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E81F0">
      <w:pPr>
        <w:pStyle w:val="85"/>
        <w:rPr>
          <w:highlight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624" w:footer="0" w:gutter="0"/>
          <w:pgNumType w:start="1"/>
          <w:cols w:space="720" w:num="1"/>
          <w:titlePg/>
          <w:docGrid w:type="lines" w:linePitch="312" w:charSpace="0"/>
        </w:sectPr>
      </w:pPr>
      <w:bookmarkStart w:id="0" w:name="SectionMark0"/>
      <w:r>
        <w:rPr>
          <w:highlight w:val="non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400685</wp:posOffset>
            </wp:positionV>
            <wp:extent cx="1895475" cy="660400"/>
            <wp:effectExtent l="0" t="0" r="9525" b="6350"/>
            <wp:wrapNone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8824595</wp:posOffset>
                </wp:positionV>
                <wp:extent cx="6121400" cy="0"/>
                <wp:effectExtent l="0" t="0" r="0" b="0"/>
                <wp:wrapNone/>
                <wp:docPr id="8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5pt;margin-top:694.85pt;height:0pt;width:482pt;z-index:251666432;mso-width-relative:page;mso-height-relative:page;" filled="f" stroked="t" coordsize="21600,21600" o:gfxdata="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452fB2AAAAAwBAAAP&#10;AAAAAAAAAAEAIAAAACIAAABkcnMvZG93bnJldi54bWxQSwECFAAUAAAACACHTuJA7g+7IN8BAADR&#10;AwAADgAAAAAAAAABACAAAAAnAQAAZHJzL2Uyb0RvYy54bWxQSwUGAAAAAAYABgBZAQAAe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2738120</wp:posOffset>
                </wp:positionV>
                <wp:extent cx="6121400" cy="0"/>
                <wp:effectExtent l="0" t="0" r="0" b="0"/>
                <wp:wrapNone/>
                <wp:docPr id="7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85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5.45pt;margin-top:215.6pt;height:0pt;width:482pt;z-index:251675648;mso-width-relative:page;mso-height-relative:page;" filled="f" stroked="t" coordsize="21600,21600" o:gfxdata="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tO&#10;ptrWAAAACwEAAA8AAAAAAAAAAQAgAAAAIgAAAGRycy9kb3ducmV2LnhtbFBLAQIUABQAAAAIAIdO&#10;4kDADI/U7AEAAPEDAAAOAAAAAAAAAAEAIAAAACUBAABkcnMvZTJvRG9jLnhtbFBLBQYAAAAABgAG&#10;AFkBAACDBQAAAAA=&#10;">
                <v:fill on="f" focussize="0,0"/>
                <v:stroke color="#000000" opacity="55705f" joinstyle="round"/>
                <v:imagedata o:title=""/>
                <o:lock v:ext="edit" aspectratio="f"/>
              </v:lin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>
                <wp:simplePos x="0" y="0"/>
                <wp:positionH relativeFrom="margin">
                  <wp:posOffset>6350</wp:posOffset>
                </wp:positionH>
                <wp:positionV relativeFrom="margin">
                  <wp:posOffset>2383155</wp:posOffset>
                </wp:positionV>
                <wp:extent cx="6172200" cy="619125"/>
                <wp:effectExtent l="0" t="0" r="0" b="9525"/>
                <wp:wrapNone/>
                <wp:docPr id="2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A9578C">
                            <w:pPr>
                              <w:pStyle w:val="90"/>
                              <w:spacing w:before="0"/>
                              <w:rPr>
                                <w:rFonts w:ascii="黑体" w:hAnsi="黑体" w:eastAsia="黑体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rPr>
                                <w:rFonts w:ascii="黑体" w:hAnsi="黑体" w:eastAsia="黑体"/>
                                <w:bCs/>
                                <w:color w:val="000000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color w:val="000000"/>
                                <w:szCs w:val="28"/>
                              </w:rPr>
                              <w:t>JF（有色金属）XXX—XXXX</w:t>
                            </w:r>
                          </w:p>
                          <w:p w14:paraId="11D9D1A4">
                            <w:pPr>
                              <w:pStyle w:val="90"/>
                              <w:jc w:val="both"/>
                              <w:rPr>
                                <w:rFonts w:ascii="黑体" w:eastAsia="黑体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0.5pt;margin-top:187.65pt;height:48.75pt;width:486pt;mso-position-horizontal-relative:margin;mso-position-vertical-relative:margin;z-index:251674624;mso-width-relative:page;mso-height-relative:page;" fillcolor="#FFFFFF" filled="t" stroked="f" coordsize="21600,21600" o:gfxdata="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W5WnLYAAAACQEAAA8AAAAAAAAAAQAgAAAAIgAAAGRycy9kb3du&#10;cmV2LnhtbFBLAQIUABQAAAAIAIdO4kA4bDnuxgEAAKYDAAAOAAAAAAAAAAEAIAAAACcBAABkcnMv&#10;ZTJvRG9jLnhtbFBLBQYAAAAABgAGAFkBAABf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FA9578C">
                      <w:pPr>
                        <w:pStyle w:val="90"/>
                        <w:spacing w:before="0"/>
                        <w:rPr>
                          <w:rFonts w:ascii="黑体" w:hAnsi="黑体" w:eastAsia="黑体"/>
                          <w:color w:val="00000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 </w:t>
                      </w:r>
                      <w:r>
                        <w:rPr>
                          <w:rFonts w:ascii="黑体" w:hAnsi="黑体" w:eastAsia="黑体"/>
                          <w:bCs/>
                          <w:color w:val="000000"/>
                          <w:szCs w:val="28"/>
                        </w:rPr>
                        <w:t>J</w:t>
                      </w:r>
                      <w:r>
                        <w:rPr>
                          <w:rFonts w:hint="eastAsia" w:ascii="黑体" w:hAnsi="黑体" w:eastAsia="黑体"/>
                          <w:bCs/>
                          <w:color w:val="000000"/>
                          <w:szCs w:val="28"/>
                        </w:rPr>
                        <w:t>JF（有色金属）XXX—XXXX</w:t>
                      </w:r>
                    </w:p>
                    <w:p w14:paraId="11D9D1A4">
                      <w:pPr>
                        <w:pStyle w:val="90"/>
                        <w:jc w:val="both"/>
                        <w:rPr>
                          <w:rFonts w:ascii="黑体" w:eastAsia="黑体"/>
                          <w:b/>
                          <w:color w:val="00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>
                <wp:simplePos x="0" y="0"/>
                <wp:positionH relativeFrom="margin">
                  <wp:posOffset>-102870</wp:posOffset>
                </wp:positionH>
                <wp:positionV relativeFrom="margin">
                  <wp:posOffset>1381125</wp:posOffset>
                </wp:positionV>
                <wp:extent cx="6217920" cy="937895"/>
                <wp:effectExtent l="0" t="0" r="0" b="1270"/>
                <wp:wrapNone/>
                <wp:docPr id="1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6B6559">
                            <w:pPr>
                              <w:pStyle w:val="64"/>
                              <w:rPr>
                                <w:rFonts w:ascii="方正小标宋_GBK" w:hAnsi="方正小标宋_GBK" w:eastAsia="方正小标宋_GBK" w:cs="方正小标宋_GBK"/>
                                <w:bCs/>
                                <w:spacing w:val="23"/>
                                <w:w w:val="120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Cs/>
                                <w:spacing w:val="23"/>
                                <w:w w:val="120"/>
                                <w:szCs w:val="52"/>
                              </w:rPr>
                              <w:t>中华人民共和国工业和信息化部</w:t>
                            </w:r>
                          </w:p>
                          <w:p w14:paraId="7907370D">
                            <w:pPr>
                              <w:pStyle w:val="64"/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b/>
                                <w:bCs w:val="0"/>
                                <w:snapToGrid w:val="0"/>
                                <w:spacing w:val="26"/>
                                <w:kern w:val="36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bCs w:val="0"/>
                                <w:spacing w:val="23"/>
                                <w:w w:val="120"/>
                                <w:szCs w:val="52"/>
                              </w:rPr>
                              <w:t>有色金属计量技术规范</w:t>
                            </w:r>
                          </w:p>
                          <w:p w14:paraId="2BA1E504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-8.1pt;margin-top:108.75pt;height:73.85pt;width:489.6pt;mso-position-horizontal-relative:margin;mso-position-vertical-relative:margin;z-index:251673600;mso-width-relative:page;mso-height-relative:page;" fillcolor="#FFFFFF" filled="t" stroked="f" coordsize="21600,21600" o:gfxdata="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0yI7DaAAAACwEAAA8AAAAAAAAAAQAgAAAAIgAAAGRycy9k&#10;b3ducmV2LnhtbFBLAQIUABQAAAAIAIdO4kB5XqC1xwEAAKYDAAAOAAAAAAAAAAEAIAAAACk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576B6559">
                      <w:pPr>
                        <w:pStyle w:val="64"/>
                        <w:rPr>
                          <w:rFonts w:ascii="方正小标宋_GBK" w:hAnsi="方正小标宋_GBK" w:eastAsia="方正小标宋_GBK" w:cs="方正小标宋_GBK"/>
                          <w:bCs/>
                          <w:spacing w:val="23"/>
                          <w:w w:val="120"/>
                          <w:szCs w:val="52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Cs/>
                          <w:spacing w:val="23"/>
                          <w:w w:val="120"/>
                          <w:szCs w:val="52"/>
                        </w:rPr>
                        <w:t>中华人民共和国工业和信息化部</w:t>
                      </w:r>
                    </w:p>
                    <w:p w14:paraId="7907370D">
                      <w:pPr>
                        <w:pStyle w:val="64"/>
                        <w:jc w:val="center"/>
                        <w:rPr>
                          <w:rFonts w:ascii="方正小标宋_GBK" w:hAnsi="方正小标宋_GBK" w:eastAsia="方正小标宋_GBK" w:cs="方正小标宋_GBK"/>
                          <w:b/>
                          <w:bCs w:val="0"/>
                          <w:snapToGrid w:val="0"/>
                          <w:spacing w:val="26"/>
                          <w:kern w:val="36"/>
                          <w:szCs w:val="52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/>
                          <w:bCs w:val="0"/>
                          <w:spacing w:val="23"/>
                          <w:w w:val="120"/>
                          <w:szCs w:val="52"/>
                        </w:rPr>
                        <w:t>有色金属计量技术规范</w:t>
                      </w:r>
                    </w:p>
                    <w:p w14:paraId="2BA1E504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6350</wp:posOffset>
                </wp:positionH>
                <wp:positionV relativeFrom="margin">
                  <wp:posOffset>9026525</wp:posOffset>
                </wp:positionV>
                <wp:extent cx="6120130" cy="363220"/>
                <wp:effectExtent l="0" t="0" r="13970" b="17780"/>
                <wp:wrapNone/>
                <wp:docPr id="6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BD5C63">
                            <w:pPr>
                              <w:pStyle w:val="76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Cs/>
                                <w:szCs w:val="36"/>
                              </w:rPr>
                              <w:t>中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Cs/>
                                <w:szCs w:val="36"/>
                                <w:lang w:val="en-US" w:eastAsia="zh-CN"/>
                              </w:rPr>
                              <w:t>华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Cs/>
                                <w:szCs w:val="36"/>
                              </w:rPr>
                              <w:t>人民共和国工业和信息化部</w:t>
                            </w:r>
                            <w:r>
                              <w:rPr>
                                <w:rFonts w:hint="eastAsia" w:ascii="宋体" w:eastAsia="宋体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hAnsi="黑体" w:cs="黑体"/>
                                <w:bCs/>
                                <w:spacing w:val="60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.5pt;margin-top:710.75pt;height:28.6pt;width:481.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ZG5jtkAAAALAQAADwAAAAAAAAABACAAAAAiAAAAZHJzL2Rv&#10;d25yZXYueG1sUEsBAhQAFAAAAAgAh07iQDipxFzHAQAApgMAAA4AAAAAAAAAAQAgAAAAKAEAAGRy&#10;cy9lMm9Eb2MueG1sUEsFBgAAAAAGAAYAWQEAAGE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BBD5C63">
                      <w:pPr>
                        <w:pStyle w:val="76"/>
                        <w:rPr>
                          <w:b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Cs/>
                          <w:szCs w:val="36"/>
                        </w:rPr>
                        <w:t>中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Cs/>
                          <w:szCs w:val="36"/>
                          <w:lang w:val="en-US" w:eastAsia="zh-CN"/>
                        </w:rPr>
                        <w:t>华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Cs/>
                          <w:szCs w:val="36"/>
                        </w:rPr>
                        <w:t>人民共和国工业和信息化部</w:t>
                      </w:r>
                      <w:r>
                        <w:rPr>
                          <w:rFonts w:hint="eastAsia" w:ascii="宋体" w:eastAsia="宋体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hAnsi="黑体" w:cs="黑体"/>
                          <w:bCs/>
                          <w:spacing w:val="60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3823970</wp:posOffset>
                </wp:positionH>
                <wp:positionV relativeFrom="margin">
                  <wp:posOffset>8455025</wp:posOffset>
                </wp:positionV>
                <wp:extent cx="2019300" cy="312420"/>
                <wp:effectExtent l="0" t="0" r="0" b="11430"/>
                <wp:wrapNone/>
                <wp:docPr id="5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ADA62A">
                            <w:pPr>
                              <w:pStyle w:val="91"/>
                              <w:rPr>
                                <w:rFonts w:ascii="黑体" w:hAnsi="宋体"/>
                                <w:bCs/>
                              </w:rPr>
                            </w:pPr>
                            <w:r>
                              <w:rPr>
                                <w:rFonts w:hint="eastAsia" w:ascii="黑体"/>
                                <w:bCs/>
                              </w:rPr>
                              <w:t>202X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-XX实施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01.1pt;margin-top:665.75pt;height:24.6pt;width:159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ABWE32QAAAA0BAAAPAAAAAAAAAAEAIAAAACIAAABkcnMv&#10;ZG93bnJldi54bWxQSwECFAAUAAAACACHTuJApkpDxskBAACmAwAADgAAAAAAAAABACAAAAAo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49ADA62A">
                      <w:pPr>
                        <w:pStyle w:val="91"/>
                        <w:rPr>
                          <w:rFonts w:ascii="黑体" w:hAnsi="宋体"/>
                          <w:bCs/>
                        </w:rPr>
                      </w:pPr>
                      <w:r>
                        <w:rPr>
                          <w:rFonts w:hint="eastAsia" w:ascii="黑体"/>
                          <w:bCs/>
                        </w:rPr>
                        <w:t>202X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-XX实施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227330</wp:posOffset>
                </wp:positionH>
                <wp:positionV relativeFrom="margin">
                  <wp:posOffset>8470265</wp:posOffset>
                </wp:positionV>
                <wp:extent cx="2019300" cy="312420"/>
                <wp:effectExtent l="0" t="0" r="0" b="11430"/>
                <wp:wrapNone/>
                <wp:docPr id="4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214AE5">
                            <w:pPr>
                              <w:pStyle w:val="92"/>
                              <w:rPr>
                                <w:rFonts w:ascii="黑体" w:hAnsi="宋体"/>
                                <w:bCs/>
                              </w:rPr>
                            </w:pPr>
                            <w:r>
                              <w:rPr>
                                <w:rFonts w:hint="eastAsia" w:ascii="黑体"/>
                                <w:bCs/>
                              </w:rPr>
                              <w:t>202X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17.9pt;margin-top:666.95pt;height:24.6pt;width:15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VkHnF2QAAAAwBAAAPAAAAAAAAAAEAIAAAACIAAABkcnMv&#10;ZG93bnJldi54bWxQSwECFAAUAAAACACHTuJAKxW4TMkBAACmAwAADgAAAAAAAAABACAAAAAo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A214AE5">
                      <w:pPr>
                        <w:pStyle w:val="92"/>
                        <w:rPr>
                          <w:rFonts w:ascii="黑体" w:hAnsi="宋体"/>
                          <w:bCs/>
                        </w:rPr>
                      </w:pPr>
                      <w:r>
                        <w:rPr>
                          <w:rFonts w:hint="eastAsia" w:ascii="黑体"/>
                          <w:bCs/>
                        </w:rPr>
                        <w:t>202X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3711575</wp:posOffset>
                </wp:positionV>
                <wp:extent cx="5969000" cy="4377690"/>
                <wp:effectExtent l="0" t="0" r="12700" b="3810"/>
                <wp:wrapNone/>
                <wp:docPr id="3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37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140A67">
                            <w:pPr>
                              <w:pStyle w:val="84"/>
                              <w:rPr>
                                <w:rFonts w:hAnsi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hAnsi="黑体"/>
                                <w:sz w:val="44"/>
                                <w:szCs w:val="44"/>
                              </w:rPr>
                              <w:t>数字式引伸计标定器校准规范</w:t>
                            </w:r>
                          </w:p>
                          <w:p w14:paraId="15F3AD46">
                            <w:pPr>
                              <w:pStyle w:val="84"/>
                              <w:spacing w:line="220" w:lineRule="exact"/>
                              <w:jc w:val="both"/>
                              <w:rPr>
                                <w:rFonts w:hAnsi="黑体"/>
                                <w:sz w:val="32"/>
                                <w:szCs w:val="32"/>
                              </w:rPr>
                            </w:pPr>
                          </w:p>
                          <w:p w14:paraId="4F8AD3F5">
                            <w:pPr>
                              <w:pStyle w:val="90"/>
                              <w:jc w:val="center"/>
                              <w:rPr>
                                <w:rFonts w:ascii="黑体" w:hAnsi="黑体" w:eastAsia="黑体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Cs w:val="28"/>
                              </w:rPr>
                              <w:t>Calibration Specification for Calibrator of Digital Extensometers</w:t>
                            </w:r>
                          </w:p>
                          <w:p w14:paraId="38354383">
                            <w:pPr>
                              <w:pStyle w:val="67"/>
                              <w:rPr>
                                <w:rFonts w:ascii="黑体" w:hAnsi="黑体" w:eastAsia="黑体"/>
                                <w:sz w:val="30"/>
                              </w:rPr>
                            </w:pPr>
                          </w:p>
                          <w:p w14:paraId="1197A9ED">
                            <w:pPr>
                              <w:pStyle w:val="67"/>
                              <w:spacing w:line="220" w:lineRule="exact"/>
                              <w:rPr>
                                <w:rFonts w:ascii="黑体" w:hAnsi="黑体" w:eastAsia="黑体" w:cs="宋体"/>
                                <w:sz w:val="30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30"/>
                              </w:rPr>
                              <w:t>（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30"/>
                                <w:lang w:val="en-US" w:eastAsia="zh-CN"/>
                              </w:rPr>
                              <w:t>预审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30"/>
                              </w:rPr>
                              <w:t>稿）</w:t>
                            </w:r>
                          </w:p>
                          <w:p w14:paraId="493982D5">
                            <w:pPr>
                              <w:pStyle w:val="67"/>
                              <w:rPr>
                                <w:rFonts w:ascii="黑体" w:hAnsi="黑体" w:eastAsia="黑体"/>
                                <w:sz w:val="3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92.25pt;height:344.7pt;width:470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tOMTDYAAAACQEAAA8AAAAAAAAAAQAgAAAAIgAAAGRycy9kb3du&#10;cmV2LnhtbFBLAQIUABQAAAAIAIdO4kBrnGgnxgEAAKcDAAAOAAAAAAAAAAEAIAAAACcBAABkcnMv&#10;ZTJvRG9jLnhtbFBLBQYAAAAABgAGAFkBAABf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78140A67">
                      <w:pPr>
                        <w:pStyle w:val="84"/>
                        <w:rPr>
                          <w:rFonts w:hAnsi="黑体"/>
                          <w:sz w:val="44"/>
                          <w:szCs w:val="44"/>
                        </w:rPr>
                      </w:pPr>
                      <w:r>
                        <w:rPr>
                          <w:rFonts w:hint="eastAsia" w:hAnsi="黑体"/>
                          <w:sz w:val="44"/>
                          <w:szCs w:val="44"/>
                        </w:rPr>
                        <w:t>数字式引伸计标定器校准规范</w:t>
                      </w:r>
                    </w:p>
                    <w:p w14:paraId="15F3AD46">
                      <w:pPr>
                        <w:pStyle w:val="84"/>
                        <w:spacing w:line="220" w:lineRule="exact"/>
                        <w:jc w:val="both"/>
                        <w:rPr>
                          <w:rFonts w:hAnsi="黑体"/>
                          <w:sz w:val="32"/>
                          <w:szCs w:val="32"/>
                        </w:rPr>
                      </w:pPr>
                    </w:p>
                    <w:p w14:paraId="4F8AD3F5">
                      <w:pPr>
                        <w:pStyle w:val="90"/>
                        <w:jc w:val="center"/>
                        <w:rPr>
                          <w:rFonts w:ascii="黑体" w:hAnsi="黑体" w:eastAsia="黑体"/>
                          <w:color w:val="000000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szCs w:val="28"/>
                        </w:rPr>
                        <w:t>Calibration Specification for Calibrator of Digital Extensometers</w:t>
                      </w:r>
                    </w:p>
                    <w:p w14:paraId="38354383">
                      <w:pPr>
                        <w:pStyle w:val="67"/>
                        <w:rPr>
                          <w:rFonts w:ascii="黑体" w:hAnsi="黑体" w:eastAsia="黑体"/>
                          <w:sz w:val="30"/>
                        </w:rPr>
                      </w:pPr>
                    </w:p>
                    <w:p w14:paraId="1197A9ED">
                      <w:pPr>
                        <w:pStyle w:val="67"/>
                        <w:spacing w:line="220" w:lineRule="exact"/>
                        <w:rPr>
                          <w:rFonts w:ascii="黑体" w:hAnsi="黑体" w:eastAsia="黑体" w:cs="宋体"/>
                          <w:sz w:val="30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30"/>
                        </w:rPr>
                        <w:t>（</w:t>
                      </w:r>
                      <w:r>
                        <w:rPr>
                          <w:rFonts w:hint="eastAsia" w:ascii="黑体" w:hAnsi="黑体" w:eastAsia="黑体" w:cs="宋体"/>
                          <w:sz w:val="30"/>
                          <w:lang w:val="en-US" w:eastAsia="zh-CN"/>
                        </w:rPr>
                        <w:t>预审</w:t>
                      </w:r>
                      <w:r>
                        <w:rPr>
                          <w:rFonts w:hint="eastAsia" w:ascii="黑体" w:hAnsi="黑体" w:eastAsia="黑体" w:cs="宋体"/>
                          <w:sz w:val="30"/>
                        </w:rPr>
                        <w:t>稿）</w:t>
                      </w:r>
                    </w:p>
                    <w:p w14:paraId="493982D5">
                      <w:pPr>
                        <w:pStyle w:val="67"/>
                        <w:rPr>
                          <w:rFonts w:ascii="黑体" w:hAnsi="黑体" w:eastAsia="黑体"/>
                          <w:sz w:val="3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 w14:paraId="7EAA71BB">
      <w:pPr>
        <w:rPr>
          <w:highlight w:val="none"/>
        </w:rPr>
      </w:pPr>
      <w:bookmarkStart w:id="1" w:name="_Toc193601894"/>
      <w:bookmarkStart w:id="2" w:name="_Toc193618946"/>
      <w:bookmarkStart w:id="3" w:name="_Toc193619049"/>
      <w:bookmarkStart w:id="4" w:name="_Toc193619091"/>
      <w:bookmarkStart w:id="5" w:name="_Toc193555883"/>
      <w:bookmarkStart w:id="6" w:name="_Toc193603073"/>
      <w:bookmarkStart w:id="7" w:name="_Toc193861442"/>
      <w:bookmarkStart w:id="8" w:name="_Toc193860026"/>
      <w:bookmarkStart w:id="9" w:name="_Toc193860176"/>
      <w:bookmarkStart w:id="10" w:name="_Toc193860207"/>
      <w:bookmarkStart w:id="11" w:name="_Toc193601673"/>
      <w:bookmarkStart w:id="12" w:name="_Toc193547508"/>
      <w:bookmarkStart w:id="13" w:name="_Toc193552963"/>
      <w:bookmarkStart w:id="14" w:name="_Toc193551753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4530E31">
      <w:pPr>
        <w:pStyle w:val="83"/>
        <w:spacing w:before="100" w:beforeAutospacing="1" w:line="240" w:lineRule="auto"/>
        <w:ind w:firstLine="600" w:firstLineChars="200"/>
        <w:jc w:val="both"/>
        <w:outlineLvl w:val="9"/>
        <w:rPr>
          <w:rFonts w:ascii="Times New Roman" w:eastAsia="宋体"/>
          <w:sz w:val="84"/>
          <w:szCs w:val="84"/>
          <w:highlight w:val="none"/>
        </w:rPr>
      </w:pPr>
      <w:r>
        <w:rPr>
          <w:rFonts w:eastAsia="宋体"/>
          <w:sz w:val="30"/>
          <w:szCs w:val="30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15875</wp:posOffset>
                </wp:positionV>
                <wp:extent cx="3314700" cy="1778635"/>
                <wp:effectExtent l="4445" t="5080" r="5715" b="8255"/>
                <wp:wrapNone/>
                <wp:docPr id="9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77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cmpd="sng">
                          <a:solidFill>
                            <a:srgbClr val="FFFFFF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9E9E9B3">
                            <w:pPr>
                              <w:pStyle w:val="86"/>
                              <w:snapToGrid w:val="0"/>
                              <w:spacing w:before="0" w:line="240" w:lineRule="auto"/>
                              <w:rPr>
                                <w:rFonts w:hint="eastAsia" w:ascii="Franklin Gothic Medium" w:hAnsi="Franklin Gothic Medium" w:eastAsia="黑体"/>
                                <w:color w:val="000000"/>
                                <w:kern w:val="3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Franklin Gothic Medium" w:hAnsi="Franklin Gothic Medium" w:eastAsia="黑体"/>
                                <w:color w:val="000000"/>
                                <w:kern w:val="36"/>
                                <w:sz w:val="44"/>
                                <w:szCs w:val="44"/>
                              </w:rPr>
                              <w:t>数字式引伸计标定器</w:t>
                            </w:r>
                          </w:p>
                          <w:p w14:paraId="2FCB9DFE">
                            <w:pPr>
                              <w:pStyle w:val="86"/>
                              <w:snapToGrid w:val="0"/>
                              <w:spacing w:before="0" w:line="240" w:lineRule="auto"/>
                              <w:rPr>
                                <w:rFonts w:ascii="Franklin Gothic Medium" w:hAnsi="Franklin Gothic Medium" w:eastAsia="黑体"/>
                                <w:color w:val="000000"/>
                                <w:kern w:val="3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Franklin Gothic Medium" w:hAnsi="Franklin Gothic Medium" w:eastAsia="黑体"/>
                                <w:color w:val="000000"/>
                                <w:kern w:val="36"/>
                                <w:sz w:val="44"/>
                                <w:szCs w:val="44"/>
                              </w:rPr>
                              <w:t>校准规范</w:t>
                            </w:r>
                          </w:p>
                          <w:p w14:paraId="269F00CF">
                            <w:pPr>
                              <w:pStyle w:val="90"/>
                              <w:keepNext w:val="0"/>
                              <w:keepLines w:val="0"/>
                              <w:pageBreakBefore w:val="0"/>
                              <w:framePr w:w="0" w:hRule="auto" w:wrap="auto" w:vAnchor="margin" w:hAnchor="text" w:yAlign="inline"/>
                              <w:widowControl w:val="0"/>
                              <w:kinsoku w:val="0"/>
                              <w:wordWrap/>
                              <w:overflowPunct w:val="0"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before="0" w:line="240" w:lineRule="auto"/>
                              <w:jc w:val="center"/>
                              <w:textAlignment w:val="center"/>
                              <w:rPr>
                                <w:rFonts w:hint="eastAsia" w:ascii="黑体" w:hAnsi="黑体" w:eastAsia="黑体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Calibration Specification for Calibrator of Digital Extensometers</w:t>
                            </w:r>
                          </w:p>
                          <w:p w14:paraId="0253C22A">
                            <w:pPr>
                              <w:ind w:firstLine="560" w:firstLineChars="200"/>
                              <w:rPr>
                                <w:rFonts w:ascii="黑体" w:hAnsi="黑体" w:eastAsia="黑体" w:cs="黑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91440" tIns="82800" rIns="91440" bIns="82800"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17.8pt;margin-top:1.25pt;height:140.05pt;width:261pt;z-index:251667456;mso-width-relative:page;mso-height-relative:page;" fillcolor="#FFFFFF" filled="t" stroked="t" coordsize="21600,21600" o:gfxdata="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jI/lzZAAAACAEAAA8AAAAAAAAAAQAgAAAAIgAAAGRycy9kb3ducmV2LnhtbFBLAQIU&#10;ABQAAAAIAIdO4kBjIfnGKwIAAHoEAAAOAAAAAAAAAAEAIAAAACgBAABkcnMvZTJvRG9jLnhtbFBL&#10;BQYAAAAABgAGAFkBAADFBQAAAAA=&#10;">
                <v:fill on="t" focussize="0,0"/>
                <v:stroke weight="0.25pt" color="#FFFFFF" joinstyle="miter" dashstyle="1 1" endcap="round"/>
                <v:imagedata o:title=""/>
                <o:lock v:ext="edit" aspectratio="f"/>
                <v:textbox inset="2.54mm,2.3mm,2.54mm,2.3mm">
                  <w:txbxContent>
                    <w:p w14:paraId="49E9E9B3">
                      <w:pPr>
                        <w:pStyle w:val="86"/>
                        <w:snapToGrid w:val="0"/>
                        <w:spacing w:before="0" w:line="240" w:lineRule="auto"/>
                        <w:rPr>
                          <w:rFonts w:hint="eastAsia" w:ascii="Franklin Gothic Medium" w:hAnsi="Franklin Gothic Medium" w:eastAsia="黑体"/>
                          <w:color w:val="000000"/>
                          <w:kern w:val="36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Franklin Gothic Medium" w:hAnsi="Franklin Gothic Medium" w:eastAsia="黑体"/>
                          <w:color w:val="000000"/>
                          <w:kern w:val="36"/>
                          <w:sz w:val="44"/>
                          <w:szCs w:val="44"/>
                        </w:rPr>
                        <w:t>数字式引伸计标定器</w:t>
                      </w:r>
                    </w:p>
                    <w:p w14:paraId="2FCB9DFE">
                      <w:pPr>
                        <w:pStyle w:val="86"/>
                        <w:snapToGrid w:val="0"/>
                        <w:spacing w:before="0" w:line="240" w:lineRule="auto"/>
                        <w:rPr>
                          <w:rFonts w:ascii="Franklin Gothic Medium" w:hAnsi="Franklin Gothic Medium" w:eastAsia="黑体"/>
                          <w:color w:val="000000"/>
                          <w:kern w:val="36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Franklin Gothic Medium" w:hAnsi="Franklin Gothic Medium" w:eastAsia="黑体"/>
                          <w:color w:val="000000"/>
                          <w:kern w:val="36"/>
                          <w:sz w:val="44"/>
                          <w:szCs w:val="44"/>
                        </w:rPr>
                        <w:t>校准规范</w:t>
                      </w:r>
                    </w:p>
                    <w:p w14:paraId="269F00CF">
                      <w:pPr>
                        <w:pStyle w:val="90"/>
                        <w:keepNext w:val="0"/>
                        <w:keepLines w:val="0"/>
                        <w:pageBreakBefore w:val="0"/>
                        <w:framePr w:w="0" w:hRule="auto" w:wrap="auto" w:vAnchor="margin" w:hAnchor="text" w:yAlign="inline"/>
                        <w:widowControl w:val="0"/>
                        <w:kinsoku w:val="0"/>
                        <w:wordWrap/>
                        <w:overflowPunct w:val="0"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before="0" w:line="240" w:lineRule="auto"/>
                        <w:jc w:val="center"/>
                        <w:textAlignment w:val="center"/>
                        <w:rPr>
                          <w:rFonts w:hint="eastAsia" w:ascii="黑体" w:hAnsi="黑体" w:eastAsia="黑体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Calibration Specification for Calibrator of Digital Extensometers</w:t>
                      </w:r>
                    </w:p>
                    <w:p w14:paraId="0253C22A">
                      <w:pPr>
                        <w:ind w:firstLine="560" w:firstLineChars="200"/>
                        <w:rPr>
                          <w:rFonts w:ascii="黑体" w:hAnsi="黑体" w:eastAsia="黑体" w:cs="黑体"/>
                          <w:color w:val="000000"/>
                          <w:kern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462280</wp:posOffset>
                </wp:positionV>
                <wp:extent cx="2011680" cy="558165"/>
                <wp:effectExtent l="6350" t="6350" r="20320" b="6985"/>
                <wp:wrapNone/>
                <wp:docPr id="12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023E79"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eastAsia="等线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JF（有色金属）XXX</w:t>
                            </w:r>
                            <w:r>
                              <w:rPr>
                                <w:rFonts w:hint="eastAsia" w:eastAsia="等线"/>
                                <w:b/>
                                <w:bCs/>
                                <w:color w:val="000000"/>
                                <w:sz w:val="24"/>
                              </w:rPr>
                              <w:t>-XXXX</w:t>
                            </w:r>
                          </w:p>
                        </w:txbxContent>
                      </wps:txbx>
                      <wps:bodyPr wrap="square" lIns="54000" tIns="45720" rIns="54000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26" o:spt="202" type="#_x0000_t202" style="position:absolute;left:0pt;margin-left:304.2pt;margin-top:36.4pt;height:43.95pt;width:158.4pt;z-index:251670528;mso-width-relative:page;mso-height-relative:page;" fillcolor="#FFFFFF" filled="t" stroked="t" coordsize="21600,21600" o:gfxdata="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KgMZzYAAAACgEAAA8AAAAAAAAAAQAgAAAAIgAAAGRycy9kb3ducmV2LnhtbFBLAQIUABQAAAAI&#10;AIdO4kAZnXG7JgIAAHsEAAAOAAAAAAAAAAEAIAAAACcBAABkcnMvZTJvRG9jLnhtbFBLBQYAAAAA&#10;BgAGAFkBAAC/BQAAAAA=&#10;">
                <v:fill on="t" focussize="0,0"/>
                <v:stroke weight="1pt" color="#FFFFFF" joinstyle="miter"/>
                <v:imagedata o:title=""/>
                <o:lock v:ext="edit" aspectratio="f"/>
                <v:textbox inset="1.5mm,1.27mm,1.5mm,1.27mm">
                  <w:txbxContent>
                    <w:p w14:paraId="23023E79">
                      <w:pPr>
                        <w:spacing w:line="320" w:lineRule="exact"/>
                        <w:jc w:val="center"/>
                        <w:textAlignment w:val="center"/>
                        <w:rPr>
                          <w:rFonts w:eastAsia="等线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</w:rPr>
                        <w:t>J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</w:rPr>
                        <w:t>JF（有色金属）XXX</w:t>
                      </w:r>
                      <w:r>
                        <w:rPr>
                          <w:rFonts w:hint="eastAsia" w:eastAsia="等线"/>
                          <w:b/>
                          <w:bCs/>
                          <w:color w:val="000000"/>
                          <w:sz w:val="24"/>
                        </w:rPr>
                        <w:t>-XXXX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/>
          <w:sz w:val="28"/>
          <w:szCs w:val="28"/>
          <w:highlight w:val="non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342265</wp:posOffset>
            </wp:positionV>
            <wp:extent cx="2236470" cy="836295"/>
            <wp:effectExtent l="0" t="0" r="11430" b="1905"/>
            <wp:wrapSquare wrapText="bothSides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/>
          <w:highlight w:val="none"/>
        </w:rPr>
        <w:t xml:space="preserve">                                   </w:t>
      </w:r>
    </w:p>
    <w:bookmarkEnd w:id="12"/>
    <w:bookmarkEnd w:id="13"/>
    <w:bookmarkEnd w:id="14"/>
    <w:p w14:paraId="289738E4">
      <w:pPr>
        <w:pStyle w:val="67"/>
        <w:spacing w:line="240" w:lineRule="auto"/>
        <w:jc w:val="both"/>
        <w:rPr>
          <w:rFonts w:ascii="Times New Roman"/>
          <w:sz w:val="28"/>
          <w:szCs w:val="28"/>
          <w:highlight w:val="none"/>
        </w:rPr>
      </w:pPr>
      <w:bookmarkStart w:id="15" w:name="_Toc193555885"/>
      <w:bookmarkStart w:id="16" w:name="_Toc193601675"/>
      <w:bookmarkStart w:id="17" w:name="_Toc193601896"/>
      <w:bookmarkStart w:id="18" w:name="_Toc193603075"/>
    </w:p>
    <w:p w14:paraId="307DE292">
      <w:pPr>
        <w:pStyle w:val="67"/>
        <w:spacing w:line="240" w:lineRule="auto"/>
        <w:jc w:val="both"/>
        <w:rPr>
          <w:rFonts w:ascii="Times New Roman"/>
          <w:sz w:val="28"/>
          <w:szCs w:val="28"/>
          <w:highlight w:val="none"/>
        </w:rPr>
      </w:pPr>
      <w:r>
        <w:rPr>
          <w:rFonts w:ascii="Times New Roman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943600" cy="0"/>
                <wp:effectExtent l="0" t="0" r="0" b="0"/>
                <wp:wrapNone/>
                <wp:docPr id="10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0pt;margin-top:5.45pt;height:0pt;width:468pt;z-index:251668480;mso-width-relative:page;mso-height-relative:page;" filled="f" stroked="t" coordsize="21600,21600" o:gfxdata="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gOECj0wAAAAYBAAAPAAAA&#10;AAAAAAEAIAAAACIAAABkcnMvZG93bnJldi54bWxQSwECFAAUAAAACACHTuJAhyC4teEBAADRAwAA&#10;DgAAAAAAAAABACAAAAAi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15"/>
      <w:bookmarkEnd w:id="16"/>
      <w:bookmarkEnd w:id="17"/>
      <w:bookmarkEnd w:id="18"/>
    </w:p>
    <w:p w14:paraId="5FA3D9BF">
      <w:pPr>
        <w:pStyle w:val="67"/>
        <w:spacing w:line="240" w:lineRule="auto"/>
        <w:jc w:val="both"/>
        <w:rPr>
          <w:rFonts w:ascii="Times New Roman"/>
          <w:sz w:val="28"/>
          <w:szCs w:val="28"/>
          <w:highlight w:val="none"/>
        </w:rPr>
      </w:pPr>
    </w:p>
    <w:p w14:paraId="6FAC50BA">
      <w:pPr>
        <w:pStyle w:val="43"/>
        <w:ind w:firstLine="0" w:firstLineChars="0"/>
        <w:rPr>
          <w:szCs w:val="24"/>
          <w:highlight w:val="none"/>
        </w:rPr>
      </w:pPr>
    </w:p>
    <w:p w14:paraId="31C48AF2">
      <w:pPr>
        <w:pStyle w:val="43"/>
        <w:framePr w:w="8080" w:h="6806" w:hRule="exact" w:wrap="around" w:vAnchor="page" w:hAnchor="page" w:x="2115" w:y="7035"/>
        <w:ind w:firstLine="0" w:firstLineChars="0"/>
        <w:rPr>
          <w:rFonts w:eastAsia="黑体"/>
          <w:sz w:val="28"/>
          <w:szCs w:val="28"/>
          <w:highlight w:val="none"/>
        </w:rPr>
      </w:pPr>
    </w:p>
    <w:p w14:paraId="64E6701E">
      <w:pPr>
        <w:pStyle w:val="84"/>
        <w:framePr w:w="8080" w:h="6806" w:hRule="exact" w:wrap="around" w:vAnchor="page" w:hAnchor="page" w:x="2115" w:y="7035"/>
        <w:adjustRightInd w:val="0"/>
        <w:snapToGrid w:val="0"/>
        <w:spacing w:line="520" w:lineRule="exact"/>
        <w:jc w:val="both"/>
        <w:rPr>
          <w:rFonts w:ascii="Times New Roman"/>
          <w:sz w:val="28"/>
          <w:szCs w:val="28"/>
          <w:highlight w:val="none"/>
        </w:rPr>
      </w:pPr>
      <w:r>
        <w:rPr>
          <w:rFonts w:ascii="Times New Roman"/>
          <w:spacing w:val="11"/>
          <w:sz w:val="28"/>
          <w:szCs w:val="28"/>
          <w:highlight w:val="none"/>
        </w:rPr>
        <w:t xml:space="preserve">归 口 单 </w:t>
      </w:r>
      <w:r>
        <w:rPr>
          <w:rFonts w:ascii="Times New Roman"/>
          <w:spacing w:val="4"/>
          <w:sz w:val="28"/>
          <w:szCs w:val="28"/>
          <w:highlight w:val="none"/>
        </w:rPr>
        <w:t>位</w:t>
      </w:r>
      <w:r>
        <w:rPr>
          <w:rFonts w:ascii="Times New Roman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中国有色金属工业协会</w:t>
      </w:r>
    </w:p>
    <w:p w14:paraId="44E13B18">
      <w:pPr>
        <w:pStyle w:val="84"/>
        <w:framePr w:w="8080" w:h="6806" w:hRule="exact" w:wrap="around" w:vAnchor="page" w:hAnchor="page" w:x="2115" w:y="7035"/>
        <w:adjustRightInd w:val="0"/>
        <w:snapToGrid w:val="0"/>
        <w:spacing w:line="520" w:lineRule="exact"/>
        <w:jc w:val="both"/>
        <w:rPr>
          <w:rFonts w:ascii="Times New Roman"/>
          <w:sz w:val="28"/>
          <w:szCs w:val="28"/>
          <w:highlight w:val="none"/>
        </w:rPr>
      </w:pPr>
      <w:r>
        <w:rPr>
          <w:rFonts w:ascii="Times New Roman"/>
          <w:sz w:val="28"/>
          <w:szCs w:val="28"/>
          <w:highlight w:val="none"/>
        </w:rPr>
        <w:t>主要起草单位：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西南铝业（集团）有限责任公司</w:t>
      </w:r>
    </w:p>
    <w:p w14:paraId="0CBBBB23">
      <w:pPr>
        <w:pStyle w:val="84"/>
        <w:framePr w:w="8080" w:h="6806" w:hRule="exact" w:wrap="around" w:vAnchor="page" w:hAnchor="page" w:x="2115" w:y="7035"/>
        <w:adjustRightInd w:val="0"/>
        <w:snapToGrid w:val="0"/>
        <w:spacing w:line="520" w:lineRule="exact"/>
        <w:jc w:val="both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Times New Roman"/>
          <w:sz w:val="28"/>
          <w:szCs w:val="28"/>
          <w:highlight w:val="none"/>
        </w:rPr>
        <w:t>参加起草单位：</w:t>
      </w:r>
    </w:p>
    <w:p w14:paraId="12A79A20">
      <w:pPr>
        <w:pStyle w:val="84"/>
        <w:framePr w:w="8080" w:h="6806" w:hRule="exact" w:wrap="around" w:vAnchor="page" w:hAnchor="page" w:x="2115" w:y="7035"/>
        <w:adjustRightInd w:val="0"/>
        <w:snapToGrid w:val="0"/>
        <w:spacing w:line="240" w:lineRule="auto"/>
        <w:jc w:val="both"/>
        <w:rPr>
          <w:rFonts w:ascii="Times New Roman" w:eastAsia="宋体"/>
          <w:sz w:val="28"/>
          <w:szCs w:val="28"/>
          <w:highlight w:val="none"/>
        </w:rPr>
      </w:pPr>
    </w:p>
    <w:p w14:paraId="3DC5AA5D">
      <w:pPr>
        <w:pStyle w:val="84"/>
        <w:framePr w:w="8080" w:h="6806" w:hRule="exact" w:wrap="around" w:vAnchor="page" w:hAnchor="page" w:x="2115" w:y="7035"/>
        <w:adjustRightInd w:val="0"/>
        <w:snapToGrid w:val="0"/>
        <w:spacing w:line="240" w:lineRule="auto"/>
        <w:jc w:val="both"/>
        <w:rPr>
          <w:rFonts w:ascii="Times New Roman" w:eastAsia="宋体"/>
          <w:sz w:val="28"/>
          <w:szCs w:val="28"/>
          <w:highlight w:val="none"/>
        </w:rPr>
      </w:pPr>
      <w:r>
        <w:rPr>
          <w:rFonts w:ascii="Times New Roman" w:eastAsia="宋体"/>
          <w:sz w:val="28"/>
          <w:szCs w:val="28"/>
          <w:highlight w:val="none"/>
        </w:rPr>
        <w:t xml:space="preserve">          </w:t>
      </w:r>
    </w:p>
    <w:p w14:paraId="7AA072B1">
      <w:pPr>
        <w:pStyle w:val="43"/>
        <w:ind w:left="420" w:hanging="420" w:firstLineChars="0"/>
        <w:jc w:val="center"/>
        <w:rPr>
          <w:sz w:val="28"/>
          <w:szCs w:val="28"/>
          <w:highlight w:val="none"/>
        </w:rPr>
      </w:pPr>
    </w:p>
    <w:p w14:paraId="6DB0AC52">
      <w:pPr>
        <w:pStyle w:val="43"/>
        <w:ind w:left="420" w:hanging="420" w:firstLineChars="0"/>
        <w:jc w:val="center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本规范委托有色金属行业计量技术委员会负责解释</w:t>
      </w:r>
    </w:p>
    <w:p w14:paraId="5ABC6BFE">
      <w:pPr>
        <w:pStyle w:val="43"/>
        <w:ind w:firstLine="562"/>
        <w:rPr>
          <w:rFonts w:ascii="黑体" w:hAnsi="黑体" w:eastAsia="黑体"/>
          <w:b/>
          <w:sz w:val="28"/>
          <w:szCs w:val="28"/>
          <w:highlight w:val="none"/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1907" w:h="16839"/>
          <w:pgMar w:top="1418" w:right="1134" w:bottom="1134" w:left="1418" w:header="1247" w:footer="851" w:gutter="0"/>
          <w:pgNumType w:start="1"/>
          <w:cols w:space="720" w:num="1"/>
          <w:docGrid w:type="lines" w:linePitch="312" w:charSpace="0"/>
        </w:sectPr>
      </w:pPr>
      <w:bookmarkStart w:id="19" w:name="_Toc193551755"/>
      <w:bookmarkStart w:id="20" w:name="_Toc193601676"/>
      <w:bookmarkStart w:id="21" w:name="_Toc193552965"/>
      <w:bookmarkStart w:id="22" w:name="_Toc193555886"/>
      <w:bookmarkStart w:id="23" w:name="_Toc193601897"/>
      <w:bookmarkStart w:id="24" w:name="_Toc193547510"/>
      <w:bookmarkStart w:id="25" w:name="_Toc193603076"/>
    </w:p>
    <w:p w14:paraId="76E97D8C">
      <w:pPr>
        <w:pStyle w:val="43"/>
        <w:framePr w:w="9366" w:h="7978" w:hRule="exact" w:wrap="around" w:vAnchor="page" w:hAnchor="page" w:x="1419" w:y="2667" w:anchorLock="1"/>
        <w:ind w:firstLine="562"/>
        <w:rPr>
          <w:rFonts w:ascii="黑体" w:hAnsi="黑体" w:eastAsia="黑体"/>
          <w:sz w:val="30"/>
          <w:highlight w:val="none"/>
        </w:rPr>
      </w:pPr>
      <w:r>
        <w:rPr>
          <w:rFonts w:ascii="黑体" w:hAnsi="黑体" w:eastAsia="黑体"/>
          <w:b/>
          <w:sz w:val="28"/>
          <w:szCs w:val="28"/>
          <w:highlight w:val="none"/>
        </w:rPr>
        <w:t>本规范主要起草人：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6AD1D7F8">
      <w:pPr>
        <w:pStyle w:val="43"/>
        <w:framePr w:w="9366" w:h="7978" w:hRule="exact" w:wrap="around" w:vAnchor="page" w:hAnchor="page" w:x="1419" w:y="2667"/>
        <w:ind w:firstLine="1960" w:firstLineChars="700"/>
        <w:rPr>
          <w:rFonts w:ascii="宋体" w:hAnsi="宋体" w:cs="宋体"/>
          <w:bCs/>
          <w:sz w:val="28"/>
          <w:highlight w:val="none"/>
        </w:rPr>
      </w:pPr>
      <w:r>
        <w:rPr>
          <w:rFonts w:hint="eastAsia" w:ascii="宋体" w:hAnsi="宋体" w:cs="宋体"/>
          <w:bCs/>
          <w:sz w:val="28"/>
          <w:highlight w:val="none"/>
          <w:lang w:val="en-US" w:eastAsia="zh-CN"/>
        </w:rPr>
        <w:t>XXX</w:t>
      </w:r>
      <w:r>
        <w:rPr>
          <w:rFonts w:hint="eastAsia" w:ascii="宋体" w:hAnsi="宋体" w:cs="宋体"/>
          <w:bCs/>
          <w:sz w:val="28"/>
          <w:highlight w:val="none"/>
        </w:rPr>
        <w:t>（西南铝业</w:t>
      </w:r>
      <w:r>
        <w:rPr>
          <w:rFonts w:hint="eastAsia" w:ascii="宋体" w:hAnsi="宋体" w:cs="宋体"/>
          <w:bCs/>
          <w:sz w:val="28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28"/>
          <w:highlight w:val="none"/>
        </w:rPr>
        <w:t>集团</w:t>
      </w:r>
      <w:r>
        <w:rPr>
          <w:rFonts w:hint="eastAsia" w:ascii="宋体" w:hAnsi="宋体" w:cs="宋体"/>
          <w:bCs/>
          <w:sz w:val="28"/>
          <w:highlight w:val="none"/>
          <w:lang w:eastAsia="zh-CN"/>
        </w:rPr>
        <w:t>）</w:t>
      </w:r>
      <w:r>
        <w:rPr>
          <w:rFonts w:hint="eastAsia" w:ascii="宋体" w:hAnsi="宋体" w:cs="宋体"/>
          <w:bCs/>
          <w:sz w:val="28"/>
          <w:highlight w:val="none"/>
        </w:rPr>
        <w:t>有限责任公司）</w:t>
      </w:r>
    </w:p>
    <w:p w14:paraId="77ADDFCA">
      <w:pPr>
        <w:pStyle w:val="83"/>
        <w:spacing w:line="240" w:lineRule="auto"/>
        <w:jc w:val="both"/>
        <w:outlineLvl w:val="9"/>
        <w:rPr>
          <w:rFonts w:ascii="Times New Roman" w:eastAsia="宋体"/>
          <w:highlight w:val="none"/>
        </w:rPr>
      </w:pPr>
    </w:p>
    <w:p w14:paraId="785C1321">
      <w:pPr>
        <w:rPr>
          <w:highlight w:val="none"/>
        </w:rPr>
        <w:sectPr>
          <w:footerReference r:id="rId13" w:type="default"/>
          <w:pgSz w:w="11907" w:h="16839"/>
          <w:pgMar w:top="1418" w:right="1134" w:bottom="1134" w:left="1418" w:header="1247" w:footer="851" w:gutter="0"/>
          <w:pgNumType w:start="1"/>
          <w:cols w:space="720" w:num="1"/>
          <w:docGrid w:type="lines" w:linePitch="312" w:charSpace="0"/>
        </w:sectPr>
      </w:pPr>
    </w:p>
    <w:p w14:paraId="5869A57E">
      <w:pPr>
        <w:pStyle w:val="83"/>
        <w:spacing w:line="240" w:lineRule="auto"/>
        <w:jc w:val="both"/>
        <w:outlineLvl w:val="9"/>
        <w:rPr>
          <w:rFonts w:ascii="Times New Roman" w:eastAsia="宋体"/>
          <w:highlight w:val="none"/>
        </w:rPr>
        <w:sectPr>
          <w:headerReference r:id="rId14" w:type="default"/>
          <w:footerReference r:id="rId15" w:type="default"/>
          <w:type w:val="continuous"/>
          <w:pgSz w:w="11907" w:h="16839"/>
          <w:pgMar w:top="1418" w:right="1134" w:bottom="1134" w:left="1418" w:header="1247" w:footer="851" w:gutter="0"/>
          <w:pgNumType w:start="1"/>
          <w:cols w:space="720" w:num="1"/>
          <w:docGrid w:type="lines" w:linePitch="312" w:charSpace="0"/>
        </w:sectPr>
      </w:pPr>
    </w:p>
    <w:p w14:paraId="348DB2D1">
      <w:pPr>
        <w:jc w:val="center"/>
        <w:rPr>
          <w:highlight w:val="none"/>
        </w:rPr>
        <w:sectPr>
          <w:headerReference r:id="rId16" w:type="default"/>
          <w:footerReference r:id="rId17" w:type="default"/>
          <w:pgSz w:w="11907" w:h="16839"/>
          <w:pgMar w:top="1418" w:right="1134" w:bottom="1134" w:left="1418" w:header="1247" w:footer="851" w:gutter="0"/>
          <w:pgNumType w:fmt="upperRoman" w:start="1"/>
          <w:cols w:space="720" w:num="1"/>
          <w:docGrid w:type="lines" w:linePitch="312" w:charSpace="0"/>
        </w:sectPr>
      </w:pPr>
    </w:p>
    <w:p w14:paraId="2298E1CA">
      <w:pPr>
        <w:jc w:val="center"/>
        <w:rPr>
          <w:rFonts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目 录</w:t>
      </w:r>
    </w:p>
    <w:p w14:paraId="130998D7">
      <w:pPr>
        <w:pStyle w:val="15"/>
        <w:tabs>
          <w:tab w:val="right" w:leader="dot" w:pos="9355"/>
          <w:tab w:val="clear" w:pos="9345"/>
        </w:tabs>
        <w:rPr>
          <w:rFonts w:hint="eastAsia" w:ascii="Times New Roman" w:hAnsi="Times New Roman" w:eastAsia="宋体"/>
          <w:caps w:val="0"/>
          <w:sz w:val="24"/>
          <w:lang w:eastAsia="zh-CN"/>
        </w:rPr>
      </w:pP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begin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instrText xml:space="preserve">TOC \o "1-3" \h \u </w:instrTex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separate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begin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instrText xml:space="preserve"> HYPERLINK \l _Toc30999 </w:instrTex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separate"/>
      </w:r>
      <w:r>
        <w:rPr>
          <w:rFonts w:hint="eastAsia" w:ascii="Times New Roman" w:hAnsi="Times New Roman" w:eastAsia="宋体" w:cs="黑体"/>
          <w:caps w:val="0"/>
          <w:sz w:val="24"/>
          <w:szCs w:val="44"/>
          <w:highlight w:val="none"/>
        </w:rPr>
        <w:t>引   言</w:t>
      </w:r>
      <w:r>
        <w:rPr>
          <w:rFonts w:ascii="Times New Roman" w:hAnsi="Times New Roman" w:eastAsia="宋体"/>
          <w:caps w:val="0"/>
          <w:sz w:val="24"/>
        </w:rPr>
        <w:tab/>
      </w:r>
      <w:r>
        <w:rPr>
          <w:rFonts w:hint="eastAsia" w:ascii="Times New Roman" w:hAnsi="Times New Roman" w:eastAsia="宋体"/>
          <w:caps w:val="0"/>
          <w:sz w:val="24"/>
          <w:lang w:eastAsia="zh-CN"/>
        </w:rPr>
        <w:t>（</w:t>
      </w:r>
      <w:r>
        <w:rPr>
          <w:rFonts w:ascii="Times New Roman" w:hAnsi="Times New Roman" w:eastAsia="宋体"/>
          <w:caps w:val="0"/>
          <w:sz w:val="24"/>
        </w:rPr>
        <w:fldChar w:fldCharType="begin"/>
      </w:r>
      <w:r>
        <w:rPr>
          <w:rFonts w:ascii="Times New Roman" w:hAnsi="Times New Roman" w:eastAsia="宋体"/>
          <w:caps w:val="0"/>
          <w:sz w:val="24"/>
        </w:rPr>
        <w:instrText xml:space="preserve"> PAGEREF _Toc30999 \h </w:instrText>
      </w:r>
      <w:r>
        <w:rPr>
          <w:rFonts w:ascii="Times New Roman" w:hAnsi="Times New Roman" w:eastAsia="宋体"/>
          <w:caps w:val="0"/>
          <w:sz w:val="24"/>
        </w:rPr>
        <w:fldChar w:fldCharType="separate"/>
      </w:r>
      <w:r>
        <w:rPr>
          <w:rFonts w:ascii="Times New Roman" w:hAnsi="Times New Roman" w:eastAsia="宋体"/>
          <w:caps w:val="0"/>
          <w:sz w:val="24"/>
        </w:rPr>
        <w:t>II</w:t>
      </w:r>
      <w:r>
        <w:rPr>
          <w:rFonts w:ascii="Times New Roman" w:hAnsi="Times New Roman" w:eastAsia="宋体"/>
          <w:caps w:val="0"/>
          <w:sz w:val="24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  <w:lang w:eastAsia="zh-CN"/>
        </w:rPr>
        <w:t>）</w:t>
      </w:r>
    </w:p>
    <w:p w14:paraId="7EE502A0">
      <w:pPr>
        <w:pStyle w:val="19"/>
        <w:tabs>
          <w:tab w:val="right" w:leader="dot" w:pos="9355"/>
          <w:tab w:val="clear" w:pos="9345"/>
        </w:tabs>
        <w:rPr>
          <w:rFonts w:hint="eastAsia" w:ascii="Times New Roman" w:hAnsi="Times New Roman" w:eastAsia="宋体"/>
          <w:caps w:val="0"/>
          <w:sz w:val="24"/>
          <w:lang w:eastAsia="zh-CN"/>
        </w:rPr>
      </w:pP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begin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instrText xml:space="preserve"> HYPERLINK \l _Toc21837 </w:instrTex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separate"/>
      </w:r>
      <w:r>
        <w:rPr>
          <w:rFonts w:hint="default" w:ascii="Times New Roman" w:hAnsi="Times New Roman" w:eastAsia="宋体" w:cs="黑体"/>
          <w:bCs w:val="0"/>
          <w:caps w:val="0"/>
          <w:sz w:val="24"/>
          <w:szCs w:val="24"/>
        </w:rPr>
        <w:t xml:space="preserve">1 </w:t>
      </w:r>
      <w:r>
        <w:rPr>
          <w:rFonts w:ascii="Times New Roman" w:hAnsi="Times New Roman" w:eastAsia="宋体"/>
          <w:caps w:val="0"/>
          <w:sz w:val="24"/>
          <w:highlight w:val="none"/>
        </w:rPr>
        <w:t>范围</w:t>
      </w:r>
      <w:r>
        <w:rPr>
          <w:rFonts w:ascii="Times New Roman" w:hAnsi="Times New Roman" w:eastAsia="宋体"/>
          <w:caps w:val="0"/>
          <w:sz w:val="24"/>
        </w:rPr>
        <w:tab/>
      </w:r>
      <w:r>
        <w:rPr>
          <w:rFonts w:hint="eastAsia" w:ascii="Times New Roman" w:hAnsi="Times New Roman" w:eastAsia="宋体"/>
          <w:caps w:val="0"/>
          <w:sz w:val="24"/>
          <w:lang w:eastAsia="zh-CN"/>
        </w:rPr>
        <w:t>（</w:t>
      </w:r>
      <w:r>
        <w:rPr>
          <w:rFonts w:ascii="Times New Roman" w:hAnsi="Times New Roman" w:eastAsia="宋体"/>
          <w:caps w:val="0"/>
          <w:sz w:val="24"/>
        </w:rPr>
        <w:fldChar w:fldCharType="begin"/>
      </w:r>
      <w:r>
        <w:rPr>
          <w:rFonts w:ascii="Times New Roman" w:hAnsi="Times New Roman" w:eastAsia="宋体"/>
          <w:caps w:val="0"/>
          <w:sz w:val="24"/>
        </w:rPr>
        <w:instrText xml:space="preserve"> PAGEREF _Toc21837 \h </w:instrText>
      </w:r>
      <w:r>
        <w:rPr>
          <w:rFonts w:ascii="Times New Roman" w:hAnsi="Times New Roman" w:eastAsia="宋体"/>
          <w:caps w:val="0"/>
          <w:sz w:val="24"/>
        </w:rPr>
        <w:fldChar w:fldCharType="separate"/>
      </w:r>
      <w:r>
        <w:rPr>
          <w:rFonts w:ascii="Times New Roman" w:hAnsi="Times New Roman" w:eastAsia="宋体"/>
          <w:caps w:val="0"/>
          <w:sz w:val="24"/>
        </w:rPr>
        <w:t>1</w:t>
      </w:r>
      <w:r>
        <w:rPr>
          <w:rFonts w:ascii="Times New Roman" w:hAnsi="Times New Roman" w:eastAsia="宋体"/>
          <w:caps w:val="0"/>
          <w:sz w:val="24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  <w:lang w:eastAsia="zh-CN"/>
        </w:rPr>
        <w:t>）</w:t>
      </w:r>
    </w:p>
    <w:p w14:paraId="4A3D903E">
      <w:pPr>
        <w:pStyle w:val="19"/>
        <w:tabs>
          <w:tab w:val="right" w:leader="dot" w:pos="9355"/>
          <w:tab w:val="clear" w:pos="9345"/>
        </w:tabs>
        <w:rPr>
          <w:rFonts w:hint="eastAsia" w:ascii="Times New Roman" w:hAnsi="Times New Roman" w:eastAsia="宋体"/>
          <w:caps w:val="0"/>
          <w:sz w:val="24"/>
          <w:lang w:eastAsia="zh-CN"/>
        </w:rPr>
      </w:pP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begin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instrText xml:space="preserve"> HYPERLINK \l _Toc28202 </w:instrTex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separate"/>
      </w:r>
      <w:r>
        <w:rPr>
          <w:rFonts w:hint="default" w:ascii="Times New Roman" w:hAnsi="Times New Roman" w:eastAsia="宋体" w:cs="黑体"/>
          <w:bCs w:val="0"/>
          <w:caps w:val="0"/>
          <w:sz w:val="24"/>
          <w:szCs w:val="24"/>
        </w:rPr>
        <w:t xml:space="preserve">2 </w: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t>引用文件</w:t>
      </w:r>
      <w:r>
        <w:rPr>
          <w:rFonts w:ascii="Times New Roman" w:hAnsi="Times New Roman" w:eastAsia="宋体"/>
          <w:caps w:val="0"/>
          <w:sz w:val="24"/>
        </w:rPr>
        <w:tab/>
      </w:r>
      <w:r>
        <w:rPr>
          <w:rFonts w:hint="eastAsia" w:ascii="Times New Roman" w:hAnsi="Times New Roman" w:eastAsia="宋体"/>
          <w:caps w:val="0"/>
          <w:sz w:val="24"/>
          <w:lang w:eastAsia="zh-CN"/>
        </w:rPr>
        <w:t>（</w:t>
      </w:r>
      <w:r>
        <w:rPr>
          <w:rFonts w:ascii="Times New Roman" w:hAnsi="Times New Roman" w:eastAsia="宋体"/>
          <w:caps w:val="0"/>
          <w:sz w:val="24"/>
        </w:rPr>
        <w:fldChar w:fldCharType="begin"/>
      </w:r>
      <w:r>
        <w:rPr>
          <w:rFonts w:ascii="Times New Roman" w:hAnsi="Times New Roman" w:eastAsia="宋体"/>
          <w:caps w:val="0"/>
          <w:sz w:val="24"/>
        </w:rPr>
        <w:instrText xml:space="preserve"> PAGEREF _Toc28202 \h </w:instrText>
      </w:r>
      <w:r>
        <w:rPr>
          <w:rFonts w:ascii="Times New Roman" w:hAnsi="Times New Roman" w:eastAsia="宋体"/>
          <w:caps w:val="0"/>
          <w:sz w:val="24"/>
        </w:rPr>
        <w:fldChar w:fldCharType="separate"/>
      </w:r>
      <w:r>
        <w:rPr>
          <w:rFonts w:ascii="Times New Roman" w:hAnsi="Times New Roman" w:eastAsia="宋体"/>
          <w:caps w:val="0"/>
          <w:sz w:val="24"/>
        </w:rPr>
        <w:t>1</w:t>
      </w:r>
      <w:r>
        <w:rPr>
          <w:rFonts w:ascii="Times New Roman" w:hAnsi="Times New Roman" w:eastAsia="宋体"/>
          <w:caps w:val="0"/>
          <w:sz w:val="24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  <w:lang w:eastAsia="zh-CN"/>
        </w:rPr>
        <w:t>）</w:t>
      </w:r>
    </w:p>
    <w:p w14:paraId="2ECA4F95">
      <w:pPr>
        <w:pStyle w:val="19"/>
        <w:tabs>
          <w:tab w:val="right" w:leader="dot" w:pos="9355"/>
          <w:tab w:val="clear" w:pos="9345"/>
        </w:tabs>
        <w:rPr>
          <w:rFonts w:hint="eastAsia" w:ascii="Times New Roman" w:hAnsi="Times New Roman" w:eastAsia="宋体"/>
          <w:caps w:val="0"/>
          <w:sz w:val="24"/>
          <w:lang w:eastAsia="zh-CN"/>
        </w:rPr>
      </w:pP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begin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instrText xml:space="preserve"> HYPERLINK \l _Toc16963 </w:instrTex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separate"/>
      </w:r>
      <w:r>
        <w:rPr>
          <w:rFonts w:hint="default" w:ascii="Times New Roman" w:hAnsi="Times New Roman" w:eastAsia="宋体" w:cs="黑体"/>
          <w:bCs w:val="0"/>
          <w:caps w:val="0"/>
          <w:sz w:val="24"/>
          <w:szCs w:val="24"/>
        </w:rPr>
        <w:t xml:space="preserve">3 </w:t>
      </w:r>
      <w:r>
        <w:rPr>
          <w:rFonts w:ascii="Times New Roman" w:hAnsi="Times New Roman" w:eastAsia="宋体"/>
          <w:caps w:val="0"/>
          <w:sz w:val="24"/>
          <w:highlight w:val="none"/>
        </w:rPr>
        <w:t>概述</w:t>
      </w:r>
      <w:r>
        <w:rPr>
          <w:rFonts w:ascii="Times New Roman" w:hAnsi="Times New Roman" w:eastAsia="宋体"/>
          <w:caps w:val="0"/>
          <w:sz w:val="24"/>
        </w:rPr>
        <w:tab/>
      </w:r>
      <w:r>
        <w:rPr>
          <w:rFonts w:hint="eastAsia" w:ascii="Times New Roman" w:hAnsi="Times New Roman" w:eastAsia="宋体"/>
          <w:caps w:val="0"/>
          <w:sz w:val="24"/>
          <w:lang w:eastAsia="zh-CN"/>
        </w:rPr>
        <w:t>（</w:t>
      </w:r>
      <w:r>
        <w:rPr>
          <w:rFonts w:ascii="Times New Roman" w:hAnsi="Times New Roman" w:eastAsia="宋体"/>
          <w:caps w:val="0"/>
          <w:sz w:val="24"/>
        </w:rPr>
        <w:fldChar w:fldCharType="begin"/>
      </w:r>
      <w:r>
        <w:rPr>
          <w:rFonts w:ascii="Times New Roman" w:hAnsi="Times New Roman" w:eastAsia="宋体"/>
          <w:caps w:val="0"/>
          <w:sz w:val="24"/>
        </w:rPr>
        <w:instrText xml:space="preserve"> PAGEREF _Toc16963 \h </w:instrText>
      </w:r>
      <w:r>
        <w:rPr>
          <w:rFonts w:ascii="Times New Roman" w:hAnsi="Times New Roman" w:eastAsia="宋体"/>
          <w:caps w:val="0"/>
          <w:sz w:val="24"/>
        </w:rPr>
        <w:fldChar w:fldCharType="separate"/>
      </w:r>
      <w:r>
        <w:rPr>
          <w:rFonts w:ascii="Times New Roman" w:hAnsi="Times New Roman" w:eastAsia="宋体"/>
          <w:caps w:val="0"/>
          <w:sz w:val="24"/>
        </w:rPr>
        <w:t>1</w:t>
      </w:r>
      <w:r>
        <w:rPr>
          <w:rFonts w:ascii="Times New Roman" w:hAnsi="Times New Roman" w:eastAsia="宋体"/>
          <w:caps w:val="0"/>
          <w:sz w:val="24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  <w:lang w:eastAsia="zh-CN"/>
        </w:rPr>
        <w:t>）</w:t>
      </w:r>
    </w:p>
    <w:p w14:paraId="672A7017">
      <w:pPr>
        <w:pStyle w:val="19"/>
        <w:tabs>
          <w:tab w:val="right" w:leader="dot" w:pos="9355"/>
          <w:tab w:val="clear" w:pos="9345"/>
        </w:tabs>
        <w:rPr>
          <w:rFonts w:hint="eastAsia" w:ascii="Times New Roman" w:hAnsi="Times New Roman" w:eastAsia="宋体"/>
          <w:caps w:val="0"/>
          <w:sz w:val="24"/>
          <w:lang w:eastAsia="zh-CN"/>
        </w:rPr>
      </w:pP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begin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instrText xml:space="preserve"> HYPERLINK \l _Toc13400 </w:instrTex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separate"/>
      </w:r>
      <w:r>
        <w:rPr>
          <w:rFonts w:hint="default" w:ascii="Times New Roman" w:hAnsi="Times New Roman" w:eastAsia="宋体" w:cs="黑体"/>
          <w:bCs w:val="0"/>
          <w:caps w:val="0"/>
          <w:sz w:val="24"/>
          <w:szCs w:val="24"/>
        </w:rPr>
        <w:t xml:space="preserve">4 </w:t>
      </w:r>
      <w:r>
        <w:rPr>
          <w:rFonts w:ascii="Times New Roman" w:hAnsi="Times New Roman" w:eastAsia="宋体"/>
          <w:caps w:val="0"/>
          <w:sz w:val="24"/>
          <w:highlight w:val="none"/>
        </w:rPr>
        <w:t>计量特性</w:t>
      </w:r>
      <w:r>
        <w:rPr>
          <w:rFonts w:ascii="Times New Roman" w:hAnsi="Times New Roman" w:eastAsia="宋体"/>
          <w:caps w:val="0"/>
          <w:sz w:val="24"/>
        </w:rPr>
        <w:tab/>
      </w:r>
      <w:r>
        <w:rPr>
          <w:rFonts w:hint="eastAsia" w:ascii="Times New Roman" w:hAnsi="Times New Roman" w:eastAsia="宋体"/>
          <w:caps w:val="0"/>
          <w:sz w:val="24"/>
          <w:lang w:eastAsia="zh-CN"/>
        </w:rPr>
        <w:t>（</w:t>
      </w:r>
      <w:r>
        <w:rPr>
          <w:rFonts w:ascii="Times New Roman" w:hAnsi="Times New Roman" w:eastAsia="宋体"/>
          <w:caps w:val="0"/>
          <w:sz w:val="24"/>
        </w:rPr>
        <w:fldChar w:fldCharType="begin"/>
      </w:r>
      <w:r>
        <w:rPr>
          <w:rFonts w:ascii="Times New Roman" w:hAnsi="Times New Roman" w:eastAsia="宋体"/>
          <w:caps w:val="0"/>
          <w:sz w:val="24"/>
        </w:rPr>
        <w:instrText xml:space="preserve"> PAGEREF _Toc13400 \h </w:instrText>
      </w:r>
      <w:r>
        <w:rPr>
          <w:rFonts w:ascii="Times New Roman" w:hAnsi="Times New Roman" w:eastAsia="宋体"/>
          <w:caps w:val="0"/>
          <w:sz w:val="24"/>
        </w:rPr>
        <w:fldChar w:fldCharType="separate"/>
      </w:r>
      <w:r>
        <w:rPr>
          <w:rFonts w:ascii="Times New Roman" w:hAnsi="Times New Roman" w:eastAsia="宋体"/>
          <w:caps w:val="0"/>
          <w:sz w:val="24"/>
        </w:rPr>
        <w:t>1</w:t>
      </w:r>
      <w:r>
        <w:rPr>
          <w:rFonts w:ascii="Times New Roman" w:hAnsi="Times New Roman" w:eastAsia="宋体"/>
          <w:caps w:val="0"/>
          <w:sz w:val="24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  <w:lang w:eastAsia="zh-CN"/>
        </w:rPr>
        <w:t>）</w:t>
      </w:r>
    </w:p>
    <w:p w14:paraId="46D5D2AA">
      <w:pPr>
        <w:pStyle w:val="15"/>
        <w:tabs>
          <w:tab w:val="right" w:leader="dot" w:pos="9355"/>
          <w:tab w:val="clear" w:pos="9345"/>
        </w:tabs>
        <w:rPr>
          <w:rFonts w:hint="eastAsia" w:ascii="Times New Roman" w:hAnsi="Times New Roman" w:eastAsia="宋体"/>
          <w:caps w:val="0"/>
          <w:sz w:val="24"/>
          <w:lang w:eastAsia="zh-CN"/>
        </w:rPr>
      </w:pP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begin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instrText xml:space="preserve"> HYPERLINK \l _Toc29610 </w:instrTex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aps w:val="0"/>
          <w:sz w:val="24"/>
        </w:rPr>
        <w:t xml:space="preserve">4.1 </w: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t>上、下心轴的同轴度</w:t>
      </w:r>
      <w:r>
        <w:rPr>
          <w:rFonts w:ascii="Times New Roman" w:hAnsi="Times New Roman" w:eastAsia="宋体"/>
          <w:caps w:val="0"/>
          <w:sz w:val="24"/>
        </w:rPr>
        <w:tab/>
      </w:r>
      <w:r>
        <w:rPr>
          <w:rFonts w:hint="eastAsia" w:ascii="Times New Roman" w:hAnsi="Times New Roman" w:eastAsia="宋体"/>
          <w:caps w:val="0"/>
          <w:sz w:val="24"/>
          <w:lang w:eastAsia="zh-CN"/>
        </w:rPr>
        <w:t>（</w:t>
      </w:r>
      <w:r>
        <w:rPr>
          <w:rFonts w:ascii="Times New Roman" w:hAnsi="Times New Roman" w:eastAsia="宋体"/>
          <w:caps w:val="0"/>
          <w:sz w:val="24"/>
        </w:rPr>
        <w:fldChar w:fldCharType="begin"/>
      </w:r>
      <w:r>
        <w:rPr>
          <w:rFonts w:ascii="Times New Roman" w:hAnsi="Times New Roman" w:eastAsia="宋体"/>
          <w:caps w:val="0"/>
          <w:sz w:val="24"/>
        </w:rPr>
        <w:instrText xml:space="preserve"> PAGEREF _Toc29610 \h </w:instrText>
      </w:r>
      <w:r>
        <w:rPr>
          <w:rFonts w:ascii="Times New Roman" w:hAnsi="Times New Roman" w:eastAsia="宋体"/>
          <w:caps w:val="0"/>
          <w:sz w:val="24"/>
        </w:rPr>
        <w:fldChar w:fldCharType="separate"/>
      </w:r>
      <w:r>
        <w:rPr>
          <w:rFonts w:ascii="Times New Roman" w:hAnsi="Times New Roman" w:eastAsia="宋体"/>
          <w:caps w:val="0"/>
          <w:sz w:val="24"/>
        </w:rPr>
        <w:t>2</w:t>
      </w:r>
      <w:r>
        <w:rPr>
          <w:rFonts w:ascii="Times New Roman" w:hAnsi="Times New Roman" w:eastAsia="宋体"/>
          <w:caps w:val="0"/>
          <w:sz w:val="24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  <w:lang w:eastAsia="zh-CN"/>
        </w:rPr>
        <w:t>）</w:t>
      </w:r>
    </w:p>
    <w:p w14:paraId="7E29C95D">
      <w:pPr>
        <w:pStyle w:val="15"/>
        <w:tabs>
          <w:tab w:val="right" w:leader="dot" w:pos="9355"/>
          <w:tab w:val="clear" w:pos="9345"/>
        </w:tabs>
        <w:rPr>
          <w:rFonts w:hint="eastAsia" w:ascii="Times New Roman" w:hAnsi="Times New Roman" w:eastAsia="宋体"/>
          <w:caps w:val="0"/>
          <w:sz w:val="24"/>
          <w:lang w:eastAsia="zh-CN"/>
        </w:rPr>
      </w:pP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begin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instrText xml:space="preserve"> HYPERLINK \l _Toc4855 </w:instrTex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aps w:val="0"/>
          <w:sz w:val="24"/>
        </w:rPr>
        <w:t xml:space="preserve">4.2 </w: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t>分辨力</w:t>
      </w:r>
      <w:r>
        <w:rPr>
          <w:rFonts w:ascii="Times New Roman" w:hAnsi="Times New Roman" w:eastAsia="宋体"/>
          <w:caps w:val="0"/>
          <w:sz w:val="24"/>
        </w:rPr>
        <w:tab/>
      </w:r>
      <w:r>
        <w:rPr>
          <w:rFonts w:hint="eastAsia" w:ascii="Times New Roman" w:hAnsi="Times New Roman" w:eastAsia="宋体"/>
          <w:caps w:val="0"/>
          <w:sz w:val="24"/>
          <w:lang w:eastAsia="zh-CN"/>
        </w:rPr>
        <w:t>（</w:t>
      </w:r>
      <w:r>
        <w:rPr>
          <w:rFonts w:ascii="Times New Roman" w:hAnsi="Times New Roman" w:eastAsia="宋体"/>
          <w:caps w:val="0"/>
          <w:sz w:val="24"/>
        </w:rPr>
        <w:fldChar w:fldCharType="begin"/>
      </w:r>
      <w:r>
        <w:rPr>
          <w:rFonts w:ascii="Times New Roman" w:hAnsi="Times New Roman" w:eastAsia="宋体"/>
          <w:caps w:val="0"/>
          <w:sz w:val="24"/>
        </w:rPr>
        <w:instrText xml:space="preserve"> PAGEREF _Toc4855 \h </w:instrText>
      </w:r>
      <w:r>
        <w:rPr>
          <w:rFonts w:ascii="Times New Roman" w:hAnsi="Times New Roman" w:eastAsia="宋体"/>
          <w:caps w:val="0"/>
          <w:sz w:val="24"/>
        </w:rPr>
        <w:fldChar w:fldCharType="separate"/>
      </w:r>
      <w:r>
        <w:rPr>
          <w:rFonts w:ascii="Times New Roman" w:hAnsi="Times New Roman" w:eastAsia="宋体"/>
          <w:caps w:val="0"/>
          <w:sz w:val="24"/>
        </w:rPr>
        <w:t>2</w:t>
      </w:r>
      <w:r>
        <w:rPr>
          <w:rFonts w:ascii="Times New Roman" w:hAnsi="Times New Roman" w:eastAsia="宋体"/>
          <w:caps w:val="0"/>
          <w:sz w:val="24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  <w:lang w:eastAsia="zh-CN"/>
        </w:rPr>
        <w:t>）</w:t>
      </w:r>
    </w:p>
    <w:p w14:paraId="0BC57FB6">
      <w:pPr>
        <w:pStyle w:val="15"/>
        <w:tabs>
          <w:tab w:val="right" w:leader="dot" w:pos="9355"/>
          <w:tab w:val="clear" w:pos="9345"/>
        </w:tabs>
        <w:rPr>
          <w:rFonts w:hint="eastAsia" w:ascii="Times New Roman" w:hAnsi="Times New Roman" w:eastAsia="宋体"/>
          <w:caps w:val="0"/>
          <w:sz w:val="24"/>
          <w:lang w:eastAsia="zh-CN"/>
        </w:rPr>
      </w:pP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begin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instrText xml:space="preserve"> HYPERLINK \l _Toc883 </w:instrTex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aps w:val="0"/>
          <w:sz w:val="24"/>
        </w:rPr>
        <w:t xml:space="preserve">4.3 </w: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t>示值误差</w:t>
      </w:r>
      <w:r>
        <w:rPr>
          <w:rFonts w:ascii="Times New Roman" w:hAnsi="Times New Roman" w:eastAsia="宋体"/>
          <w:caps w:val="0"/>
          <w:sz w:val="24"/>
        </w:rPr>
        <w:tab/>
      </w:r>
      <w:r>
        <w:rPr>
          <w:rFonts w:hint="eastAsia" w:ascii="Times New Roman" w:hAnsi="Times New Roman" w:eastAsia="宋体"/>
          <w:caps w:val="0"/>
          <w:sz w:val="24"/>
          <w:lang w:eastAsia="zh-CN"/>
        </w:rPr>
        <w:t>（</w:t>
      </w:r>
      <w:r>
        <w:rPr>
          <w:rFonts w:ascii="Times New Roman" w:hAnsi="Times New Roman" w:eastAsia="宋体"/>
          <w:caps w:val="0"/>
          <w:sz w:val="24"/>
        </w:rPr>
        <w:fldChar w:fldCharType="begin"/>
      </w:r>
      <w:r>
        <w:rPr>
          <w:rFonts w:ascii="Times New Roman" w:hAnsi="Times New Roman" w:eastAsia="宋体"/>
          <w:caps w:val="0"/>
          <w:sz w:val="24"/>
        </w:rPr>
        <w:instrText xml:space="preserve"> PAGEREF _Toc883 \h </w:instrText>
      </w:r>
      <w:r>
        <w:rPr>
          <w:rFonts w:ascii="Times New Roman" w:hAnsi="Times New Roman" w:eastAsia="宋体"/>
          <w:caps w:val="0"/>
          <w:sz w:val="24"/>
        </w:rPr>
        <w:fldChar w:fldCharType="separate"/>
      </w:r>
      <w:r>
        <w:rPr>
          <w:rFonts w:ascii="Times New Roman" w:hAnsi="Times New Roman" w:eastAsia="宋体"/>
          <w:caps w:val="0"/>
          <w:sz w:val="24"/>
        </w:rPr>
        <w:t>2</w:t>
      </w:r>
      <w:r>
        <w:rPr>
          <w:rFonts w:ascii="Times New Roman" w:hAnsi="Times New Roman" w:eastAsia="宋体"/>
          <w:caps w:val="0"/>
          <w:sz w:val="24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  <w:lang w:eastAsia="zh-CN"/>
        </w:rPr>
        <w:t>）</w:t>
      </w:r>
    </w:p>
    <w:p w14:paraId="5C990364">
      <w:pPr>
        <w:pStyle w:val="15"/>
        <w:tabs>
          <w:tab w:val="right" w:leader="dot" w:pos="9355"/>
          <w:tab w:val="clear" w:pos="9345"/>
        </w:tabs>
        <w:rPr>
          <w:rFonts w:hint="eastAsia" w:ascii="Times New Roman" w:hAnsi="Times New Roman" w:eastAsia="宋体"/>
          <w:caps w:val="0"/>
          <w:sz w:val="24"/>
          <w:lang w:eastAsia="zh-CN"/>
        </w:rPr>
      </w:pP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begin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instrText xml:space="preserve"> HYPERLINK \l _Toc21571 </w:instrTex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aps w:val="0"/>
          <w:sz w:val="24"/>
        </w:rPr>
        <w:t xml:space="preserve">4.4 </w:t>
      </w:r>
      <w:r>
        <w:rPr>
          <w:rFonts w:hint="eastAsia" w:ascii="Times New Roman" w:hAnsi="Times New Roman" w:eastAsia="宋体"/>
          <w:caps w:val="0"/>
          <w:sz w:val="24"/>
        </w:rPr>
        <w:t>示值稳定性</w:t>
      </w:r>
      <w:r>
        <w:rPr>
          <w:rFonts w:ascii="Times New Roman" w:hAnsi="Times New Roman" w:eastAsia="宋体"/>
          <w:caps w:val="0"/>
          <w:sz w:val="24"/>
        </w:rPr>
        <w:tab/>
      </w:r>
      <w:r>
        <w:rPr>
          <w:rFonts w:hint="eastAsia" w:ascii="Times New Roman" w:hAnsi="Times New Roman" w:eastAsia="宋体"/>
          <w:caps w:val="0"/>
          <w:sz w:val="24"/>
          <w:lang w:eastAsia="zh-CN"/>
        </w:rPr>
        <w:t>（</w:t>
      </w:r>
      <w:r>
        <w:rPr>
          <w:rFonts w:ascii="Times New Roman" w:hAnsi="Times New Roman" w:eastAsia="宋体"/>
          <w:caps w:val="0"/>
          <w:sz w:val="24"/>
        </w:rPr>
        <w:fldChar w:fldCharType="begin"/>
      </w:r>
      <w:r>
        <w:rPr>
          <w:rFonts w:ascii="Times New Roman" w:hAnsi="Times New Roman" w:eastAsia="宋体"/>
          <w:caps w:val="0"/>
          <w:sz w:val="24"/>
        </w:rPr>
        <w:instrText xml:space="preserve"> PAGEREF _Toc21571 \h </w:instrText>
      </w:r>
      <w:r>
        <w:rPr>
          <w:rFonts w:ascii="Times New Roman" w:hAnsi="Times New Roman" w:eastAsia="宋体"/>
          <w:caps w:val="0"/>
          <w:sz w:val="24"/>
        </w:rPr>
        <w:fldChar w:fldCharType="separate"/>
      </w:r>
      <w:r>
        <w:rPr>
          <w:rFonts w:ascii="Times New Roman" w:hAnsi="Times New Roman" w:eastAsia="宋体"/>
          <w:caps w:val="0"/>
          <w:sz w:val="24"/>
        </w:rPr>
        <w:t>2</w:t>
      </w:r>
      <w:r>
        <w:rPr>
          <w:rFonts w:ascii="Times New Roman" w:hAnsi="Times New Roman" w:eastAsia="宋体"/>
          <w:caps w:val="0"/>
          <w:sz w:val="24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  <w:lang w:eastAsia="zh-CN"/>
        </w:rPr>
        <w:t>）</w:t>
      </w:r>
    </w:p>
    <w:p w14:paraId="5AA29356">
      <w:pPr>
        <w:pStyle w:val="15"/>
        <w:tabs>
          <w:tab w:val="right" w:leader="dot" w:pos="9355"/>
          <w:tab w:val="clear" w:pos="9345"/>
        </w:tabs>
        <w:rPr>
          <w:rFonts w:hint="eastAsia" w:ascii="Times New Roman" w:hAnsi="Times New Roman" w:eastAsia="宋体"/>
          <w:caps w:val="0"/>
          <w:sz w:val="24"/>
          <w:lang w:eastAsia="zh-CN"/>
        </w:rPr>
      </w:pP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begin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instrText xml:space="preserve"> HYPERLINK \l _Toc4797 </w:instrTex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aps w:val="0"/>
          <w:sz w:val="24"/>
          <w:lang w:val="en-US" w:eastAsia="zh-CN"/>
        </w:rPr>
        <w:t xml:space="preserve">4.5 </w:t>
      </w:r>
      <w:r>
        <w:rPr>
          <w:rFonts w:hint="eastAsia" w:ascii="Times New Roman" w:hAnsi="Times New Roman" w:eastAsia="宋体"/>
          <w:caps w:val="0"/>
          <w:sz w:val="24"/>
          <w:highlight w:val="none"/>
          <w:lang w:val="en-US" w:eastAsia="zh-CN"/>
        </w:rPr>
        <w:t>支架刚性</w:t>
      </w:r>
      <w:r>
        <w:rPr>
          <w:rFonts w:ascii="Times New Roman" w:hAnsi="Times New Roman" w:eastAsia="宋体"/>
          <w:caps w:val="0"/>
          <w:sz w:val="24"/>
        </w:rPr>
        <w:tab/>
      </w:r>
      <w:r>
        <w:rPr>
          <w:rFonts w:hint="eastAsia" w:ascii="Times New Roman" w:hAnsi="Times New Roman" w:eastAsia="宋体"/>
          <w:caps w:val="0"/>
          <w:sz w:val="24"/>
          <w:lang w:eastAsia="zh-CN"/>
        </w:rPr>
        <w:t>（</w:t>
      </w:r>
      <w:r>
        <w:rPr>
          <w:rFonts w:ascii="Times New Roman" w:hAnsi="Times New Roman" w:eastAsia="宋体"/>
          <w:caps w:val="0"/>
          <w:sz w:val="24"/>
        </w:rPr>
        <w:fldChar w:fldCharType="begin"/>
      </w:r>
      <w:r>
        <w:rPr>
          <w:rFonts w:ascii="Times New Roman" w:hAnsi="Times New Roman" w:eastAsia="宋体"/>
          <w:caps w:val="0"/>
          <w:sz w:val="24"/>
        </w:rPr>
        <w:instrText xml:space="preserve"> PAGEREF _Toc4797 \h </w:instrText>
      </w:r>
      <w:r>
        <w:rPr>
          <w:rFonts w:ascii="Times New Roman" w:hAnsi="Times New Roman" w:eastAsia="宋体"/>
          <w:caps w:val="0"/>
          <w:sz w:val="24"/>
        </w:rPr>
        <w:fldChar w:fldCharType="separate"/>
      </w:r>
      <w:r>
        <w:rPr>
          <w:rFonts w:ascii="Times New Roman" w:hAnsi="Times New Roman" w:eastAsia="宋体"/>
          <w:caps w:val="0"/>
          <w:sz w:val="24"/>
        </w:rPr>
        <w:t>2</w:t>
      </w:r>
      <w:r>
        <w:rPr>
          <w:rFonts w:ascii="Times New Roman" w:hAnsi="Times New Roman" w:eastAsia="宋体"/>
          <w:caps w:val="0"/>
          <w:sz w:val="24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  <w:lang w:eastAsia="zh-CN"/>
        </w:rPr>
        <w:t>）</w:t>
      </w:r>
    </w:p>
    <w:p w14:paraId="51FCF27D">
      <w:pPr>
        <w:pStyle w:val="19"/>
        <w:tabs>
          <w:tab w:val="right" w:leader="dot" w:pos="9355"/>
          <w:tab w:val="clear" w:pos="9345"/>
        </w:tabs>
        <w:rPr>
          <w:rFonts w:hint="eastAsia" w:ascii="Times New Roman" w:hAnsi="Times New Roman" w:eastAsia="宋体"/>
          <w:caps w:val="0"/>
          <w:sz w:val="24"/>
          <w:lang w:eastAsia="zh-CN"/>
        </w:rPr>
      </w:pP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begin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instrText xml:space="preserve"> HYPERLINK \l _Toc15746 </w:instrTex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separate"/>
      </w:r>
      <w:r>
        <w:rPr>
          <w:rFonts w:hint="default" w:ascii="Times New Roman" w:hAnsi="Times New Roman" w:eastAsia="宋体" w:cs="黑体"/>
          <w:bCs w:val="0"/>
          <w:caps w:val="0"/>
          <w:sz w:val="24"/>
          <w:szCs w:val="24"/>
        </w:rPr>
        <w:t xml:space="preserve">5 </w:t>
      </w:r>
      <w:r>
        <w:rPr>
          <w:rFonts w:ascii="Times New Roman" w:hAnsi="Times New Roman" w:eastAsia="宋体"/>
          <w:caps w:val="0"/>
          <w:sz w:val="24"/>
          <w:highlight w:val="none"/>
        </w:rPr>
        <w:t>校准条件</w:t>
      </w:r>
      <w:r>
        <w:rPr>
          <w:rFonts w:ascii="Times New Roman" w:hAnsi="Times New Roman" w:eastAsia="宋体"/>
          <w:caps w:val="0"/>
          <w:sz w:val="24"/>
        </w:rPr>
        <w:tab/>
      </w:r>
      <w:r>
        <w:rPr>
          <w:rFonts w:hint="eastAsia" w:ascii="Times New Roman" w:hAnsi="Times New Roman" w:eastAsia="宋体"/>
          <w:caps w:val="0"/>
          <w:sz w:val="24"/>
          <w:lang w:eastAsia="zh-CN"/>
        </w:rPr>
        <w:t>（</w:t>
      </w:r>
      <w:r>
        <w:rPr>
          <w:rFonts w:ascii="Times New Roman" w:hAnsi="Times New Roman" w:eastAsia="宋体"/>
          <w:caps w:val="0"/>
          <w:sz w:val="24"/>
        </w:rPr>
        <w:fldChar w:fldCharType="begin"/>
      </w:r>
      <w:r>
        <w:rPr>
          <w:rFonts w:ascii="Times New Roman" w:hAnsi="Times New Roman" w:eastAsia="宋体"/>
          <w:caps w:val="0"/>
          <w:sz w:val="24"/>
        </w:rPr>
        <w:instrText xml:space="preserve"> PAGEREF _Toc15746 \h </w:instrText>
      </w:r>
      <w:r>
        <w:rPr>
          <w:rFonts w:ascii="Times New Roman" w:hAnsi="Times New Roman" w:eastAsia="宋体"/>
          <w:caps w:val="0"/>
          <w:sz w:val="24"/>
        </w:rPr>
        <w:fldChar w:fldCharType="separate"/>
      </w:r>
      <w:r>
        <w:rPr>
          <w:rFonts w:ascii="Times New Roman" w:hAnsi="Times New Roman" w:eastAsia="宋体"/>
          <w:caps w:val="0"/>
          <w:sz w:val="24"/>
        </w:rPr>
        <w:t>2</w:t>
      </w:r>
      <w:r>
        <w:rPr>
          <w:rFonts w:ascii="Times New Roman" w:hAnsi="Times New Roman" w:eastAsia="宋体"/>
          <w:caps w:val="0"/>
          <w:sz w:val="24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  <w:lang w:eastAsia="zh-CN"/>
        </w:rPr>
        <w:t>）</w:t>
      </w:r>
    </w:p>
    <w:p w14:paraId="0443C237">
      <w:pPr>
        <w:pStyle w:val="15"/>
        <w:tabs>
          <w:tab w:val="right" w:leader="dot" w:pos="9355"/>
          <w:tab w:val="clear" w:pos="9345"/>
        </w:tabs>
        <w:rPr>
          <w:rFonts w:hint="eastAsia" w:ascii="Times New Roman" w:hAnsi="Times New Roman" w:eastAsia="宋体"/>
          <w:caps w:val="0"/>
          <w:sz w:val="24"/>
          <w:lang w:eastAsia="zh-CN"/>
        </w:rPr>
      </w:pP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begin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instrText xml:space="preserve"> HYPERLINK \l _Toc24519 </w:instrTex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aps w:val="0"/>
          <w:sz w:val="24"/>
        </w:rPr>
        <w:t xml:space="preserve">5.1 </w:t>
      </w:r>
      <w:r>
        <w:rPr>
          <w:rFonts w:ascii="Times New Roman" w:hAnsi="Times New Roman" w:eastAsia="宋体"/>
          <w:caps w:val="0"/>
          <w:sz w:val="24"/>
          <w:highlight w:val="none"/>
        </w:rPr>
        <w:t>环境条件</w:t>
      </w:r>
      <w:r>
        <w:rPr>
          <w:rFonts w:ascii="Times New Roman" w:hAnsi="Times New Roman" w:eastAsia="宋体"/>
          <w:caps w:val="0"/>
          <w:sz w:val="24"/>
        </w:rPr>
        <w:tab/>
      </w:r>
      <w:r>
        <w:rPr>
          <w:rFonts w:hint="eastAsia" w:ascii="Times New Roman" w:hAnsi="Times New Roman" w:eastAsia="宋体"/>
          <w:caps w:val="0"/>
          <w:sz w:val="24"/>
          <w:lang w:eastAsia="zh-CN"/>
        </w:rPr>
        <w:t>（</w:t>
      </w:r>
      <w:r>
        <w:rPr>
          <w:rFonts w:ascii="Times New Roman" w:hAnsi="Times New Roman" w:eastAsia="宋体"/>
          <w:caps w:val="0"/>
          <w:sz w:val="24"/>
        </w:rPr>
        <w:fldChar w:fldCharType="begin"/>
      </w:r>
      <w:r>
        <w:rPr>
          <w:rFonts w:ascii="Times New Roman" w:hAnsi="Times New Roman" w:eastAsia="宋体"/>
          <w:caps w:val="0"/>
          <w:sz w:val="24"/>
        </w:rPr>
        <w:instrText xml:space="preserve"> PAGEREF _Toc24519 \h </w:instrText>
      </w:r>
      <w:r>
        <w:rPr>
          <w:rFonts w:ascii="Times New Roman" w:hAnsi="Times New Roman" w:eastAsia="宋体"/>
          <w:caps w:val="0"/>
          <w:sz w:val="24"/>
        </w:rPr>
        <w:fldChar w:fldCharType="separate"/>
      </w:r>
      <w:r>
        <w:rPr>
          <w:rFonts w:ascii="Times New Roman" w:hAnsi="Times New Roman" w:eastAsia="宋体"/>
          <w:caps w:val="0"/>
          <w:sz w:val="24"/>
        </w:rPr>
        <w:t>2</w:t>
      </w:r>
      <w:r>
        <w:rPr>
          <w:rFonts w:ascii="Times New Roman" w:hAnsi="Times New Roman" w:eastAsia="宋体"/>
          <w:caps w:val="0"/>
          <w:sz w:val="24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  <w:lang w:eastAsia="zh-CN"/>
        </w:rPr>
        <w:t>）</w:t>
      </w:r>
    </w:p>
    <w:p w14:paraId="1D1B4C35">
      <w:pPr>
        <w:pStyle w:val="15"/>
        <w:tabs>
          <w:tab w:val="right" w:leader="dot" w:pos="9355"/>
          <w:tab w:val="clear" w:pos="9345"/>
        </w:tabs>
        <w:rPr>
          <w:rFonts w:hint="eastAsia" w:ascii="Times New Roman" w:hAnsi="Times New Roman" w:eastAsia="宋体"/>
          <w:caps w:val="0"/>
          <w:sz w:val="24"/>
          <w:lang w:eastAsia="zh-CN"/>
        </w:rPr>
      </w:pP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begin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instrText xml:space="preserve"> HYPERLINK \l _Toc20905 </w:instrTex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aps w:val="0"/>
          <w:sz w:val="24"/>
        </w:rPr>
        <w:t xml:space="preserve">5.2 </w:t>
      </w:r>
      <w:r>
        <w:rPr>
          <w:rFonts w:hint="eastAsia" w:ascii="Times New Roman" w:hAnsi="Times New Roman" w:eastAsia="宋体"/>
          <w:caps w:val="0"/>
          <w:sz w:val="24"/>
          <w:highlight w:val="none"/>
          <w:lang w:val="en-US" w:eastAsia="zh-CN"/>
        </w:rPr>
        <w:t>其他条件</w:t>
      </w:r>
      <w:r>
        <w:rPr>
          <w:rFonts w:ascii="Times New Roman" w:hAnsi="Times New Roman" w:eastAsia="宋体"/>
          <w:caps w:val="0"/>
          <w:sz w:val="24"/>
        </w:rPr>
        <w:tab/>
      </w:r>
      <w:r>
        <w:rPr>
          <w:rFonts w:hint="eastAsia" w:ascii="Times New Roman" w:hAnsi="Times New Roman" w:eastAsia="宋体"/>
          <w:caps w:val="0"/>
          <w:sz w:val="24"/>
          <w:lang w:eastAsia="zh-CN"/>
        </w:rPr>
        <w:t>（</w:t>
      </w:r>
      <w:r>
        <w:rPr>
          <w:rFonts w:ascii="Times New Roman" w:hAnsi="Times New Roman" w:eastAsia="宋体"/>
          <w:caps w:val="0"/>
          <w:sz w:val="24"/>
        </w:rPr>
        <w:fldChar w:fldCharType="begin"/>
      </w:r>
      <w:r>
        <w:rPr>
          <w:rFonts w:ascii="Times New Roman" w:hAnsi="Times New Roman" w:eastAsia="宋体"/>
          <w:caps w:val="0"/>
          <w:sz w:val="24"/>
        </w:rPr>
        <w:instrText xml:space="preserve"> PAGEREF _Toc20905 \h </w:instrText>
      </w:r>
      <w:r>
        <w:rPr>
          <w:rFonts w:ascii="Times New Roman" w:hAnsi="Times New Roman" w:eastAsia="宋体"/>
          <w:caps w:val="0"/>
          <w:sz w:val="24"/>
        </w:rPr>
        <w:fldChar w:fldCharType="separate"/>
      </w:r>
      <w:r>
        <w:rPr>
          <w:rFonts w:ascii="Times New Roman" w:hAnsi="Times New Roman" w:eastAsia="宋体"/>
          <w:caps w:val="0"/>
          <w:sz w:val="24"/>
        </w:rPr>
        <w:t>2</w:t>
      </w:r>
      <w:r>
        <w:rPr>
          <w:rFonts w:ascii="Times New Roman" w:hAnsi="Times New Roman" w:eastAsia="宋体"/>
          <w:caps w:val="0"/>
          <w:sz w:val="24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  <w:lang w:eastAsia="zh-CN"/>
        </w:rPr>
        <w:t>）</w:t>
      </w:r>
    </w:p>
    <w:p w14:paraId="5404A41C">
      <w:pPr>
        <w:pStyle w:val="15"/>
        <w:tabs>
          <w:tab w:val="right" w:leader="dot" w:pos="9355"/>
          <w:tab w:val="clear" w:pos="9345"/>
        </w:tabs>
        <w:rPr>
          <w:rFonts w:hint="eastAsia" w:ascii="Times New Roman" w:hAnsi="Times New Roman" w:eastAsia="宋体"/>
          <w:caps w:val="0"/>
          <w:sz w:val="24"/>
          <w:lang w:eastAsia="zh-CN"/>
        </w:rPr>
      </w:pP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begin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instrText xml:space="preserve"> HYPERLINK \l _Toc28836 </w:instrTex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aps w:val="0"/>
          <w:sz w:val="24"/>
        </w:rPr>
        <w:t xml:space="preserve">5.3 </w: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t>测量</w:t>
      </w:r>
      <w:r>
        <w:rPr>
          <w:rFonts w:ascii="Times New Roman" w:hAnsi="Times New Roman" w:eastAsia="宋体"/>
          <w:caps w:val="0"/>
          <w:sz w:val="24"/>
          <w:highlight w:val="none"/>
        </w:rPr>
        <w:t>标准</w: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t>及其他设备</w:t>
      </w:r>
      <w:r>
        <w:rPr>
          <w:rFonts w:ascii="Times New Roman" w:hAnsi="Times New Roman" w:eastAsia="宋体"/>
          <w:caps w:val="0"/>
          <w:sz w:val="24"/>
        </w:rPr>
        <w:tab/>
      </w:r>
      <w:r>
        <w:rPr>
          <w:rFonts w:hint="eastAsia" w:ascii="Times New Roman" w:hAnsi="Times New Roman" w:eastAsia="宋体"/>
          <w:caps w:val="0"/>
          <w:sz w:val="24"/>
          <w:lang w:eastAsia="zh-CN"/>
        </w:rPr>
        <w:t>（</w:t>
      </w:r>
      <w:r>
        <w:rPr>
          <w:rFonts w:ascii="Times New Roman" w:hAnsi="Times New Roman" w:eastAsia="宋体"/>
          <w:caps w:val="0"/>
          <w:sz w:val="24"/>
        </w:rPr>
        <w:fldChar w:fldCharType="begin"/>
      </w:r>
      <w:r>
        <w:rPr>
          <w:rFonts w:ascii="Times New Roman" w:hAnsi="Times New Roman" w:eastAsia="宋体"/>
          <w:caps w:val="0"/>
          <w:sz w:val="24"/>
        </w:rPr>
        <w:instrText xml:space="preserve"> PAGEREF _Toc28836 \h </w:instrText>
      </w:r>
      <w:r>
        <w:rPr>
          <w:rFonts w:ascii="Times New Roman" w:hAnsi="Times New Roman" w:eastAsia="宋体"/>
          <w:caps w:val="0"/>
          <w:sz w:val="24"/>
        </w:rPr>
        <w:fldChar w:fldCharType="separate"/>
      </w:r>
      <w:r>
        <w:rPr>
          <w:rFonts w:ascii="Times New Roman" w:hAnsi="Times New Roman" w:eastAsia="宋体"/>
          <w:caps w:val="0"/>
          <w:sz w:val="24"/>
        </w:rPr>
        <w:t>2</w:t>
      </w:r>
      <w:r>
        <w:rPr>
          <w:rFonts w:ascii="Times New Roman" w:hAnsi="Times New Roman" w:eastAsia="宋体"/>
          <w:caps w:val="0"/>
          <w:sz w:val="24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  <w:lang w:eastAsia="zh-CN"/>
        </w:rPr>
        <w:t>）</w:t>
      </w:r>
    </w:p>
    <w:p w14:paraId="6F67CF98">
      <w:pPr>
        <w:pStyle w:val="19"/>
        <w:tabs>
          <w:tab w:val="right" w:leader="dot" w:pos="9355"/>
          <w:tab w:val="clear" w:pos="9345"/>
        </w:tabs>
        <w:rPr>
          <w:rFonts w:hint="eastAsia" w:ascii="Times New Roman" w:hAnsi="Times New Roman" w:eastAsia="宋体"/>
          <w:caps w:val="0"/>
          <w:sz w:val="24"/>
          <w:lang w:eastAsia="zh-CN"/>
        </w:rPr>
      </w:pP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begin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instrText xml:space="preserve"> HYPERLINK \l _Toc31171 </w:instrTex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separate"/>
      </w:r>
      <w:r>
        <w:rPr>
          <w:rFonts w:hint="default" w:ascii="Times New Roman" w:hAnsi="Times New Roman" w:eastAsia="宋体" w:cs="黑体"/>
          <w:bCs w:val="0"/>
          <w:caps w:val="0"/>
          <w:sz w:val="24"/>
          <w:szCs w:val="24"/>
        </w:rPr>
        <w:t xml:space="preserve">6 </w:t>
      </w:r>
      <w:r>
        <w:rPr>
          <w:rFonts w:ascii="Times New Roman" w:hAnsi="Times New Roman" w:eastAsia="宋体"/>
          <w:caps w:val="0"/>
          <w:sz w:val="24"/>
          <w:highlight w:val="none"/>
        </w:rPr>
        <w:t>校准项目和校准方法</w:t>
      </w:r>
      <w:r>
        <w:rPr>
          <w:rFonts w:ascii="Times New Roman" w:hAnsi="Times New Roman" w:eastAsia="宋体"/>
          <w:caps w:val="0"/>
          <w:sz w:val="24"/>
        </w:rPr>
        <w:tab/>
      </w:r>
      <w:r>
        <w:rPr>
          <w:rFonts w:hint="eastAsia" w:ascii="Times New Roman" w:hAnsi="Times New Roman" w:eastAsia="宋体"/>
          <w:caps w:val="0"/>
          <w:sz w:val="24"/>
          <w:lang w:eastAsia="zh-CN"/>
        </w:rPr>
        <w:t>（</w:t>
      </w:r>
      <w:r>
        <w:rPr>
          <w:rFonts w:ascii="Times New Roman" w:hAnsi="Times New Roman" w:eastAsia="宋体"/>
          <w:caps w:val="0"/>
          <w:sz w:val="24"/>
        </w:rPr>
        <w:fldChar w:fldCharType="begin"/>
      </w:r>
      <w:r>
        <w:rPr>
          <w:rFonts w:ascii="Times New Roman" w:hAnsi="Times New Roman" w:eastAsia="宋体"/>
          <w:caps w:val="0"/>
          <w:sz w:val="24"/>
        </w:rPr>
        <w:instrText xml:space="preserve"> PAGEREF _Toc31171 \h </w:instrText>
      </w:r>
      <w:r>
        <w:rPr>
          <w:rFonts w:ascii="Times New Roman" w:hAnsi="Times New Roman" w:eastAsia="宋体"/>
          <w:caps w:val="0"/>
          <w:sz w:val="24"/>
        </w:rPr>
        <w:fldChar w:fldCharType="separate"/>
      </w:r>
      <w:r>
        <w:rPr>
          <w:rFonts w:ascii="Times New Roman" w:hAnsi="Times New Roman" w:eastAsia="宋体"/>
          <w:caps w:val="0"/>
          <w:sz w:val="24"/>
        </w:rPr>
        <w:t>3</w:t>
      </w:r>
      <w:r>
        <w:rPr>
          <w:rFonts w:ascii="Times New Roman" w:hAnsi="Times New Roman" w:eastAsia="宋体"/>
          <w:caps w:val="0"/>
          <w:sz w:val="24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  <w:lang w:eastAsia="zh-CN"/>
        </w:rPr>
        <w:t>）</w:t>
      </w:r>
    </w:p>
    <w:p w14:paraId="2FE01259">
      <w:pPr>
        <w:pStyle w:val="15"/>
        <w:tabs>
          <w:tab w:val="right" w:leader="dot" w:pos="9355"/>
          <w:tab w:val="clear" w:pos="9345"/>
        </w:tabs>
        <w:rPr>
          <w:rFonts w:hint="eastAsia" w:ascii="Times New Roman" w:hAnsi="Times New Roman" w:eastAsia="宋体"/>
          <w:caps w:val="0"/>
          <w:sz w:val="24"/>
          <w:lang w:eastAsia="zh-CN"/>
        </w:rPr>
      </w:pP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begin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instrText xml:space="preserve"> HYPERLINK \l _Toc8296 </w:instrTex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aps w:val="0"/>
          <w:sz w:val="24"/>
        </w:rPr>
        <w:t xml:space="preserve">6.1 </w:t>
      </w:r>
      <w:r>
        <w:rPr>
          <w:rFonts w:ascii="Times New Roman" w:hAnsi="Times New Roman" w:eastAsia="宋体"/>
          <w:caps w:val="0"/>
          <w:sz w:val="24"/>
          <w:highlight w:val="none"/>
        </w:rPr>
        <w:t>校准项目</w:t>
      </w:r>
      <w:r>
        <w:rPr>
          <w:rFonts w:ascii="Times New Roman" w:hAnsi="Times New Roman" w:eastAsia="宋体"/>
          <w:caps w:val="0"/>
          <w:sz w:val="24"/>
        </w:rPr>
        <w:tab/>
      </w:r>
      <w:r>
        <w:rPr>
          <w:rFonts w:hint="eastAsia" w:ascii="Times New Roman" w:hAnsi="Times New Roman" w:eastAsia="宋体"/>
          <w:caps w:val="0"/>
          <w:sz w:val="24"/>
          <w:lang w:eastAsia="zh-CN"/>
        </w:rPr>
        <w:t>（</w:t>
      </w:r>
      <w:r>
        <w:rPr>
          <w:rFonts w:ascii="Times New Roman" w:hAnsi="Times New Roman" w:eastAsia="宋体"/>
          <w:caps w:val="0"/>
          <w:sz w:val="24"/>
        </w:rPr>
        <w:fldChar w:fldCharType="begin"/>
      </w:r>
      <w:r>
        <w:rPr>
          <w:rFonts w:ascii="Times New Roman" w:hAnsi="Times New Roman" w:eastAsia="宋体"/>
          <w:caps w:val="0"/>
          <w:sz w:val="24"/>
        </w:rPr>
        <w:instrText xml:space="preserve"> PAGEREF _Toc8296 \h </w:instrText>
      </w:r>
      <w:r>
        <w:rPr>
          <w:rFonts w:ascii="Times New Roman" w:hAnsi="Times New Roman" w:eastAsia="宋体"/>
          <w:caps w:val="0"/>
          <w:sz w:val="24"/>
        </w:rPr>
        <w:fldChar w:fldCharType="separate"/>
      </w:r>
      <w:r>
        <w:rPr>
          <w:rFonts w:ascii="Times New Roman" w:hAnsi="Times New Roman" w:eastAsia="宋体"/>
          <w:caps w:val="0"/>
          <w:sz w:val="24"/>
        </w:rPr>
        <w:t>3</w:t>
      </w:r>
      <w:r>
        <w:rPr>
          <w:rFonts w:ascii="Times New Roman" w:hAnsi="Times New Roman" w:eastAsia="宋体"/>
          <w:caps w:val="0"/>
          <w:sz w:val="24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  <w:lang w:eastAsia="zh-CN"/>
        </w:rPr>
        <w:t>）</w:t>
      </w:r>
    </w:p>
    <w:p w14:paraId="5AD903D2">
      <w:pPr>
        <w:pStyle w:val="15"/>
        <w:tabs>
          <w:tab w:val="right" w:leader="dot" w:pos="9355"/>
          <w:tab w:val="clear" w:pos="9345"/>
        </w:tabs>
        <w:rPr>
          <w:rFonts w:hint="eastAsia" w:ascii="Times New Roman" w:hAnsi="Times New Roman" w:eastAsia="宋体"/>
          <w:caps w:val="0"/>
          <w:sz w:val="24"/>
          <w:lang w:eastAsia="zh-CN"/>
        </w:rPr>
      </w:pP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begin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instrText xml:space="preserve"> HYPERLINK \l _Toc18914 </w:instrTex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aps w:val="0"/>
          <w:sz w:val="24"/>
        </w:rPr>
        <w:t xml:space="preserve">6.2 </w:t>
      </w:r>
      <w:r>
        <w:rPr>
          <w:rFonts w:ascii="Times New Roman" w:hAnsi="Times New Roman" w:eastAsia="宋体"/>
          <w:caps w:val="0"/>
          <w:sz w:val="24"/>
          <w:highlight w:val="none"/>
        </w:rPr>
        <w:t>校准方法</w:t>
      </w:r>
      <w:r>
        <w:rPr>
          <w:rFonts w:ascii="Times New Roman" w:hAnsi="Times New Roman" w:eastAsia="宋体"/>
          <w:caps w:val="0"/>
          <w:sz w:val="24"/>
        </w:rPr>
        <w:tab/>
      </w:r>
      <w:r>
        <w:rPr>
          <w:rFonts w:hint="eastAsia" w:ascii="Times New Roman" w:hAnsi="Times New Roman" w:eastAsia="宋体"/>
          <w:caps w:val="0"/>
          <w:sz w:val="24"/>
          <w:lang w:eastAsia="zh-CN"/>
        </w:rPr>
        <w:t>（</w:t>
      </w:r>
      <w:r>
        <w:rPr>
          <w:rFonts w:ascii="Times New Roman" w:hAnsi="Times New Roman" w:eastAsia="宋体"/>
          <w:caps w:val="0"/>
          <w:sz w:val="24"/>
        </w:rPr>
        <w:fldChar w:fldCharType="begin"/>
      </w:r>
      <w:r>
        <w:rPr>
          <w:rFonts w:ascii="Times New Roman" w:hAnsi="Times New Roman" w:eastAsia="宋体"/>
          <w:caps w:val="0"/>
          <w:sz w:val="24"/>
        </w:rPr>
        <w:instrText xml:space="preserve"> PAGEREF _Toc18914 \h </w:instrText>
      </w:r>
      <w:r>
        <w:rPr>
          <w:rFonts w:ascii="Times New Roman" w:hAnsi="Times New Roman" w:eastAsia="宋体"/>
          <w:caps w:val="0"/>
          <w:sz w:val="24"/>
        </w:rPr>
        <w:fldChar w:fldCharType="separate"/>
      </w:r>
      <w:r>
        <w:rPr>
          <w:rFonts w:ascii="Times New Roman" w:hAnsi="Times New Roman" w:eastAsia="宋体"/>
          <w:caps w:val="0"/>
          <w:sz w:val="24"/>
        </w:rPr>
        <w:t>3</w:t>
      </w:r>
      <w:r>
        <w:rPr>
          <w:rFonts w:ascii="Times New Roman" w:hAnsi="Times New Roman" w:eastAsia="宋体"/>
          <w:caps w:val="0"/>
          <w:sz w:val="24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  <w:lang w:eastAsia="zh-CN"/>
        </w:rPr>
        <w:t>）</w:t>
      </w:r>
    </w:p>
    <w:p w14:paraId="10584572">
      <w:pPr>
        <w:pStyle w:val="19"/>
        <w:tabs>
          <w:tab w:val="right" w:leader="dot" w:pos="9355"/>
          <w:tab w:val="clear" w:pos="9345"/>
        </w:tabs>
        <w:rPr>
          <w:rFonts w:hint="eastAsia" w:ascii="Times New Roman" w:hAnsi="Times New Roman" w:eastAsia="宋体"/>
          <w:caps w:val="0"/>
          <w:sz w:val="24"/>
          <w:lang w:eastAsia="zh-CN"/>
        </w:rPr>
      </w:pP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begin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instrText xml:space="preserve"> HYPERLINK \l _Toc2790 </w:instrTex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separate"/>
      </w:r>
      <w:r>
        <w:rPr>
          <w:rFonts w:hint="default" w:ascii="Times New Roman" w:hAnsi="Times New Roman" w:eastAsia="宋体" w:cs="黑体"/>
          <w:bCs w:val="0"/>
          <w:caps w:val="0"/>
          <w:sz w:val="24"/>
          <w:szCs w:val="24"/>
        </w:rPr>
        <w:t xml:space="preserve">7 </w:t>
      </w:r>
      <w:r>
        <w:rPr>
          <w:rFonts w:ascii="Times New Roman" w:hAnsi="Times New Roman" w:eastAsia="宋体"/>
          <w:caps w:val="0"/>
          <w:sz w:val="24"/>
          <w:highlight w:val="none"/>
        </w:rPr>
        <w:t>校准结果表达</w:t>
      </w:r>
      <w:r>
        <w:rPr>
          <w:rFonts w:ascii="Times New Roman" w:hAnsi="Times New Roman" w:eastAsia="宋体"/>
          <w:caps w:val="0"/>
          <w:sz w:val="24"/>
        </w:rPr>
        <w:tab/>
      </w:r>
      <w:r>
        <w:rPr>
          <w:rFonts w:hint="eastAsia" w:ascii="Times New Roman" w:hAnsi="Times New Roman" w:eastAsia="宋体"/>
          <w:caps w:val="0"/>
          <w:sz w:val="24"/>
          <w:lang w:eastAsia="zh-CN"/>
        </w:rPr>
        <w:t>（</w:t>
      </w:r>
      <w:r>
        <w:rPr>
          <w:rFonts w:ascii="Times New Roman" w:hAnsi="Times New Roman" w:eastAsia="宋体"/>
          <w:caps w:val="0"/>
          <w:sz w:val="24"/>
        </w:rPr>
        <w:fldChar w:fldCharType="begin"/>
      </w:r>
      <w:r>
        <w:rPr>
          <w:rFonts w:ascii="Times New Roman" w:hAnsi="Times New Roman" w:eastAsia="宋体"/>
          <w:caps w:val="0"/>
          <w:sz w:val="24"/>
        </w:rPr>
        <w:instrText xml:space="preserve"> PAGEREF _Toc2790 \h </w:instrText>
      </w:r>
      <w:r>
        <w:rPr>
          <w:rFonts w:ascii="Times New Roman" w:hAnsi="Times New Roman" w:eastAsia="宋体"/>
          <w:caps w:val="0"/>
          <w:sz w:val="24"/>
        </w:rPr>
        <w:fldChar w:fldCharType="separate"/>
      </w:r>
      <w:r>
        <w:rPr>
          <w:rFonts w:ascii="Times New Roman" w:hAnsi="Times New Roman" w:eastAsia="宋体"/>
          <w:caps w:val="0"/>
          <w:sz w:val="24"/>
        </w:rPr>
        <w:t>5</w:t>
      </w:r>
      <w:r>
        <w:rPr>
          <w:rFonts w:ascii="Times New Roman" w:hAnsi="Times New Roman" w:eastAsia="宋体"/>
          <w:caps w:val="0"/>
          <w:sz w:val="24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  <w:lang w:eastAsia="zh-CN"/>
        </w:rPr>
        <w:t>）</w:t>
      </w:r>
    </w:p>
    <w:p w14:paraId="5642041E">
      <w:pPr>
        <w:pStyle w:val="19"/>
        <w:tabs>
          <w:tab w:val="right" w:leader="dot" w:pos="9355"/>
          <w:tab w:val="clear" w:pos="9345"/>
        </w:tabs>
        <w:rPr>
          <w:rFonts w:hint="eastAsia" w:ascii="Times New Roman" w:hAnsi="Times New Roman" w:eastAsia="宋体"/>
          <w:caps w:val="0"/>
          <w:sz w:val="24"/>
          <w:lang w:eastAsia="zh-CN"/>
        </w:rPr>
      </w:pP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begin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instrText xml:space="preserve"> HYPERLINK \l _Toc3698 </w:instrTex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separate"/>
      </w:r>
      <w:r>
        <w:rPr>
          <w:rFonts w:hint="default" w:ascii="Times New Roman" w:hAnsi="Times New Roman" w:eastAsia="宋体" w:cs="黑体"/>
          <w:bCs w:val="0"/>
          <w:caps w:val="0"/>
          <w:sz w:val="24"/>
          <w:szCs w:val="24"/>
        </w:rPr>
        <w:t xml:space="preserve">8 </w:t>
      </w:r>
      <w:r>
        <w:rPr>
          <w:rFonts w:ascii="Times New Roman" w:hAnsi="Times New Roman" w:eastAsia="宋体"/>
          <w:caps w:val="0"/>
          <w:sz w:val="24"/>
          <w:highlight w:val="none"/>
        </w:rPr>
        <w:t>复校</w: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t>时间间隔</w:t>
      </w:r>
      <w:r>
        <w:rPr>
          <w:rFonts w:ascii="Times New Roman" w:hAnsi="Times New Roman" w:eastAsia="宋体"/>
          <w:caps w:val="0"/>
          <w:sz w:val="24"/>
        </w:rPr>
        <w:tab/>
      </w:r>
      <w:r>
        <w:rPr>
          <w:rFonts w:hint="eastAsia" w:ascii="Times New Roman" w:hAnsi="Times New Roman" w:eastAsia="宋体"/>
          <w:caps w:val="0"/>
          <w:sz w:val="24"/>
          <w:lang w:eastAsia="zh-CN"/>
        </w:rPr>
        <w:t>（</w:t>
      </w:r>
      <w:r>
        <w:rPr>
          <w:rFonts w:ascii="Times New Roman" w:hAnsi="Times New Roman" w:eastAsia="宋体"/>
          <w:caps w:val="0"/>
          <w:sz w:val="24"/>
        </w:rPr>
        <w:fldChar w:fldCharType="begin"/>
      </w:r>
      <w:r>
        <w:rPr>
          <w:rFonts w:ascii="Times New Roman" w:hAnsi="Times New Roman" w:eastAsia="宋体"/>
          <w:caps w:val="0"/>
          <w:sz w:val="24"/>
        </w:rPr>
        <w:instrText xml:space="preserve"> PAGEREF _Toc3698 \h </w:instrText>
      </w:r>
      <w:r>
        <w:rPr>
          <w:rFonts w:ascii="Times New Roman" w:hAnsi="Times New Roman" w:eastAsia="宋体"/>
          <w:caps w:val="0"/>
          <w:sz w:val="24"/>
        </w:rPr>
        <w:fldChar w:fldCharType="separate"/>
      </w:r>
      <w:r>
        <w:rPr>
          <w:rFonts w:ascii="Times New Roman" w:hAnsi="Times New Roman" w:eastAsia="宋体"/>
          <w:caps w:val="0"/>
          <w:sz w:val="24"/>
        </w:rPr>
        <w:t>6</w:t>
      </w:r>
      <w:r>
        <w:rPr>
          <w:rFonts w:ascii="Times New Roman" w:hAnsi="Times New Roman" w:eastAsia="宋体"/>
          <w:caps w:val="0"/>
          <w:sz w:val="24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  <w:lang w:eastAsia="zh-CN"/>
        </w:rPr>
        <w:t>）</w:t>
      </w:r>
    </w:p>
    <w:p w14:paraId="6CD8B65A">
      <w:pPr>
        <w:pStyle w:val="15"/>
        <w:tabs>
          <w:tab w:val="right" w:leader="dot" w:pos="9355"/>
          <w:tab w:val="clear" w:pos="9345"/>
        </w:tabs>
        <w:rPr>
          <w:rFonts w:hint="eastAsia" w:ascii="Times New Roman" w:hAnsi="Times New Roman" w:eastAsia="宋体"/>
          <w:caps w:val="0"/>
          <w:sz w:val="24"/>
          <w:lang w:eastAsia="zh-CN"/>
        </w:rPr>
      </w:pP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begin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instrText xml:space="preserve"> HYPERLINK \l _Toc29497 </w:instrTex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separate"/>
      </w:r>
      <w:r>
        <w:rPr>
          <w:rFonts w:hint="eastAsia" w:ascii="Times New Roman" w:hAnsi="Times New Roman" w:eastAsia="宋体" w:cs="黑体"/>
          <w:caps w:val="0"/>
          <w:sz w:val="24"/>
          <w:szCs w:val="28"/>
          <w:highlight w:val="none"/>
        </w:rPr>
        <w:t>附录</w:t>
      </w:r>
      <w:r>
        <w:rPr>
          <w:rFonts w:hint="eastAsia" w:ascii="Times New Roman" w:hAnsi="Times New Roman" w:eastAsia="宋体" w:cs="黑体"/>
          <w:caps w:val="0"/>
          <w:sz w:val="24"/>
          <w:szCs w:val="28"/>
          <w:highlight w:val="none"/>
          <w:lang w:val="en-US" w:eastAsia="zh-CN"/>
        </w:rPr>
        <w:t>A</w: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begin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instrText xml:space="preserve"> HYPERLINK \l _Toc27922 </w:instrTex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separate"/>
      </w:r>
      <w:r>
        <w:rPr>
          <w:rFonts w:hint="eastAsia" w:ascii="Times New Roman" w:hAnsi="Times New Roman" w:eastAsia="宋体" w:cs="黑体"/>
          <w:caps w:val="0"/>
          <w:sz w:val="24"/>
          <w:szCs w:val="28"/>
          <w:highlight w:val="none"/>
        </w:rPr>
        <w:t>数字式引伸计标定器校准记录参考格式</w:t>
      </w:r>
      <w:r>
        <w:rPr>
          <w:rFonts w:ascii="Times New Roman" w:hAnsi="Times New Roman" w:eastAsia="宋体"/>
          <w:caps w:val="0"/>
          <w:sz w:val="24"/>
        </w:rPr>
        <w:tab/>
      </w:r>
      <w:r>
        <w:rPr>
          <w:rFonts w:hint="eastAsia" w:ascii="Times New Roman" w:hAnsi="Times New Roman" w:eastAsia="宋体"/>
          <w:caps w:val="0"/>
          <w:sz w:val="24"/>
          <w:lang w:eastAsia="zh-CN"/>
        </w:rPr>
        <w:t>（</w:t>
      </w:r>
      <w:r>
        <w:rPr>
          <w:rFonts w:ascii="Times New Roman" w:hAnsi="Times New Roman" w:eastAsia="宋体"/>
          <w:caps w:val="0"/>
          <w:sz w:val="24"/>
        </w:rPr>
        <w:fldChar w:fldCharType="begin"/>
      </w:r>
      <w:r>
        <w:rPr>
          <w:rFonts w:ascii="Times New Roman" w:hAnsi="Times New Roman" w:eastAsia="宋体"/>
          <w:caps w:val="0"/>
          <w:sz w:val="24"/>
        </w:rPr>
        <w:instrText xml:space="preserve"> PAGEREF _Toc27922 \h </w:instrText>
      </w:r>
      <w:r>
        <w:rPr>
          <w:rFonts w:ascii="Times New Roman" w:hAnsi="Times New Roman" w:eastAsia="宋体"/>
          <w:caps w:val="0"/>
          <w:sz w:val="24"/>
        </w:rPr>
        <w:fldChar w:fldCharType="separate"/>
      </w:r>
      <w:r>
        <w:rPr>
          <w:rFonts w:ascii="Times New Roman" w:hAnsi="Times New Roman" w:eastAsia="宋体"/>
          <w:caps w:val="0"/>
          <w:sz w:val="24"/>
        </w:rPr>
        <w:t>7</w:t>
      </w:r>
      <w:r>
        <w:rPr>
          <w:rFonts w:ascii="Times New Roman" w:hAnsi="Times New Roman" w:eastAsia="宋体"/>
          <w:caps w:val="0"/>
          <w:sz w:val="24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  <w:lang w:eastAsia="zh-CN"/>
        </w:rPr>
        <w:t>）</w:t>
      </w:r>
    </w:p>
    <w:p w14:paraId="34AFB3F2">
      <w:pPr>
        <w:pStyle w:val="15"/>
        <w:tabs>
          <w:tab w:val="right" w:leader="dot" w:pos="9355"/>
          <w:tab w:val="clear" w:pos="9345"/>
        </w:tabs>
        <w:rPr>
          <w:rFonts w:hint="eastAsia" w:ascii="Times New Roman" w:hAnsi="Times New Roman" w:eastAsia="宋体"/>
          <w:caps w:val="0"/>
          <w:sz w:val="24"/>
          <w:lang w:eastAsia="zh-CN"/>
        </w:rPr>
      </w:pP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begin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instrText xml:space="preserve"> HYPERLINK \l _Toc25513 </w:instrTex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separate"/>
      </w:r>
      <w:r>
        <w:rPr>
          <w:rFonts w:hint="eastAsia" w:ascii="Times New Roman" w:hAnsi="Times New Roman" w:eastAsia="宋体" w:cs="黑体"/>
          <w:caps w:val="0"/>
          <w:sz w:val="24"/>
          <w:szCs w:val="28"/>
          <w:highlight w:val="none"/>
        </w:rPr>
        <w:t>附录</w:t>
      </w:r>
      <w:r>
        <w:rPr>
          <w:rFonts w:hint="eastAsia" w:ascii="Times New Roman" w:hAnsi="Times New Roman" w:eastAsia="宋体" w:cs="黑体"/>
          <w:caps w:val="0"/>
          <w:sz w:val="24"/>
          <w:szCs w:val="28"/>
          <w:highlight w:val="none"/>
          <w:lang w:val="en-US" w:eastAsia="zh-CN"/>
        </w:rPr>
        <w:t>B</w: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begin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instrText xml:space="preserve"> HYPERLINK \l _Toc32110 </w:instrTex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separate"/>
      </w:r>
      <w:r>
        <w:rPr>
          <w:rFonts w:hint="eastAsia" w:ascii="Times New Roman" w:hAnsi="Times New Roman" w:eastAsia="宋体" w:cs="黑体"/>
          <w:caps w:val="0"/>
          <w:sz w:val="24"/>
          <w:szCs w:val="28"/>
          <w:highlight w:val="none"/>
        </w:rPr>
        <w:t>数字式引伸计标定器校准证书内页参考格式</w:t>
      </w:r>
      <w:r>
        <w:rPr>
          <w:rFonts w:ascii="Times New Roman" w:hAnsi="Times New Roman" w:eastAsia="宋体"/>
          <w:caps w:val="0"/>
          <w:sz w:val="24"/>
        </w:rPr>
        <w:tab/>
      </w:r>
      <w:r>
        <w:rPr>
          <w:rFonts w:hint="eastAsia" w:ascii="Times New Roman" w:hAnsi="Times New Roman" w:eastAsia="宋体"/>
          <w:caps w:val="0"/>
          <w:sz w:val="24"/>
          <w:lang w:eastAsia="zh-CN"/>
        </w:rPr>
        <w:t>（</w:t>
      </w:r>
      <w:r>
        <w:rPr>
          <w:rFonts w:ascii="Times New Roman" w:hAnsi="Times New Roman" w:eastAsia="宋体"/>
          <w:caps w:val="0"/>
          <w:sz w:val="24"/>
        </w:rPr>
        <w:fldChar w:fldCharType="begin"/>
      </w:r>
      <w:r>
        <w:rPr>
          <w:rFonts w:ascii="Times New Roman" w:hAnsi="Times New Roman" w:eastAsia="宋体"/>
          <w:caps w:val="0"/>
          <w:sz w:val="24"/>
        </w:rPr>
        <w:instrText xml:space="preserve"> PAGEREF _Toc32110 \h </w:instrText>
      </w:r>
      <w:r>
        <w:rPr>
          <w:rFonts w:ascii="Times New Roman" w:hAnsi="Times New Roman" w:eastAsia="宋体"/>
          <w:caps w:val="0"/>
          <w:sz w:val="24"/>
        </w:rPr>
        <w:fldChar w:fldCharType="separate"/>
      </w:r>
      <w:r>
        <w:rPr>
          <w:rFonts w:ascii="Times New Roman" w:hAnsi="Times New Roman" w:eastAsia="宋体"/>
          <w:caps w:val="0"/>
          <w:sz w:val="24"/>
        </w:rPr>
        <w:t>8</w:t>
      </w:r>
      <w:r>
        <w:rPr>
          <w:rFonts w:ascii="Times New Roman" w:hAnsi="Times New Roman" w:eastAsia="宋体"/>
          <w:caps w:val="0"/>
          <w:sz w:val="24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  <w:lang w:eastAsia="zh-CN"/>
        </w:rPr>
        <w:t>）</w:t>
      </w:r>
    </w:p>
    <w:p w14:paraId="16A0B6D3">
      <w:pPr>
        <w:pStyle w:val="15"/>
        <w:tabs>
          <w:tab w:val="right" w:leader="dot" w:pos="9355"/>
          <w:tab w:val="clear" w:pos="9345"/>
        </w:tabs>
        <w:rPr>
          <w:rFonts w:hint="eastAsia" w:ascii="Times New Roman" w:hAnsi="Times New Roman" w:eastAsia="宋体"/>
          <w:caps w:val="0"/>
          <w:sz w:val="24"/>
          <w:lang w:eastAsia="zh-CN"/>
        </w:rPr>
      </w:pP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begin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instrText xml:space="preserve"> HYPERLINK \l _Toc31152 </w:instrTex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separate"/>
      </w:r>
      <w:r>
        <w:rPr>
          <w:rFonts w:hint="eastAsia" w:ascii="Times New Roman" w:hAnsi="Times New Roman" w:eastAsia="宋体" w:cs="黑体"/>
          <w:caps w:val="0"/>
          <w:sz w:val="24"/>
          <w:szCs w:val="28"/>
          <w:highlight w:val="none"/>
        </w:rPr>
        <w:t>附录</w:t>
      </w:r>
      <w:r>
        <w:rPr>
          <w:rFonts w:hint="eastAsia" w:ascii="Times New Roman" w:hAnsi="Times New Roman" w:eastAsia="宋体" w:cs="黑体"/>
          <w:caps w:val="0"/>
          <w:sz w:val="24"/>
          <w:szCs w:val="28"/>
          <w:highlight w:val="none"/>
          <w:lang w:val="en-US" w:eastAsia="zh-CN"/>
        </w:rPr>
        <w:t>C</w: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begin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instrText xml:space="preserve"> HYPERLINK \l _Toc8619 </w:instrText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separate"/>
      </w:r>
      <w:r>
        <w:rPr>
          <w:rFonts w:hint="eastAsia" w:ascii="Times New Roman" w:hAnsi="Times New Roman" w:eastAsia="宋体" w:cs="黑体"/>
          <w:caps w:val="0"/>
          <w:sz w:val="24"/>
          <w:szCs w:val="28"/>
          <w:highlight w:val="none"/>
          <w:lang w:val="en-US" w:eastAsia="zh-CN"/>
        </w:rPr>
        <w:t>数字式引伸计标定器示值误差</w:t>
      </w:r>
      <w:r>
        <w:rPr>
          <w:rFonts w:hint="eastAsia" w:ascii="Times New Roman" w:hAnsi="Times New Roman" w:eastAsia="宋体" w:cs="黑体"/>
          <w:caps w:val="0"/>
          <w:sz w:val="24"/>
          <w:szCs w:val="28"/>
          <w:highlight w:val="none"/>
        </w:rPr>
        <w:t>测量不确定度评定示例</w:t>
      </w:r>
      <w:r>
        <w:rPr>
          <w:rFonts w:ascii="Times New Roman" w:hAnsi="Times New Roman" w:eastAsia="宋体"/>
          <w:caps w:val="0"/>
          <w:sz w:val="24"/>
        </w:rPr>
        <w:tab/>
      </w:r>
      <w:r>
        <w:rPr>
          <w:rFonts w:hint="eastAsia" w:ascii="Times New Roman" w:hAnsi="Times New Roman" w:eastAsia="宋体"/>
          <w:caps w:val="0"/>
          <w:sz w:val="24"/>
          <w:lang w:eastAsia="zh-CN"/>
        </w:rPr>
        <w:t>（</w:t>
      </w:r>
      <w:r>
        <w:rPr>
          <w:rFonts w:ascii="Times New Roman" w:hAnsi="Times New Roman" w:eastAsia="宋体"/>
          <w:caps w:val="0"/>
          <w:sz w:val="24"/>
        </w:rPr>
        <w:fldChar w:fldCharType="begin"/>
      </w:r>
      <w:r>
        <w:rPr>
          <w:rFonts w:ascii="Times New Roman" w:hAnsi="Times New Roman" w:eastAsia="宋体"/>
          <w:caps w:val="0"/>
          <w:sz w:val="24"/>
        </w:rPr>
        <w:instrText xml:space="preserve"> PAGEREF _Toc8619 \h </w:instrText>
      </w:r>
      <w:r>
        <w:rPr>
          <w:rFonts w:ascii="Times New Roman" w:hAnsi="Times New Roman" w:eastAsia="宋体"/>
          <w:caps w:val="0"/>
          <w:sz w:val="24"/>
        </w:rPr>
        <w:fldChar w:fldCharType="separate"/>
      </w:r>
      <w:r>
        <w:rPr>
          <w:rFonts w:ascii="Times New Roman" w:hAnsi="Times New Roman" w:eastAsia="宋体"/>
          <w:caps w:val="0"/>
          <w:sz w:val="24"/>
        </w:rPr>
        <w:t>9</w:t>
      </w:r>
      <w:r>
        <w:rPr>
          <w:rFonts w:ascii="Times New Roman" w:hAnsi="Times New Roman" w:eastAsia="宋体"/>
          <w:caps w:val="0"/>
          <w:sz w:val="24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end"/>
      </w:r>
      <w:r>
        <w:rPr>
          <w:rFonts w:hint="eastAsia" w:ascii="Times New Roman" w:hAnsi="Times New Roman" w:eastAsia="宋体"/>
          <w:caps w:val="0"/>
          <w:sz w:val="24"/>
          <w:highlight w:val="none"/>
          <w:lang w:eastAsia="zh-CN"/>
        </w:rPr>
        <w:t>）</w:t>
      </w:r>
    </w:p>
    <w:p w14:paraId="7526F329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line="360" w:lineRule="auto"/>
        <w:textAlignment w:val="auto"/>
        <w:rPr>
          <w:rFonts w:ascii="宋体" w:hAnsi="宋体" w:cs="宋体"/>
          <w:b/>
          <w:szCs w:val="24"/>
          <w:highlight w:val="none"/>
        </w:rPr>
      </w:pPr>
      <w:r>
        <w:rPr>
          <w:rFonts w:hint="eastAsia" w:ascii="Times New Roman" w:hAnsi="Times New Roman" w:eastAsia="宋体"/>
          <w:caps w:val="0"/>
          <w:sz w:val="24"/>
          <w:highlight w:val="none"/>
        </w:rPr>
        <w:fldChar w:fldCharType="end"/>
      </w:r>
    </w:p>
    <w:p w14:paraId="35698B1E">
      <w:pPr>
        <w:rPr>
          <w:rStyle w:val="29"/>
          <w:sz w:val="44"/>
          <w:szCs w:val="44"/>
          <w:highlight w:val="none"/>
        </w:rPr>
      </w:pPr>
      <w:bookmarkStart w:id="26" w:name="_Toc10757_WPSOffice_Level1"/>
      <w:r>
        <w:rPr>
          <w:rStyle w:val="29"/>
          <w:sz w:val="44"/>
          <w:szCs w:val="44"/>
          <w:highlight w:val="none"/>
        </w:rPr>
        <w:br w:type="page"/>
      </w:r>
    </w:p>
    <w:p w14:paraId="0FDC11A6">
      <w:pPr>
        <w:jc w:val="center"/>
        <w:outlineLvl w:val="0"/>
        <w:rPr>
          <w:rFonts w:hint="eastAsia" w:ascii="黑体" w:hAnsi="黑体" w:eastAsia="黑体" w:cs="黑体"/>
          <w:sz w:val="44"/>
          <w:szCs w:val="44"/>
          <w:highlight w:val="none"/>
        </w:rPr>
      </w:pPr>
      <w:bookmarkStart w:id="27" w:name="_Toc7705"/>
      <w:bookmarkStart w:id="28" w:name="_Toc30999"/>
      <w:bookmarkStart w:id="29" w:name="_Toc9257"/>
      <w:bookmarkStart w:id="30" w:name="_Toc9613"/>
      <w:bookmarkStart w:id="31" w:name="_Toc17539"/>
      <w:bookmarkStart w:id="32" w:name="_Toc6618"/>
      <w:bookmarkStart w:id="33" w:name="_Toc28327"/>
      <w:r>
        <w:rPr>
          <w:rStyle w:val="29"/>
          <w:rFonts w:hint="eastAsia" w:ascii="黑体" w:hAnsi="黑体" w:eastAsia="黑体" w:cs="黑体"/>
          <w:sz w:val="44"/>
          <w:szCs w:val="44"/>
          <w:highlight w:val="none"/>
        </w:rPr>
        <w:t>引   言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395B07E2">
      <w:pPr>
        <w:rPr>
          <w:highlight w:val="none"/>
        </w:rPr>
      </w:pPr>
    </w:p>
    <w:p w14:paraId="41078145">
      <w:pPr>
        <w:pStyle w:val="43"/>
        <w:ind w:firstLine="480"/>
        <w:rPr>
          <w:szCs w:val="24"/>
          <w:highlight w:val="none"/>
        </w:rPr>
      </w:pPr>
      <w:r>
        <w:rPr>
          <w:rFonts w:hint="eastAsia"/>
          <w:szCs w:val="24"/>
          <w:highlight w:val="none"/>
        </w:rPr>
        <w:t>JJF 1071 《国家计量校准规范编写规则》、JJF 1001 《通用计量术语及定义》和JJF 1059.1 《测量不确定度评定与表示》共同构成支撑校准规范制修订工作的基础性系列规范。</w:t>
      </w:r>
    </w:p>
    <w:p w14:paraId="2C87F65D">
      <w:pPr>
        <w:pStyle w:val="43"/>
        <w:ind w:firstLine="480"/>
        <w:rPr>
          <w:rFonts w:hint="eastAsia"/>
          <w:highlight w:val="none"/>
        </w:rPr>
      </w:pPr>
      <w:bookmarkStart w:id="34" w:name="_Toc10952"/>
      <w:bookmarkStart w:id="35" w:name="_Toc26394"/>
      <w:bookmarkStart w:id="36" w:name="_Toc20132"/>
      <w:r>
        <w:rPr>
          <w:rFonts w:hint="eastAsia"/>
          <w:highlight w:val="none"/>
        </w:rPr>
        <w:t>本规范主要参考了JJF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1096-2002 《引伸计标定器校准规范》、JJG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762-2007 《引伸计》、ASTM E83 《引伸计系统检定和分级的标准规程 》、ISO 9513《金属材料 单轴试验用引伸计系统的标定》的技术内容。</w:t>
      </w:r>
    </w:p>
    <w:p w14:paraId="57863944">
      <w:pPr>
        <w:pStyle w:val="43"/>
        <w:ind w:firstLine="480"/>
        <w:rPr>
          <w:highlight w:val="none"/>
        </w:rPr>
        <w:sectPr>
          <w:footerReference r:id="rId18" w:type="default"/>
          <w:type w:val="continuous"/>
          <w:pgSz w:w="11907" w:h="16839"/>
          <w:pgMar w:top="1418" w:right="1134" w:bottom="1134" w:left="1418" w:header="1247" w:footer="851" w:gutter="0"/>
          <w:pgNumType w:fmt="upperRoman" w:start="1"/>
          <w:cols w:space="720" w:num="1"/>
          <w:docGrid w:type="lines" w:linePitch="312" w:charSpace="0"/>
        </w:sectPr>
      </w:pPr>
      <w:r>
        <w:rPr>
          <w:rFonts w:hint="eastAsia"/>
          <w:highlight w:val="none"/>
        </w:rPr>
        <w:t>本规范为首次发布</w:t>
      </w:r>
      <w:r>
        <w:rPr>
          <w:highlight w:val="none"/>
        </w:rPr>
        <w:t>。</w:t>
      </w:r>
      <w:bookmarkEnd w:id="34"/>
      <w:bookmarkEnd w:id="35"/>
      <w:bookmarkEnd w:id="36"/>
    </w:p>
    <w:p w14:paraId="0E45F11A">
      <w:pPr>
        <w:pStyle w:val="43"/>
        <w:ind w:firstLine="480"/>
        <w:rPr>
          <w:sz w:val="24"/>
          <w:highlight w:val="none"/>
        </w:rPr>
      </w:pPr>
    </w:p>
    <w:p w14:paraId="3A822036">
      <w:pPr>
        <w:rPr>
          <w:highlight w:val="none"/>
        </w:rPr>
      </w:pPr>
    </w:p>
    <w:p w14:paraId="64264FE2">
      <w:pPr>
        <w:rPr>
          <w:highlight w:val="none"/>
        </w:rPr>
      </w:pPr>
    </w:p>
    <w:p w14:paraId="39A0AD2B">
      <w:pPr>
        <w:rPr>
          <w:highlight w:val="none"/>
        </w:rPr>
      </w:pPr>
    </w:p>
    <w:p w14:paraId="46E07E97">
      <w:pPr>
        <w:rPr>
          <w:highlight w:val="none"/>
        </w:rPr>
      </w:pPr>
    </w:p>
    <w:p w14:paraId="0C5972F4">
      <w:pPr>
        <w:rPr>
          <w:highlight w:val="none"/>
        </w:rPr>
        <w:sectPr>
          <w:footerReference r:id="rId19" w:type="default"/>
          <w:type w:val="continuous"/>
          <w:pgSz w:w="11907" w:h="16839"/>
          <w:pgMar w:top="1418" w:right="1134" w:bottom="1134" w:left="1418" w:header="1247" w:footer="851" w:gutter="0"/>
          <w:pgNumType w:start="1"/>
          <w:cols w:space="720" w:num="1"/>
          <w:docGrid w:type="lines" w:linePitch="312" w:charSpace="0"/>
        </w:sectPr>
      </w:pPr>
    </w:p>
    <w:p w14:paraId="119CD21E">
      <w:pPr>
        <w:pStyle w:val="43"/>
        <w:ind w:firstLine="640"/>
        <w:jc w:val="center"/>
        <w:rPr>
          <w:rFonts w:ascii="黑体" w:hAnsi="黑体" w:eastAsia="黑体" w:cs="黑体"/>
          <w:sz w:val="32"/>
          <w:szCs w:val="32"/>
          <w:highlight w:val="none"/>
        </w:rPr>
      </w:pPr>
      <w:bookmarkStart w:id="37" w:name="_Toc5838"/>
      <w:bookmarkStart w:id="38" w:name="_Toc20879"/>
      <w:bookmarkStart w:id="39" w:name="_Toc18706"/>
      <w:bookmarkStart w:id="40" w:name="_Toc1978"/>
      <w:bookmarkStart w:id="41" w:name="_Toc193619050"/>
      <w:bookmarkStart w:id="42" w:name="_Toc193619092"/>
      <w:bookmarkStart w:id="43" w:name="_Toc193618947"/>
    </w:p>
    <w:bookmarkEnd w:id="37"/>
    <w:bookmarkEnd w:id="38"/>
    <w:bookmarkEnd w:id="39"/>
    <w:bookmarkEnd w:id="40"/>
    <w:p w14:paraId="494DB9AA">
      <w:pPr>
        <w:pStyle w:val="43"/>
        <w:ind w:firstLine="640"/>
        <w:jc w:val="center"/>
        <w:rPr>
          <w:b/>
          <w:bCs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数字式引伸计标定器校准规范</w:t>
      </w:r>
    </w:p>
    <w:p w14:paraId="5AD2DE71">
      <w:pPr>
        <w:pStyle w:val="43"/>
        <w:ind w:firstLine="0" w:firstLineChars="0"/>
        <w:rPr>
          <w:highlight w:val="none"/>
        </w:rPr>
      </w:pPr>
    </w:p>
    <w:p w14:paraId="028606F0">
      <w:pPr>
        <w:pStyle w:val="42"/>
        <w:spacing w:before="120" w:after="120"/>
        <w:rPr>
          <w:highlight w:val="none"/>
        </w:rPr>
      </w:pPr>
      <w:bookmarkStart w:id="44" w:name="_Toc22820"/>
      <w:bookmarkStart w:id="45" w:name="_Toc22201"/>
      <w:bookmarkStart w:id="46" w:name="_Toc193860177"/>
      <w:bookmarkStart w:id="47" w:name="_Toc416"/>
      <w:bookmarkStart w:id="48" w:name="_Toc23784634"/>
      <w:bookmarkStart w:id="49" w:name="_Toc26340"/>
      <w:bookmarkStart w:id="50" w:name="_Toc193860208"/>
      <w:bookmarkStart w:id="51" w:name="_Toc193860027"/>
      <w:bookmarkStart w:id="52" w:name="_Toc23785528"/>
      <w:bookmarkStart w:id="53" w:name="_Toc6679_WPSOffice_Level1"/>
      <w:bookmarkStart w:id="54" w:name="_Toc23784536"/>
      <w:r>
        <w:rPr>
          <w:rFonts w:hint="eastAsia"/>
          <w:highlight w:val="none"/>
        </w:rPr>
        <w:t xml:space="preserve"> </w:t>
      </w:r>
      <w:bookmarkStart w:id="55" w:name="_Toc17486"/>
      <w:bookmarkStart w:id="56" w:name="_Toc15652"/>
      <w:bookmarkStart w:id="57" w:name="_Toc21837"/>
      <w:r>
        <w:rPr>
          <w:highlight w:val="none"/>
        </w:rPr>
        <w:t>范围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743487D6">
      <w:pPr>
        <w:pStyle w:val="43"/>
        <w:ind w:firstLine="480"/>
        <w:rPr>
          <w:highlight w:val="none"/>
        </w:rPr>
      </w:pPr>
      <w:r>
        <w:rPr>
          <w:rFonts w:hint="eastAsia"/>
          <w:highlight w:val="none"/>
        </w:rPr>
        <w:t>本规范适用于数字式引伸计标定器（以下简称标定器）的校准</w:t>
      </w:r>
      <w:r>
        <w:rPr>
          <w:highlight w:val="none"/>
        </w:rPr>
        <w:t>。</w:t>
      </w:r>
    </w:p>
    <w:p w14:paraId="5FCCAF59">
      <w:pPr>
        <w:pStyle w:val="42"/>
        <w:spacing w:before="120" w:after="120"/>
        <w:rPr>
          <w:highlight w:val="none"/>
        </w:rPr>
      </w:pPr>
      <w:bookmarkStart w:id="58" w:name="_Toc25122"/>
      <w:bookmarkStart w:id="59" w:name="_Toc7313"/>
      <w:bookmarkStart w:id="60" w:name="_Toc23624"/>
      <w:r>
        <w:rPr>
          <w:rFonts w:hint="eastAsia"/>
          <w:highlight w:val="none"/>
        </w:rPr>
        <w:t xml:space="preserve"> </w:t>
      </w:r>
      <w:bookmarkStart w:id="61" w:name="_Toc28202"/>
      <w:bookmarkStart w:id="62" w:name="_Toc26812"/>
      <w:bookmarkStart w:id="63" w:name="_Toc20828"/>
      <w:r>
        <w:rPr>
          <w:rFonts w:hint="eastAsia"/>
          <w:highlight w:val="none"/>
        </w:rPr>
        <w:t>引用文件</w:t>
      </w:r>
      <w:bookmarkEnd w:id="58"/>
      <w:bookmarkEnd w:id="59"/>
      <w:bookmarkEnd w:id="60"/>
      <w:bookmarkEnd w:id="61"/>
      <w:bookmarkEnd w:id="62"/>
      <w:bookmarkEnd w:id="63"/>
    </w:p>
    <w:p w14:paraId="77E466AF">
      <w:pPr>
        <w:pStyle w:val="43"/>
        <w:ind w:firstLine="480"/>
        <w:rPr>
          <w:highlight w:val="none"/>
        </w:rPr>
      </w:pPr>
      <w:r>
        <w:rPr>
          <w:rFonts w:hint="eastAsia"/>
          <w:highlight w:val="none"/>
        </w:rPr>
        <w:t>本规范引用了下列文件：</w:t>
      </w:r>
    </w:p>
    <w:p w14:paraId="68A476FC">
      <w:pPr>
        <w:pStyle w:val="43"/>
        <w:ind w:firstLine="480"/>
        <w:rPr>
          <w:rFonts w:hint="eastAsia"/>
          <w:highlight w:val="none"/>
        </w:rPr>
      </w:pPr>
      <w:r>
        <w:rPr>
          <w:rFonts w:hint="eastAsia"/>
          <w:highlight w:val="none"/>
        </w:rPr>
        <w:t>JJF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 xml:space="preserve">1096-2002  引伸计标定器校准规范  </w:t>
      </w:r>
    </w:p>
    <w:p w14:paraId="3036B3A3">
      <w:pPr>
        <w:pStyle w:val="43"/>
        <w:ind w:firstLine="480"/>
        <w:rPr>
          <w:highlight w:val="none"/>
        </w:rPr>
      </w:pPr>
      <w:r>
        <w:rPr>
          <w:rFonts w:hint="eastAsia"/>
          <w:highlight w:val="none"/>
        </w:rPr>
        <w:t>凡是注日期的引用文件，仅注日期的版本适用于本规范；凡是不注日期的引用文件，其最新版本（包括所有的修改单）适用于本规范。</w:t>
      </w:r>
    </w:p>
    <w:p w14:paraId="1CC8DC75">
      <w:pPr>
        <w:pStyle w:val="42"/>
        <w:spacing w:before="120" w:after="120"/>
        <w:rPr>
          <w:highlight w:val="none"/>
        </w:rPr>
      </w:pPr>
      <w:bookmarkStart w:id="64" w:name="_Toc28407"/>
      <w:bookmarkStart w:id="65" w:name="_Toc16286"/>
      <w:bookmarkStart w:id="66" w:name="_Toc17163"/>
      <w:r>
        <w:rPr>
          <w:rFonts w:hint="eastAsia"/>
          <w:highlight w:val="none"/>
        </w:rPr>
        <w:t xml:space="preserve"> </w:t>
      </w:r>
      <w:bookmarkStart w:id="67" w:name="_Toc22587"/>
      <w:bookmarkStart w:id="68" w:name="_Toc24560"/>
      <w:bookmarkStart w:id="69" w:name="_Toc16963"/>
      <w:r>
        <w:rPr>
          <w:highlight w:val="none"/>
        </w:rPr>
        <w:t>概述</w:t>
      </w:r>
      <w:bookmarkEnd w:id="64"/>
      <w:bookmarkEnd w:id="65"/>
      <w:bookmarkEnd w:id="66"/>
      <w:bookmarkEnd w:id="67"/>
      <w:bookmarkEnd w:id="68"/>
      <w:bookmarkEnd w:id="69"/>
    </w:p>
    <w:p w14:paraId="01473276">
      <w:pPr>
        <w:pStyle w:val="43"/>
        <w:ind w:firstLine="480"/>
        <w:rPr>
          <w:rFonts w:hint="eastAsia"/>
          <w:highlight w:val="none"/>
        </w:rPr>
      </w:pPr>
      <w:r>
        <w:rPr>
          <w:rFonts w:hint="eastAsia"/>
          <w:highlight w:val="none"/>
        </w:rPr>
        <w:t>标定器是</w:t>
      </w:r>
      <w:r>
        <w:rPr>
          <w:rFonts w:hint="eastAsia"/>
          <w:highlight w:val="none"/>
          <w:lang w:val="en-US" w:eastAsia="zh-CN"/>
        </w:rPr>
        <w:t>通过传感器测量，以数字形式直接显示</w:t>
      </w:r>
      <w:r>
        <w:rPr>
          <w:rFonts w:hint="eastAsia"/>
          <w:highlight w:val="none"/>
        </w:rPr>
        <w:t>标准位移量的仪器。它由位移测量装置、</w:t>
      </w:r>
      <w:r>
        <w:rPr>
          <w:rFonts w:hint="eastAsia"/>
          <w:highlight w:val="none"/>
          <w:lang w:val="en-US" w:eastAsia="zh-CN"/>
        </w:rPr>
        <w:t>上支架、位移调节装置、</w:t>
      </w:r>
      <w:r>
        <w:rPr>
          <w:rFonts w:hint="eastAsia"/>
          <w:highlight w:val="none"/>
        </w:rPr>
        <w:t>刚性支架、</w:t>
      </w:r>
      <w:r>
        <w:rPr>
          <w:rFonts w:hint="eastAsia"/>
          <w:highlight w:val="none"/>
          <w:lang w:val="en-US" w:eastAsia="zh-CN"/>
        </w:rPr>
        <w:t>可动心轴、固定心轴</w:t>
      </w:r>
      <w:r>
        <w:rPr>
          <w:rFonts w:hint="eastAsia"/>
          <w:highlight w:val="none"/>
        </w:rPr>
        <w:t>等组成。</w:t>
      </w:r>
      <w:r>
        <w:rPr>
          <w:rFonts w:hint="eastAsia"/>
          <w:highlight w:val="none"/>
          <w:lang w:val="en-US" w:eastAsia="zh-CN"/>
        </w:rPr>
        <w:t>主要</w:t>
      </w:r>
      <w:r>
        <w:rPr>
          <w:rFonts w:hint="eastAsia"/>
          <w:highlight w:val="none"/>
        </w:rPr>
        <w:t>用于引伸计</w:t>
      </w:r>
      <w:r>
        <w:rPr>
          <w:rFonts w:hint="eastAsia"/>
          <w:highlight w:val="none"/>
          <w:lang w:val="en-US" w:eastAsia="zh-CN"/>
        </w:rPr>
        <w:t>的校准</w:t>
      </w:r>
      <w:r>
        <w:rPr>
          <w:rFonts w:hint="eastAsia"/>
          <w:highlight w:val="none"/>
          <w:lang w:eastAsia="zh-CN"/>
        </w:rPr>
        <w:t>。</w:t>
      </w:r>
      <w:r>
        <w:rPr>
          <w:rFonts w:hint="eastAsia"/>
          <w:highlight w:val="none"/>
          <w:lang w:val="en-US" w:eastAsia="zh-CN"/>
        </w:rPr>
        <w:t>其</w:t>
      </w:r>
      <w:r>
        <w:rPr>
          <w:rFonts w:hint="eastAsia"/>
          <w:highlight w:val="none"/>
        </w:rPr>
        <w:t>结构示意图见图1</w:t>
      </w:r>
      <w:r>
        <w:rPr>
          <w:rFonts w:hint="eastAsia"/>
          <w:highlight w:val="none"/>
          <w:lang w:val="en-US" w:eastAsia="zh-CN"/>
        </w:rPr>
        <w:t>所示</w:t>
      </w:r>
      <w:r>
        <w:rPr>
          <w:rFonts w:hint="eastAsia"/>
          <w:highlight w:val="none"/>
        </w:rPr>
        <w:t>。</w:t>
      </w:r>
    </w:p>
    <w:p w14:paraId="5551C30F">
      <w:pPr>
        <w:pStyle w:val="43"/>
        <w:ind w:firstLine="480"/>
        <w:rPr>
          <w:rFonts w:hint="eastAsia"/>
          <w:highlight w:val="none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182245</wp:posOffset>
                </wp:positionV>
                <wp:extent cx="4491355" cy="2823210"/>
                <wp:effectExtent l="0" t="0" r="10160" b="1587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1355" cy="2823210"/>
                          <a:chOff x="5215" y="94178"/>
                          <a:chExt cx="7073" cy="4446"/>
                        </a:xfrm>
                      </wpg:grpSpPr>
                      <wps:wsp>
                        <wps:cNvPr id="99" name="矩形 82"/>
                        <wps:cNvSpPr/>
                        <wps:spPr>
                          <a:xfrm>
                            <a:off x="6128" y="98191"/>
                            <a:ext cx="2931" cy="41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0D0D0D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4" name="矩形 55"/>
                        <wps:cNvSpPr/>
                        <wps:spPr>
                          <a:xfrm>
                            <a:off x="8110" y="94926"/>
                            <a:ext cx="495" cy="3681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262626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" name="自选图形 83"/>
                        <wps:cNvSpPr/>
                        <wps:spPr>
                          <a:xfrm>
                            <a:off x="9302" y="98020"/>
                            <a:ext cx="654" cy="6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26262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4" name="矩形 77"/>
                        <wps:cNvSpPr/>
                        <wps:spPr>
                          <a:xfrm>
                            <a:off x="6915" y="97511"/>
                            <a:ext cx="1197" cy="50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262626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0" name="矩形 73"/>
                        <wps:cNvSpPr/>
                        <wps:spPr>
                          <a:xfrm>
                            <a:off x="7190" y="97151"/>
                            <a:ext cx="169" cy="35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40404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矩形 69"/>
                        <wps:cNvSpPr/>
                        <wps:spPr>
                          <a:xfrm>
                            <a:off x="7187" y="96713"/>
                            <a:ext cx="169" cy="35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262626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1" name="矩形 64"/>
                        <wps:cNvSpPr/>
                        <wps:spPr>
                          <a:xfrm>
                            <a:off x="6908" y="96261"/>
                            <a:ext cx="1202" cy="57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40404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矩形 13"/>
                        <wps:cNvSpPr/>
                        <wps:spPr>
                          <a:xfrm>
                            <a:off x="6801" y="94930"/>
                            <a:ext cx="1311" cy="36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262626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8" name="矩形 61"/>
                        <wps:cNvSpPr/>
                        <wps:spPr>
                          <a:xfrm>
                            <a:off x="6913" y="95523"/>
                            <a:ext cx="1198" cy="83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40404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矩形 58"/>
                        <wps:cNvSpPr/>
                        <wps:spPr>
                          <a:xfrm>
                            <a:off x="7165" y="95297"/>
                            <a:ext cx="169" cy="28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40404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" name="矩形 50"/>
                        <wps:cNvSpPr/>
                        <wps:spPr>
                          <a:xfrm>
                            <a:off x="7188" y="94810"/>
                            <a:ext cx="120" cy="12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262626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自选图形 54"/>
                        <wps:cNvSpPr/>
                        <wps:spPr>
                          <a:xfrm>
                            <a:off x="7131" y="94705"/>
                            <a:ext cx="230" cy="1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40404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自选图形 53"/>
                        <wps:cNvSpPr/>
                        <wps:spPr>
                          <a:xfrm>
                            <a:off x="8233" y="94776"/>
                            <a:ext cx="119" cy="138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40404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自选图形 52"/>
                        <wps:cNvSpPr/>
                        <wps:spPr>
                          <a:xfrm>
                            <a:off x="8160" y="94664"/>
                            <a:ext cx="262" cy="1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40404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自选图形 71"/>
                        <wps:cNvSpPr/>
                        <wps:spPr>
                          <a:xfrm>
                            <a:off x="6513" y="96817"/>
                            <a:ext cx="310" cy="5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40404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7" name="直线 70"/>
                        <wps:cNvCnPr/>
                        <wps:spPr>
                          <a:xfrm flipV="1">
                            <a:off x="6822" y="96901"/>
                            <a:ext cx="382" cy="43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26262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2" name="直线 75"/>
                        <wps:cNvCnPr/>
                        <wps:spPr>
                          <a:xfrm>
                            <a:off x="6811" y="97224"/>
                            <a:ext cx="399" cy="62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26262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自选图形 66"/>
                        <wps:cNvCnPr/>
                        <wps:spPr>
                          <a:xfrm rot="5400000" flipV="1">
                            <a:off x="8064" y="96820"/>
                            <a:ext cx="1937" cy="867"/>
                          </a:xfrm>
                          <a:prstGeom prst="curvedConnector3">
                            <a:avLst>
                              <a:gd name="adj1" fmla="val 50028"/>
                            </a:avLst>
                          </a:prstGeom>
                          <a:ln w="19050" cap="flat" cmpd="sng">
                            <a:solidFill>
                              <a:srgbClr val="26262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5" name="矩形 81"/>
                        <wps:cNvSpPr/>
                        <wps:spPr>
                          <a:xfrm>
                            <a:off x="10550" y="98099"/>
                            <a:ext cx="1716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txbx>
                          <w:txbxContent>
                            <w:p w14:paraId="3B40E372">
                              <w:pPr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8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6" name="矩形 79"/>
                        <wps:cNvSpPr/>
                        <wps:spPr>
                          <a:xfrm>
                            <a:off x="10572" y="95393"/>
                            <a:ext cx="1716" cy="48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txbx>
                          <w:txbxContent>
                            <w:p w14:paraId="34E39B3B">
                              <w:pPr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5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9" name="矩形 72"/>
                        <wps:cNvSpPr/>
                        <wps:spPr>
                          <a:xfrm>
                            <a:off x="10532" y="96774"/>
                            <a:ext cx="1716" cy="4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txbx>
                          <w:txbxContent>
                            <w:p w14:paraId="5F44DAAE">
                              <w:pPr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7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0" name="矩形 63"/>
                        <wps:cNvSpPr/>
                        <wps:spPr>
                          <a:xfrm>
                            <a:off x="5246" y="96704"/>
                            <a:ext cx="346" cy="43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txbx>
                          <w:txbxContent>
                            <w:p w14:paraId="213BDA08">
                              <w:pPr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4" name="矩形 67"/>
                        <wps:cNvSpPr/>
                        <wps:spPr>
                          <a:xfrm>
                            <a:off x="10531" y="96335"/>
                            <a:ext cx="1716" cy="42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txbx>
                          <w:txbxContent>
                            <w:p w14:paraId="001B185D">
                              <w:pPr>
                                <w:rPr>
                                  <w:rFonts w:hint="default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6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4" name="矩形 57"/>
                        <wps:cNvSpPr/>
                        <wps:spPr>
                          <a:xfrm>
                            <a:off x="5233" y="94724"/>
                            <a:ext cx="303" cy="43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txbx>
                          <w:txbxContent>
                            <w:p w14:paraId="4CD36FBF">
                              <w:pPr>
                                <w:rPr>
                                  <w:rFonts w:hint="default" w:ascii="宋体" w:hAnsi="宋体" w:eastAsia="宋体" w:cs="宋体"/>
                                  <w:b w:val="0"/>
                                  <w:bCs w:val="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 w:val="0"/>
                                  <w:sz w:val="18"/>
                                  <w:szCs w:val="18"/>
                                  <w:lang w:val="en-US" w:eastAsia="zh-CN"/>
                                </w:rPr>
                                <w:t>3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7" name="矩形 60"/>
                        <wps:cNvSpPr/>
                        <wps:spPr>
                          <a:xfrm>
                            <a:off x="5215" y="95680"/>
                            <a:ext cx="316" cy="43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txbx>
                          <w:txbxContent>
                            <w:p w14:paraId="508F1BB4">
                              <w:pPr>
                                <w:rPr>
                                  <w:rFonts w:hint="default" w:ascii="宋体" w:hAnsi="宋体" w:eastAsia="宋体" w:cs="宋体"/>
                                  <w:b w:val="0"/>
                                  <w:bCs w:val="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 w:val="0"/>
                                  <w:sz w:val="18"/>
                                  <w:szCs w:val="18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7" name="直线 80"/>
                        <wps:cNvCnPr/>
                        <wps:spPr>
                          <a:xfrm flipV="1">
                            <a:off x="9610" y="98347"/>
                            <a:ext cx="1054" cy="161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40404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" name="直线 78"/>
                        <wps:cNvCnPr/>
                        <wps:spPr>
                          <a:xfrm flipV="1">
                            <a:off x="8320" y="95623"/>
                            <a:ext cx="2337" cy="389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26262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5" name="直线 68"/>
                        <wps:cNvCnPr/>
                        <wps:spPr>
                          <a:xfrm flipV="1">
                            <a:off x="7310" y="96978"/>
                            <a:ext cx="3338" cy="44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26262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2" name="直线 65"/>
                        <wps:cNvCnPr/>
                        <wps:spPr>
                          <a:xfrm flipV="1">
                            <a:off x="7298" y="96554"/>
                            <a:ext cx="3358" cy="46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9" name="直线 62"/>
                        <wps:cNvCnPr/>
                        <wps:spPr>
                          <a:xfrm flipH="1" flipV="1">
                            <a:off x="5620" y="96933"/>
                            <a:ext cx="1061" cy="23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直线 59"/>
                        <wps:cNvCnPr/>
                        <wps:spPr>
                          <a:xfrm flipH="1" flipV="1">
                            <a:off x="5627" y="95961"/>
                            <a:ext cx="1770" cy="258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3" name="直线 56"/>
                        <wps:cNvCnPr/>
                        <wps:spPr>
                          <a:xfrm flipH="1" flipV="1">
                            <a:off x="5691" y="95019"/>
                            <a:ext cx="1436" cy="10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1" name="直线 51"/>
                        <wps:cNvCnPr/>
                        <wps:spPr>
                          <a:xfrm>
                            <a:off x="7247" y="94611"/>
                            <a:ext cx="26" cy="392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404040"/>
                            </a:solidFill>
                            <a:prstDash val="lgDash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 flipV="1">
                            <a:off x="7303" y="94349"/>
                            <a:ext cx="3323" cy="343"/>
                          </a:xfrm>
                          <a:prstGeom prst="line">
                            <a:avLst/>
                          </a:prstGeom>
                          <a:ln w="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连接符 16"/>
                        <wps:cNvCnPr/>
                        <wps:spPr>
                          <a:xfrm flipV="1">
                            <a:off x="8255" y="94356"/>
                            <a:ext cx="2318" cy="379"/>
                          </a:xfrm>
                          <a:prstGeom prst="line">
                            <a:avLst/>
                          </a:prstGeom>
                          <a:ln w="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矩形 57"/>
                        <wps:cNvSpPr/>
                        <wps:spPr>
                          <a:xfrm>
                            <a:off x="10554" y="94178"/>
                            <a:ext cx="1716" cy="43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txbx>
                          <w:txbxContent>
                            <w:p w14:paraId="389531B5">
                              <w:pPr>
                                <w:rPr>
                                  <w:rFonts w:hint="default" w:ascii="宋体" w:hAnsi="宋体" w:eastAsia="宋体" w:cs="宋体"/>
                                  <w:b w:val="0"/>
                                  <w:bCs w:val="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 w:val="0"/>
                                  <w:sz w:val="18"/>
                                  <w:szCs w:val="18"/>
                                  <w:lang w:val="en-US" w:eastAsia="zh-CN"/>
                                </w:rPr>
                                <w:t>4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7.7pt;margin-top:14.35pt;height:222.3pt;width:353.65pt;z-index:251676672;mso-width-relative:page;mso-height-relative:page;" coordorigin="5215,94178" coordsize="7073,4446" o:gfxdata="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">
                <o:lock v:ext="edit" aspectratio="f"/>
                <v:rect id="矩形 82" o:spid="_x0000_s1026" o:spt="1" style="position:absolute;left:6128;top:98191;height:417;width:2931;" fillcolor="#FFFFFF" filled="t" stroked="t" coordsize="21600,21600" o:gfxdata="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fXtCvQAA&#10;ANsAAAAPAAAAAAAAAAEAIAAAACIAAABkcnMvZG93bnJldi54bWxQSwECFAAUAAAACACHTuJAMy8F&#10;njsAAAA5AAAAEAAAAAAAAAABACAAAAAMAQAAZHJzL3NoYXBleG1sLnhtbFBLBQYAAAAABgAGAFsB&#10;AAC2AwAAAAA=&#10;">
                  <v:fill type="gradient" on="t" color2="#FFFFFF" angle="90" focus="100%" focussize="0,0">
                    <o:fill type="gradientUnscaled" v:ext="backwardCompatible"/>
                  </v:fill>
                  <v:stroke weight="1.25pt" color="#0D0D0D" joinstyle="miter"/>
                  <v:imagedata o:title=""/>
                  <o:lock v:ext="edit" aspectratio="f"/>
                </v:rect>
                <v:rect id="矩形 55" o:spid="_x0000_s1026" o:spt="1" style="position:absolute;left:8110;top:94926;height:3681;width:495;" fillcolor="#FFFFFF" filled="t" stroked="t" coordsize="21600,21600" o:gfxdata="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Js75rgAAADbAAAA&#10;DwAAAAAAAAABACAAAAAiAAAAZHJzL2Rvd25yZXYueG1sUEsBAhQAFAAAAAgAh07iQDMvBZ47AAAA&#10;OQAAABAAAAAAAAAAAQAgAAAABwEAAGRycy9zaGFwZXhtbC54bWxQSwUGAAAAAAYABgBbAQAAsQMA&#10;AAAA&#10;">
                  <v:fill type="gradient" on="t" color2="#FFFFFF" angle="90" focus="100%" focussize="0,0">
                    <o:fill type="gradientUnscaled" v:ext="backwardCompatible"/>
                  </v:fill>
                  <v:stroke weight="1.25pt" color="#262626" joinstyle="miter"/>
                  <v:imagedata o:title=""/>
                  <o:lock v:ext="edit" aspectratio="f"/>
                </v:rect>
                <v:roundrect id="自选图形 83" o:spid="_x0000_s1026" o:spt="2" style="position:absolute;left:9302;top:98020;height:605;width:654;" fillcolor="#FFFFFF" filled="t" stroked="t" coordsize="21600,21600" arcsize="0.166666666666667" o:gfxdata="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JQHKr4A&#10;AADcAAAADwAAAAAAAAABACAAAAAiAAAAZHJzL2Rvd25yZXYueG1sUEsBAhQAFAAAAAgAh07iQDMv&#10;BZ47AAAAOQAAABAAAAAAAAAAAQAgAAAADQEAAGRycy9zaGFwZXhtbC54bWxQSwUGAAAAAAYABgBb&#10;AQAAtwMAAAAA&#10;">
                  <v:fill type="gradient" on="t" color2="#FFFFFF" angle="90" focus="100%" focussize="0,0">
                    <o:fill type="gradientUnscaled" v:ext="backwardCompatible"/>
                  </v:fill>
                  <v:stroke weight="1.25pt" color="#262626" joinstyle="round"/>
                  <v:imagedata o:title=""/>
                  <o:lock v:ext="edit" aspectratio="f"/>
                </v:roundrect>
                <v:rect id="矩形 77" o:spid="_x0000_s1026" o:spt="1" style="position:absolute;left:6915;top:97511;height:508;width:1197;" fillcolor="#FFFFFF" filled="t" stroked="t" coordsize="21600,21600" o:gfxdata="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U5LwbsAAADb&#10;AAAADwAAAAAAAAABACAAAAAiAAAAZHJzL2Rvd25yZXYueG1sUEsBAhQAFAAAAAgAh07iQDMvBZ47&#10;AAAAOQAAABAAAAAAAAAAAQAgAAAACgEAAGRycy9zaGFwZXhtbC54bWxQSwUGAAAAAAYABgBbAQAA&#10;tAMAAAAA&#10;">
                  <v:fill type="gradient" on="t" color2="#FFFFFF" angle="90" focus="100%" focussize="0,0">
                    <o:fill type="gradientUnscaled" v:ext="backwardCompatible"/>
                  </v:fill>
                  <v:stroke weight="1.25pt" color="#262626" joinstyle="miter"/>
                  <v:imagedata o:title=""/>
                  <o:lock v:ext="edit" aspectratio="f"/>
                </v:rect>
                <v:rect id="矩形 73" o:spid="_x0000_s1026" o:spt="1" style="position:absolute;left:7190;top:97151;height:358;width:169;" fillcolor="#FFFFFF" filled="t" stroked="t" coordsize="21600,21600" o:gfxdata="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1+MrO2AAAA2wAAAA8A&#10;AAAAAAAAAQAgAAAAIgAAAGRycy9kb3ducmV2LnhtbFBLAQIUABQAAAAIAIdO4kAzLwWeOwAAADkA&#10;AAAQAAAAAAAAAAEAIAAAAAUBAABkcnMvc2hhcGV4bWwueG1sUEsFBgAAAAAGAAYAWwEAAK8DAAAA&#10;AA==&#10;">
                  <v:fill type="gradient" on="t" color2="#FFFFFF" angle="90" focus="100%" focussize="0,0">
                    <o:fill type="gradientUnscaled" v:ext="backwardCompatible"/>
                  </v:fill>
                  <v:stroke weight="1.25pt" color="#404040" joinstyle="miter"/>
                  <v:imagedata o:title=""/>
                  <o:lock v:ext="edit" aspectratio="f"/>
                </v:rect>
                <v:rect id="矩形 69" o:spid="_x0000_s1026" o:spt="1" style="position:absolute;left:7187;top:96713;height:358;width:169;" fillcolor="#FFFFFF" filled="t" stroked="t" coordsize="21600,21600" o:gfxdata="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wnm8LsAAADb&#10;AAAADwAAAAAAAAABACAAAAAiAAAAZHJzL2Rvd25yZXYueG1sUEsBAhQAFAAAAAgAh07iQDMvBZ47&#10;AAAAOQAAABAAAAAAAAAAAQAgAAAACgEAAGRycy9zaGFwZXhtbC54bWxQSwUGAAAAAAYABgBbAQAA&#10;tAMAAAAA&#10;">
                  <v:fill type="gradient" on="t" color2="#FFFFFF" angle="90" focus="100%" focussize="0,0">
                    <o:fill type="gradientUnscaled" v:ext="backwardCompatible"/>
                  </v:fill>
                  <v:stroke weight="1.25pt" color="#262626" joinstyle="miter"/>
                  <v:imagedata o:title=""/>
                  <o:lock v:ext="edit" aspectratio="f"/>
                </v:rect>
                <v:rect id="矩形 64" o:spid="_x0000_s1026" o:spt="1" style="position:absolute;left:6908;top:96261;height:574;width:1202;" fillcolor="#FFFFFF" filled="t" stroked="t" coordsize="21600,21600" o:gfxdata="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+sB9bsAAADb&#10;AAAADwAAAAAAAAABACAAAAAiAAAAZHJzL2Rvd25yZXYueG1sUEsBAhQAFAAAAAgAh07iQDMvBZ47&#10;AAAAOQAAABAAAAAAAAAAAQAgAAAACgEAAGRycy9zaGFwZXhtbC54bWxQSwUGAAAAAAYABgBbAQAA&#10;tAMAAAAA&#10;">
                  <v:fill type="gradient" on="t" color2="#FFFFFF" angle="90" focus="100%" focussize="0,0">
                    <o:fill type="gradientUnscaled" v:ext="backwardCompatible"/>
                  </v:fill>
                  <v:stroke weight="1.25pt" color="#404040" joinstyle="miter"/>
                  <v:imagedata o:title=""/>
                  <o:lock v:ext="edit" aspectratio="f"/>
                </v:rect>
                <v:rect id="矩形 13" o:spid="_x0000_s1026" o:spt="1" style="position:absolute;left:6801;top:94930;height:362;width:1311;" fillcolor="#FFFFFF" filled="t" stroked="t" coordsize="21600,21600" o:gfxdata="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PZexbsAAADb&#10;AAAADwAAAAAAAAABACAAAAAiAAAAZHJzL2Rvd25yZXYueG1sUEsBAhQAFAAAAAgAh07iQDMvBZ47&#10;AAAAOQAAABAAAAAAAAAAAQAgAAAACgEAAGRycy9zaGFwZXhtbC54bWxQSwUGAAAAAAYABgBbAQAA&#10;tAMAAAAA&#10;">
                  <v:fill type="gradient" on="t" color2="#FFFFFF" angle="90" focus="100%" focussize="0,0">
                    <o:fill type="gradientUnscaled" v:ext="backwardCompatible"/>
                  </v:fill>
                  <v:stroke weight="1.25pt" color="#262626" joinstyle="miter"/>
                  <v:imagedata o:title=""/>
                  <o:lock v:ext="edit" aspectratio="f"/>
                </v:rect>
                <v:rect id="矩形 61" o:spid="_x0000_s1026" o:spt="1" style="position:absolute;left:6913;top:95523;height:836;width:1198;" fillcolor="#FFFFFF" filled="t" stroked="t" coordsize="21600,21600" o:gfxdata="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ME2E+2AAAA2wAAAA8A&#10;AAAAAAAAAQAgAAAAIgAAAGRycy9kb3ducmV2LnhtbFBLAQIUABQAAAAIAIdO4kAzLwWeOwAAADkA&#10;AAAQAAAAAAAAAAEAIAAAAAUBAABkcnMvc2hhcGV4bWwueG1sUEsFBgAAAAAGAAYAWwEAAK8DAAAA&#10;AA==&#10;">
                  <v:fill type="gradient" on="t" color2="#FFFFFF" angle="90" focus="100%" focussize="0,0">
                    <o:fill type="gradientUnscaled" v:ext="backwardCompatible"/>
                  </v:fill>
                  <v:stroke weight="1.25pt" color="#404040" joinstyle="miter"/>
                  <v:imagedata o:title=""/>
                  <o:lock v:ext="edit" aspectratio="f"/>
                </v:rect>
                <v:rect id="矩形 58" o:spid="_x0000_s1026" o:spt="1" style="position:absolute;left:7165;top:95297;height:287;width:169;" fillcolor="#FFFFFF" filled="t" stroked="t" coordsize="21600,21600" o:gfxdata="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0Fd9G8AAAA&#10;2wAAAA8AAAAAAAAAAQAgAAAAIgAAAGRycy9kb3ducmV2LnhtbFBLAQIUABQAAAAIAIdO4kAzLwWe&#10;OwAAADkAAAAQAAAAAAAAAAEAIAAAAAsBAABkcnMvc2hhcGV4bWwueG1sUEsFBgAAAAAGAAYAWwEA&#10;ALUDAAAAAA==&#10;">
                  <v:fill type="gradient" on="t" color2="#FFFFFF" angle="90" focus="100%" focussize="0,0">
                    <o:fill type="gradientUnscaled" v:ext="backwardCompatible"/>
                  </v:fill>
                  <v:stroke weight="1.25pt" color="#404040" joinstyle="miter"/>
                  <v:imagedata o:title=""/>
                  <o:lock v:ext="edit" aspectratio="f"/>
                </v:rect>
                <v:rect id="矩形 50" o:spid="_x0000_s1026" o:spt="1" style="position:absolute;left:7188;top:94810;height:120;width:120;" fillcolor="#FFFFFF" filled="t" stroked="t" coordsize="21600,21600" o:gfxdata="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6A95bgAAADbAAAA&#10;DwAAAAAAAAABACAAAAAiAAAAZHJzL2Rvd25yZXYueG1sUEsBAhQAFAAAAAgAh07iQDMvBZ47AAAA&#10;OQAAABAAAAAAAAAAAQAgAAAABwEAAGRycy9zaGFwZXhtbC54bWxQSwUGAAAAAAYABgBbAQAAsQMA&#10;AAAA&#10;">
                  <v:fill type="gradient" on="t" color2="#FFFFFF" angle="90" focus="100%" focussize="0,0">
                    <o:fill type="gradientUnscaled" v:ext="backwardCompatible"/>
                  </v:fill>
                  <v:stroke weight="1.25pt" color="#262626" joinstyle="miter"/>
                  <v:imagedata o:title=""/>
                  <o:lock v:ext="edit" aspectratio="f"/>
                </v:rect>
                <v:roundrect id="自选图形 54" o:spid="_x0000_s1026" o:spt="2" style="position:absolute;left:7131;top:94705;height:120;width:230;" fillcolor="#FFFFFF" filled="t" stroked="t" coordsize="21600,21600" arcsize="0.166666666666667" o:gfxdata="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dOMXvQAA&#10;ANsAAAAPAAAAAAAAAAEAIAAAACIAAABkcnMvZG93bnJldi54bWxQSwECFAAUAAAACACHTuJAMy8F&#10;njsAAAA5AAAAEAAAAAAAAAABACAAAAAMAQAAZHJzL3NoYXBleG1sLnhtbFBLBQYAAAAABgAGAFsB&#10;AAC2AwAAAAA=&#10;">
                  <v:fill type="gradient" on="t" color2="#FFFFFF" angle="90" focus="100%" focussize="0,0">
                    <o:fill type="gradientUnscaled" v:ext="backwardCompatible"/>
                  </v:fill>
                  <v:stroke weight="1.25pt" color="#404040" joinstyle="round"/>
                  <v:imagedata o:title=""/>
                  <o:lock v:ext="edit" aspectratio="f"/>
                </v:roundrect>
                <v:shape id="自选图形 53" o:spid="_x0000_s1026" o:spt="109" type="#_x0000_t109" style="position:absolute;left:8233;top:94776;height:138;width:119;" fillcolor="#FFFFFF" filled="t" stroked="t" coordsize="21600,21600" o:gfxdata="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kX8M&#10;wAAAANsAAAAPAAAAAAAAAAEAIAAAACIAAABkcnMvZG93bnJldi54bWxQSwECFAAUAAAACACHTuJA&#10;My8FnjsAAAA5AAAAEAAAAAAAAAABACAAAAAPAQAAZHJzL3NoYXBleG1sLnhtbFBLBQYAAAAABgAG&#10;AFsBAAC5AwAAAAA=&#10;">
                  <v:fill type="gradient" on="t" color2="#FFFFFF" angle="90" focus="100%" focussize="0,0">
                    <o:fill type="gradientUnscaled" v:ext="backwardCompatible"/>
                  </v:fill>
                  <v:stroke weight="1.25pt" color="#404040" joinstyle="miter"/>
                  <v:imagedata o:title=""/>
                  <o:lock v:ext="edit" aspectratio="f"/>
                </v:shape>
                <v:roundrect id="自选图形 52" o:spid="_x0000_s1026" o:spt="2" style="position:absolute;left:8160;top:94664;height:130;width:262;" fillcolor="#FFFFFF" filled="t" stroked="t" coordsize="21600,21600" arcsize="0.166666666666667" o:gfxdata="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Bv3e8AAAA&#10;2wAAAA8AAAAAAAAAAQAgAAAAIgAAAGRycy9kb3ducmV2LnhtbFBLAQIUABQAAAAIAIdO4kAzLwWe&#10;OwAAADkAAAAQAAAAAAAAAAEAIAAAAAsBAABkcnMvc2hhcGV4bWwueG1sUEsFBgAAAAAGAAYAWwEA&#10;ALUDAAAAAA==&#10;">
                  <v:fill type="gradient" on="t" color2="#FFFFFF" angle="90" focus="100%" focussize="0,0">
                    <o:fill type="gradientUnscaled" v:ext="backwardCompatible"/>
                  </v:fill>
                  <v:stroke weight="1.25pt" color="#404040" joinstyle="round"/>
                  <v:imagedata o:title=""/>
                  <o:lock v:ext="edit" aspectratio="f"/>
                </v:roundrect>
                <v:roundrect id="自选图形 71" o:spid="_x0000_s1026" o:spt="2" style="position:absolute;left:6513;top:96817;height:570;width:310;" fillcolor="#FFFFFF" filled="t" stroked="t" coordsize="21600,21600" arcsize="0.166666666666667" o:gfxdata="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JW5nugAAANsA&#10;AAAPAAAAAAAAAAEAIAAAACIAAABkcnMvZG93bnJldi54bWxQSwECFAAUAAAACACHTuJAMy8FnjsA&#10;AAA5AAAAEAAAAAAAAAABACAAAAAJAQAAZHJzL3NoYXBleG1sLnhtbFBLBQYAAAAABgAGAFsBAACz&#10;AwAAAAA=&#10;">
                  <v:fill type="gradient" on="t" color2="#FFFFFF" angle="90" focus="100%" focussize="0,0">
                    <o:fill type="gradientUnscaled" v:ext="backwardCompatible"/>
                  </v:fill>
                  <v:stroke weight="1.25pt" color="#404040" joinstyle="round"/>
                  <v:imagedata o:title=""/>
                  <o:lock v:ext="edit" aspectratio="f"/>
                </v:roundrect>
                <v:line id="直线 70" o:spid="_x0000_s1026" o:spt="20" style="position:absolute;left:6822;top:96901;flip:y;height:43;width:382;" filled="f" stroked="t" coordsize="21600,21600" o:gfxdata="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JP21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262626" joinstyle="round"/>
                  <v:imagedata o:title=""/>
                  <o:lock v:ext="edit" aspectratio="f"/>
                </v:line>
                <v:line id="直线 75" o:spid="_x0000_s1026" o:spt="20" style="position:absolute;left:6811;top:97224;height:62;width:399;" filled="f" stroked="t" coordsize="21600,21600" o:gfxdata="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hyZ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262626" joinstyle="round"/>
                  <v:imagedata o:title=""/>
                  <o:lock v:ext="edit" aspectratio="f"/>
                </v:line>
                <v:shape id="自选图形 66" o:spid="_x0000_s1026" o:spt="38" type="#_x0000_t38" style="position:absolute;left:8064;top:96820;flip:y;height:867;width:1937;rotation:-5898240f;" filled="f" stroked="t" coordsize="21600,21600" o:gfxdata="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ipmPvQAA&#10;ANsAAAAPAAAAAAAAAAEAIAAAACIAAABkcnMvZG93bnJldi54bWxQSwECFAAUAAAACACHTuJAMy8F&#10;njsAAAA5AAAAEAAAAAAAAAABACAAAAAMAQAAZHJzL3NoYXBleG1sLnhtbFBLBQYAAAAABgAGAFsB&#10;AAC2AwAAAAA=&#10;" adj="10806">
                  <v:fill on="f" focussize="0,0"/>
                  <v:stroke weight="1.5pt" color="#262626" joinstyle="round"/>
                  <v:imagedata o:title=""/>
                  <o:lock v:ext="edit" aspectratio="f"/>
                </v:shape>
                <v:rect id="矩形 81" o:spid="_x0000_s1026" o:spt="1" style="position:absolute;left:10550;top:98099;height:503;width:1716;" fillcolor="#FFFFFF" filled="t" stroked="f" coordsize="21600,21600" o:gfxdata="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IqjBvQAA&#10;ANsAAAAPAAAAAAAAAAEAIAAAACIAAABkcnMvZG93bnJldi54bWxQSwECFAAUAAAACACHTuJAMy8F&#10;njsAAAA5AAAAEAAAAAAAAAABACAAAAAMAQAAZHJzL3NoYXBleG1sLnhtbFBLBQYAAAAABgAGAFsB&#10;AAC2AwAAAAA=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  <v:textbox>
                    <w:txbxContent>
                      <w:p w14:paraId="3B40E372">
                        <w:pPr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8</w:t>
                        </w:r>
                      </w:p>
                    </w:txbxContent>
                  </v:textbox>
                </v:rect>
                <v:rect id="矩形 79" o:spid="_x0000_s1026" o:spt="1" style="position:absolute;left:10572;top:95393;height:485;width:1716;" fillcolor="#FFFFFF" filled="t" stroked="f" coordsize="21600,21600" o:gfxdata="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yVGkb4A&#10;AADbAAAADwAAAAAAAAABACAAAAAiAAAAZHJzL2Rvd25yZXYueG1sUEsBAhQAFAAAAAgAh07iQDMv&#10;BZ47AAAAOQAAABAAAAAAAAAAAQAgAAAADQEAAGRycy9zaGFwZXhtbC54bWxQSwUGAAAAAAYABgBb&#10;AQAAtwMAAAAA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  <v:textbox>
                    <w:txbxContent>
                      <w:p w14:paraId="34E39B3B">
                        <w:pPr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5</w:t>
                        </w:r>
                      </w:p>
                    </w:txbxContent>
                  </v:textbox>
                </v:rect>
                <v:rect id="矩形 72" o:spid="_x0000_s1026" o:spt="1" style="position:absolute;left:10532;top:96774;height:450;width:1716;" fillcolor="#FFFFFF" filled="t" stroked="f" coordsize="21600,21600" o:gfxdata="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Y0Q+vQAA&#10;ANsAAAAPAAAAAAAAAAEAIAAAACIAAABkcnMvZG93bnJldi54bWxQSwECFAAUAAAACACHTuJAMy8F&#10;njsAAAA5AAAAEAAAAAAAAAABACAAAAAMAQAAZHJzL3NoYXBleG1sLnhtbFBLBQYAAAAABgAGAFsB&#10;AAC2AwAAAAA=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  <v:textbox>
                    <w:txbxContent>
                      <w:p w14:paraId="5F44DAAE">
                        <w:pPr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7</w:t>
                        </w:r>
                      </w:p>
                    </w:txbxContent>
                  </v:textbox>
                </v:rect>
                <v:rect id="矩形 63" o:spid="_x0000_s1026" o:spt="1" style="position:absolute;left:5246;top:96704;height:434;width:346;" fillcolor="#FFFFFF" filled="t" stroked="f" coordsize="21600,21600" o:gfxdata="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We2jugAAANsA&#10;AAAPAAAAAAAAAAEAIAAAACIAAABkcnMvZG93bnJldi54bWxQSwECFAAUAAAACACHTuJAMy8FnjsA&#10;AAA5AAAAEAAAAAAAAAABACAAAAAJAQAAZHJzL3NoYXBleG1sLnhtbFBLBQYAAAAABgAGAFsBAACz&#10;AwAAAAA=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  <v:textbox>
                    <w:txbxContent>
                      <w:p w14:paraId="213BDA08">
                        <w:pPr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1</w:t>
                        </w:r>
                      </w:p>
                    </w:txbxContent>
                  </v:textbox>
                </v:rect>
                <v:rect id="矩形 67" o:spid="_x0000_s1026" o:spt="1" style="position:absolute;left:10531;top:96335;height:427;width:1716;" fillcolor="#FFFFFF" filled="t" stroked="f" coordsize="21600,21600" o:gfxdata="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LroL4A&#10;AADbAAAADwAAAAAAAAABACAAAAAiAAAAZHJzL2Rvd25yZXYueG1sUEsBAhQAFAAAAAgAh07iQDMv&#10;BZ47AAAAOQAAABAAAAAAAAAAAQAgAAAADQEAAGRycy9zaGFwZXhtbC54bWxQSwUGAAAAAAYABgBb&#10;AQAAtwMAAAAA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  <v:textbox>
                    <w:txbxContent>
                      <w:p w14:paraId="001B185D">
                        <w:pPr>
                          <w:rPr>
                            <w:rFonts w:hint="default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  <w:lang w:val="en-US" w:eastAsia="zh-CN"/>
                          </w:rPr>
                          <w:t>6</w:t>
                        </w:r>
                      </w:p>
                    </w:txbxContent>
                  </v:textbox>
                </v:rect>
                <v:rect id="矩形 57" o:spid="_x0000_s1026" o:spt="1" style="position:absolute;left:5233;top:94724;height:434;width:303;" fillcolor="#FFFFFF" filled="t" stroked="f" coordsize="21600,21600" o:gfxdata="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Lebh74A&#10;AADbAAAADwAAAAAAAAABACAAAAAiAAAAZHJzL2Rvd25yZXYueG1sUEsBAhQAFAAAAAgAh07iQDMv&#10;BZ47AAAAOQAAABAAAAAAAAAAAQAgAAAADQEAAGRycy9zaGFwZXhtbC54bWxQSwUGAAAAAAYABgBb&#10;AQAAtwMAAAAA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  <v:textbox>
                    <w:txbxContent>
                      <w:p w14:paraId="4CD36FBF">
                        <w:pPr>
                          <w:rPr>
                            <w:rFonts w:hint="default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  <w:t>3</w:t>
                        </w:r>
                      </w:p>
                    </w:txbxContent>
                  </v:textbox>
                </v:rect>
                <v:rect id="矩形 60" o:spid="_x0000_s1026" o:spt="1" style="position:absolute;left:5215;top:95680;height:434;width:316;" fillcolor="#FFFFFF" filled="t" stroked="f" coordsize="21600,21600" o:gfxdata="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GUF8L4A&#10;AADbAAAADwAAAAAAAAABACAAAAAiAAAAZHJzL2Rvd25yZXYueG1sUEsBAhQAFAAAAAgAh07iQDMv&#10;BZ47AAAAOQAAABAAAAAAAAAAAQAgAAAADQEAAGRycy9zaGFwZXhtbC54bWxQSwUGAAAAAAYABgBb&#10;AQAAtwMAAAAA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  <v:textbox>
                    <w:txbxContent>
                      <w:p w14:paraId="508F1BB4">
                        <w:pPr>
                          <w:rPr>
                            <w:rFonts w:hint="default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rect>
                <v:line id="直线 80" o:spid="_x0000_s1026" o:spt="20" style="position:absolute;left:9610;top:98347;flip:y;height:161;width:1054;" filled="f" stroked="t" coordsize="21600,21600" o:gfxdata="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aQ0gvQAA&#10;ANsAAAAPAAAAAAAAAAEAIAAAACIAAABkcnMvZG93bnJldi54bWxQSwECFAAUAAAACACHTuJAMy8F&#10;njsAAAA5AAAAEAAAAAAAAAABACAAAAAMAQAAZHJzL3NoYXBleG1sLnhtbFBLBQYAAAAABgAGAFsB&#10;AAC2AwAAAAA=&#10;">
                  <v:fill on="f" focussize="0,0"/>
                  <v:stroke weight="0pt" color="#404040" joinstyle="round"/>
                  <v:imagedata o:title=""/>
                  <o:lock v:ext="edit" aspectratio="f"/>
                </v:line>
                <v:line id="直线 78" o:spid="_x0000_s1026" o:spt="20" style="position:absolute;left:8320;top:95623;flip:y;height:389;width:2337;" filled="f" stroked="t" coordsize="21600,21600" o:gfxdata="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jPzrsAAADb&#10;AAAADwAAAAAAAAABACAAAAAiAAAAZHJzL2Rvd25yZXYueG1sUEsBAhQAFAAAAAgAh07iQDMvBZ47&#10;AAAAOQAAABAAAAAAAAAAAQAgAAAACgEAAGRycy9zaGFwZXhtbC54bWxQSwUGAAAAAAYABgBbAQAA&#10;tAMAAAAA&#10;">
                  <v:fill on="f" focussize="0,0"/>
                  <v:stroke weight="0pt" color="#262626" joinstyle="round"/>
                  <v:imagedata o:title=""/>
                  <o:lock v:ext="edit" aspectratio="f"/>
                </v:line>
                <v:line id="直线 68" o:spid="_x0000_s1026" o:spt="20" style="position:absolute;left:7310;top:96978;flip:y;height:440;width:3338;" filled="f" stroked="t" coordsize="21600,21600" o:gfxdata="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bwVkTtwAAANsAAAAP&#10;AAAAAAAAAAEAIAAAACIAAABkcnMvZG93bnJldi54bWxQSwECFAAUAAAACACHTuJAMy8FnjsAAAA5&#10;AAAAEAAAAAAAAAABACAAAAAGAQAAZHJzL3NoYXBleG1sLnhtbFBLBQYAAAAABgAGAFsBAACwAwAA&#10;AAA=&#10;">
                  <v:fill on="f" focussize="0,0"/>
                  <v:stroke weight="0pt" color="#262626" joinstyle="round"/>
                  <v:imagedata o:title=""/>
                  <o:lock v:ext="edit" aspectratio="f"/>
                </v:line>
                <v:line id="直线 65" o:spid="_x0000_s1026" o:spt="20" style="position:absolute;left:7298;top:96554;flip:y;height:465;width:3358;" filled="f" stroked="t" coordsize="21600,21600" o:gfxdata="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fuqlr4A&#10;AADbAAAADwAAAAAAAAABACAAAAAiAAAAZHJzL2Rvd25yZXYueG1sUEsBAhQAFAAAAAgAh07iQDMv&#10;BZ47AAAAOQAAABAAAAAAAAAAAQAgAAAADQEAAGRycy9zaGFwZXhtbC54bWxQSwUGAAAAAAYABgBb&#10;AQAAtwMAAAAA&#10;">
                  <v:fill on="f" focussize="0,0"/>
                  <v:stroke weight="0pt" color="#000000 [3213]" joinstyle="round"/>
                  <v:imagedata o:title=""/>
                  <o:lock v:ext="edit" aspectratio="f"/>
                </v:line>
                <v:line id="直线 62" o:spid="_x0000_s1026" o:spt="20" style="position:absolute;left:5620;top:96933;flip:x y;height:230;width:1061;" filled="f" stroked="t" coordsize="21600,21600" o:gfxdata="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7/o/vQAA&#10;ANsAAAAPAAAAAAAAAAEAIAAAACIAAABkcnMvZG93bnJldi54bWxQSwECFAAUAAAACACHTuJAMy8F&#10;njsAAAA5AAAAEAAAAAAAAAABACAAAAAMAQAAZHJzL3NoYXBleG1sLnhtbFBLBQYAAAAABgAGAFsB&#10;AAC2AwAAAAA=&#10;">
                  <v:fill on="f" focussize="0,0"/>
                  <v:stroke weight="0pt" color="#000000 [3213]" joinstyle="round"/>
                  <v:imagedata o:title=""/>
                  <o:lock v:ext="edit" aspectratio="f"/>
                </v:line>
                <v:line id="直线 59" o:spid="_x0000_s1026" o:spt="20" style="position:absolute;left:5627;top:95961;flip:x y;height:258;width:1770;" filled="f" stroked="t" coordsize="21600,21600" o:gfxdata="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3BuTbsAAADb&#10;AAAADwAAAAAAAAABACAAAAAiAAAAZHJzL2Rvd25yZXYueG1sUEsBAhQAFAAAAAgAh07iQDMvBZ47&#10;AAAAOQAAABAAAAAAAAAAAQAgAAAACgEAAGRycy9zaGFwZXhtbC54bWxQSwUGAAAAAAYABgBbAQAA&#10;tAMAAAAA&#10;">
                  <v:fill on="f" focussize="0,0"/>
                  <v:stroke weight="0pt" color="#000000 [3213]" joinstyle="round"/>
                  <v:imagedata o:title=""/>
                  <o:lock v:ext="edit" aspectratio="f"/>
                </v:line>
                <v:line id="直线 56" o:spid="_x0000_s1026" o:spt="20" style="position:absolute;left:5691;top:95019;flip:x y;height:100;width:1436;" filled="f" stroked="t" coordsize="21600,21600" o:gfxdata="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sHzd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pt" color="#000000 [3213]" joinstyle="round"/>
                  <v:imagedata o:title=""/>
                  <o:lock v:ext="edit" aspectratio="f"/>
                </v:line>
                <v:line id="直线 51" o:spid="_x0000_s1026" o:spt="20" style="position:absolute;left:7247;top:94611;height:3920;width:26;" filled="f" stroked="t" coordsize="21600,21600" o:gfxdata="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kSkT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404040" joinstyle="round" dashstyle="longDashDot"/>
                  <v:imagedata o:title=""/>
                  <o:lock v:ext="edit" aspectratio="f"/>
                </v:line>
                <v:line id="_x0000_s1026" o:spid="_x0000_s1026" o:spt="20" style="position:absolute;left:7303;top:94349;flip:y;height:343;width:3323;" filled="f" stroked="t" coordsize="21600,21600" o:gfxdata="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hinZbsAAADb&#10;AAAADwAAAAAAAAABACAAAAAiAAAAZHJzL2Rvd25yZXYueG1sUEsBAhQAFAAAAAgAh07iQDMvBZ47&#10;AAAAOQAAABAAAAAAAAAAAQAgAAAACgEAAGRycy9zaGFwZXhtbC54bWxQSwUGAAAAAAYABgBbAQAA&#10;tAMAAAAA&#10;">
                  <v:fill on="f" focussize="0,0"/>
                  <v:stroke weight="0pt" color="#000000 [3213]" joinstyle="round"/>
                  <v:imagedata o:title=""/>
                  <o:lock v:ext="edit" aspectratio="f"/>
                </v:line>
                <v:line id="_x0000_s1026" o:spid="_x0000_s1026" o:spt="20" style="position:absolute;left:8255;top:94356;flip:y;height:379;width:2318;" filled="f" stroked="t" coordsize="21600,21600" o:gfxdata="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7KOR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pt" color="#000000 [3213]" joinstyle="round"/>
                  <v:imagedata o:title=""/>
                  <o:lock v:ext="edit" aspectratio="f"/>
                </v:line>
                <v:rect id="矩形 57" o:spid="_x0000_s1026" o:spt="1" style="position:absolute;left:10554;top:94178;height:434;width:1716;" fillcolor="#FFFFFF" filled="t" stroked="f" coordsize="21600,21600" o:gfxdata="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CV0Ir4A&#10;AADbAAAADwAAAAAAAAABACAAAAAiAAAAZHJzL2Rvd25yZXYueG1sUEsBAhQAFAAAAAgAh07iQDMv&#10;BZ47AAAAOQAAABAAAAAAAAAAAQAgAAAADQEAAGRycy9zaGFwZXhtbC54bWxQSwUGAAAAAAYABgBb&#10;AQAAtwMAAAAA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  <v:textbox>
                    <w:txbxContent>
                      <w:p w14:paraId="389531B5">
                        <w:pPr>
                          <w:rPr>
                            <w:rFonts w:hint="default" w:ascii="宋体" w:hAnsi="宋体" w:eastAsia="宋体" w:cs="宋体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0234D60">
      <w:pPr>
        <w:pStyle w:val="43"/>
        <w:ind w:firstLine="480"/>
        <w:jc w:val="center"/>
        <w:rPr>
          <w:highlight w:val="none"/>
        </w:rPr>
      </w:pPr>
    </w:p>
    <w:p w14:paraId="3865C70F">
      <w:pPr>
        <w:pStyle w:val="43"/>
        <w:ind w:firstLine="480"/>
        <w:jc w:val="center"/>
        <w:rPr>
          <w:highlight w:val="none"/>
        </w:rPr>
      </w:pPr>
    </w:p>
    <w:p w14:paraId="36898237">
      <w:pPr>
        <w:pStyle w:val="43"/>
        <w:ind w:firstLine="480"/>
        <w:jc w:val="center"/>
        <w:rPr>
          <w:highlight w:val="none"/>
          <w14:textOutline w14:w="9525">
            <w14:solidFill>
              <w14:schemeClr w14:val="tx1"/>
            </w14:solidFill>
            <w14:round/>
          </w14:textOutline>
        </w:rPr>
      </w:pPr>
    </w:p>
    <w:p w14:paraId="18D838ED">
      <w:pPr>
        <w:pStyle w:val="43"/>
        <w:ind w:firstLine="480"/>
        <w:jc w:val="center"/>
        <w:rPr>
          <w:highlight w:val="none"/>
        </w:rPr>
      </w:pPr>
    </w:p>
    <w:p w14:paraId="7DC098F9">
      <w:pPr>
        <w:pStyle w:val="43"/>
        <w:ind w:firstLine="480"/>
        <w:jc w:val="center"/>
        <w:rPr>
          <w:highlight w:val="none"/>
        </w:rPr>
      </w:pPr>
    </w:p>
    <w:p w14:paraId="3470968E">
      <w:pPr>
        <w:pStyle w:val="43"/>
        <w:ind w:firstLine="480"/>
        <w:jc w:val="center"/>
        <w:rPr>
          <w:highlight w:val="none"/>
        </w:rPr>
      </w:pPr>
    </w:p>
    <w:p w14:paraId="70AB460D">
      <w:pPr>
        <w:pStyle w:val="43"/>
        <w:ind w:firstLine="480"/>
        <w:jc w:val="center"/>
        <w:rPr>
          <w:highlight w:val="none"/>
        </w:rPr>
      </w:pPr>
    </w:p>
    <w:p w14:paraId="4E034B36">
      <w:pPr>
        <w:pStyle w:val="43"/>
        <w:ind w:firstLine="480"/>
        <w:rPr>
          <w:highlight w:val="none"/>
        </w:rPr>
      </w:pPr>
    </w:p>
    <w:p w14:paraId="3C81B652">
      <w:pPr>
        <w:pStyle w:val="43"/>
        <w:ind w:firstLine="480"/>
        <w:rPr>
          <w:highlight w:val="none"/>
        </w:rPr>
      </w:pPr>
    </w:p>
    <w:p w14:paraId="700AD34C">
      <w:pPr>
        <w:pStyle w:val="43"/>
        <w:ind w:firstLine="480"/>
        <w:rPr>
          <w:highlight w:val="none"/>
        </w:rPr>
      </w:pPr>
    </w:p>
    <w:p w14:paraId="79B45D6B">
      <w:pPr>
        <w:pStyle w:val="43"/>
        <w:spacing w:line="400" w:lineRule="exact"/>
        <w:ind w:left="0" w:leftChars="0" w:firstLine="0" w:firstLineChars="0"/>
        <w:jc w:val="both"/>
        <w:rPr>
          <w:rFonts w:ascii="宋体" w:hAnsi="宋体" w:cs="宋体"/>
          <w:sz w:val="21"/>
          <w:szCs w:val="21"/>
          <w:highlight w:val="none"/>
        </w:rPr>
      </w:pPr>
    </w:p>
    <w:p w14:paraId="34F2F6AC">
      <w:pPr>
        <w:pStyle w:val="43"/>
        <w:spacing w:line="400" w:lineRule="exact"/>
        <w:ind w:left="420" w:leftChars="200" w:firstLine="0" w:firstLineChars="0"/>
        <w:jc w:val="center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图1 标定器结构示意图</w:t>
      </w:r>
    </w:p>
    <w:p w14:paraId="13704225">
      <w:pPr>
        <w:pStyle w:val="43"/>
        <w:spacing w:line="400" w:lineRule="exact"/>
        <w:ind w:left="420" w:leftChars="200" w:firstLine="0" w:firstLineChars="0"/>
        <w:jc w:val="center"/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1—引伸计；2—位移测量装置；3—上支架；4—位移调节装置；5—刚性支架；6—可动心轴；</w:t>
      </w:r>
    </w:p>
    <w:p w14:paraId="46703099">
      <w:pPr>
        <w:pStyle w:val="43"/>
        <w:spacing w:line="400" w:lineRule="exact"/>
        <w:ind w:left="420" w:leftChars="200" w:firstLine="0" w:firstLineChars="0"/>
        <w:jc w:val="center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7—固定心轴；8—位移显示仪表</w:t>
      </w:r>
    </w:p>
    <w:p w14:paraId="61BAF0E7">
      <w:pPr>
        <w:pStyle w:val="42"/>
        <w:spacing w:before="120" w:after="120"/>
        <w:rPr>
          <w:highlight w:val="none"/>
        </w:rPr>
      </w:pPr>
      <w:bookmarkStart w:id="70" w:name="_Toc193618953"/>
      <w:bookmarkStart w:id="71" w:name="_Toc193860181"/>
      <w:bookmarkStart w:id="72" w:name="_Toc27992"/>
      <w:bookmarkStart w:id="73" w:name="_Toc193619098"/>
      <w:bookmarkStart w:id="74" w:name="_Toc23784547"/>
      <w:bookmarkStart w:id="75" w:name="_Toc193860212"/>
      <w:bookmarkStart w:id="76" w:name="_Toc2124_WPSOffice_Level1"/>
      <w:bookmarkStart w:id="77" w:name="_Toc23784645"/>
      <w:bookmarkStart w:id="78" w:name="_Toc193860031"/>
      <w:bookmarkStart w:id="79" w:name="_Toc28258"/>
      <w:bookmarkStart w:id="80" w:name="_Toc193619056"/>
      <w:bookmarkStart w:id="81" w:name="_Toc3994"/>
      <w:bookmarkStart w:id="82" w:name="_Toc23785539"/>
      <w:bookmarkStart w:id="83" w:name="_Toc6516"/>
      <w:bookmarkStart w:id="84" w:name="_Toc3228"/>
      <w:r>
        <w:rPr>
          <w:rFonts w:hint="eastAsia"/>
          <w:highlight w:val="none"/>
        </w:rPr>
        <w:t xml:space="preserve"> </w:t>
      </w:r>
      <w:bookmarkStart w:id="85" w:name="_Toc13400"/>
      <w:bookmarkStart w:id="86" w:name="_Toc19867"/>
      <w:bookmarkStart w:id="87" w:name="_Toc32234"/>
      <w:r>
        <w:rPr>
          <w:highlight w:val="none"/>
        </w:rPr>
        <w:t>计量特性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4AA40C57">
      <w:pPr>
        <w:pStyle w:val="41"/>
        <w:spacing w:before="120" w:after="120"/>
        <w:rPr>
          <w:highlight w:val="none"/>
        </w:rPr>
      </w:pPr>
      <w:bookmarkStart w:id="88" w:name="_Toc24553"/>
      <w:bookmarkStart w:id="89" w:name="_Toc23277"/>
      <w:bookmarkStart w:id="90" w:name="_Toc733"/>
      <w:bookmarkStart w:id="91" w:name="_Toc21732"/>
      <w:r>
        <w:rPr>
          <w:rFonts w:hint="eastAsia"/>
          <w:highlight w:val="none"/>
        </w:rPr>
        <w:t xml:space="preserve"> </w:t>
      </w:r>
      <w:bookmarkEnd w:id="88"/>
      <w:bookmarkEnd w:id="89"/>
      <w:bookmarkEnd w:id="90"/>
      <w:bookmarkEnd w:id="91"/>
      <w:bookmarkStart w:id="92" w:name="_Toc29610"/>
      <w:r>
        <w:rPr>
          <w:rFonts w:hint="eastAsia"/>
          <w:highlight w:val="none"/>
        </w:rPr>
        <w:t>上、下心轴的同轴度</w:t>
      </w:r>
      <w:bookmarkEnd w:id="92"/>
    </w:p>
    <w:p w14:paraId="005A698E">
      <w:pPr>
        <w:pStyle w:val="43"/>
        <w:ind w:firstLine="480"/>
        <w:rPr>
          <w:rFonts w:hint="eastAsia" w:ascii="Times New Roman" w:hAnsi="Times New Roman" w:eastAsia="宋体"/>
          <w:sz w:val="24"/>
          <w:highlight w:val="none"/>
          <w:lang w:eastAsia="zh-CN"/>
        </w:rPr>
      </w:pPr>
      <w:r>
        <w:rPr>
          <w:rFonts w:hint="eastAsia" w:ascii="Times New Roman" w:hAnsi="Times New Roman"/>
          <w:sz w:val="24"/>
          <w:highlight w:val="none"/>
        </w:rPr>
        <w:t>标定器上、下心轴的同轴度不超过</w:t>
      </w:r>
      <w:r>
        <w:rPr>
          <w:rFonts w:hint="default" w:ascii="Times New Roman" w:hAnsi="Times New Roman" w:cs="Times New Roman"/>
          <w:i/>
          <w:iCs/>
          <w:sz w:val="24"/>
          <w:highlight w:val="none"/>
          <w:lang w:val="en-US" w:eastAsia="zh-CN"/>
        </w:rPr>
        <w:t>ϕ</w:t>
      </w:r>
      <w:r>
        <w:rPr>
          <w:rFonts w:hint="eastAsia" w:ascii="Times New Roman" w:hAnsi="Times New Roman"/>
          <w:sz w:val="24"/>
          <w:highlight w:val="none"/>
        </w:rPr>
        <w:t>0.1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highlight w:val="none"/>
        </w:rPr>
        <w:t>mm</w:t>
      </w:r>
      <w:r>
        <w:rPr>
          <w:rFonts w:hint="eastAsia" w:ascii="Times New Roman" w:hAnsi="Times New Roman"/>
          <w:sz w:val="24"/>
          <w:highlight w:val="none"/>
          <w:lang w:eastAsia="zh-CN"/>
        </w:rPr>
        <w:t>。</w:t>
      </w:r>
    </w:p>
    <w:p w14:paraId="15D6799B">
      <w:pPr>
        <w:pStyle w:val="41"/>
        <w:spacing w:before="120" w:after="120"/>
        <w:rPr>
          <w:highlight w:val="none"/>
        </w:rPr>
      </w:pPr>
      <w:r>
        <w:rPr>
          <w:rFonts w:hint="eastAsia"/>
          <w:highlight w:val="none"/>
        </w:rPr>
        <w:t xml:space="preserve"> </w:t>
      </w:r>
      <w:bookmarkStart w:id="93" w:name="_Toc4855"/>
      <w:r>
        <w:rPr>
          <w:rFonts w:hint="eastAsia"/>
          <w:highlight w:val="none"/>
        </w:rPr>
        <w:t>分辨力</w:t>
      </w:r>
      <w:bookmarkEnd w:id="93"/>
    </w:p>
    <w:p w14:paraId="6606185F">
      <w:pPr>
        <w:pStyle w:val="43"/>
        <w:ind w:firstLine="480"/>
        <w:rPr>
          <w:highlight w:val="none"/>
        </w:rPr>
      </w:pPr>
      <w:r>
        <w:rPr>
          <w:rFonts w:hint="eastAsia"/>
          <w:highlight w:val="none"/>
        </w:rPr>
        <w:t>标定器</w:t>
      </w:r>
      <w:r>
        <w:rPr>
          <w:rFonts w:hint="eastAsia"/>
          <w:highlight w:val="none"/>
          <w:lang w:val="en-US" w:eastAsia="zh-CN"/>
        </w:rPr>
        <w:t>测量</w:t>
      </w:r>
      <w:r>
        <w:rPr>
          <w:rFonts w:hint="eastAsia"/>
          <w:highlight w:val="none"/>
        </w:rPr>
        <w:t>装置的分辨力</w:t>
      </w:r>
      <w:r>
        <w:rPr>
          <w:rFonts w:hint="eastAsia"/>
          <w:highlight w:val="none"/>
          <w:lang w:val="en-US" w:eastAsia="zh-CN"/>
        </w:rPr>
        <w:t>不大于0.1</w:t>
      </w:r>
      <w:r>
        <w:rPr>
          <w:rFonts w:hint="default"/>
          <w:highlight w:val="none"/>
          <w:lang w:val="en-US" w:eastAsia="zh-CN"/>
        </w:rPr>
        <w:t>μm</w:t>
      </w:r>
      <w:r>
        <w:rPr>
          <w:highlight w:val="none"/>
        </w:rPr>
        <w:t>。</w:t>
      </w:r>
    </w:p>
    <w:p w14:paraId="18C15E36">
      <w:pPr>
        <w:pStyle w:val="41"/>
        <w:spacing w:before="120" w:after="120"/>
        <w:rPr>
          <w:highlight w:val="none"/>
        </w:rPr>
      </w:pPr>
      <w:bookmarkStart w:id="94" w:name="_Toc883"/>
      <w:r>
        <w:rPr>
          <w:rFonts w:hint="eastAsia"/>
          <w:highlight w:val="none"/>
        </w:rPr>
        <w:t>示值误差</w:t>
      </w:r>
      <w:bookmarkEnd w:id="94"/>
    </w:p>
    <w:p w14:paraId="2FC01583">
      <w:pPr>
        <w:pStyle w:val="43"/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标定器示值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0"/>
          <w:highlight w:val="none"/>
          <w:lang w:val="en-US" w:eastAsia="zh-CN"/>
        </w:rPr>
        <w:t>误差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不超过表1规定的最大允许值。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  <w:vertAlign w:val="baseline"/>
          <w:lang w:val="en-US" w:eastAsia="zh-CN"/>
        </w:rPr>
        <w:t>当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4"/>
          <w:highlight w:val="none"/>
          <w:vertAlign w:val="baseline"/>
          <w:lang w:val="en-US" w:eastAsia="zh-CN"/>
        </w:rPr>
        <w:t>校准范围不超过0.3mm时采用示值绝对误差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  <w:vertAlign w:val="baseline"/>
          <w:lang w:val="en-US" w:eastAsia="zh-CN"/>
        </w:rPr>
        <w:t>表示，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4"/>
          <w:highlight w:val="none"/>
          <w:vertAlign w:val="baseline"/>
          <w:lang w:val="en-US" w:eastAsia="zh-CN"/>
        </w:rPr>
        <w:t>校准范围超过0.3mm时采用示值相对误差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  <w:vertAlign w:val="baseline"/>
          <w:lang w:val="en-US" w:eastAsia="zh-CN"/>
        </w:rPr>
        <w:t>表示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4"/>
          <w:highlight w:val="none"/>
          <w:vertAlign w:val="baseline"/>
          <w:lang w:val="en-US" w:eastAsia="zh-CN"/>
        </w:rPr>
        <w:t>。</w:t>
      </w:r>
    </w:p>
    <w:p w14:paraId="064B61E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firstLine="42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  <w:lang w:val="en-US" w:eastAsia="zh-CN"/>
        </w:rPr>
        <w:t>表1   示值的最大允许误差</w:t>
      </w:r>
    </w:p>
    <w:tbl>
      <w:tblPr>
        <w:tblStyle w:val="24"/>
        <w:tblW w:w="0" w:type="auto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2917"/>
        <w:gridCol w:w="3450"/>
      </w:tblGrid>
      <w:tr w14:paraId="53D66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noWrap w:val="0"/>
            <w:vAlign w:val="center"/>
          </w:tcPr>
          <w:p w14:paraId="1C2E356A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被校引伸计级别</w:t>
            </w:r>
          </w:p>
        </w:tc>
        <w:tc>
          <w:tcPr>
            <w:tcW w:w="2917" w:type="dxa"/>
            <w:noWrap w:val="0"/>
            <w:vAlign w:val="center"/>
          </w:tcPr>
          <w:p w14:paraId="0A187FED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绝对误差/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μm</w:t>
            </w:r>
          </w:p>
        </w:tc>
        <w:tc>
          <w:tcPr>
            <w:tcW w:w="3450" w:type="dxa"/>
            <w:noWrap w:val="0"/>
            <w:vAlign w:val="center"/>
          </w:tcPr>
          <w:p w14:paraId="43A2601B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相对误差/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%</w:t>
            </w:r>
          </w:p>
        </w:tc>
      </w:tr>
      <w:tr w14:paraId="670F2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noWrap w:val="0"/>
            <w:vAlign w:val="center"/>
          </w:tcPr>
          <w:p w14:paraId="383DEE02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0.2 级</w:t>
            </w:r>
          </w:p>
        </w:tc>
        <w:tc>
          <w:tcPr>
            <w:tcW w:w="2917" w:type="dxa"/>
            <w:noWrap w:val="0"/>
            <w:vAlign w:val="center"/>
          </w:tcPr>
          <w:p w14:paraId="4E4186BD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±0.2</w:t>
            </w:r>
          </w:p>
        </w:tc>
        <w:tc>
          <w:tcPr>
            <w:tcW w:w="3450" w:type="dxa"/>
            <w:noWrap w:val="0"/>
            <w:vAlign w:val="center"/>
          </w:tcPr>
          <w:p w14:paraId="7FF68CBE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±0.06</w:t>
            </w:r>
          </w:p>
        </w:tc>
      </w:tr>
      <w:tr w14:paraId="58B09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4" w:type="dxa"/>
            <w:noWrap w:val="0"/>
            <w:vAlign w:val="center"/>
          </w:tcPr>
          <w:p w14:paraId="132FC005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0.5 级</w:t>
            </w:r>
          </w:p>
        </w:tc>
        <w:tc>
          <w:tcPr>
            <w:tcW w:w="2917" w:type="dxa"/>
            <w:noWrap w:val="0"/>
            <w:vAlign w:val="center"/>
          </w:tcPr>
          <w:p w14:paraId="10AD2021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±0.5</w:t>
            </w:r>
          </w:p>
        </w:tc>
        <w:tc>
          <w:tcPr>
            <w:tcW w:w="3450" w:type="dxa"/>
            <w:noWrap w:val="0"/>
            <w:vAlign w:val="center"/>
          </w:tcPr>
          <w:p w14:paraId="52C48A1C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±0.15</w:t>
            </w:r>
          </w:p>
        </w:tc>
      </w:tr>
      <w:tr w14:paraId="4414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dxa"/>
            <w:noWrap w:val="0"/>
            <w:vAlign w:val="center"/>
          </w:tcPr>
          <w:p w14:paraId="0B72DB80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 级</w:t>
            </w:r>
          </w:p>
        </w:tc>
        <w:tc>
          <w:tcPr>
            <w:tcW w:w="2917" w:type="dxa"/>
            <w:noWrap w:val="0"/>
            <w:vAlign w:val="center"/>
          </w:tcPr>
          <w:p w14:paraId="7BB7C59B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±1.0</w:t>
            </w:r>
          </w:p>
        </w:tc>
        <w:tc>
          <w:tcPr>
            <w:tcW w:w="3450" w:type="dxa"/>
            <w:noWrap w:val="0"/>
            <w:vAlign w:val="center"/>
          </w:tcPr>
          <w:p w14:paraId="7DE2BBDF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±0.3</w:t>
            </w:r>
          </w:p>
        </w:tc>
      </w:tr>
    </w:tbl>
    <w:p w14:paraId="0FCFE079">
      <w:pPr>
        <w:pStyle w:val="41"/>
        <w:spacing w:before="120" w:after="120"/>
      </w:pPr>
      <w:bookmarkStart w:id="95" w:name="_Toc21571"/>
      <w:r>
        <w:rPr>
          <w:rFonts w:hint="eastAsia"/>
        </w:rPr>
        <w:t>示值稳定性</w:t>
      </w:r>
      <w:bookmarkEnd w:id="95"/>
    </w:p>
    <w:p w14:paraId="42A23C1D">
      <w:pPr>
        <w:pStyle w:val="43"/>
        <w:rPr>
          <w:rFonts w:hint="eastAsia"/>
        </w:rPr>
      </w:pPr>
      <w:r>
        <w:rPr>
          <w:rFonts w:hint="eastAsia"/>
        </w:rPr>
        <w:t>示值稳定性在1h内不超过表1中的绝对误差值。</w:t>
      </w:r>
    </w:p>
    <w:p w14:paraId="230EB48B">
      <w:pPr>
        <w:pStyle w:val="41"/>
        <w:spacing w:before="120" w:after="120"/>
        <w:rPr>
          <w:rFonts w:hint="eastAsia"/>
          <w:highlight w:val="none"/>
          <w:lang w:val="en-US" w:eastAsia="zh-CN"/>
        </w:rPr>
      </w:pPr>
      <w:bookmarkStart w:id="96" w:name="_Toc4797"/>
      <w:r>
        <w:rPr>
          <w:rFonts w:hint="eastAsia"/>
          <w:highlight w:val="none"/>
          <w:lang w:val="en-US" w:eastAsia="zh-CN"/>
        </w:rPr>
        <w:t>支架刚性</w:t>
      </w:r>
      <w:bookmarkEnd w:id="96"/>
    </w:p>
    <w:p w14:paraId="4252E2E9">
      <w:pPr>
        <w:pStyle w:val="43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上支架受到1 N的垂向力时，标定器位移变化量不超过0.1 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μ</w:t>
      </w:r>
      <w:r>
        <w:rPr>
          <w:rFonts w:hint="eastAsia"/>
          <w:highlight w:val="none"/>
          <w:lang w:val="en-US" w:eastAsia="zh-CN"/>
        </w:rPr>
        <w:t>m。</w:t>
      </w:r>
    </w:p>
    <w:p w14:paraId="645FCBEE">
      <w:pPr>
        <w:pStyle w:val="42"/>
        <w:spacing w:before="120" w:after="120"/>
        <w:rPr>
          <w:highlight w:val="none"/>
        </w:rPr>
      </w:pPr>
      <w:bookmarkStart w:id="97" w:name="_Toc4150"/>
      <w:bookmarkStart w:id="98" w:name="_Toc31834"/>
      <w:bookmarkStart w:id="99" w:name="_Toc21070"/>
      <w:bookmarkStart w:id="100" w:name="_Toc8021"/>
      <w:r>
        <w:rPr>
          <w:rFonts w:hint="eastAsia"/>
          <w:highlight w:val="none"/>
        </w:rPr>
        <w:t xml:space="preserve"> </w:t>
      </w:r>
      <w:bookmarkStart w:id="101" w:name="_Toc15746"/>
      <w:bookmarkStart w:id="102" w:name="_Toc8728"/>
      <w:bookmarkStart w:id="103" w:name="_Toc18483"/>
      <w:r>
        <w:rPr>
          <w:highlight w:val="none"/>
        </w:rPr>
        <w:t>校准条件</w:t>
      </w:r>
      <w:bookmarkEnd w:id="97"/>
      <w:bookmarkEnd w:id="98"/>
      <w:bookmarkEnd w:id="99"/>
      <w:bookmarkEnd w:id="100"/>
      <w:bookmarkEnd w:id="101"/>
      <w:bookmarkEnd w:id="102"/>
      <w:bookmarkEnd w:id="103"/>
    </w:p>
    <w:p w14:paraId="2C7B61F2">
      <w:pPr>
        <w:pStyle w:val="41"/>
        <w:spacing w:before="120" w:after="120"/>
        <w:rPr>
          <w:highlight w:val="none"/>
        </w:rPr>
      </w:pPr>
      <w:bookmarkStart w:id="104" w:name="_Toc16165"/>
      <w:bookmarkStart w:id="105" w:name="_Toc19134"/>
      <w:bookmarkStart w:id="106" w:name="_Toc32245"/>
      <w:bookmarkStart w:id="107" w:name="_Toc193860183"/>
      <w:bookmarkStart w:id="108" w:name="_Toc17404"/>
      <w:bookmarkStart w:id="109" w:name="_Toc8066_WPSOffice_Level2"/>
      <w:bookmarkStart w:id="110" w:name="_Toc23785558"/>
      <w:bookmarkStart w:id="111" w:name="_Toc193860033"/>
      <w:bookmarkStart w:id="112" w:name="_Toc31611"/>
      <w:bookmarkStart w:id="113" w:name="_Toc23784660"/>
      <w:bookmarkStart w:id="114" w:name="_Toc23784561"/>
      <w:bookmarkStart w:id="115" w:name="_Toc193860214"/>
      <w:bookmarkStart w:id="116" w:name="_Toc3942"/>
      <w:r>
        <w:rPr>
          <w:rFonts w:hint="eastAsia"/>
          <w:highlight w:val="none"/>
        </w:rPr>
        <w:t xml:space="preserve"> </w:t>
      </w:r>
      <w:bookmarkStart w:id="117" w:name="_Toc2900"/>
      <w:bookmarkStart w:id="118" w:name="_Toc24519"/>
      <w:bookmarkStart w:id="119" w:name="_Toc17406"/>
      <w:r>
        <w:rPr>
          <w:highlight w:val="none"/>
        </w:rPr>
        <w:t>环境条件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48DEDC8E">
      <w:pPr>
        <w:pStyle w:val="43"/>
        <w:ind w:firstLine="480"/>
        <w:rPr>
          <w:rFonts w:hint="eastAsia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bookmarkStart w:id="120" w:name="_Toc23784563"/>
      <w:bookmarkStart w:id="121" w:name="_Toc23784662"/>
      <w:bookmarkStart w:id="122" w:name="_Toc23785560"/>
      <w:bookmarkStart w:id="123" w:name="_Toc20581_WPSOffice_Level2"/>
      <w:r>
        <w:rPr>
          <w:rFonts w:hint="eastAsia"/>
          <w:szCs w:val="24"/>
          <w:highlight w:val="none"/>
          <w:lang w:val="en-US" w:eastAsia="zh-CN"/>
        </w:rPr>
        <w:t>环境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TW"/>
        </w:rPr>
        <w:t>温度</w:t>
      </w:r>
      <w:r>
        <w:rPr>
          <w:rFonts w:hint="eastAsia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：</w:t>
      </w:r>
      <w:r>
        <w:rPr>
          <w:rFonts w:hint="eastAsia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TW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TW"/>
        </w:rPr>
        <w:t>20±1</w:t>
      </w:r>
      <w:r>
        <w:rPr>
          <w:rFonts w:hint="eastAsia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TW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eastAsia="zh-TW"/>
        </w:rPr>
        <w:t>℃</w:t>
      </w:r>
      <w:r>
        <w:rPr>
          <w:rFonts w:hint="eastAsia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；</w:t>
      </w:r>
    </w:p>
    <w:p w14:paraId="1D19177D">
      <w:pPr>
        <w:pStyle w:val="43"/>
        <w:ind w:firstLine="480"/>
        <w:rPr>
          <w:rFonts w:hint="eastAsia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相对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TW"/>
        </w:rPr>
        <w:t>湿度</w:t>
      </w:r>
      <w:r>
        <w:rPr>
          <w:rFonts w:hint="eastAsia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TW"/>
        </w:rPr>
        <w:t>≤80%</w:t>
      </w:r>
      <w:r>
        <w:rPr>
          <w:rFonts w:hint="eastAsia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；</w:t>
      </w:r>
    </w:p>
    <w:p w14:paraId="6B5109B6">
      <w:pPr>
        <w:pStyle w:val="43"/>
        <w:ind w:firstLine="480"/>
        <w:rPr>
          <w:rFonts w:hint="eastAsia" w:eastAsia="宋体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TW"/>
        </w:rPr>
        <w:t>室温变化</w:t>
      </w:r>
      <w:r>
        <w:rPr>
          <w:rFonts w:hint="eastAsia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TW"/>
        </w:rPr>
        <w:t>≤0.5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eastAsia="zh-TW"/>
        </w:rPr>
        <w:t>℃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TW"/>
        </w:rPr>
        <w:t>/h</w:t>
      </w:r>
      <w:r>
        <w:rPr>
          <w:rFonts w:hint="eastAsia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。</w:t>
      </w:r>
    </w:p>
    <w:p w14:paraId="51353875">
      <w:pPr>
        <w:pStyle w:val="41"/>
        <w:spacing w:before="120" w:after="120"/>
        <w:rPr>
          <w:highlight w:val="none"/>
        </w:rPr>
      </w:pPr>
      <w:bookmarkStart w:id="124" w:name="_Toc27378"/>
      <w:bookmarkStart w:id="125" w:name="_Toc18369"/>
      <w:bookmarkStart w:id="126" w:name="_Toc3789"/>
      <w:bookmarkStart w:id="127" w:name="_Toc25563"/>
      <w:bookmarkStart w:id="128" w:name="_Toc24639"/>
      <w:r>
        <w:rPr>
          <w:rFonts w:hint="eastAsia"/>
          <w:highlight w:val="none"/>
        </w:rPr>
        <w:t xml:space="preserve"> </w:t>
      </w:r>
      <w:bookmarkStart w:id="129" w:name="_Toc20905"/>
      <w:bookmarkStart w:id="130" w:name="_Toc272"/>
      <w:bookmarkStart w:id="131" w:name="_Toc7533"/>
      <w:r>
        <w:rPr>
          <w:rFonts w:hint="eastAsia"/>
          <w:highlight w:val="none"/>
          <w:lang w:val="en-US" w:eastAsia="zh-CN"/>
        </w:rPr>
        <w:t>其他条件</w:t>
      </w:r>
      <w:bookmarkEnd w:id="129"/>
    </w:p>
    <w:p w14:paraId="03B1032E">
      <w:pPr>
        <w:pStyle w:val="43"/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.1 标定器应有铭牌，铭牌上应标明标定器名称、型号、编号、制造厂名称等信息。</w:t>
      </w:r>
    </w:p>
    <w:p w14:paraId="4545CBEE">
      <w:pPr>
        <w:pStyle w:val="43"/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.2 标定器各活动部分应正常、灵活地工作，不应有卡阻现象。</w:t>
      </w:r>
    </w:p>
    <w:p w14:paraId="2709D899">
      <w:pPr>
        <w:pStyle w:val="43"/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.3 标定器</w:t>
      </w:r>
      <w:r>
        <w:rPr>
          <w:rFonts w:hint="eastAsia"/>
          <w:lang w:val="en-US" w:eastAsia="zh-CN"/>
        </w:rPr>
        <w:t>测量</w:t>
      </w:r>
      <w:r>
        <w:rPr>
          <w:rFonts w:hint="eastAsia"/>
        </w:rPr>
        <w:t>装置显示部分应清晰，不应有不亮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缺笔画现</w:t>
      </w:r>
      <w:r>
        <w:rPr>
          <w:rFonts w:hint="eastAsia"/>
          <w:lang w:val="en-US" w:eastAsia="zh-CN"/>
        </w:rPr>
        <w:t>象</w:t>
      </w:r>
      <w:r>
        <w:rPr>
          <w:rFonts w:hint="eastAsia"/>
        </w:rPr>
        <w:t>。</w:t>
      </w:r>
    </w:p>
    <w:p w14:paraId="40722A67">
      <w:pPr>
        <w:pStyle w:val="41"/>
        <w:spacing w:before="120" w:after="120"/>
        <w:rPr>
          <w:highlight w:val="none"/>
        </w:rPr>
      </w:pPr>
      <w:bookmarkStart w:id="132" w:name="_Toc28836"/>
      <w:r>
        <w:rPr>
          <w:rFonts w:hint="eastAsia"/>
          <w:highlight w:val="none"/>
        </w:rPr>
        <w:t>测量</w:t>
      </w:r>
      <w:r>
        <w:rPr>
          <w:highlight w:val="none"/>
        </w:rPr>
        <w:t>标准</w:t>
      </w:r>
      <w:bookmarkEnd w:id="120"/>
      <w:bookmarkEnd w:id="121"/>
      <w:bookmarkEnd w:id="122"/>
      <w:bookmarkEnd w:id="123"/>
      <w:bookmarkEnd w:id="124"/>
      <w:r>
        <w:rPr>
          <w:rFonts w:hint="eastAsia"/>
          <w:highlight w:val="none"/>
        </w:rPr>
        <w:t>及其他设备</w:t>
      </w:r>
      <w:bookmarkEnd w:id="125"/>
      <w:bookmarkEnd w:id="126"/>
      <w:bookmarkEnd w:id="127"/>
      <w:bookmarkEnd w:id="128"/>
      <w:bookmarkEnd w:id="130"/>
      <w:bookmarkEnd w:id="131"/>
      <w:bookmarkEnd w:id="132"/>
    </w:p>
    <w:p w14:paraId="7E64512A">
      <w:pPr>
        <w:pStyle w:val="43"/>
        <w:ind w:firstLine="480"/>
        <w:rPr>
          <w:highlight w:val="none"/>
          <w:lang w:val="zh-TW" w:eastAsia="zh-TW"/>
        </w:rPr>
      </w:pPr>
      <w:r>
        <w:rPr>
          <w:rFonts w:hint="eastAsia"/>
          <w:highlight w:val="none"/>
        </w:rPr>
        <w:t>测量标准及其他设备的技术要求</w:t>
      </w:r>
      <w:r>
        <w:rPr>
          <w:rFonts w:hint="eastAsia"/>
          <w:highlight w:val="none"/>
          <w:lang w:val="en-US" w:eastAsia="zh-CN"/>
        </w:rPr>
        <w:t>见</w:t>
      </w:r>
      <w:r>
        <w:rPr>
          <w:rFonts w:hint="eastAsia"/>
          <w:highlight w:val="none"/>
        </w:rPr>
        <w:t>表</w:t>
      </w:r>
      <w:r>
        <w:rPr>
          <w:rFonts w:hint="eastAsia"/>
          <w:highlight w:val="none"/>
          <w:lang w:val="en-US" w:eastAsia="zh-CN"/>
        </w:rPr>
        <w:t>2</w:t>
      </w:r>
      <w:r>
        <w:rPr>
          <w:highlight w:val="none"/>
          <w:lang w:val="zh-TW" w:eastAsia="zh-TW"/>
        </w:rPr>
        <w:t>。</w:t>
      </w:r>
    </w:p>
    <w:p w14:paraId="04A5DB30">
      <w:pPr>
        <w:keepNext/>
        <w:keepLines/>
        <w:spacing w:after="80" w:line="360" w:lineRule="auto"/>
        <w:jc w:val="center"/>
        <w:rPr>
          <w:rStyle w:val="45"/>
          <w:color w:val="auto"/>
          <w:highlight w:val="none"/>
          <w:lang w:val="zh-TW" w:eastAsia="zh-TW"/>
        </w:rPr>
      </w:pPr>
      <w:r>
        <w:rPr>
          <w:rStyle w:val="45"/>
          <w:color w:val="auto"/>
          <w:highlight w:val="none"/>
          <w:lang w:val="zh-TW" w:eastAsia="zh-TW"/>
        </w:rPr>
        <w:t>表</w:t>
      </w:r>
      <w:r>
        <w:rPr>
          <w:rStyle w:val="45"/>
          <w:rFonts w:hint="eastAsia" w:eastAsia="黑体"/>
          <w:color w:val="auto"/>
          <w:highlight w:val="none"/>
          <w:lang w:val="en-US" w:eastAsia="zh-CN"/>
        </w:rPr>
        <w:t xml:space="preserve"> 2</w:t>
      </w:r>
      <w:r>
        <w:rPr>
          <w:rStyle w:val="45"/>
          <w:rFonts w:hint="eastAsia"/>
          <w:color w:val="auto"/>
          <w:highlight w:val="none"/>
        </w:rPr>
        <w:t xml:space="preserve">  </w:t>
      </w:r>
      <w:r>
        <w:rPr>
          <w:rStyle w:val="45"/>
          <w:color w:val="auto"/>
          <w:highlight w:val="none"/>
          <w:lang w:val="zh-TW" w:eastAsia="zh-TW"/>
        </w:rPr>
        <w:t>测量标准</w:t>
      </w:r>
      <w:r>
        <w:rPr>
          <w:rStyle w:val="45"/>
          <w:rFonts w:hint="eastAsia"/>
          <w:color w:val="auto"/>
          <w:highlight w:val="none"/>
          <w:lang w:val="zh-TW"/>
        </w:rPr>
        <w:t>及其他设备</w:t>
      </w:r>
      <w:r>
        <w:rPr>
          <w:rStyle w:val="45"/>
          <w:color w:val="auto"/>
          <w:highlight w:val="none"/>
          <w:lang w:val="zh-TW" w:eastAsia="zh-TW"/>
        </w:rPr>
        <w:t>技术要求</w:t>
      </w:r>
    </w:p>
    <w:tbl>
      <w:tblPr>
        <w:tblStyle w:val="23"/>
        <w:tblpPr w:leftFromText="180" w:rightFromText="180" w:vertAnchor="text" w:horzAnchor="page" w:tblpX="1382" w:tblpY="124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1"/>
        <w:gridCol w:w="1974"/>
        <w:gridCol w:w="4530"/>
        <w:gridCol w:w="1970"/>
      </w:tblGrid>
      <w:tr w14:paraId="24A3D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336" w:type="pct"/>
            <w:shd w:val="clear" w:color="auto" w:fill="FFFFFF"/>
            <w:vAlign w:val="center"/>
          </w:tcPr>
          <w:p w14:paraId="2B52479F">
            <w:pPr>
              <w:pStyle w:val="43"/>
              <w:keepNext/>
              <w:keepLines/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Style w:val="46"/>
                <w:rFonts w:ascii="Times New Roman" w:hAnsi="Times New Roman" w:eastAsia="宋体"/>
                <w:sz w:val="21"/>
                <w:highlight w:val="none"/>
                <w:lang w:val="zh-TW" w:eastAsia="zh-TW"/>
              </w:rPr>
            </w:pPr>
            <w:bookmarkStart w:id="133" w:name="_Toc193860185"/>
            <w:bookmarkStart w:id="134" w:name="_Toc5198"/>
            <w:bookmarkStart w:id="135" w:name="_Toc193860216"/>
            <w:bookmarkStart w:id="136" w:name="_Toc193619058"/>
            <w:bookmarkStart w:id="137" w:name="_Toc193860035"/>
            <w:bookmarkStart w:id="138" w:name="_Toc193619100"/>
            <w:bookmarkStart w:id="139" w:name="_Toc23785566"/>
            <w:bookmarkStart w:id="140" w:name="_Toc29120"/>
            <w:bookmarkStart w:id="141" w:name="_Toc23784668"/>
            <w:bookmarkStart w:id="142" w:name="_Toc23784569"/>
            <w:bookmarkStart w:id="143" w:name="_Toc193618955"/>
            <w:bookmarkStart w:id="144" w:name="_Toc27992_WPSOffice_Level1"/>
            <w:r>
              <w:rPr>
                <w:rStyle w:val="46"/>
                <w:rFonts w:hint="eastAsia" w:ascii="Times New Roman" w:hAnsi="Times New Roman" w:eastAsia="宋体"/>
                <w:sz w:val="21"/>
                <w:highlight w:val="none"/>
                <w:lang w:val="zh-TW" w:eastAsia="zh-TW"/>
              </w:rPr>
              <w:t>序号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221B6205">
            <w:pPr>
              <w:pStyle w:val="43"/>
              <w:keepNext/>
              <w:keepLines/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Style w:val="46"/>
                <w:rFonts w:ascii="Times New Roman" w:hAnsi="Times New Roman" w:eastAsia="宋体"/>
                <w:sz w:val="21"/>
                <w:highlight w:val="none"/>
              </w:rPr>
            </w:pPr>
            <w:r>
              <w:rPr>
                <w:rStyle w:val="46"/>
                <w:rFonts w:hint="eastAsia" w:ascii="Times New Roman" w:hAnsi="Times New Roman" w:eastAsia="宋体"/>
                <w:sz w:val="21"/>
                <w:highlight w:val="none"/>
              </w:rPr>
              <w:t>测量标准或</w:t>
            </w:r>
            <w:r>
              <w:rPr>
                <w:rFonts w:hint="eastAsia" w:ascii="Times New Roman" w:hAnsi="Times New Roman" w:eastAsia="宋体"/>
                <w:sz w:val="21"/>
                <w:szCs w:val="16"/>
                <w:highlight w:val="none"/>
              </w:rPr>
              <w:t>其他</w:t>
            </w:r>
            <w:r>
              <w:rPr>
                <w:rStyle w:val="46"/>
                <w:rFonts w:hint="eastAsia" w:ascii="Times New Roman" w:hAnsi="Times New Roman" w:eastAsia="宋体"/>
                <w:sz w:val="21"/>
                <w:highlight w:val="none"/>
              </w:rPr>
              <w:t>设备</w:t>
            </w:r>
          </w:p>
        </w:tc>
        <w:tc>
          <w:tcPr>
            <w:tcW w:w="2492" w:type="pct"/>
            <w:shd w:val="clear" w:color="auto" w:fill="FFFFFF"/>
            <w:vAlign w:val="center"/>
          </w:tcPr>
          <w:p w14:paraId="1F041911">
            <w:pPr>
              <w:pStyle w:val="43"/>
              <w:keepNext/>
              <w:keepLines/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Style w:val="46"/>
                <w:rFonts w:ascii="Times New Roman" w:hAnsi="Times New Roman" w:eastAsia="宋体"/>
                <w:sz w:val="21"/>
                <w:highlight w:val="none"/>
              </w:rPr>
            </w:pPr>
            <w:r>
              <w:rPr>
                <w:rStyle w:val="46"/>
                <w:rFonts w:hint="eastAsia" w:ascii="Times New Roman" w:hAnsi="Times New Roman" w:eastAsia="宋体"/>
                <w:sz w:val="21"/>
                <w:highlight w:val="none"/>
              </w:rPr>
              <w:t>技术要求</w:t>
            </w:r>
          </w:p>
        </w:tc>
        <w:tc>
          <w:tcPr>
            <w:tcW w:w="1084" w:type="pct"/>
            <w:shd w:val="clear" w:color="auto" w:fill="FFFFFF"/>
            <w:vAlign w:val="center"/>
          </w:tcPr>
          <w:p w14:paraId="394041CF">
            <w:pPr>
              <w:pStyle w:val="43"/>
              <w:keepNext/>
              <w:keepLines/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Style w:val="46"/>
                <w:rFonts w:ascii="Times New Roman" w:hAnsi="Times New Roman" w:eastAsia="宋体"/>
                <w:sz w:val="21"/>
                <w:highlight w:val="none"/>
              </w:rPr>
            </w:pPr>
            <w:r>
              <w:rPr>
                <w:rStyle w:val="46"/>
                <w:rFonts w:hint="eastAsia" w:ascii="Times New Roman" w:hAnsi="Times New Roman" w:eastAsia="宋体"/>
                <w:sz w:val="21"/>
                <w:highlight w:val="none"/>
              </w:rPr>
              <w:t>用途</w:t>
            </w:r>
          </w:p>
        </w:tc>
      </w:tr>
      <w:tr w14:paraId="55B4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336" w:type="pct"/>
            <w:shd w:val="clear" w:color="auto" w:fill="FFFFFF"/>
            <w:vAlign w:val="center"/>
          </w:tcPr>
          <w:p w14:paraId="22ED9D5F">
            <w:pPr>
              <w:pStyle w:val="43"/>
              <w:snapToGrid w:val="0"/>
              <w:spacing w:line="240" w:lineRule="auto"/>
              <w:ind w:firstLine="0" w:firstLineChars="0"/>
              <w:jc w:val="center"/>
              <w:rPr>
                <w:rStyle w:val="46"/>
                <w:rFonts w:ascii="Times New Roman" w:hAnsi="Times New Roman" w:eastAsia="宋体"/>
                <w:sz w:val="21"/>
                <w:szCs w:val="21"/>
                <w:highlight w:val="none"/>
                <w:lang w:val="zh-TW" w:eastAsia="zh-TW"/>
              </w:rPr>
            </w:pPr>
            <w:r>
              <w:rPr>
                <w:rStyle w:val="46"/>
                <w:rFonts w:hint="eastAsia" w:ascii="Times New Roman" w:hAnsi="Times New Roman" w:eastAsia="宋体"/>
                <w:sz w:val="21"/>
                <w:szCs w:val="21"/>
                <w:highlight w:val="none"/>
                <w:lang w:val="zh-TW" w:eastAsia="zh-TW"/>
              </w:rPr>
              <w:t>1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63BEDCD9">
            <w:pPr>
              <w:pStyle w:val="43"/>
              <w:snapToGrid w:val="0"/>
              <w:spacing w:line="240" w:lineRule="auto"/>
              <w:ind w:firstLine="0" w:firstLineChars="0"/>
              <w:jc w:val="center"/>
              <w:rPr>
                <w:rStyle w:val="46"/>
                <w:rFonts w:ascii="Times New Roman" w:hAnsi="Times New Roman" w:eastAsia="宋体"/>
                <w:sz w:val="21"/>
                <w:highlight w:val="none"/>
              </w:rPr>
            </w:pPr>
            <w:r>
              <w:rPr>
                <w:rStyle w:val="46"/>
                <w:rFonts w:hint="eastAsia" w:ascii="Times New Roman" w:hAnsi="Times New Roman" w:eastAsia="宋体"/>
                <w:sz w:val="21"/>
                <w:highlight w:val="none"/>
                <w:lang w:val="en-US" w:eastAsia="zh-CN"/>
              </w:rPr>
              <w:t>刀口形直尺</w:t>
            </w:r>
          </w:p>
        </w:tc>
        <w:tc>
          <w:tcPr>
            <w:tcW w:w="2492" w:type="pct"/>
            <w:shd w:val="clear" w:color="auto" w:fill="FFFFFF"/>
            <w:vAlign w:val="center"/>
          </w:tcPr>
          <w:p w14:paraId="1EB42E95">
            <w:pPr>
              <w:pStyle w:val="43"/>
              <w:snapToGrid w:val="0"/>
              <w:spacing w:line="240" w:lineRule="auto"/>
              <w:ind w:firstLine="0" w:firstLineChars="0"/>
              <w:jc w:val="center"/>
              <w:rPr>
                <w:rStyle w:val="46"/>
                <w:rFonts w:ascii="Times New Roman" w:hAnsi="Times New Roman" w:eastAsia="宋体"/>
                <w:sz w:val="21"/>
                <w:highlight w:val="none"/>
              </w:rPr>
            </w:pPr>
            <w:r>
              <w:rPr>
                <w:rStyle w:val="46"/>
                <w:rFonts w:hint="eastAsia"/>
                <w:sz w:val="21"/>
                <w:highlight w:val="none"/>
                <w:lang w:val="en-US" w:eastAsia="zh-CN"/>
              </w:rPr>
              <w:t>工作棱边：</w:t>
            </w:r>
            <w:r>
              <w:rPr>
                <w:rStyle w:val="46"/>
                <w:rFonts w:hint="eastAsia" w:ascii="Times New Roman" w:hAnsi="Times New Roman" w:eastAsia="宋体"/>
                <w:sz w:val="21"/>
                <w:highlight w:val="none"/>
                <w:lang w:val="en-US" w:eastAsia="zh-CN"/>
              </w:rPr>
              <w:t>75mm，最大允许误差：1.0</w:t>
            </w:r>
            <w:r>
              <w:rPr>
                <w:rStyle w:val="46"/>
                <w:rFonts w:hint="default" w:ascii="Times New Roman" w:hAnsi="Times New Roman" w:eastAsia="宋体"/>
                <w:sz w:val="21"/>
                <w:highlight w:val="none"/>
                <w:lang w:val="en-US" w:eastAsia="zh-CN"/>
              </w:rPr>
              <w:t>μm</w:t>
            </w:r>
          </w:p>
        </w:tc>
        <w:tc>
          <w:tcPr>
            <w:tcW w:w="1084" w:type="pct"/>
            <w:vMerge w:val="restart"/>
            <w:shd w:val="clear" w:color="auto" w:fill="FFFFFF"/>
            <w:vAlign w:val="center"/>
          </w:tcPr>
          <w:p w14:paraId="0B87F292">
            <w:pPr>
              <w:pStyle w:val="43"/>
              <w:snapToGrid w:val="0"/>
              <w:spacing w:line="240" w:lineRule="auto"/>
              <w:ind w:firstLine="0" w:firstLineChars="0"/>
              <w:jc w:val="center"/>
              <w:rPr>
                <w:rStyle w:val="46"/>
                <w:rFonts w:ascii="Times New Roman" w:hAnsi="Times New Roman" w:eastAsia="宋体"/>
                <w:sz w:val="21"/>
                <w:highlight w:val="none"/>
              </w:rPr>
            </w:pPr>
            <w:r>
              <w:rPr>
                <w:rStyle w:val="46"/>
                <w:rFonts w:hint="eastAsia" w:ascii="Times New Roman" w:hAnsi="Times New Roman" w:eastAsia="宋体"/>
                <w:sz w:val="21"/>
                <w:highlight w:val="none"/>
                <w:lang w:val="en-US" w:eastAsia="zh-CN"/>
              </w:rPr>
              <w:t>校准上、下心轴的同轴度</w:t>
            </w:r>
          </w:p>
        </w:tc>
      </w:tr>
      <w:tr w14:paraId="5814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336" w:type="pct"/>
            <w:shd w:val="clear" w:color="auto" w:fill="FFFFFF"/>
            <w:vAlign w:val="center"/>
          </w:tcPr>
          <w:p w14:paraId="34CF64E1">
            <w:pPr>
              <w:pStyle w:val="43"/>
              <w:snapToGrid w:val="0"/>
              <w:spacing w:line="240" w:lineRule="auto"/>
              <w:ind w:firstLine="0" w:firstLineChars="0"/>
              <w:jc w:val="center"/>
              <w:rPr>
                <w:rStyle w:val="46"/>
                <w:rFonts w:ascii="Times New Roman" w:hAnsi="Times New Roman" w:eastAsia="宋体"/>
                <w:sz w:val="21"/>
                <w:szCs w:val="21"/>
                <w:highlight w:val="none"/>
                <w:lang w:val="zh-TW" w:eastAsia="zh-TW"/>
              </w:rPr>
            </w:pPr>
            <w:r>
              <w:rPr>
                <w:rStyle w:val="46"/>
                <w:rFonts w:hint="eastAsia" w:ascii="Times New Roman" w:hAnsi="Times New Roman" w:eastAsia="宋体"/>
                <w:sz w:val="21"/>
                <w:szCs w:val="21"/>
                <w:highlight w:val="none"/>
                <w:lang w:val="zh-TW" w:eastAsia="zh-TW"/>
              </w:rPr>
              <w:t>2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662E1464">
            <w:pPr>
              <w:pStyle w:val="43"/>
              <w:snapToGrid w:val="0"/>
              <w:spacing w:line="240" w:lineRule="auto"/>
              <w:ind w:firstLine="0" w:firstLineChars="0"/>
              <w:jc w:val="center"/>
              <w:rPr>
                <w:rStyle w:val="46"/>
                <w:rFonts w:ascii="Times New Roman" w:hAnsi="Times New Roman" w:eastAsia="宋体"/>
                <w:sz w:val="21"/>
                <w:highlight w:val="none"/>
              </w:rPr>
            </w:pPr>
            <w:r>
              <w:rPr>
                <w:rStyle w:val="46"/>
                <w:rFonts w:hint="eastAsia" w:ascii="Times New Roman" w:hAnsi="Times New Roman" w:eastAsia="宋体"/>
                <w:sz w:val="21"/>
                <w:highlight w:val="none"/>
              </w:rPr>
              <w:t>塞尺</w:t>
            </w:r>
          </w:p>
        </w:tc>
        <w:tc>
          <w:tcPr>
            <w:tcW w:w="2492" w:type="pct"/>
            <w:shd w:val="clear" w:color="auto" w:fill="FFFFFF"/>
            <w:vAlign w:val="center"/>
          </w:tcPr>
          <w:p w14:paraId="358C6134">
            <w:pPr>
              <w:pStyle w:val="43"/>
              <w:snapToGrid w:val="0"/>
              <w:spacing w:line="240" w:lineRule="auto"/>
              <w:ind w:firstLine="0" w:firstLineChars="0"/>
              <w:jc w:val="center"/>
              <w:rPr>
                <w:rStyle w:val="46"/>
                <w:rFonts w:ascii="Times New Roman" w:hAnsi="Times New Roman" w:eastAsia="宋体"/>
                <w:sz w:val="21"/>
                <w:highlight w:val="none"/>
                <w:lang w:val="zh-TW" w:eastAsia="zh-TW"/>
              </w:rPr>
            </w:pPr>
            <w:r>
              <w:rPr>
                <w:rStyle w:val="46"/>
                <w:rFonts w:hint="eastAsia" w:ascii="Times New Roman" w:hAnsi="Times New Roman" w:eastAsia="宋体"/>
                <w:sz w:val="21"/>
                <w:highlight w:val="none"/>
                <w:lang w:val="en-US" w:eastAsia="zh-CN"/>
              </w:rPr>
              <w:t>测量范围：（0.02～1.00）mm，最大允许误差：±（0.005～0.016）mm</w:t>
            </w:r>
          </w:p>
        </w:tc>
        <w:tc>
          <w:tcPr>
            <w:tcW w:w="1084" w:type="pct"/>
            <w:vMerge w:val="continue"/>
            <w:shd w:val="clear" w:color="auto" w:fill="FFFFFF"/>
            <w:vAlign w:val="center"/>
          </w:tcPr>
          <w:p w14:paraId="4AAAFCA7">
            <w:pPr>
              <w:pStyle w:val="43"/>
              <w:snapToGrid w:val="0"/>
              <w:spacing w:line="240" w:lineRule="auto"/>
              <w:ind w:firstLine="0" w:firstLineChars="0"/>
              <w:jc w:val="center"/>
              <w:rPr>
                <w:rStyle w:val="46"/>
                <w:rFonts w:ascii="Times New Roman" w:hAnsi="Times New Roman" w:eastAsia="宋体"/>
                <w:sz w:val="21"/>
                <w:highlight w:val="none"/>
              </w:rPr>
            </w:pPr>
          </w:p>
        </w:tc>
      </w:tr>
      <w:tr w14:paraId="57665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336" w:type="pct"/>
            <w:shd w:val="clear" w:color="auto" w:fill="FFFFFF"/>
            <w:vAlign w:val="center"/>
          </w:tcPr>
          <w:p w14:paraId="7207F1FE">
            <w:pPr>
              <w:pStyle w:val="43"/>
              <w:snapToGrid w:val="0"/>
              <w:spacing w:line="240" w:lineRule="auto"/>
              <w:ind w:firstLine="0" w:firstLineChars="0"/>
              <w:jc w:val="center"/>
              <w:rPr>
                <w:rStyle w:val="46"/>
                <w:rFonts w:ascii="Times New Roman" w:hAnsi="Times New Roman" w:eastAsia="宋体"/>
                <w:sz w:val="21"/>
                <w:szCs w:val="21"/>
                <w:highlight w:val="none"/>
                <w:lang w:val="zh-TW" w:eastAsia="zh-TW"/>
              </w:rPr>
            </w:pPr>
            <w:r>
              <w:rPr>
                <w:rStyle w:val="46"/>
                <w:rFonts w:hint="eastAsia" w:ascii="Times New Roman" w:hAnsi="Times New Roman" w:eastAsia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332E5BDD">
            <w:pPr>
              <w:pStyle w:val="43"/>
              <w:snapToGrid w:val="0"/>
              <w:spacing w:line="240" w:lineRule="auto"/>
              <w:ind w:firstLine="0" w:firstLineChars="0"/>
              <w:jc w:val="center"/>
              <w:rPr>
                <w:rStyle w:val="46"/>
                <w:rFonts w:ascii="Times New Roman" w:hAnsi="Times New Roman" w:eastAsia="宋体"/>
                <w:sz w:val="21"/>
                <w:highlight w:val="none"/>
              </w:rPr>
            </w:pPr>
            <w:r>
              <w:rPr>
                <w:rStyle w:val="46"/>
                <w:rFonts w:hint="eastAsia" w:ascii="Times New Roman" w:hAnsi="Times New Roman" w:eastAsia="宋体"/>
                <w:sz w:val="21"/>
                <w:highlight w:val="none"/>
              </w:rPr>
              <w:t>激光干涉仪</w:t>
            </w:r>
          </w:p>
        </w:tc>
        <w:tc>
          <w:tcPr>
            <w:tcW w:w="2492" w:type="pct"/>
            <w:shd w:val="clear" w:color="auto" w:fill="FFFFFF"/>
            <w:vAlign w:val="center"/>
          </w:tcPr>
          <w:p w14:paraId="5650CD3F">
            <w:pPr>
              <w:pStyle w:val="43"/>
              <w:snapToGrid w:val="0"/>
              <w:spacing w:line="240" w:lineRule="auto"/>
              <w:ind w:firstLine="0" w:firstLineChars="0"/>
              <w:jc w:val="left"/>
              <w:rPr>
                <w:rStyle w:val="46"/>
                <w:rFonts w:ascii="Times New Roman" w:hAnsi="Times New Roman" w:eastAsia="宋体"/>
                <w:sz w:val="21"/>
                <w:highlight w:val="none"/>
              </w:rPr>
            </w:pPr>
            <w:r>
              <w:rPr>
                <w:rStyle w:val="46"/>
                <w:rFonts w:hint="eastAsia" w:ascii="Times New Roman" w:hAnsi="Times New Roman" w:eastAsia="宋体"/>
                <w:sz w:val="21"/>
                <w:highlight w:val="none"/>
              </w:rPr>
              <w:t>位移测量最大允许误差：±（0.03+0.5L）μm，L-测量长度，单位：m</w:t>
            </w:r>
          </w:p>
        </w:tc>
        <w:tc>
          <w:tcPr>
            <w:tcW w:w="1084" w:type="pct"/>
            <w:shd w:val="clear" w:color="auto" w:fill="FFFFFF"/>
            <w:vAlign w:val="center"/>
          </w:tcPr>
          <w:p w14:paraId="615B470E">
            <w:pPr>
              <w:pStyle w:val="43"/>
              <w:snapToGrid w:val="0"/>
              <w:spacing w:line="240" w:lineRule="auto"/>
              <w:ind w:firstLine="0" w:firstLineChars="0"/>
              <w:jc w:val="center"/>
              <w:rPr>
                <w:rStyle w:val="46"/>
                <w:rFonts w:ascii="Times New Roman" w:hAnsi="Times New Roman" w:eastAsia="宋体"/>
                <w:sz w:val="21"/>
                <w:highlight w:val="none"/>
              </w:rPr>
            </w:pPr>
            <w:r>
              <w:rPr>
                <w:rStyle w:val="46"/>
                <w:rFonts w:hint="eastAsia" w:ascii="Times New Roman" w:hAnsi="Times New Roman" w:eastAsia="宋体"/>
                <w:sz w:val="21"/>
                <w:highlight w:val="none"/>
                <w:lang w:val="en-US" w:eastAsia="zh-CN"/>
              </w:rPr>
              <w:t>校准</w:t>
            </w:r>
            <w:r>
              <w:rPr>
                <w:rStyle w:val="46"/>
                <w:rFonts w:hint="eastAsia" w:ascii="Times New Roman" w:hAnsi="Times New Roman" w:eastAsia="宋体"/>
                <w:sz w:val="21"/>
                <w:highlight w:val="none"/>
              </w:rPr>
              <w:t>示值误差</w:t>
            </w:r>
          </w:p>
        </w:tc>
      </w:tr>
      <w:tr w14:paraId="031C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336" w:type="pct"/>
            <w:shd w:val="clear" w:color="auto" w:fill="FFFFFF"/>
            <w:vAlign w:val="center"/>
          </w:tcPr>
          <w:p w14:paraId="10F1251D">
            <w:pPr>
              <w:pStyle w:val="43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zh-TW" w:eastAsia="zh-CN" w:bidi="ar-SA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2434A63F">
            <w:pPr>
              <w:pStyle w:val="43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highlight w:val="none"/>
                <w:lang w:val="en-US" w:eastAsia="zh-CN" w:bidi="ar-SA"/>
              </w:rPr>
            </w:pPr>
            <w:r>
              <w:rPr>
                <w:rStyle w:val="46"/>
                <w:rFonts w:hint="eastAsia" w:ascii="Times New Roman" w:hAnsi="Times New Roman" w:eastAsia="宋体"/>
                <w:sz w:val="21"/>
                <w:highlight w:val="none"/>
              </w:rPr>
              <w:t>电子秒表</w:t>
            </w:r>
          </w:p>
        </w:tc>
        <w:tc>
          <w:tcPr>
            <w:tcW w:w="2492" w:type="pct"/>
            <w:shd w:val="clear" w:color="auto" w:fill="FFFFFF"/>
            <w:vAlign w:val="center"/>
          </w:tcPr>
          <w:p w14:paraId="7CAD814E">
            <w:pPr>
              <w:pStyle w:val="43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highlight w:val="none"/>
                <w:lang w:val="en-US" w:eastAsia="zh-CN" w:bidi="ar-SA"/>
              </w:rPr>
            </w:pPr>
            <w:r>
              <w:rPr>
                <w:rStyle w:val="46"/>
                <w:rFonts w:hint="eastAsia" w:ascii="Times New Roman" w:hAnsi="Times New Roman" w:eastAsia="宋体"/>
                <w:sz w:val="21"/>
                <w:highlight w:val="none"/>
              </w:rPr>
              <w:t>分度值：0.1s，测量范围不小于:（0～3600）s，最大允许误差：±0.10s</w:t>
            </w:r>
          </w:p>
        </w:tc>
        <w:tc>
          <w:tcPr>
            <w:tcW w:w="1084" w:type="pct"/>
            <w:shd w:val="clear" w:color="auto" w:fill="FFFFFF"/>
            <w:vAlign w:val="center"/>
          </w:tcPr>
          <w:p w14:paraId="26B4707E">
            <w:pPr>
              <w:pStyle w:val="43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highlight w:val="none"/>
                <w:lang w:val="en-US" w:eastAsia="zh-CN" w:bidi="ar-SA"/>
              </w:rPr>
            </w:pPr>
            <w:r>
              <w:rPr>
                <w:rStyle w:val="46"/>
                <w:rFonts w:hint="eastAsia" w:ascii="Times New Roman" w:hAnsi="Times New Roman" w:eastAsia="宋体"/>
                <w:sz w:val="21"/>
                <w:highlight w:val="none"/>
                <w:lang w:val="en-US" w:eastAsia="zh-CN"/>
              </w:rPr>
              <w:t>校准</w:t>
            </w:r>
            <w:r>
              <w:rPr>
                <w:rStyle w:val="46"/>
                <w:rFonts w:hint="eastAsia" w:ascii="Times New Roman" w:hAnsi="Times New Roman" w:eastAsia="宋体"/>
                <w:sz w:val="21"/>
                <w:highlight w:val="none"/>
              </w:rPr>
              <w:t>示值稳定性</w:t>
            </w:r>
          </w:p>
        </w:tc>
      </w:tr>
      <w:tr w14:paraId="5604B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336" w:type="pct"/>
            <w:shd w:val="clear" w:color="auto" w:fill="FFFFFF"/>
            <w:vAlign w:val="center"/>
          </w:tcPr>
          <w:p w14:paraId="0EF059C8">
            <w:pPr>
              <w:pStyle w:val="43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</w:pPr>
            <w:bookmarkStart w:id="145" w:name="_Toc3031"/>
            <w:bookmarkStart w:id="146" w:name="_Toc19776"/>
            <w:bookmarkStart w:id="147" w:name="_Toc11515"/>
            <w:r>
              <w:rPr>
                <w:rFonts w:hint="eastAsia" w:ascii="Times New Roman" w:hAnsi="Times New Roman" w:eastAsia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3BF5A2B9">
            <w:pPr>
              <w:pStyle w:val="43"/>
              <w:snapToGrid w:val="0"/>
              <w:spacing w:line="240" w:lineRule="auto"/>
              <w:ind w:firstLine="0" w:firstLineChars="0"/>
              <w:jc w:val="center"/>
              <w:rPr>
                <w:rStyle w:val="46"/>
                <w:rFonts w:hint="eastAsia" w:ascii="Times New Roman" w:hAnsi="Times New Roman" w:eastAsia="宋体"/>
                <w:sz w:val="21"/>
                <w:highlight w:val="none"/>
                <w:lang w:val="en-US" w:eastAsia="zh-CN"/>
              </w:rPr>
            </w:pPr>
            <w:r>
              <w:rPr>
                <w:rStyle w:val="46"/>
                <w:rFonts w:hint="eastAsia" w:ascii="Times New Roman" w:hAnsi="Times New Roman" w:eastAsia="宋体"/>
                <w:sz w:val="21"/>
                <w:highlight w:val="none"/>
                <w:lang w:val="en-US" w:eastAsia="zh-CN"/>
              </w:rPr>
              <w:t>砝码</w:t>
            </w:r>
          </w:p>
        </w:tc>
        <w:tc>
          <w:tcPr>
            <w:tcW w:w="2492" w:type="pct"/>
            <w:shd w:val="clear" w:color="auto" w:fill="FFFFFF"/>
            <w:vAlign w:val="center"/>
          </w:tcPr>
          <w:p w14:paraId="0AF94AF4">
            <w:pPr>
              <w:pStyle w:val="43"/>
              <w:snapToGrid w:val="0"/>
              <w:spacing w:line="240" w:lineRule="auto"/>
              <w:ind w:firstLine="0" w:firstLineChars="0"/>
              <w:jc w:val="center"/>
              <w:rPr>
                <w:rStyle w:val="46"/>
                <w:rFonts w:hint="default" w:ascii="Times New Roman" w:hAnsi="Times New Roman" w:eastAsia="宋体"/>
                <w:sz w:val="21"/>
                <w:highlight w:val="none"/>
                <w:vertAlign w:val="baseline"/>
                <w:lang w:val="en-US" w:eastAsia="zh-CN"/>
              </w:rPr>
            </w:pPr>
            <w:r>
              <w:rPr>
                <w:rStyle w:val="46"/>
                <w:rFonts w:hint="eastAsia" w:ascii="Times New Roman" w:hAnsi="Times New Roman" w:eastAsia="宋体"/>
                <w:sz w:val="21"/>
                <w:highlight w:val="none"/>
                <w:lang w:val="en-US" w:eastAsia="zh-CN"/>
              </w:rPr>
              <w:t>100g，M</w:t>
            </w:r>
            <w:r>
              <w:rPr>
                <w:rStyle w:val="46"/>
                <w:rFonts w:hint="eastAsia" w:ascii="Times New Roman" w:hAnsi="Times New Roman" w:eastAsia="宋体"/>
                <w:sz w:val="21"/>
                <w:highlight w:val="none"/>
                <w:vertAlign w:val="subscript"/>
                <w:lang w:val="en-US" w:eastAsia="zh-CN"/>
              </w:rPr>
              <w:t>1</w:t>
            </w:r>
            <w:r>
              <w:rPr>
                <w:rStyle w:val="46"/>
                <w:rFonts w:hint="eastAsia" w:ascii="Times New Roman" w:hAnsi="Times New Roman" w:eastAsia="宋体"/>
                <w:sz w:val="21"/>
                <w:highlight w:val="none"/>
                <w:vertAlign w:val="baseline"/>
                <w:lang w:val="en-US" w:eastAsia="zh-CN"/>
              </w:rPr>
              <w:t>等级</w:t>
            </w:r>
          </w:p>
        </w:tc>
        <w:tc>
          <w:tcPr>
            <w:tcW w:w="1084" w:type="pct"/>
            <w:shd w:val="clear" w:color="auto" w:fill="FFFFFF"/>
            <w:vAlign w:val="center"/>
          </w:tcPr>
          <w:p w14:paraId="5CE3F8F4">
            <w:pPr>
              <w:pStyle w:val="43"/>
              <w:snapToGrid w:val="0"/>
              <w:spacing w:line="240" w:lineRule="auto"/>
              <w:ind w:firstLine="0" w:firstLineChars="0"/>
              <w:jc w:val="center"/>
              <w:rPr>
                <w:rStyle w:val="46"/>
                <w:rFonts w:hint="default" w:ascii="Times New Roman" w:hAnsi="Times New Roman" w:eastAsia="宋体"/>
                <w:sz w:val="21"/>
                <w:highlight w:val="none"/>
                <w:lang w:val="en-US" w:eastAsia="zh-CN"/>
              </w:rPr>
            </w:pPr>
            <w:r>
              <w:rPr>
                <w:rStyle w:val="46"/>
                <w:rFonts w:hint="eastAsia" w:ascii="Times New Roman" w:hAnsi="Times New Roman" w:eastAsia="宋体"/>
                <w:sz w:val="21"/>
                <w:highlight w:val="none"/>
                <w:lang w:val="en-US" w:eastAsia="zh-CN"/>
              </w:rPr>
              <w:t>校准支架钢性</w:t>
            </w:r>
          </w:p>
        </w:tc>
      </w:tr>
    </w:tbl>
    <w:p w14:paraId="4B2C93FC">
      <w:pPr>
        <w:pStyle w:val="42"/>
        <w:spacing w:before="120" w:after="120"/>
        <w:rPr>
          <w:highlight w:val="none"/>
        </w:rPr>
      </w:pPr>
      <w:r>
        <w:rPr>
          <w:rFonts w:hint="eastAsia"/>
          <w:highlight w:val="none"/>
        </w:rPr>
        <w:t xml:space="preserve"> </w:t>
      </w:r>
      <w:bookmarkStart w:id="148" w:name="_Toc32137"/>
      <w:bookmarkStart w:id="149" w:name="_Toc31171"/>
      <w:bookmarkStart w:id="150" w:name="_Toc19827"/>
      <w:r>
        <w:rPr>
          <w:highlight w:val="none"/>
        </w:rPr>
        <w:t>校准项目和校准方法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14:paraId="72B90BA5">
      <w:pPr>
        <w:pStyle w:val="41"/>
        <w:spacing w:before="120" w:after="120"/>
        <w:rPr>
          <w:highlight w:val="none"/>
        </w:rPr>
      </w:pPr>
      <w:bookmarkStart w:id="151" w:name="_Toc2454"/>
      <w:bookmarkStart w:id="152" w:name="_Toc23785567"/>
      <w:bookmarkStart w:id="153" w:name="_Toc24454"/>
      <w:bookmarkStart w:id="154" w:name="_Toc31733"/>
      <w:bookmarkStart w:id="155" w:name="_Toc16602_WPSOffice_Level2"/>
      <w:bookmarkStart w:id="156" w:name="_Toc23961"/>
      <w:bookmarkStart w:id="157" w:name="_Toc23784570"/>
      <w:bookmarkStart w:id="158" w:name="_Toc29233"/>
      <w:bookmarkStart w:id="159" w:name="_Toc23784669"/>
      <w:bookmarkStart w:id="160" w:name="_Toc4507"/>
      <w:r>
        <w:rPr>
          <w:rFonts w:hint="eastAsia"/>
          <w:highlight w:val="none"/>
        </w:rPr>
        <w:t xml:space="preserve"> </w:t>
      </w:r>
      <w:bookmarkStart w:id="161" w:name="_Toc14999"/>
      <w:bookmarkStart w:id="162" w:name="_Toc8296"/>
      <w:bookmarkStart w:id="163" w:name="_Toc24246"/>
      <w:r>
        <w:rPr>
          <w:highlight w:val="none"/>
        </w:rPr>
        <w:t>校准项目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14:paraId="532E5724">
      <w:pPr>
        <w:pStyle w:val="43"/>
        <w:ind w:firstLine="480"/>
        <w:rPr>
          <w:highlight w:val="none"/>
        </w:rPr>
      </w:pPr>
      <w:r>
        <w:rPr>
          <w:rFonts w:hint="eastAsia"/>
          <w:highlight w:val="none"/>
        </w:rPr>
        <w:t>上、下心轴的同轴度</w:t>
      </w:r>
      <w:r>
        <w:rPr>
          <w:rFonts w:hint="eastAsia"/>
          <w:highlight w:val="none"/>
          <w:lang w:eastAsia="zh-CN"/>
        </w:rPr>
        <w:t>、分辨力、示值误差、示值稳定性、</w:t>
      </w:r>
      <w:r>
        <w:rPr>
          <w:rFonts w:hint="eastAsia"/>
          <w:highlight w:val="none"/>
          <w:lang w:val="en-US" w:eastAsia="zh-CN"/>
        </w:rPr>
        <w:t>支架刚性</w:t>
      </w:r>
      <w:r>
        <w:rPr>
          <w:rFonts w:hint="eastAsia"/>
          <w:highlight w:val="none"/>
        </w:rPr>
        <w:t>。</w:t>
      </w:r>
    </w:p>
    <w:p w14:paraId="5DA77EE9">
      <w:pPr>
        <w:pStyle w:val="41"/>
        <w:spacing w:before="120" w:after="120"/>
        <w:rPr>
          <w:highlight w:val="none"/>
        </w:rPr>
      </w:pPr>
      <w:bookmarkStart w:id="164" w:name="_Toc32327"/>
      <w:bookmarkStart w:id="165" w:name="_Toc18482"/>
      <w:bookmarkStart w:id="166" w:name="_Toc4240"/>
      <w:bookmarkStart w:id="167" w:name="_Toc15528"/>
      <w:bookmarkStart w:id="168" w:name="_Toc16405"/>
      <w:r>
        <w:rPr>
          <w:rFonts w:hint="eastAsia"/>
          <w:highlight w:val="none"/>
        </w:rPr>
        <w:t xml:space="preserve"> </w:t>
      </w:r>
      <w:bookmarkStart w:id="169" w:name="_Toc18914"/>
      <w:bookmarkStart w:id="170" w:name="_Toc2580"/>
      <w:bookmarkStart w:id="171" w:name="_Toc12832"/>
      <w:r>
        <w:rPr>
          <w:highlight w:val="none"/>
        </w:rPr>
        <w:t>校准方法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r>
        <w:rPr>
          <w:highlight w:val="none"/>
        </w:rPr>
        <w:t xml:space="preserve"> </w:t>
      </w:r>
    </w:p>
    <w:p w14:paraId="430E372A">
      <w:pPr>
        <w:pStyle w:val="43"/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TW"/>
        </w:rPr>
        <w:t>校准前标定器在</w:t>
      </w:r>
      <w:r>
        <w:rPr>
          <w:rFonts w:hint="eastAsia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校准环境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TW"/>
        </w:rPr>
        <w:t>内</w:t>
      </w:r>
      <w:r>
        <w:rPr>
          <w:rFonts w:hint="eastAsia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恒温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TW"/>
        </w:rPr>
        <w:t>时间</w:t>
      </w:r>
      <w:r>
        <w:rPr>
          <w:rFonts w:hint="eastAsia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不小于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TW"/>
        </w:rPr>
        <w:t>24h</w:t>
      </w:r>
      <w:r>
        <w:rPr>
          <w:rFonts w:hint="eastAsia" w:cs="Times New Roman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。</w:t>
      </w:r>
    </w:p>
    <w:p w14:paraId="6A6A1947">
      <w:pPr>
        <w:pStyle w:val="59"/>
        <w:spacing w:before="120" w:after="120"/>
        <w:rPr>
          <w:highlight w:val="none"/>
        </w:rPr>
      </w:pPr>
      <w:r>
        <w:rPr>
          <w:rFonts w:hint="eastAsia"/>
          <w:highlight w:val="none"/>
        </w:rPr>
        <w:t xml:space="preserve"> 上、下心轴的同轴度</w:t>
      </w:r>
    </w:p>
    <w:p w14:paraId="0A0770F6">
      <w:pPr>
        <w:pStyle w:val="43"/>
        <w:ind w:firstLine="480"/>
        <w:rPr>
          <w:highlight w:val="none"/>
        </w:rPr>
      </w:pPr>
      <w:r>
        <w:rPr>
          <w:rFonts w:hint="eastAsia"/>
          <w:highlight w:val="none"/>
        </w:rPr>
        <w:t>调整上、下心轴</w:t>
      </w:r>
      <w:r>
        <w:rPr>
          <w:rFonts w:hint="eastAsia"/>
          <w:highlight w:val="none"/>
          <w:lang w:val="en-US" w:eastAsia="zh-CN"/>
        </w:rPr>
        <w:t>的端部到合适位置</w:t>
      </w:r>
      <w:r>
        <w:rPr>
          <w:rFonts w:hint="eastAsia"/>
          <w:highlight w:val="none"/>
        </w:rPr>
        <w:t>，</w:t>
      </w:r>
      <w:r>
        <w:rPr>
          <w:rFonts w:hint="eastAsia"/>
          <w:highlight w:val="none"/>
          <w:lang w:val="en-US" w:eastAsia="zh-CN"/>
        </w:rPr>
        <w:t>使</w:t>
      </w:r>
      <w:r>
        <w:rPr>
          <w:rFonts w:hint="eastAsia"/>
          <w:highlight w:val="none"/>
        </w:rPr>
        <w:t>刀口形直尺测量边</w:t>
      </w:r>
      <w:r>
        <w:rPr>
          <w:rFonts w:hint="eastAsia"/>
          <w:highlight w:val="none"/>
          <w:lang w:val="en-US" w:eastAsia="zh-CN"/>
        </w:rPr>
        <w:t>沿心轴轴线尽量多靠在心轴上，上、下心轴端部相距不低于1mm。</w:t>
      </w:r>
      <w:r>
        <w:rPr>
          <w:rFonts w:hint="eastAsia"/>
          <w:highlight w:val="none"/>
        </w:rPr>
        <w:t>将刀口形直尺测量边沿轴线方向紧靠在固定心轴上，用塞尺测量出刀口形直尺与可动心轴</w:t>
      </w:r>
      <w:r>
        <w:rPr>
          <w:rFonts w:hint="eastAsia"/>
          <w:highlight w:val="none"/>
          <w:lang w:val="en-US" w:eastAsia="zh-CN"/>
        </w:rPr>
        <w:t>的</w:t>
      </w:r>
      <w:r>
        <w:rPr>
          <w:rFonts w:hint="eastAsia"/>
          <w:highlight w:val="none"/>
        </w:rPr>
        <w:t>最大间隙值。</w:t>
      </w:r>
      <w:r>
        <w:rPr>
          <w:rFonts w:hint="eastAsia"/>
          <w:highlight w:val="none"/>
          <w:lang w:val="en-US" w:eastAsia="zh-CN"/>
        </w:rPr>
        <w:t>以</w:t>
      </w:r>
      <w:r>
        <w:rPr>
          <w:rFonts w:hint="eastAsia"/>
          <w:highlight w:val="none"/>
        </w:rPr>
        <w:t>该值的2倍</w:t>
      </w:r>
      <w:r>
        <w:rPr>
          <w:rFonts w:hint="eastAsia"/>
          <w:highlight w:val="none"/>
          <w:lang w:val="en-US" w:eastAsia="zh-CN"/>
        </w:rPr>
        <w:t>作</w:t>
      </w:r>
      <w:r>
        <w:rPr>
          <w:rFonts w:hint="eastAsia"/>
          <w:highlight w:val="none"/>
        </w:rPr>
        <w:t>为</w:t>
      </w:r>
      <w:r>
        <w:rPr>
          <w:rFonts w:hint="eastAsia"/>
          <w:highlight w:val="none"/>
          <w:lang w:val="en-US" w:eastAsia="zh-CN"/>
        </w:rPr>
        <w:t>校准结果</w:t>
      </w:r>
      <w:r>
        <w:rPr>
          <w:rFonts w:hint="eastAsia"/>
          <w:highlight w:val="none"/>
        </w:rPr>
        <w:t>。</w:t>
      </w:r>
    </w:p>
    <w:p w14:paraId="4E88EB15">
      <w:pPr>
        <w:pStyle w:val="59"/>
        <w:tabs>
          <w:tab w:val="left" w:pos="0"/>
        </w:tabs>
        <w:spacing w:before="120" w:after="120"/>
        <w:rPr>
          <w:highlight w:val="none"/>
        </w:rPr>
      </w:pPr>
      <w:r>
        <w:rPr>
          <w:rFonts w:hint="eastAsia"/>
          <w:highlight w:val="none"/>
        </w:rPr>
        <w:t xml:space="preserve"> 分辨力</w:t>
      </w:r>
    </w:p>
    <w:p w14:paraId="3998DDFC">
      <w:pPr>
        <w:pStyle w:val="43"/>
        <w:ind w:firstLine="480"/>
        <w:rPr>
          <w:highlight w:val="none"/>
        </w:rPr>
      </w:pPr>
      <w:r>
        <w:rPr>
          <w:rFonts w:hint="eastAsia"/>
          <w:highlight w:val="none"/>
        </w:rPr>
        <w:t>目力观察。</w:t>
      </w:r>
    </w:p>
    <w:p w14:paraId="4ABDDA72">
      <w:pPr>
        <w:pStyle w:val="59"/>
        <w:tabs>
          <w:tab w:val="left" w:pos="0"/>
        </w:tabs>
        <w:spacing w:before="120" w:after="120"/>
        <w:rPr>
          <w:highlight w:val="none"/>
        </w:rPr>
      </w:pPr>
      <w:r>
        <w:rPr>
          <w:rFonts w:hint="eastAsia"/>
          <w:highlight w:val="none"/>
        </w:rPr>
        <w:t xml:space="preserve"> 示值误差</w:t>
      </w:r>
    </w:p>
    <w:p w14:paraId="08C9E3ED">
      <w:pPr>
        <w:pStyle w:val="43"/>
        <w:ind w:left="0" w:leftChars="0" w:firstLine="0" w:firstLineChars="0"/>
        <w:rPr>
          <w:rFonts w:hint="eastAsia" w:ascii="Times New Roman" w:hAnsi="Times New Roman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6.2.3.1 校准范围、校准点间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校准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间隔的选取</w:t>
      </w:r>
    </w:p>
    <w:p w14:paraId="7DB93949">
      <w:pPr>
        <w:pStyle w:val="43"/>
        <w:ind w:firstLine="480"/>
        <w:rPr>
          <w:rFonts w:hint="eastAsia" w:ascii="Times New Roman" w:hAnsi="Times New Roman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</w:rPr>
        <w:t>按JJ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 xml:space="preserve">F 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</w:rPr>
        <w:t>1096-2002的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</w:rPr>
        <w:t>4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.1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</w:rPr>
        <w:t>要求，在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4"/>
          <w:highlight w:val="none"/>
        </w:rPr>
        <w:t>选定的</w:t>
      </w:r>
      <w:r>
        <w:rPr>
          <w:rFonts w:hint="eastAsia"/>
          <w:highlight w:val="none"/>
        </w:rPr>
        <w:t>校准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4"/>
          <w:highlight w:val="none"/>
        </w:rPr>
        <w:t>范围内，按最大校准点</w:t>
      </w:r>
      <w:r>
        <w:rPr>
          <w:rFonts w:hint="eastAsia" w:ascii="Times New Roman" w:hAnsi="Times New Roman" w:eastAsia="宋体" w:cs="Times New Roman"/>
          <w:b w:val="0"/>
          <w:bCs/>
          <w:i/>
          <w:iCs/>
          <w:color w:val="auto"/>
          <w:sz w:val="24"/>
          <w:szCs w:val="24"/>
          <w:highlight w:val="none"/>
        </w:rPr>
        <w:t>E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highlight w:val="none"/>
          <w:vertAlign w:val="subscript"/>
        </w:rPr>
        <w:t>max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4"/>
          <w:highlight w:val="none"/>
        </w:rPr>
        <w:t>与最小校准点</w:t>
      </w:r>
      <w:r>
        <w:rPr>
          <w:rFonts w:hint="eastAsia" w:ascii="Times New Roman" w:hAnsi="Times New Roman" w:eastAsia="宋体" w:cs="宋体"/>
          <w:b w:val="0"/>
          <w:bCs/>
          <w:i/>
          <w:iCs/>
          <w:color w:val="auto"/>
          <w:sz w:val="24"/>
          <w:szCs w:val="24"/>
          <w:highlight w:val="none"/>
        </w:rPr>
        <w:t>E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highlight w:val="none"/>
          <w:vertAlign w:val="subscript"/>
        </w:rPr>
        <w:t>min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4"/>
          <w:highlight w:val="none"/>
        </w:rPr>
        <w:t>之比应为5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倍至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4"/>
          <w:highlight w:val="none"/>
        </w:rPr>
        <w:t>10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倍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4"/>
          <w:highlight w:val="none"/>
        </w:rPr>
        <w:t>的原则选取各校准点。即：</w:t>
      </w:r>
    </w:p>
    <w:p w14:paraId="20BD69A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default" w:ascii="Times New Roman" w:hAnsi="Times New Roman" w:eastAsia="宋体" w:cs="宋体"/>
          <w:b w:val="0"/>
          <w:bCs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4"/>
          <w:highlight w:val="none"/>
        </w:rPr>
        <w:t>5≤</w:t>
      </w:r>
      <w:r>
        <w:rPr>
          <w:rFonts w:hint="eastAsia" w:ascii="Times New Roman" w:hAnsi="Times New Roman" w:eastAsia="宋体" w:cs="宋体"/>
          <w:b w:val="0"/>
          <w:bCs/>
          <w:i/>
          <w:iCs/>
          <w:color w:val="auto"/>
          <w:sz w:val="24"/>
          <w:szCs w:val="24"/>
          <w:highlight w:val="none"/>
        </w:rPr>
        <w:t>E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4"/>
          <w:highlight w:val="none"/>
          <w:vertAlign w:val="subscript"/>
        </w:rPr>
        <w:t>max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4"/>
          <w:highlight w:val="none"/>
        </w:rPr>
        <w:t>/</w:t>
      </w:r>
      <w:r>
        <w:rPr>
          <w:rFonts w:hint="eastAsia" w:ascii="Times New Roman" w:hAnsi="Times New Roman" w:eastAsia="宋体" w:cs="宋体"/>
          <w:b w:val="0"/>
          <w:bCs/>
          <w:i/>
          <w:iCs/>
          <w:color w:val="auto"/>
          <w:sz w:val="24"/>
          <w:szCs w:val="24"/>
          <w:highlight w:val="none"/>
        </w:rPr>
        <w:t>E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4"/>
          <w:highlight w:val="none"/>
          <w:vertAlign w:val="subscript"/>
        </w:rPr>
        <w:t>min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4"/>
          <w:highlight w:val="none"/>
        </w:rPr>
        <w:t>≤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</w:p>
    <w:p w14:paraId="2E5B73D0">
      <w:pPr>
        <w:pStyle w:val="43"/>
        <w:ind w:firstLine="480"/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vertAlign w:val="baseline"/>
          <w:lang w:val="en-US" w:eastAsia="zh-CN"/>
        </w:rPr>
      </w:pPr>
    </w:p>
    <w:p w14:paraId="1183B4D5">
      <w:pPr>
        <w:pStyle w:val="43"/>
        <w:ind w:firstLine="480"/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vertAlign w:val="baseline"/>
          <w:lang w:val="en-US" w:eastAsia="zh-CN"/>
        </w:rPr>
        <w:t>按上述原则，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校准点间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校准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间隔的选取示例见表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vertAlign w:val="baseline"/>
          <w:lang w:val="en-US" w:eastAsia="zh-CN"/>
        </w:rPr>
        <w:t xml:space="preserve">  </w:t>
      </w:r>
    </w:p>
    <w:p w14:paraId="4A74E50E">
      <w:pPr>
        <w:pStyle w:val="43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400" w:lineRule="exact"/>
        <w:ind w:left="0" w:leftChars="0" w:firstLine="0" w:firstLineChars="0"/>
        <w:jc w:val="right"/>
        <w:textAlignment w:val="auto"/>
        <w:rPr>
          <w:rStyle w:val="45"/>
          <w:rFonts w:hint="eastAsia"/>
          <w:lang w:val="en-US" w:eastAsia="zh-CN"/>
        </w:rPr>
      </w:pPr>
    </w:p>
    <w:p w14:paraId="7EA89BFB">
      <w:pPr>
        <w:pStyle w:val="43"/>
        <w:keepNext/>
        <w:keepLines/>
        <w:pageBreakBefore w:val="0"/>
        <w:widowControl w:val="0"/>
        <w:kinsoku/>
        <w:wordWrap w:val="0"/>
        <w:overflowPunct/>
        <w:topLinePunct w:val="0"/>
        <w:bidi w:val="0"/>
        <w:adjustRightInd/>
        <w:snapToGrid/>
        <w:spacing w:line="40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宋体" w:cs="宋体"/>
          <w:b w:val="0"/>
          <w:bCs/>
          <w:sz w:val="24"/>
          <w:szCs w:val="21"/>
          <w:highlight w:val="none"/>
          <w:lang w:val="en-US" w:eastAsia="zh-CN"/>
        </w:rPr>
      </w:pPr>
      <w:bookmarkStart w:id="272" w:name="_GoBack"/>
      <w:bookmarkEnd w:id="272"/>
      <w:r>
        <w:rPr>
          <w:rStyle w:val="45"/>
          <w:rFonts w:hint="eastAsia"/>
          <w:lang w:val="en-US" w:eastAsia="zh-CN"/>
        </w:rPr>
        <w:t xml:space="preserve">表 3   校准点间校准间隔的选取示例                   单位：mm    </w:t>
      </w:r>
    </w:p>
    <w:tbl>
      <w:tblPr>
        <w:tblStyle w:val="24"/>
        <w:tblW w:w="9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5294"/>
      </w:tblGrid>
      <w:tr w14:paraId="4916E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noWrap w:val="0"/>
            <w:vAlign w:val="center"/>
          </w:tcPr>
          <w:p w14:paraId="58057503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46"/>
                <w:rFonts w:hint="eastAsia"/>
                <w:lang w:eastAsia="zh-CN"/>
              </w:rPr>
            </w:pPr>
            <w:r>
              <w:rPr>
                <w:rStyle w:val="46"/>
                <w:rFonts w:hint="eastAsia"/>
                <w:lang w:eastAsia="zh-CN"/>
              </w:rPr>
              <w:t>校准范围</w:t>
            </w:r>
          </w:p>
        </w:tc>
        <w:tc>
          <w:tcPr>
            <w:tcW w:w="5294" w:type="dxa"/>
            <w:noWrap w:val="0"/>
            <w:vAlign w:val="center"/>
          </w:tcPr>
          <w:p w14:paraId="3EFB0722">
            <w:pPr>
              <w:keepNext/>
              <w:keepLines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46"/>
                <w:rFonts w:hint="eastAsia"/>
                <w:lang w:val="en-US" w:eastAsia="zh-CN"/>
              </w:rPr>
            </w:pPr>
            <w:r>
              <w:rPr>
                <w:rStyle w:val="46"/>
                <w:rFonts w:hint="eastAsia"/>
                <w:lang w:val="en-US" w:eastAsia="zh-CN"/>
              </w:rPr>
              <w:t>校准间隔</w:t>
            </w:r>
          </w:p>
        </w:tc>
      </w:tr>
      <w:tr w14:paraId="2BB32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noWrap w:val="0"/>
            <w:vAlign w:val="center"/>
          </w:tcPr>
          <w:p w14:paraId="54696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46"/>
                <w:rFonts w:hint="eastAsia"/>
                <w:lang w:val="en-US" w:eastAsia="zh-CN"/>
              </w:rPr>
            </w:pPr>
            <w:r>
              <w:rPr>
                <w:rStyle w:val="46"/>
                <w:rFonts w:hint="eastAsia"/>
                <w:lang w:val="en-US" w:eastAsia="zh-CN"/>
              </w:rPr>
              <w:t>（0～0.1]</w:t>
            </w:r>
          </w:p>
        </w:tc>
        <w:tc>
          <w:tcPr>
            <w:tcW w:w="5294" w:type="dxa"/>
            <w:noWrap w:val="0"/>
            <w:vAlign w:val="center"/>
          </w:tcPr>
          <w:p w14:paraId="0C2E9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46"/>
                <w:rFonts w:hint="eastAsia"/>
                <w:lang w:val="en-US" w:eastAsia="zh-CN"/>
              </w:rPr>
            </w:pPr>
            <w:r>
              <w:rPr>
                <w:rStyle w:val="46"/>
                <w:rFonts w:hint="eastAsia"/>
                <w:lang w:val="en-US" w:eastAsia="zh-CN"/>
              </w:rPr>
              <w:t>0.01或0.02</w:t>
            </w:r>
          </w:p>
        </w:tc>
      </w:tr>
      <w:tr w14:paraId="4184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9" w:type="dxa"/>
            <w:noWrap w:val="0"/>
            <w:vAlign w:val="center"/>
          </w:tcPr>
          <w:p w14:paraId="68A3C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46"/>
                <w:rFonts w:hint="eastAsia"/>
                <w:lang w:val="en-US" w:eastAsia="zh-CN"/>
              </w:rPr>
            </w:pPr>
            <w:r>
              <w:rPr>
                <w:rStyle w:val="46"/>
                <w:rFonts w:hint="eastAsia"/>
                <w:lang w:val="en-US" w:eastAsia="zh-CN"/>
              </w:rPr>
              <w:t>（0～0.5]</w:t>
            </w:r>
          </w:p>
        </w:tc>
        <w:tc>
          <w:tcPr>
            <w:tcW w:w="5294" w:type="dxa"/>
            <w:noWrap w:val="0"/>
            <w:vAlign w:val="center"/>
          </w:tcPr>
          <w:p w14:paraId="5A655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46"/>
                <w:rFonts w:hint="eastAsia"/>
                <w:lang w:val="en-US" w:eastAsia="zh-CN"/>
              </w:rPr>
            </w:pPr>
            <w:r>
              <w:rPr>
                <w:rStyle w:val="46"/>
                <w:rFonts w:hint="eastAsia"/>
                <w:lang w:val="en-US" w:eastAsia="zh-CN"/>
              </w:rPr>
              <w:t>0.05或0.1</w:t>
            </w:r>
          </w:p>
        </w:tc>
      </w:tr>
      <w:tr w14:paraId="699D2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noWrap w:val="0"/>
            <w:vAlign w:val="center"/>
          </w:tcPr>
          <w:p w14:paraId="6A81A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46"/>
                <w:rFonts w:hint="eastAsia"/>
                <w:lang w:val="en-US" w:eastAsia="zh-CN"/>
              </w:rPr>
            </w:pPr>
            <w:r>
              <w:rPr>
                <w:rStyle w:val="46"/>
                <w:rFonts w:hint="eastAsia"/>
                <w:lang w:val="en-US" w:eastAsia="zh-CN"/>
              </w:rPr>
              <w:t>（0～1.0]</w:t>
            </w:r>
          </w:p>
        </w:tc>
        <w:tc>
          <w:tcPr>
            <w:tcW w:w="5294" w:type="dxa"/>
            <w:noWrap w:val="0"/>
            <w:vAlign w:val="center"/>
          </w:tcPr>
          <w:p w14:paraId="6819A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Style w:val="46"/>
                <w:rFonts w:hint="eastAsia"/>
                <w:lang w:val="en-US" w:eastAsia="zh-CN"/>
              </w:rPr>
            </w:pPr>
            <w:r>
              <w:rPr>
                <w:rStyle w:val="46"/>
                <w:rFonts w:hint="eastAsia"/>
                <w:lang w:val="en-US" w:eastAsia="zh-CN"/>
              </w:rPr>
              <w:t>0.1或0.2</w:t>
            </w:r>
          </w:p>
        </w:tc>
      </w:tr>
      <w:tr w14:paraId="37157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noWrap w:val="0"/>
            <w:vAlign w:val="center"/>
          </w:tcPr>
          <w:p w14:paraId="2290F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46"/>
                <w:rFonts w:hint="eastAsia"/>
                <w:lang w:val="en-US" w:eastAsia="zh-CN"/>
              </w:rPr>
            </w:pPr>
            <w:r>
              <w:rPr>
                <w:rStyle w:val="46"/>
                <w:rFonts w:hint="eastAsia"/>
                <w:lang w:val="en-US" w:eastAsia="zh-CN"/>
              </w:rPr>
              <w:t>（1～5]</w:t>
            </w:r>
          </w:p>
        </w:tc>
        <w:tc>
          <w:tcPr>
            <w:tcW w:w="5294" w:type="dxa"/>
            <w:noWrap w:val="0"/>
            <w:vAlign w:val="center"/>
          </w:tcPr>
          <w:p w14:paraId="46127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46"/>
                <w:rFonts w:hint="eastAsia"/>
                <w:lang w:val="en-US" w:eastAsia="zh-CN"/>
              </w:rPr>
            </w:pPr>
            <w:r>
              <w:rPr>
                <w:rStyle w:val="46"/>
                <w:rFonts w:hint="eastAsia"/>
                <w:lang w:val="en-US" w:eastAsia="zh-CN"/>
              </w:rPr>
              <w:t>0.5或1.0</w:t>
            </w:r>
          </w:p>
        </w:tc>
      </w:tr>
      <w:tr w14:paraId="6B39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noWrap w:val="0"/>
            <w:vAlign w:val="center"/>
          </w:tcPr>
          <w:p w14:paraId="6AA76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46"/>
                <w:rFonts w:hint="eastAsia"/>
                <w:lang w:val="en-US" w:eastAsia="zh-CN"/>
              </w:rPr>
            </w:pPr>
            <w:r>
              <w:rPr>
                <w:rStyle w:val="46"/>
                <w:rFonts w:hint="eastAsia"/>
                <w:lang w:val="en-US" w:eastAsia="zh-CN"/>
              </w:rPr>
              <w:t>（5～50]</w:t>
            </w:r>
          </w:p>
        </w:tc>
        <w:tc>
          <w:tcPr>
            <w:tcW w:w="5294" w:type="dxa"/>
            <w:noWrap w:val="0"/>
            <w:vAlign w:val="center"/>
          </w:tcPr>
          <w:p w14:paraId="5F89C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46"/>
                <w:rFonts w:hint="eastAsia"/>
                <w:lang w:val="en-US" w:eastAsia="zh-CN"/>
              </w:rPr>
            </w:pPr>
            <w:r>
              <w:rPr>
                <w:rStyle w:val="46"/>
                <w:rFonts w:hint="eastAsia"/>
                <w:lang w:val="en-US" w:eastAsia="zh-CN"/>
              </w:rPr>
              <w:t>5</w:t>
            </w:r>
          </w:p>
        </w:tc>
      </w:tr>
    </w:tbl>
    <w:p w14:paraId="384997D3">
      <w:pPr>
        <w:pStyle w:val="43"/>
        <w:ind w:left="0" w:leftChars="0" w:firstLine="0" w:firstLineChars="0"/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</w:pPr>
    </w:p>
    <w:p w14:paraId="08BA4189">
      <w:pPr>
        <w:pStyle w:val="43"/>
        <w:ind w:left="0" w:leftChars="0" w:firstLine="0" w:firstLineChars="0"/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6.2.3.2 示值校准</w:t>
      </w:r>
    </w:p>
    <w:p w14:paraId="65EE1A33">
      <w:pPr>
        <w:pStyle w:val="43"/>
        <w:ind w:left="0" w:leftChars="0" w:firstLine="0" w:firstLineChars="0"/>
        <w:rPr>
          <w:rFonts w:hint="default" w:ascii="Times New Roman" w:hAnsi="Times New Roman" w:eastAsia="宋体" w:cs="宋体"/>
          <w:b w:val="0"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6.2.3.2.1 将激光干涉仪反射镜安装在被校标定器可动心轴上，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调整好干涉镜的位置，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激光干涉仪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通过反射镜的位置变化量测量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可动心轴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移动位移量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。</w:t>
      </w:r>
    </w:p>
    <w:p w14:paraId="15567095">
      <w:pPr>
        <w:pStyle w:val="43"/>
        <w:ind w:left="0" w:leftChars="0" w:firstLine="0" w:firstLineChars="0"/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6.2.3.2.2 调节标定器可动心轴位移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调节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装置，将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可动心轴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调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节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至所选校准范围的起始位置，待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示值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稳定后，对标定器、激光干涉仪指示装置清零。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然后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u w:val="none"/>
          <w:lang w:val="en-US" w:eastAsia="zh-CN"/>
        </w:rPr>
        <w:t>按所选校准间隔，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以正向递增方式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u w:val="none"/>
          <w:lang w:val="en-US" w:eastAsia="zh-CN"/>
        </w:rPr>
        <w:t>将可动心轴移动至各校准点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none"/>
          <w:lang w:val="en-US" w:eastAsia="zh-CN"/>
        </w:rPr>
        <w:t>±</w:t>
      </w:r>
      <w:r>
        <w:rPr>
          <w:rFonts w:hint="eastAsia" w:cs="宋体"/>
          <w:b w:val="0"/>
          <w:bCs/>
          <w:sz w:val="24"/>
          <w:szCs w:val="24"/>
          <w:highlight w:val="none"/>
          <w:u w:val="none"/>
          <w:lang w:val="en-US" w:eastAsia="zh-CN"/>
        </w:rPr>
        <w:t xml:space="preserve">0.1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u w:val="none"/>
          <w:lang w:val="en-US" w:eastAsia="zh-CN"/>
        </w:rPr>
        <w:t>μ</w:t>
      </w:r>
      <w:r>
        <w:rPr>
          <w:rFonts w:hint="eastAsia" w:cs="宋体"/>
          <w:b w:val="0"/>
          <w:bCs/>
          <w:sz w:val="24"/>
          <w:szCs w:val="24"/>
          <w:highlight w:val="none"/>
          <w:u w:val="none"/>
          <w:lang w:val="en-US" w:eastAsia="zh-CN"/>
        </w:rPr>
        <w:t>m以内，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读取激光干涉仪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与标定器示值，直至最大校准点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。</w:t>
      </w:r>
    </w:p>
    <w:p w14:paraId="70418EA3">
      <w:pPr>
        <w:pStyle w:val="43"/>
        <w:ind w:left="0" w:leftChars="0" w:firstLine="0" w:firstLineChars="0"/>
        <w:rPr>
          <w:rFonts w:hint="default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6.2.2.2.3 需要时，可对标定器进行回程校准，当正向校准完最大校准点后，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u w:val="none"/>
          <w:lang w:val="en-US" w:eastAsia="zh-CN"/>
        </w:rPr>
        <w:t>按所选校准间隔，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以反向递减方式将可动心轴移动至各校准点</w:t>
      </w:r>
      <w:r>
        <w:rPr>
          <w:rFonts w:hint="eastAsia" w:cs="宋体"/>
          <w:bCs/>
          <w:szCs w:val="24"/>
          <w:highlight w:val="none"/>
        </w:rPr>
        <w:t>±0.1</w:t>
      </w:r>
      <w:r>
        <w:rPr>
          <w:rFonts w:hint="default" w:ascii="Times New Roman" w:hAnsi="Times New Roman" w:cs="Times New Roman"/>
          <w:bCs/>
          <w:szCs w:val="24"/>
          <w:highlight w:val="none"/>
        </w:rPr>
        <w:t>μm</w:t>
      </w:r>
      <w:r>
        <w:rPr>
          <w:rFonts w:hint="eastAsia" w:cs="宋体"/>
          <w:bCs/>
          <w:szCs w:val="24"/>
          <w:highlight w:val="none"/>
        </w:rPr>
        <w:t>以内，读取激光干涉仪与标定器示值，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直至最小校准点。</w:t>
      </w:r>
    </w:p>
    <w:p w14:paraId="6463F045"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firstLine="0" w:firstLineChars="0"/>
        <w:textAlignment w:val="auto"/>
        <w:outlineLvl w:val="3"/>
        <w:rPr>
          <w:rFonts w:hint="default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6.2.3.3 数据处理</w:t>
      </w:r>
    </w:p>
    <w:p w14:paraId="618ADDE8">
      <w:pPr>
        <w:pStyle w:val="43"/>
        <w:ind w:firstLine="480"/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对不超过</w:t>
      </w:r>
      <w:r>
        <w:rPr>
          <w:rFonts w:hint="eastAsia" w:cs="Times New Roman"/>
          <w:b w:val="0"/>
          <w:bCs/>
          <w:sz w:val="24"/>
          <w:szCs w:val="24"/>
          <w:highlight w:val="none"/>
          <w:lang w:val="en-US" w:eastAsia="zh-CN"/>
        </w:rPr>
        <w:t>0.3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mm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的校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准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点，按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公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式（1）计算各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校准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点示值绝对误差</w:t>
      </w:r>
      <w:r>
        <w:rPr>
          <w:rFonts w:hint="eastAsia" w:ascii="Times New Roman" w:hAnsi="Times New Roman" w:eastAsia="宋体" w:cs="宋体"/>
          <w:b w:val="0"/>
          <w:bCs/>
          <w:position w:val="-4"/>
          <w:sz w:val="24"/>
          <w:szCs w:val="24"/>
          <w:highlight w:val="none"/>
        </w:rPr>
        <w:object>
          <v:shape id="_x0000_i1025" o:spt="75" type="#_x0000_t75" style="height:13.5pt;width:11.4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28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：</w:t>
      </w:r>
    </w:p>
    <w:p w14:paraId="2000A3E4"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firstLine="0" w:firstLineChars="0"/>
        <w:jc w:val="right"/>
        <w:textAlignment w:val="auto"/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position w:val="-12"/>
          <w:sz w:val="24"/>
          <w:szCs w:val="24"/>
          <w:highlight w:val="none"/>
          <w:lang w:val="en-US" w:eastAsia="zh-CN"/>
        </w:rPr>
        <w:object>
          <v:shape id="_x0000_i1026" o:spt="75" type="#_x0000_t75" style="height:18pt;width:93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30">
            <o:LockedField>false</o:LockedField>
          </o:OLEObject>
        </w:objec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 xml:space="preserve">                           （1）</w:t>
      </w:r>
    </w:p>
    <w:p w14:paraId="400816B9"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firstLine="420" w:firstLineChars="175"/>
        <w:jc w:val="both"/>
        <w:textAlignment w:val="auto"/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式中：</w:t>
      </w:r>
    </w:p>
    <w:p w14:paraId="5D21500B"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firstLine="420" w:firstLineChars="175"/>
        <w:jc w:val="both"/>
        <w:textAlignment w:val="auto"/>
        <w:rPr>
          <w:rFonts w:hint="default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highlight w:val="none"/>
          <w:lang w:val="en-US" w:eastAsia="zh-CN"/>
        </w:rPr>
        <w:t>Δ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——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示值绝对误差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μ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m；</w:t>
      </w:r>
    </w:p>
    <w:p w14:paraId="7716F98C"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firstLine="420" w:firstLineChars="175"/>
        <w:textAlignment w:val="auto"/>
        <w:outlineLvl w:val="9"/>
        <w:rPr>
          <w:rFonts w:hint="default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b w:val="0"/>
          <w:bCs w:val="0"/>
          <w:i/>
          <w:iCs/>
          <w:color w:val="auto"/>
          <w:sz w:val="24"/>
          <w:szCs w:val="24"/>
          <w:highlight w:val="none"/>
          <w:lang w:val="en-US" w:eastAsia="zh-CN"/>
        </w:rPr>
        <w:t xml:space="preserve">L 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——标定器示值，mm；</w:t>
      </w:r>
    </w:p>
    <w:p w14:paraId="25216957"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firstLine="420" w:firstLineChars="175"/>
        <w:textAlignment w:val="auto"/>
        <w:outlineLvl w:val="9"/>
        <w:rPr>
          <w:rFonts w:hint="default" w:ascii="Times New Roman" w:hAnsi="Times New Roman" w:eastAsia="宋体" w:cs="宋体"/>
          <w:b w:val="0"/>
          <w:bCs/>
          <w:position w:val="-12"/>
          <w:sz w:val="24"/>
          <w:szCs w:val="24"/>
          <w:highlight w:val="yellow"/>
          <w:lang w:val="en-US"/>
        </w:rPr>
      </w:pPr>
      <w:r>
        <w:rPr>
          <w:rFonts w:hint="eastAsia" w:cs="宋体"/>
          <w:b w:val="0"/>
          <w:bCs w:val="0"/>
          <w:i/>
          <w:iCs/>
          <w:color w:val="auto"/>
          <w:sz w:val="24"/>
          <w:szCs w:val="24"/>
          <w:highlight w:val="none"/>
          <w:lang w:val="en-US" w:eastAsia="zh-CN"/>
        </w:rPr>
        <w:t>L</w:t>
      </w:r>
      <w:r>
        <w:rPr>
          <w:rFonts w:hint="eastAsia" w:cs="宋体"/>
          <w:b w:val="0"/>
          <w:bCs w:val="0"/>
          <w:i/>
          <w:iCs/>
          <w:color w:val="auto"/>
          <w:sz w:val="24"/>
          <w:szCs w:val="24"/>
          <w:highlight w:val="none"/>
          <w:vertAlign w:val="subscript"/>
          <w:lang w:val="en-US" w:eastAsia="zh-CN"/>
        </w:rPr>
        <w:t>b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——激光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干涉仪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示值，mm。</w:t>
      </w:r>
    </w:p>
    <w:p w14:paraId="79FECDD5"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firstLine="420" w:firstLineChars="175"/>
        <w:textAlignment w:val="auto"/>
        <w:outlineLvl w:val="9"/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对超过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0.3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mm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的校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准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点，按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公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式（2）计算各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校准</w:t>
      </w: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点示值相对误差</w:t>
      </w:r>
      <w:r>
        <w:rPr>
          <w:rFonts w:hint="eastAsia" w:ascii="宋体" w:hAnsi="宋体" w:eastAsia="宋体" w:cs="宋体"/>
          <w:b w:val="0"/>
          <w:bCs/>
          <w:i/>
          <w:iCs/>
          <w:sz w:val="24"/>
          <w:szCs w:val="24"/>
          <w:highlight w:val="none"/>
          <w:lang w:val="en-US" w:eastAsia="zh-CN"/>
        </w:rPr>
        <w:t>δ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：</w:t>
      </w:r>
    </w:p>
    <w:p w14:paraId="3EA4450E"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firstLine="420" w:firstLineChars="175"/>
        <w:textAlignment w:val="auto"/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</w:pPr>
    </w:p>
    <w:p w14:paraId="214FCEA2"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175"/>
        <w:jc w:val="right"/>
        <w:textAlignment w:val="auto"/>
        <w:rPr>
          <w:rFonts w:hint="default" w:ascii="宋体" w:hAnsi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position w:val="-24"/>
          <w:sz w:val="24"/>
          <w:szCs w:val="24"/>
          <w:highlight w:val="none"/>
          <w:lang w:val="en-US" w:eastAsia="zh-CN"/>
        </w:rPr>
        <w:object>
          <v:shape id="_x0000_i1027" o:spt="75" type="#_x0000_t75" style="height:31pt;width:90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32">
            <o:LockedField>false</o:LockedField>
          </o:OLEObject>
        </w:objec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 xml:space="preserve">                     （2）</w:t>
      </w:r>
    </w:p>
    <w:p w14:paraId="52033880"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firstLine="420" w:firstLineChars="175"/>
        <w:jc w:val="both"/>
        <w:textAlignment w:val="auto"/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式中：</w:t>
      </w:r>
    </w:p>
    <w:p w14:paraId="18EA2BE7"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firstLine="420" w:firstLineChars="175"/>
        <w:jc w:val="both"/>
        <w:textAlignment w:val="auto"/>
        <w:rPr>
          <w:rFonts w:hint="default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/>
          <w:iCs/>
          <w:sz w:val="24"/>
          <w:szCs w:val="24"/>
          <w:highlight w:val="none"/>
          <w:lang w:val="en-US" w:eastAsia="zh-CN"/>
        </w:rPr>
        <w:t>δ</w:t>
      </w:r>
      <w:r>
        <w:rPr>
          <w:rFonts w:hint="eastAsia" w:cs="宋体"/>
          <w:b w:val="0"/>
          <w:bCs/>
          <w:sz w:val="24"/>
          <w:szCs w:val="24"/>
          <w:highlight w:val="none"/>
          <w:lang w:val="en-US" w:eastAsia="zh-CN"/>
        </w:rPr>
        <w:t>——示值相对误差，%；</w:t>
      </w:r>
    </w:p>
    <w:p w14:paraId="1EF5B3C1">
      <w:pPr>
        <w:pStyle w:val="43"/>
        <w:ind w:firstLine="420"/>
        <w:rPr>
          <w:rFonts w:hint="eastAsia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b w:val="0"/>
          <w:bCs w:val="0"/>
          <w:i/>
          <w:iCs/>
          <w:color w:val="auto"/>
          <w:sz w:val="24"/>
          <w:szCs w:val="24"/>
          <w:highlight w:val="none"/>
          <w:lang w:val="en-US" w:eastAsia="zh-CN"/>
        </w:rPr>
        <w:t>l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——校准点标称值，mm。</w:t>
      </w:r>
    </w:p>
    <w:p w14:paraId="03D58BDC">
      <w:pPr>
        <w:pStyle w:val="43"/>
        <w:ind w:firstLine="420"/>
        <w:rPr>
          <w:rFonts w:ascii="Times New Roman" w:hAnsi="Times New Roman" w:eastAsia="宋体" w:cs="仿宋"/>
          <w:sz w:val="24"/>
          <w:szCs w:val="21"/>
          <w:highlight w:val="none"/>
        </w:rPr>
      </w:pPr>
      <w:r>
        <w:rPr>
          <w:rFonts w:hint="eastAsia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最后，取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同方向上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各校准点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重复测量3次中最大差值作为该点的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测量结果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。</w:t>
      </w:r>
    </w:p>
    <w:p w14:paraId="5BD29C79">
      <w:pPr>
        <w:pStyle w:val="59"/>
        <w:tabs>
          <w:tab w:val="left" w:pos="0"/>
        </w:tabs>
        <w:spacing w:before="120" w:after="120"/>
        <w:rPr>
          <w:highlight w:val="none"/>
        </w:rPr>
      </w:pPr>
      <w:r>
        <w:rPr>
          <w:rFonts w:hint="eastAsia"/>
          <w:highlight w:val="none"/>
        </w:rPr>
        <w:t xml:space="preserve"> 示值稳定性</w:t>
      </w:r>
    </w:p>
    <w:p w14:paraId="5979811A">
      <w:pPr>
        <w:pStyle w:val="43"/>
        <w:ind w:firstLine="480"/>
        <w:rPr>
          <w:rFonts w:hint="eastAsia"/>
          <w:highlight w:val="none"/>
        </w:rPr>
      </w:pPr>
      <w:r>
        <w:rPr>
          <w:rFonts w:hint="eastAsia"/>
          <w:highlight w:val="none"/>
        </w:rPr>
        <w:t>将标定器示值调整至校准范围</w:t>
      </w:r>
      <w:r>
        <w:rPr>
          <w:rFonts w:hint="eastAsia"/>
          <w:highlight w:val="none"/>
          <w:lang w:val="en-US" w:eastAsia="zh-CN"/>
        </w:rPr>
        <w:t>内</w:t>
      </w:r>
      <w:r>
        <w:rPr>
          <w:rFonts w:hint="eastAsia"/>
          <w:highlight w:val="none"/>
        </w:rPr>
        <w:t>任意一点，等示值稳定后记录下</w:t>
      </w:r>
      <w:r>
        <w:rPr>
          <w:rFonts w:hint="eastAsia"/>
          <w:highlight w:val="none"/>
          <w:lang w:val="en-US" w:eastAsia="zh-CN"/>
        </w:rPr>
        <w:t>标定器</w:t>
      </w:r>
      <w:r>
        <w:rPr>
          <w:rFonts w:hint="eastAsia"/>
          <w:highlight w:val="none"/>
        </w:rPr>
        <w:t>第</w:t>
      </w:r>
      <w:r>
        <w:rPr>
          <w:rFonts w:hint="eastAsia"/>
          <w:highlight w:val="none"/>
          <w:lang w:val="en-US" w:eastAsia="zh-CN"/>
        </w:rPr>
        <w:t>一</w:t>
      </w:r>
      <w:r>
        <w:rPr>
          <w:rFonts w:hint="eastAsia"/>
          <w:highlight w:val="none"/>
        </w:rPr>
        <w:t>次读数值，然后每隔15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min记录</w:t>
      </w:r>
      <w:r>
        <w:rPr>
          <w:rFonts w:hint="eastAsia"/>
          <w:highlight w:val="none"/>
          <w:lang w:val="en-US" w:eastAsia="zh-CN"/>
        </w:rPr>
        <w:t>一</w:t>
      </w:r>
      <w:r>
        <w:rPr>
          <w:rFonts w:hint="eastAsia"/>
          <w:highlight w:val="none"/>
        </w:rPr>
        <w:t>次读数值，连续观察1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h，取其最大与最小读数值之差作为校准结果。</w:t>
      </w:r>
    </w:p>
    <w:p w14:paraId="2CA48871">
      <w:pPr>
        <w:pStyle w:val="59"/>
        <w:tabs>
          <w:tab w:val="left" w:pos="0"/>
        </w:tabs>
        <w:spacing w:before="120" w:after="12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支架刚性</w:t>
      </w:r>
    </w:p>
    <w:p w14:paraId="714B729D">
      <w:pPr>
        <w:pStyle w:val="43"/>
        <w:rPr>
          <w:rFonts w:hint="default"/>
          <w:lang w:val="en-US"/>
        </w:rPr>
      </w:pPr>
      <w:r>
        <w:rPr>
          <w:rFonts w:hint="eastAsia"/>
          <w:highlight w:val="none"/>
          <w:lang w:val="en-US" w:eastAsia="zh-CN"/>
        </w:rPr>
        <w:t>按6.2.3.2.1安装好激光干涉仪，</w:t>
      </w:r>
      <w:r>
        <w:rPr>
          <w:rFonts w:hint="eastAsia"/>
          <w:highlight w:val="none"/>
        </w:rPr>
        <w:t>将标定器示值调整至校准范围内任意一点</w:t>
      </w:r>
      <w:r>
        <w:rPr>
          <w:rFonts w:hint="eastAsia"/>
          <w:highlight w:val="none"/>
          <w:lang w:val="en-US" w:eastAsia="zh-CN"/>
        </w:rPr>
        <w:t>，对标定器上支架施加1N的垂向力后（如在上支架靠近心轴轴线位置放置100 g砝码），激光干涉仪的示值变化量即为校准结果。</w:t>
      </w:r>
    </w:p>
    <w:p w14:paraId="5F3BEC97">
      <w:pPr>
        <w:pStyle w:val="42"/>
        <w:spacing w:before="120" w:after="120"/>
        <w:rPr>
          <w:highlight w:val="none"/>
        </w:rPr>
      </w:pPr>
      <w:bookmarkStart w:id="172" w:name="_Toc193619059"/>
      <w:bookmarkStart w:id="173" w:name="_Toc193860188"/>
      <w:bookmarkStart w:id="174" w:name="_Toc193860219"/>
      <w:bookmarkStart w:id="175" w:name="_Toc193860038"/>
      <w:bookmarkStart w:id="176" w:name="_Toc193618956"/>
      <w:bookmarkStart w:id="177" w:name="_Toc193619101"/>
      <w:bookmarkStart w:id="178" w:name="_Toc31728"/>
      <w:bookmarkStart w:id="179" w:name="_Toc13083"/>
      <w:bookmarkStart w:id="180" w:name="_Toc23784582"/>
      <w:bookmarkStart w:id="181" w:name="_Toc4816"/>
      <w:bookmarkStart w:id="182" w:name="_Toc23785579"/>
      <w:bookmarkStart w:id="183" w:name="_Toc23784681"/>
      <w:bookmarkStart w:id="184" w:name="_Toc2700"/>
      <w:bookmarkStart w:id="185" w:name="_Toc24685_WPSOffice_Level1"/>
      <w:bookmarkStart w:id="186" w:name="_Toc15610"/>
      <w:r>
        <w:rPr>
          <w:rFonts w:hint="eastAsia"/>
          <w:highlight w:val="none"/>
        </w:rPr>
        <w:t xml:space="preserve"> </w:t>
      </w:r>
      <w:bookmarkStart w:id="187" w:name="_Toc2790"/>
      <w:bookmarkStart w:id="188" w:name="_Toc30682"/>
      <w:bookmarkStart w:id="189" w:name="_Toc7175"/>
      <w:r>
        <w:rPr>
          <w:highlight w:val="none"/>
        </w:rPr>
        <w:t>校准结果</w:t>
      </w:r>
      <w:bookmarkEnd w:id="172"/>
      <w:bookmarkEnd w:id="173"/>
      <w:bookmarkEnd w:id="174"/>
      <w:bookmarkEnd w:id="175"/>
      <w:bookmarkEnd w:id="176"/>
      <w:bookmarkEnd w:id="177"/>
      <w:r>
        <w:rPr>
          <w:highlight w:val="none"/>
        </w:rPr>
        <w:t>表达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14:paraId="26152D3C">
      <w:pPr>
        <w:pStyle w:val="43"/>
        <w:ind w:firstLine="480"/>
        <w:rPr>
          <w:highlight w:val="none"/>
        </w:rPr>
      </w:pPr>
      <w:r>
        <w:rPr>
          <w:rFonts w:hint="eastAsia"/>
          <w:highlight w:val="none"/>
        </w:rPr>
        <w:t>经校准的</w:t>
      </w:r>
      <w:r>
        <w:rPr>
          <w:rFonts w:hint="eastAsia"/>
          <w:highlight w:val="none"/>
          <w:lang w:val="en-US" w:eastAsia="zh-CN"/>
        </w:rPr>
        <w:t>标定器应</w:t>
      </w:r>
      <w:r>
        <w:rPr>
          <w:rFonts w:hint="eastAsia"/>
          <w:highlight w:val="none"/>
        </w:rPr>
        <w:t>出具校准证书，校准结果应在校准证书上反</w:t>
      </w:r>
      <w:r>
        <w:rPr>
          <w:rFonts w:hint="eastAsia"/>
          <w:highlight w:val="none"/>
          <w:lang w:val="en-US" w:eastAsia="zh-CN"/>
        </w:rPr>
        <w:t>映</w:t>
      </w:r>
      <w:r>
        <w:rPr>
          <w:rFonts w:hint="eastAsia"/>
          <w:highlight w:val="none"/>
        </w:rPr>
        <w:t>，校准证书应至少包括以下信息</w:t>
      </w:r>
      <w:r>
        <w:rPr>
          <w:highlight w:val="none"/>
        </w:rPr>
        <w:t>：</w:t>
      </w:r>
    </w:p>
    <w:p w14:paraId="04913F91"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firstLine="480"/>
        <w:rPr>
          <w:highlight w:val="none"/>
        </w:rPr>
      </w:pPr>
      <w:r>
        <w:rPr>
          <w:highlight w:val="none"/>
        </w:rPr>
        <w:t>标题：</w:t>
      </w:r>
      <w:r>
        <w:rPr>
          <w:rFonts w:hint="eastAsia"/>
          <w:highlight w:val="none"/>
        </w:rPr>
        <w:t>“</w:t>
      </w:r>
      <w:r>
        <w:rPr>
          <w:highlight w:val="none"/>
        </w:rPr>
        <w:t>校准证书</w:t>
      </w:r>
      <w:r>
        <w:rPr>
          <w:rFonts w:hint="eastAsia"/>
          <w:highlight w:val="none"/>
        </w:rPr>
        <w:t>”</w:t>
      </w:r>
      <w:r>
        <w:rPr>
          <w:highlight w:val="none"/>
        </w:rPr>
        <w:t>；</w:t>
      </w:r>
    </w:p>
    <w:p w14:paraId="661DDF05"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firstLine="480"/>
        <w:rPr>
          <w:highlight w:val="none"/>
        </w:rPr>
      </w:pPr>
      <w:r>
        <w:rPr>
          <w:highlight w:val="none"/>
        </w:rPr>
        <w:t>实验室名称和地址；</w:t>
      </w:r>
    </w:p>
    <w:p w14:paraId="3E57EFAB"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firstLine="480"/>
        <w:rPr>
          <w:highlight w:val="none"/>
        </w:rPr>
      </w:pPr>
      <w:r>
        <w:rPr>
          <w:highlight w:val="none"/>
        </w:rPr>
        <w:t>进行校准的地点（如与实验室的地址不同）；</w:t>
      </w:r>
    </w:p>
    <w:p w14:paraId="6A45CADD"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firstLine="480"/>
        <w:rPr>
          <w:highlight w:val="none"/>
        </w:rPr>
      </w:pPr>
      <w:r>
        <w:rPr>
          <w:highlight w:val="none"/>
        </w:rPr>
        <w:t>证书的唯一性标识</w:t>
      </w:r>
      <w:r>
        <w:rPr>
          <w:rFonts w:hint="eastAsia"/>
          <w:highlight w:val="none"/>
        </w:rPr>
        <w:t>（如编号）</w:t>
      </w:r>
      <w:r>
        <w:rPr>
          <w:highlight w:val="none"/>
        </w:rPr>
        <w:t>，每页及总页数的标识；</w:t>
      </w:r>
    </w:p>
    <w:p w14:paraId="7BF01D20"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firstLine="480"/>
        <w:rPr>
          <w:highlight w:val="none"/>
        </w:rPr>
      </w:pPr>
      <w:r>
        <w:rPr>
          <w:highlight w:val="none"/>
        </w:rPr>
        <w:t>客户的名称和地址；</w:t>
      </w:r>
    </w:p>
    <w:p w14:paraId="085595CE"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firstLine="480"/>
        <w:rPr>
          <w:highlight w:val="none"/>
        </w:rPr>
      </w:pPr>
      <w:r>
        <w:rPr>
          <w:highlight w:val="none"/>
        </w:rPr>
        <w:t>被校对象的描述和明确标识；</w:t>
      </w:r>
    </w:p>
    <w:p w14:paraId="713E5637"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firstLine="480"/>
        <w:rPr>
          <w:highlight w:val="none"/>
        </w:rPr>
      </w:pPr>
      <w:r>
        <w:rPr>
          <w:highlight w:val="none"/>
        </w:rPr>
        <w:t>进行校准的日期，如果与校准结果的有效性和应用有关时，应说明被校对象的接</w:t>
      </w:r>
      <w:r>
        <w:rPr>
          <w:rFonts w:hint="eastAsia"/>
          <w:highlight w:val="none"/>
        </w:rPr>
        <w:t>收</w:t>
      </w:r>
      <w:r>
        <w:rPr>
          <w:highlight w:val="none"/>
        </w:rPr>
        <w:t>日期；</w:t>
      </w:r>
    </w:p>
    <w:p w14:paraId="4C39CC83"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firstLine="480"/>
        <w:rPr>
          <w:highlight w:val="none"/>
        </w:rPr>
      </w:pPr>
      <w:r>
        <w:rPr>
          <w:rFonts w:hint="eastAsia"/>
          <w:highlight w:val="none"/>
        </w:rPr>
        <w:t>如果与校准结果的有效性应用有关时，应对被校样品的抽样程序进行说明；</w:t>
      </w:r>
    </w:p>
    <w:p w14:paraId="15EAA8C4"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firstLine="480"/>
        <w:rPr>
          <w:highlight w:val="none"/>
        </w:rPr>
      </w:pPr>
      <w:r>
        <w:rPr>
          <w:highlight w:val="none"/>
        </w:rPr>
        <w:t>校准所依据的技术规范的标识，包括名称及代号；</w:t>
      </w:r>
    </w:p>
    <w:p w14:paraId="428D5E8A"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firstLine="480"/>
        <w:rPr>
          <w:highlight w:val="none"/>
        </w:rPr>
      </w:pPr>
      <w:r>
        <w:rPr>
          <w:highlight w:val="none"/>
        </w:rPr>
        <w:t>本次校准所用测量标准的溯源性及有效性说明；</w:t>
      </w:r>
    </w:p>
    <w:p w14:paraId="6DC35985"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firstLine="480"/>
        <w:rPr>
          <w:highlight w:val="none"/>
        </w:rPr>
      </w:pPr>
      <w:r>
        <w:rPr>
          <w:highlight w:val="none"/>
        </w:rPr>
        <w:t>校准环境的描述；</w:t>
      </w:r>
    </w:p>
    <w:p w14:paraId="59FD1448"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firstLine="480"/>
        <w:rPr>
          <w:highlight w:val="none"/>
        </w:rPr>
      </w:pPr>
      <w:r>
        <w:rPr>
          <w:highlight w:val="none"/>
        </w:rPr>
        <w:t>校准结果及测量不确定度的说明；</w:t>
      </w:r>
    </w:p>
    <w:p w14:paraId="2682521B"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firstLine="480"/>
        <w:rPr>
          <w:highlight w:val="none"/>
        </w:rPr>
      </w:pPr>
      <w:r>
        <w:rPr>
          <w:highlight w:val="none"/>
        </w:rPr>
        <w:t>对校准规范的偏离的说明；</w:t>
      </w:r>
    </w:p>
    <w:p w14:paraId="187BAA38"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firstLine="480"/>
        <w:rPr>
          <w:highlight w:val="none"/>
        </w:rPr>
      </w:pPr>
      <w:r>
        <w:rPr>
          <w:highlight w:val="none"/>
        </w:rPr>
        <w:t>校准证书签发人的签名或等效标识；</w:t>
      </w:r>
    </w:p>
    <w:p w14:paraId="72AE838E"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firstLine="480"/>
        <w:rPr>
          <w:highlight w:val="none"/>
        </w:rPr>
      </w:pPr>
      <w:r>
        <w:rPr>
          <w:highlight w:val="none"/>
        </w:rPr>
        <w:t>校准结果仅对被校对象有效的声明；</w:t>
      </w:r>
    </w:p>
    <w:p w14:paraId="61F53C01"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firstLine="480"/>
        <w:rPr>
          <w:highlight w:val="none"/>
        </w:rPr>
      </w:pPr>
      <w:r>
        <w:rPr>
          <w:highlight w:val="none"/>
        </w:rPr>
        <w:t>未经实验室书面批准，不得部分复制证书的声明。</w:t>
      </w:r>
    </w:p>
    <w:p w14:paraId="1797848A">
      <w:pPr>
        <w:pStyle w:val="43"/>
        <w:numPr>
          <w:ilvl w:val="-1"/>
          <w:numId w:val="0"/>
        </w:numPr>
        <w:tabs>
          <w:tab w:val="left" w:pos="0"/>
          <w:tab w:val="left" w:pos="240"/>
          <w:tab w:val="left" w:pos="480"/>
          <w:tab w:val="left" w:pos="720"/>
          <w:tab w:val="left" w:pos="960"/>
        </w:tabs>
        <w:ind w:left="420" w:leftChars="200" w:firstLine="0" w:firstLineChars="0"/>
        <w:rPr>
          <w:highlight w:val="none"/>
        </w:rPr>
      </w:pPr>
      <w:r>
        <w:rPr>
          <w:rFonts w:hint="eastAsia"/>
          <w:highlight w:val="none"/>
        </w:rPr>
        <w:t>校准原始记录参考格式见附录A，校准证书（报告）参考格式见附录B。</w:t>
      </w:r>
    </w:p>
    <w:p w14:paraId="079CADFC">
      <w:pPr>
        <w:pStyle w:val="42"/>
        <w:spacing w:before="120" w:after="120"/>
        <w:rPr>
          <w:highlight w:val="none"/>
        </w:rPr>
      </w:pPr>
      <w:bookmarkStart w:id="190" w:name="_Toc8654"/>
      <w:bookmarkStart w:id="191" w:name="_Toc23784583"/>
      <w:bookmarkStart w:id="192" w:name="_Toc6291_WPSOffice_Level1"/>
      <w:bookmarkStart w:id="193" w:name="_Toc11814"/>
      <w:bookmarkStart w:id="194" w:name="_Toc23784682"/>
      <w:bookmarkStart w:id="195" w:name="_Toc193860040"/>
      <w:bookmarkStart w:id="196" w:name="_Toc193860189"/>
      <w:bookmarkStart w:id="197" w:name="_Toc23785580"/>
      <w:bookmarkStart w:id="198" w:name="_Toc7404"/>
      <w:bookmarkStart w:id="199" w:name="_Toc193860220"/>
      <w:bookmarkStart w:id="200" w:name="_Toc5529"/>
      <w:bookmarkStart w:id="201" w:name="_Toc10727"/>
      <w:r>
        <w:rPr>
          <w:rFonts w:hint="eastAsia"/>
          <w:highlight w:val="none"/>
        </w:rPr>
        <w:t xml:space="preserve"> </w:t>
      </w:r>
      <w:bookmarkStart w:id="202" w:name="_Toc3698"/>
      <w:bookmarkStart w:id="203" w:name="_Toc25370"/>
      <w:bookmarkStart w:id="204" w:name="_Toc14427"/>
      <w:r>
        <w:rPr>
          <w:highlight w:val="none"/>
        </w:rPr>
        <w:t>复校</w:t>
      </w:r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r>
        <w:rPr>
          <w:rFonts w:hint="eastAsia"/>
          <w:highlight w:val="none"/>
        </w:rPr>
        <w:t>时间间隔</w:t>
      </w:r>
      <w:bookmarkEnd w:id="202"/>
      <w:bookmarkEnd w:id="203"/>
      <w:bookmarkEnd w:id="204"/>
    </w:p>
    <w:p w14:paraId="4DD853DE">
      <w:pPr>
        <w:pStyle w:val="43"/>
        <w:ind w:firstLine="480"/>
        <w:rPr>
          <w:highlight w:val="none"/>
        </w:rPr>
      </w:pPr>
      <w:bookmarkStart w:id="205" w:name="_Toc193860041"/>
      <w:r>
        <w:rPr>
          <w:highlight w:val="none"/>
        </w:rPr>
        <w:t>建议复校</w:t>
      </w:r>
      <w:r>
        <w:rPr>
          <w:rFonts w:hint="eastAsia"/>
          <w:highlight w:val="none"/>
        </w:rPr>
        <w:t>时间间隔一般不超过</w:t>
      </w:r>
      <w:r>
        <w:rPr>
          <w:rFonts w:hint="eastAsia"/>
          <w:highlight w:val="none"/>
          <w:lang w:val="en-US" w:eastAsia="zh-CN"/>
        </w:rPr>
        <w:t>12个月</w:t>
      </w:r>
      <w:r>
        <w:rPr>
          <w:highlight w:val="none"/>
        </w:rPr>
        <w:t>。</w:t>
      </w:r>
      <w:bookmarkEnd w:id="205"/>
      <w:r>
        <w:rPr>
          <w:rFonts w:hint="eastAsia"/>
          <w:highlight w:val="none"/>
        </w:rPr>
        <w:t>送校单位可根据使用情况自主决定复校时间间隔</w:t>
      </w:r>
      <w:r>
        <w:rPr>
          <w:highlight w:val="none"/>
        </w:rPr>
        <w:t>。</w:t>
      </w:r>
    </w:p>
    <w:p w14:paraId="14755D13">
      <w:pPr>
        <w:autoSpaceDE w:val="0"/>
        <w:autoSpaceDN w:val="0"/>
        <w:spacing w:line="360" w:lineRule="auto"/>
        <w:rPr>
          <w:sz w:val="24"/>
          <w:highlight w:val="none"/>
        </w:rPr>
      </w:pPr>
    </w:p>
    <w:p w14:paraId="4A1E942A">
      <w:pPr>
        <w:spacing w:line="360" w:lineRule="auto"/>
        <w:jc w:val="left"/>
        <w:rPr>
          <w:b/>
          <w:bCs/>
          <w:highlight w:val="none"/>
        </w:rPr>
        <w:sectPr>
          <w:headerReference r:id="rId20" w:type="default"/>
          <w:footerReference r:id="rId21" w:type="default"/>
          <w:pgSz w:w="11906" w:h="16838"/>
          <w:pgMar w:top="1418" w:right="1418" w:bottom="1418" w:left="1418" w:header="851" w:footer="992" w:gutter="0"/>
          <w:pgNumType w:start="1"/>
          <w:cols w:space="720" w:num="1"/>
          <w:docGrid w:linePitch="312" w:charSpace="0"/>
        </w:sectPr>
      </w:pPr>
      <w:bookmarkStart w:id="206" w:name="_Toc10433"/>
      <w:bookmarkStart w:id="207" w:name="_Toc13665"/>
      <w:bookmarkStart w:id="208" w:name="_Toc23784683"/>
      <w:bookmarkStart w:id="209" w:name="_Toc23784584"/>
      <w:bookmarkStart w:id="210" w:name="_Toc23785581"/>
      <w:bookmarkStart w:id="211" w:name="_Toc26000_WPSOffice_Level1"/>
    </w:p>
    <w:p w14:paraId="24EBD964">
      <w:pPr>
        <w:spacing w:before="240" w:after="60"/>
        <w:outlineLvl w:val="0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bookmarkStart w:id="212" w:name="_Toc11386"/>
      <w:bookmarkStart w:id="213" w:name="_Toc16074"/>
      <w:bookmarkStart w:id="214" w:name="_Toc15602"/>
      <w:bookmarkStart w:id="215" w:name="_Toc8737"/>
      <w:bookmarkStart w:id="216" w:name="_Toc15805"/>
      <w:bookmarkStart w:id="217" w:name="_Toc3654"/>
      <w:bookmarkStart w:id="218" w:name="_Toc29497"/>
      <w:r>
        <w:rPr>
          <w:rFonts w:hint="eastAsia" w:ascii="黑体" w:hAnsi="黑体" w:eastAsia="黑体" w:cs="黑体"/>
          <w:sz w:val="28"/>
          <w:szCs w:val="28"/>
          <w:highlight w:val="none"/>
        </w:rPr>
        <w:t>附录</w:t>
      </w:r>
      <w:bookmarkEnd w:id="206"/>
      <w:bookmarkEnd w:id="207"/>
      <w:bookmarkEnd w:id="212"/>
      <w:bookmarkEnd w:id="213"/>
      <w:bookmarkEnd w:id="214"/>
      <w:bookmarkEnd w:id="215"/>
      <w:bookmarkEnd w:id="216"/>
      <w:bookmarkEnd w:id="217"/>
      <w:bookmarkStart w:id="219" w:name="_Toc1046"/>
      <w:bookmarkStart w:id="220" w:name="_Toc21898"/>
      <w:bookmarkStart w:id="221" w:name="_Toc2183"/>
      <w:bookmarkStart w:id="222" w:name="_Toc30589"/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A</w:t>
      </w:r>
      <w:bookmarkEnd w:id="218"/>
    </w:p>
    <w:p w14:paraId="6FA23E13">
      <w:pPr>
        <w:spacing w:before="240" w:after="60"/>
        <w:jc w:val="center"/>
        <w:outlineLvl w:val="0"/>
        <w:rPr>
          <w:rFonts w:ascii="黑体" w:hAnsi="黑体" w:eastAsia="黑体" w:cs="黑体"/>
          <w:sz w:val="28"/>
          <w:szCs w:val="28"/>
          <w:highlight w:val="none"/>
        </w:rPr>
      </w:pPr>
      <w:bookmarkStart w:id="223" w:name="_Toc18611"/>
      <w:bookmarkStart w:id="224" w:name="_Toc9494"/>
      <w:bookmarkStart w:id="225" w:name="_Toc27922"/>
      <w:r>
        <w:rPr>
          <w:rFonts w:hint="eastAsia" w:ascii="黑体" w:hAnsi="黑体" w:eastAsia="黑体" w:cs="黑体"/>
          <w:sz w:val="28"/>
          <w:szCs w:val="28"/>
          <w:highlight w:val="none"/>
        </w:rPr>
        <w:t>数字式引伸计标定器校准记录参考格式</w:t>
      </w:r>
      <w:bookmarkEnd w:id="223"/>
      <w:bookmarkEnd w:id="224"/>
      <w:bookmarkEnd w:id="225"/>
    </w:p>
    <w:bookmarkEnd w:id="208"/>
    <w:bookmarkEnd w:id="209"/>
    <w:bookmarkEnd w:id="210"/>
    <w:bookmarkEnd w:id="211"/>
    <w:bookmarkEnd w:id="219"/>
    <w:bookmarkEnd w:id="220"/>
    <w:bookmarkEnd w:id="221"/>
    <w:bookmarkEnd w:id="222"/>
    <w:tbl>
      <w:tblPr>
        <w:tblStyle w:val="2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40"/>
        <w:gridCol w:w="565"/>
        <w:gridCol w:w="833"/>
        <w:gridCol w:w="103"/>
        <w:gridCol w:w="318"/>
        <w:gridCol w:w="412"/>
        <w:gridCol w:w="514"/>
        <w:gridCol w:w="306"/>
        <w:gridCol w:w="13"/>
        <w:gridCol w:w="584"/>
        <w:gridCol w:w="238"/>
        <w:gridCol w:w="11"/>
        <w:gridCol w:w="547"/>
        <w:gridCol w:w="288"/>
        <w:gridCol w:w="363"/>
        <w:gridCol w:w="295"/>
        <w:gridCol w:w="56"/>
        <w:gridCol w:w="52"/>
        <w:gridCol w:w="312"/>
        <w:gridCol w:w="905"/>
        <w:gridCol w:w="389"/>
        <w:gridCol w:w="3"/>
        <w:gridCol w:w="1291"/>
      </w:tblGrid>
      <w:tr w14:paraId="4AFF5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2" w:type="pct"/>
            <w:gridSpan w:val="2"/>
            <w:noWrap w:val="0"/>
            <w:vAlign w:val="center"/>
          </w:tcPr>
          <w:p w14:paraId="7BCF37AF">
            <w:pPr>
              <w:tabs>
                <w:tab w:val="left" w:pos="525"/>
              </w:tabs>
              <w:jc w:val="distribut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950" w:type="pct"/>
            <w:gridSpan w:val="4"/>
            <w:noWrap w:val="0"/>
            <w:vAlign w:val="center"/>
          </w:tcPr>
          <w:p w14:paraId="7C6F94C7">
            <w:pPr>
              <w:tabs>
                <w:tab w:val="left" w:pos="525"/>
              </w:tabs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079" w:type="pct"/>
            <w:gridSpan w:val="6"/>
            <w:noWrap w:val="0"/>
            <w:vAlign w:val="center"/>
          </w:tcPr>
          <w:p w14:paraId="2A74884D">
            <w:pPr>
              <w:tabs>
                <w:tab w:val="left" w:pos="525"/>
              </w:tabs>
              <w:jc w:val="distribut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测量设备名称</w:t>
            </w:r>
          </w:p>
        </w:tc>
        <w:tc>
          <w:tcPr>
            <w:tcW w:w="842" w:type="pct"/>
            <w:gridSpan w:val="7"/>
            <w:noWrap w:val="0"/>
            <w:vAlign w:val="center"/>
          </w:tcPr>
          <w:p w14:paraId="361955C9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40" w:type="pct"/>
            <w:gridSpan w:val="4"/>
            <w:noWrap w:val="0"/>
            <w:vAlign w:val="center"/>
          </w:tcPr>
          <w:p w14:paraId="13DD961C">
            <w:pPr>
              <w:tabs>
                <w:tab w:val="left" w:pos="525"/>
              </w:tabs>
              <w:jc w:val="distribut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测量设备编号</w:t>
            </w:r>
          </w:p>
        </w:tc>
        <w:tc>
          <w:tcPr>
            <w:tcW w:w="674" w:type="pct"/>
            <w:noWrap w:val="0"/>
            <w:vAlign w:val="center"/>
          </w:tcPr>
          <w:p w14:paraId="1CE785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2DD00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12" w:type="pct"/>
            <w:gridSpan w:val="2"/>
            <w:noWrap w:val="0"/>
            <w:vAlign w:val="center"/>
          </w:tcPr>
          <w:p w14:paraId="0BF7F375">
            <w:pPr>
              <w:tabs>
                <w:tab w:val="left" w:pos="525"/>
              </w:tabs>
              <w:jc w:val="distribut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制造厂</w:t>
            </w:r>
          </w:p>
        </w:tc>
        <w:tc>
          <w:tcPr>
            <w:tcW w:w="950" w:type="pct"/>
            <w:gridSpan w:val="4"/>
            <w:noWrap w:val="0"/>
            <w:vAlign w:val="center"/>
          </w:tcPr>
          <w:p w14:paraId="069E5506">
            <w:pPr>
              <w:tabs>
                <w:tab w:val="left" w:pos="525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079" w:type="pct"/>
            <w:gridSpan w:val="6"/>
            <w:noWrap w:val="0"/>
            <w:vAlign w:val="center"/>
          </w:tcPr>
          <w:p w14:paraId="1431E47E">
            <w:pPr>
              <w:tabs>
                <w:tab w:val="left" w:pos="525"/>
              </w:tabs>
              <w:jc w:val="distribut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出厂日期</w:t>
            </w:r>
          </w:p>
        </w:tc>
        <w:tc>
          <w:tcPr>
            <w:tcW w:w="842" w:type="pct"/>
            <w:gridSpan w:val="7"/>
            <w:noWrap w:val="0"/>
            <w:vAlign w:val="center"/>
          </w:tcPr>
          <w:p w14:paraId="693C2910"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40" w:type="pct"/>
            <w:gridSpan w:val="4"/>
            <w:noWrap w:val="0"/>
            <w:vAlign w:val="center"/>
          </w:tcPr>
          <w:p w14:paraId="31CFF5FC">
            <w:pPr>
              <w:tabs>
                <w:tab w:val="left" w:pos="525"/>
              </w:tabs>
              <w:jc w:val="distribut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型号/规格</w:t>
            </w:r>
          </w:p>
        </w:tc>
        <w:tc>
          <w:tcPr>
            <w:tcW w:w="674" w:type="pct"/>
            <w:noWrap w:val="0"/>
            <w:vAlign w:val="center"/>
          </w:tcPr>
          <w:p w14:paraId="6001C9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6EF72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000" w:type="pct"/>
            <w:gridSpan w:val="24"/>
            <w:noWrap w:val="0"/>
            <w:vAlign w:val="center"/>
          </w:tcPr>
          <w:p w14:paraId="4B930931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校准所使用的主要计量标准器具</w:t>
            </w:r>
          </w:p>
        </w:tc>
      </w:tr>
      <w:tr w14:paraId="7FC9D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12" w:type="pct"/>
            <w:gridSpan w:val="2"/>
            <w:noWrap w:val="0"/>
            <w:vAlign w:val="center"/>
          </w:tcPr>
          <w:p w14:paraId="29763C9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名    称</w:t>
            </w:r>
          </w:p>
        </w:tc>
        <w:tc>
          <w:tcPr>
            <w:tcW w:w="950" w:type="pct"/>
            <w:gridSpan w:val="4"/>
            <w:noWrap w:val="0"/>
            <w:vAlign w:val="center"/>
          </w:tcPr>
          <w:p w14:paraId="797E7FA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测量设备编号</w:t>
            </w:r>
          </w:p>
        </w:tc>
        <w:tc>
          <w:tcPr>
            <w:tcW w:w="1079" w:type="pct"/>
            <w:gridSpan w:val="6"/>
            <w:noWrap w:val="0"/>
            <w:vAlign w:val="center"/>
          </w:tcPr>
          <w:p w14:paraId="5C0706E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测量范围/规格</w:t>
            </w:r>
          </w:p>
        </w:tc>
        <w:tc>
          <w:tcPr>
            <w:tcW w:w="785" w:type="pct"/>
            <w:gridSpan w:val="5"/>
            <w:noWrap w:val="0"/>
            <w:vAlign w:val="center"/>
          </w:tcPr>
          <w:p w14:paraId="12C7949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技术特征</w:t>
            </w:r>
          </w:p>
        </w:tc>
        <w:tc>
          <w:tcPr>
            <w:tcW w:w="896" w:type="pct"/>
            <w:gridSpan w:val="6"/>
            <w:noWrap w:val="0"/>
            <w:vAlign w:val="center"/>
          </w:tcPr>
          <w:p w14:paraId="7066E40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校准机构/证书编号</w:t>
            </w:r>
          </w:p>
        </w:tc>
        <w:tc>
          <w:tcPr>
            <w:tcW w:w="674" w:type="pct"/>
            <w:noWrap w:val="0"/>
            <w:vAlign w:val="center"/>
          </w:tcPr>
          <w:p w14:paraId="1433987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有效期至</w:t>
            </w:r>
          </w:p>
        </w:tc>
      </w:tr>
      <w:tr w14:paraId="4F43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12" w:type="pct"/>
            <w:gridSpan w:val="2"/>
            <w:noWrap w:val="0"/>
            <w:vAlign w:val="center"/>
          </w:tcPr>
          <w:p w14:paraId="16F89AF8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50" w:type="pct"/>
            <w:gridSpan w:val="4"/>
            <w:noWrap w:val="0"/>
            <w:vAlign w:val="center"/>
          </w:tcPr>
          <w:p w14:paraId="02F86040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079" w:type="pct"/>
            <w:gridSpan w:val="6"/>
            <w:noWrap w:val="0"/>
            <w:vAlign w:val="center"/>
          </w:tcPr>
          <w:p w14:paraId="40BB609A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785" w:type="pct"/>
            <w:gridSpan w:val="5"/>
            <w:noWrap w:val="0"/>
            <w:vAlign w:val="center"/>
          </w:tcPr>
          <w:p w14:paraId="146134F6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96" w:type="pct"/>
            <w:gridSpan w:val="6"/>
            <w:noWrap w:val="0"/>
            <w:vAlign w:val="center"/>
          </w:tcPr>
          <w:p w14:paraId="00041913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674" w:type="pct"/>
            <w:noWrap w:val="0"/>
            <w:vAlign w:val="center"/>
          </w:tcPr>
          <w:p w14:paraId="7E079919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0C098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12" w:type="pct"/>
            <w:gridSpan w:val="2"/>
            <w:noWrap w:val="0"/>
            <w:vAlign w:val="center"/>
          </w:tcPr>
          <w:p w14:paraId="1872EFED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50" w:type="pct"/>
            <w:gridSpan w:val="4"/>
            <w:noWrap w:val="0"/>
            <w:vAlign w:val="center"/>
          </w:tcPr>
          <w:p w14:paraId="384F90B2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079" w:type="pct"/>
            <w:gridSpan w:val="6"/>
            <w:noWrap w:val="0"/>
            <w:vAlign w:val="center"/>
          </w:tcPr>
          <w:p w14:paraId="324F8FB6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785" w:type="pct"/>
            <w:gridSpan w:val="5"/>
            <w:noWrap w:val="0"/>
            <w:vAlign w:val="center"/>
          </w:tcPr>
          <w:p w14:paraId="209F72A0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96" w:type="pct"/>
            <w:gridSpan w:val="6"/>
            <w:tcBorders>
              <w:bottom w:val="nil"/>
            </w:tcBorders>
            <w:noWrap w:val="0"/>
            <w:vAlign w:val="center"/>
          </w:tcPr>
          <w:p w14:paraId="79F3C489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674" w:type="pct"/>
            <w:noWrap w:val="0"/>
            <w:vAlign w:val="center"/>
          </w:tcPr>
          <w:p w14:paraId="0E861AA8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0E34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12" w:type="pct"/>
            <w:gridSpan w:val="2"/>
            <w:noWrap w:val="0"/>
            <w:vAlign w:val="center"/>
          </w:tcPr>
          <w:p w14:paraId="3468CDF1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50" w:type="pct"/>
            <w:gridSpan w:val="4"/>
            <w:noWrap w:val="0"/>
            <w:vAlign w:val="center"/>
          </w:tcPr>
          <w:p w14:paraId="54D73AFF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079" w:type="pct"/>
            <w:gridSpan w:val="6"/>
            <w:noWrap w:val="0"/>
            <w:vAlign w:val="center"/>
          </w:tcPr>
          <w:p w14:paraId="0D10112B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785" w:type="pct"/>
            <w:gridSpan w:val="5"/>
            <w:noWrap w:val="0"/>
            <w:vAlign w:val="center"/>
          </w:tcPr>
          <w:p w14:paraId="0326DD67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96" w:type="pct"/>
            <w:gridSpan w:val="6"/>
            <w:tcBorders>
              <w:bottom w:val="nil"/>
            </w:tcBorders>
            <w:noWrap w:val="0"/>
            <w:vAlign w:val="center"/>
          </w:tcPr>
          <w:p w14:paraId="6F5C3F70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674" w:type="pct"/>
            <w:noWrap w:val="0"/>
            <w:vAlign w:val="center"/>
          </w:tcPr>
          <w:p w14:paraId="0303AD57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22F0A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12" w:type="pct"/>
            <w:gridSpan w:val="2"/>
            <w:noWrap w:val="0"/>
            <w:vAlign w:val="center"/>
          </w:tcPr>
          <w:p w14:paraId="2CE2F58A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50" w:type="pct"/>
            <w:gridSpan w:val="4"/>
            <w:noWrap w:val="0"/>
            <w:vAlign w:val="center"/>
          </w:tcPr>
          <w:p w14:paraId="2802F7FF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079" w:type="pct"/>
            <w:gridSpan w:val="6"/>
            <w:noWrap w:val="0"/>
            <w:vAlign w:val="center"/>
          </w:tcPr>
          <w:p w14:paraId="7D6B9434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785" w:type="pct"/>
            <w:gridSpan w:val="5"/>
            <w:noWrap w:val="0"/>
            <w:vAlign w:val="center"/>
          </w:tcPr>
          <w:p w14:paraId="0DE03C7F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96" w:type="pct"/>
            <w:gridSpan w:val="6"/>
            <w:tcBorders>
              <w:bottom w:val="nil"/>
            </w:tcBorders>
            <w:noWrap w:val="0"/>
            <w:vAlign w:val="center"/>
          </w:tcPr>
          <w:p w14:paraId="251ED707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674" w:type="pct"/>
            <w:noWrap w:val="0"/>
            <w:vAlign w:val="center"/>
          </w:tcPr>
          <w:p w14:paraId="30A290A5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0553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12" w:type="pct"/>
            <w:gridSpan w:val="2"/>
            <w:noWrap w:val="0"/>
            <w:vAlign w:val="center"/>
          </w:tcPr>
          <w:p w14:paraId="15DD76EB"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校准依据</w:t>
            </w:r>
          </w:p>
        </w:tc>
        <w:tc>
          <w:tcPr>
            <w:tcW w:w="4387" w:type="pct"/>
            <w:gridSpan w:val="22"/>
            <w:noWrap w:val="0"/>
            <w:vAlign w:val="top"/>
          </w:tcPr>
          <w:p w14:paraId="3C89ED6F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5B72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12" w:type="pct"/>
            <w:gridSpan w:val="2"/>
            <w:noWrap w:val="0"/>
            <w:vAlign w:val="top"/>
          </w:tcPr>
          <w:p w14:paraId="5020F18D"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校准地点</w:t>
            </w:r>
          </w:p>
        </w:tc>
        <w:tc>
          <w:tcPr>
            <w:tcW w:w="1593" w:type="pct"/>
            <w:gridSpan w:val="7"/>
            <w:noWrap w:val="0"/>
            <w:vAlign w:val="top"/>
          </w:tcPr>
          <w:p w14:paraId="6622E9B4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727" w:type="pct"/>
            <w:gridSpan w:val="5"/>
            <w:noWrap w:val="0"/>
            <w:vAlign w:val="center"/>
          </w:tcPr>
          <w:p w14:paraId="58C5B1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温度</w:t>
            </w:r>
          </w:p>
        </w:tc>
        <w:tc>
          <w:tcPr>
            <w:tcW w:w="523" w:type="pct"/>
            <w:gridSpan w:val="4"/>
            <w:noWrap w:val="0"/>
            <w:vAlign w:val="center"/>
          </w:tcPr>
          <w:p w14:paraId="20235B64">
            <w:pPr>
              <w:tabs>
                <w:tab w:val="left" w:pos="1050"/>
              </w:tabs>
              <w:ind w:right="-4" w:rightChars="0"/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℃</w:t>
            </w:r>
          </w:p>
        </w:tc>
        <w:tc>
          <w:tcPr>
            <w:tcW w:w="662" w:type="pct"/>
            <w:gridSpan w:val="3"/>
            <w:noWrap w:val="0"/>
            <w:vAlign w:val="center"/>
          </w:tcPr>
          <w:p w14:paraId="7CF524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相对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湿度</w:t>
            </w:r>
          </w:p>
        </w:tc>
        <w:tc>
          <w:tcPr>
            <w:tcW w:w="879" w:type="pct"/>
            <w:gridSpan w:val="3"/>
            <w:noWrap w:val="0"/>
            <w:vAlign w:val="center"/>
          </w:tcPr>
          <w:p w14:paraId="56CC00E0">
            <w:pPr>
              <w:ind w:right="105" w:rightChars="0"/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%</w:t>
            </w:r>
          </w:p>
        </w:tc>
      </w:tr>
      <w:tr w14:paraId="66A60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4"/>
            <w:noWrap w:val="0"/>
            <w:vAlign w:val="center"/>
          </w:tcPr>
          <w:p w14:paraId="448CBFF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校准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结果</w:t>
            </w:r>
          </w:p>
        </w:tc>
      </w:tr>
      <w:tr w14:paraId="23380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4"/>
            <w:noWrap w:val="0"/>
            <w:vAlign w:val="center"/>
          </w:tcPr>
          <w:p w14:paraId="7781A477"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、上、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下心轴同轴度</w:t>
            </w:r>
          </w:p>
        </w:tc>
      </w:tr>
      <w:tr w14:paraId="3293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18" w:type="pct"/>
            <w:gridSpan w:val="11"/>
            <w:noWrap w:val="0"/>
            <w:vAlign w:val="center"/>
          </w:tcPr>
          <w:p w14:paraId="34346AB8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最大间隙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（mm）</w:t>
            </w:r>
          </w:p>
        </w:tc>
        <w:tc>
          <w:tcPr>
            <w:tcW w:w="2481" w:type="pct"/>
            <w:gridSpan w:val="13"/>
            <w:noWrap w:val="0"/>
            <w:vAlign w:val="center"/>
          </w:tcPr>
          <w:p w14:paraId="0EA0D14E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同轴度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highlight w:val="none"/>
                <w:lang w:val="en-US" w:eastAsia="zh-CN"/>
              </w:rPr>
              <w:t>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（mm）</w:t>
            </w:r>
          </w:p>
        </w:tc>
      </w:tr>
      <w:tr w14:paraId="2B9E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18" w:type="pct"/>
            <w:gridSpan w:val="11"/>
            <w:noWrap w:val="0"/>
            <w:vAlign w:val="center"/>
          </w:tcPr>
          <w:p w14:paraId="0DC76545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81" w:type="pct"/>
            <w:gridSpan w:val="13"/>
            <w:noWrap w:val="0"/>
            <w:vAlign w:val="center"/>
          </w:tcPr>
          <w:p w14:paraId="44C0B01D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88E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4"/>
            <w:noWrap w:val="0"/>
            <w:vAlign w:val="center"/>
          </w:tcPr>
          <w:p w14:paraId="7DCA28FA"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分辨力：</w:t>
            </w:r>
          </w:p>
        </w:tc>
      </w:tr>
      <w:tr w14:paraId="66CDA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4"/>
            <w:noWrap w:val="0"/>
            <w:vAlign w:val="center"/>
          </w:tcPr>
          <w:p w14:paraId="54080246">
            <w:pPr>
              <w:spacing w:line="300" w:lineRule="exact"/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、示值误差</w:t>
            </w:r>
          </w:p>
        </w:tc>
      </w:tr>
      <w:tr w14:paraId="27B75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7" w:type="pct"/>
            <w:vMerge w:val="restart"/>
            <w:noWrap w:val="0"/>
            <w:vAlign w:val="center"/>
          </w:tcPr>
          <w:p w14:paraId="4C957C28">
            <w:pPr>
              <w:spacing w:line="300" w:lineRule="exact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校准点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（mm）</w:t>
            </w:r>
          </w:p>
        </w:tc>
        <w:tc>
          <w:tcPr>
            <w:tcW w:w="855" w:type="pct"/>
            <w:gridSpan w:val="3"/>
            <w:noWrap w:val="0"/>
            <w:vAlign w:val="center"/>
          </w:tcPr>
          <w:p w14:paraId="4F8DD758">
            <w:pPr>
              <w:numPr>
                <w:ilvl w:val="0"/>
                <w:numId w:val="0"/>
              </w:numPr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第1次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（mm）</w:t>
            </w:r>
          </w:p>
        </w:tc>
        <w:tc>
          <w:tcPr>
            <w:tcW w:w="870" w:type="pct"/>
            <w:gridSpan w:val="6"/>
            <w:noWrap w:val="0"/>
            <w:vAlign w:val="center"/>
          </w:tcPr>
          <w:p w14:paraId="52F3ED0F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第2次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（mm）</w:t>
            </w:r>
          </w:p>
        </w:tc>
        <w:tc>
          <w:tcPr>
            <w:tcW w:w="871" w:type="pct"/>
            <w:gridSpan w:val="5"/>
            <w:noWrap w:val="0"/>
            <w:vAlign w:val="center"/>
          </w:tcPr>
          <w:p w14:paraId="67D31467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第3次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（mm）</w:t>
            </w:r>
          </w:p>
        </w:tc>
        <w:tc>
          <w:tcPr>
            <w:tcW w:w="563" w:type="pct"/>
            <w:gridSpan w:val="5"/>
            <w:vMerge w:val="restart"/>
            <w:noWrap w:val="0"/>
            <w:vAlign w:val="center"/>
          </w:tcPr>
          <w:p w14:paraId="5F493BA2">
            <w:pPr>
              <w:spacing w:line="300" w:lineRule="exact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最大差值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（mm）</w:t>
            </w:r>
          </w:p>
        </w:tc>
        <w:tc>
          <w:tcPr>
            <w:tcW w:w="676" w:type="pct"/>
            <w:gridSpan w:val="2"/>
            <w:vMerge w:val="restart"/>
            <w:noWrap w:val="0"/>
            <w:vAlign w:val="center"/>
          </w:tcPr>
          <w:p w14:paraId="5D2431AE">
            <w:pPr>
              <w:numPr>
                <w:ilvl w:val="0"/>
                <w:numId w:val="0"/>
              </w:num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示值绝对误差（mm）</w:t>
            </w:r>
          </w:p>
        </w:tc>
        <w:tc>
          <w:tcPr>
            <w:tcW w:w="676" w:type="pct"/>
            <w:gridSpan w:val="2"/>
            <w:vMerge w:val="restart"/>
            <w:noWrap w:val="0"/>
            <w:vAlign w:val="center"/>
          </w:tcPr>
          <w:p w14:paraId="6C14DC47">
            <w:pPr>
              <w:numPr>
                <w:ilvl w:val="0"/>
                <w:numId w:val="0"/>
              </w:num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示值相对误差（%）</w:t>
            </w:r>
          </w:p>
        </w:tc>
      </w:tr>
      <w:tr w14:paraId="6F2EC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7" w:type="pct"/>
            <w:vMerge w:val="continue"/>
            <w:noWrap w:val="0"/>
            <w:vAlign w:val="center"/>
          </w:tcPr>
          <w:p w14:paraId="2ED4C975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0" w:type="pct"/>
            <w:gridSpan w:val="2"/>
            <w:noWrap w:val="0"/>
            <w:vAlign w:val="center"/>
          </w:tcPr>
          <w:p w14:paraId="7B733302">
            <w:pPr>
              <w:spacing w:line="300" w:lineRule="exact"/>
              <w:jc w:val="center"/>
              <w:rPr>
                <w:rFonts w:hint="default" w:cs="Times New Roman"/>
                <w:b w:val="0"/>
                <w:bCs w:val="0"/>
                <w:i/>
                <w:i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/>
                <w:iCs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435" w:type="pct"/>
            <w:noWrap w:val="0"/>
            <w:vAlign w:val="center"/>
          </w:tcPr>
          <w:p w14:paraId="6CCECC03">
            <w:pPr>
              <w:spacing w:line="300" w:lineRule="exact"/>
              <w:jc w:val="center"/>
              <w:rPr>
                <w:rFonts w:hint="default" w:eastAsia="宋体" w:cs="Times New Roman"/>
                <w:b w:val="0"/>
                <w:bCs w:val="0"/>
                <w:i/>
                <w:iCs/>
                <w:sz w:val="21"/>
                <w:szCs w:val="21"/>
                <w:highlight w:val="none"/>
                <w:vertAlign w:val="subscript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/>
                <w:iCs/>
                <w:sz w:val="21"/>
                <w:szCs w:val="21"/>
                <w:highlight w:val="none"/>
                <w:lang w:val="en-US" w:eastAsia="zh-CN"/>
              </w:rPr>
              <w:t>L</w:t>
            </w:r>
            <w:r>
              <w:rPr>
                <w:rFonts w:hint="eastAsia" w:cs="Times New Roman"/>
                <w:b w:val="0"/>
                <w:bCs w:val="0"/>
                <w:i/>
                <w:iCs/>
                <w:sz w:val="21"/>
                <w:szCs w:val="21"/>
                <w:highlight w:val="none"/>
                <w:vertAlign w:val="subscript"/>
                <w:lang w:val="en-US" w:eastAsia="zh-CN"/>
              </w:rPr>
              <w:t>b</w:t>
            </w:r>
          </w:p>
        </w:tc>
        <w:tc>
          <w:tcPr>
            <w:tcW w:w="435" w:type="pct"/>
            <w:gridSpan w:val="3"/>
            <w:noWrap w:val="0"/>
            <w:vAlign w:val="center"/>
          </w:tcPr>
          <w:p w14:paraId="69D0363C">
            <w:pPr>
              <w:spacing w:line="300" w:lineRule="exact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/>
                <w:iCs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435" w:type="pct"/>
            <w:gridSpan w:val="3"/>
            <w:noWrap w:val="0"/>
            <w:vAlign w:val="center"/>
          </w:tcPr>
          <w:p w14:paraId="28B112D6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b w:val="0"/>
                <w:bCs w:val="0"/>
                <w:i/>
                <w:iCs/>
                <w:sz w:val="21"/>
                <w:szCs w:val="21"/>
                <w:highlight w:val="none"/>
                <w:lang w:val="en-US" w:eastAsia="zh-CN"/>
              </w:rPr>
              <w:t>L</w:t>
            </w:r>
            <w:r>
              <w:rPr>
                <w:rFonts w:hint="eastAsia" w:cs="Times New Roman"/>
                <w:b w:val="0"/>
                <w:bCs w:val="0"/>
                <w:i/>
                <w:iCs/>
                <w:sz w:val="21"/>
                <w:szCs w:val="21"/>
                <w:highlight w:val="none"/>
                <w:vertAlign w:val="subscript"/>
                <w:lang w:val="en-US" w:eastAsia="zh-CN"/>
              </w:rPr>
              <w:t>b</w:t>
            </w:r>
          </w:p>
        </w:tc>
        <w:tc>
          <w:tcPr>
            <w:tcW w:w="435" w:type="pct"/>
            <w:gridSpan w:val="3"/>
            <w:noWrap w:val="0"/>
            <w:vAlign w:val="center"/>
          </w:tcPr>
          <w:p w14:paraId="0D1FC20D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b w:val="0"/>
                <w:bCs w:val="0"/>
                <w:i/>
                <w:iCs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436" w:type="pct"/>
            <w:gridSpan w:val="2"/>
            <w:noWrap w:val="0"/>
            <w:vAlign w:val="center"/>
          </w:tcPr>
          <w:p w14:paraId="621B37EB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b w:val="0"/>
                <w:bCs w:val="0"/>
                <w:i/>
                <w:iCs/>
                <w:sz w:val="21"/>
                <w:szCs w:val="21"/>
                <w:highlight w:val="none"/>
                <w:lang w:val="en-US" w:eastAsia="zh-CN"/>
              </w:rPr>
              <w:t>L</w:t>
            </w:r>
            <w:r>
              <w:rPr>
                <w:rFonts w:hint="eastAsia" w:cs="Times New Roman"/>
                <w:b w:val="0"/>
                <w:bCs w:val="0"/>
                <w:i/>
                <w:iCs/>
                <w:sz w:val="21"/>
                <w:szCs w:val="21"/>
                <w:highlight w:val="none"/>
                <w:vertAlign w:val="subscript"/>
                <w:lang w:val="en-US" w:eastAsia="zh-CN"/>
              </w:rPr>
              <w:t>b</w:t>
            </w:r>
          </w:p>
        </w:tc>
        <w:tc>
          <w:tcPr>
            <w:tcW w:w="563" w:type="pct"/>
            <w:gridSpan w:val="5"/>
            <w:vMerge w:val="continue"/>
            <w:noWrap w:val="0"/>
            <w:vAlign w:val="center"/>
          </w:tcPr>
          <w:p w14:paraId="0966528A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6" w:type="pct"/>
            <w:gridSpan w:val="2"/>
            <w:vMerge w:val="continue"/>
            <w:noWrap w:val="0"/>
            <w:vAlign w:val="center"/>
          </w:tcPr>
          <w:p w14:paraId="1E732A40">
            <w:pPr>
              <w:numPr>
                <w:ilvl w:val="0"/>
                <w:numId w:val="0"/>
              </w:num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6" w:type="pct"/>
            <w:gridSpan w:val="2"/>
            <w:vMerge w:val="continue"/>
            <w:noWrap w:val="0"/>
            <w:vAlign w:val="center"/>
          </w:tcPr>
          <w:p w14:paraId="5A2B1C37">
            <w:pPr>
              <w:numPr>
                <w:ilvl w:val="0"/>
                <w:numId w:val="0"/>
              </w:num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72F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7" w:type="pct"/>
            <w:noWrap w:val="0"/>
            <w:vAlign w:val="center"/>
          </w:tcPr>
          <w:p w14:paraId="797DAE54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0" w:type="pct"/>
            <w:gridSpan w:val="2"/>
            <w:noWrap w:val="0"/>
            <w:vAlign w:val="center"/>
          </w:tcPr>
          <w:p w14:paraId="4DB0506C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noWrap w:val="0"/>
            <w:vAlign w:val="center"/>
          </w:tcPr>
          <w:p w14:paraId="7A9334B7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gridSpan w:val="3"/>
            <w:noWrap w:val="0"/>
            <w:vAlign w:val="center"/>
          </w:tcPr>
          <w:p w14:paraId="279483F8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gridSpan w:val="3"/>
            <w:noWrap w:val="0"/>
            <w:vAlign w:val="center"/>
          </w:tcPr>
          <w:p w14:paraId="3CB7073A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gridSpan w:val="3"/>
            <w:noWrap w:val="0"/>
            <w:vAlign w:val="center"/>
          </w:tcPr>
          <w:p w14:paraId="397D7A24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6" w:type="pct"/>
            <w:gridSpan w:val="2"/>
            <w:noWrap w:val="0"/>
            <w:vAlign w:val="center"/>
          </w:tcPr>
          <w:p w14:paraId="52755437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63" w:type="pct"/>
            <w:gridSpan w:val="5"/>
            <w:noWrap w:val="0"/>
            <w:vAlign w:val="center"/>
          </w:tcPr>
          <w:p w14:paraId="6E42F822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6" w:type="pct"/>
            <w:gridSpan w:val="2"/>
            <w:noWrap w:val="0"/>
            <w:vAlign w:val="center"/>
          </w:tcPr>
          <w:p w14:paraId="3CE1220C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6" w:type="pct"/>
            <w:gridSpan w:val="2"/>
            <w:noWrap w:val="0"/>
            <w:vAlign w:val="center"/>
          </w:tcPr>
          <w:p w14:paraId="14621335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9746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7" w:type="pct"/>
            <w:noWrap w:val="0"/>
            <w:vAlign w:val="center"/>
          </w:tcPr>
          <w:p w14:paraId="649F6E44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0" w:type="pct"/>
            <w:gridSpan w:val="2"/>
            <w:noWrap w:val="0"/>
            <w:vAlign w:val="center"/>
          </w:tcPr>
          <w:p w14:paraId="4A5EE1D9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noWrap w:val="0"/>
            <w:vAlign w:val="center"/>
          </w:tcPr>
          <w:p w14:paraId="32D93D7D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gridSpan w:val="3"/>
            <w:noWrap w:val="0"/>
            <w:vAlign w:val="center"/>
          </w:tcPr>
          <w:p w14:paraId="1A4C1C61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gridSpan w:val="3"/>
            <w:noWrap w:val="0"/>
            <w:vAlign w:val="center"/>
          </w:tcPr>
          <w:p w14:paraId="1C8B6DA4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gridSpan w:val="3"/>
            <w:noWrap w:val="0"/>
            <w:vAlign w:val="center"/>
          </w:tcPr>
          <w:p w14:paraId="29EFC496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6" w:type="pct"/>
            <w:gridSpan w:val="2"/>
            <w:noWrap w:val="0"/>
            <w:vAlign w:val="center"/>
          </w:tcPr>
          <w:p w14:paraId="6494447C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63" w:type="pct"/>
            <w:gridSpan w:val="5"/>
            <w:noWrap w:val="0"/>
            <w:vAlign w:val="center"/>
          </w:tcPr>
          <w:p w14:paraId="400A382C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6" w:type="pct"/>
            <w:gridSpan w:val="2"/>
            <w:noWrap w:val="0"/>
            <w:vAlign w:val="center"/>
          </w:tcPr>
          <w:p w14:paraId="657C08FA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6" w:type="pct"/>
            <w:gridSpan w:val="2"/>
            <w:noWrap w:val="0"/>
            <w:vAlign w:val="center"/>
          </w:tcPr>
          <w:p w14:paraId="6CAA2D75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5CCB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7" w:type="pct"/>
            <w:noWrap w:val="0"/>
            <w:vAlign w:val="center"/>
          </w:tcPr>
          <w:p w14:paraId="5B23F91C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0" w:type="pct"/>
            <w:gridSpan w:val="2"/>
            <w:noWrap w:val="0"/>
            <w:vAlign w:val="center"/>
          </w:tcPr>
          <w:p w14:paraId="16F233A1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noWrap w:val="0"/>
            <w:vAlign w:val="center"/>
          </w:tcPr>
          <w:p w14:paraId="2A0AB6A9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gridSpan w:val="3"/>
            <w:noWrap w:val="0"/>
            <w:vAlign w:val="center"/>
          </w:tcPr>
          <w:p w14:paraId="35E8818E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gridSpan w:val="3"/>
            <w:noWrap w:val="0"/>
            <w:vAlign w:val="center"/>
          </w:tcPr>
          <w:p w14:paraId="1AC2F2F9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gridSpan w:val="3"/>
            <w:noWrap w:val="0"/>
            <w:vAlign w:val="center"/>
          </w:tcPr>
          <w:p w14:paraId="09F97B7F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6" w:type="pct"/>
            <w:gridSpan w:val="2"/>
            <w:noWrap w:val="0"/>
            <w:vAlign w:val="center"/>
          </w:tcPr>
          <w:p w14:paraId="7657551F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63" w:type="pct"/>
            <w:gridSpan w:val="5"/>
            <w:noWrap w:val="0"/>
            <w:vAlign w:val="center"/>
          </w:tcPr>
          <w:p w14:paraId="646AD697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6" w:type="pct"/>
            <w:gridSpan w:val="2"/>
            <w:noWrap w:val="0"/>
            <w:vAlign w:val="center"/>
          </w:tcPr>
          <w:p w14:paraId="7ECC9A59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6" w:type="pct"/>
            <w:gridSpan w:val="2"/>
            <w:noWrap w:val="0"/>
            <w:vAlign w:val="center"/>
          </w:tcPr>
          <w:p w14:paraId="37C7DCFF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DFB8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7" w:type="pct"/>
            <w:noWrap w:val="0"/>
            <w:vAlign w:val="center"/>
          </w:tcPr>
          <w:p w14:paraId="578B93AE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0" w:type="pct"/>
            <w:gridSpan w:val="2"/>
            <w:noWrap w:val="0"/>
            <w:vAlign w:val="center"/>
          </w:tcPr>
          <w:p w14:paraId="2CE70439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noWrap w:val="0"/>
            <w:vAlign w:val="center"/>
          </w:tcPr>
          <w:p w14:paraId="642BDD72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gridSpan w:val="3"/>
            <w:noWrap w:val="0"/>
            <w:vAlign w:val="center"/>
          </w:tcPr>
          <w:p w14:paraId="0D24F7E2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gridSpan w:val="3"/>
            <w:noWrap w:val="0"/>
            <w:vAlign w:val="center"/>
          </w:tcPr>
          <w:p w14:paraId="095B6B5F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gridSpan w:val="3"/>
            <w:noWrap w:val="0"/>
            <w:vAlign w:val="center"/>
          </w:tcPr>
          <w:p w14:paraId="628E43B0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6" w:type="pct"/>
            <w:gridSpan w:val="2"/>
            <w:noWrap w:val="0"/>
            <w:vAlign w:val="center"/>
          </w:tcPr>
          <w:p w14:paraId="5A88FB09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63" w:type="pct"/>
            <w:gridSpan w:val="5"/>
            <w:noWrap w:val="0"/>
            <w:vAlign w:val="center"/>
          </w:tcPr>
          <w:p w14:paraId="51E35481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6" w:type="pct"/>
            <w:gridSpan w:val="2"/>
            <w:noWrap w:val="0"/>
            <w:vAlign w:val="center"/>
          </w:tcPr>
          <w:p w14:paraId="208E85A0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6" w:type="pct"/>
            <w:gridSpan w:val="2"/>
            <w:noWrap w:val="0"/>
            <w:vAlign w:val="center"/>
          </w:tcPr>
          <w:p w14:paraId="4B3D3454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3ED6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7" w:type="pct"/>
            <w:noWrap w:val="0"/>
            <w:vAlign w:val="center"/>
          </w:tcPr>
          <w:p w14:paraId="5892E625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0" w:type="pct"/>
            <w:gridSpan w:val="2"/>
            <w:noWrap w:val="0"/>
            <w:vAlign w:val="center"/>
          </w:tcPr>
          <w:p w14:paraId="46A8D8B1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noWrap w:val="0"/>
            <w:vAlign w:val="center"/>
          </w:tcPr>
          <w:p w14:paraId="447E3558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gridSpan w:val="3"/>
            <w:noWrap w:val="0"/>
            <w:vAlign w:val="center"/>
          </w:tcPr>
          <w:p w14:paraId="02E1C4BC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gridSpan w:val="3"/>
            <w:noWrap w:val="0"/>
            <w:vAlign w:val="center"/>
          </w:tcPr>
          <w:p w14:paraId="4ABB0C27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gridSpan w:val="3"/>
            <w:noWrap w:val="0"/>
            <w:vAlign w:val="center"/>
          </w:tcPr>
          <w:p w14:paraId="746E4C06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6" w:type="pct"/>
            <w:gridSpan w:val="2"/>
            <w:noWrap w:val="0"/>
            <w:vAlign w:val="center"/>
          </w:tcPr>
          <w:p w14:paraId="5A720B02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63" w:type="pct"/>
            <w:gridSpan w:val="5"/>
            <w:noWrap w:val="0"/>
            <w:vAlign w:val="center"/>
          </w:tcPr>
          <w:p w14:paraId="2A979454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6" w:type="pct"/>
            <w:gridSpan w:val="2"/>
            <w:noWrap w:val="0"/>
            <w:vAlign w:val="center"/>
          </w:tcPr>
          <w:p w14:paraId="2F177996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6" w:type="pct"/>
            <w:gridSpan w:val="2"/>
            <w:noWrap w:val="0"/>
            <w:vAlign w:val="center"/>
          </w:tcPr>
          <w:p w14:paraId="533F4235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DD51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7" w:type="pct"/>
            <w:noWrap w:val="0"/>
            <w:vAlign w:val="center"/>
          </w:tcPr>
          <w:p w14:paraId="48C19B2B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0" w:type="pct"/>
            <w:gridSpan w:val="2"/>
            <w:noWrap w:val="0"/>
            <w:vAlign w:val="center"/>
          </w:tcPr>
          <w:p w14:paraId="120F847C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noWrap w:val="0"/>
            <w:vAlign w:val="center"/>
          </w:tcPr>
          <w:p w14:paraId="2796F738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gridSpan w:val="3"/>
            <w:noWrap w:val="0"/>
            <w:vAlign w:val="center"/>
          </w:tcPr>
          <w:p w14:paraId="5FF5CC58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gridSpan w:val="3"/>
            <w:noWrap w:val="0"/>
            <w:vAlign w:val="center"/>
          </w:tcPr>
          <w:p w14:paraId="5C5D0140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gridSpan w:val="3"/>
            <w:noWrap w:val="0"/>
            <w:vAlign w:val="center"/>
          </w:tcPr>
          <w:p w14:paraId="65DA7955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6" w:type="pct"/>
            <w:gridSpan w:val="2"/>
            <w:noWrap w:val="0"/>
            <w:vAlign w:val="center"/>
          </w:tcPr>
          <w:p w14:paraId="21B6EB52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63" w:type="pct"/>
            <w:gridSpan w:val="5"/>
            <w:noWrap w:val="0"/>
            <w:vAlign w:val="center"/>
          </w:tcPr>
          <w:p w14:paraId="4496268E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6" w:type="pct"/>
            <w:gridSpan w:val="2"/>
            <w:noWrap w:val="0"/>
            <w:vAlign w:val="center"/>
          </w:tcPr>
          <w:p w14:paraId="14DEFA41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6" w:type="pct"/>
            <w:gridSpan w:val="2"/>
            <w:noWrap w:val="0"/>
            <w:vAlign w:val="center"/>
          </w:tcPr>
          <w:p w14:paraId="01ABDB30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6D6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7" w:type="pct"/>
            <w:noWrap w:val="0"/>
            <w:vAlign w:val="center"/>
          </w:tcPr>
          <w:p w14:paraId="16923234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0" w:type="pct"/>
            <w:gridSpan w:val="2"/>
            <w:noWrap w:val="0"/>
            <w:vAlign w:val="center"/>
          </w:tcPr>
          <w:p w14:paraId="5CB2BB25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noWrap w:val="0"/>
            <w:vAlign w:val="center"/>
          </w:tcPr>
          <w:p w14:paraId="1C39E9D2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gridSpan w:val="3"/>
            <w:noWrap w:val="0"/>
            <w:vAlign w:val="center"/>
          </w:tcPr>
          <w:p w14:paraId="664E54D0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gridSpan w:val="3"/>
            <w:noWrap w:val="0"/>
            <w:vAlign w:val="center"/>
          </w:tcPr>
          <w:p w14:paraId="6A7A1213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gridSpan w:val="3"/>
            <w:noWrap w:val="0"/>
            <w:vAlign w:val="center"/>
          </w:tcPr>
          <w:p w14:paraId="4EF45A0C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6" w:type="pct"/>
            <w:gridSpan w:val="2"/>
            <w:noWrap w:val="0"/>
            <w:vAlign w:val="center"/>
          </w:tcPr>
          <w:p w14:paraId="2AC3685A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63" w:type="pct"/>
            <w:gridSpan w:val="5"/>
            <w:noWrap w:val="0"/>
            <w:vAlign w:val="center"/>
          </w:tcPr>
          <w:p w14:paraId="4818DAAD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6" w:type="pct"/>
            <w:gridSpan w:val="2"/>
            <w:noWrap w:val="0"/>
            <w:vAlign w:val="center"/>
          </w:tcPr>
          <w:p w14:paraId="34CFB616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6" w:type="pct"/>
            <w:gridSpan w:val="2"/>
            <w:noWrap w:val="0"/>
            <w:vAlign w:val="center"/>
          </w:tcPr>
          <w:p w14:paraId="76C80495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8248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87" w:type="pct"/>
            <w:noWrap w:val="0"/>
            <w:textDirection w:val="tbRl"/>
            <w:vAlign w:val="center"/>
          </w:tcPr>
          <w:p w14:paraId="161B1969"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…</w:t>
            </w:r>
          </w:p>
        </w:tc>
        <w:tc>
          <w:tcPr>
            <w:tcW w:w="420" w:type="pct"/>
            <w:gridSpan w:val="2"/>
            <w:noWrap w:val="0"/>
            <w:textDirection w:val="tbRl"/>
            <w:vAlign w:val="center"/>
          </w:tcPr>
          <w:p w14:paraId="532E1A83">
            <w:pPr>
              <w:numPr>
                <w:ilvl w:val="0"/>
                <w:numId w:val="0"/>
              </w:numPr>
              <w:ind w:left="113" w:leftChars="0" w:right="113" w:firstLine="0" w:firstLineChars="0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…</w:t>
            </w:r>
          </w:p>
        </w:tc>
        <w:tc>
          <w:tcPr>
            <w:tcW w:w="435" w:type="pct"/>
            <w:noWrap w:val="0"/>
            <w:textDirection w:val="tbRl"/>
            <w:vAlign w:val="center"/>
          </w:tcPr>
          <w:p w14:paraId="5C405EFF">
            <w:pPr>
              <w:numPr>
                <w:ilvl w:val="0"/>
                <w:numId w:val="0"/>
              </w:numPr>
              <w:ind w:left="113" w:leftChars="0" w:right="113" w:firstLine="0" w:firstLineChars="0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…</w:t>
            </w:r>
          </w:p>
        </w:tc>
        <w:tc>
          <w:tcPr>
            <w:tcW w:w="435" w:type="pct"/>
            <w:gridSpan w:val="3"/>
            <w:noWrap w:val="0"/>
            <w:textDirection w:val="tbRl"/>
            <w:vAlign w:val="center"/>
          </w:tcPr>
          <w:p w14:paraId="0420F196">
            <w:pPr>
              <w:numPr>
                <w:ilvl w:val="0"/>
                <w:numId w:val="0"/>
              </w:numPr>
              <w:ind w:left="113" w:leftChars="0" w:right="113" w:firstLine="0" w:firstLineChars="0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…</w:t>
            </w:r>
          </w:p>
        </w:tc>
        <w:tc>
          <w:tcPr>
            <w:tcW w:w="435" w:type="pct"/>
            <w:gridSpan w:val="3"/>
            <w:noWrap w:val="0"/>
            <w:textDirection w:val="tbRl"/>
            <w:vAlign w:val="center"/>
          </w:tcPr>
          <w:p w14:paraId="68E1CED6">
            <w:pPr>
              <w:numPr>
                <w:ilvl w:val="0"/>
                <w:numId w:val="0"/>
              </w:numPr>
              <w:ind w:left="113" w:leftChars="0" w:right="113" w:firstLine="0" w:firstLineChars="0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…</w:t>
            </w:r>
          </w:p>
        </w:tc>
        <w:tc>
          <w:tcPr>
            <w:tcW w:w="435" w:type="pct"/>
            <w:gridSpan w:val="3"/>
            <w:noWrap w:val="0"/>
            <w:textDirection w:val="tbRl"/>
            <w:vAlign w:val="center"/>
          </w:tcPr>
          <w:p w14:paraId="0D4C0ABD">
            <w:pPr>
              <w:numPr>
                <w:ilvl w:val="0"/>
                <w:numId w:val="0"/>
              </w:numPr>
              <w:ind w:left="113" w:leftChars="0" w:right="113" w:firstLine="0" w:firstLineChars="0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…</w:t>
            </w:r>
          </w:p>
        </w:tc>
        <w:tc>
          <w:tcPr>
            <w:tcW w:w="436" w:type="pct"/>
            <w:gridSpan w:val="2"/>
            <w:noWrap w:val="0"/>
            <w:textDirection w:val="tbRl"/>
            <w:vAlign w:val="center"/>
          </w:tcPr>
          <w:p w14:paraId="0F44F408">
            <w:pPr>
              <w:numPr>
                <w:ilvl w:val="0"/>
                <w:numId w:val="0"/>
              </w:numPr>
              <w:ind w:left="113" w:leftChars="0" w:right="113" w:firstLine="0" w:firstLineChars="0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…</w:t>
            </w:r>
          </w:p>
        </w:tc>
        <w:tc>
          <w:tcPr>
            <w:tcW w:w="563" w:type="pct"/>
            <w:gridSpan w:val="5"/>
            <w:noWrap w:val="0"/>
            <w:textDirection w:val="tbRl"/>
            <w:vAlign w:val="center"/>
          </w:tcPr>
          <w:p w14:paraId="37A41151">
            <w:pPr>
              <w:numPr>
                <w:ilvl w:val="0"/>
                <w:numId w:val="0"/>
              </w:numPr>
              <w:ind w:left="113" w:leftChars="0" w:right="113" w:firstLine="0" w:firstLineChars="0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…</w:t>
            </w:r>
          </w:p>
        </w:tc>
        <w:tc>
          <w:tcPr>
            <w:tcW w:w="676" w:type="pct"/>
            <w:gridSpan w:val="2"/>
            <w:noWrap w:val="0"/>
            <w:textDirection w:val="tbRl"/>
            <w:vAlign w:val="center"/>
          </w:tcPr>
          <w:p w14:paraId="24C7F156">
            <w:pPr>
              <w:numPr>
                <w:ilvl w:val="0"/>
                <w:numId w:val="0"/>
              </w:numPr>
              <w:ind w:left="113" w:leftChars="0" w:right="113" w:firstLine="0" w:firstLineChars="0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…</w:t>
            </w:r>
          </w:p>
        </w:tc>
        <w:tc>
          <w:tcPr>
            <w:tcW w:w="676" w:type="pct"/>
            <w:gridSpan w:val="2"/>
            <w:noWrap w:val="0"/>
            <w:textDirection w:val="tbRl"/>
            <w:vAlign w:val="center"/>
          </w:tcPr>
          <w:p w14:paraId="081B028D">
            <w:pPr>
              <w:numPr>
                <w:ilvl w:val="0"/>
                <w:numId w:val="0"/>
              </w:numPr>
              <w:ind w:left="113" w:leftChars="0" w:right="113" w:firstLine="0" w:firstLineChars="0"/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…</w:t>
            </w:r>
          </w:p>
        </w:tc>
      </w:tr>
      <w:tr w14:paraId="63D8F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7" w:type="pct"/>
            <w:noWrap w:val="0"/>
            <w:vAlign w:val="center"/>
          </w:tcPr>
          <w:p w14:paraId="216A874C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0" w:type="pct"/>
            <w:gridSpan w:val="2"/>
            <w:noWrap w:val="0"/>
            <w:vAlign w:val="center"/>
          </w:tcPr>
          <w:p w14:paraId="3B3C0E6C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noWrap w:val="0"/>
            <w:vAlign w:val="center"/>
          </w:tcPr>
          <w:p w14:paraId="2A1CDDEB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gridSpan w:val="3"/>
            <w:noWrap w:val="0"/>
            <w:vAlign w:val="center"/>
          </w:tcPr>
          <w:p w14:paraId="5B406208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gridSpan w:val="3"/>
            <w:noWrap w:val="0"/>
            <w:vAlign w:val="center"/>
          </w:tcPr>
          <w:p w14:paraId="3F398F09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pct"/>
            <w:gridSpan w:val="3"/>
            <w:noWrap w:val="0"/>
            <w:vAlign w:val="center"/>
          </w:tcPr>
          <w:p w14:paraId="310DA4BB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6" w:type="pct"/>
            <w:gridSpan w:val="2"/>
            <w:noWrap w:val="0"/>
            <w:vAlign w:val="center"/>
          </w:tcPr>
          <w:p w14:paraId="42EC88B4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63" w:type="pct"/>
            <w:gridSpan w:val="5"/>
            <w:noWrap w:val="0"/>
            <w:vAlign w:val="center"/>
          </w:tcPr>
          <w:p w14:paraId="478CFD4F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6" w:type="pct"/>
            <w:gridSpan w:val="2"/>
            <w:noWrap w:val="0"/>
            <w:vAlign w:val="center"/>
          </w:tcPr>
          <w:p w14:paraId="28F8774D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6" w:type="pct"/>
            <w:gridSpan w:val="2"/>
            <w:noWrap w:val="0"/>
            <w:vAlign w:val="center"/>
          </w:tcPr>
          <w:p w14:paraId="18E18AB3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37D0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4"/>
            <w:noWrap w:val="0"/>
            <w:vAlign w:val="center"/>
          </w:tcPr>
          <w:p w14:paraId="7BD2FAB5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注：</w:t>
            </w:r>
          </w:p>
          <w:p w14:paraId="7A9EB89F">
            <w:pPr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1、扩展不确定度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z w:val="21"/>
                <w:szCs w:val="21"/>
                <w:highlight w:val="none"/>
                <w:vertAlign w:val="baseli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=    μm 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z w:val="21"/>
                <w:szCs w:val="21"/>
                <w:highlight w:val="none"/>
                <w:vertAlign w:val="baseline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=2</w:t>
            </w:r>
          </w:p>
          <w:p w14:paraId="1CF0B7BF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2、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相对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扩展不确定度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sz w:val="21"/>
                <w:szCs w:val="21"/>
                <w:highlight w:val="none"/>
              </w:rPr>
              <w:t>U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subscript"/>
              </w:rPr>
              <w:t>rel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=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 xml:space="preserve"> %，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sz w:val="21"/>
                <w:szCs w:val="21"/>
                <w:highlight w:val="none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=2。</w:t>
            </w:r>
          </w:p>
        </w:tc>
      </w:tr>
      <w:tr w14:paraId="5D43B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4"/>
            <w:noWrap w:val="0"/>
            <w:vAlign w:val="center"/>
          </w:tcPr>
          <w:p w14:paraId="32D71C5F">
            <w:pPr>
              <w:numPr>
                <w:ilvl w:val="0"/>
                <w:numId w:val="0"/>
              </w:numPr>
              <w:rPr>
                <w:rFonts w:hint="default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4、示值稳定性</w:t>
            </w:r>
          </w:p>
        </w:tc>
      </w:tr>
      <w:tr w14:paraId="6EFA0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74" w:type="pct"/>
            <w:gridSpan w:val="16"/>
            <w:shd w:val="clear" w:color="auto" w:fill="auto"/>
            <w:noWrap w:val="0"/>
            <w:vAlign w:val="center"/>
          </w:tcPr>
          <w:p w14:paraId="20D474E9">
            <w:pPr>
              <w:numPr>
                <w:ilvl w:val="0"/>
                <w:numId w:val="0"/>
              </w:numPr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仪器示值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（mm）</w:t>
            </w:r>
          </w:p>
        </w:tc>
        <w:tc>
          <w:tcPr>
            <w:tcW w:w="1051" w:type="pct"/>
            <w:gridSpan w:val="7"/>
            <w:vMerge w:val="restart"/>
            <w:noWrap w:val="0"/>
            <w:vAlign w:val="center"/>
          </w:tcPr>
          <w:p w14:paraId="7C9A17B8">
            <w:pPr>
              <w:numPr>
                <w:ilvl w:val="0"/>
                <w:numId w:val="0"/>
              </w:numPr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示值最大差值</w:t>
            </w:r>
          </w:p>
          <w:p w14:paraId="48DB0051">
            <w:pPr>
              <w:numPr>
                <w:ilvl w:val="0"/>
                <w:numId w:val="0"/>
              </w:num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（mm）</w:t>
            </w:r>
          </w:p>
        </w:tc>
        <w:tc>
          <w:tcPr>
            <w:tcW w:w="674" w:type="pct"/>
            <w:vMerge w:val="restart"/>
            <w:noWrap w:val="0"/>
            <w:vAlign w:val="center"/>
          </w:tcPr>
          <w:p w14:paraId="6BA4DB92">
            <w:pPr>
              <w:numPr>
                <w:ilvl w:val="0"/>
                <w:numId w:val="0"/>
              </w:num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示值稳定性（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μ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m）</w:t>
            </w:r>
          </w:p>
        </w:tc>
      </w:tr>
      <w:tr w14:paraId="058AE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2" w:type="pct"/>
            <w:gridSpan w:val="2"/>
            <w:shd w:val="clear" w:color="auto" w:fill="auto"/>
            <w:noWrap w:val="0"/>
            <w:vAlign w:val="center"/>
          </w:tcPr>
          <w:p w14:paraId="0D9CE033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0min</w:t>
            </w:r>
          </w:p>
        </w:tc>
        <w:tc>
          <w:tcPr>
            <w:tcW w:w="784" w:type="pct"/>
            <w:gridSpan w:val="3"/>
            <w:shd w:val="clear" w:color="auto" w:fill="auto"/>
            <w:noWrap w:val="0"/>
            <w:vAlign w:val="center"/>
          </w:tcPr>
          <w:p w14:paraId="07B52094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15min</w:t>
            </w:r>
          </w:p>
        </w:tc>
        <w:tc>
          <w:tcPr>
            <w:tcW w:w="649" w:type="pct"/>
            <w:gridSpan w:val="3"/>
            <w:shd w:val="clear" w:color="auto" w:fill="auto"/>
            <w:noWrap w:val="0"/>
            <w:vAlign w:val="center"/>
          </w:tcPr>
          <w:p w14:paraId="281B655D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30min</w:t>
            </w:r>
          </w:p>
        </w:tc>
        <w:tc>
          <w:tcPr>
            <w:tcW w:w="471" w:type="pct"/>
            <w:gridSpan w:val="3"/>
            <w:shd w:val="clear" w:color="auto" w:fill="auto"/>
            <w:noWrap w:val="0"/>
            <w:vAlign w:val="center"/>
          </w:tcPr>
          <w:p w14:paraId="7BC24A34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45min</w:t>
            </w:r>
          </w:p>
        </w:tc>
        <w:tc>
          <w:tcPr>
            <w:tcW w:w="755" w:type="pct"/>
            <w:gridSpan w:val="5"/>
            <w:shd w:val="clear" w:color="auto" w:fill="auto"/>
            <w:noWrap w:val="0"/>
            <w:vAlign w:val="center"/>
          </w:tcPr>
          <w:p w14:paraId="187A886D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60min</w:t>
            </w:r>
          </w:p>
        </w:tc>
        <w:tc>
          <w:tcPr>
            <w:tcW w:w="1051" w:type="pct"/>
            <w:gridSpan w:val="7"/>
            <w:vMerge w:val="continue"/>
            <w:shd w:val="clear" w:color="auto" w:fill="auto"/>
            <w:noWrap w:val="0"/>
            <w:vAlign w:val="center"/>
          </w:tcPr>
          <w:p w14:paraId="73A7FC14">
            <w:pPr>
              <w:numPr>
                <w:ilvl w:val="0"/>
                <w:numId w:val="0"/>
              </w:numPr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4" w:type="pct"/>
            <w:vMerge w:val="continue"/>
            <w:noWrap w:val="0"/>
            <w:vAlign w:val="center"/>
          </w:tcPr>
          <w:p w14:paraId="4E309F67">
            <w:pPr>
              <w:numPr>
                <w:ilvl w:val="0"/>
                <w:numId w:val="0"/>
              </w:numPr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38B3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2" w:type="pct"/>
            <w:gridSpan w:val="2"/>
            <w:noWrap w:val="0"/>
            <w:vAlign w:val="center"/>
          </w:tcPr>
          <w:p w14:paraId="2A2385C0">
            <w:pPr>
              <w:numPr>
                <w:ilvl w:val="0"/>
                <w:numId w:val="0"/>
              </w:numPr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4" w:type="pct"/>
            <w:gridSpan w:val="3"/>
            <w:shd w:val="clear" w:color="auto" w:fill="auto"/>
            <w:noWrap w:val="0"/>
            <w:vAlign w:val="center"/>
          </w:tcPr>
          <w:p w14:paraId="03FFED51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649" w:type="pct"/>
            <w:gridSpan w:val="3"/>
            <w:shd w:val="clear" w:color="auto" w:fill="auto"/>
            <w:noWrap w:val="0"/>
            <w:vAlign w:val="center"/>
          </w:tcPr>
          <w:p w14:paraId="628CC1C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471" w:type="pct"/>
            <w:gridSpan w:val="3"/>
            <w:shd w:val="clear" w:color="auto" w:fill="auto"/>
            <w:noWrap w:val="0"/>
            <w:vAlign w:val="center"/>
          </w:tcPr>
          <w:p w14:paraId="3B9E21F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755" w:type="pct"/>
            <w:gridSpan w:val="5"/>
            <w:shd w:val="clear" w:color="auto" w:fill="auto"/>
            <w:noWrap w:val="0"/>
            <w:vAlign w:val="center"/>
          </w:tcPr>
          <w:p w14:paraId="43A32820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051" w:type="pct"/>
            <w:gridSpan w:val="7"/>
            <w:shd w:val="clear" w:color="auto" w:fill="auto"/>
            <w:noWrap w:val="0"/>
            <w:vAlign w:val="center"/>
          </w:tcPr>
          <w:p w14:paraId="0DF79E7A">
            <w:pPr>
              <w:numPr>
                <w:ilvl w:val="0"/>
                <w:numId w:val="0"/>
              </w:numPr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4" w:type="pct"/>
            <w:noWrap w:val="0"/>
            <w:vAlign w:val="center"/>
          </w:tcPr>
          <w:p w14:paraId="5D7710FE">
            <w:pPr>
              <w:numPr>
                <w:ilvl w:val="0"/>
                <w:numId w:val="0"/>
              </w:numPr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308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4"/>
            <w:noWrap w:val="0"/>
            <w:vAlign w:val="center"/>
          </w:tcPr>
          <w:p w14:paraId="6095B460"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5、支架刚性</w:t>
            </w:r>
          </w:p>
        </w:tc>
      </w:tr>
      <w:tr w14:paraId="7B27D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18" w:type="pct"/>
            <w:gridSpan w:val="11"/>
            <w:noWrap w:val="0"/>
            <w:vAlign w:val="center"/>
          </w:tcPr>
          <w:p w14:paraId="6A7F15A4">
            <w:pPr>
              <w:numPr>
                <w:ilvl w:val="0"/>
                <w:numId w:val="0"/>
              </w:numPr>
              <w:jc w:val="center"/>
              <w:rPr>
                <w:rFonts w:hint="default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1N垂向力时仪器示值变化量（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μ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m）</w:t>
            </w:r>
          </w:p>
        </w:tc>
        <w:tc>
          <w:tcPr>
            <w:tcW w:w="2481" w:type="pct"/>
            <w:gridSpan w:val="13"/>
            <w:noWrap w:val="0"/>
            <w:vAlign w:val="center"/>
          </w:tcPr>
          <w:p w14:paraId="323F1D62">
            <w:pPr>
              <w:numPr>
                <w:ilvl w:val="0"/>
                <w:numId w:val="0"/>
              </w:numP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05DD0EBB">
      <w:pPr>
        <w:spacing w:before="240" w:after="60"/>
        <w:outlineLvl w:val="0"/>
        <w:rPr>
          <w:rFonts w:hint="eastAsia" w:eastAsia="黑体"/>
          <w:b/>
          <w:bCs/>
          <w:sz w:val="32"/>
          <w:szCs w:val="32"/>
          <w:highlight w:val="none"/>
          <w:lang w:eastAsia="zh-CN"/>
        </w:rPr>
      </w:pPr>
      <w:bookmarkStart w:id="226" w:name="_Toc25594"/>
      <w:bookmarkStart w:id="227" w:name="_Toc7624"/>
      <w:bookmarkStart w:id="228" w:name="_Toc15057"/>
      <w:bookmarkStart w:id="229" w:name="_Toc28661"/>
      <w:bookmarkStart w:id="230" w:name="_Toc24921"/>
      <w:bookmarkStart w:id="231" w:name="_Toc1281"/>
      <w:bookmarkStart w:id="232" w:name="_Toc30674"/>
      <w:bookmarkStart w:id="233" w:name="_Toc25513"/>
      <w:bookmarkStart w:id="234" w:name="_Toc23784686"/>
      <w:bookmarkStart w:id="235" w:name="_Toc23785584"/>
      <w:bookmarkStart w:id="236" w:name="_Toc31172_WPSOffice_Level1"/>
      <w:bookmarkStart w:id="237" w:name="_Toc23784587"/>
      <w:r>
        <w:rPr>
          <w:rFonts w:hint="eastAsia" w:ascii="黑体" w:hAnsi="黑体" w:eastAsia="黑体" w:cs="黑体"/>
          <w:sz w:val="28"/>
          <w:szCs w:val="28"/>
          <w:highlight w:val="none"/>
        </w:rPr>
        <w:t>附录</w:t>
      </w:r>
      <w:bookmarkEnd w:id="226"/>
      <w:bookmarkEnd w:id="227"/>
      <w:bookmarkEnd w:id="228"/>
      <w:bookmarkEnd w:id="229"/>
      <w:bookmarkEnd w:id="230"/>
      <w:bookmarkEnd w:id="231"/>
      <w:bookmarkEnd w:id="232"/>
      <w:bookmarkStart w:id="238" w:name="_Toc500258594"/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B</w:t>
      </w:r>
      <w:bookmarkEnd w:id="233"/>
    </w:p>
    <w:p w14:paraId="6AADCEFD">
      <w:pPr>
        <w:spacing w:before="240" w:after="60"/>
        <w:jc w:val="center"/>
        <w:outlineLvl w:val="0"/>
        <w:rPr>
          <w:rFonts w:hint="eastAsia" w:ascii="黑体" w:hAnsi="黑体" w:eastAsia="黑体" w:cs="黑体"/>
          <w:sz w:val="28"/>
          <w:szCs w:val="28"/>
          <w:highlight w:val="none"/>
        </w:rPr>
      </w:pPr>
      <w:bookmarkStart w:id="239" w:name="_Toc28457"/>
      <w:bookmarkStart w:id="240" w:name="_Toc30256"/>
      <w:bookmarkStart w:id="241" w:name="_Toc32110"/>
      <w:r>
        <w:rPr>
          <w:rFonts w:hint="eastAsia" w:ascii="黑体" w:hAnsi="黑体" w:eastAsia="黑体" w:cs="黑体"/>
          <w:sz w:val="28"/>
          <w:szCs w:val="28"/>
          <w:highlight w:val="none"/>
        </w:rPr>
        <w:t>数字式引伸计标定器校准证书内页参考格式</w:t>
      </w:r>
      <w:bookmarkEnd w:id="239"/>
      <w:bookmarkEnd w:id="240"/>
      <w:bookmarkEnd w:id="241"/>
    </w:p>
    <w:p w14:paraId="107109CF">
      <w:pPr>
        <w:spacing w:line="360" w:lineRule="auto"/>
        <w:ind w:left="218" w:leftChars="104"/>
        <w:jc w:val="center"/>
        <w:rPr>
          <w:b/>
          <w:bCs/>
          <w:sz w:val="24"/>
          <w:highlight w:val="none"/>
        </w:rPr>
      </w:pPr>
      <w:r>
        <w:rPr>
          <w:rFonts w:hint="eastAsia"/>
          <w:b/>
          <w:bCs/>
          <w:sz w:val="24"/>
          <w:highlight w:val="none"/>
        </w:rPr>
        <w:t>校准结果</w:t>
      </w:r>
    </w:p>
    <w:p w14:paraId="5B60CFA6">
      <w:pPr>
        <w:rPr>
          <w:highlight w:val="none"/>
        </w:rPr>
      </w:pPr>
    </w:p>
    <w:p w14:paraId="797F6182">
      <w:pPr>
        <w:spacing w:line="360" w:lineRule="auto"/>
        <w:ind w:left="218" w:leftChars="104"/>
        <w:rPr>
          <w:szCs w:val="21"/>
          <w:highlight w:val="none"/>
        </w:rPr>
      </w:pPr>
    </w:p>
    <w:p w14:paraId="6E1802F7">
      <w:pPr>
        <w:spacing w:line="360" w:lineRule="auto"/>
        <w:jc w:val="both"/>
        <w:rPr>
          <w:rFonts w:hint="eastAsia" w:ascii="Times New Roman" w:hAnsi="Times New Roman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1"/>
          <w:szCs w:val="21"/>
          <w:highlight w:val="none"/>
          <w:lang w:val="en-US" w:eastAsia="zh-CN"/>
        </w:rPr>
        <w:t>1、上、</w:t>
      </w:r>
      <w:r>
        <w:rPr>
          <w:rFonts w:hint="eastAsia" w:ascii="Times New Roman" w:hAnsi="Times New Roman" w:eastAsia="宋体" w:cs="宋体"/>
          <w:b w:val="0"/>
          <w:bCs w:val="0"/>
          <w:sz w:val="21"/>
          <w:szCs w:val="21"/>
          <w:highlight w:val="none"/>
        </w:rPr>
        <w:t>下心轴同轴度</w:t>
      </w:r>
      <w:r>
        <w:rPr>
          <w:rFonts w:hint="eastAsia" w:ascii="Times New Roman" w:hAnsi="Times New Roman" w:cs="宋体"/>
          <w:b w:val="0"/>
          <w:bCs w:val="0"/>
          <w:sz w:val="21"/>
          <w:szCs w:val="21"/>
          <w:highlight w:val="none"/>
          <w:lang w:eastAsia="zh-CN"/>
        </w:rPr>
        <w:t>（</w:t>
      </w:r>
      <w:r>
        <w:rPr>
          <w:rFonts w:hint="eastAsia" w:ascii="Times New Roman" w:hAnsi="Times New Roman" w:cs="宋体"/>
          <w:b w:val="0"/>
          <w:bCs w:val="0"/>
          <w:sz w:val="21"/>
          <w:szCs w:val="21"/>
          <w:highlight w:val="none"/>
          <w:lang w:val="en-US" w:eastAsia="zh-CN"/>
        </w:rPr>
        <w:t>mm</w:t>
      </w:r>
      <w:r>
        <w:rPr>
          <w:rFonts w:hint="eastAsia" w:ascii="Times New Roman" w:hAnsi="Times New Roman" w:cs="宋体"/>
          <w:b w:val="0"/>
          <w:bCs w:val="0"/>
          <w:sz w:val="21"/>
          <w:szCs w:val="21"/>
          <w:highlight w:val="none"/>
          <w:lang w:eastAsia="zh-CN"/>
        </w:rPr>
        <w:t>）</w:t>
      </w:r>
      <w:r>
        <w:rPr>
          <w:rFonts w:hint="eastAsia" w:ascii="Times New Roman" w:hAnsi="Times New Roman" w:eastAsia="宋体" w:cs="宋体"/>
          <w:b w:val="0"/>
          <w:bCs w:val="0"/>
          <w:sz w:val="21"/>
          <w:szCs w:val="21"/>
          <w:highlight w:val="none"/>
          <w:lang w:eastAsia="zh-CN"/>
        </w:rPr>
        <w:t>：</w:t>
      </w:r>
    </w:p>
    <w:p w14:paraId="1735F883">
      <w:pPr>
        <w:spacing w:line="300" w:lineRule="exact"/>
        <w:rPr>
          <w:rFonts w:hint="eastAsia" w:ascii="Times New Roman" w:hAnsi="Times New Roman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</w:p>
    <w:p w14:paraId="5A71DEF8">
      <w:pPr>
        <w:spacing w:line="300" w:lineRule="exact"/>
        <w:rPr>
          <w:rFonts w:hint="default" w:ascii="Times New Roman" w:hAnsi="Times New Roman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sz w:val="21"/>
          <w:szCs w:val="21"/>
          <w:highlight w:val="none"/>
          <w:lang w:val="en-US" w:eastAsia="zh-CN"/>
        </w:rPr>
        <w:t>2、分辨力（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highlight w:val="none"/>
          <w:lang w:val="en-US" w:eastAsia="zh-CN"/>
        </w:rPr>
        <w:t>μ</w:t>
      </w:r>
      <w:r>
        <w:rPr>
          <w:rFonts w:hint="eastAsia" w:ascii="Times New Roman" w:hAnsi="Times New Roman" w:cs="宋体"/>
          <w:b w:val="0"/>
          <w:bCs w:val="0"/>
          <w:sz w:val="21"/>
          <w:szCs w:val="21"/>
          <w:highlight w:val="none"/>
          <w:lang w:val="en-US" w:eastAsia="zh-CN"/>
        </w:rPr>
        <w:t>m）：</w:t>
      </w:r>
    </w:p>
    <w:p w14:paraId="2C6B540B">
      <w:pPr>
        <w:spacing w:line="300" w:lineRule="exact"/>
        <w:rPr>
          <w:rFonts w:hint="eastAsia" w:ascii="Times New Roman" w:hAnsi="Times New Roman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</w:p>
    <w:p w14:paraId="0554C81A">
      <w:pPr>
        <w:spacing w:line="300" w:lineRule="exact"/>
        <w:rPr>
          <w:rFonts w:hint="eastAsia" w:ascii="Times New Roman" w:hAnsi="Times New Roman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宋体"/>
          <w:b w:val="0"/>
          <w:bCs w:val="0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宋体"/>
          <w:b w:val="0"/>
          <w:bCs w:val="0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宋体"/>
          <w:b w:val="0"/>
          <w:bCs w:val="0"/>
          <w:sz w:val="21"/>
          <w:szCs w:val="21"/>
          <w:highlight w:val="none"/>
        </w:rPr>
        <w:t>示值误差</w:t>
      </w:r>
      <w:r>
        <w:rPr>
          <w:rFonts w:hint="eastAsia" w:ascii="Times New Roman" w:hAnsi="Times New Roman" w:eastAsia="宋体" w:cs="宋体"/>
          <w:b w:val="0"/>
          <w:bCs w:val="0"/>
          <w:sz w:val="21"/>
          <w:szCs w:val="21"/>
          <w:highlight w:val="none"/>
          <w:lang w:eastAsia="zh-CN"/>
        </w:rPr>
        <w:t>：</w:t>
      </w:r>
    </w:p>
    <w:tbl>
      <w:tblPr>
        <w:tblStyle w:val="24"/>
        <w:tblW w:w="9373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9"/>
        <w:gridCol w:w="2131"/>
        <w:gridCol w:w="2131"/>
        <w:gridCol w:w="2502"/>
      </w:tblGrid>
      <w:tr w14:paraId="32EF3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609" w:type="dxa"/>
            <w:vMerge w:val="restart"/>
            <w:noWrap w:val="0"/>
            <w:vAlign w:val="center"/>
          </w:tcPr>
          <w:p w14:paraId="6D2EA3DD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校准点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（mm）</w:t>
            </w:r>
          </w:p>
        </w:tc>
        <w:tc>
          <w:tcPr>
            <w:tcW w:w="4262" w:type="dxa"/>
            <w:gridSpan w:val="2"/>
            <w:noWrap w:val="0"/>
            <w:vAlign w:val="center"/>
          </w:tcPr>
          <w:p w14:paraId="49C716FD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示值误差</w:t>
            </w:r>
          </w:p>
        </w:tc>
        <w:tc>
          <w:tcPr>
            <w:tcW w:w="2502" w:type="dxa"/>
            <w:vMerge w:val="restart"/>
            <w:noWrap w:val="0"/>
            <w:vAlign w:val="center"/>
          </w:tcPr>
          <w:p w14:paraId="7C99D303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扩展不确定度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z w:val="21"/>
                <w:szCs w:val="21"/>
                <w:highlight w:val="none"/>
                <w:vertAlign w:val="baseline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=2</w:t>
            </w:r>
          </w:p>
        </w:tc>
      </w:tr>
      <w:tr w14:paraId="26C0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609" w:type="dxa"/>
            <w:vMerge w:val="continue"/>
            <w:noWrap w:val="0"/>
            <w:vAlign w:val="center"/>
          </w:tcPr>
          <w:p w14:paraId="5F96BCC2"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617AEB9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绝对误差（mm）</w:t>
            </w:r>
          </w:p>
        </w:tc>
        <w:tc>
          <w:tcPr>
            <w:tcW w:w="2131" w:type="dxa"/>
            <w:noWrap w:val="0"/>
            <w:vAlign w:val="center"/>
          </w:tcPr>
          <w:p w14:paraId="1598BF6E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相对误差（%）</w:t>
            </w:r>
          </w:p>
        </w:tc>
        <w:tc>
          <w:tcPr>
            <w:tcW w:w="2502" w:type="dxa"/>
            <w:vMerge w:val="continue"/>
            <w:noWrap w:val="0"/>
            <w:vAlign w:val="center"/>
          </w:tcPr>
          <w:p w14:paraId="032C2E0D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F324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09" w:type="dxa"/>
            <w:noWrap w:val="0"/>
            <w:vAlign w:val="center"/>
          </w:tcPr>
          <w:p w14:paraId="233787C1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386CA0C3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22AEF60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502" w:type="dxa"/>
            <w:noWrap w:val="0"/>
            <w:vAlign w:val="center"/>
          </w:tcPr>
          <w:p w14:paraId="3BF728B5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46B2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09" w:type="dxa"/>
            <w:noWrap w:val="0"/>
            <w:vAlign w:val="center"/>
          </w:tcPr>
          <w:p w14:paraId="23436917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D0E27A5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E5F5E18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502" w:type="dxa"/>
            <w:noWrap w:val="0"/>
            <w:vAlign w:val="center"/>
          </w:tcPr>
          <w:p w14:paraId="143022BF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50AC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09" w:type="dxa"/>
            <w:noWrap w:val="0"/>
            <w:vAlign w:val="center"/>
          </w:tcPr>
          <w:p w14:paraId="398736C0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173DAB8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71271A83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02" w:type="dxa"/>
            <w:noWrap w:val="0"/>
            <w:vAlign w:val="center"/>
          </w:tcPr>
          <w:p w14:paraId="5B9416CB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1C2A6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09" w:type="dxa"/>
            <w:noWrap w:val="0"/>
            <w:vAlign w:val="center"/>
          </w:tcPr>
          <w:p w14:paraId="30F958D2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84E1B13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EB08FF2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502" w:type="dxa"/>
            <w:noWrap w:val="0"/>
            <w:vAlign w:val="center"/>
          </w:tcPr>
          <w:p w14:paraId="385BE582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534B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09" w:type="dxa"/>
            <w:noWrap w:val="0"/>
            <w:vAlign w:val="center"/>
          </w:tcPr>
          <w:p w14:paraId="18C54129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2AFC006E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25C1D187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502" w:type="dxa"/>
            <w:noWrap w:val="0"/>
            <w:vAlign w:val="center"/>
          </w:tcPr>
          <w:p w14:paraId="3D90772E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2BC0F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09" w:type="dxa"/>
            <w:noWrap w:val="0"/>
            <w:vAlign w:val="center"/>
          </w:tcPr>
          <w:p w14:paraId="4995AB93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33877F24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1F59AE7F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502" w:type="dxa"/>
            <w:noWrap w:val="0"/>
            <w:vAlign w:val="center"/>
          </w:tcPr>
          <w:p w14:paraId="037D1583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1EA4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09" w:type="dxa"/>
            <w:noWrap w:val="0"/>
            <w:vAlign w:val="center"/>
          </w:tcPr>
          <w:p w14:paraId="2CFCFFB9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16122F09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78FBFE22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502" w:type="dxa"/>
            <w:noWrap w:val="0"/>
            <w:vAlign w:val="center"/>
          </w:tcPr>
          <w:p w14:paraId="68D42CCD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278D0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09" w:type="dxa"/>
            <w:noWrap w:val="0"/>
            <w:vAlign w:val="center"/>
          </w:tcPr>
          <w:p w14:paraId="32241A94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668A50DE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2917BCED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502" w:type="dxa"/>
            <w:noWrap w:val="0"/>
            <w:vAlign w:val="center"/>
          </w:tcPr>
          <w:p w14:paraId="350B030A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0AD21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09" w:type="dxa"/>
            <w:noWrap w:val="0"/>
            <w:vAlign w:val="center"/>
          </w:tcPr>
          <w:p w14:paraId="70391775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7E157E2F">
            <w:pPr>
              <w:tabs>
                <w:tab w:val="center" w:pos="1153"/>
              </w:tabs>
              <w:spacing w:line="360" w:lineRule="auto"/>
              <w:ind w:firstLine="102" w:firstLineChars="4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3FD6D00D">
            <w:pPr>
              <w:tabs>
                <w:tab w:val="center" w:pos="1153"/>
              </w:tabs>
              <w:spacing w:line="360" w:lineRule="auto"/>
              <w:ind w:firstLine="102" w:firstLineChars="4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502" w:type="dxa"/>
            <w:noWrap w:val="0"/>
            <w:vAlign w:val="center"/>
          </w:tcPr>
          <w:p w14:paraId="6933FE00">
            <w:pPr>
              <w:tabs>
                <w:tab w:val="center" w:pos="1153"/>
              </w:tabs>
              <w:spacing w:line="360" w:lineRule="auto"/>
              <w:ind w:firstLine="102" w:firstLineChars="4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0FF5A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09" w:type="dxa"/>
            <w:noWrap w:val="0"/>
            <w:vAlign w:val="center"/>
          </w:tcPr>
          <w:p w14:paraId="251626D3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5EE6F37E">
            <w:pPr>
              <w:tabs>
                <w:tab w:val="center" w:pos="1153"/>
              </w:tabs>
              <w:spacing w:line="300" w:lineRule="exact"/>
              <w:ind w:firstLine="102" w:firstLineChars="4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CA78E22">
            <w:pPr>
              <w:tabs>
                <w:tab w:val="center" w:pos="1153"/>
              </w:tabs>
              <w:spacing w:line="300" w:lineRule="exact"/>
              <w:ind w:firstLine="102" w:firstLineChars="4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502" w:type="dxa"/>
            <w:noWrap w:val="0"/>
            <w:vAlign w:val="center"/>
          </w:tcPr>
          <w:p w14:paraId="09FE2249">
            <w:pPr>
              <w:tabs>
                <w:tab w:val="center" w:pos="1153"/>
              </w:tabs>
              <w:spacing w:line="300" w:lineRule="exact"/>
              <w:ind w:firstLine="102" w:firstLineChars="4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107F5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09" w:type="dxa"/>
            <w:noWrap w:val="0"/>
            <w:vAlign w:val="center"/>
          </w:tcPr>
          <w:p w14:paraId="7926D32C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CB1EADA">
            <w:pPr>
              <w:tabs>
                <w:tab w:val="center" w:pos="1153"/>
              </w:tabs>
              <w:spacing w:line="300" w:lineRule="exact"/>
              <w:ind w:firstLine="102" w:firstLineChars="4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FF63D59">
            <w:pPr>
              <w:tabs>
                <w:tab w:val="center" w:pos="1153"/>
              </w:tabs>
              <w:spacing w:line="300" w:lineRule="exact"/>
              <w:ind w:firstLine="102" w:firstLineChars="4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502" w:type="dxa"/>
            <w:noWrap w:val="0"/>
            <w:vAlign w:val="center"/>
          </w:tcPr>
          <w:p w14:paraId="333143A5">
            <w:pPr>
              <w:tabs>
                <w:tab w:val="center" w:pos="1153"/>
              </w:tabs>
              <w:spacing w:line="300" w:lineRule="exact"/>
              <w:ind w:firstLine="102" w:firstLineChars="4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2B77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9" w:type="dxa"/>
            <w:shd w:val="clear" w:color="auto" w:fill="auto"/>
            <w:noWrap w:val="0"/>
            <w:textDirection w:val="tbRl"/>
            <w:vAlign w:val="center"/>
          </w:tcPr>
          <w:p w14:paraId="172FC41A"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…</w:t>
            </w:r>
          </w:p>
        </w:tc>
        <w:tc>
          <w:tcPr>
            <w:tcW w:w="2131" w:type="dxa"/>
            <w:shd w:val="clear" w:color="auto" w:fill="auto"/>
            <w:noWrap w:val="0"/>
            <w:textDirection w:val="tbRl"/>
            <w:vAlign w:val="center"/>
          </w:tcPr>
          <w:p w14:paraId="19A45B78"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…</w:t>
            </w:r>
          </w:p>
        </w:tc>
        <w:tc>
          <w:tcPr>
            <w:tcW w:w="2131" w:type="dxa"/>
            <w:shd w:val="clear" w:color="auto" w:fill="auto"/>
            <w:noWrap w:val="0"/>
            <w:textDirection w:val="tbRl"/>
            <w:vAlign w:val="center"/>
          </w:tcPr>
          <w:p w14:paraId="500073D1">
            <w:pPr>
              <w:spacing w:line="300" w:lineRule="exact"/>
              <w:ind w:left="113" w:right="113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…</w:t>
            </w:r>
          </w:p>
        </w:tc>
        <w:tc>
          <w:tcPr>
            <w:tcW w:w="2502" w:type="dxa"/>
            <w:shd w:val="clear" w:color="auto" w:fill="auto"/>
            <w:noWrap w:val="0"/>
            <w:textDirection w:val="tbRl"/>
            <w:vAlign w:val="center"/>
          </w:tcPr>
          <w:p w14:paraId="685A9D35"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…</w:t>
            </w:r>
          </w:p>
        </w:tc>
      </w:tr>
      <w:tr w14:paraId="1A9BA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09" w:type="dxa"/>
            <w:noWrap w:val="0"/>
            <w:vAlign w:val="center"/>
          </w:tcPr>
          <w:p w14:paraId="354761AD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125DD0E">
            <w:pPr>
              <w:tabs>
                <w:tab w:val="center" w:pos="1153"/>
              </w:tabs>
              <w:spacing w:line="300" w:lineRule="exact"/>
              <w:ind w:firstLine="102" w:firstLineChars="4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5511AEFB">
            <w:pPr>
              <w:tabs>
                <w:tab w:val="center" w:pos="1153"/>
              </w:tabs>
              <w:spacing w:line="300" w:lineRule="exact"/>
              <w:ind w:firstLine="102" w:firstLineChars="4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502" w:type="dxa"/>
            <w:noWrap w:val="0"/>
            <w:vAlign w:val="center"/>
          </w:tcPr>
          <w:p w14:paraId="2A0E63B5">
            <w:pPr>
              <w:tabs>
                <w:tab w:val="center" w:pos="1153"/>
              </w:tabs>
              <w:spacing w:line="300" w:lineRule="exact"/>
              <w:ind w:firstLine="102" w:firstLineChars="49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</w:tbl>
    <w:p w14:paraId="7EF6DD66">
      <w:pPr>
        <w:spacing w:line="300" w:lineRule="exact"/>
        <w:rPr>
          <w:rFonts w:hint="eastAsia" w:ascii="Times New Roman" w:hAnsi="Times New Roman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</w:p>
    <w:p w14:paraId="098ABBFF">
      <w:pPr>
        <w:spacing w:line="300" w:lineRule="exact"/>
        <w:rPr>
          <w:rFonts w:hint="eastAsia" w:ascii="Times New Roman" w:hAnsi="Times New Roman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Times New Roman" w:hAnsi="Times New Roman" w:eastAsia="宋体" w:cs="宋体"/>
          <w:b w:val="0"/>
          <w:bCs w:val="0"/>
          <w:sz w:val="21"/>
          <w:szCs w:val="21"/>
          <w:highlight w:val="none"/>
          <w:lang w:val="en-US" w:eastAsia="zh-CN"/>
        </w:rPr>
        <w:t>、示值稳定性</w:t>
      </w:r>
      <w:r>
        <w:rPr>
          <w:rFonts w:hint="eastAsia" w:ascii="Times New Roman" w:hAnsi="Times New Roman" w:cs="宋体"/>
          <w:b w:val="0"/>
          <w:bCs w:val="0"/>
          <w:sz w:val="21"/>
          <w:szCs w:val="21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highlight w:val="none"/>
          <w:lang w:val="en-US" w:eastAsia="zh-CN"/>
        </w:rPr>
        <w:t>μ</w:t>
      </w:r>
      <w:r>
        <w:rPr>
          <w:rFonts w:hint="eastAsia" w:ascii="Times New Roman" w:hAnsi="Times New Roman" w:cs="宋体"/>
          <w:b w:val="0"/>
          <w:bCs w:val="0"/>
          <w:sz w:val="21"/>
          <w:szCs w:val="21"/>
          <w:highlight w:val="none"/>
          <w:lang w:val="en-US" w:eastAsia="zh-CN"/>
        </w:rPr>
        <w:t>m）</w:t>
      </w:r>
      <w:r>
        <w:rPr>
          <w:rFonts w:hint="eastAsia" w:ascii="Times New Roman" w:hAnsi="Times New Roman" w:eastAsia="宋体" w:cs="宋体"/>
          <w:b w:val="0"/>
          <w:bCs w:val="0"/>
          <w:sz w:val="21"/>
          <w:szCs w:val="21"/>
          <w:highlight w:val="none"/>
          <w:lang w:val="en-US" w:eastAsia="zh-CN"/>
        </w:rPr>
        <w:t>：</w:t>
      </w:r>
    </w:p>
    <w:p w14:paraId="44DDD87A">
      <w:pPr>
        <w:spacing w:line="300" w:lineRule="exact"/>
        <w:rPr>
          <w:rFonts w:hint="eastAsia" w:ascii="Times New Roman" w:hAnsi="Times New Roman" w:eastAsia="宋体" w:cs="宋体"/>
          <w:b w:val="0"/>
          <w:bCs w:val="0"/>
          <w:sz w:val="21"/>
          <w:szCs w:val="21"/>
          <w:highlight w:val="none"/>
        </w:rPr>
      </w:pPr>
    </w:p>
    <w:p w14:paraId="4F0A015F">
      <w:pPr>
        <w:spacing w:line="300" w:lineRule="exact"/>
        <w:rPr>
          <w:rFonts w:hint="eastAsia" w:ascii="Times New Roman" w:hAnsi="Times New Roman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宋体"/>
          <w:b w:val="0"/>
          <w:bCs w:val="0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Times New Roman" w:hAnsi="Times New Roman" w:cs="宋体"/>
          <w:b w:val="0"/>
          <w:bCs w:val="0"/>
          <w:sz w:val="21"/>
          <w:szCs w:val="21"/>
          <w:highlight w:val="none"/>
          <w:lang w:val="en-US" w:eastAsia="zh-CN"/>
        </w:rPr>
        <w:t>支架刚性（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highlight w:val="none"/>
          <w:lang w:val="en-US" w:eastAsia="zh-CN"/>
        </w:rPr>
        <w:t>μ</w:t>
      </w:r>
      <w:r>
        <w:rPr>
          <w:rFonts w:hint="eastAsia" w:ascii="Times New Roman" w:hAnsi="Times New Roman" w:cs="宋体"/>
          <w:b w:val="0"/>
          <w:bCs w:val="0"/>
          <w:sz w:val="21"/>
          <w:szCs w:val="21"/>
          <w:highlight w:val="none"/>
          <w:lang w:val="en-US" w:eastAsia="zh-CN"/>
        </w:rPr>
        <w:t>m）</w:t>
      </w:r>
      <w:r>
        <w:rPr>
          <w:rFonts w:hint="eastAsia" w:ascii="Times New Roman" w:hAnsi="Times New Roman" w:eastAsia="宋体" w:cs="宋体"/>
          <w:b w:val="0"/>
          <w:bCs w:val="0"/>
          <w:sz w:val="21"/>
          <w:szCs w:val="21"/>
          <w:highlight w:val="none"/>
          <w:lang w:val="en-US" w:eastAsia="zh-CN"/>
        </w:rPr>
        <w:t>：</w:t>
      </w:r>
    </w:p>
    <w:p w14:paraId="7A151AF7">
      <w:pPr>
        <w:spacing w:before="240" w:after="60"/>
        <w:outlineLvl w:val="0"/>
        <w:rPr>
          <w:b/>
          <w:bCs/>
          <w:sz w:val="32"/>
          <w:szCs w:val="32"/>
          <w:highlight w:val="none"/>
        </w:rPr>
      </w:pPr>
      <w:r>
        <w:rPr>
          <w:rFonts w:hint="eastAsia"/>
          <w:szCs w:val="21"/>
          <w:highlight w:val="none"/>
        </w:rPr>
        <w:br w:type="page"/>
      </w:r>
      <w:bookmarkEnd w:id="234"/>
      <w:bookmarkEnd w:id="235"/>
      <w:bookmarkEnd w:id="236"/>
      <w:bookmarkEnd w:id="237"/>
      <w:bookmarkEnd w:id="238"/>
      <w:bookmarkStart w:id="242" w:name="_Toc2429"/>
      <w:bookmarkStart w:id="243" w:name="_Toc16754"/>
      <w:bookmarkStart w:id="244" w:name="_Toc28052"/>
      <w:bookmarkStart w:id="245" w:name="_Toc2525"/>
      <w:bookmarkStart w:id="246" w:name="_Toc3048"/>
      <w:bookmarkStart w:id="247" w:name="_Toc2422"/>
      <w:bookmarkStart w:id="248" w:name="_Toc30853"/>
      <w:bookmarkStart w:id="249" w:name="_Toc26269"/>
      <w:bookmarkStart w:id="250" w:name="_Toc23784593"/>
      <w:bookmarkStart w:id="251" w:name="_Toc23785590"/>
      <w:bookmarkStart w:id="252" w:name="_Toc28237_WPSOffice_Level1"/>
      <w:bookmarkStart w:id="253" w:name="_Toc31152"/>
      <w:bookmarkStart w:id="254" w:name="_Toc23784692"/>
      <w:bookmarkStart w:id="255" w:name="_Toc500258835"/>
      <w:bookmarkStart w:id="256" w:name="_Toc198433137"/>
      <w:bookmarkStart w:id="257" w:name="_Toc13651"/>
      <w:r>
        <w:rPr>
          <w:rFonts w:hint="eastAsia" w:ascii="黑体" w:hAnsi="黑体" w:eastAsia="黑体" w:cs="黑体"/>
          <w:sz w:val="28"/>
          <w:szCs w:val="28"/>
          <w:highlight w:val="none"/>
        </w:rPr>
        <w:t>附录</w:t>
      </w:r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C</w:t>
      </w:r>
      <w:bookmarkEnd w:id="250"/>
      <w:bookmarkEnd w:id="251"/>
      <w:bookmarkEnd w:id="252"/>
      <w:bookmarkEnd w:id="253"/>
      <w:bookmarkEnd w:id="254"/>
      <w:bookmarkEnd w:id="255"/>
      <w:bookmarkEnd w:id="256"/>
      <w:bookmarkEnd w:id="257"/>
    </w:p>
    <w:p w14:paraId="0A239978">
      <w:pPr>
        <w:spacing w:before="240" w:after="60"/>
        <w:jc w:val="center"/>
        <w:outlineLvl w:val="0"/>
        <w:rPr>
          <w:rFonts w:ascii="黑体" w:hAnsi="黑体" w:eastAsia="黑体" w:cs="黑体"/>
          <w:sz w:val="28"/>
          <w:szCs w:val="28"/>
          <w:highlight w:val="none"/>
        </w:rPr>
      </w:pPr>
      <w:bookmarkStart w:id="258" w:name="_Toc2663"/>
      <w:bookmarkStart w:id="259" w:name="_Toc21060"/>
      <w:bookmarkStart w:id="260" w:name="_Toc2206"/>
      <w:bookmarkStart w:id="261" w:name="_Toc27891"/>
      <w:bookmarkStart w:id="262" w:name="_Toc27850"/>
      <w:bookmarkStart w:id="263" w:name="_Toc8619"/>
      <w:bookmarkStart w:id="264" w:name="_Toc15033"/>
      <w:bookmarkStart w:id="265" w:name="_Toc2846"/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数字式引伸计标定器示值误差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测量不确定度评定</w:t>
      </w:r>
      <w:bookmarkEnd w:id="258"/>
      <w:bookmarkEnd w:id="259"/>
      <w:bookmarkEnd w:id="260"/>
      <w:bookmarkEnd w:id="261"/>
      <w:bookmarkEnd w:id="262"/>
      <w:r>
        <w:rPr>
          <w:rFonts w:hint="eastAsia" w:ascii="黑体" w:hAnsi="黑体" w:eastAsia="黑体" w:cs="黑体"/>
          <w:sz w:val="28"/>
          <w:szCs w:val="28"/>
          <w:highlight w:val="none"/>
        </w:rPr>
        <w:t>示例</w:t>
      </w:r>
      <w:bookmarkEnd w:id="263"/>
      <w:bookmarkEnd w:id="264"/>
      <w:bookmarkEnd w:id="265"/>
    </w:p>
    <w:p w14:paraId="55C2B06D">
      <w:pPr>
        <w:pStyle w:val="43"/>
        <w:ind w:firstLine="0" w:firstLineChars="0"/>
        <w:rPr>
          <w:rFonts w:hint="eastAsia" w:ascii="黑体" w:hAnsi="黑体" w:eastAsia="黑体" w:cs="黑体"/>
          <w:highlight w:val="none"/>
        </w:rPr>
      </w:pPr>
      <w:bookmarkStart w:id="266" w:name="_Toc6923"/>
      <w:r>
        <w:rPr>
          <w:rFonts w:hint="eastAsia" w:ascii="黑体" w:hAnsi="黑体" w:eastAsia="黑体" w:cs="黑体"/>
          <w:highlight w:val="none"/>
          <w:lang w:val="en-US" w:eastAsia="zh-CN"/>
        </w:rPr>
        <w:t>C</w:t>
      </w:r>
      <w:r>
        <w:rPr>
          <w:rFonts w:hint="eastAsia" w:ascii="黑体" w:hAnsi="黑体" w:eastAsia="黑体" w:cs="黑体"/>
          <w:highlight w:val="none"/>
        </w:rPr>
        <w:t>.1  概述</w:t>
      </w:r>
      <w:bookmarkEnd w:id="266"/>
    </w:p>
    <w:p w14:paraId="6EF41E06">
      <w:pPr>
        <w:pStyle w:val="43"/>
        <w:ind w:firstLine="0" w:firstLineChars="0"/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en-US" w:eastAsia="zh-CN"/>
        </w:rPr>
        <w:t>C</w:t>
      </w:r>
      <w:r>
        <w:rPr>
          <w:rFonts w:hint="eastAsia" w:ascii="Times New Roman" w:hAnsi="Times New Roman"/>
          <w:sz w:val="24"/>
          <w:highlight w:val="none"/>
        </w:rPr>
        <w:t>.1.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1</w:t>
      </w:r>
      <w:r>
        <w:rPr>
          <w:rFonts w:hint="eastAsia" w:ascii="Times New Roman" w:hAnsi="Times New Roman"/>
          <w:sz w:val="24"/>
          <w:highlight w:val="none"/>
        </w:rPr>
        <w:t xml:space="preserve">  被校对象</w:t>
      </w:r>
    </w:p>
    <w:p w14:paraId="315A2B9C">
      <w:pPr>
        <w:pStyle w:val="43"/>
        <w:ind w:firstLine="480"/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标定器</w:t>
      </w:r>
      <w:r>
        <w:rPr>
          <w:rFonts w:hint="eastAsia" w:ascii="Times New Roman" w:hAnsi="Times New Roman"/>
          <w:sz w:val="24"/>
          <w:highlight w:val="none"/>
          <w:lang w:eastAsia="zh-CN"/>
        </w:rPr>
        <w:t>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分辨力为0.01 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μ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m</w:t>
      </w:r>
      <w:r>
        <w:rPr>
          <w:rFonts w:hint="eastAsia" w:ascii="Times New Roman" w:hAnsi="Times New Roman"/>
          <w:sz w:val="24"/>
          <w:highlight w:val="none"/>
        </w:rPr>
        <w:t>。</w:t>
      </w:r>
    </w:p>
    <w:p w14:paraId="72AB8C96">
      <w:pPr>
        <w:pStyle w:val="43"/>
        <w:ind w:firstLine="0" w:firstLineChars="0"/>
        <w:rPr>
          <w:rFonts w:ascii="Times New Roman" w:hAnsi="Times New Roman"/>
          <w:sz w:val="24"/>
          <w:highlight w:val="none"/>
        </w:rPr>
      </w:pPr>
      <w:bookmarkStart w:id="267" w:name="_Toc32756"/>
      <w:r>
        <w:rPr>
          <w:rFonts w:hint="eastAsia" w:ascii="Times New Roman" w:hAnsi="Times New Roman"/>
          <w:sz w:val="24"/>
          <w:highlight w:val="none"/>
          <w:lang w:val="en-US" w:eastAsia="zh-CN"/>
        </w:rPr>
        <w:t>C</w:t>
      </w:r>
      <w:r>
        <w:rPr>
          <w:rFonts w:hint="eastAsia" w:ascii="Times New Roman" w:hAnsi="Times New Roman"/>
          <w:sz w:val="24"/>
          <w:highlight w:val="none"/>
        </w:rPr>
        <w:t>.1.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/>
          <w:sz w:val="24"/>
          <w:highlight w:val="none"/>
        </w:rPr>
        <w:t xml:space="preserve">  测量标准</w:t>
      </w:r>
      <w:bookmarkEnd w:id="267"/>
    </w:p>
    <w:p w14:paraId="2AD14934">
      <w:pPr>
        <w:pStyle w:val="43"/>
        <w:ind w:firstLine="480"/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激光干涉仪</w:t>
      </w:r>
      <w:r>
        <w:rPr>
          <w:rFonts w:hint="eastAsia" w:ascii="Times New Roman" w:hAnsi="Times New Roman"/>
          <w:sz w:val="24"/>
          <w:highlight w:val="none"/>
          <w:lang w:eastAsia="zh-CN"/>
        </w:rPr>
        <w:t>：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分辨力为0.001 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μ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m，最大允许误差为</w:t>
      </w:r>
      <w:r>
        <w:rPr>
          <w:rFonts w:hint="eastAsia" w:ascii="Times New Roman" w:hAnsi="Times New Roman"/>
          <w:sz w:val="24"/>
          <w:highlight w:val="none"/>
          <w:lang w:eastAsia="zh-CN"/>
        </w:rPr>
        <w:t>±（0.03+0.5</w:t>
      </w:r>
      <w:r>
        <w:rPr>
          <w:rFonts w:hint="eastAsia" w:ascii="Times New Roman" w:hAnsi="Times New Roman"/>
          <w:i/>
          <w:iCs/>
          <w:sz w:val="24"/>
          <w:highlight w:val="none"/>
          <w:lang w:eastAsia="zh-CN"/>
        </w:rPr>
        <w:t>L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μ</w:t>
      </w:r>
      <w:r>
        <w:rPr>
          <w:rFonts w:hint="eastAsia" w:ascii="Times New Roman" w:hAnsi="Times New Roman"/>
          <w:sz w:val="24"/>
          <w:highlight w:val="none"/>
          <w:lang w:eastAsia="zh-CN"/>
        </w:rPr>
        <w:t>m，</w:t>
      </w:r>
      <w:r>
        <w:rPr>
          <w:rFonts w:hint="eastAsia" w:ascii="Times New Roman" w:hAnsi="Times New Roman"/>
          <w:i/>
          <w:iCs/>
          <w:sz w:val="24"/>
          <w:highlight w:val="none"/>
          <w:lang w:eastAsia="zh-CN"/>
        </w:rPr>
        <w:t>L</w:t>
      </w:r>
      <w:r>
        <w:rPr>
          <w:rFonts w:hint="eastAsia" w:ascii="Times New Roman" w:hAnsi="Times New Roman"/>
          <w:sz w:val="24"/>
          <w:highlight w:val="none"/>
          <w:lang w:eastAsia="zh-CN"/>
        </w:rPr>
        <w:t>-测量长度，单位：m</w:t>
      </w:r>
      <w:r>
        <w:rPr>
          <w:rFonts w:hint="eastAsia" w:ascii="Times New Roman" w:hAnsi="Times New Roman"/>
          <w:sz w:val="24"/>
          <w:highlight w:val="none"/>
        </w:rPr>
        <w:t>。</w:t>
      </w:r>
    </w:p>
    <w:p w14:paraId="5CE70A94">
      <w:pPr>
        <w:pStyle w:val="43"/>
        <w:ind w:firstLine="0" w:firstLineChars="0"/>
        <w:rPr>
          <w:rFonts w:ascii="Times New Roman" w:hAnsi="Times New Roman"/>
          <w:sz w:val="24"/>
          <w:highlight w:val="none"/>
        </w:rPr>
      </w:pPr>
      <w:bookmarkStart w:id="268" w:name="_Toc6668"/>
      <w:r>
        <w:rPr>
          <w:rFonts w:hint="eastAsia" w:ascii="Times New Roman" w:hAnsi="Times New Roman"/>
          <w:sz w:val="24"/>
          <w:highlight w:val="none"/>
          <w:lang w:val="en-US" w:eastAsia="zh-CN"/>
        </w:rPr>
        <w:t>C</w:t>
      </w:r>
      <w:r>
        <w:rPr>
          <w:rFonts w:hint="eastAsia" w:ascii="Times New Roman" w:hAnsi="Times New Roman"/>
          <w:sz w:val="24"/>
          <w:highlight w:val="none"/>
        </w:rPr>
        <w:t>.1.3  校准方法</w:t>
      </w:r>
      <w:bookmarkEnd w:id="268"/>
    </w:p>
    <w:p w14:paraId="361E470D">
      <w:pPr>
        <w:pStyle w:val="43"/>
        <w:ind w:firstLine="480"/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en-US" w:eastAsia="zh-CN"/>
        </w:rPr>
        <w:t>见本规范6.2.3，对标定器0.1 mm校准点示值误差进行校准</w:t>
      </w:r>
      <w:r>
        <w:rPr>
          <w:rFonts w:hint="eastAsia" w:ascii="Times New Roman" w:hAnsi="Times New Roman"/>
          <w:sz w:val="24"/>
          <w:highlight w:val="none"/>
        </w:rPr>
        <w:t>。</w:t>
      </w:r>
    </w:p>
    <w:p w14:paraId="691EEA99">
      <w:pPr>
        <w:pStyle w:val="43"/>
        <w:ind w:firstLine="0" w:firstLineChars="0"/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C.1.4  测量环境</w:t>
      </w:r>
    </w:p>
    <w:p w14:paraId="304AEA66">
      <w:pPr>
        <w:pStyle w:val="43"/>
        <w:ind w:firstLine="480"/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温度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1"/>
          <w:highlight w:val="none"/>
          <w:vertAlign w:val="baseline"/>
          <w:lang w:val="en-US" w:eastAsia="zh-CN"/>
        </w:rPr>
        <w:t>20±1</w:t>
      </w:r>
      <w:r>
        <w:rPr>
          <w:rFonts w:hint="eastAsia" w:ascii="Times New Roman" w:hAnsi="Times New Roman" w:cs="宋体"/>
          <w:b w:val="0"/>
          <w:bCs/>
          <w:color w:val="auto"/>
          <w:sz w:val="24"/>
          <w:szCs w:val="21"/>
          <w:highlight w:val="none"/>
          <w:vertAlign w:val="baseline"/>
          <w:lang w:val="en-US" w:eastAsia="zh-CN"/>
        </w:rPr>
        <w:t>）</w:t>
      </w:r>
      <w:r>
        <w:rPr>
          <w:rFonts w:hint="eastAsia" w:ascii="Times New Roman" w:hAnsi="Times New Roman"/>
          <w:sz w:val="24"/>
          <w:highlight w:val="none"/>
        </w:rPr>
        <w:t>℃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；</w:t>
      </w:r>
      <w:r>
        <w:rPr>
          <w:rFonts w:hint="eastAsia" w:ascii="Times New Roman" w:hAnsi="Times New Roman"/>
          <w:sz w:val="24"/>
          <w:highlight w:val="none"/>
        </w:rPr>
        <w:t>相对湿度≤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80</w:t>
      </w:r>
      <w:r>
        <w:rPr>
          <w:rFonts w:hint="eastAsia" w:ascii="Times New Roman" w:hAnsi="Times New Roman"/>
          <w:sz w:val="24"/>
          <w:highlight w:val="none"/>
        </w:rPr>
        <w:t xml:space="preserve">% 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；室温变化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1"/>
          <w:highlight w:val="none"/>
          <w:vertAlign w:val="baseline"/>
          <w:lang w:val="en-US" w:eastAsia="zh-CN"/>
        </w:rPr>
        <w:t>≤0.5</w:t>
      </w:r>
      <w:r>
        <w:rPr>
          <w:rFonts w:hint="eastAsia" w:ascii="Times New Roman" w:hAnsi="Times New Roman" w:cs="宋体"/>
          <w:b w:val="0"/>
          <w:bCs/>
          <w:color w:val="auto"/>
          <w:sz w:val="24"/>
          <w:szCs w:val="21"/>
          <w:highlight w:val="none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1"/>
          <w:highlight w:val="none"/>
        </w:rPr>
        <w:t>℃</w:t>
      </w:r>
      <w:r>
        <w:rPr>
          <w:rFonts w:hint="eastAsia" w:ascii="Times New Roman" w:hAnsi="Times New Roman" w:eastAsia="宋体" w:cs="宋体"/>
          <w:b w:val="0"/>
          <w:bCs/>
          <w:color w:val="auto"/>
          <w:sz w:val="24"/>
          <w:szCs w:val="21"/>
          <w:highlight w:val="none"/>
          <w:lang w:val="en-US" w:eastAsia="zh-CN"/>
        </w:rPr>
        <w:t>/h</w:t>
      </w:r>
      <w:r>
        <w:rPr>
          <w:rFonts w:hint="eastAsia" w:ascii="Times New Roman" w:hAnsi="Times New Roman"/>
          <w:sz w:val="24"/>
          <w:highlight w:val="none"/>
        </w:rPr>
        <w:t>。</w:t>
      </w:r>
    </w:p>
    <w:p w14:paraId="76AEB9D2">
      <w:pPr>
        <w:pStyle w:val="43"/>
        <w:ind w:firstLine="0" w:firstLineChars="0"/>
        <w:rPr>
          <w:rFonts w:hint="eastAsia" w:ascii="黑体" w:hAnsi="黑体" w:eastAsia="黑体" w:cs="黑体"/>
          <w:highlight w:val="none"/>
          <w:lang w:val="en-US" w:eastAsia="zh-CN"/>
        </w:rPr>
      </w:pPr>
      <w:bookmarkStart w:id="269" w:name="_Toc25393"/>
      <w:r>
        <w:rPr>
          <w:rFonts w:hint="eastAsia" w:ascii="黑体" w:hAnsi="黑体" w:eastAsia="黑体" w:cs="黑体"/>
          <w:highlight w:val="none"/>
          <w:lang w:val="en-US" w:eastAsia="zh-CN"/>
        </w:rPr>
        <w:t>C</w:t>
      </w:r>
      <w:r>
        <w:rPr>
          <w:rFonts w:hint="eastAsia" w:ascii="黑体" w:hAnsi="黑体" w:eastAsia="黑体" w:cs="黑体"/>
          <w:highlight w:val="none"/>
        </w:rPr>
        <w:t>.2  测量模型</w:t>
      </w:r>
      <w:bookmarkEnd w:id="269"/>
      <w:r>
        <w:rPr>
          <w:rFonts w:hint="eastAsia" w:ascii="黑体" w:hAnsi="黑体" w:eastAsia="黑体" w:cs="黑体"/>
          <w:highlight w:val="none"/>
          <w:lang w:val="en-US" w:eastAsia="zh-CN"/>
        </w:rPr>
        <w:t>和灵敏系数</w:t>
      </w:r>
    </w:p>
    <w:p w14:paraId="4D41D77A"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firstLine="420" w:firstLineChars="175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  <w:t>示值误差测量模型见公式</w:t>
      </w:r>
      <w:r>
        <w:rPr>
          <w:rFonts w:hint="eastAsia" w:cs="宋体"/>
          <w:b w:val="0"/>
          <w:bCs w:val="0"/>
          <w:sz w:val="24"/>
          <w:szCs w:val="24"/>
          <w:highlight w:val="none"/>
          <w:lang w:val="en-US" w:eastAsia="zh-CN"/>
        </w:rPr>
        <w:t>C.1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  <w:t>：</w:t>
      </w:r>
    </w:p>
    <w:p w14:paraId="28CD369B">
      <w:pPr>
        <w:pStyle w:val="43"/>
        <w:spacing w:line="360" w:lineRule="auto"/>
        <w:jc w:val="right"/>
        <w:outlineLvl w:val="9"/>
        <w:rPr>
          <w:rFonts w:hint="eastAsia" w:ascii="Times New Roman" w:hAnsi="Times New Roman" w:eastAsia="宋体" w:cs="宋体"/>
          <w:b w:val="0"/>
          <w:bCs w:val="0"/>
          <w:color w:val="auto"/>
          <w:position w:val="-14"/>
          <w:sz w:val="24"/>
          <w:szCs w:val="24"/>
          <w:highlight w:val="none"/>
        </w:rPr>
      </w:pPr>
      <w:r>
        <w:rPr>
          <w:rFonts w:hint="eastAsia" w:ascii="Times New Roman" w:hAnsi="Times New Roman" w:eastAsia="宋体" w:cs="宋体"/>
          <w:b w:val="0"/>
          <w:bCs/>
          <w:position w:val="-12"/>
          <w:sz w:val="24"/>
          <w:szCs w:val="24"/>
          <w:highlight w:val="none"/>
          <w:lang w:val="en-US" w:eastAsia="zh-CN"/>
        </w:rPr>
        <w:object>
          <v:shape id="_x0000_i1028" o:spt="75" type="#_x0000_t75" style="height:18pt;width:52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34">
            <o:LockedField>false</o:LockedField>
          </o:OLEObject>
        </w:object>
      </w:r>
      <w:r>
        <w:rPr>
          <w:rFonts w:hint="eastAsia" w:ascii="Times New Roman" w:hAnsi="Times New Roman" w:cs="宋体"/>
          <w:b w:val="0"/>
          <w:bCs/>
          <w:sz w:val="24"/>
          <w:szCs w:val="24"/>
          <w:highlight w:val="none"/>
          <w:lang w:val="en-US" w:eastAsia="zh-CN"/>
        </w:rPr>
        <w:t xml:space="preserve">                          （C.1）</w:t>
      </w:r>
    </w:p>
    <w:p w14:paraId="34ED7E02"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firstLine="420" w:firstLineChars="175"/>
        <w:jc w:val="both"/>
        <w:textAlignment w:val="auto"/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式中：</w:t>
      </w:r>
    </w:p>
    <w:p w14:paraId="19906E1E"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firstLine="420" w:firstLineChars="175"/>
        <w:jc w:val="both"/>
        <w:textAlignment w:val="auto"/>
        <w:rPr>
          <w:rFonts w:hint="default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sz w:val="24"/>
          <w:szCs w:val="24"/>
          <w:highlight w:val="none"/>
          <w:lang w:val="en-US" w:eastAsia="zh-CN"/>
        </w:rPr>
        <w:t>Δ——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  <w:t>示值绝对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误差，mm；</w:t>
      </w:r>
    </w:p>
    <w:p w14:paraId="3DC5B7FF">
      <w:pPr>
        <w:pStyle w:val="4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firstLine="420" w:firstLineChars="175"/>
        <w:textAlignment w:val="auto"/>
        <w:outlineLvl w:val="9"/>
        <w:rPr>
          <w:rFonts w:hint="default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i/>
          <w:iCs/>
          <w:color w:val="auto"/>
          <w:sz w:val="24"/>
          <w:szCs w:val="24"/>
          <w:highlight w:val="none"/>
          <w:lang w:val="en-US" w:eastAsia="zh-CN"/>
        </w:rPr>
        <w:t>L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——标定器示值，mm；</w:t>
      </w:r>
    </w:p>
    <w:p w14:paraId="35FF9905">
      <w:pPr>
        <w:pStyle w:val="43"/>
        <w:spacing w:line="360" w:lineRule="auto"/>
        <w:outlineLvl w:val="9"/>
        <w:rPr>
          <w:rFonts w:hint="eastAsia" w:ascii="Times New Roman" w:hAnsi="Times New Roman" w:eastAsia="宋体" w:cs="宋体"/>
          <w:b w:val="0"/>
          <w:bCs w:val="0"/>
          <w:color w:val="auto"/>
          <w:position w:val="-14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i/>
          <w:iCs/>
          <w:color w:val="auto"/>
          <w:sz w:val="24"/>
          <w:szCs w:val="24"/>
          <w:highlight w:val="none"/>
          <w:lang w:val="en-US" w:eastAsia="zh-CN"/>
        </w:rPr>
        <w:t>L</w:t>
      </w:r>
      <w:r>
        <w:rPr>
          <w:rFonts w:hint="eastAsia" w:ascii="Times New Roman" w:hAnsi="Times New Roman" w:eastAsia="宋体" w:cs="宋体"/>
          <w:b w:val="0"/>
          <w:bCs w:val="0"/>
          <w:i/>
          <w:iCs/>
          <w:color w:val="auto"/>
          <w:sz w:val="24"/>
          <w:szCs w:val="24"/>
          <w:highlight w:val="none"/>
          <w:vertAlign w:val="subscript"/>
          <w:lang w:val="en-US" w:eastAsia="zh-CN"/>
        </w:rPr>
        <w:t>b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——激光干涉仪示值，mm。</w:t>
      </w:r>
    </w:p>
    <w:p w14:paraId="42B27BAE">
      <w:pPr>
        <w:spacing w:line="360" w:lineRule="auto"/>
        <w:ind w:firstLine="480" w:firstLineChars="200"/>
        <w:outlineLvl w:val="9"/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 xml:space="preserve">方差为：  </w:t>
      </w:r>
    </w:p>
    <w:p w14:paraId="70681051">
      <w:pPr>
        <w:spacing w:line="360" w:lineRule="auto"/>
        <w:ind w:firstLine="480" w:firstLineChars="200"/>
        <w:jc w:val="center"/>
        <w:outlineLvl w:val="9"/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position w:val="-12"/>
          <w:sz w:val="24"/>
          <w:szCs w:val="24"/>
          <w:highlight w:val="none"/>
          <w:vertAlign w:val="baseline"/>
          <w:lang w:val="en-US" w:eastAsia="zh-CN"/>
        </w:rPr>
        <w:object>
          <v:shape id="_x0000_i1029" o:spt="75" type="#_x0000_t75" style="height:19pt;width:80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36">
            <o:LockedField>false</o:LockedField>
          </o:OLEObject>
        </w:object>
      </w:r>
    </w:p>
    <w:p w14:paraId="1415CC41">
      <w:pPr>
        <w:autoSpaceDE w:val="0"/>
        <w:autoSpaceDN w:val="0"/>
        <w:adjustRightInd w:val="0"/>
        <w:spacing w:line="360" w:lineRule="auto"/>
        <w:ind w:firstLine="480" w:firstLineChars="200"/>
        <w:jc w:val="left"/>
        <w:outlineLvl w:val="9"/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highlight w:val="none"/>
        </w:rPr>
        <w:t>灵敏系数</w:t>
      </w: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为</w:t>
      </w: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highlight w:val="none"/>
        </w:rPr>
        <w:t>：</w:t>
      </w:r>
    </w:p>
    <w:p w14:paraId="4AFA4988">
      <w:pPr>
        <w:autoSpaceDE w:val="0"/>
        <w:autoSpaceDN w:val="0"/>
        <w:adjustRightInd w:val="0"/>
        <w:spacing w:line="360" w:lineRule="auto"/>
        <w:ind w:firstLine="480" w:firstLineChars="200"/>
        <w:jc w:val="center"/>
        <w:outlineLvl w:val="9"/>
        <w:rPr>
          <w:rFonts w:hint="default" w:ascii="Times New Roman" w:hAnsi="Times New Roman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kern w:val="0"/>
          <w:position w:val="-24"/>
          <w:sz w:val="24"/>
          <w:szCs w:val="24"/>
          <w:highlight w:val="none"/>
          <w:lang w:eastAsia="zh-CN"/>
        </w:rPr>
        <w:object>
          <v:shape id="_x0000_i1030" o:spt="75" type="#_x0000_t75" style="height:31pt;width:56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38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Times New Roman" w:hAnsi="Times New Roman" w:eastAsia="宋体" w:cs="宋体"/>
          <w:b w:val="0"/>
          <w:bCs w:val="0"/>
          <w:kern w:val="0"/>
          <w:position w:val="-30"/>
          <w:sz w:val="24"/>
          <w:szCs w:val="24"/>
          <w:highlight w:val="none"/>
          <w:lang w:val="en-US" w:eastAsia="zh-CN"/>
        </w:rPr>
        <w:object>
          <v:shape id="_x0000_i1031" o:spt="75" type="#_x0000_t75" style="height:34pt;width:67.95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40">
            <o:LockedField>false</o:LockedField>
          </o:OLEObject>
        </w:object>
      </w:r>
    </w:p>
    <w:p w14:paraId="6BA51FC3">
      <w:pPr>
        <w:autoSpaceDE w:val="0"/>
        <w:autoSpaceDN w:val="0"/>
        <w:adjustRightInd w:val="0"/>
        <w:spacing w:line="360" w:lineRule="auto"/>
        <w:ind w:firstLine="480" w:firstLineChars="200"/>
        <w:jc w:val="left"/>
        <w:outlineLvl w:val="9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highlight w:val="none"/>
        </w:rPr>
        <w:t>则</w:t>
      </w: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其不确定度为</w:t>
      </w:r>
      <w:r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highlight w:val="none"/>
        </w:rPr>
        <w:t>：</w:t>
      </w:r>
    </w:p>
    <w:p w14:paraId="746B02CB">
      <w:pPr>
        <w:autoSpaceDE w:val="0"/>
        <w:autoSpaceDN w:val="0"/>
        <w:adjustRightInd w:val="0"/>
        <w:spacing w:line="360" w:lineRule="auto"/>
        <w:ind w:firstLine="480" w:firstLineChars="200"/>
        <w:jc w:val="center"/>
        <w:outlineLvl w:val="9"/>
        <w:rPr>
          <w:rFonts w:hint="eastAsia" w:ascii="Times New Roman" w:hAnsi="Times New Roman" w:eastAsia="宋体" w:cs="宋体"/>
          <w:b w:val="0"/>
          <w:bCs w:val="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宋体"/>
          <w:b w:val="0"/>
          <w:bCs w:val="0"/>
          <w:kern w:val="0"/>
          <w:position w:val="-10"/>
          <w:sz w:val="24"/>
          <w:szCs w:val="24"/>
          <w:highlight w:val="none"/>
        </w:rPr>
        <w:object>
          <v:shape id="_x0000_i1032" o:spt="75" type="#_x0000_t75" style="height:20.5pt;width:10.5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42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color w:val="auto"/>
          <w:position w:val="-12"/>
          <w:sz w:val="24"/>
          <w:szCs w:val="24"/>
          <w:highlight w:val="none"/>
          <w:vertAlign w:val="baseline"/>
          <w:lang w:val="en-US" w:eastAsia="zh-CN"/>
        </w:rPr>
        <w:object>
          <v:shape id="_x0000_i1033" o:spt="75" type="#_x0000_t75" style="height:19pt;width:60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44">
            <o:LockedField>false</o:LockedField>
          </o:OLEObject>
        </w:object>
      </w:r>
    </w:p>
    <w:p w14:paraId="0E6E9174">
      <w:pPr>
        <w:pStyle w:val="43"/>
        <w:ind w:firstLine="480"/>
        <w:jc w:val="center"/>
        <w:rPr>
          <w:rFonts w:ascii="Times New Roman" w:hAnsi="Times New Roman" w:eastAsia="宋体"/>
          <w:highlight w:val="none"/>
        </w:rPr>
      </w:pPr>
    </w:p>
    <w:p w14:paraId="3146F8C7">
      <w:pPr>
        <w:pStyle w:val="43"/>
        <w:ind w:firstLine="0" w:firstLineChars="0"/>
        <w:rPr>
          <w:rFonts w:ascii="Times New Roman" w:hAnsi="Times New Roman" w:eastAsia="宋体" w:cs="黑体"/>
          <w:highlight w:val="none"/>
        </w:rPr>
      </w:pPr>
      <w:bookmarkStart w:id="270" w:name="_Toc7474"/>
      <w:r>
        <w:rPr>
          <w:rFonts w:hint="eastAsia" w:ascii="Times New Roman" w:hAnsi="Times New Roman" w:eastAsia="宋体" w:cs="黑体"/>
          <w:highlight w:val="none"/>
          <w:lang w:val="en-US" w:eastAsia="zh-CN"/>
        </w:rPr>
        <w:t>C</w:t>
      </w:r>
      <w:r>
        <w:rPr>
          <w:rFonts w:hint="eastAsia" w:ascii="Times New Roman" w:hAnsi="Times New Roman" w:eastAsia="宋体" w:cs="黑体"/>
          <w:highlight w:val="none"/>
        </w:rPr>
        <w:t>.3  测量不确定度的来源分析</w:t>
      </w:r>
      <w:bookmarkEnd w:id="270"/>
    </w:p>
    <w:p w14:paraId="0F766224">
      <w:pPr>
        <w:pStyle w:val="43"/>
        <w:ind w:firstLine="480" w:firstLineChars="0"/>
        <w:rPr>
          <w:rFonts w:hint="eastAsia" w:ascii="Times New Roman" w:hAnsi="Times New Roman" w:eastAsia="宋体"/>
          <w:highlight w:val="none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</w:rPr>
        <w:t>测量重复性</w:t>
      </w:r>
      <w:r>
        <w:rPr>
          <w:rFonts w:hint="eastAsia" w:ascii="Times New Roman" w:hAnsi="Times New Roman" w:eastAsia="宋体"/>
          <w:highlight w:val="none"/>
        </w:rPr>
        <w:t>引入的标准不确定度</w:t>
      </w:r>
      <w:r>
        <w:rPr>
          <w:rFonts w:hint="eastAsia" w:ascii="Times New Roman" w:hAnsi="Times New Roman" w:eastAsia="宋体" w:cs="宋体"/>
          <w:b w:val="0"/>
          <w:bCs w:val="0"/>
          <w:position w:val="-10"/>
          <w:sz w:val="24"/>
          <w:szCs w:val="24"/>
          <w:highlight w:val="none"/>
        </w:rPr>
        <w:object>
          <v:shape id="_x0000_i1034" o:spt="75" type="#_x0000_t75" style="height:17pt;width:12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46">
            <o:LockedField>false</o:LockedField>
          </o:OLEObject>
        </w:object>
      </w:r>
      <w:r>
        <w:rPr>
          <w:rFonts w:hint="eastAsia" w:ascii="Times New Roman" w:hAnsi="Times New Roman" w:eastAsia="宋体"/>
          <w:highlight w:val="none"/>
        </w:rPr>
        <w:t>、</w:t>
      </w:r>
      <w:r>
        <w:rPr>
          <w:rFonts w:hint="eastAsia" w:ascii="Times New Roman" w:hAnsi="Times New Roman" w:eastAsia="宋体"/>
          <w:highlight w:val="none"/>
          <w:lang w:val="en-US" w:eastAsia="zh-CN"/>
        </w:rPr>
        <w:t>激光干涉仪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eastAsia="zh-CN"/>
        </w:rPr>
        <w:t>位移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</w:rPr>
        <w:t>示值误差</w:t>
      </w:r>
      <w:r>
        <w:rPr>
          <w:rFonts w:hint="eastAsia" w:ascii="Times New Roman" w:hAnsi="Times New Roman" w:eastAsia="宋体"/>
          <w:highlight w:val="none"/>
        </w:rPr>
        <w:t>引入的标准不确定度</w:t>
      </w:r>
      <w:r>
        <w:rPr>
          <w:rFonts w:hint="eastAsia" w:ascii="Times New Roman" w:hAnsi="Times New Roman" w:eastAsia="宋体" w:cs="宋体"/>
          <w:b w:val="0"/>
          <w:bCs w:val="0"/>
          <w:position w:val="-10"/>
          <w:sz w:val="24"/>
          <w:szCs w:val="24"/>
          <w:highlight w:val="none"/>
        </w:rPr>
        <w:object>
          <v:shape id="_x0000_i1035" o:spt="75" type="#_x0000_t75" style="height:17pt;width:13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48">
            <o:LockedField>false</o:LockedField>
          </o:OLEObject>
        </w:object>
      </w:r>
      <w:r>
        <w:rPr>
          <w:rFonts w:hint="eastAsia" w:ascii="Times New Roman" w:hAnsi="Times New Roman"/>
          <w:highlight w:val="none"/>
          <w:lang w:eastAsia="zh-CN"/>
        </w:rPr>
        <w:t>、</w:t>
      </w:r>
      <w:r>
        <w:rPr>
          <w:rFonts w:hint="eastAsia" w:cs="Times New Roman"/>
          <w:color w:val="auto"/>
          <w:sz w:val="24"/>
          <w:highlight w:val="none"/>
          <w:lang w:val="en-US" w:eastAsia="zh-CN" w:bidi="ar-SA"/>
        </w:rPr>
        <w:t>标定器</w:t>
      </w:r>
      <w:r>
        <w:rPr>
          <w:rFonts w:ascii="Times New Roman" w:hAnsi="Times New Roman" w:eastAsia="宋体" w:cs="Times New Roman"/>
          <w:strike w:val="0"/>
          <w:color w:val="auto"/>
          <w:sz w:val="24"/>
          <w:highlight w:val="none"/>
          <w:lang w:val="en-US" w:eastAsia="zh-CN" w:bidi="ar-SA"/>
        </w:rPr>
        <w:t>的分</w:t>
      </w:r>
      <w:r>
        <w:rPr>
          <w:rFonts w:hint="eastAsia" w:cs="Times New Roman"/>
          <w:strike w:val="0"/>
          <w:color w:val="auto"/>
          <w:sz w:val="24"/>
          <w:highlight w:val="none"/>
          <w:lang w:val="en-US" w:eastAsia="zh-CN" w:bidi="ar-SA"/>
        </w:rPr>
        <w:t>辨</w:t>
      </w:r>
      <w:r>
        <w:rPr>
          <w:rFonts w:ascii="Times New Roman" w:hAnsi="Times New Roman" w:eastAsia="宋体" w:cs="Times New Roman"/>
          <w:strike w:val="0"/>
          <w:color w:val="auto"/>
          <w:sz w:val="24"/>
          <w:highlight w:val="none"/>
          <w:lang w:val="en-US" w:eastAsia="zh-CN" w:bidi="ar-SA"/>
        </w:rPr>
        <w:t>力</w:t>
      </w:r>
      <w:r>
        <w:rPr>
          <w:rFonts w:hint="eastAsia" w:cs="Times New Roman"/>
          <w:color w:val="auto"/>
          <w:sz w:val="24"/>
          <w:highlight w:val="none"/>
          <w:lang w:val="en-US" w:eastAsia="zh-CN" w:bidi="ar-SA"/>
        </w:rPr>
        <w:t>引入的标准不确定度</w:t>
      </w:r>
      <w:r>
        <w:rPr>
          <w:rFonts w:ascii="Times New Roman" w:hAnsi="Times New Roman" w:eastAsia="宋体" w:cs="Times New Roman"/>
          <w:strike w:val="0"/>
          <w:color w:val="auto"/>
          <w:position w:val="-12"/>
          <w:sz w:val="24"/>
          <w:highlight w:val="none"/>
          <w:lang w:val="en-US" w:eastAsia="zh-CN" w:bidi="ar-SA"/>
        </w:rPr>
        <w:object>
          <v:shape id="_x0000_i1036" o:spt="75" type="#_x0000_t75" style="height:18pt;width:13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50">
            <o:LockedField>false</o:LockedField>
          </o:OLEObject>
        </w:object>
      </w:r>
      <w:r>
        <w:rPr>
          <w:rFonts w:hint="eastAsia" w:cs="Times New Roman"/>
          <w:strike w:val="0"/>
          <w:color w:val="auto"/>
          <w:sz w:val="24"/>
          <w:highlight w:val="none"/>
          <w:lang w:val="en-US" w:eastAsia="zh-CN" w:bidi="ar-SA"/>
        </w:rPr>
        <w:t>、激光干涉仪的分辨力</w:t>
      </w:r>
      <w:r>
        <w:rPr>
          <w:rFonts w:hint="eastAsia" w:cs="Times New Roman"/>
          <w:color w:val="auto"/>
          <w:sz w:val="24"/>
          <w:highlight w:val="none"/>
          <w:lang w:val="en-US" w:eastAsia="zh-CN" w:bidi="ar-SA"/>
        </w:rPr>
        <w:t>引入的标准不确定度</w:t>
      </w:r>
      <w:r>
        <w:rPr>
          <w:rFonts w:hint="eastAsia" w:cs="Times New Roman"/>
          <w:color w:val="auto"/>
          <w:position w:val="-10"/>
          <w:sz w:val="24"/>
          <w:highlight w:val="none"/>
          <w:lang w:val="en-US" w:eastAsia="zh-CN" w:bidi="ar-SA"/>
        </w:rPr>
        <w:object>
          <v:shape id="_x0000_i1037" o:spt="75" type="#_x0000_t75" style="height:17pt;width:13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52">
            <o:LockedField>false</o:LockedField>
          </o:OLEObject>
        </w:object>
      </w:r>
      <w:r>
        <w:rPr>
          <w:rFonts w:hint="eastAsia" w:cs="Times New Roman"/>
          <w:color w:val="auto"/>
          <w:sz w:val="24"/>
          <w:highlight w:val="none"/>
          <w:lang w:val="en-US" w:eastAsia="zh-CN" w:bidi="ar-SA"/>
        </w:rPr>
        <w:t>。</w:t>
      </w:r>
    </w:p>
    <w:p w14:paraId="79DF279B">
      <w:pPr>
        <w:pStyle w:val="43"/>
        <w:ind w:firstLine="0" w:firstLineChars="0"/>
        <w:rPr>
          <w:rFonts w:ascii="黑体" w:hAnsi="黑体" w:eastAsia="黑体" w:cs="黑体"/>
          <w:sz w:val="24"/>
          <w:highlight w:val="none"/>
        </w:rPr>
      </w:pPr>
      <w:bookmarkStart w:id="271" w:name="_Toc28203"/>
      <w:r>
        <w:rPr>
          <w:rFonts w:hint="eastAsia" w:ascii="黑体" w:hAnsi="黑体" w:eastAsia="黑体" w:cs="黑体"/>
          <w:sz w:val="24"/>
          <w:highlight w:val="none"/>
          <w:lang w:val="en-US" w:eastAsia="zh-CN"/>
        </w:rPr>
        <w:t>C</w:t>
      </w:r>
      <w:r>
        <w:rPr>
          <w:rFonts w:hint="eastAsia" w:ascii="黑体" w:hAnsi="黑体" w:eastAsia="黑体" w:cs="黑体"/>
          <w:sz w:val="24"/>
          <w:highlight w:val="none"/>
        </w:rPr>
        <w:t>.4  测量不确定度评定</w:t>
      </w:r>
      <w:bookmarkEnd w:id="271"/>
    </w:p>
    <w:p w14:paraId="0F72DBC3">
      <w:pPr>
        <w:spacing w:line="360" w:lineRule="auto"/>
        <w:outlineLvl w:val="9"/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  <w:t>C.4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</w:rPr>
        <w:t>.1  测量重复性引入的标准不确定度</w:t>
      </w:r>
      <w:r>
        <w:rPr>
          <w:rFonts w:hint="eastAsia" w:ascii="Times New Roman" w:hAnsi="Times New Roman" w:eastAsia="宋体" w:cs="宋体"/>
          <w:b w:val="0"/>
          <w:bCs w:val="0"/>
          <w:position w:val="-10"/>
          <w:sz w:val="24"/>
          <w:szCs w:val="24"/>
          <w:highlight w:val="none"/>
        </w:rPr>
        <w:object>
          <v:shape id="_x0000_i1038" o:spt="75" type="#_x0000_t75" style="height:17pt;width:12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54">
            <o:LockedField>false</o:LockedField>
          </o:OLEObject>
        </w:object>
      </w:r>
    </w:p>
    <w:p w14:paraId="26183AE1">
      <w:pPr>
        <w:pStyle w:val="43"/>
        <w:ind w:firstLine="480" w:firstLineChars="0"/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</w:rPr>
        <w:t>通过连续重复测量得到测量数据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使用激光干涉仪对0.1</w:t>
      </w: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mm校准点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</w:rPr>
        <w:t>重复测量10次，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示值误差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</w:rPr>
        <w:t>测量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数据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见表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C.1。</w:t>
      </w:r>
    </w:p>
    <w:p w14:paraId="2EBA44D6">
      <w:pPr>
        <w:spacing w:line="360" w:lineRule="auto"/>
        <w:ind w:left="105" w:leftChars="50" w:firstLine="420" w:firstLineChars="200"/>
        <w:jc w:val="center"/>
        <w:outlineLvl w:val="9"/>
        <w:rPr>
          <w:rFonts w:hint="eastAsia" w:ascii="Times New Roman" w:hAnsi="Times New Roman" w:eastAsia="宋体" w:cs="黑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黑体"/>
          <w:b w:val="0"/>
          <w:bCs w:val="0"/>
          <w:color w:val="auto"/>
          <w:sz w:val="21"/>
          <w:szCs w:val="21"/>
          <w:highlight w:val="none"/>
          <w:lang w:eastAsia="zh-CN"/>
        </w:rPr>
        <w:t>表</w:t>
      </w:r>
      <w:r>
        <w:rPr>
          <w:rFonts w:hint="eastAsia" w:ascii="Times New Roman" w:hAnsi="Times New Roman" w:eastAsia="宋体" w:cs="黑体"/>
          <w:b w:val="0"/>
          <w:bCs w:val="0"/>
          <w:color w:val="auto"/>
          <w:sz w:val="21"/>
          <w:szCs w:val="21"/>
          <w:highlight w:val="none"/>
          <w:lang w:val="en-US" w:eastAsia="zh-CN"/>
        </w:rPr>
        <w:t>C.1   重复性测量结果</w:t>
      </w:r>
    </w:p>
    <w:tbl>
      <w:tblPr>
        <w:tblStyle w:val="23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944"/>
        <w:gridCol w:w="837"/>
        <w:gridCol w:w="838"/>
        <w:gridCol w:w="748"/>
        <w:gridCol w:w="748"/>
        <w:gridCol w:w="748"/>
        <w:gridCol w:w="748"/>
        <w:gridCol w:w="748"/>
        <w:gridCol w:w="748"/>
        <w:gridCol w:w="763"/>
        <w:gridCol w:w="834"/>
      </w:tblGrid>
      <w:tr w14:paraId="2BAE6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448" w:type="pct"/>
            <w:vMerge w:val="restart"/>
            <w:shd w:val="clear" w:color="000000" w:fill="FFFFFF"/>
            <w:noWrap w:val="0"/>
            <w:vAlign w:val="center"/>
          </w:tcPr>
          <w:p w14:paraId="1CA36D63">
            <w:pPr>
              <w:widowControl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校准点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（mm）</w:t>
            </w:r>
          </w:p>
        </w:tc>
        <w:tc>
          <w:tcPr>
            <w:tcW w:w="4115" w:type="pct"/>
            <w:gridSpan w:val="10"/>
            <w:shd w:val="clear" w:color="000000" w:fill="FFFFFF"/>
            <w:noWrap w:val="0"/>
            <w:vAlign w:val="center"/>
          </w:tcPr>
          <w:p w14:paraId="645784A3">
            <w:pPr>
              <w:widowControl/>
              <w:spacing w:line="36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测量结果（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μ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m）</w:t>
            </w:r>
          </w:p>
        </w:tc>
        <w:tc>
          <w:tcPr>
            <w:tcW w:w="436" w:type="pct"/>
            <w:vMerge w:val="restart"/>
            <w:shd w:val="clear" w:color="000000" w:fill="FFFFFF"/>
            <w:noWrap w:val="0"/>
            <w:vAlign w:val="center"/>
          </w:tcPr>
          <w:p w14:paraId="06D9C182">
            <w:pPr>
              <w:widowControl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平均值（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μ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m）</w:t>
            </w:r>
          </w:p>
        </w:tc>
      </w:tr>
      <w:tr w14:paraId="4FA0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448" w:type="pct"/>
            <w:vMerge w:val="continue"/>
            <w:shd w:val="clear" w:color="000000" w:fill="FFFFFF"/>
            <w:noWrap w:val="0"/>
            <w:vAlign w:val="top"/>
          </w:tcPr>
          <w:p w14:paraId="0E3C5D11">
            <w:pPr>
              <w:spacing w:line="36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94" w:type="pct"/>
            <w:shd w:val="clear" w:color="000000" w:fill="FFFFFF"/>
            <w:noWrap w:val="0"/>
            <w:vAlign w:val="center"/>
          </w:tcPr>
          <w:p w14:paraId="30E4E169">
            <w:pPr>
              <w:spacing w:line="36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438" w:type="pct"/>
            <w:shd w:val="clear" w:color="000000" w:fill="FFFFFF"/>
            <w:noWrap w:val="0"/>
            <w:vAlign w:val="center"/>
          </w:tcPr>
          <w:p w14:paraId="22A04D5B">
            <w:pPr>
              <w:spacing w:line="36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38" w:type="pct"/>
            <w:shd w:val="clear" w:color="000000" w:fill="FFFFFF"/>
            <w:noWrap w:val="0"/>
            <w:vAlign w:val="center"/>
          </w:tcPr>
          <w:p w14:paraId="4B6A5BB8">
            <w:pPr>
              <w:spacing w:line="36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91" w:type="pct"/>
            <w:shd w:val="clear" w:color="000000" w:fill="FFFFFF"/>
            <w:noWrap w:val="0"/>
            <w:vAlign w:val="center"/>
          </w:tcPr>
          <w:p w14:paraId="06DCBFC1">
            <w:pPr>
              <w:spacing w:line="36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391" w:type="pct"/>
            <w:shd w:val="clear" w:color="000000" w:fill="FFFFFF"/>
            <w:noWrap w:val="0"/>
            <w:vAlign w:val="center"/>
          </w:tcPr>
          <w:p w14:paraId="4C4B3401">
            <w:pPr>
              <w:spacing w:line="36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391" w:type="pct"/>
            <w:shd w:val="clear" w:color="000000" w:fill="FFFFFF"/>
            <w:noWrap w:val="0"/>
            <w:vAlign w:val="center"/>
          </w:tcPr>
          <w:p w14:paraId="661BDEA2">
            <w:pPr>
              <w:spacing w:line="36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391" w:type="pct"/>
            <w:shd w:val="clear" w:color="000000" w:fill="FFFFFF"/>
            <w:noWrap w:val="0"/>
            <w:vAlign w:val="center"/>
          </w:tcPr>
          <w:p w14:paraId="568867B7">
            <w:pPr>
              <w:spacing w:line="36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391" w:type="pct"/>
            <w:shd w:val="clear" w:color="000000" w:fill="FFFFFF"/>
            <w:noWrap w:val="0"/>
            <w:vAlign w:val="center"/>
          </w:tcPr>
          <w:p w14:paraId="60E67E46">
            <w:pPr>
              <w:spacing w:line="36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391" w:type="pct"/>
            <w:shd w:val="clear" w:color="000000" w:fill="FFFFFF"/>
            <w:noWrap w:val="0"/>
            <w:vAlign w:val="center"/>
          </w:tcPr>
          <w:p w14:paraId="6BAE70C1">
            <w:pPr>
              <w:spacing w:line="36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394" w:type="pct"/>
            <w:shd w:val="clear" w:color="000000" w:fill="FFFFFF"/>
            <w:noWrap w:val="0"/>
            <w:vAlign w:val="center"/>
          </w:tcPr>
          <w:p w14:paraId="03D40FF7">
            <w:pPr>
              <w:spacing w:line="36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436" w:type="pct"/>
            <w:vMerge w:val="continue"/>
            <w:shd w:val="clear" w:color="000000" w:fill="FFFFFF"/>
            <w:noWrap w:val="0"/>
            <w:vAlign w:val="center"/>
          </w:tcPr>
          <w:p w14:paraId="37CC3F39">
            <w:pPr>
              <w:spacing w:line="36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</w:p>
        </w:tc>
      </w:tr>
      <w:tr w14:paraId="76A7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448" w:type="pct"/>
            <w:shd w:val="clear" w:color="000000" w:fill="FFFFFF"/>
            <w:noWrap w:val="0"/>
            <w:vAlign w:val="center"/>
          </w:tcPr>
          <w:p w14:paraId="0F62A007">
            <w:pPr>
              <w:spacing w:line="360" w:lineRule="auto"/>
              <w:jc w:val="center"/>
              <w:outlineLvl w:val="9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0.1</w:t>
            </w:r>
          </w:p>
        </w:tc>
        <w:tc>
          <w:tcPr>
            <w:tcW w:w="946" w:type="dxa"/>
            <w:shd w:val="clear" w:color="000000" w:fill="FFFFFF"/>
            <w:noWrap w:val="0"/>
            <w:vAlign w:val="center"/>
          </w:tcPr>
          <w:p w14:paraId="26F09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839" w:type="dxa"/>
            <w:shd w:val="clear" w:color="000000" w:fill="FFFFFF"/>
            <w:noWrap w:val="0"/>
            <w:vAlign w:val="center"/>
          </w:tcPr>
          <w:p w14:paraId="41FD4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839" w:type="dxa"/>
            <w:shd w:val="clear" w:color="000000" w:fill="FFFFFF"/>
            <w:noWrap w:val="0"/>
            <w:vAlign w:val="center"/>
          </w:tcPr>
          <w:p w14:paraId="511DD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749" w:type="dxa"/>
            <w:shd w:val="clear" w:color="000000" w:fill="FFFFFF"/>
            <w:noWrap w:val="0"/>
            <w:vAlign w:val="center"/>
          </w:tcPr>
          <w:p w14:paraId="0DDCD0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749" w:type="dxa"/>
            <w:shd w:val="clear" w:color="000000" w:fill="FFFFFF"/>
            <w:noWrap w:val="0"/>
            <w:vAlign w:val="center"/>
          </w:tcPr>
          <w:p w14:paraId="636687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749" w:type="dxa"/>
            <w:shd w:val="clear" w:color="000000" w:fill="FFFFFF"/>
            <w:noWrap w:val="0"/>
            <w:vAlign w:val="center"/>
          </w:tcPr>
          <w:p w14:paraId="33303C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749" w:type="dxa"/>
            <w:shd w:val="clear" w:color="000000" w:fill="FFFFFF"/>
            <w:noWrap w:val="0"/>
            <w:vAlign w:val="center"/>
          </w:tcPr>
          <w:p w14:paraId="46D324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749" w:type="dxa"/>
            <w:shd w:val="clear" w:color="000000" w:fill="FFFFFF"/>
            <w:noWrap w:val="0"/>
            <w:vAlign w:val="center"/>
          </w:tcPr>
          <w:p w14:paraId="6C5BDA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749" w:type="dxa"/>
            <w:shd w:val="clear" w:color="000000" w:fill="FFFFFF"/>
            <w:noWrap w:val="0"/>
            <w:vAlign w:val="center"/>
          </w:tcPr>
          <w:p w14:paraId="4CFC7F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-0.01</w:t>
            </w:r>
          </w:p>
        </w:tc>
        <w:tc>
          <w:tcPr>
            <w:tcW w:w="754" w:type="dxa"/>
            <w:shd w:val="clear" w:color="000000" w:fill="FFFFFF"/>
            <w:noWrap w:val="0"/>
            <w:vAlign w:val="center"/>
          </w:tcPr>
          <w:p w14:paraId="1A41E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436" w:type="pct"/>
            <w:shd w:val="clear" w:color="000000" w:fill="FFFFFF"/>
            <w:noWrap w:val="0"/>
            <w:vAlign w:val="center"/>
          </w:tcPr>
          <w:p w14:paraId="3D7BA54D">
            <w:pPr>
              <w:spacing w:line="360" w:lineRule="auto"/>
              <w:jc w:val="center"/>
              <w:outlineLvl w:val="9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0.0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</w:tr>
    </w:tbl>
    <w:p w14:paraId="4363D0AF">
      <w:pPr>
        <w:pStyle w:val="43"/>
        <w:bidi w:val="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以上测量</w:t>
      </w:r>
      <w:r>
        <w:rPr>
          <w:rFonts w:hint="eastAsia" w:ascii="Times New Roman" w:hAnsi="Times New Roman" w:eastAsia="宋体"/>
          <w:sz w:val="24"/>
          <w:lang w:val="en-US" w:eastAsia="zh-CN"/>
        </w:rPr>
        <w:t>结果</w:t>
      </w:r>
      <w:r>
        <w:rPr>
          <w:rFonts w:hint="eastAsia" w:ascii="Times New Roman" w:hAnsi="Times New Roman" w:eastAsia="宋体"/>
          <w:sz w:val="24"/>
        </w:rPr>
        <w:t>按照贝塞尔法计算其标准偏差。</w:t>
      </w:r>
      <w:r>
        <w:rPr>
          <w:rFonts w:hint="eastAsia" w:ascii="Times New Roman" w:hAnsi="Times New Roman" w:eastAsia="宋体"/>
          <w:sz w:val="24"/>
          <w:lang w:val="en-US" w:eastAsia="zh-CN"/>
        </w:rPr>
        <w:t>则实验标准偏差为：</w:t>
      </w:r>
    </w:p>
    <w:p w14:paraId="43F74A93">
      <w:pPr>
        <w:pStyle w:val="43"/>
        <w:bidi w:val="0"/>
        <w:jc w:val="center"/>
        <w:rPr>
          <w:rFonts w:hint="default" w:ascii="Times New Roman" w:hAnsi="Times New Roman" w:eastAsia="宋体"/>
          <w:sz w:val="24"/>
          <w:lang w:val="en-US" w:eastAsia="zh-CN"/>
        </w:rPr>
      </w:pPr>
      <w:r>
        <w:rPr>
          <w:rFonts w:hint="eastAsia" w:ascii="Times New Roman" w:hAnsi="Times New Roman" w:eastAsia="宋体"/>
          <w:position w:val="-30"/>
          <w:sz w:val="24"/>
          <w:lang w:val="en-US" w:eastAsia="zh-CN"/>
        </w:rPr>
        <w:object>
          <v:shape id="_x0000_i1039" o:spt="75" type="#_x0000_t75" style="height:54pt;width:85.95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55">
            <o:LockedField>false</o:LockedField>
          </o:OLEObject>
        </w:object>
      </w:r>
      <w:r>
        <w:rPr>
          <w:rFonts w:hint="eastAsia" w:ascii="Times New Roman" w:hAnsi="Times New Roman" w:eastAsia="宋体"/>
          <w:sz w:val="24"/>
          <w:lang w:val="en-US" w:eastAsia="zh-CN"/>
        </w:rPr>
        <w:t>=0.02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 w:ascii="Times New Roman" w:hAnsi="Times New Roman" w:eastAsia="宋体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μ</w:t>
      </w:r>
      <w:r>
        <w:rPr>
          <w:rFonts w:hint="eastAsia" w:ascii="Times New Roman" w:hAnsi="Times New Roman" w:eastAsia="宋体"/>
          <w:sz w:val="24"/>
          <w:lang w:val="en-US" w:eastAsia="zh-CN"/>
        </w:rPr>
        <w:t>m</w:t>
      </w:r>
    </w:p>
    <w:p w14:paraId="2DC7C143">
      <w:pPr>
        <w:pStyle w:val="43"/>
        <w:bidi w:val="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由于在实际校准过程中，采用</w:t>
      </w:r>
      <w:r>
        <w:rPr>
          <w:rFonts w:hint="eastAsia" w:ascii="Times New Roman" w:hAnsi="Times New Roman" w:eastAsia="宋体"/>
          <w:sz w:val="24"/>
          <w:lang w:val="en-US" w:eastAsia="zh-CN"/>
        </w:rPr>
        <w:t>3</w:t>
      </w:r>
      <w:r>
        <w:rPr>
          <w:rFonts w:hint="eastAsia" w:ascii="Times New Roman" w:hAnsi="Times New Roman" w:eastAsia="宋体"/>
          <w:sz w:val="24"/>
        </w:rPr>
        <w:t>次数据</w:t>
      </w:r>
      <w:r>
        <w:rPr>
          <w:rFonts w:hint="eastAsia" w:ascii="Times New Roman" w:hAnsi="Times New Roman" w:eastAsia="宋体"/>
          <w:sz w:val="24"/>
          <w:lang w:val="en-US" w:eastAsia="zh-CN"/>
        </w:rPr>
        <w:t>的最大差值</w:t>
      </w:r>
      <w:r>
        <w:rPr>
          <w:rFonts w:hint="eastAsia" w:ascii="Times New Roman" w:hAnsi="Times New Roman" w:eastAsia="宋体"/>
          <w:sz w:val="24"/>
        </w:rPr>
        <w:t>作为校准结果，</w:t>
      </w:r>
      <w:r>
        <w:rPr>
          <w:rFonts w:hint="eastAsia" w:ascii="Times New Roman" w:hAnsi="Times New Roman" w:eastAsia="宋体"/>
          <w:sz w:val="24"/>
          <w:lang w:val="en-US" w:eastAsia="zh-CN"/>
        </w:rPr>
        <w:t>则测量重复性引入的不确定度</w:t>
      </w:r>
      <w:r>
        <w:rPr>
          <w:rFonts w:hint="eastAsia" w:ascii="Times New Roman" w:hAnsi="Times New Roman" w:eastAsia="宋体"/>
          <w:position w:val="-10"/>
          <w:sz w:val="24"/>
          <w:lang w:val="en-US" w:eastAsia="zh-CN"/>
        </w:rPr>
        <w:object>
          <v:shape id="_x0000_i1040" o:spt="75" type="#_x0000_t75" style="height:17pt;width:12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57">
            <o:LockedField>false</o:LockedField>
          </o:OLEObject>
        </w:object>
      </w:r>
      <w:r>
        <w:rPr>
          <w:rFonts w:hint="eastAsia" w:ascii="Times New Roman" w:hAnsi="Times New Roman" w:eastAsia="宋体"/>
          <w:sz w:val="24"/>
          <w:lang w:val="en-US" w:eastAsia="zh-CN"/>
        </w:rPr>
        <w:t>为</w:t>
      </w:r>
      <w:r>
        <w:rPr>
          <w:rFonts w:hint="eastAsia" w:ascii="Times New Roman" w:hAnsi="Times New Roman" w:eastAsia="宋体"/>
          <w:sz w:val="24"/>
        </w:rPr>
        <w:t>：</w:t>
      </w:r>
    </w:p>
    <w:p w14:paraId="01BB9783">
      <w:pPr>
        <w:spacing w:line="360" w:lineRule="auto"/>
        <w:ind w:firstLine="480" w:firstLineChars="200"/>
        <w:jc w:val="center"/>
        <w:outlineLvl w:val="9"/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position w:val="-10"/>
          <w:sz w:val="24"/>
          <w:szCs w:val="24"/>
          <w:highlight w:val="none"/>
          <w:lang w:eastAsia="zh-CN"/>
        </w:rPr>
        <w:object>
          <v:shape id="_x0000_i1041" o:spt="75" type="#_x0000_t75" style="height:17pt;width:85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59">
            <o:LockedField>false</o:LockedField>
          </o:OLEObject>
        </w:object>
      </w:r>
    </w:p>
    <w:p w14:paraId="3D4129AC">
      <w:pPr>
        <w:spacing w:line="360" w:lineRule="auto"/>
        <w:jc w:val="both"/>
        <w:outlineLvl w:val="9"/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  <w:t>C.4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</w:rPr>
        <w:t>.2  激光干涉仪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eastAsia="zh-CN"/>
        </w:rPr>
        <w:t>位移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</w:rPr>
        <w:t>示值误差引入的标准不确定度</w:t>
      </w:r>
      <w:r>
        <w:rPr>
          <w:rFonts w:hint="eastAsia" w:ascii="Times New Roman" w:hAnsi="Times New Roman" w:eastAsia="宋体" w:cs="宋体"/>
          <w:b w:val="0"/>
          <w:bCs w:val="0"/>
          <w:position w:val="-10"/>
          <w:sz w:val="24"/>
          <w:szCs w:val="24"/>
          <w:highlight w:val="none"/>
        </w:rPr>
        <w:object>
          <v:shape id="_x0000_i1042" o:spt="75" type="#_x0000_t75" style="height:17pt;width:13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61">
            <o:LockedField>false</o:LockedField>
          </o:OLEObject>
        </w:object>
      </w:r>
    </w:p>
    <w:p w14:paraId="3AA5ECE7">
      <w:pPr>
        <w:spacing w:line="360" w:lineRule="auto"/>
        <w:ind w:left="0" w:leftChars="0" w:firstLine="638" w:firstLineChars="266"/>
        <w:outlineLvl w:val="9"/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在标准条件下，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</w:rPr>
        <w:t>激光干涉仪在位移测量中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，其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</w:rPr>
        <w:t>示值最大允许误差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为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</w:rPr>
        <w:t>：±（0.03+0.5</w:t>
      </w:r>
      <w:r>
        <w:rPr>
          <w:rFonts w:hint="eastAsia" w:ascii="Times New Roman" w:hAnsi="Times New Roman" w:eastAsia="宋体" w:cs="宋体"/>
          <w:b w:val="0"/>
          <w:bCs w:val="0"/>
          <w:i/>
          <w:iCs/>
          <w:color w:val="auto"/>
          <w:sz w:val="24"/>
          <w:szCs w:val="24"/>
          <w:highlight w:val="none"/>
        </w:rPr>
        <w:t>L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</w:rPr>
        <w:t>μ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</w:rPr>
        <w:t>m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</w:rPr>
        <w:t>其中。</w:t>
      </w:r>
      <w:r>
        <w:rPr>
          <w:rFonts w:hint="eastAsia" w:ascii="Times New Roman" w:hAnsi="Times New Roman" w:eastAsia="宋体" w:cs="宋体"/>
          <w:b w:val="0"/>
          <w:bCs w:val="0"/>
          <w:i/>
          <w:iCs/>
          <w:color w:val="auto"/>
          <w:sz w:val="24"/>
          <w:szCs w:val="24"/>
          <w:highlight w:val="none"/>
        </w:rPr>
        <w:t>L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</w:rPr>
        <w:t>为测量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位移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</w:rPr>
        <w:t>，单位：m。</w:t>
      </w:r>
    </w:p>
    <w:p w14:paraId="1C19E591">
      <w:pPr>
        <w:pStyle w:val="43"/>
        <w:bidi w:val="0"/>
        <w:rPr>
          <w:rFonts w:hint="eastAsia" w:ascii="Times New Roman" w:hAnsi="Times New Roman" w:eastAsia="宋体"/>
          <w:color w:val="auto"/>
          <w:position w:val="0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在0.1mm校准点，干涉镜与反射镜间的距离约为50</w:t>
      </w:r>
      <w:r>
        <w:rPr>
          <w:rFonts w:hint="eastAsia" w:ascii="Times New Roman" w:hAnsi="Times New Roman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mm，激光干涉仪的最大允许误差为：±（0.03+0.5</w:t>
      </w:r>
      <w:r>
        <w:rPr>
          <w:rFonts w:hint="default" w:ascii="Times New Roman" w:hAnsi="Times New Roman" w:eastAsia="宋体" w:cs="Arial"/>
          <w:b w:val="0"/>
          <w:bCs w:val="0"/>
          <w:color w:val="auto"/>
          <w:sz w:val="24"/>
          <w:szCs w:val="24"/>
          <w:highlight w:val="none"/>
          <w:lang w:val="en-US" w:eastAsia="zh-CN"/>
        </w:rPr>
        <w:t>×</w:t>
      </w:r>
      <w:r>
        <w:rPr>
          <w:rFonts w:hint="eastAsia" w:ascii="Times New Roman" w:hAnsi="Times New Roman" w:eastAsia="宋体" w:cs="Arial"/>
          <w:b w:val="0"/>
          <w:bCs w:val="0"/>
          <w:color w:val="auto"/>
          <w:sz w:val="24"/>
          <w:szCs w:val="24"/>
          <w:highlight w:val="none"/>
          <w:lang w:val="en-US" w:eastAsia="zh-CN"/>
        </w:rPr>
        <w:t>0.05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μ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m=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±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0.055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μm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，区间半宽为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auto"/>
          <w:sz w:val="24"/>
          <w:szCs w:val="24"/>
          <w:highlight w:val="none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=0.055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μm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，服从均匀分布，</w:t>
      </w:r>
      <w:r>
        <w:rPr>
          <w:rFonts w:hint="eastAsia" w:ascii="Times New Roman" w:hAnsi="Times New Roman" w:eastAsia="宋体"/>
          <w:color w:val="auto"/>
          <w:sz w:val="24"/>
          <w:highlight w:val="none"/>
          <w:lang w:val="en-US" w:eastAsia="zh-CN"/>
        </w:rPr>
        <w:t>取</w:t>
      </w:r>
      <w:r>
        <w:rPr>
          <w:rFonts w:ascii="Times New Roman" w:hAnsi="Times New Roman" w:eastAsia="宋体"/>
          <w:i/>
          <w:color w:val="auto"/>
          <w:sz w:val="24"/>
          <w:highlight w:val="none"/>
        </w:rPr>
        <w:t>k</w:t>
      </w:r>
      <w:r>
        <w:rPr>
          <w:rFonts w:hint="eastAsia" w:ascii="Times New Roman" w:hAnsi="Times New Roman" w:eastAsia="宋体"/>
          <w:color w:val="auto"/>
          <w:sz w:val="24"/>
          <w:highlight w:val="none"/>
          <w:lang w:val="en-US" w:eastAsia="zh-CN"/>
        </w:rPr>
        <w:t>=</w:t>
      </w:r>
      <w:r>
        <w:rPr>
          <w:rFonts w:ascii="Times New Roman" w:hAnsi="Times New Roman" w:eastAsia="宋体"/>
          <w:color w:val="auto"/>
          <w:position w:val="-8"/>
          <w:sz w:val="24"/>
          <w:highlight w:val="none"/>
        </w:rPr>
        <w:object>
          <v:shape id="_x0000_i1043" o:spt="75" type="#_x0000_t75" style="height:18pt;width:18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63">
            <o:LockedField>false</o:LockedField>
          </o:OLEObject>
        </w:object>
      </w:r>
      <w:r>
        <w:rPr>
          <w:rFonts w:hint="eastAsia" w:ascii="Times New Roman" w:hAnsi="Times New Roman" w:eastAsia="宋体"/>
          <w:color w:val="auto"/>
          <w:position w:val="-8"/>
          <w:sz w:val="24"/>
          <w:highlight w:val="none"/>
          <w:lang w:eastAsia="zh-CN"/>
        </w:rPr>
        <w:t>，</w:t>
      </w:r>
      <w:r>
        <w:rPr>
          <w:rFonts w:hint="eastAsia" w:ascii="Times New Roman" w:hAnsi="Times New Roman" w:eastAsia="宋体"/>
          <w:color w:val="auto"/>
          <w:position w:val="0"/>
          <w:sz w:val="24"/>
          <w:highlight w:val="none"/>
          <w:lang w:val="en-US" w:eastAsia="zh-CN"/>
        </w:rPr>
        <w:t>因此：</w:t>
      </w:r>
    </w:p>
    <w:p w14:paraId="66284FA2">
      <w:pPr>
        <w:pStyle w:val="43"/>
        <w:bidi w:val="0"/>
        <w:jc w:val="center"/>
        <w:rPr>
          <w:rFonts w:hint="default" w:ascii="Times New Roman" w:hAnsi="Times New Roman" w:eastAsia="宋体"/>
          <w:color w:val="auto"/>
          <w:position w:val="0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color w:val="auto"/>
          <w:position w:val="-28"/>
          <w:sz w:val="24"/>
          <w:highlight w:val="none"/>
          <w:lang w:eastAsia="zh-CN"/>
        </w:rPr>
        <w:object>
          <v:shape id="_x0000_i1044" o:spt="75" type="#_x0000_t75" style="height:33pt;width:156.45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65">
            <o:LockedField>false</o:LockedField>
          </o:OLEObject>
        </w:object>
      </w:r>
    </w:p>
    <w:p w14:paraId="7D4CA0D0">
      <w:pPr>
        <w:spacing w:line="360" w:lineRule="auto"/>
        <w:jc w:val="both"/>
        <w:outlineLvl w:val="9"/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  <w:t>C.4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</w:rPr>
        <w:t>.</w:t>
      </w:r>
      <w:r>
        <w:rPr>
          <w:rFonts w:hint="eastAsia" w:cs="宋体"/>
          <w:b w:val="0"/>
          <w:bCs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</w:rPr>
        <w:t xml:space="preserve">  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  <w:t>标定器的分辨力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</w:rPr>
        <w:t>引入的标准不确定度</w:t>
      </w:r>
      <w:r>
        <w:rPr>
          <w:rFonts w:hint="eastAsia" w:ascii="Times New Roman" w:hAnsi="Times New Roman" w:eastAsia="宋体" w:cs="宋体"/>
          <w:b w:val="0"/>
          <w:bCs w:val="0"/>
          <w:position w:val="-12"/>
          <w:sz w:val="24"/>
          <w:szCs w:val="24"/>
          <w:highlight w:val="none"/>
        </w:rPr>
        <w:object>
          <v:shape id="_x0000_i1045" o:spt="75" type="#_x0000_t75" style="height:18pt;width:13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67">
            <o:LockedField>false</o:LockedField>
          </o:OLEObject>
        </w:object>
      </w:r>
    </w:p>
    <w:p w14:paraId="043AF7F9">
      <w:pPr>
        <w:spacing w:line="360" w:lineRule="auto"/>
        <w:ind w:firstLine="480" w:firstLineChars="200"/>
        <w:jc w:val="left"/>
        <w:outlineLvl w:val="9"/>
        <w:rPr>
          <w:rFonts w:hint="eastAsia" w:ascii="Times New Roman" w:hAnsi="Times New Roman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  <w:t>由于标定器的分辨力为0.01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μ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  <w:t>m，其区间半宽为</w:t>
      </w:r>
      <w:r>
        <w:rPr>
          <w:rFonts w:hint="eastAsia" w:ascii="Times New Roman" w:hAnsi="Times New Roman" w:eastAsia="宋体" w:cs="宋体"/>
          <w:b w:val="0"/>
          <w:bCs w:val="0"/>
          <w:i/>
          <w:iCs/>
          <w:sz w:val="24"/>
          <w:szCs w:val="24"/>
          <w:highlight w:val="none"/>
          <w:lang w:val="en-US" w:eastAsia="zh-CN"/>
        </w:rPr>
        <w:t>a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  <w:t>=0.005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μ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  <w:t>m，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服从均匀分布，</w:t>
      </w:r>
      <w:r>
        <w:rPr>
          <w:rFonts w:hint="eastAsia" w:ascii="Times New Roman" w:hAnsi="Times New Roman" w:eastAsia="宋体"/>
          <w:color w:val="auto"/>
          <w:sz w:val="24"/>
          <w:highlight w:val="none"/>
          <w:lang w:val="en-US" w:eastAsia="zh-CN"/>
        </w:rPr>
        <w:t>取</w:t>
      </w:r>
      <w:r>
        <w:rPr>
          <w:rFonts w:ascii="Times New Roman" w:hAnsi="Times New Roman" w:eastAsia="宋体"/>
          <w:i/>
          <w:color w:val="auto"/>
          <w:sz w:val="24"/>
          <w:highlight w:val="none"/>
        </w:rPr>
        <w:t>k</w:t>
      </w:r>
      <w:r>
        <w:rPr>
          <w:rFonts w:hint="eastAsia" w:ascii="Times New Roman" w:hAnsi="Times New Roman" w:eastAsia="宋体"/>
          <w:color w:val="auto"/>
          <w:sz w:val="24"/>
          <w:highlight w:val="none"/>
          <w:lang w:val="en-US" w:eastAsia="zh-CN"/>
        </w:rPr>
        <w:t>=</w:t>
      </w:r>
      <w:r>
        <w:rPr>
          <w:rFonts w:ascii="Times New Roman" w:hAnsi="Times New Roman" w:eastAsia="宋体"/>
          <w:color w:val="auto"/>
          <w:position w:val="-8"/>
          <w:sz w:val="24"/>
          <w:highlight w:val="none"/>
        </w:rPr>
        <w:object>
          <v:shape id="_x0000_i1046" o:spt="75" type="#_x0000_t75" style="height:18pt;width:18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68">
            <o:LockedField>false</o:LockedField>
          </o:OLEObject>
        </w:object>
      </w:r>
      <w:r>
        <w:rPr>
          <w:rFonts w:hint="eastAsia" w:ascii="Times New Roman" w:hAnsi="Times New Roman" w:eastAsia="宋体"/>
          <w:color w:val="auto"/>
          <w:position w:val="-8"/>
          <w:sz w:val="24"/>
          <w:highlight w:val="none"/>
          <w:lang w:eastAsia="zh-CN"/>
        </w:rPr>
        <w:t>，</w:t>
      </w:r>
      <w:r>
        <w:rPr>
          <w:rFonts w:hint="eastAsia" w:ascii="Times New Roman" w:hAnsi="Times New Roman" w:eastAsia="宋体"/>
          <w:color w:val="auto"/>
          <w:position w:val="0"/>
          <w:sz w:val="24"/>
          <w:highlight w:val="none"/>
          <w:lang w:val="en-US" w:eastAsia="zh-CN"/>
        </w:rPr>
        <w:t>因此，由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  <w:t>标定器的分辨力引入的标准不确定度为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highlight w:val="none"/>
          <w:lang w:val="en-US" w:eastAsia="zh-CN"/>
        </w:rPr>
        <w:t>：</w:t>
      </w:r>
    </w:p>
    <w:p w14:paraId="58ABF47B">
      <w:pPr>
        <w:spacing w:line="360" w:lineRule="auto"/>
        <w:ind w:firstLine="480" w:firstLineChars="200"/>
        <w:jc w:val="center"/>
        <w:outlineLvl w:val="9"/>
        <w:rPr>
          <w:rFonts w:hint="default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position w:val="-28"/>
          <w:sz w:val="24"/>
          <w:szCs w:val="24"/>
          <w:highlight w:val="none"/>
          <w:lang w:eastAsia="zh-CN"/>
        </w:rPr>
        <w:object>
          <v:shape id="_x0000_i1047" o:spt="75" type="#_x0000_t75" style="height:33pt;width:150.95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69">
            <o:LockedField>false</o:LockedField>
          </o:OLEObject>
        </w:object>
      </w:r>
    </w:p>
    <w:p w14:paraId="3DDC9A79">
      <w:pPr>
        <w:spacing w:line="360" w:lineRule="auto"/>
        <w:jc w:val="both"/>
        <w:outlineLvl w:val="9"/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  <w:t>C.4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</w:rPr>
        <w:t>.</w:t>
      </w:r>
      <w:r>
        <w:rPr>
          <w:rFonts w:hint="eastAsia" w:cs="宋体"/>
          <w:b w:val="0"/>
          <w:bCs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</w:rPr>
        <w:t xml:space="preserve">  </w:t>
      </w:r>
      <w:r>
        <w:rPr>
          <w:rFonts w:hint="eastAsia" w:cs="宋体"/>
          <w:b w:val="0"/>
          <w:bCs w:val="0"/>
          <w:sz w:val="24"/>
          <w:szCs w:val="24"/>
          <w:highlight w:val="none"/>
          <w:lang w:val="en-US" w:eastAsia="zh-CN"/>
        </w:rPr>
        <w:t>激光干涉仪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  <w:t>的分辨力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</w:rPr>
        <w:t>引入的标准不确定度</w:t>
      </w:r>
      <w:r>
        <w:rPr>
          <w:rFonts w:hint="eastAsia" w:ascii="Times New Roman" w:hAnsi="Times New Roman" w:eastAsia="宋体" w:cs="宋体"/>
          <w:b w:val="0"/>
          <w:bCs w:val="0"/>
          <w:position w:val="-10"/>
          <w:sz w:val="24"/>
          <w:szCs w:val="24"/>
          <w:highlight w:val="none"/>
        </w:rPr>
        <w:object>
          <v:shape id="_x0000_i1048" o:spt="75" type="#_x0000_t75" style="height:17pt;width:13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71">
            <o:LockedField>false</o:LockedField>
          </o:OLEObject>
        </w:object>
      </w:r>
    </w:p>
    <w:p w14:paraId="7C418F04">
      <w:pPr>
        <w:spacing w:line="360" w:lineRule="auto"/>
        <w:ind w:firstLine="480" w:firstLineChars="200"/>
        <w:jc w:val="left"/>
        <w:outlineLvl w:val="9"/>
        <w:rPr>
          <w:rFonts w:hint="eastAsia" w:ascii="Times New Roman" w:hAnsi="Times New Roman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  <w:t>由于激光干涉仪的分辨力为0.001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μ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  <w:t>m，其区间半宽为</w:t>
      </w:r>
      <w:r>
        <w:rPr>
          <w:rFonts w:hint="eastAsia" w:ascii="Times New Roman" w:hAnsi="Times New Roman" w:eastAsia="宋体" w:cs="宋体"/>
          <w:b w:val="0"/>
          <w:bCs w:val="0"/>
          <w:i/>
          <w:iCs/>
          <w:sz w:val="24"/>
          <w:szCs w:val="24"/>
          <w:highlight w:val="none"/>
          <w:lang w:val="en-US" w:eastAsia="zh-CN"/>
        </w:rPr>
        <w:t>a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  <w:t>=0.0005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μ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  <w:t>m，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服从均匀分布，</w:t>
      </w:r>
      <w:r>
        <w:rPr>
          <w:rFonts w:hint="eastAsia" w:ascii="Times New Roman" w:hAnsi="Times New Roman" w:eastAsia="宋体"/>
          <w:color w:val="auto"/>
          <w:sz w:val="24"/>
          <w:highlight w:val="none"/>
          <w:lang w:val="en-US" w:eastAsia="zh-CN"/>
        </w:rPr>
        <w:t>取</w:t>
      </w:r>
      <w:r>
        <w:rPr>
          <w:rFonts w:ascii="Times New Roman" w:hAnsi="Times New Roman" w:eastAsia="宋体"/>
          <w:i/>
          <w:color w:val="auto"/>
          <w:sz w:val="24"/>
          <w:highlight w:val="none"/>
        </w:rPr>
        <w:t>k</w:t>
      </w:r>
      <w:r>
        <w:rPr>
          <w:rFonts w:hint="eastAsia" w:ascii="Times New Roman" w:hAnsi="Times New Roman" w:eastAsia="宋体"/>
          <w:color w:val="auto"/>
          <w:sz w:val="24"/>
          <w:highlight w:val="none"/>
          <w:lang w:val="en-US" w:eastAsia="zh-CN"/>
        </w:rPr>
        <w:t>=</w:t>
      </w:r>
      <w:r>
        <w:rPr>
          <w:rFonts w:ascii="Times New Roman" w:hAnsi="Times New Roman" w:eastAsia="宋体"/>
          <w:color w:val="auto"/>
          <w:position w:val="-8"/>
          <w:sz w:val="24"/>
          <w:highlight w:val="none"/>
        </w:rPr>
        <w:object>
          <v:shape id="_x0000_i1049" o:spt="75" type="#_x0000_t75" style="height:18pt;width:18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73">
            <o:LockedField>false</o:LockedField>
          </o:OLEObject>
        </w:object>
      </w:r>
      <w:r>
        <w:rPr>
          <w:rFonts w:hint="eastAsia" w:ascii="Times New Roman" w:hAnsi="Times New Roman" w:eastAsia="宋体"/>
          <w:color w:val="auto"/>
          <w:position w:val="-8"/>
          <w:sz w:val="24"/>
          <w:highlight w:val="none"/>
          <w:lang w:eastAsia="zh-CN"/>
        </w:rPr>
        <w:t>，</w:t>
      </w:r>
      <w:r>
        <w:rPr>
          <w:rFonts w:hint="eastAsia" w:ascii="Times New Roman" w:hAnsi="Times New Roman" w:eastAsia="宋体"/>
          <w:color w:val="auto"/>
          <w:position w:val="0"/>
          <w:sz w:val="24"/>
          <w:highlight w:val="none"/>
          <w:lang w:val="en-US" w:eastAsia="zh-CN"/>
        </w:rPr>
        <w:t>因此，由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  <w:t>激光干涉仪的分辨力引入的标准不确定度为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highlight w:val="none"/>
          <w:lang w:val="en-US" w:eastAsia="zh-CN"/>
        </w:rPr>
        <w:t>：</w:t>
      </w:r>
    </w:p>
    <w:p w14:paraId="1FFB0984">
      <w:pPr>
        <w:spacing w:line="360" w:lineRule="auto"/>
        <w:ind w:firstLine="480" w:firstLineChars="200"/>
        <w:jc w:val="center"/>
        <w:outlineLvl w:val="9"/>
        <w:rPr>
          <w:rFonts w:hint="eastAsia" w:ascii="Times New Roman" w:hAnsi="Times New Roman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position w:val="-28"/>
          <w:sz w:val="24"/>
          <w:szCs w:val="24"/>
          <w:highlight w:val="none"/>
          <w:lang w:eastAsia="zh-CN"/>
        </w:rPr>
        <w:object>
          <v:shape id="_x0000_i1050" o:spt="75" type="#_x0000_t75" style="height:33pt;width:164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74">
            <o:LockedField>false</o:LockedField>
          </o:OLEObject>
        </w:object>
      </w:r>
    </w:p>
    <w:p w14:paraId="25832FEE">
      <w:pPr>
        <w:pStyle w:val="43"/>
        <w:bidi w:val="0"/>
        <w:ind w:left="0" w:leftChars="0" w:firstLine="0" w:firstLineChars="0"/>
        <w:rPr>
          <w:rFonts w:hint="default" w:eastAsia="黑体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C.5</w:t>
      </w:r>
      <w:r>
        <w:rPr>
          <w:rFonts w:hint="eastAsia" w:eastAsia="黑体"/>
          <w:sz w:val="24"/>
        </w:rPr>
        <w:t xml:space="preserve">  合成标准不确定度</w:t>
      </w:r>
      <w:r>
        <w:rPr>
          <w:rFonts w:hint="eastAsia" w:eastAsia="黑体"/>
          <w:sz w:val="24"/>
          <w:lang w:val="en-US" w:eastAsia="zh-CN"/>
        </w:rPr>
        <w:t>计算</w:t>
      </w:r>
    </w:p>
    <w:p w14:paraId="20E7063B">
      <w:pPr>
        <w:spacing w:line="360" w:lineRule="auto"/>
        <w:outlineLvl w:val="9"/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  <w:t>C.5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</w:rPr>
        <w:t>.1  标准不确定度分量一览表</w:t>
      </w:r>
    </w:p>
    <w:p w14:paraId="1B87ADFD">
      <w:pPr>
        <w:spacing w:line="600" w:lineRule="auto"/>
        <w:ind w:firstLine="480" w:firstLineChars="200"/>
        <w:outlineLvl w:val="9"/>
        <w:rPr>
          <w:rFonts w:hint="eastAsia" w:ascii="Times New Roman" w:hAnsi="Times New Roman" w:eastAsia="宋体" w:cs="黑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</w:rPr>
        <w:t>标准不确定度分量一览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</w:rPr>
        <w:t>表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见表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C.3。</w:t>
      </w:r>
    </w:p>
    <w:p w14:paraId="1EC74185">
      <w:pPr>
        <w:spacing w:line="360" w:lineRule="auto"/>
        <w:ind w:firstLine="420" w:firstLineChars="200"/>
        <w:jc w:val="center"/>
        <w:outlineLvl w:val="9"/>
        <w:rPr>
          <w:rFonts w:hint="eastAsia" w:ascii="Times New Roman" w:hAnsi="Times New Roman" w:eastAsia="宋体" w:cs="黑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黑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表C.3 </w:t>
      </w:r>
      <w:r>
        <w:rPr>
          <w:rFonts w:hint="eastAsia" w:ascii="Times New Roman" w:hAnsi="Times New Roman" w:eastAsia="宋体" w:cs="黑体"/>
          <w:b w:val="0"/>
          <w:bCs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宋体" w:cs="黑体"/>
          <w:b w:val="0"/>
          <w:bCs w:val="0"/>
          <w:sz w:val="21"/>
          <w:szCs w:val="21"/>
          <w:highlight w:val="none"/>
        </w:rPr>
        <w:t>标准不确定度分量一览表</w:t>
      </w:r>
    </w:p>
    <w:tbl>
      <w:tblPr>
        <w:tblStyle w:val="23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3449"/>
        <w:gridCol w:w="2203"/>
        <w:gridCol w:w="2083"/>
      </w:tblGrid>
      <w:tr w14:paraId="14E2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925" w:type="dxa"/>
            <w:noWrap w:val="0"/>
            <w:vAlign w:val="top"/>
          </w:tcPr>
          <w:p w14:paraId="65EB5290">
            <w:pPr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</w:rPr>
              <w:t>标准不确定度分量</w:t>
            </w:r>
          </w:p>
          <w:p w14:paraId="5498C8E2">
            <w:pPr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position w:val="-14"/>
                <w:sz w:val="21"/>
                <w:szCs w:val="21"/>
                <w:highlight w:val="none"/>
              </w:rPr>
              <w:object>
                <v:shape id="_x0000_i1051" o:spt="75" type="#_x0000_t75" style="height:20.5pt;width:31pt;" o:ole="t" filled="f" o:preferrelative="t" stroked="f" coordsize="21600,21600">
                  <v:path/>
                  <v:fill on="f" focussize="0,0"/>
                  <v:stroke on="f"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76">
                  <o:LockedField>false</o:LockedField>
                </o:OLEObject>
              </w:object>
            </w:r>
          </w:p>
        </w:tc>
        <w:tc>
          <w:tcPr>
            <w:tcW w:w="3449" w:type="dxa"/>
            <w:noWrap w:val="0"/>
            <w:vAlign w:val="center"/>
          </w:tcPr>
          <w:p w14:paraId="517B1ECF">
            <w:pPr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</w:rPr>
              <w:t>不确定度来源</w:t>
            </w:r>
          </w:p>
        </w:tc>
        <w:tc>
          <w:tcPr>
            <w:tcW w:w="2203" w:type="dxa"/>
            <w:noWrap w:val="0"/>
            <w:vAlign w:val="center"/>
          </w:tcPr>
          <w:p w14:paraId="55539B6D">
            <w:pPr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</w:rPr>
              <w:t>标准不确定度值</w:t>
            </w:r>
          </w:p>
          <w:p w14:paraId="719A4D77">
            <w:pPr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</w:rPr>
              <w:t xml:space="preserve"> 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μ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</w:rPr>
              <w:t>m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083" w:type="dxa"/>
            <w:noWrap w:val="0"/>
            <w:vAlign w:val="center"/>
          </w:tcPr>
          <w:p w14:paraId="31A14A18">
            <w:pPr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  <w:vertAlign w:val="subscript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</w:rPr>
              <w:t>∣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/>
                <w:iCs/>
                <w:sz w:val="21"/>
                <w:szCs w:val="21"/>
                <w:highlight w:val="none"/>
              </w:rPr>
              <w:t>c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  <w:vertAlign w:val="subscript"/>
              </w:rPr>
              <w:t>i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</w:rPr>
              <w:t>∣·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position w:val="-12"/>
                <w:sz w:val="21"/>
                <w:szCs w:val="21"/>
                <w:highlight w:val="none"/>
              </w:rPr>
              <w:object>
                <v:shape id="_x0000_i1052" o:spt="75" type="#_x0000_t75" style="height:18pt;width:28pt;" o:ole="t" filled="f" o:preferrelative="t" stroked="f" coordsize="21600,21600">
                  <v:path/>
                  <v:fill on="f" focussize="0,0"/>
                  <v:stroke on="f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KSEE3" ShapeID="_x0000_i1052" DrawAspect="Content" ObjectID="_1468075752" r:id="rId78">
                  <o:LockedField>false</o:LockedField>
                </o:OLEObject>
              </w:object>
            </w:r>
          </w:p>
          <w:p w14:paraId="0D721201">
            <w:pPr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μ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</w:rPr>
              <w:t>m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）</w:t>
            </w:r>
          </w:p>
        </w:tc>
      </w:tr>
      <w:tr w14:paraId="6A762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925" w:type="dxa"/>
            <w:vMerge w:val="restart"/>
            <w:noWrap w:val="0"/>
            <w:vAlign w:val="center"/>
          </w:tcPr>
          <w:p w14:paraId="6F8DB9FF">
            <w:pPr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position w:val="-10"/>
                <w:sz w:val="21"/>
                <w:szCs w:val="21"/>
                <w:highlight w:val="none"/>
                <w:lang w:eastAsia="zh-CN"/>
              </w:rPr>
              <w:object>
                <v:shape id="_x0000_i1053" o:spt="75" type="#_x0000_t75" style="height:17pt;width:12pt;" o:ole="t" filled="f" o:preferrelative="t" stroked="f" coordsize="21600,21600">
                  <v:path/>
                  <v:fill on="f" focussize="0,0"/>
                  <v:stroke on="f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KSEE3" ShapeID="_x0000_i1053" DrawAspect="Content" ObjectID="_1468075753" r:id="rId80">
                  <o:LockedField>false</o:LockedField>
                </o:OLEObject>
              </w:object>
            </w:r>
          </w:p>
        </w:tc>
        <w:tc>
          <w:tcPr>
            <w:tcW w:w="3449" w:type="dxa"/>
            <w:vMerge w:val="restart"/>
            <w:noWrap w:val="0"/>
            <w:vAlign w:val="center"/>
          </w:tcPr>
          <w:p w14:paraId="0DB2302E">
            <w:pPr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</w:rPr>
              <w:t>测量重复性</w:t>
            </w:r>
          </w:p>
        </w:tc>
        <w:tc>
          <w:tcPr>
            <w:tcW w:w="2203" w:type="dxa"/>
            <w:noWrap w:val="0"/>
            <w:vAlign w:val="center"/>
          </w:tcPr>
          <w:p w14:paraId="1CD217D0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0.02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083" w:type="dxa"/>
            <w:noWrap w:val="0"/>
            <w:vAlign w:val="center"/>
          </w:tcPr>
          <w:p w14:paraId="62106274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0.02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 w14:paraId="5FB50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925" w:type="dxa"/>
            <w:noWrap w:val="0"/>
            <w:vAlign w:val="center"/>
          </w:tcPr>
          <w:p w14:paraId="7774B54F">
            <w:pPr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position w:val="-10"/>
                <w:sz w:val="21"/>
                <w:szCs w:val="21"/>
                <w:highlight w:val="none"/>
                <w:lang w:eastAsia="zh-CN"/>
              </w:rPr>
              <w:object>
                <v:shape id="_x0000_i1054" o:spt="75" type="#_x0000_t75" style="height:17pt;width:13pt;" o:ole="t" filled="f" o:preferrelative="t" stroked="f" coordsize="21600,21600">
                  <v:path/>
                  <v:fill on="f" focussize="0,0"/>
                  <v:stroke on="f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KSEE3" ShapeID="_x0000_i1054" DrawAspect="Content" ObjectID="_1468075754" r:id="rId82">
                  <o:LockedField>false</o:LockedField>
                </o:OLEObject>
              </w:object>
            </w:r>
          </w:p>
        </w:tc>
        <w:tc>
          <w:tcPr>
            <w:tcW w:w="3449" w:type="dxa"/>
            <w:noWrap w:val="0"/>
            <w:vAlign w:val="center"/>
          </w:tcPr>
          <w:p w14:paraId="5AFB1207">
            <w:pPr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</w:rPr>
              <w:t>激光干涉仪示值误差</w:t>
            </w:r>
          </w:p>
        </w:tc>
        <w:tc>
          <w:tcPr>
            <w:tcW w:w="2203" w:type="dxa"/>
            <w:noWrap w:val="0"/>
            <w:vAlign w:val="center"/>
          </w:tcPr>
          <w:p w14:paraId="2B756B20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0.032</w:t>
            </w:r>
          </w:p>
        </w:tc>
        <w:tc>
          <w:tcPr>
            <w:tcW w:w="2083" w:type="dxa"/>
            <w:noWrap w:val="0"/>
            <w:vAlign w:val="center"/>
          </w:tcPr>
          <w:p w14:paraId="37D9A990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0.032</w:t>
            </w:r>
          </w:p>
        </w:tc>
      </w:tr>
      <w:tr w14:paraId="6DEB0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925" w:type="dxa"/>
            <w:noWrap w:val="0"/>
            <w:vAlign w:val="center"/>
          </w:tcPr>
          <w:p w14:paraId="2871C5FB">
            <w:pPr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position w:val="-12"/>
                <w:sz w:val="21"/>
                <w:szCs w:val="21"/>
                <w:highlight w:val="none"/>
                <w:lang w:eastAsia="zh-CN"/>
              </w:rPr>
              <w:object>
                <v:shape id="_x0000_i1055" o:spt="75" type="#_x0000_t75" style="height:18pt;width:13pt;" o:ole="t" filled="f" o:preferrelative="t" stroked="f" coordsize="21600,21600">
                  <v:path/>
                  <v:fill on="f" focussize="0,0"/>
                  <v:stroke on="f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KSEE3" ShapeID="_x0000_i1055" DrawAspect="Content" ObjectID="_1468075755" r:id="rId84">
                  <o:LockedField>false</o:LockedField>
                </o:OLEObject>
              </w:object>
            </w:r>
          </w:p>
        </w:tc>
        <w:tc>
          <w:tcPr>
            <w:tcW w:w="3449" w:type="dxa"/>
            <w:noWrap w:val="0"/>
            <w:vAlign w:val="center"/>
          </w:tcPr>
          <w:p w14:paraId="038ACC64">
            <w:pPr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标定器的分辨力</w:t>
            </w:r>
          </w:p>
        </w:tc>
        <w:tc>
          <w:tcPr>
            <w:tcW w:w="2203" w:type="dxa"/>
            <w:noWrap w:val="0"/>
            <w:vAlign w:val="center"/>
          </w:tcPr>
          <w:p w14:paraId="3D19F3D2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0.0029</w:t>
            </w:r>
          </w:p>
        </w:tc>
        <w:tc>
          <w:tcPr>
            <w:tcW w:w="2083" w:type="dxa"/>
            <w:noWrap w:val="0"/>
            <w:vAlign w:val="center"/>
          </w:tcPr>
          <w:p w14:paraId="30795854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0.0029</w:t>
            </w:r>
          </w:p>
        </w:tc>
      </w:tr>
      <w:tr w14:paraId="3C8E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925" w:type="dxa"/>
            <w:noWrap w:val="0"/>
            <w:vAlign w:val="center"/>
          </w:tcPr>
          <w:p w14:paraId="04AC5480">
            <w:pPr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position w:val="-10"/>
                <w:sz w:val="21"/>
                <w:szCs w:val="21"/>
                <w:highlight w:val="none"/>
                <w:lang w:eastAsia="zh-CN"/>
              </w:rPr>
              <w:object>
                <v:shape id="_x0000_i1056" o:spt="75" type="#_x0000_t75" style="height:17pt;width:13pt;" o:ole="t" filled="f" o:preferrelative="t" stroked="f" coordsize="21600,21600">
                  <v:path/>
                  <v:fill on="f" focussize="0,0"/>
                  <v:stroke on="f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KSEE3" ShapeID="_x0000_i1056" DrawAspect="Content" ObjectID="_1468075756" r:id="rId85">
                  <o:LockedField>false</o:LockedField>
                </o:OLEObject>
              </w:object>
            </w:r>
          </w:p>
        </w:tc>
        <w:tc>
          <w:tcPr>
            <w:tcW w:w="3449" w:type="dxa"/>
            <w:noWrap w:val="0"/>
            <w:vAlign w:val="center"/>
          </w:tcPr>
          <w:p w14:paraId="3F5D7B33">
            <w:pPr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激光干涉仪的分辨力</w:t>
            </w:r>
          </w:p>
        </w:tc>
        <w:tc>
          <w:tcPr>
            <w:tcW w:w="2203" w:type="dxa"/>
            <w:noWrap w:val="0"/>
            <w:vAlign w:val="center"/>
          </w:tcPr>
          <w:p w14:paraId="6D6916EF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0.00029</w:t>
            </w:r>
          </w:p>
        </w:tc>
        <w:tc>
          <w:tcPr>
            <w:tcW w:w="2083" w:type="dxa"/>
            <w:noWrap w:val="0"/>
            <w:vAlign w:val="center"/>
          </w:tcPr>
          <w:p w14:paraId="4248FD7F">
            <w:pPr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0.00029</w:t>
            </w:r>
          </w:p>
        </w:tc>
      </w:tr>
    </w:tbl>
    <w:p w14:paraId="5CA76507">
      <w:pPr>
        <w:spacing w:line="360" w:lineRule="auto"/>
        <w:outlineLvl w:val="9"/>
        <w:rPr>
          <w:rFonts w:hint="eastAsia" w:ascii="Times New Roman" w:hAnsi="Times New Roman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  <w:t>C.5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</w:rPr>
        <w:t>.2  合成标准不确定度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highlight w:val="none"/>
          <w:lang w:val="en-US" w:eastAsia="zh-CN"/>
        </w:rPr>
        <w:t>的计算</w:t>
      </w:r>
    </w:p>
    <w:p w14:paraId="250FAF9D">
      <w:pPr>
        <w:spacing w:line="360" w:lineRule="auto"/>
        <w:ind w:firstLine="480" w:firstLineChars="200"/>
        <w:jc w:val="left"/>
        <w:outlineLvl w:val="9"/>
        <w:rPr>
          <w:rFonts w:hint="default" w:ascii="Times New Roman" w:hAnsi="Times New Roman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sz w:val="24"/>
          <w:szCs w:val="24"/>
          <w:highlight w:val="none"/>
          <w:lang w:val="en-US" w:eastAsia="zh-CN"/>
        </w:rPr>
        <w:t>由于</w:t>
      </w:r>
      <w:r>
        <w:rPr>
          <w:rFonts w:hint="default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  <w:t>测量重复性引入的标准不确定度</w:t>
      </w: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highlight w:val="none"/>
          <w:lang w:val="en-US" w:eastAsia="zh-CN"/>
        </w:rPr>
        <w:t>大于标定器与激光干涉仪分辨力引入的标准不确定度，取大值</w:t>
      </w:r>
      <w:r>
        <w:rPr>
          <w:rFonts w:hint="eastAsia" w:cs="宋体"/>
          <w:b w:val="0"/>
          <w:bCs w:val="0"/>
          <w:sz w:val="24"/>
          <w:szCs w:val="24"/>
          <w:highlight w:val="none"/>
          <w:lang w:val="en-US" w:eastAsia="zh-CN"/>
        </w:rPr>
        <w:t>。因此：</w:t>
      </w:r>
    </w:p>
    <w:p w14:paraId="040BA189">
      <w:pPr>
        <w:spacing w:line="360" w:lineRule="auto"/>
        <w:jc w:val="center"/>
        <w:outlineLvl w:val="9"/>
        <w:rPr>
          <w:rFonts w:hint="eastAsia" w:ascii="Times New Roman" w:hAnsi="Times New Roman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position w:val="-12"/>
          <w:sz w:val="21"/>
          <w:szCs w:val="21"/>
          <w:highlight w:val="none"/>
          <w:lang w:eastAsia="zh-CN"/>
        </w:rPr>
        <w:object>
          <v:shape id="_x0000_i1057" o:spt="75" type="#_x0000_t75" style="height:22pt;width:123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87">
            <o:LockedField>false</o:LockedField>
          </o:OLEObject>
        </w:object>
      </w:r>
    </w:p>
    <w:p w14:paraId="7DCF54EF">
      <w:pPr>
        <w:pStyle w:val="43"/>
        <w:bidi w:val="0"/>
        <w:ind w:left="0" w:leftChars="0" w:firstLine="0" w:firstLineChars="0"/>
        <w:rPr>
          <w:rFonts w:hint="default" w:eastAsia="黑体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C.6  扩展不确定度计算</w:t>
      </w:r>
    </w:p>
    <w:p w14:paraId="67646626">
      <w:pPr>
        <w:autoSpaceDE w:val="0"/>
        <w:autoSpaceDN w:val="0"/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取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包含因子</w:t>
      </w:r>
      <w:r>
        <w:rPr>
          <w:rFonts w:ascii="Times New Roman" w:hAnsi="Times New Roman" w:eastAsia="宋体" w:cs="Times New Roman"/>
          <w:i/>
          <w:color w:val="auto"/>
          <w:sz w:val="24"/>
          <w:highlight w:val="none"/>
          <w:lang w:val="en-US" w:eastAsia="zh-CN" w:bidi="ar-SA"/>
        </w:rPr>
        <w:t>k</w:t>
      </w:r>
      <w:r>
        <w:rPr>
          <w:rFonts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=2，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则</w:t>
      </w:r>
      <w:r>
        <w:rPr>
          <w:rFonts w:hint="eastAsia" w:cs="Times New Roman"/>
          <w:color w:val="auto"/>
          <w:sz w:val="24"/>
          <w:highlight w:val="none"/>
          <w:lang w:val="en-US" w:eastAsia="zh-CN" w:bidi="ar-SA"/>
        </w:rPr>
        <w:t>在0.1mm校准点，</w:t>
      </w:r>
      <w:r>
        <w:rPr>
          <w:rFonts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扩展不确定度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：</w:t>
      </w:r>
    </w:p>
    <w:p w14:paraId="2510C93A">
      <w:pPr>
        <w:spacing w:line="360" w:lineRule="auto"/>
        <w:ind w:firstLine="480" w:firstLineChars="200"/>
        <w:jc w:val="center"/>
        <w:outlineLvl w:val="9"/>
        <w:rPr>
          <w:rFonts w:hint="eastAsia" w:ascii="Times New Roman" w:hAnsi="Times New Roman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color w:val="auto"/>
          <w:kern w:val="2"/>
          <w:position w:val="-12"/>
          <w:sz w:val="24"/>
          <w:szCs w:val="24"/>
          <w:highlight w:val="none"/>
          <w:lang w:val="en-US" w:eastAsia="zh-CN" w:bidi="ar-SA"/>
        </w:rPr>
        <w:object>
          <v:shape id="_x0000_i1058" o:spt="75" type="#_x0000_t75" style="height:18pt;width:163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89">
            <o:LockedField>false</o:LockedField>
          </o:OLEObject>
        </w:object>
      </w:r>
    </w:p>
    <w:p w14:paraId="35A46687">
      <w:pPr>
        <w:rPr>
          <w:sz w:val="28"/>
          <w:szCs w:val="28"/>
          <w:highlight w:val="none"/>
        </w:rPr>
      </w:pP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259715</wp:posOffset>
                </wp:positionV>
                <wp:extent cx="2170430" cy="63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43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8.1pt;margin-top:20.45pt;height:0.05pt;width:170.9pt;z-index:251672576;mso-width-relative:page;mso-height-relative:page;" filled="f" stroked="t" coordsize="21600,21600" o:gfxdata="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/j+j9cAAAAJAQAADwAAAAAAAAABACAAAAAiAAAAZHJzL2Rvd25yZXYueG1sUEsBAhQA&#10;FAAAAAgAh07iQCO5AAjzAQAA6wMAAA4AAAAAAAAAAQAgAAAAJgEAAGRycy9lMm9Eb2MueG1sUEsF&#10;BgAAAAAGAAYAWQEAAIs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443A87E"/>
    <w:sectPr>
      <w:headerReference r:id="rId22" w:type="default"/>
      <w:footerReference r:id="rId23" w:type="default"/>
      <w:footerReference r:id="rId24" w:type="even"/>
      <w:pgSz w:w="11907" w:h="16839"/>
      <w:pgMar w:top="1418" w:right="1134" w:bottom="1134" w:left="1418" w:header="102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9D7FF82-46E7-4B16-9BA3-4F3BA89775D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81CB0A4-5180-4D47-94FD-BD3FF4889D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4B1F5BB-D142-4359-967B-EF52F18CC919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3B1CCE9-9A1D-4A12-B01A-8E668E09163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3708B997-0A60-4A80-AF91-039BB9B06BEB}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  <w:embedRegular r:id="rId6" w:fontKey="{71C702D9-C4A2-4B5A-87E2-A2433819F58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681A38A1-57F9-4519-A9DA-DD71D5522E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B81BD">
    <w:pPr>
      <w:pStyle w:val="89"/>
      <w:rPr>
        <w:rStyle w:val="27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FAFE0">
    <w:pPr>
      <w:pStyle w:val="13"/>
      <w:tabs>
        <w:tab w:val="left" w:pos="436"/>
        <w:tab w:val="right" w:pos="9475"/>
      </w:tabs>
      <w:rPr>
        <w:rStyle w:val="27"/>
      </w:rPr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6200" cy="262890"/>
              <wp:effectExtent l="0" t="0" r="0" b="0"/>
              <wp:wrapNone/>
              <wp:docPr id="41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26289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479D438B">
                          <w:pPr>
                            <w:pStyle w:val="13"/>
                            <w:jc w:val="right"/>
                            <w:textAlignment w:val="bottom"/>
                            <w:rPr>
                              <w:rStyle w:val="2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7"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0pt;height:20.7pt;width:6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wuSj9MAAAADAQAADwAAAAAAAAABACAAAAAiAAAAZHJz&#10;L2Rvd25yZXYueG1sUEsBAhQAFAAAAAgAh07iQNhOpNPQAQAAlgMAAA4AAAAAAAAAAQAgAAAAIgEA&#10;AGRycy9lMm9Eb2MueG1sUEsFBgAAAAAGAAYAWQEAAGQ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479D438B">
                    <w:pPr>
                      <w:pStyle w:val="13"/>
                      <w:jc w:val="right"/>
                      <w:textAlignment w:val="bottom"/>
                      <w:rPr>
                        <w:rStyle w:val="27"/>
                      </w:rPr>
                    </w:pPr>
                    <w:r>
                      <w:fldChar w:fldCharType="begin"/>
                    </w:r>
                    <w:r>
                      <w:rPr>
                        <w:rStyle w:val="2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7"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27"/>
        <w:rFonts w:hint="eastAsia"/>
      </w:rPr>
      <w:tab/>
    </w:r>
    <w:r>
      <w:rPr>
        <w:rStyle w:val="27"/>
        <w:rFonts w:hint="eastAsia"/>
      </w:rPr>
      <w:tab/>
    </w:r>
    <w:r>
      <w:rPr>
        <w:rStyle w:val="27"/>
        <w:rFonts w:hint="eastAsia"/>
      </w:rPr>
      <w:tab/>
    </w:r>
    <w:r>
      <w:rPr>
        <w:rStyle w:val="27"/>
        <w:rFonts w:hint="eastAsia"/>
      </w:rPr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4419D">
    <w:pPr>
      <w:tabs>
        <w:tab w:val="left" w:pos="436"/>
        <w:tab w:val="center" w:pos="4153"/>
        <w:tab w:val="right" w:pos="8306"/>
        <w:tab w:val="right" w:pos="9475"/>
      </w:tabs>
      <w:snapToGrid w:val="0"/>
      <w:jc w:val="left"/>
      <w:rPr>
        <w:sz w:val="18"/>
        <w:szCs w:val="18"/>
      </w:rPr>
    </w:pP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6200" cy="262890"/>
              <wp:effectExtent l="0" t="0" r="0" b="0"/>
              <wp:wrapNone/>
              <wp:docPr id="39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26289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 w14:paraId="2D2F9FE3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textAlignment w:val="bottom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III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2" o:spid="_x0000_s1026" o:spt="202" type="#_x0000_t202" style="position:absolute;left:0pt;margin-top:0pt;height:20.7pt;width:6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LC5KP0wAAAAMBAAAPAAAAAAAAAAEAIAAAACIA&#10;AABkcnMvZG93bnJldi54bWxQSwECFAAUAAAACACHTuJAzcHY4dUBAACkAwAADgAAAAAAAAABACAA&#10;AAAiAQAAZHJzL2Uyb0RvYy54bWxQSwUGAAAAAAYABgBZAQAAaQ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2D2F9FE3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textAlignment w:val="bottom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PAGE 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III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szCs w:val="18"/>
      </w:rPr>
      <w:tab/>
    </w:r>
    <w:r>
      <w:rPr>
        <w:rFonts w:hint="eastAsia"/>
        <w:sz w:val="18"/>
        <w:szCs w:val="18"/>
      </w:rPr>
      <w:tab/>
    </w:r>
    <w:r>
      <w:rPr>
        <w:rFonts w:hint="eastAsia"/>
        <w:sz w:val="18"/>
        <w:szCs w:val="18"/>
      </w:rPr>
      <w:tab/>
    </w:r>
    <w:r>
      <w:rPr>
        <w:rFonts w:hint="eastAsia"/>
        <w:sz w:val="18"/>
        <w:szCs w:val="18"/>
      </w:rPr>
      <w:tab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7DA9D">
    <w:pPr>
      <w:pStyle w:val="89"/>
      <w:jc w:val="both"/>
      <w:rPr>
        <w:rStyle w:val="27"/>
        <w:rFonts w:ascii="仿宋_GB2312" w:eastAsia="仿宋_GB2312"/>
      </w:rPr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127D5665"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ifdr9MAAAAFAQAADwAAAAAAAAABACAAAAAiAAAAZHJzL2Rvd25y&#10;ZXYueG1sUEsBAhQAFAAAAAgAh07iQMsUfk/KAQAAmAMAAA4AAAAAAAAAAQAgAAAAIgEAAGRycy9l&#10;Mm9Eb2MueG1sUEsFBgAAAAAGAAYAWQEAAF4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127D5665"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3005D">
    <w:pPr>
      <w:pStyle w:val="8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separate"/>
    </w:r>
    <w:r>
      <w:rPr>
        <w:rStyle w:val="27"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2DE70">
    <w:pPr>
      <w:pStyle w:val="8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28C9E">
    <w:pPr>
      <w:pStyle w:val="1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05EC3">
    <w:pPr>
      <w:pStyle w:val="13"/>
      <w:ind w:right="360"/>
      <w:rPr>
        <w:rStyle w:val="27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E445F">
    <w:pPr>
      <w:pStyle w:val="13"/>
      <w:framePr w:wrap="around" w:vAnchor="text" w:hAnchor="margin" w:xAlign="center" w:y="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separate"/>
    </w:r>
    <w:r>
      <w:rPr>
        <w:rStyle w:val="27"/>
      </w:rPr>
      <w:t>II</w:t>
    </w:r>
    <w:r>
      <w:fldChar w:fldCharType="end"/>
    </w:r>
  </w:p>
  <w:p w14:paraId="6B32BA70">
    <w:pPr>
      <w:pStyle w:val="81"/>
      <w:ind w:right="360"/>
      <w:rPr>
        <w:rStyle w:val="27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35691">
    <w:pPr>
      <w:pStyle w:val="13"/>
      <w:ind w:right="360"/>
      <w:rPr>
        <w:rStyle w:val="27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A9D81">
    <w:pPr>
      <w:pStyle w:val="13"/>
      <w:rPr>
        <w:rStyle w:val="27"/>
      </w:rPr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7B077F11"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ifdr9MAAAAFAQAADwAAAAAAAAABACAAAAAiAAAAZHJzL2Rvd25y&#10;ZXYueG1sUEsBAhQAFAAAAAgAh07iQKgogrzKAQAAmAMAAA4AAAAAAAAAAQAgAAAAIgEAAGRycy9l&#10;Mm9Eb2MueG1sUEsFBgAAAAAGAAYAWQEAAF4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7B077F11"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979FF">
    <w:pPr>
      <w:pStyle w:val="13"/>
      <w:tabs>
        <w:tab w:val="left" w:pos="436"/>
        <w:tab w:val="right" w:pos="9475"/>
      </w:tabs>
      <w:rPr>
        <w:rStyle w:val="27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262890"/>
              <wp:effectExtent l="0" t="0" r="0" b="0"/>
              <wp:wrapNone/>
              <wp:docPr id="34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26289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643CF632">
                          <w:pPr>
                            <w:pStyle w:val="13"/>
                            <w:jc w:val="right"/>
                            <w:textAlignment w:val="bottom"/>
                            <w:rPr>
                              <w:rStyle w:val="2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7"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20.7pt;width:6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LC5KP0wAAAAMBAAAPAAAAAAAAAAEAIAAAACIAAABkcnMv&#10;ZG93bnJldi54bWxQSwECFAAUAAAACACHTuJAt9SMps8BAACWAwAADgAAAAAAAAABACAAAAAiAQAA&#10;ZHJzL2Uyb0RvYy54bWxQSwUGAAAAAAYABgBZAQAAYw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643CF632">
                    <w:pPr>
                      <w:pStyle w:val="13"/>
                      <w:jc w:val="right"/>
                      <w:textAlignment w:val="bottom"/>
                      <w:rPr>
                        <w:rStyle w:val="27"/>
                      </w:rPr>
                    </w:pPr>
                    <w:r>
                      <w:fldChar w:fldCharType="begin"/>
                    </w:r>
                    <w:r>
                      <w:rPr>
                        <w:rStyle w:val="2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7"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27"/>
        <w:rFonts w:hint="eastAsia"/>
      </w:rPr>
      <w:tab/>
    </w:r>
    <w:r>
      <w:rPr>
        <w:rStyle w:val="27"/>
        <w:rFonts w:hint="eastAsia"/>
      </w:rPr>
      <w:tab/>
    </w:r>
    <w:r>
      <w:rPr>
        <w:rStyle w:val="27"/>
        <w:rFonts w:hint="eastAsia"/>
      </w:rPr>
      <w:tab/>
    </w:r>
    <w:r>
      <w:rPr>
        <w:rStyle w:val="27"/>
        <w:rFonts w:hint="eastAsia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1252A">
    <w:pPr>
      <w:pStyle w:val="13"/>
      <w:tabs>
        <w:tab w:val="left" w:pos="436"/>
        <w:tab w:val="right" w:pos="9475"/>
      </w:tabs>
      <w:rPr>
        <w:rStyle w:val="27"/>
      </w:rPr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262890"/>
              <wp:effectExtent l="0" t="0" r="0" b="0"/>
              <wp:wrapNone/>
              <wp:docPr id="40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26289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112A818D">
                          <w:pPr>
                            <w:pStyle w:val="13"/>
                            <w:jc w:val="right"/>
                            <w:textAlignment w:val="bottom"/>
                            <w:rPr>
                              <w:rStyle w:val="2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7"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20.7pt;width:6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sLko/TAAAAAwEAAA8AAAAAAAAAAQAgAAAAIgAAAGRycy9k&#10;b3ducmV2LnhtbFBLAQIUABQAAAAIAIdO4kBV2lYVzgEAAJYDAAAOAAAAAAAAAAEAIAAAACIBAABk&#10;cnMvZTJvRG9jLnhtbFBLBQYAAAAABgAGAFkBAABi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112A818D">
                    <w:pPr>
                      <w:pStyle w:val="13"/>
                      <w:jc w:val="right"/>
                      <w:textAlignment w:val="bottom"/>
                      <w:rPr>
                        <w:rStyle w:val="27"/>
                      </w:rPr>
                    </w:pPr>
                    <w:r>
                      <w:fldChar w:fldCharType="begin"/>
                    </w:r>
                    <w:r>
                      <w:rPr>
                        <w:rStyle w:val="2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7"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27"/>
        <w:rFonts w:hint="eastAsia"/>
      </w:rPr>
      <w:tab/>
    </w:r>
    <w:r>
      <w:rPr>
        <w:rStyle w:val="27"/>
        <w:rFonts w:hint="eastAsia"/>
      </w:rPr>
      <w:tab/>
    </w:r>
    <w:r>
      <w:rPr>
        <w:rStyle w:val="27"/>
        <w:rFonts w:hint="eastAsia"/>
      </w:rPr>
      <w:tab/>
    </w:r>
    <w:r>
      <w:rPr>
        <w:rStyle w:val="27"/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33E5B">
    <w:pPr>
      <w:pStyle w:val="75"/>
    </w:pPr>
    <w:r>
      <w:t>JB/T 4278.1—××××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A29A9">
    <w:pPr>
      <w:pStyle w:val="74"/>
    </w:pPr>
    <w:r>
      <w:t>JB/T 4278.1—××××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B7F44">
    <w:pPr>
      <w:pStyle w:val="62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B295">
    <w:pPr>
      <w:pStyle w:val="75"/>
      <w:jc w:val="center"/>
    </w:pPr>
    <w:r>
      <w:t>J</w:t>
    </w:r>
    <w:r>
      <w:rPr>
        <w:rFonts w:hint="eastAsia"/>
      </w:rPr>
      <w:t>J</w:t>
    </w:r>
    <w:r>
      <w:rPr>
        <w:rFonts w:hint="eastAsia"/>
        <w:color w:val="000000"/>
      </w:rPr>
      <w:t>F</w:t>
    </w:r>
    <w:r>
      <w:rPr>
        <w:rFonts w:hint="eastAsia"/>
      </w:rPr>
      <w:t>（有色金属）XXX—XXXX</w:t>
    </w:r>
  </w:p>
  <w:p w14:paraId="3AC3699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0" r="0" b="0"/>
              <wp:wrapNone/>
              <wp:docPr id="31" name="直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8" o:spid="_x0000_s1026" o:spt="20" style="position:absolute;left:0pt;margin-left:0pt;margin-top:0.05pt;height:0pt;width:468pt;z-index:251659264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C1FlW0QAAAAIBAAAPAAAAAAAA&#10;AAEAIAAAACIAAABkcnMvZG93bnJldi54bWxQSwECFAAUAAAACACHTuJAWVeFe+ABAADRAwAADgAA&#10;AAAAAAABACAAAAAgAQAAZHJzL2Uyb0RvYy54bWxQSwUGAAAAAAYABgBZAQAAcgUAAAAA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03D41">
    <w:pPr>
      <w:pStyle w:val="75"/>
      <w:jc w:val="center"/>
    </w:pPr>
    <w:r>
      <w:t>J</w:t>
    </w:r>
    <w:r>
      <w:rPr>
        <w:rFonts w:hint="eastAsia"/>
      </w:rPr>
      <w:t>JF</w:t>
    </w:r>
    <w:r>
      <w:t xml:space="preserve"> ××××—××××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25744">
    <w:pPr>
      <w:pStyle w:val="75"/>
      <w:jc w:val="center"/>
      <w:rPr>
        <w:b/>
        <w:bCs/>
        <w:sz w:val="24"/>
      </w:rPr>
    </w:pPr>
    <w:r>
      <w:rPr>
        <w:b/>
        <w:bCs/>
        <w:sz w:val="24"/>
      </w:rPr>
      <w:t>J</w:t>
    </w:r>
    <w:r>
      <w:rPr>
        <w:rFonts w:hint="eastAsia"/>
        <w:b/>
        <w:bCs/>
        <w:sz w:val="24"/>
      </w:rPr>
      <w:t>JFX</w:t>
    </w:r>
    <w:r>
      <w:rPr>
        <w:rFonts w:hint="eastAsia"/>
        <w:b/>
        <w:bCs/>
      </w:rPr>
      <w:t>（机械）</w:t>
    </w:r>
    <w:r>
      <w:rPr>
        <w:rFonts w:hint="eastAsia"/>
        <w:b/>
        <w:bCs/>
        <w:sz w:val="24"/>
      </w:rPr>
      <w:t>0001-2018</w:t>
    </w:r>
  </w:p>
  <w:p w14:paraId="3146924A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0" r="0" b="0"/>
              <wp:wrapNone/>
              <wp:docPr id="32" name="直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9" o:spid="_x0000_s1026" o:spt="20" style="position:absolute;left:0pt;margin-left:0pt;margin-top:0.05pt;height:0pt;width:468pt;z-index:251660288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C1FlW0QAAAAIBAAAPAAAAAAAA&#10;AAEAIAAAACIAAABkcnMvZG93bnJldi54bWxQSwECFAAUAAAACACHTuJAm6RJEuABAADRAwAADgAA&#10;AAAAAAABACAAAAAgAQAAZHJzL2Uyb0RvYy54bWxQSwUGAAAAAAYABgBZAQAAcgUAAAAA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ECE79">
    <w:pPr>
      <w:pStyle w:val="75"/>
      <w:jc w:val="center"/>
    </w:pPr>
    <w:r>
      <w:rPr>
        <w:rFonts w:hint="eastAsia"/>
      </w:rPr>
      <w:t>JJF（有色金属）XXX-XXXX</w:t>
    </w:r>
  </w:p>
  <w:p w14:paraId="054C999D"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0" r="0" b="0"/>
              <wp:wrapNone/>
              <wp:docPr id="33" name="直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0" o:spid="_x0000_s1026" o:spt="20" style="position:absolute;left:0pt;margin-left:0pt;margin-top:0.05pt;height:0pt;width:468pt;z-index:251661312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LUWVbRAAAAAgEAAA8AAAAAAAAA&#10;AQAgAAAAIgAAAGRycy9kb3ducmV2LnhtbFBLAQIUABQAAAAIAIdO4kBMHOiE3wEAANIDAAAOAAAA&#10;AAAAAAEAIAAAACABAABkcnMvZTJvRG9jLnhtbFBLBQYAAAAABgAGAFkBAABxBQAA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EAB74">
    <w:pPr>
      <w:pBdr>
        <w:bottom w:val="single" w:color="auto" w:sz="4" w:space="0"/>
      </w:pBdr>
      <w:tabs>
        <w:tab w:val="center" w:pos="4153"/>
        <w:tab w:val="right" w:pos="8306"/>
      </w:tabs>
      <w:snapToGrid w:val="0"/>
      <w:jc w:val="center"/>
      <w:rPr>
        <w:rFonts w:eastAsia="黑体"/>
        <w:szCs w:val="21"/>
      </w:rPr>
    </w:pPr>
    <w:r>
      <w:rPr>
        <w:rFonts w:hint="eastAsia" w:eastAsia="黑体"/>
        <w:szCs w:val="21"/>
      </w:rPr>
      <w:t>JJF(有色金属)XXX-20XX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C29EA">
    <w:pPr>
      <w:pStyle w:val="14"/>
      <w:pBdr>
        <w:bottom w:val="single" w:color="auto" w:sz="4" w:space="0"/>
      </w:pBdr>
      <w:rPr>
        <w:rFonts w:ascii="黑体" w:eastAsia="黑体"/>
        <w:sz w:val="21"/>
        <w:szCs w:val="21"/>
      </w:rPr>
    </w:pPr>
    <w:r>
      <w:rPr>
        <w:rFonts w:hint="eastAsia" w:ascii="黑体" w:eastAsia="黑体"/>
        <w:sz w:val="21"/>
        <w:szCs w:val="21"/>
      </w:rPr>
      <w:t>JJF(有色金属)XXX-202X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C255D7"/>
    <w:multiLevelType w:val="multilevel"/>
    <w:tmpl w:val="81C255D7"/>
    <w:lvl w:ilvl="0" w:tentative="0">
      <w:start w:val="1"/>
      <w:numFmt w:val="none"/>
      <w:pStyle w:val="82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270" w:hanging="270"/>
      </w:pPr>
      <w:rPr>
        <w:rFonts w:hint="eastAsia" w:ascii="黑体" w:hAnsi="Times New Roman" w:eastAsia="黑体"/>
        <w:b/>
        <w:i w:val="0"/>
        <w:sz w:val="24"/>
        <w:szCs w:val="24"/>
      </w:rPr>
    </w:lvl>
    <w:lvl w:ilvl="2" w:tentative="0">
      <w:start w:val="1"/>
      <w:numFmt w:val="decimal"/>
      <w:suff w:val="nothing"/>
      <w:lvlText w:val="%1%2.%3　"/>
      <w:lvlJc w:val="left"/>
      <w:pPr>
        <w:ind w:left="1418" w:firstLine="0"/>
      </w:pPr>
      <w:rPr>
        <w:rFonts w:hint="eastAsia" w:ascii="宋体" w:hAnsi="宋体" w:eastAsia="宋体"/>
        <w:b w:val="0"/>
        <w:i w:val="0"/>
        <w:color w:val="000000"/>
        <w:sz w:val="24"/>
        <w:szCs w:val="24"/>
      </w:rPr>
    </w:lvl>
    <w:lvl w:ilvl="3" w:tentative="0">
      <w:start w:val="1"/>
      <w:numFmt w:val="decimal"/>
      <w:suff w:val="nothing"/>
      <w:lvlText w:val="%1%2.%3.%4　"/>
      <w:lvlJc w:val="left"/>
      <w:pPr>
        <w:ind w:left="1084" w:firstLine="0"/>
      </w:pPr>
      <w:rPr>
        <w:rFonts w:hint="eastAsia" w:ascii="宋体" w:hAnsi="宋体" w:eastAsia="宋体"/>
        <w:b w:val="0"/>
        <w:i w:val="0"/>
        <w:sz w:val="24"/>
        <w:szCs w:val="24"/>
      </w:rPr>
    </w:lvl>
    <w:lvl w:ilvl="4" w:tentative="0">
      <w:start w:val="1"/>
      <w:numFmt w:val="decimal"/>
      <w:pStyle w:val="58"/>
      <w:suff w:val="nothing"/>
      <w:lvlText w:val="%1%2.%3.%4.%5　"/>
      <w:lvlJc w:val="left"/>
      <w:pPr>
        <w:ind w:left="0" w:firstLine="0"/>
      </w:pPr>
      <w:rPr>
        <w:rFonts w:hint="eastAsia" w:ascii="黑体"/>
        <w:b w:val="0"/>
        <w:i w:val="0"/>
        <w:sz w:val="21"/>
      </w:rPr>
    </w:lvl>
    <w:lvl w:ilvl="5" w:tentative="0">
      <w:start w:val="1"/>
      <w:numFmt w:val="decimal"/>
      <w:pStyle w:val="57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6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9F105098"/>
    <w:multiLevelType w:val="multilevel"/>
    <w:tmpl w:val="9F105098"/>
    <w:lvl w:ilvl="0" w:tentative="0">
      <w:start w:val="1"/>
      <w:numFmt w:val="decimal"/>
      <w:pStyle w:val="42"/>
      <w:suff w:val="space"/>
      <w:lvlText w:val="%1"/>
      <w:lvlJc w:val="left"/>
      <w:pPr>
        <w:tabs>
          <w:tab w:val="left" w:pos="420"/>
        </w:tabs>
        <w:ind w:left="425" w:hanging="425"/>
      </w:pPr>
      <w:rPr>
        <w:rFonts w:hint="default" w:ascii="黑体" w:hAnsi="黑体" w:eastAsia="黑体" w:cs="黑体"/>
        <w:b w:val="0"/>
        <w:bCs w:val="0"/>
        <w:sz w:val="24"/>
        <w:szCs w:val="24"/>
      </w:rPr>
    </w:lvl>
    <w:lvl w:ilvl="1" w:tentative="0">
      <w:start w:val="1"/>
      <w:numFmt w:val="decimal"/>
      <w:pStyle w:val="41"/>
      <w:suff w:val="space"/>
      <w:lvlText w:val="%1.%2"/>
      <w:lvlJc w:val="left"/>
      <w:pPr>
        <w:tabs>
          <w:tab w:val="left" w:pos="0"/>
        </w:tabs>
        <w:ind w:left="567" w:hanging="567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decimal"/>
      <w:pStyle w:val="59"/>
      <w:suff w:val="space"/>
      <w:lvlText w:val="%1.%2.%3"/>
      <w:lvlJc w:val="left"/>
      <w:pPr>
        <w:tabs>
          <w:tab w:val="left" w:pos="420"/>
        </w:tabs>
        <w:ind w:left="709" w:hanging="709"/>
      </w:pPr>
      <w:rPr>
        <w:rFonts w:hint="default" w:ascii="Times New Roman" w:hAnsi="Times New Roman" w:eastAsia="宋体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420"/>
        </w:tabs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B657E970"/>
    <w:multiLevelType w:val="singleLevel"/>
    <w:tmpl w:val="B657E970"/>
    <w:lvl w:ilvl="0" w:tentative="0">
      <w:start w:val="1"/>
      <w:numFmt w:val="lowerLetter"/>
      <w:lvlText w:val="%1）"/>
      <w:lvlJc w:val="left"/>
      <w:pPr>
        <w:tabs>
          <w:tab w:val="left" w:pos="420"/>
        </w:tabs>
        <w:ind w:left="425" w:hanging="425"/>
      </w:pPr>
      <w:rPr>
        <w:rFonts w:hint="default" w:ascii="Times New Roman" w:hAnsi="Times New Roman" w:eastAsia="宋体" w:cs="Times New Roman"/>
      </w:rPr>
    </w:lvl>
  </w:abstractNum>
  <w:abstractNum w:abstractNumId="3">
    <w:nsid w:val="DED16621"/>
    <w:multiLevelType w:val="singleLevel"/>
    <w:tmpl w:val="DED16621"/>
    <w:lvl w:ilvl="0" w:tentative="0">
      <w:start w:val="1"/>
      <w:numFmt w:val="decimal"/>
      <w:pStyle w:val="65"/>
      <w:lvlText w:val="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8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8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2"/>
  <w:drawingGridVerticalSpacing w:val="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MmM4NGFhNmY3YzQ0YTgyZmE4Mzc3ODI5ODE3MjkifQ=="/>
  </w:docVars>
  <w:rsids>
    <w:rsidRoot w:val="00172A27"/>
    <w:rsid w:val="00002B4F"/>
    <w:rsid w:val="00003BE5"/>
    <w:rsid w:val="0000454F"/>
    <w:rsid w:val="00006EA1"/>
    <w:rsid w:val="00013671"/>
    <w:rsid w:val="00015FB7"/>
    <w:rsid w:val="000229D0"/>
    <w:rsid w:val="000243DA"/>
    <w:rsid w:val="0002555F"/>
    <w:rsid w:val="00027BBC"/>
    <w:rsid w:val="000324B9"/>
    <w:rsid w:val="00032BE7"/>
    <w:rsid w:val="00033A98"/>
    <w:rsid w:val="0003508D"/>
    <w:rsid w:val="00035BB8"/>
    <w:rsid w:val="00035DA0"/>
    <w:rsid w:val="00041E9A"/>
    <w:rsid w:val="000440D0"/>
    <w:rsid w:val="0004696E"/>
    <w:rsid w:val="00047FCE"/>
    <w:rsid w:val="00050573"/>
    <w:rsid w:val="00051730"/>
    <w:rsid w:val="00052A1E"/>
    <w:rsid w:val="0005597D"/>
    <w:rsid w:val="00060121"/>
    <w:rsid w:val="00061046"/>
    <w:rsid w:val="000635AA"/>
    <w:rsid w:val="0006638E"/>
    <w:rsid w:val="00070ACA"/>
    <w:rsid w:val="000713CB"/>
    <w:rsid w:val="0007299A"/>
    <w:rsid w:val="00074700"/>
    <w:rsid w:val="00080051"/>
    <w:rsid w:val="000804B6"/>
    <w:rsid w:val="0008434B"/>
    <w:rsid w:val="00084AF0"/>
    <w:rsid w:val="00086130"/>
    <w:rsid w:val="000945F0"/>
    <w:rsid w:val="0009785B"/>
    <w:rsid w:val="000A3760"/>
    <w:rsid w:val="000A4256"/>
    <w:rsid w:val="000A427E"/>
    <w:rsid w:val="000A4DA3"/>
    <w:rsid w:val="000A5506"/>
    <w:rsid w:val="000A6257"/>
    <w:rsid w:val="000B1F19"/>
    <w:rsid w:val="000B2F4C"/>
    <w:rsid w:val="000C0F00"/>
    <w:rsid w:val="000C1730"/>
    <w:rsid w:val="000C1BE7"/>
    <w:rsid w:val="000C3107"/>
    <w:rsid w:val="000C43F0"/>
    <w:rsid w:val="000D0552"/>
    <w:rsid w:val="000D4BE2"/>
    <w:rsid w:val="000D71BF"/>
    <w:rsid w:val="000D736F"/>
    <w:rsid w:val="000D7B3F"/>
    <w:rsid w:val="000D7F6C"/>
    <w:rsid w:val="000E22AB"/>
    <w:rsid w:val="000E24D6"/>
    <w:rsid w:val="000E3E57"/>
    <w:rsid w:val="000E4800"/>
    <w:rsid w:val="000E4A41"/>
    <w:rsid w:val="000E4AA0"/>
    <w:rsid w:val="000E7CBB"/>
    <w:rsid w:val="000F2BA9"/>
    <w:rsid w:val="000F3869"/>
    <w:rsid w:val="000F38DA"/>
    <w:rsid w:val="000F40CE"/>
    <w:rsid w:val="000F6072"/>
    <w:rsid w:val="0010233B"/>
    <w:rsid w:val="00104881"/>
    <w:rsid w:val="00107DEC"/>
    <w:rsid w:val="001112E4"/>
    <w:rsid w:val="00112373"/>
    <w:rsid w:val="00116098"/>
    <w:rsid w:val="00116841"/>
    <w:rsid w:val="0012108E"/>
    <w:rsid w:val="00123996"/>
    <w:rsid w:val="00123FE8"/>
    <w:rsid w:val="00126B52"/>
    <w:rsid w:val="00126D02"/>
    <w:rsid w:val="0012749F"/>
    <w:rsid w:val="0012787F"/>
    <w:rsid w:val="00131A6D"/>
    <w:rsid w:val="00131FC3"/>
    <w:rsid w:val="001336B4"/>
    <w:rsid w:val="00134BA1"/>
    <w:rsid w:val="00141FF8"/>
    <w:rsid w:val="0014220D"/>
    <w:rsid w:val="00144ED3"/>
    <w:rsid w:val="00145631"/>
    <w:rsid w:val="0014613D"/>
    <w:rsid w:val="001507B0"/>
    <w:rsid w:val="00153045"/>
    <w:rsid w:val="00156084"/>
    <w:rsid w:val="001561E2"/>
    <w:rsid w:val="00160B60"/>
    <w:rsid w:val="00163812"/>
    <w:rsid w:val="001650C2"/>
    <w:rsid w:val="00172A27"/>
    <w:rsid w:val="001731B8"/>
    <w:rsid w:val="00174006"/>
    <w:rsid w:val="00174716"/>
    <w:rsid w:val="0017490B"/>
    <w:rsid w:val="001776F7"/>
    <w:rsid w:val="00180ED2"/>
    <w:rsid w:val="001810E8"/>
    <w:rsid w:val="001838C7"/>
    <w:rsid w:val="00185AC9"/>
    <w:rsid w:val="0018612C"/>
    <w:rsid w:val="00191D95"/>
    <w:rsid w:val="00196A1F"/>
    <w:rsid w:val="001A0175"/>
    <w:rsid w:val="001A1458"/>
    <w:rsid w:val="001A1710"/>
    <w:rsid w:val="001A3AAE"/>
    <w:rsid w:val="001A44C6"/>
    <w:rsid w:val="001A53C8"/>
    <w:rsid w:val="001A56D3"/>
    <w:rsid w:val="001A5B97"/>
    <w:rsid w:val="001A752F"/>
    <w:rsid w:val="001B08AE"/>
    <w:rsid w:val="001B3136"/>
    <w:rsid w:val="001B6D25"/>
    <w:rsid w:val="001B70B2"/>
    <w:rsid w:val="001C141C"/>
    <w:rsid w:val="001C169C"/>
    <w:rsid w:val="001C2BD4"/>
    <w:rsid w:val="001C5703"/>
    <w:rsid w:val="001C75B8"/>
    <w:rsid w:val="001D15E4"/>
    <w:rsid w:val="001D1F51"/>
    <w:rsid w:val="001D54BD"/>
    <w:rsid w:val="001D637A"/>
    <w:rsid w:val="001D734A"/>
    <w:rsid w:val="001E1A84"/>
    <w:rsid w:val="001E20C7"/>
    <w:rsid w:val="001E2EB0"/>
    <w:rsid w:val="001E354B"/>
    <w:rsid w:val="001E3F78"/>
    <w:rsid w:val="001E4FD2"/>
    <w:rsid w:val="001E55B0"/>
    <w:rsid w:val="001E56BB"/>
    <w:rsid w:val="001E6680"/>
    <w:rsid w:val="001E6AB3"/>
    <w:rsid w:val="001E6D6C"/>
    <w:rsid w:val="001F2695"/>
    <w:rsid w:val="001F278B"/>
    <w:rsid w:val="001F36BD"/>
    <w:rsid w:val="001F4365"/>
    <w:rsid w:val="001F5920"/>
    <w:rsid w:val="001F72DF"/>
    <w:rsid w:val="00200482"/>
    <w:rsid w:val="00200F26"/>
    <w:rsid w:val="0020238B"/>
    <w:rsid w:val="00203360"/>
    <w:rsid w:val="00204609"/>
    <w:rsid w:val="0020493B"/>
    <w:rsid w:val="00207B7A"/>
    <w:rsid w:val="00210C00"/>
    <w:rsid w:val="0021147E"/>
    <w:rsid w:val="00211522"/>
    <w:rsid w:val="0021199B"/>
    <w:rsid w:val="00213408"/>
    <w:rsid w:val="00217175"/>
    <w:rsid w:val="002208FD"/>
    <w:rsid w:val="00223AD8"/>
    <w:rsid w:val="00223F7D"/>
    <w:rsid w:val="00224680"/>
    <w:rsid w:val="00224C1A"/>
    <w:rsid w:val="00226B25"/>
    <w:rsid w:val="00231AEF"/>
    <w:rsid w:val="0023502D"/>
    <w:rsid w:val="00235948"/>
    <w:rsid w:val="00235E24"/>
    <w:rsid w:val="00236AAD"/>
    <w:rsid w:val="0023799B"/>
    <w:rsid w:val="00243A7A"/>
    <w:rsid w:val="00247343"/>
    <w:rsid w:val="002476A0"/>
    <w:rsid w:val="00247CE8"/>
    <w:rsid w:val="00250684"/>
    <w:rsid w:val="00252313"/>
    <w:rsid w:val="00254F88"/>
    <w:rsid w:val="00255763"/>
    <w:rsid w:val="00256140"/>
    <w:rsid w:val="00256F41"/>
    <w:rsid w:val="00257E87"/>
    <w:rsid w:val="00261E65"/>
    <w:rsid w:val="00264D82"/>
    <w:rsid w:val="00265F54"/>
    <w:rsid w:val="00270FF7"/>
    <w:rsid w:val="00276346"/>
    <w:rsid w:val="00276BDF"/>
    <w:rsid w:val="00280202"/>
    <w:rsid w:val="00281C85"/>
    <w:rsid w:val="00283BD5"/>
    <w:rsid w:val="0028606E"/>
    <w:rsid w:val="00287823"/>
    <w:rsid w:val="00291245"/>
    <w:rsid w:val="00292158"/>
    <w:rsid w:val="002954F4"/>
    <w:rsid w:val="00296DDC"/>
    <w:rsid w:val="00297007"/>
    <w:rsid w:val="002975C6"/>
    <w:rsid w:val="002A0A96"/>
    <w:rsid w:val="002A1A10"/>
    <w:rsid w:val="002A4DED"/>
    <w:rsid w:val="002A551B"/>
    <w:rsid w:val="002A5A8B"/>
    <w:rsid w:val="002A7856"/>
    <w:rsid w:val="002B2E27"/>
    <w:rsid w:val="002B42E9"/>
    <w:rsid w:val="002B4741"/>
    <w:rsid w:val="002B51BD"/>
    <w:rsid w:val="002B6FAE"/>
    <w:rsid w:val="002B74EB"/>
    <w:rsid w:val="002B7933"/>
    <w:rsid w:val="002B7A95"/>
    <w:rsid w:val="002C3B18"/>
    <w:rsid w:val="002C4319"/>
    <w:rsid w:val="002C6457"/>
    <w:rsid w:val="002C7288"/>
    <w:rsid w:val="002C7743"/>
    <w:rsid w:val="002D0303"/>
    <w:rsid w:val="002D05D7"/>
    <w:rsid w:val="002D3AB7"/>
    <w:rsid w:val="002D6B04"/>
    <w:rsid w:val="002E435A"/>
    <w:rsid w:val="002E67DD"/>
    <w:rsid w:val="002F1E73"/>
    <w:rsid w:val="002F2A05"/>
    <w:rsid w:val="002F5104"/>
    <w:rsid w:val="00300578"/>
    <w:rsid w:val="0030096F"/>
    <w:rsid w:val="00300DE7"/>
    <w:rsid w:val="00304483"/>
    <w:rsid w:val="00304888"/>
    <w:rsid w:val="003071EE"/>
    <w:rsid w:val="0031039B"/>
    <w:rsid w:val="00311BB2"/>
    <w:rsid w:val="00311F9C"/>
    <w:rsid w:val="00312E6B"/>
    <w:rsid w:val="00314060"/>
    <w:rsid w:val="0031759F"/>
    <w:rsid w:val="00321D85"/>
    <w:rsid w:val="00321DF1"/>
    <w:rsid w:val="00323376"/>
    <w:rsid w:val="00324338"/>
    <w:rsid w:val="0032590F"/>
    <w:rsid w:val="00326690"/>
    <w:rsid w:val="00327461"/>
    <w:rsid w:val="00330B7E"/>
    <w:rsid w:val="003346E2"/>
    <w:rsid w:val="0033783E"/>
    <w:rsid w:val="0034691A"/>
    <w:rsid w:val="003478AC"/>
    <w:rsid w:val="00347CC5"/>
    <w:rsid w:val="0035075D"/>
    <w:rsid w:val="00350E14"/>
    <w:rsid w:val="00351D3C"/>
    <w:rsid w:val="0035355F"/>
    <w:rsid w:val="00354D7A"/>
    <w:rsid w:val="003572B8"/>
    <w:rsid w:val="00362DFB"/>
    <w:rsid w:val="003641BD"/>
    <w:rsid w:val="00366CD1"/>
    <w:rsid w:val="00367813"/>
    <w:rsid w:val="00370E7E"/>
    <w:rsid w:val="00372D02"/>
    <w:rsid w:val="003737D3"/>
    <w:rsid w:val="00382041"/>
    <w:rsid w:val="00382068"/>
    <w:rsid w:val="00382421"/>
    <w:rsid w:val="00382ACE"/>
    <w:rsid w:val="00383961"/>
    <w:rsid w:val="00383A8F"/>
    <w:rsid w:val="00383AC5"/>
    <w:rsid w:val="0038622E"/>
    <w:rsid w:val="003866E5"/>
    <w:rsid w:val="0039033B"/>
    <w:rsid w:val="003919D1"/>
    <w:rsid w:val="00391A6A"/>
    <w:rsid w:val="00395E6F"/>
    <w:rsid w:val="003A151C"/>
    <w:rsid w:val="003A6FF4"/>
    <w:rsid w:val="003B3013"/>
    <w:rsid w:val="003B41BF"/>
    <w:rsid w:val="003C02EB"/>
    <w:rsid w:val="003C3320"/>
    <w:rsid w:val="003C565B"/>
    <w:rsid w:val="003D49F4"/>
    <w:rsid w:val="003E1A3C"/>
    <w:rsid w:val="003E4A5F"/>
    <w:rsid w:val="003E609B"/>
    <w:rsid w:val="003F10DE"/>
    <w:rsid w:val="003F1238"/>
    <w:rsid w:val="003F21CC"/>
    <w:rsid w:val="003F621C"/>
    <w:rsid w:val="003F7000"/>
    <w:rsid w:val="004021D0"/>
    <w:rsid w:val="00405AEE"/>
    <w:rsid w:val="00407D33"/>
    <w:rsid w:val="00410301"/>
    <w:rsid w:val="00411C06"/>
    <w:rsid w:val="0041241B"/>
    <w:rsid w:val="00427482"/>
    <w:rsid w:val="004278E4"/>
    <w:rsid w:val="00430F63"/>
    <w:rsid w:val="00434FC1"/>
    <w:rsid w:val="004355BF"/>
    <w:rsid w:val="00436D71"/>
    <w:rsid w:val="004375D6"/>
    <w:rsid w:val="0044135C"/>
    <w:rsid w:val="00443040"/>
    <w:rsid w:val="00444240"/>
    <w:rsid w:val="0044700E"/>
    <w:rsid w:val="00450457"/>
    <w:rsid w:val="00451E0C"/>
    <w:rsid w:val="00455452"/>
    <w:rsid w:val="004557AC"/>
    <w:rsid w:val="00455E20"/>
    <w:rsid w:val="00457185"/>
    <w:rsid w:val="0045730B"/>
    <w:rsid w:val="00460DCB"/>
    <w:rsid w:val="00466D50"/>
    <w:rsid w:val="00467A15"/>
    <w:rsid w:val="00467EC1"/>
    <w:rsid w:val="00472B9D"/>
    <w:rsid w:val="00476A32"/>
    <w:rsid w:val="00476B83"/>
    <w:rsid w:val="00476DD5"/>
    <w:rsid w:val="00480B38"/>
    <w:rsid w:val="00481EAD"/>
    <w:rsid w:val="004821B5"/>
    <w:rsid w:val="00482790"/>
    <w:rsid w:val="00487F93"/>
    <w:rsid w:val="004906EA"/>
    <w:rsid w:val="00494177"/>
    <w:rsid w:val="00494C07"/>
    <w:rsid w:val="004966D0"/>
    <w:rsid w:val="0049696E"/>
    <w:rsid w:val="004975B6"/>
    <w:rsid w:val="004A4984"/>
    <w:rsid w:val="004A57A5"/>
    <w:rsid w:val="004A6C2F"/>
    <w:rsid w:val="004B3762"/>
    <w:rsid w:val="004B4B1F"/>
    <w:rsid w:val="004B5215"/>
    <w:rsid w:val="004B6B2E"/>
    <w:rsid w:val="004C1D86"/>
    <w:rsid w:val="004C5874"/>
    <w:rsid w:val="004C5B1F"/>
    <w:rsid w:val="004C61EE"/>
    <w:rsid w:val="004D0CDD"/>
    <w:rsid w:val="004D1B0E"/>
    <w:rsid w:val="004E1885"/>
    <w:rsid w:val="004E3F08"/>
    <w:rsid w:val="004E4618"/>
    <w:rsid w:val="004E4DAB"/>
    <w:rsid w:val="004E563F"/>
    <w:rsid w:val="004E5A85"/>
    <w:rsid w:val="004F0679"/>
    <w:rsid w:val="004F49EA"/>
    <w:rsid w:val="004F60BF"/>
    <w:rsid w:val="004F72B7"/>
    <w:rsid w:val="004F783F"/>
    <w:rsid w:val="004F7D3A"/>
    <w:rsid w:val="005000A1"/>
    <w:rsid w:val="0050399B"/>
    <w:rsid w:val="0050681E"/>
    <w:rsid w:val="005070B9"/>
    <w:rsid w:val="00511ABE"/>
    <w:rsid w:val="005159F6"/>
    <w:rsid w:val="00517F62"/>
    <w:rsid w:val="0052101A"/>
    <w:rsid w:val="00521BDD"/>
    <w:rsid w:val="00522E87"/>
    <w:rsid w:val="005309D8"/>
    <w:rsid w:val="0053217D"/>
    <w:rsid w:val="0054343E"/>
    <w:rsid w:val="005455BA"/>
    <w:rsid w:val="005458A3"/>
    <w:rsid w:val="00547137"/>
    <w:rsid w:val="005504A5"/>
    <w:rsid w:val="00550D0E"/>
    <w:rsid w:val="00550D14"/>
    <w:rsid w:val="00552738"/>
    <w:rsid w:val="0055539D"/>
    <w:rsid w:val="00555857"/>
    <w:rsid w:val="00555A3E"/>
    <w:rsid w:val="005565BC"/>
    <w:rsid w:val="00560309"/>
    <w:rsid w:val="005624AC"/>
    <w:rsid w:val="00563547"/>
    <w:rsid w:val="00564845"/>
    <w:rsid w:val="00567558"/>
    <w:rsid w:val="00571BAE"/>
    <w:rsid w:val="00571E42"/>
    <w:rsid w:val="00575511"/>
    <w:rsid w:val="005810BB"/>
    <w:rsid w:val="00581E46"/>
    <w:rsid w:val="005829B0"/>
    <w:rsid w:val="00582A70"/>
    <w:rsid w:val="005845A7"/>
    <w:rsid w:val="00585822"/>
    <w:rsid w:val="005859B4"/>
    <w:rsid w:val="00586043"/>
    <w:rsid w:val="00587547"/>
    <w:rsid w:val="00591449"/>
    <w:rsid w:val="00593C50"/>
    <w:rsid w:val="005947C8"/>
    <w:rsid w:val="00597AF9"/>
    <w:rsid w:val="00597FC9"/>
    <w:rsid w:val="005A16B9"/>
    <w:rsid w:val="005A30CB"/>
    <w:rsid w:val="005A3AB9"/>
    <w:rsid w:val="005A4A03"/>
    <w:rsid w:val="005A50D7"/>
    <w:rsid w:val="005B32D2"/>
    <w:rsid w:val="005B7B6C"/>
    <w:rsid w:val="005C0928"/>
    <w:rsid w:val="005C4B26"/>
    <w:rsid w:val="005C620C"/>
    <w:rsid w:val="005C7366"/>
    <w:rsid w:val="005D14FF"/>
    <w:rsid w:val="005D163C"/>
    <w:rsid w:val="005D2A8E"/>
    <w:rsid w:val="005D602D"/>
    <w:rsid w:val="005E3E64"/>
    <w:rsid w:val="005F340F"/>
    <w:rsid w:val="005F488C"/>
    <w:rsid w:val="005F5D60"/>
    <w:rsid w:val="005F6D8D"/>
    <w:rsid w:val="00601A0C"/>
    <w:rsid w:val="00603F40"/>
    <w:rsid w:val="006045D9"/>
    <w:rsid w:val="006067E5"/>
    <w:rsid w:val="00607097"/>
    <w:rsid w:val="00610483"/>
    <w:rsid w:val="0061068C"/>
    <w:rsid w:val="006109CD"/>
    <w:rsid w:val="00612EE1"/>
    <w:rsid w:val="006150DE"/>
    <w:rsid w:val="00615949"/>
    <w:rsid w:val="006166CA"/>
    <w:rsid w:val="006167C8"/>
    <w:rsid w:val="00616CB2"/>
    <w:rsid w:val="00621972"/>
    <w:rsid w:val="00621EF9"/>
    <w:rsid w:val="00623455"/>
    <w:rsid w:val="00627BA2"/>
    <w:rsid w:val="00634514"/>
    <w:rsid w:val="00634784"/>
    <w:rsid w:val="00634B6E"/>
    <w:rsid w:val="00636247"/>
    <w:rsid w:val="00640F58"/>
    <w:rsid w:val="00641035"/>
    <w:rsid w:val="0064735F"/>
    <w:rsid w:val="006507F0"/>
    <w:rsid w:val="00653A57"/>
    <w:rsid w:val="00655769"/>
    <w:rsid w:val="00655A58"/>
    <w:rsid w:val="00656C35"/>
    <w:rsid w:val="00657830"/>
    <w:rsid w:val="00660991"/>
    <w:rsid w:val="00662BA9"/>
    <w:rsid w:val="0066708C"/>
    <w:rsid w:val="00667188"/>
    <w:rsid w:val="00673077"/>
    <w:rsid w:val="00674BB4"/>
    <w:rsid w:val="00674E5A"/>
    <w:rsid w:val="00675383"/>
    <w:rsid w:val="00676A8F"/>
    <w:rsid w:val="006803D2"/>
    <w:rsid w:val="0068339E"/>
    <w:rsid w:val="00683A25"/>
    <w:rsid w:val="00683DEA"/>
    <w:rsid w:val="00684C9C"/>
    <w:rsid w:val="00684E96"/>
    <w:rsid w:val="006855E9"/>
    <w:rsid w:val="00687642"/>
    <w:rsid w:val="00687B11"/>
    <w:rsid w:val="00687CE5"/>
    <w:rsid w:val="00693915"/>
    <w:rsid w:val="00693EE5"/>
    <w:rsid w:val="00694BE1"/>
    <w:rsid w:val="00696F45"/>
    <w:rsid w:val="006A28BC"/>
    <w:rsid w:val="006A4993"/>
    <w:rsid w:val="006A5D08"/>
    <w:rsid w:val="006A6675"/>
    <w:rsid w:val="006B48A1"/>
    <w:rsid w:val="006B50B7"/>
    <w:rsid w:val="006B5796"/>
    <w:rsid w:val="006B72F2"/>
    <w:rsid w:val="006B7864"/>
    <w:rsid w:val="006B787D"/>
    <w:rsid w:val="006B78C5"/>
    <w:rsid w:val="006B7908"/>
    <w:rsid w:val="006C10F0"/>
    <w:rsid w:val="006C130B"/>
    <w:rsid w:val="006C1472"/>
    <w:rsid w:val="006C4D08"/>
    <w:rsid w:val="006C7C3F"/>
    <w:rsid w:val="006D06F9"/>
    <w:rsid w:val="006D0EC1"/>
    <w:rsid w:val="006D7582"/>
    <w:rsid w:val="006E13FB"/>
    <w:rsid w:val="006E2464"/>
    <w:rsid w:val="006E5AF6"/>
    <w:rsid w:val="006F32CB"/>
    <w:rsid w:val="006F4F44"/>
    <w:rsid w:val="007001AB"/>
    <w:rsid w:val="007011CF"/>
    <w:rsid w:val="00701BB1"/>
    <w:rsid w:val="00705919"/>
    <w:rsid w:val="00705AE6"/>
    <w:rsid w:val="007077F7"/>
    <w:rsid w:val="00707E2E"/>
    <w:rsid w:val="00714F9C"/>
    <w:rsid w:val="007203CF"/>
    <w:rsid w:val="00721FA6"/>
    <w:rsid w:val="00725F97"/>
    <w:rsid w:val="00730198"/>
    <w:rsid w:val="00732820"/>
    <w:rsid w:val="0073797C"/>
    <w:rsid w:val="00737D12"/>
    <w:rsid w:val="0074010A"/>
    <w:rsid w:val="007428C1"/>
    <w:rsid w:val="00747DAF"/>
    <w:rsid w:val="00747FF0"/>
    <w:rsid w:val="00751A66"/>
    <w:rsid w:val="00752104"/>
    <w:rsid w:val="007556F6"/>
    <w:rsid w:val="0075710A"/>
    <w:rsid w:val="00764100"/>
    <w:rsid w:val="007648FF"/>
    <w:rsid w:val="00766D0E"/>
    <w:rsid w:val="00767416"/>
    <w:rsid w:val="00772C90"/>
    <w:rsid w:val="007741E9"/>
    <w:rsid w:val="0077545F"/>
    <w:rsid w:val="007770CC"/>
    <w:rsid w:val="00781D8F"/>
    <w:rsid w:val="00782EBF"/>
    <w:rsid w:val="00796458"/>
    <w:rsid w:val="007A0175"/>
    <w:rsid w:val="007A1378"/>
    <w:rsid w:val="007A1CE1"/>
    <w:rsid w:val="007A7A87"/>
    <w:rsid w:val="007B0AA0"/>
    <w:rsid w:val="007B2DC1"/>
    <w:rsid w:val="007B6DCC"/>
    <w:rsid w:val="007B7337"/>
    <w:rsid w:val="007C1153"/>
    <w:rsid w:val="007C173C"/>
    <w:rsid w:val="007C3A2D"/>
    <w:rsid w:val="007C6ADC"/>
    <w:rsid w:val="007D07D2"/>
    <w:rsid w:val="007D21B9"/>
    <w:rsid w:val="007D39FE"/>
    <w:rsid w:val="007D5524"/>
    <w:rsid w:val="007D78E9"/>
    <w:rsid w:val="007E5AF3"/>
    <w:rsid w:val="007E7C78"/>
    <w:rsid w:val="007F3E97"/>
    <w:rsid w:val="007F54E9"/>
    <w:rsid w:val="0080179E"/>
    <w:rsid w:val="00801C41"/>
    <w:rsid w:val="008026C4"/>
    <w:rsid w:val="00803D3B"/>
    <w:rsid w:val="00804418"/>
    <w:rsid w:val="00804D66"/>
    <w:rsid w:val="00804FB7"/>
    <w:rsid w:val="008056AC"/>
    <w:rsid w:val="00805E55"/>
    <w:rsid w:val="008101F1"/>
    <w:rsid w:val="00812205"/>
    <w:rsid w:val="00812455"/>
    <w:rsid w:val="00812B9C"/>
    <w:rsid w:val="00813036"/>
    <w:rsid w:val="00814D76"/>
    <w:rsid w:val="008179E6"/>
    <w:rsid w:val="00817CE2"/>
    <w:rsid w:val="008210D7"/>
    <w:rsid w:val="00821630"/>
    <w:rsid w:val="00821D88"/>
    <w:rsid w:val="00823197"/>
    <w:rsid w:val="008241B2"/>
    <w:rsid w:val="0082454A"/>
    <w:rsid w:val="00826E3A"/>
    <w:rsid w:val="0082790B"/>
    <w:rsid w:val="00827D04"/>
    <w:rsid w:val="00831287"/>
    <w:rsid w:val="00832060"/>
    <w:rsid w:val="00832210"/>
    <w:rsid w:val="00833112"/>
    <w:rsid w:val="008350D9"/>
    <w:rsid w:val="00835B04"/>
    <w:rsid w:val="00836169"/>
    <w:rsid w:val="00836A6B"/>
    <w:rsid w:val="008370E5"/>
    <w:rsid w:val="008373FA"/>
    <w:rsid w:val="00847C81"/>
    <w:rsid w:val="00847CD4"/>
    <w:rsid w:val="0085148D"/>
    <w:rsid w:val="008531F6"/>
    <w:rsid w:val="008541FA"/>
    <w:rsid w:val="00854FC8"/>
    <w:rsid w:val="008568B0"/>
    <w:rsid w:val="00861D62"/>
    <w:rsid w:val="00861FFE"/>
    <w:rsid w:val="008633D7"/>
    <w:rsid w:val="00866651"/>
    <w:rsid w:val="008701A2"/>
    <w:rsid w:val="00872214"/>
    <w:rsid w:val="00873158"/>
    <w:rsid w:val="00875596"/>
    <w:rsid w:val="008768DE"/>
    <w:rsid w:val="00880B9D"/>
    <w:rsid w:val="00880EF6"/>
    <w:rsid w:val="008816F0"/>
    <w:rsid w:val="00881BD9"/>
    <w:rsid w:val="00883636"/>
    <w:rsid w:val="00883A36"/>
    <w:rsid w:val="00883F90"/>
    <w:rsid w:val="00884889"/>
    <w:rsid w:val="0089012F"/>
    <w:rsid w:val="0089039A"/>
    <w:rsid w:val="00891EF2"/>
    <w:rsid w:val="00892A2A"/>
    <w:rsid w:val="00896E28"/>
    <w:rsid w:val="0089786E"/>
    <w:rsid w:val="008A2301"/>
    <w:rsid w:val="008A36F7"/>
    <w:rsid w:val="008A3C89"/>
    <w:rsid w:val="008A6776"/>
    <w:rsid w:val="008A6AC4"/>
    <w:rsid w:val="008A7ACC"/>
    <w:rsid w:val="008B4C4F"/>
    <w:rsid w:val="008B5513"/>
    <w:rsid w:val="008C34A9"/>
    <w:rsid w:val="008C45AA"/>
    <w:rsid w:val="008C5035"/>
    <w:rsid w:val="008C5473"/>
    <w:rsid w:val="008C6A1F"/>
    <w:rsid w:val="008C6C05"/>
    <w:rsid w:val="008C787C"/>
    <w:rsid w:val="008D09EA"/>
    <w:rsid w:val="008D33EE"/>
    <w:rsid w:val="008D4E8E"/>
    <w:rsid w:val="008D56EF"/>
    <w:rsid w:val="008D7633"/>
    <w:rsid w:val="008E0628"/>
    <w:rsid w:val="008E0CCA"/>
    <w:rsid w:val="008E170A"/>
    <w:rsid w:val="008E3EEB"/>
    <w:rsid w:val="008E3F47"/>
    <w:rsid w:val="008E432B"/>
    <w:rsid w:val="008E4BB9"/>
    <w:rsid w:val="008E4C30"/>
    <w:rsid w:val="008E73D4"/>
    <w:rsid w:val="008F22F2"/>
    <w:rsid w:val="00901623"/>
    <w:rsid w:val="0090526D"/>
    <w:rsid w:val="00911250"/>
    <w:rsid w:val="00912D71"/>
    <w:rsid w:val="00914551"/>
    <w:rsid w:val="00916E67"/>
    <w:rsid w:val="009177D0"/>
    <w:rsid w:val="0092115E"/>
    <w:rsid w:val="00922D5A"/>
    <w:rsid w:val="00925A57"/>
    <w:rsid w:val="0092676E"/>
    <w:rsid w:val="00930CC9"/>
    <w:rsid w:val="009336F9"/>
    <w:rsid w:val="00935BE8"/>
    <w:rsid w:val="0093655F"/>
    <w:rsid w:val="00946559"/>
    <w:rsid w:val="009508FC"/>
    <w:rsid w:val="00951245"/>
    <w:rsid w:val="00951DB9"/>
    <w:rsid w:val="0095381E"/>
    <w:rsid w:val="00955CC6"/>
    <w:rsid w:val="00957736"/>
    <w:rsid w:val="00957F2B"/>
    <w:rsid w:val="00961FE5"/>
    <w:rsid w:val="009640F0"/>
    <w:rsid w:val="00964524"/>
    <w:rsid w:val="00966FF7"/>
    <w:rsid w:val="00967301"/>
    <w:rsid w:val="00967702"/>
    <w:rsid w:val="0097005A"/>
    <w:rsid w:val="00971BE3"/>
    <w:rsid w:val="00973DB9"/>
    <w:rsid w:val="009762F7"/>
    <w:rsid w:val="0097680C"/>
    <w:rsid w:val="00976C25"/>
    <w:rsid w:val="00977C40"/>
    <w:rsid w:val="00981A59"/>
    <w:rsid w:val="00982A8E"/>
    <w:rsid w:val="009834C8"/>
    <w:rsid w:val="00983B18"/>
    <w:rsid w:val="00983DA4"/>
    <w:rsid w:val="00986097"/>
    <w:rsid w:val="00986E68"/>
    <w:rsid w:val="009947D2"/>
    <w:rsid w:val="009954CE"/>
    <w:rsid w:val="009961B2"/>
    <w:rsid w:val="009A3E8C"/>
    <w:rsid w:val="009A604A"/>
    <w:rsid w:val="009A73A8"/>
    <w:rsid w:val="009B1440"/>
    <w:rsid w:val="009B2927"/>
    <w:rsid w:val="009B2BE7"/>
    <w:rsid w:val="009B45DD"/>
    <w:rsid w:val="009B7454"/>
    <w:rsid w:val="009C4272"/>
    <w:rsid w:val="009C7073"/>
    <w:rsid w:val="009D3F3B"/>
    <w:rsid w:val="009D6ED0"/>
    <w:rsid w:val="009E0087"/>
    <w:rsid w:val="009E0205"/>
    <w:rsid w:val="009E1ABD"/>
    <w:rsid w:val="009E6947"/>
    <w:rsid w:val="009E6B11"/>
    <w:rsid w:val="009F1BCB"/>
    <w:rsid w:val="009F3C5A"/>
    <w:rsid w:val="009F4504"/>
    <w:rsid w:val="009F624C"/>
    <w:rsid w:val="00A0608F"/>
    <w:rsid w:val="00A12527"/>
    <w:rsid w:val="00A17672"/>
    <w:rsid w:val="00A178A8"/>
    <w:rsid w:val="00A17A1B"/>
    <w:rsid w:val="00A20BD3"/>
    <w:rsid w:val="00A24E7E"/>
    <w:rsid w:val="00A25382"/>
    <w:rsid w:val="00A253D2"/>
    <w:rsid w:val="00A31BBB"/>
    <w:rsid w:val="00A35EBD"/>
    <w:rsid w:val="00A376BE"/>
    <w:rsid w:val="00A4071D"/>
    <w:rsid w:val="00A42258"/>
    <w:rsid w:val="00A46446"/>
    <w:rsid w:val="00A47875"/>
    <w:rsid w:val="00A47897"/>
    <w:rsid w:val="00A605BF"/>
    <w:rsid w:val="00A67AC7"/>
    <w:rsid w:val="00A70695"/>
    <w:rsid w:val="00A73741"/>
    <w:rsid w:val="00A75BA8"/>
    <w:rsid w:val="00A80070"/>
    <w:rsid w:val="00A81A03"/>
    <w:rsid w:val="00A82E4A"/>
    <w:rsid w:val="00A870F5"/>
    <w:rsid w:val="00A87B88"/>
    <w:rsid w:val="00A927E3"/>
    <w:rsid w:val="00A953B3"/>
    <w:rsid w:val="00A962F4"/>
    <w:rsid w:val="00A96C16"/>
    <w:rsid w:val="00A96E5E"/>
    <w:rsid w:val="00A97C61"/>
    <w:rsid w:val="00AA0EBA"/>
    <w:rsid w:val="00AA2582"/>
    <w:rsid w:val="00AA2771"/>
    <w:rsid w:val="00AA2942"/>
    <w:rsid w:val="00AA2A37"/>
    <w:rsid w:val="00AA3ED1"/>
    <w:rsid w:val="00AA5342"/>
    <w:rsid w:val="00AA6255"/>
    <w:rsid w:val="00AB06E0"/>
    <w:rsid w:val="00AB24E0"/>
    <w:rsid w:val="00AB282E"/>
    <w:rsid w:val="00AB4EF5"/>
    <w:rsid w:val="00AB5871"/>
    <w:rsid w:val="00AB6DC5"/>
    <w:rsid w:val="00AB74B7"/>
    <w:rsid w:val="00AB7A61"/>
    <w:rsid w:val="00AC341A"/>
    <w:rsid w:val="00AC349E"/>
    <w:rsid w:val="00AC34A6"/>
    <w:rsid w:val="00AC481C"/>
    <w:rsid w:val="00AC4B2E"/>
    <w:rsid w:val="00AC5B88"/>
    <w:rsid w:val="00AC6CC2"/>
    <w:rsid w:val="00AD05F6"/>
    <w:rsid w:val="00AD0643"/>
    <w:rsid w:val="00AD1FFB"/>
    <w:rsid w:val="00AD45FD"/>
    <w:rsid w:val="00AD7A94"/>
    <w:rsid w:val="00AE3CC6"/>
    <w:rsid w:val="00AE3DD5"/>
    <w:rsid w:val="00AE4344"/>
    <w:rsid w:val="00AE4B8A"/>
    <w:rsid w:val="00AE4C8E"/>
    <w:rsid w:val="00AE6576"/>
    <w:rsid w:val="00AF024B"/>
    <w:rsid w:val="00AF0582"/>
    <w:rsid w:val="00AF17EA"/>
    <w:rsid w:val="00AF25A7"/>
    <w:rsid w:val="00AF416E"/>
    <w:rsid w:val="00AF42CC"/>
    <w:rsid w:val="00B019BA"/>
    <w:rsid w:val="00B01E42"/>
    <w:rsid w:val="00B032DC"/>
    <w:rsid w:val="00B05489"/>
    <w:rsid w:val="00B06DBC"/>
    <w:rsid w:val="00B077D7"/>
    <w:rsid w:val="00B077EE"/>
    <w:rsid w:val="00B12FD0"/>
    <w:rsid w:val="00B17C44"/>
    <w:rsid w:val="00B17D53"/>
    <w:rsid w:val="00B25FE9"/>
    <w:rsid w:val="00B26C37"/>
    <w:rsid w:val="00B35879"/>
    <w:rsid w:val="00B40C89"/>
    <w:rsid w:val="00B4241D"/>
    <w:rsid w:val="00B446B3"/>
    <w:rsid w:val="00B44CB0"/>
    <w:rsid w:val="00B45D27"/>
    <w:rsid w:val="00B46109"/>
    <w:rsid w:val="00B54435"/>
    <w:rsid w:val="00B55AB2"/>
    <w:rsid w:val="00B565CE"/>
    <w:rsid w:val="00B57716"/>
    <w:rsid w:val="00B57838"/>
    <w:rsid w:val="00B60383"/>
    <w:rsid w:val="00B608E1"/>
    <w:rsid w:val="00B63806"/>
    <w:rsid w:val="00B65912"/>
    <w:rsid w:val="00B65B9B"/>
    <w:rsid w:val="00B663E5"/>
    <w:rsid w:val="00B72F87"/>
    <w:rsid w:val="00B746CF"/>
    <w:rsid w:val="00B8008F"/>
    <w:rsid w:val="00B8184D"/>
    <w:rsid w:val="00B83BA9"/>
    <w:rsid w:val="00B83E6E"/>
    <w:rsid w:val="00B8413B"/>
    <w:rsid w:val="00B85297"/>
    <w:rsid w:val="00B86D9F"/>
    <w:rsid w:val="00B91B1A"/>
    <w:rsid w:val="00B93A2F"/>
    <w:rsid w:val="00B97679"/>
    <w:rsid w:val="00BA68E7"/>
    <w:rsid w:val="00BB000C"/>
    <w:rsid w:val="00BB205D"/>
    <w:rsid w:val="00BB263B"/>
    <w:rsid w:val="00BB51D8"/>
    <w:rsid w:val="00BB51E6"/>
    <w:rsid w:val="00BB63C7"/>
    <w:rsid w:val="00BB7362"/>
    <w:rsid w:val="00BB7E8B"/>
    <w:rsid w:val="00BC03D9"/>
    <w:rsid w:val="00BC2ED0"/>
    <w:rsid w:val="00BC346D"/>
    <w:rsid w:val="00BC7FC9"/>
    <w:rsid w:val="00BD0B21"/>
    <w:rsid w:val="00BD1C33"/>
    <w:rsid w:val="00BD7E38"/>
    <w:rsid w:val="00BE148F"/>
    <w:rsid w:val="00BE6A2C"/>
    <w:rsid w:val="00BE7C51"/>
    <w:rsid w:val="00BF0FE6"/>
    <w:rsid w:val="00BF245C"/>
    <w:rsid w:val="00BF495B"/>
    <w:rsid w:val="00BF7A26"/>
    <w:rsid w:val="00C001A2"/>
    <w:rsid w:val="00C034DC"/>
    <w:rsid w:val="00C063E0"/>
    <w:rsid w:val="00C06446"/>
    <w:rsid w:val="00C065FB"/>
    <w:rsid w:val="00C067DE"/>
    <w:rsid w:val="00C07990"/>
    <w:rsid w:val="00C12B41"/>
    <w:rsid w:val="00C1381D"/>
    <w:rsid w:val="00C13BD7"/>
    <w:rsid w:val="00C13D47"/>
    <w:rsid w:val="00C15BBA"/>
    <w:rsid w:val="00C15C86"/>
    <w:rsid w:val="00C15E1F"/>
    <w:rsid w:val="00C200FC"/>
    <w:rsid w:val="00C20919"/>
    <w:rsid w:val="00C21CD4"/>
    <w:rsid w:val="00C23A38"/>
    <w:rsid w:val="00C2583A"/>
    <w:rsid w:val="00C2622C"/>
    <w:rsid w:val="00C31A0F"/>
    <w:rsid w:val="00C333F4"/>
    <w:rsid w:val="00C3353C"/>
    <w:rsid w:val="00C3554E"/>
    <w:rsid w:val="00C36EBF"/>
    <w:rsid w:val="00C43908"/>
    <w:rsid w:val="00C45578"/>
    <w:rsid w:val="00C50DBD"/>
    <w:rsid w:val="00C511DC"/>
    <w:rsid w:val="00C51A2F"/>
    <w:rsid w:val="00C52D5F"/>
    <w:rsid w:val="00C54037"/>
    <w:rsid w:val="00C546B0"/>
    <w:rsid w:val="00C54B3D"/>
    <w:rsid w:val="00C570DF"/>
    <w:rsid w:val="00C66E4E"/>
    <w:rsid w:val="00C70448"/>
    <w:rsid w:val="00C74DEF"/>
    <w:rsid w:val="00C8037C"/>
    <w:rsid w:val="00C81617"/>
    <w:rsid w:val="00C81D58"/>
    <w:rsid w:val="00C81FCC"/>
    <w:rsid w:val="00C83CED"/>
    <w:rsid w:val="00C851EE"/>
    <w:rsid w:val="00C86490"/>
    <w:rsid w:val="00C86F8F"/>
    <w:rsid w:val="00C92A96"/>
    <w:rsid w:val="00C9395B"/>
    <w:rsid w:val="00C939F7"/>
    <w:rsid w:val="00CA04DC"/>
    <w:rsid w:val="00CA23FC"/>
    <w:rsid w:val="00CA44E0"/>
    <w:rsid w:val="00CA6ED9"/>
    <w:rsid w:val="00CA7C82"/>
    <w:rsid w:val="00CB17EE"/>
    <w:rsid w:val="00CB3EF4"/>
    <w:rsid w:val="00CB4577"/>
    <w:rsid w:val="00CB4B4E"/>
    <w:rsid w:val="00CB5C67"/>
    <w:rsid w:val="00CC2A3C"/>
    <w:rsid w:val="00CC4B01"/>
    <w:rsid w:val="00CC6C19"/>
    <w:rsid w:val="00CD0104"/>
    <w:rsid w:val="00CD3BC9"/>
    <w:rsid w:val="00CD5449"/>
    <w:rsid w:val="00CE014E"/>
    <w:rsid w:val="00CE4C38"/>
    <w:rsid w:val="00CE4C5A"/>
    <w:rsid w:val="00CE6F22"/>
    <w:rsid w:val="00CE793D"/>
    <w:rsid w:val="00CF1CD8"/>
    <w:rsid w:val="00CF6B04"/>
    <w:rsid w:val="00D00853"/>
    <w:rsid w:val="00D02B68"/>
    <w:rsid w:val="00D03138"/>
    <w:rsid w:val="00D102D8"/>
    <w:rsid w:val="00D14538"/>
    <w:rsid w:val="00D17569"/>
    <w:rsid w:val="00D20DC4"/>
    <w:rsid w:val="00D22765"/>
    <w:rsid w:val="00D2299D"/>
    <w:rsid w:val="00D233A2"/>
    <w:rsid w:val="00D24110"/>
    <w:rsid w:val="00D250C5"/>
    <w:rsid w:val="00D31357"/>
    <w:rsid w:val="00D34708"/>
    <w:rsid w:val="00D34D3A"/>
    <w:rsid w:val="00D37D6A"/>
    <w:rsid w:val="00D40214"/>
    <w:rsid w:val="00D409E3"/>
    <w:rsid w:val="00D42BA3"/>
    <w:rsid w:val="00D44C0E"/>
    <w:rsid w:val="00D47BEF"/>
    <w:rsid w:val="00D510FF"/>
    <w:rsid w:val="00D51E6B"/>
    <w:rsid w:val="00D51FE2"/>
    <w:rsid w:val="00D53475"/>
    <w:rsid w:val="00D54B94"/>
    <w:rsid w:val="00D564E6"/>
    <w:rsid w:val="00D564EB"/>
    <w:rsid w:val="00D568C6"/>
    <w:rsid w:val="00D611C8"/>
    <w:rsid w:val="00D64803"/>
    <w:rsid w:val="00D6700C"/>
    <w:rsid w:val="00D676FA"/>
    <w:rsid w:val="00D71D78"/>
    <w:rsid w:val="00D74689"/>
    <w:rsid w:val="00D7731C"/>
    <w:rsid w:val="00D80382"/>
    <w:rsid w:val="00D8084F"/>
    <w:rsid w:val="00D82F43"/>
    <w:rsid w:val="00D842A6"/>
    <w:rsid w:val="00D861AF"/>
    <w:rsid w:val="00D868D2"/>
    <w:rsid w:val="00D87EEF"/>
    <w:rsid w:val="00D92962"/>
    <w:rsid w:val="00DA326B"/>
    <w:rsid w:val="00DB147E"/>
    <w:rsid w:val="00DB3779"/>
    <w:rsid w:val="00DB514F"/>
    <w:rsid w:val="00DB6A7D"/>
    <w:rsid w:val="00DB733E"/>
    <w:rsid w:val="00DC32C5"/>
    <w:rsid w:val="00DC3A96"/>
    <w:rsid w:val="00DC3B80"/>
    <w:rsid w:val="00DC5648"/>
    <w:rsid w:val="00DC6406"/>
    <w:rsid w:val="00DC6CF1"/>
    <w:rsid w:val="00DD3671"/>
    <w:rsid w:val="00DD3841"/>
    <w:rsid w:val="00DD462C"/>
    <w:rsid w:val="00DD53F0"/>
    <w:rsid w:val="00DE0BF4"/>
    <w:rsid w:val="00DE161A"/>
    <w:rsid w:val="00DE2E26"/>
    <w:rsid w:val="00DE3A09"/>
    <w:rsid w:val="00DE5F9C"/>
    <w:rsid w:val="00DE7A82"/>
    <w:rsid w:val="00DF2CE3"/>
    <w:rsid w:val="00DF5425"/>
    <w:rsid w:val="00DF6AD1"/>
    <w:rsid w:val="00DF6D9A"/>
    <w:rsid w:val="00DF72CA"/>
    <w:rsid w:val="00E00F2A"/>
    <w:rsid w:val="00E03962"/>
    <w:rsid w:val="00E03B38"/>
    <w:rsid w:val="00E04253"/>
    <w:rsid w:val="00E102D7"/>
    <w:rsid w:val="00E104BC"/>
    <w:rsid w:val="00E10F67"/>
    <w:rsid w:val="00E14699"/>
    <w:rsid w:val="00E22D06"/>
    <w:rsid w:val="00E31013"/>
    <w:rsid w:val="00E33E81"/>
    <w:rsid w:val="00E342F7"/>
    <w:rsid w:val="00E34AA8"/>
    <w:rsid w:val="00E37FAE"/>
    <w:rsid w:val="00E418BF"/>
    <w:rsid w:val="00E426F8"/>
    <w:rsid w:val="00E42FDE"/>
    <w:rsid w:val="00E43D29"/>
    <w:rsid w:val="00E4456C"/>
    <w:rsid w:val="00E45812"/>
    <w:rsid w:val="00E45871"/>
    <w:rsid w:val="00E458D4"/>
    <w:rsid w:val="00E51786"/>
    <w:rsid w:val="00E5220E"/>
    <w:rsid w:val="00E534C5"/>
    <w:rsid w:val="00E54AC8"/>
    <w:rsid w:val="00E56829"/>
    <w:rsid w:val="00E60719"/>
    <w:rsid w:val="00E64AED"/>
    <w:rsid w:val="00E64C73"/>
    <w:rsid w:val="00E660DE"/>
    <w:rsid w:val="00E6669E"/>
    <w:rsid w:val="00E67105"/>
    <w:rsid w:val="00E72FEF"/>
    <w:rsid w:val="00E75E48"/>
    <w:rsid w:val="00E773D2"/>
    <w:rsid w:val="00E803EA"/>
    <w:rsid w:val="00E80751"/>
    <w:rsid w:val="00E80962"/>
    <w:rsid w:val="00E81093"/>
    <w:rsid w:val="00E83044"/>
    <w:rsid w:val="00E92079"/>
    <w:rsid w:val="00E922A2"/>
    <w:rsid w:val="00E95B33"/>
    <w:rsid w:val="00E97D5E"/>
    <w:rsid w:val="00EA5893"/>
    <w:rsid w:val="00EA67DA"/>
    <w:rsid w:val="00EA68C1"/>
    <w:rsid w:val="00EA7A8E"/>
    <w:rsid w:val="00EB0C4B"/>
    <w:rsid w:val="00EB4040"/>
    <w:rsid w:val="00EC086C"/>
    <w:rsid w:val="00EC0ABA"/>
    <w:rsid w:val="00EC2D6A"/>
    <w:rsid w:val="00EC39ED"/>
    <w:rsid w:val="00EC63EE"/>
    <w:rsid w:val="00EC6990"/>
    <w:rsid w:val="00EC7734"/>
    <w:rsid w:val="00ED0548"/>
    <w:rsid w:val="00ED0ADC"/>
    <w:rsid w:val="00ED2654"/>
    <w:rsid w:val="00ED2DA9"/>
    <w:rsid w:val="00ED3806"/>
    <w:rsid w:val="00ED40E3"/>
    <w:rsid w:val="00ED4612"/>
    <w:rsid w:val="00ED524A"/>
    <w:rsid w:val="00ED575C"/>
    <w:rsid w:val="00ED7512"/>
    <w:rsid w:val="00EE64F3"/>
    <w:rsid w:val="00EF2B0E"/>
    <w:rsid w:val="00EF46E5"/>
    <w:rsid w:val="00EF772B"/>
    <w:rsid w:val="00EF7CBB"/>
    <w:rsid w:val="00F04345"/>
    <w:rsid w:val="00F11908"/>
    <w:rsid w:val="00F16992"/>
    <w:rsid w:val="00F16B73"/>
    <w:rsid w:val="00F17A07"/>
    <w:rsid w:val="00F17BD9"/>
    <w:rsid w:val="00F211B5"/>
    <w:rsid w:val="00F236B3"/>
    <w:rsid w:val="00F25D40"/>
    <w:rsid w:val="00F260EC"/>
    <w:rsid w:val="00F323BB"/>
    <w:rsid w:val="00F34D83"/>
    <w:rsid w:val="00F36F32"/>
    <w:rsid w:val="00F40ACF"/>
    <w:rsid w:val="00F435BF"/>
    <w:rsid w:val="00F43A8D"/>
    <w:rsid w:val="00F4438B"/>
    <w:rsid w:val="00F44B38"/>
    <w:rsid w:val="00F44E1F"/>
    <w:rsid w:val="00F455CD"/>
    <w:rsid w:val="00F51B66"/>
    <w:rsid w:val="00F542BC"/>
    <w:rsid w:val="00F55209"/>
    <w:rsid w:val="00F563ED"/>
    <w:rsid w:val="00F61B7E"/>
    <w:rsid w:val="00F66515"/>
    <w:rsid w:val="00F773F7"/>
    <w:rsid w:val="00F809BF"/>
    <w:rsid w:val="00F81625"/>
    <w:rsid w:val="00F8330E"/>
    <w:rsid w:val="00F841C4"/>
    <w:rsid w:val="00F85636"/>
    <w:rsid w:val="00F86498"/>
    <w:rsid w:val="00F8772E"/>
    <w:rsid w:val="00F87D9A"/>
    <w:rsid w:val="00F914E3"/>
    <w:rsid w:val="00F9302F"/>
    <w:rsid w:val="00F94475"/>
    <w:rsid w:val="00F9740C"/>
    <w:rsid w:val="00FA15BA"/>
    <w:rsid w:val="00FA3A9E"/>
    <w:rsid w:val="00FA434D"/>
    <w:rsid w:val="00FA4F99"/>
    <w:rsid w:val="00FA5B86"/>
    <w:rsid w:val="00FA7ADE"/>
    <w:rsid w:val="00FA7E6B"/>
    <w:rsid w:val="00FB06F7"/>
    <w:rsid w:val="00FB14CF"/>
    <w:rsid w:val="00FB2556"/>
    <w:rsid w:val="00FB32E1"/>
    <w:rsid w:val="00FB4058"/>
    <w:rsid w:val="00FC33DB"/>
    <w:rsid w:val="00FC5372"/>
    <w:rsid w:val="00FD0DD6"/>
    <w:rsid w:val="00FD0FD1"/>
    <w:rsid w:val="00FD373F"/>
    <w:rsid w:val="00FD4EEA"/>
    <w:rsid w:val="00FD6E8D"/>
    <w:rsid w:val="00FE00D9"/>
    <w:rsid w:val="00FE08B0"/>
    <w:rsid w:val="00FE3ABE"/>
    <w:rsid w:val="00FE617E"/>
    <w:rsid w:val="00FE639A"/>
    <w:rsid w:val="00FE797E"/>
    <w:rsid w:val="00FF040D"/>
    <w:rsid w:val="00FF2E6E"/>
    <w:rsid w:val="00FF2F71"/>
    <w:rsid w:val="00FF31F6"/>
    <w:rsid w:val="00FF39E8"/>
    <w:rsid w:val="00FF4F15"/>
    <w:rsid w:val="00FF5C28"/>
    <w:rsid w:val="00FF6C8A"/>
    <w:rsid w:val="00FF71C8"/>
    <w:rsid w:val="00FF7409"/>
    <w:rsid w:val="01062AC6"/>
    <w:rsid w:val="0126435F"/>
    <w:rsid w:val="012C438C"/>
    <w:rsid w:val="0134676A"/>
    <w:rsid w:val="0160440D"/>
    <w:rsid w:val="01706FE8"/>
    <w:rsid w:val="018D30F3"/>
    <w:rsid w:val="01A06D45"/>
    <w:rsid w:val="01CD1DFC"/>
    <w:rsid w:val="020016E9"/>
    <w:rsid w:val="02097669"/>
    <w:rsid w:val="022A30B8"/>
    <w:rsid w:val="022D1953"/>
    <w:rsid w:val="02612308"/>
    <w:rsid w:val="0273293B"/>
    <w:rsid w:val="02E9239C"/>
    <w:rsid w:val="02EF5297"/>
    <w:rsid w:val="02F56189"/>
    <w:rsid w:val="03062D2F"/>
    <w:rsid w:val="030B240E"/>
    <w:rsid w:val="030D4A89"/>
    <w:rsid w:val="030E4D65"/>
    <w:rsid w:val="03520482"/>
    <w:rsid w:val="03827813"/>
    <w:rsid w:val="038B0753"/>
    <w:rsid w:val="03A03C13"/>
    <w:rsid w:val="03AF0465"/>
    <w:rsid w:val="03B10F31"/>
    <w:rsid w:val="03C2134C"/>
    <w:rsid w:val="03D41C45"/>
    <w:rsid w:val="03E97642"/>
    <w:rsid w:val="0406788F"/>
    <w:rsid w:val="04070DD5"/>
    <w:rsid w:val="04131295"/>
    <w:rsid w:val="04305357"/>
    <w:rsid w:val="047929EF"/>
    <w:rsid w:val="049E170D"/>
    <w:rsid w:val="04AE4E20"/>
    <w:rsid w:val="04BA0FA6"/>
    <w:rsid w:val="04C16813"/>
    <w:rsid w:val="04E62CBD"/>
    <w:rsid w:val="05034E4B"/>
    <w:rsid w:val="05481BA8"/>
    <w:rsid w:val="0569672F"/>
    <w:rsid w:val="0571142D"/>
    <w:rsid w:val="05DD3E82"/>
    <w:rsid w:val="05EE4056"/>
    <w:rsid w:val="063066E6"/>
    <w:rsid w:val="06694AB8"/>
    <w:rsid w:val="067D5B89"/>
    <w:rsid w:val="069E3612"/>
    <w:rsid w:val="06B34B17"/>
    <w:rsid w:val="07213ED7"/>
    <w:rsid w:val="07237C9D"/>
    <w:rsid w:val="07346821"/>
    <w:rsid w:val="07676D33"/>
    <w:rsid w:val="078C781F"/>
    <w:rsid w:val="078D31EC"/>
    <w:rsid w:val="07AD43D5"/>
    <w:rsid w:val="07B72AF7"/>
    <w:rsid w:val="07B736A9"/>
    <w:rsid w:val="07E31DC1"/>
    <w:rsid w:val="07E5181F"/>
    <w:rsid w:val="07ED7A9D"/>
    <w:rsid w:val="07F454C9"/>
    <w:rsid w:val="07FD6DB5"/>
    <w:rsid w:val="08107303"/>
    <w:rsid w:val="081A4DB1"/>
    <w:rsid w:val="083505FA"/>
    <w:rsid w:val="089E3A0A"/>
    <w:rsid w:val="08A91A98"/>
    <w:rsid w:val="08A971A8"/>
    <w:rsid w:val="095445BF"/>
    <w:rsid w:val="096615FE"/>
    <w:rsid w:val="09BD5297"/>
    <w:rsid w:val="09C25D48"/>
    <w:rsid w:val="09C32CC6"/>
    <w:rsid w:val="0A326DF1"/>
    <w:rsid w:val="0AB2218E"/>
    <w:rsid w:val="0AB866DE"/>
    <w:rsid w:val="0AFF549F"/>
    <w:rsid w:val="0B157B5A"/>
    <w:rsid w:val="0B59220A"/>
    <w:rsid w:val="0B5A630E"/>
    <w:rsid w:val="0B651BC6"/>
    <w:rsid w:val="0B7C3848"/>
    <w:rsid w:val="0B7F03DE"/>
    <w:rsid w:val="0B805C49"/>
    <w:rsid w:val="0B980BE5"/>
    <w:rsid w:val="0B9B1473"/>
    <w:rsid w:val="0BC012BF"/>
    <w:rsid w:val="0BCE68AA"/>
    <w:rsid w:val="0BE66C0A"/>
    <w:rsid w:val="0C1A378D"/>
    <w:rsid w:val="0C2471F7"/>
    <w:rsid w:val="0C4442CF"/>
    <w:rsid w:val="0C5F02BD"/>
    <w:rsid w:val="0C632C51"/>
    <w:rsid w:val="0CE20630"/>
    <w:rsid w:val="0D231D86"/>
    <w:rsid w:val="0D4620C4"/>
    <w:rsid w:val="0D5E44CA"/>
    <w:rsid w:val="0D72647C"/>
    <w:rsid w:val="0D8E7E1D"/>
    <w:rsid w:val="0D965DCC"/>
    <w:rsid w:val="0DB5682D"/>
    <w:rsid w:val="0E242E88"/>
    <w:rsid w:val="0E276B2D"/>
    <w:rsid w:val="0E2D5704"/>
    <w:rsid w:val="0E830183"/>
    <w:rsid w:val="0EC942AF"/>
    <w:rsid w:val="0ECA6F05"/>
    <w:rsid w:val="0EE505E5"/>
    <w:rsid w:val="0F00720F"/>
    <w:rsid w:val="0F052A35"/>
    <w:rsid w:val="0F067DF4"/>
    <w:rsid w:val="0F203A62"/>
    <w:rsid w:val="0F21682A"/>
    <w:rsid w:val="0F376AE9"/>
    <w:rsid w:val="0F651D67"/>
    <w:rsid w:val="0F931DEF"/>
    <w:rsid w:val="0FB32534"/>
    <w:rsid w:val="10076870"/>
    <w:rsid w:val="101B1EBB"/>
    <w:rsid w:val="101C0E48"/>
    <w:rsid w:val="101F388D"/>
    <w:rsid w:val="102033E6"/>
    <w:rsid w:val="102334DA"/>
    <w:rsid w:val="105072E7"/>
    <w:rsid w:val="106524D2"/>
    <w:rsid w:val="1079268B"/>
    <w:rsid w:val="10930CC0"/>
    <w:rsid w:val="10BE4AB3"/>
    <w:rsid w:val="10CA06F5"/>
    <w:rsid w:val="10E52B18"/>
    <w:rsid w:val="11013972"/>
    <w:rsid w:val="111E5122"/>
    <w:rsid w:val="115D3413"/>
    <w:rsid w:val="117F2631"/>
    <w:rsid w:val="11986A44"/>
    <w:rsid w:val="11B8062E"/>
    <w:rsid w:val="11BC5BD8"/>
    <w:rsid w:val="11CC3396"/>
    <w:rsid w:val="11E570D0"/>
    <w:rsid w:val="12844FAC"/>
    <w:rsid w:val="129465AA"/>
    <w:rsid w:val="12A0003C"/>
    <w:rsid w:val="12C329EB"/>
    <w:rsid w:val="12C916FE"/>
    <w:rsid w:val="12ED5FF3"/>
    <w:rsid w:val="137F14D9"/>
    <w:rsid w:val="13F65598"/>
    <w:rsid w:val="14416F92"/>
    <w:rsid w:val="144431CB"/>
    <w:rsid w:val="14C60571"/>
    <w:rsid w:val="14FA505E"/>
    <w:rsid w:val="150C68CB"/>
    <w:rsid w:val="155B3C16"/>
    <w:rsid w:val="156F3860"/>
    <w:rsid w:val="157A52AC"/>
    <w:rsid w:val="15992072"/>
    <w:rsid w:val="15CE71FD"/>
    <w:rsid w:val="15DD3350"/>
    <w:rsid w:val="15DF743D"/>
    <w:rsid w:val="15F428E0"/>
    <w:rsid w:val="160E7BE2"/>
    <w:rsid w:val="16215294"/>
    <w:rsid w:val="16816A76"/>
    <w:rsid w:val="16863F50"/>
    <w:rsid w:val="16A178B0"/>
    <w:rsid w:val="16BF171B"/>
    <w:rsid w:val="16CD670E"/>
    <w:rsid w:val="16D164BC"/>
    <w:rsid w:val="16EB2152"/>
    <w:rsid w:val="1710492F"/>
    <w:rsid w:val="17231CAA"/>
    <w:rsid w:val="17630C84"/>
    <w:rsid w:val="178B1C57"/>
    <w:rsid w:val="17D473A3"/>
    <w:rsid w:val="17D5084A"/>
    <w:rsid w:val="17FE3DE1"/>
    <w:rsid w:val="18636182"/>
    <w:rsid w:val="189F1E63"/>
    <w:rsid w:val="19037FE5"/>
    <w:rsid w:val="19641F0E"/>
    <w:rsid w:val="196B6AB2"/>
    <w:rsid w:val="198530E6"/>
    <w:rsid w:val="19BE5CBA"/>
    <w:rsid w:val="19F36026"/>
    <w:rsid w:val="1A06389A"/>
    <w:rsid w:val="1A2E37B2"/>
    <w:rsid w:val="1A59265C"/>
    <w:rsid w:val="1AC911E4"/>
    <w:rsid w:val="1B026460"/>
    <w:rsid w:val="1B522B5E"/>
    <w:rsid w:val="1B7B1740"/>
    <w:rsid w:val="1BC7492A"/>
    <w:rsid w:val="1BDC5B53"/>
    <w:rsid w:val="1C035220"/>
    <w:rsid w:val="1C1F7A2F"/>
    <w:rsid w:val="1C6C69C5"/>
    <w:rsid w:val="1C6D5EBB"/>
    <w:rsid w:val="1C960F7B"/>
    <w:rsid w:val="1CB15D9E"/>
    <w:rsid w:val="1CB6536F"/>
    <w:rsid w:val="1CD720C1"/>
    <w:rsid w:val="1D1922BD"/>
    <w:rsid w:val="1D1F2A85"/>
    <w:rsid w:val="1D5D57EA"/>
    <w:rsid w:val="1D76079E"/>
    <w:rsid w:val="1D7F1C04"/>
    <w:rsid w:val="1D9066B7"/>
    <w:rsid w:val="1D9E11B6"/>
    <w:rsid w:val="1DD277B8"/>
    <w:rsid w:val="1DD365B7"/>
    <w:rsid w:val="1DE702E3"/>
    <w:rsid w:val="1DFA20CE"/>
    <w:rsid w:val="1E0169AC"/>
    <w:rsid w:val="1E0A5687"/>
    <w:rsid w:val="1E190309"/>
    <w:rsid w:val="1E4946EC"/>
    <w:rsid w:val="1E5D7C97"/>
    <w:rsid w:val="1E731CA3"/>
    <w:rsid w:val="1E7E4F44"/>
    <w:rsid w:val="1EB96CD9"/>
    <w:rsid w:val="1EE62CA3"/>
    <w:rsid w:val="1F326DDF"/>
    <w:rsid w:val="1F492B42"/>
    <w:rsid w:val="1F4F40EC"/>
    <w:rsid w:val="1F6879B5"/>
    <w:rsid w:val="1F69485D"/>
    <w:rsid w:val="1F784E52"/>
    <w:rsid w:val="1F796592"/>
    <w:rsid w:val="1FD04999"/>
    <w:rsid w:val="1FD955FC"/>
    <w:rsid w:val="1FE73599"/>
    <w:rsid w:val="1FFD352F"/>
    <w:rsid w:val="20020FF7"/>
    <w:rsid w:val="20894C61"/>
    <w:rsid w:val="208C207B"/>
    <w:rsid w:val="20961637"/>
    <w:rsid w:val="20B02FCD"/>
    <w:rsid w:val="20B474C5"/>
    <w:rsid w:val="20F55112"/>
    <w:rsid w:val="21180F0D"/>
    <w:rsid w:val="219D2C74"/>
    <w:rsid w:val="21A81193"/>
    <w:rsid w:val="21D94A89"/>
    <w:rsid w:val="21FE254B"/>
    <w:rsid w:val="22135C3D"/>
    <w:rsid w:val="221E1C7D"/>
    <w:rsid w:val="227706B8"/>
    <w:rsid w:val="22BE6A37"/>
    <w:rsid w:val="22CD7C22"/>
    <w:rsid w:val="22E253D5"/>
    <w:rsid w:val="23616679"/>
    <w:rsid w:val="23B34EC1"/>
    <w:rsid w:val="23D3585B"/>
    <w:rsid w:val="23E1634E"/>
    <w:rsid w:val="23E80C03"/>
    <w:rsid w:val="24097356"/>
    <w:rsid w:val="240B5FA0"/>
    <w:rsid w:val="2410399A"/>
    <w:rsid w:val="242F29EC"/>
    <w:rsid w:val="249050B1"/>
    <w:rsid w:val="24F50E37"/>
    <w:rsid w:val="24FE1BA3"/>
    <w:rsid w:val="252E63EA"/>
    <w:rsid w:val="25743E78"/>
    <w:rsid w:val="25B70361"/>
    <w:rsid w:val="25BF5F51"/>
    <w:rsid w:val="25CB4B8E"/>
    <w:rsid w:val="25DC3605"/>
    <w:rsid w:val="25FE1CB7"/>
    <w:rsid w:val="26111262"/>
    <w:rsid w:val="264C36FC"/>
    <w:rsid w:val="266863F9"/>
    <w:rsid w:val="26AE5FBD"/>
    <w:rsid w:val="26BA7689"/>
    <w:rsid w:val="2778217D"/>
    <w:rsid w:val="27922449"/>
    <w:rsid w:val="27C20B24"/>
    <w:rsid w:val="27CB1352"/>
    <w:rsid w:val="288732F4"/>
    <w:rsid w:val="289008AE"/>
    <w:rsid w:val="28911889"/>
    <w:rsid w:val="28A45203"/>
    <w:rsid w:val="28B81E3E"/>
    <w:rsid w:val="28F445A9"/>
    <w:rsid w:val="28FA07B5"/>
    <w:rsid w:val="29484476"/>
    <w:rsid w:val="29525393"/>
    <w:rsid w:val="296D4A34"/>
    <w:rsid w:val="29BC11D6"/>
    <w:rsid w:val="2A0B23C9"/>
    <w:rsid w:val="2A230A94"/>
    <w:rsid w:val="2A44220C"/>
    <w:rsid w:val="2A5E4652"/>
    <w:rsid w:val="2A992F80"/>
    <w:rsid w:val="2AD254EC"/>
    <w:rsid w:val="2B114EF4"/>
    <w:rsid w:val="2B29697B"/>
    <w:rsid w:val="2B44335D"/>
    <w:rsid w:val="2B682C4D"/>
    <w:rsid w:val="2B8B23DD"/>
    <w:rsid w:val="2BB31E2C"/>
    <w:rsid w:val="2BBF28EA"/>
    <w:rsid w:val="2BEB3B91"/>
    <w:rsid w:val="2BEC3AF8"/>
    <w:rsid w:val="2C0E7F7F"/>
    <w:rsid w:val="2C111613"/>
    <w:rsid w:val="2C443E51"/>
    <w:rsid w:val="2C79674F"/>
    <w:rsid w:val="2C9918A8"/>
    <w:rsid w:val="2CA346F6"/>
    <w:rsid w:val="2CA46042"/>
    <w:rsid w:val="2CA64266"/>
    <w:rsid w:val="2CC650DB"/>
    <w:rsid w:val="2CDC6DA8"/>
    <w:rsid w:val="2D857E7C"/>
    <w:rsid w:val="2D9060F7"/>
    <w:rsid w:val="2DA328D9"/>
    <w:rsid w:val="2DA95D41"/>
    <w:rsid w:val="2DCB6D94"/>
    <w:rsid w:val="2DEE1964"/>
    <w:rsid w:val="2DFB48F6"/>
    <w:rsid w:val="2E053A60"/>
    <w:rsid w:val="2E1A61F0"/>
    <w:rsid w:val="2E4629C3"/>
    <w:rsid w:val="2E4731CC"/>
    <w:rsid w:val="2E673A89"/>
    <w:rsid w:val="2E7807E2"/>
    <w:rsid w:val="2E7A1714"/>
    <w:rsid w:val="2ED05A2B"/>
    <w:rsid w:val="2ED4747E"/>
    <w:rsid w:val="2F1A178D"/>
    <w:rsid w:val="2F2103FB"/>
    <w:rsid w:val="2F314419"/>
    <w:rsid w:val="2F31441D"/>
    <w:rsid w:val="2F4D0B39"/>
    <w:rsid w:val="2F6F261F"/>
    <w:rsid w:val="2F784C70"/>
    <w:rsid w:val="2FAF1EA0"/>
    <w:rsid w:val="2FB91D2E"/>
    <w:rsid w:val="2FBA487A"/>
    <w:rsid w:val="2FDA0F3A"/>
    <w:rsid w:val="2FE329A5"/>
    <w:rsid w:val="305A7DAB"/>
    <w:rsid w:val="30625190"/>
    <w:rsid w:val="3077181A"/>
    <w:rsid w:val="31066125"/>
    <w:rsid w:val="312822ED"/>
    <w:rsid w:val="3131648A"/>
    <w:rsid w:val="314943C4"/>
    <w:rsid w:val="31782EC8"/>
    <w:rsid w:val="317947F8"/>
    <w:rsid w:val="31932E22"/>
    <w:rsid w:val="31A7742D"/>
    <w:rsid w:val="32096215"/>
    <w:rsid w:val="321817B7"/>
    <w:rsid w:val="32362DF5"/>
    <w:rsid w:val="323F587B"/>
    <w:rsid w:val="32753120"/>
    <w:rsid w:val="32951C1A"/>
    <w:rsid w:val="32CA03CD"/>
    <w:rsid w:val="331C076D"/>
    <w:rsid w:val="332A3621"/>
    <w:rsid w:val="33374F3B"/>
    <w:rsid w:val="334A0373"/>
    <w:rsid w:val="337377F8"/>
    <w:rsid w:val="337A0F50"/>
    <w:rsid w:val="338055D2"/>
    <w:rsid w:val="339701CB"/>
    <w:rsid w:val="33E23182"/>
    <w:rsid w:val="342F39D6"/>
    <w:rsid w:val="34355614"/>
    <w:rsid w:val="343C2808"/>
    <w:rsid w:val="3446618C"/>
    <w:rsid w:val="347A10D3"/>
    <w:rsid w:val="34923C5E"/>
    <w:rsid w:val="34D641EE"/>
    <w:rsid w:val="34F764FA"/>
    <w:rsid w:val="35064BC4"/>
    <w:rsid w:val="350E58DE"/>
    <w:rsid w:val="352D0095"/>
    <w:rsid w:val="35413FF5"/>
    <w:rsid w:val="3557201C"/>
    <w:rsid w:val="355746B8"/>
    <w:rsid w:val="3558309C"/>
    <w:rsid w:val="355A033C"/>
    <w:rsid w:val="35836319"/>
    <w:rsid w:val="359A1535"/>
    <w:rsid w:val="359A7A9E"/>
    <w:rsid w:val="35CE74D9"/>
    <w:rsid w:val="35D1665E"/>
    <w:rsid w:val="35F9034E"/>
    <w:rsid w:val="360B2433"/>
    <w:rsid w:val="364E5F5D"/>
    <w:rsid w:val="36714103"/>
    <w:rsid w:val="367E6622"/>
    <w:rsid w:val="37133692"/>
    <w:rsid w:val="37AD3BA6"/>
    <w:rsid w:val="37BA3B0D"/>
    <w:rsid w:val="37CF28A5"/>
    <w:rsid w:val="37DC6178"/>
    <w:rsid w:val="37E829E4"/>
    <w:rsid w:val="37ED7A3F"/>
    <w:rsid w:val="37FF0E28"/>
    <w:rsid w:val="38356EB2"/>
    <w:rsid w:val="384203E7"/>
    <w:rsid w:val="38451D67"/>
    <w:rsid w:val="38857385"/>
    <w:rsid w:val="38BD4688"/>
    <w:rsid w:val="38D77F51"/>
    <w:rsid w:val="391A61C3"/>
    <w:rsid w:val="39285AF2"/>
    <w:rsid w:val="39505D32"/>
    <w:rsid w:val="3971346A"/>
    <w:rsid w:val="39F601D0"/>
    <w:rsid w:val="39FB0221"/>
    <w:rsid w:val="3A34238F"/>
    <w:rsid w:val="3A5C12C2"/>
    <w:rsid w:val="3A8354BF"/>
    <w:rsid w:val="3AB44CAF"/>
    <w:rsid w:val="3AB64D0B"/>
    <w:rsid w:val="3ABC25B7"/>
    <w:rsid w:val="3B0B42DF"/>
    <w:rsid w:val="3B2B241B"/>
    <w:rsid w:val="3B5B73B5"/>
    <w:rsid w:val="3B7641EF"/>
    <w:rsid w:val="3B8A5BC3"/>
    <w:rsid w:val="3B956583"/>
    <w:rsid w:val="3BA414B0"/>
    <w:rsid w:val="3BAF7ED5"/>
    <w:rsid w:val="3BE93527"/>
    <w:rsid w:val="3BF647D0"/>
    <w:rsid w:val="3BF82CA6"/>
    <w:rsid w:val="3C2906D3"/>
    <w:rsid w:val="3C313FD4"/>
    <w:rsid w:val="3C6B5EAA"/>
    <w:rsid w:val="3D1514B2"/>
    <w:rsid w:val="3D510D07"/>
    <w:rsid w:val="3D937C60"/>
    <w:rsid w:val="3DD85567"/>
    <w:rsid w:val="3DF62960"/>
    <w:rsid w:val="3E2D661A"/>
    <w:rsid w:val="3E754F19"/>
    <w:rsid w:val="3E786B8F"/>
    <w:rsid w:val="3ED56171"/>
    <w:rsid w:val="3F00283B"/>
    <w:rsid w:val="3F0C3FB3"/>
    <w:rsid w:val="3F1B42A4"/>
    <w:rsid w:val="3F2B5240"/>
    <w:rsid w:val="3F321796"/>
    <w:rsid w:val="3F45621F"/>
    <w:rsid w:val="3F5C7BF8"/>
    <w:rsid w:val="3F7F1228"/>
    <w:rsid w:val="3FC37EBA"/>
    <w:rsid w:val="400D6DDD"/>
    <w:rsid w:val="401556E6"/>
    <w:rsid w:val="402C6700"/>
    <w:rsid w:val="4038418D"/>
    <w:rsid w:val="403C6D2A"/>
    <w:rsid w:val="405B6A2E"/>
    <w:rsid w:val="407707ED"/>
    <w:rsid w:val="409908B4"/>
    <w:rsid w:val="40AA2996"/>
    <w:rsid w:val="40BB2DD0"/>
    <w:rsid w:val="40DF6DFD"/>
    <w:rsid w:val="4106539C"/>
    <w:rsid w:val="410F5D85"/>
    <w:rsid w:val="41305D8E"/>
    <w:rsid w:val="413A1748"/>
    <w:rsid w:val="414B638A"/>
    <w:rsid w:val="415F6DDD"/>
    <w:rsid w:val="41652D3C"/>
    <w:rsid w:val="4168282C"/>
    <w:rsid w:val="419F5E93"/>
    <w:rsid w:val="41BB7A5C"/>
    <w:rsid w:val="41BE3796"/>
    <w:rsid w:val="41E75040"/>
    <w:rsid w:val="422C5588"/>
    <w:rsid w:val="42BA47D7"/>
    <w:rsid w:val="42D87409"/>
    <w:rsid w:val="431B2B0F"/>
    <w:rsid w:val="4347627B"/>
    <w:rsid w:val="43B84462"/>
    <w:rsid w:val="43B859E4"/>
    <w:rsid w:val="43E947FF"/>
    <w:rsid w:val="43EA39CC"/>
    <w:rsid w:val="441004E6"/>
    <w:rsid w:val="441222EA"/>
    <w:rsid w:val="443B0856"/>
    <w:rsid w:val="444B7C14"/>
    <w:rsid w:val="44507E32"/>
    <w:rsid w:val="447925D1"/>
    <w:rsid w:val="44B46D7B"/>
    <w:rsid w:val="44C54EB7"/>
    <w:rsid w:val="450338D7"/>
    <w:rsid w:val="45042EA6"/>
    <w:rsid w:val="451A0105"/>
    <w:rsid w:val="455F6100"/>
    <w:rsid w:val="45A258A3"/>
    <w:rsid w:val="45E27337"/>
    <w:rsid w:val="45EE4532"/>
    <w:rsid w:val="460228D5"/>
    <w:rsid w:val="4614088C"/>
    <w:rsid w:val="462C3D28"/>
    <w:rsid w:val="463C7721"/>
    <w:rsid w:val="467623B5"/>
    <w:rsid w:val="469641D8"/>
    <w:rsid w:val="46B520B5"/>
    <w:rsid w:val="46BD0542"/>
    <w:rsid w:val="46D71FE6"/>
    <w:rsid w:val="46ED5AF6"/>
    <w:rsid w:val="46FB4AD4"/>
    <w:rsid w:val="47190850"/>
    <w:rsid w:val="474B4DA9"/>
    <w:rsid w:val="474E4ED3"/>
    <w:rsid w:val="478E620E"/>
    <w:rsid w:val="47AB6E73"/>
    <w:rsid w:val="47BB1295"/>
    <w:rsid w:val="47C0776E"/>
    <w:rsid w:val="47C429DE"/>
    <w:rsid w:val="47C70845"/>
    <w:rsid w:val="47D3738B"/>
    <w:rsid w:val="48014387"/>
    <w:rsid w:val="48054198"/>
    <w:rsid w:val="489A04EC"/>
    <w:rsid w:val="48D90393"/>
    <w:rsid w:val="48FA4796"/>
    <w:rsid w:val="49050021"/>
    <w:rsid w:val="494207A1"/>
    <w:rsid w:val="4946147F"/>
    <w:rsid w:val="4956580F"/>
    <w:rsid w:val="49773081"/>
    <w:rsid w:val="49831FB1"/>
    <w:rsid w:val="49B001DB"/>
    <w:rsid w:val="49D4280C"/>
    <w:rsid w:val="49E56B5F"/>
    <w:rsid w:val="4A9A136A"/>
    <w:rsid w:val="4A9A6D80"/>
    <w:rsid w:val="4AC049D8"/>
    <w:rsid w:val="4AC23CBA"/>
    <w:rsid w:val="4AED0AA5"/>
    <w:rsid w:val="4B087B1F"/>
    <w:rsid w:val="4B252B6D"/>
    <w:rsid w:val="4B385FFB"/>
    <w:rsid w:val="4B4B13D2"/>
    <w:rsid w:val="4B6D400C"/>
    <w:rsid w:val="4BC9556A"/>
    <w:rsid w:val="4BCF1E76"/>
    <w:rsid w:val="4BF86FF9"/>
    <w:rsid w:val="4C5603A9"/>
    <w:rsid w:val="4CD92055"/>
    <w:rsid w:val="4D003D05"/>
    <w:rsid w:val="4D335A93"/>
    <w:rsid w:val="4D3E057E"/>
    <w:rsid w:val="4DB45FB0"/>
    <w:rsid w:val="4DBB452C"/>
    <w:rsid w:val="4DC0028C"/>
    <w:rsid w:val="4DE31DE1"/>
    <w:rsid w:val="4DFA4E7D"/>
    <w:rsid w:val="4E4C388B"/>
    <w:rsid w:val="4E575585"/>
    <w:rsid w:val="4E7C4B28"/>
    <w:rsid w:val="4EA57992"/>
    <w:rsid w:val="4EE5747E"/>
    <w:rsid w:val="4EF96F8F"/>
    <w:rsid w:val="4F0250AB"/>
    <w:rsid w:val="4F0F30E6"/>
    <w:rsid w:val="4F1613CB"/>
    <w:rsid w:val="4F3E18FD"/>
    <w:rsid w:val="4F61758B"/>
    <w:rsid w:val="4F760567"/>
    <w:rsid w:val="4F7C2CFC"/>
    <w:rsid w:val="4F9F7699"/>
    <w:rsid w:val="4FA709C3"/>
    <w:rsid w:val="4FB44277"/>
    <w:rsid w:val="4FCE427F"/>
    <w:rsid w:val="4FD704A3"/>
    <w:rsid w:val="4FDD43E5"/>
    <w:rsid w:val="4FE373A1"/>
    <w:rsid w:val="4FE86733"/>
    <w:rsid w:val="50012AF3"/>
    <w:rsid w:val="500B3068"/>
    <w:rsid w:val="50574197"/>
    <w:rsid w:val="5076366A"/>
    <w:rsid w:val="50A455F0"/>
    <w:rsid w:val="50CC5499"/>
    <w:rsid w:val="50CF7905"/>
    <w:rsid w:val="50FB2D75"/>
    <w:rsid w:val="510A65E5"/>
    <w:rsid w:val="519773BE"/>
    <w:rsid w:val="51B16D66"/>
    <w:rsid w:val="51B22E4F"/>
    <w:rsid w:val="51B57593"/>
    <w:rsid w:val="51BB567D"/>
    <w:rsid w:val="51F10C1F"/>
    <w:rsid w:val="51F15895"/>
    <w:rsid w:val="52262DA9"/>
    <w:rsid w:val="524303B1"/>
    <w:rsid w:val="52714071"/>
    <w:rsid w:val="52DB61E4"/>
    <w:rsid w:val="52F117E7"/>
    <w:rsid w:val="5307781C"/>
    <w:rsid w:val="53860443"/>
    <w:rsid w:val="5388728F"/>
    <w:rsid w:val="5391659F"/>
    <w:rsid w:val="53945241"/>
    <w:rsid w:val="53AF1F28"/>
    <w:rsid w:val="54004A95"/>
    <w:rsid w:val="541417D6"/>
    <w:rsid w:val="5418783D"/>
    <w:rsid w:val="54751C20"/>
    <w:rsid w:val="54A510DF"/>
    <w:rsid w:val="55042FE0"/>
    <w:rsid w:val="55191EAD"/>
    <w:rsid w:val="551A5417"/>
    <w:rsid w:val="55240368"/>
    <w:rsid w:val="552414E8"/>
    <w:rsid w:val="558F03E3"/>
    <w:rsid w:val="5599624D"/>
    <w:rsid w:val="55A014F9"/>
    <w:rsid w:val="55A135F4"/>
    <w:rsid w:val="55AE6607"/>
    <w:rsid w:val="560F09A9"/>
    <w:rsid w:val="5615795F"/>
    <w:rsid w:val="56334BE2"/>
    <w:rsid w:val="56550E39"/>
    <w:rsid w:val="565F2342"/>
    <w:rsid w:val="569A195E"/>
    <w:rsid w:val="56B208C3"/>
    <w:rsid w:val="56D76005"/>
    <w:rsid w:val="56DA63AE"/>
    <w:rsid w:val="570A0F13"/>
    <w:rsid w:val="57132F59"/>
    <w:rsid w:val="5720160B"/>
    <w:rsid w:val="573773AB"/>
    <w:rsid w:val="57424612"/>
    <w:rsid w:val="57490B08"/>
    <w:rsid w:val="57FB31FC"/>
    <w:rsid w:val="58070219"/>
    <w:rsid w:val="5813069E"/>
    <w:rsid w:val="582431A5"/>
    <w:rsid w:val="58474B3F"/>
    <w:rsid w:val="58514A8D"/>
    <w:rsid w:val="5853481C"/>
    <w:rsid w:val="58580AAD"/>
    <w:rsid w:val="587E3600"/>
    <w:rsid w:val="588E503F"/>
    <w:rsid w:val="58D10C69"/>
    <w:rsid w:val="58EE2E06"/>
    <w:rsid w:val="58EE6294"/>
    <w:rsid w:val="59086DF0"/>
    <w:rsid w:val="590B34D3"/>
    <w:rsid w:val="59582370"/>
    <w:rsid w:val="59766670"/>
    <w:rsid w:val="599E2610"/>
    <w:rsid w:val="59BD57EA"/>
    <w:rsid w:val="59EE2D79"/>
    <w:rsid w:val="59F55499"/>
    <w:rsid w:val="5A15303F"/>
    <w:rsid w:val="5A1F6A8A"/>
    <w:rsid w:val="5A4F0EF0"/>
    <w:rsid w:val="5A7E6FBD"/>
    <w:rsid w:val="5AF473BC"/>
    <w:rsid w:val="5B006C86"/>
    <w:rsid w:val="5B0C2DEA"/>
    <w:rsid w:val="5B1D1191"/>
    <w:rsid w:val="5B2B0B7E"/>
    <w:rsid w:val="5B4E0B34"/>
    <w:rsid w:val="5B5318DF"/>
    <w:rsid w:val="5B652F32"/>
    <w:rsid w:val="5BEE4389"/>
    <w:rsid w:val="5C0C75DB"/>
    <w:rsid w:val="5C1058F2"/>
    <w:rsid w:val="5C1B076F"/>
    <w:rsid w:val="5C1E13B0"/>
    <w:rsid w:val="5C277A14"/>
    <w:rsid w:val="5C342463"/>
    <w:rsid w:val="5C3E3B9A"/>
    <w:rsid w:val="5C9C01C0"/>
    <w:rsid w:val="5CAB1AF3"/>
    <w:rsid w:val="5CE14001"/>
    <w:rsid w:val="5D5F0149"/>
    <w:rsid w:val="5D97500C"/>
    <w:rsid w:val="5D9E60EE"/>
    <w:rsid w:val="5DAB492D"/>
    <w:rsid w:val="5DDB6F0D"/>
    <w:rsid w:val="5DF9688E"/>
    <w:rsid w:val="5E0E2054"/>
    <w:rsid w:val="5E2C0765"/>
    <w:rsid w:val="5E4B610E"/>
    <w:rsid w:val="5E4D5F60"/>
    <w:rsid w:val="5E581130"/>
    <w:rsid w:val="5E8E4192"/>
    <w:rsid w:val="5E941BEB"/>
    <w:rsid w:val="5E9D24AE"/>
    <w:rsid w:val="5E9F11E3"/>
    <w:rsid w:val="5EB84053"/>
    <w:rsid w:val="5EBC06EC"/>
    <w:rsid w:val="5F157078"/>
    <w:rsid w:val="5F796E1A"/>
    <w:rsid w:val="5F8B1F8A"/>
    <w:rsid w:val="5FAF26CA"/>
    <w:rsid w:val="5FBB0234"/>
    <w:rsid w:val="5FBD6FD7"/>
    <w:rsid w:val="5FD932D6"/>
    <w:rsid w:val="5FDB755D"/>
    <w:rsid w:val="603242D9"/>
    <w:rsid w:val="60904DF3"/>
    <w:rsid w:val="60C73585"/>
    <w:rsid w:val="60D16641"/>
    <w:rsid w:val="60D910A3"/>
    <w:rsid w:val="60DE325E"/>
    <w:rsid w:val="60F97251"/>
    <w:rsid w:val="61147614"/>
    <w:rsid w:val="61545857"/>
    <w:rsid w:val="615C5A81"/>
    <w:rsid w:val="61F62B8D"/>
    <w:rsid w:val="61FA3BEC"/>
    <w:rsid w:val="6208709F"/>
    <w:rsid w:val="624956CD"/>
    <w:rsid w:val="624F5FE7"/>
    <w:rsid w:val="627C2A73"/>
    <w:rsid w:val="62825491"/>
    <w:rsid w:val="62904850"/>
    <w:rsid w:val="62964A10"/>
    <w:rsid w:val="62F43EB4"/>
    <w:rsid w:val="62F47119"/>
    <w:rsid w:val="62F53AC8"/>
    <w:rsid w:val="63234B42"/>
    <w:rsid w:val="632C02D8"/>
    <w:rsid w:val="633A01D9"/>
    <w:rsid w:val="6396220E"/>
    <w:rsid w:val="639B4FCD"/>
    <w:rsid w:val="63A01CC7"/>
    <w:rsid w:val="63C4726B"/>
    <w:rsid w:val="63D34CDA"/>
    <w:rsid w:val="643A6961"/>
    <w:rsid w:val="646D6E64"/>
    <w:rsid w:val="649F032B"/>
    <w:rsid w:val="64B0133E"/>
    <w:rsid w:val="64B55B17"/>
    <w:rsid w:val="64C57164"/>
    <w:rsid w:val="64F11058"/>
    <w:rsid w:val="657D6F6E"/>
    <w:rsid w:val="658409AE"/>
    <w:rsid w:val="65FA0D90"/>
    <w:rsid w:val="65FA3A7F"/>
    <w:rsid w:val="660569E2"/>
    <w:rsid w:val="661878AB"/>
    <w:rsid w:val="662F112E"/>
    <w:rsid w:val="663827C4"/>
    <w:rsid w:val="666C241E"/>
    <w:rsid w:val="66947C0E"/>
    <w:rsid w:val="66A85D0B"/>
    <w:rsid w:val="66A86653"/>
    <w:rsid w:val="66B35D90"/>
    <w:rsid w:val="66D93700"/>
    <w:rsid w:val="66D956E3"/>
    <w:rsid w:val="677F1974"/>
    <w:rsid w:val="678042A9"/>
    <w:rsid w:val="67A46DFB"/>
    <w:rsid w:val="67A930B9"/>
    <w:rsid w:val="67B61BE7"/>
    <w:rsid w:val="67BB6946"/>
    <w:rsid w:val="67C40BBE"/>
    <w:rsid w:val="67F625E0"/>
    <w:rsid w:val="682F3004"/>
    <w:rsid w:val="684B0617"/>
    <w:rsid w:val="68716148"/>
    <w:rsid w:val="68AD70F9"/>
    <w:rsid w:val="68C90380"/>
    <w:rsid w:val="68FE4BCD"/>
    <w:rsid w:val="69280027"/>
    <w:rsid w:val="693C184E"/>
    <w:rsid w:val="69460C71"/>
    <w:rsid w:val="697E7B8E"/>
    <w:rsid w:val="699D3B18"/>
    <w:rsid w:val="69B0599B"/>
    <w:rsid w:val="69CC4305"/>
    <w:rsid w:val="69FA56E9"/>
    <w:rsid w:val="6A696FBB"/>
    <w:rsid w:val="6AAD4F8A"/>
    <w:rsid w:val="6AC404C2"/>
    <w:rsid w:val="6AC86A24"/>
    <w:rsid w:val="6AC91D2C"/>
    <w:rsid w:val="6AD52A5D"/>
    <w:rsid w:val="6AF55339"/>
    <w:rsid w:val="6AFB5005"/>
    <w:rsid w:val="6B304B7F"/>
    <w:rsid w:val="6B8462B4"/>
    <w:rsid w:val="6B981494"/>
    <w:rsid w:val="6BCD6BD7"/>
    <w:rsid w:val="6C1C144E"/>
    <w:rsid w:val="6C72358B"/>
    <w:rsid w:val="6CDE73AA"/>
    <w:rsid w:val="6CE10C19"/>
    <w:rsid w:val="6CE507CD"/>
    <w:rsid w:val="6D7D4BD8"/>
    <w:rsid w:val="6D870C71"/>
    <w:rsid w:val="6D93430C"/>
    <w:rsid w:val="6DBC7342"/>
    <w:rsid w:val="6DBF6DFB"/>
    <w:rsid w:val="6E034960"/>
    <w:rsid w:val="6E712470"/>
    <w:rsid w:val="6E71622F"/>
    <w:rsid w:val="6E7563C1"/>
    <w:rsid w:val="6EA721A8"/>
    <w:rsid w:val="6ECC62CF"/>
    <w:rsid w:val="6F1375CA"/>
    <w:rsid w:val="6F4242A3"/>
    <w:rsid w:val="6F496959"/>
    <w:rsid w:val="6F4A1AF2"/>
    <w:rsid w:val="6F5116C9"/>
    <w:rsid w:val="6F8C7562"/>
    <w:rsid w:val="6F9535CD"/>
    <w:rsid w:val="6F9B55D3"/>
    <w:rsid w:val="6FBC1021"/>
    <w:rsid w:val="6FCF16FE"/>
    <w:rsid w:val="700301A2"/>
    <w:rsid w:val="700343C3"/>
    <w:rsid w:val="7037312F"/>
    <w:rsid w:val="70423FE7"/>
    <w:rsid w:val="709561A1"/>
    <w:rsid w:val="70BE08AD"/>
    <w:rsid w:val="70C35227"/>
    <w:rsid w:val="71285068"/>
    <w:rsid w:val="714365DB"/>
    <w:rsid w:val="71572F54"/>
    <w:rsid w:val="716F1809"/>
    <w:rsid w:val="717B081A"/>
    <w:rsid w:val="71C32FE3"/>
    <w:rsid w:val="71C51F48"/>
    <w:rsid w:val="71E254EC"/>
    <w:rsid w:val="72763141"/>
    <w:rsid w:val="7289076D"/>
    <w:rsid w:val="72C932EB"/>
    <w:rsid w:val="72C96798"/>
    <w:rsid w:val="72CD26F6"/>
    <w:rsid w:val="72D66B55"/>
    <w:rsid w:val="72ED7B95"/>
    <w:rsid w:val="730F6A2A"/>
    <w:rsid w:val="733F59BC"/>
    <w:rsid w:val="735854B7"/>
    <w:rsid w:val="737F6B89"/>
    <w:rsid w:val="73966134"/>
    <w:rsid w:val="73A66718"/>
    <w:rsid w:val="73FE6DE0"/>
    <w:rsid w:val="745F3CA8"/>
    <w:rsid w:val="746648D5"/>
    <w:rsid w:val="74736975"/>
    <w:rsid w:val="74931EA1"/>
    <w:rsid w:val="74A90410"/>
    <w:rsid w:val="74F53C62"/>
    <w:rsid w:val="753C7334"/>
    <w:rsid w:val="756579FF"/>
    <w:rsid w:val="7569048E"/>
    <w:rsid w:val="757077E6"/>
    <w:rsid w:val="75826609"/>
    <w:rsid w:val="75887905"/>
    <w:rsid w:val="75FD4CEF"/>
    <w:rsid w:val="75FF2BA5"/>
    <w:rsid w:val="765039BD"/>
    <w:rsid w:val="76C5749D"/>
    <w:rsid w:val="77104397"/>
    <w:rsid w:val="774B4EF3"/>
    <w:rsid w:val="77C23397"/>
    <w:rsid w:val="77C90E6F"/>
    <w:rsid w:val="77CB5376"/>
    <w:rsid w:val="77CC0135"/>
    <w:rsid w:val="77EA4289"/>
    <w:rsid w:val="7811440A"/>
    <w:rsid w:val="78410085"/>
    <w:rsid w:val="785C1CBE"/>
    <w:rsid w:val="78974F57"/>
    <w:rsid w:val="78EF1BCE"/>
    <w:rsid w:val="7909073A"/>
    <w:rsid w:val="7915389E"/>
    <w:rsid w:val="793C6096"/>
    <w:rsid w:val="796850F5"/>
    <w:rsid w:val="79B27250"/>
    <w:rsid w:val="79DF2984"/>
    <w:rsid w:val="79F978EA"/>
    <w:rsid w:val="7A0C0A0B"/>
    <w:rsid w:val="7A0D69DF"/>
    <w:rsid w:val="7A200A11"/>
    <w:rsid w:val="7A423C62"/>
    <w:rsid w:val="7A4A05DF"/>
    <w:rsid w:val="7A7A57ED"/>
    <w:rsid w:val="7ACE407E"/>
    <w:rsid w:val="7B0E51AD"/>
    <w:rsid w:val="7B304984"/>
    <w:rsid w:val="7B770FE8"/>
    <w:rsid w:val="7BA52AE2"/>
    <w:rsid w:val="7BAF26A4"/>
    <w:rsid w:val="7BB52357"/>
    <w:rsid w:val="7BE2700B"/>
    <w:rsid w:val="7BE5058F"/>
    <w:rsid w:val="7BF30B1B"/>
    <w:rsid w:val="7BF546E1"/>
    <w:rsid w:val="7C2060EA"/>
    <w:rsid w:val="7C2823C0"/>
    <w:rsid w:val="7C306EEB"/>
    <w:rsid w:val="7C3E34E1"/>
    <w:rsid w:val="7C427B37"/>
    <w:rsid w:val="7C4E2E4C"/>
    <w:rsid w:val="7C6B6777"/>
    <w:rsid w:val="7C7450CA"/>
    <w:rsid w:val="7C7575D0"/>
    <w:rsid w:val="7C785A82"/>
    <w:rsid w:val="7C790E6E"/>
    <w:rsid w:val="7C875BED"/>
    <w:rsid w:val="7CA26CDE"/>
    <w:rsid w:val="7CF2229D"/>
    <w:rsid w:val="7D0050EB"/>
    <w:rsid w:val="7D204AEF"/>
    <w:rsid w:val="7DBA1E25"/>
    <w:rsid w:val="7DBC6608"/>
    <w:rsid w:val="7DCC27F9"/>
    <w:rsid w:val="7DCC3E97"/>
    <w:rsid w:val="7DD0100A"/>
    <w:rsid w:val="7E32613A"/>
    <w:rsid w:val="7E5C2A27"/>
    <w:rsid w:val="7E7E1F77"/>
    <w:rsid w:val="7EAF65A1"/>
    <w:rsid w:val="7EB0068E"/>
    <w:rsid w:val="7EC25A09"/>
    <w:rsid w:val="7EC91510"/>
    <w:rsid w:val="7F753EFA"/>
    <w:rsid w:val="7FA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5">
    <w:name w:val="Default Paragraph Font"/>
    <w:autoRedefine/>
    <w:semiHidden/>
    <w:unhideWhenUsed/>
    <w:qFormat/>
    <w:uiPriority w:val="1"/>
  </w:style>
  <w:style w:type="table" w:default="1" w:styleId="2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autoRedefine/>
    <w:semiHidden/>
    <w:qFormat/>
    <w:uiPriority w:val="0"/>
    <w:pPr>
      <w:ind w:left="1050"/>
      <w:jc w:val="left"/>
    </w:pPr>
  </w:style>
  <w:style w:type="paragraph" w:styleId="6">
    <w:name w:val="Normal Indent"/>
    <w:basedOn w:val="1"/>
    <w:autoRedefine/>
    <w:qFormat/>
    <w:uiPriority w:val="99"/>
    <w:pPr>
      <w:spacing w:line="360" w:lineRule="auto"/>
      <w:ind w:firstLine="420"/>
    </w:pPr>
    <w:rPr>
      <w:szCs w:val="20"/>
    </w:rPr>
  </w:style>
  <w:style w:type="paragraph" w:styleId="7">
    <w:name w:val="annotation text"/>
    <w:basedOn w:val="1"/>
    <w:link w:val="33"/>
    <w:autoRedefine/>
    <w:qFormat/>
    <w:uiPriority w:val="0"/>
    <w:pPr>
      <w:jc w:val="left"/>
    </w:pPr>
  </w:style>
  <w:style w:type="paragraph" w:styleId="8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9">
    <w:name w:val="toc 5"/>
    <w:basedOn w:val="1"/>
    <w:next w:val="1"/>
    <w:autoRedefine/>
    <w:semiHidden/>
    <w:qFormat/>
    <w:uiPriority w:val="0"/>
    <w:pPr>
      <w:ind w:left="630"/>
      <w:jc w:val="left"/>
    </w:pPr>
  </w:style>
  <w:style w:type="paragraph" w:styleId="10">
    <w:name w:val="toc 3"/>
    <w:basedOn w:val="1"/>
    <w:next w:val="1"/>
    <w:autoRedefine/>
    <w:qFormat/>
    <w:uiPriority w:val="39"/>
    <w:pPr>
      <w:tabs>
        <w:tab w:val="right" w:leader="dot" w:pos="9345"/>
      </w:tabs>
      <w:spacing w:line="440" w:lineRule="exact"/>
      <w:ind w:left="210" w:leftChars="100"/>
      <w:jc w:val="left"/>
    </w:pPr>
    <w:rPr>
      <w:rFonts w:ascii="宋体" w:hAnsi="宋体"/>
      <w:color w:val="FF0000"/>
      <w:sz w:val="24"/>
    </w:rPr>
  </w:style>
  <w:style w:type="paragraph" w:styleId="11">
    <w:name w:val="toc 8"/>
    <w:basedOn w:val="1"/>
    <w:next w:val="1"/>
    <w:autoRedefine/>
    <w:semiHidden/>
    <w:qFormat/>
    <w:uiPriority w:val="0"/>
    <w:pPr>
      <w:ind w:left="1260"/>
      <w:jc w:val="left"/>
    </w:pPr>
  </w:style>
  <w:style w:type="paragraph" w:styleId="12">
    <w:name w:val="Balloon Text"/>
    <w:basedOn w:val="1"/>
    <w:link w:val="34"/>
    <w:autoRedefine/>
    <w:qFormat/>
    <w:uiPriority w:val="0"/>
    <w:rPr>
      <w:sz w:val="18"/>
      <w:szCs w:val="18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next w:val="1"/>
    <w:autoRedefine/>
    <w:qFormat/>
    <w:uiPriority w:val="39"/>
    <w:pPr>
      <w:widowControl w:val="0"/>
      <w:tabs>
        <w:tab w:val="right" w:leader="dot" w:pos="9345"/>
      </w:tabs>
      <w:spacing w:before="120"/>
    </w:pPr>
    <w:rPr>
      <w:rFonts w:ascii="Arial" w:hAnsi="Arial" w:eastAsia="宋体" w:cs="Times New Roman"/>
      <w:bCs/>
      <w:caps/>
      <w:kern w:val="2"/>
      <w:sz w:val="24"/>
      <w:szCs w:val="21"/>
      <w:lang w:val="en-US" w:eastAsia="zh-CN" w:bidi="ar-SA"/>
    </w:rPr>
  </w:style>
  <w:style w:type="paragraph" w:styleId="16">
    <w:name w:val="toc 4"/>
    <w:basedOn w:val="10"/>
    <w:next w:val="1"/>
    <w:autoRedefine/>
    <w:semiHidden/>
    <w:qFormat/>
    <w:uiPriority w:val="0"/>
    <w:pPr>
      <w:ind w:left="420"/>
    </w:pPr>
  </w:style>
  <w:style w:type="paragraph" w:styleId="17">
    <w:name w:val="footnote text"/>
    <w:basedOn w:val="1"/>
    <w:link w:val="35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18">
    <w:name w:val="toc 6"/>
    <w:basedOn w:val="1"/>
    <w:next w:val="1"/>
    <w:autoRedefine/>
    <w:semiHidden/>
    <w:qFormat/>
    <w:uiPriority w:val="0"/>
    <w:pPr>
      <w:ind w:left="840"/>
      <w:jc w:val="left"/>
    </w:pPr>
  </w:style>
  <w:style w:type="paragraph" w:styleId="19">
    <w:name w:val="toc 2"/>
    <w:basedOn w:val="1"/>
    <w:next w:val="1"/>
    <w:autoRedefine/>
    <w:qFormat/>
    <w:uiPriority w:val="39"/>
    <w:pPr>
      <w:tabs>
        <w:tab w:val="right" w:leader="dot" w:pos="9345"/>
      </w:tabs>
      <w:adjustRightInd w:val="0"/>
      <w:snapToGrid w:val="0"/>
      <w:spacing w:before="120"/>
      <w:jc w:val="center"/>
    </w:pPr>
    <w:rPr>
      <w:bCs/>
      <w:sz w:val="24"/>
    </w:rPr>
  </w:style>
  <w:style w:type="paragraph" w:styleId="20">
    <w:name w:val="toc 9"/>
    <w:basedOn w:val="1"/>
    <w:next w:val="1"/>
    <w:autoRedefine/>
    <w:semiHidden/>
    <w:qFormat/>
    <w:uiPriority w:val="0"/>
    <w:pPr>
      <w:ind w:left="1470"/>
      <w:jc w:val="left"/>
    </w:pPr>
  </w:style>
  <w:style w:type="paragraph" w:styleId="21">
    <w:name w:val="Title"/>
    <w:basedOn w:val="1"/>
    <w:next w:val="1"/>
    <w:link w:val="36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2">
    <w:name w:val="annotation subject"/>
    <w:basedOn w:val="7"/>
    <w:next w:val="7"/>
    <w:link w:val="37"/>
    <w:autoRedefine/>
    <w:qFormat/>
    <w:uiPriority w:val="0"/>
    <w:rPr>
      <w:b/>
      <w:bCs/>
    </w:rPr>
  </w:style>
  <w:style w:type="table" w:styleId="24">
    <w:name w:val="Table Grid"/>
    <w:basedOn w:val="2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autoRedefine/>
    <w:qFormat/>
    <w:uiPriority w:val="0"/>
    <w:rPr>
      <w:b/>
    </w:rPr>
  </w:style>
  <w:style w:type="character" w:styleId="27">
    <w:name w:val="page number"/>
    <w:autoRedefine/>
    <w:qFormat/>
    <w:uiPriority w:val="0"/>
    <w:rPr>
      <w:rFonts w:ascii="Times New Roman" w:hAnsi="Times New Roman" w:eastAsia="宋体"/>
      <w:sz w:val="18"/>
    </w:rPr>
  </w:style>
  <w:style w:type="character" w:styleId="28">
    <w:name w:val="Emphasis"/>
    <w:autoRedefine/>
    <w:qFormat/>
    <w:uiPriority w:val="0"/>
    <w:rPr>
      <w:color w:val="CC0000"/>
    </w:rPr>
  </w:style>
  <w:style w:type="character" w:styleId="29">
    <w:name w:val="Hyperlink"/>
    <w:autoRedefine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0">
    <w:name w:val="annotation reference"/>
    <w:autoRedefine/>
    <w:qFormat/>
    <w:uiPriority w:val="0"/>
    <w:rPr>
      <w:sz w:val="21"/>
      <w:szCs w:val="21"/>
    </w:rPr>
  </w:style>
  <w:style w:type="character" w:styleId="31">
    <w:name w:val="HTML Cite"/>
    <w:autoRedefine/>
    <w:qFormat/>
    <w:uiPriority w:val="0"/>
    <w:rPr>
      <w:color w:val="008000"/>
    </w:rPr>
  </w:style>
  <w:style w:type="character" w:styleId="32">
    <w:name w:val="footnote reference"/>
    <w:autoRedefine/>
    <w:qFormat/>
    <w:uiPriority w:val="0"/>
    <w:rPr>
      <w:vertAlign w:val="superscript"/>
    </w:rPr>
  </w:style>
  <w:style w:type="character" w:customStyle="1" w:styleId="33">
    <w:name w:val="批注文字 字符"/>
    <w:link w:val="7"/>
    <w:autoRedefine/>
    <w:qFormat/>
    <w:uiPriority w:val="0"/>
    <w:rPr>
      <w:kern w:val="2"/>
      <w:sz w:val="21"/>
      <w:szCs w:val="24"/>
    </w:rPr>
  </w:style>
  <w:style w:type="character" w:customStyle="1" w:styleId="34">
    <w:name w:val="批注框文本 字符"/>
    <w:link w:val="12"/>
    <w:autoRedefine/>
    <w:qFormat/>
    <w:uiPriority w:val="0"/>
    <w:rPr>
      <w:kern w:val="2"/>
      <w:sz w:val="18"/>
      <w:szCs w:val="18"/>
    </w:rPr>
  </w:style>
  <w:style w:type="character" w:customStyle="1" w:styleId="35">
    <w:name w:val="脚注文本 字符"/>
    <w:link w:val="17"/>
    <w:autoRedefine/>
    <w:qFormat/>
    <w:uiPriority w:val="0"/>
    <w:rPr>
      <w:kern w:val="2"/>
      <w:sz w:val="18"/>
      <w:szCs w:val="18"/>
    </w:rPr>
  </w:style>
  <w:style w:type="character" w:customStyle="1" w:styleId="36">
    <w:name w:val="标题 字符"/>
    <w:link w:val="21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7">
    <w:name w:val="批注主题 字符"/>
    <w:link w:val="22"/>
    <w:autoRedefine/>
    <w:qFormat/>
    <w:uiPriority w:val="0"/>
    <w:rPr>
      <w:b/>
      <w:bCs/>
      <w:kern w:val="2"/>
      <w:sz w:val="21"/>
      <w:szCs w:val="24"/>
    </w:rPr>
  </w:style>
  <w:style w:type="character" w:customStyle="1" w:styleId="38">
    <w:name w:val="hover1"/>
    <w:autoRedefine/>
    <w:qFormat/>
    <w:uiPriority w:val="0"/>
    <w:rPr>
      <w:color w:val="315EFB"/>
    </w:rPr>
  </w:style>
  <w:style w:type="character" w:customStyle="1" w:styleId="39">
    <w:name w:val="二级条题"/>
    <w:autoRedefine/>
    <w:qFormat/>
    <w:uiPriority w:val="0"/>
    <w:rPr>
      <w:rFonts w:hint="eastAsia" w:ascii="黑体" w:hAnsi="黑体" w:eastAsia="宋体" w:cs="黑体"/>
      <w:color w:val="000000"/>
      <w:sz w:val="24"/>
      <w:szCs w:val="40"/>
      <w:u w:val="none"/>
    </w:rPr>
  </w:style>
  <w:style w:type="character" w:customStyle="1" w:styleId="40">
    <w:name w:val="一级条标题 Char"/>
    <w:link w:val="41"/>
    <w:autoRedefine/>
    <w:qFormat/>
    <w:uiPriority w:val="0"/>
    <w:rPr>
      <w:rFonts w:ascii="Times New Roman" w:hAnsi="Times New Roman" w:eastAsia="宋体"/>
      <w:sz w:val="24"/>
    </w:rPr>
  </w:style>
  <w:style w:type="paragraph" w:customStyle="1" w:styleId="41">
    <w:name w:val="一级条标题"/>
    <w:basedOn w:val="42"/>
    <w:next w:val="43"/>
    <w:link w:val="40"/>
    <w:autoRedefine/>
    <w:qFormat/>
    <w:uiPriority w:val="0"/>
    <w:pPr>
      <w:numPr>
        <w:ilvl w:val="1"/>
      </w:numPr>
      <w:tabs>
        <w:tab w:val="left" w:pos="420"/>
      </w:tabs>
      <w:spacing w:line="360" w:lineRule="auto"/>
      <w:jc w:val="left"/>
      <w:outlineLvl w:val="0"/>
    </w:pPr>
    <w:rPr>
      <w:rFonts w:ascii="Times New Roman" w:hAnsi="Times New Roman" w:eastAsia="宋体"/>
    </w:rPr>
  </w:style>
  <w:style w:type="paragraph" w:customStyle="1" w:styleId="42">
    <w:name w:val="章标题"/>
    <w:next w:val="43"/>
    <w:link w:val="44"/>
    <w:autoRedefine/>
    <w:qFormat/>
    <w:uiPriority w:val="0"/>
    <w:pPr>
      <w:numPr>
        <w:ilvl w:val="0"/>
        <w:numId w:val="1"/>
      </w:numPr>
      <w:spacing w:before="50" w:beforeLines="50" w:after="50" w:afterLines="50"/>
      <w:jc w:val="both"/>
      <w:outlineLvl w:val="1"/>
    </w:pPr>
    <w:rPr>
      <w:rFonts w:ascii="黑体" w:hAnsi="黑体" w:eastAsia="黑体" w:cs="Times New Roman"/>
      <w:sz w:val="24"/>
      <w:lang w:val="en-US" w:eastAsia="zh-CN" w:bidi="ar-SA"/>
    </w:rPr>
  </w:style>
  <w:style w:type="paragraph" w:customStyle="1" w:styleId="43">
    <w:name w:val="段"/>
    <w:autoRedefine/>
    <w:qFormat/>
    <w:uiPriority w:val="0"/>
    <w:pPr>
      <w:autoSpaceDE w:val="0"/>
      <w:autoSpaceDN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44">
    <w:name w:val="章标题 Char"/>
    <w:link w:val="42"/>
    <w:autoRedefine/>
    <w:qFormat/>
    <w:uiPriority w:val="0"/>
    <w:rPr>
      <w:rFonts w:ascii="黑体" w:hAnsi="黑体" w:eastAsia="黑体"/>
      <w:sz w:val="24"/>
      <w:lang w:val="en-US" w:eastAsia="zh-CN" w:bidi="ar-SA"/>
    </w:rPr>
  </w:style>
  <w:style w:type="character" w:customStyle="1" w:styleId="45">
    <w:name w:val="表题"/>
    <w:autoRedefine/>
    <w:qFormat/>
    <w:uiPriority w:val="0"/>
    <w:rPr>
      <w:rFonts w:hint="default" w:ascii="Times New Roman" w:hAnsi="Times New Roman" w:eastAsia="黑体" w:cs="Times New Roman"/>
      <w:color w:val="000000"/>
      <w:sz w:val="21"/>
      <w:szCs w:val="20"/>
      <w:u w:val="none"/>
    </w:rPr>
  </w:style>
  <w:style w:type="character" w:customStyle="1" w:styleId="46">
    <w:name w:val="图题及表格"/>
    <w:basedOn w:val="25"/>
    <w:autoRedefine/>
    <w:qFormat/>
    <w:uiPriority w:val="0"/>
    <w:rPr>
      <w:rFonts w:ascii="Times New Roman" w:hAnsi="Times New Roman" w:eastAsia="宋体"/>
      <w:sz w:val="21"/>
    </w:rPr>
  </w:style>
  <w:style w:type="character" w:customStyle="1" w:styleId="47">
    <w:name w:val="hover24"/>
    <w:autoRedefine/>
    <w:qFormat/>
    <w:uiPriority w:val="0"/>
    <w:rPr>
      <w:color w:val="315EFB"/>
    </w:rPr>
  </w:style>
  <w:style w:type="character" w:customStyle="1" w:styleId="48">
    <w:name w:val="font221"/>
    <w:autoRedefine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49">
    <w:name w:val="font71"/>
    <w:autoRedefine/>
    <w:qFormat/>
    <w:uiPriority w:val="0"/>
    <w:rPr>
      <w:rFonts w:hint="eastAsia" w:ascii="黑体" w:hAnsi="宋体" w:eastAsia="黑体" w:cs="黑体"/>
      <w:b/>
      <w:color w:val="000000"/>
      <w:sz w:val="40"/>
      <w:szCs w:val="40"/>
      <w:u w:val="none"/>
    </w:rPr>
  </w:style>
  <w:style w:type="character" w:customStyle="1" w:styleId="50">
    <w:name w:val="font21"/>
    <w:autoRedefine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51">
    <w:name w:val="hover"/>
    <w:basedOn w:val="25"/>
    <w:autoRedefine/>
    <w:qFormat/>
    <w:uiPriority w:val="0"/>
  </w:style>
  <w:style w:type="character" w:customStyle="1" w:styleId="52">
    <w:name w:val="font11"/>
    <w:autoRedefine/>
    <w:qFormat/>
    <w:uiPriority w:val="0"/>
    <w:rPr>
      <w:rFonts w:hint="default" w:ascii="Times New Roman" w:hAnsi="Times New Roman" w:cs="Times New Roman"/>
      <w:b/>
      <w:color w:val="000000"/>
      <w:sz w:val="12"/>
      <w:szCs w:val="12"/>
      <w:u w:val="none"/>
    </w:rPr>
  </w:style>
  <w:style w:type="character" w:customStyle="1" w:styleId="53">
    <w:name w:val="font121"/>
    <w:autoRedefine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54">
    <w:name w:val="hover23"/>
    <w:basedOn w:val="25"/>
    <w:autoRedefine/>
    <w:qFormat/>
    <w:uiPriority w:val="0"/>
  </w:style>
  <w:style w:type="character" w:customStyle="1" w:styleId="55">
    <w:name w:val="五级条标题 Char"/>
    <w:link w:val="56"/>
    <w:autoRedefine/>
    <w:qFormat/>
    <w:uiPriority w:val="0"/>
  </w:style>
  <w:style w:type="paragraph" w:customStyle="1" w:styleId="56">
    <w:name w:val="五级条标题"/>
    <w:basedOn w:val="57"/>
    <w:next w:val="43"/>
    <w:link w:val="55"/>
    <w:autoRedefine/>
    <w:qFormat/>
    <w:uiPriority w:val="0"/>
    <w:pPr>
      <w:numPr>
        <w:ilvl w:val="6"/>
      </w:numPr>
      <w:tabs>
        <w:tab w:val="left" w:pos="420"/>
      </w:tabs>
      <w:outlineLvl w:val="6"/>
    </w:pPr>
  </w:style>
  <w:style w:type="paragraph" w:customStyle="1" w:styleId="57">
    <w:name w:val="四级条标题"/>
    <w:basedOn w:val="58"/>
    <w:next w:val="43"/>
    <w:autoRedefine/>
    <w:qFormat/>
    <w:uiPriority w:val="0"/>
    <w:pPr>
      <w:numPr>
        <w:ilvl w:val="5"/>
      </w:numPr>
      <w:tabs>
        <w:tab w:val="left" w:pos="420"/>
      </w:tabs>
      <w:outlineLvl w:val="5"/>
    </w:pPr>
  </w:style>
  <w:style w:type="paragraph" w:customStyle="1" w:styleId="58">
    <w:name w:val="三级条标题"/>
    <w:basedOn w:val="59"/>
    <w:next w:val="43"/>
    <w:autoRedefine/>
    <w:qFormat/>
    <w:uiPriority w:val="0"/>
    <w:pPr>
      <w:numPr>
        <w:ilvl w:val="4"/>
        <w:numId w:val="2"/>
      </w:numPr>
      <w:tabs>
        <w:tab w:val="left" w:pos="420"/>
      </w:tabs>
      <w:outlineLvl w:val="4"/>
    </w:pPr>
  </w:style>
  <w:style w:type="paragraph" w:customStyle="1" w:styleId="59">
    <w:name w:val="二级条标题"/>
    <w:basedOn w:val="41"/>
    <w:next w:val="43"/>
    <w:autoRedefine/>
    <w:qFormat/>
    <w:uiPriority w:val="0"/>
    <w:pPr>
      <w:numPr>
        <w:ilvl w:val="2"/>
      </w:numPr>
      <w:outlineLvl w:val="3"/>
    </w:pPr>
  </w:style>
  <w:style w:type="character" w:customStyle="1" w:styleId="60">
    <w:name w:val="c-icon28"/>
    <w:basedOn w:val="25"/>
    <w:autoRedefine/>
    <w:qFormat/>
    <w:uiPriority w:val="0"/>
  </w:style>
  <w:style w:type="character" w:customStyle="1" w:styleId="61">
    <w:name w:val="标准书眉一 Char"/>
    <w:link w:val="62"/>
    <w:autoRedefine/>
    <w:qFormat/>
    <w:uiPriority w:val="0"/>
    <w:rPr>
      <w:lang w:val="en-US" w:eastAsia="zh-CN" w:bidi="ar-SA"/>
    </w:rPr>
  </w:style>
  <w:style w:type="paragraph" w:customStyle="1" w:styleId="62">
    <w:name w:val="标准书眉一"/>
    <w:link w:val="61"/>
    <w:autoRedefine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3">
    <w:name w:val="Char Char"/>
    <w:basedOn w:val="1"/>
    <w:autoRedefine/>
    <w:qFormat/>
    <w:uiPriority w:val="0"/>
  </w:style>
  <w:style w:type="paragraph" w:customStyle="1" w:styleId="64">
    <w:name w:val="其他标准称谓"/>
    <w:autoRedefine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65">
    <w:name w:val="注"/>
    <w:basedOn w:val="1"/>
    <w:next w:val="8"/>
    <w:link w:val="99"/>
    <w:autoRedefine/>
    <w:qFormat/>
    <w:uiPriority w:val="0"/>
    <w:pPr>
      <w:numPr>
        <w:ilvl w:val="0"/>
        <w:numId w:val="3"/>
      </w:numPr>
      <w:adjustRightInd w:val="0"/>
      <w:spacing w:line="360" w:lineRule="auto"/>
      <w:ind w:firstLine="480" w:firstLineChars="200"/>
      <w:textAlignment w:val="baseline"/>
      <w:outlineLvl w:val="0"/>
    </w:pPr>
    <w:rPr>
      <w:rFonts w:eastAsia="仿宋"/>
      <w:kern w:val="0"/>
      <w:szCs w:val="20"/>
    </w:rPr>
  </w:style>
  <w:style w:type="paragraph" w:customStyle="1" w:styleId="66">
    <w:name w:val="默认段落字体 Para Char Char Char Char Char Char Char Char Char Char"/>
    <w:basedOn w:val="1"/>
    <w:autoRedefine/>
    <w:qFormat/>
    <w:uiPriority w:val="0"/>
  </w:style>
  <w:style w:type="paragraph" w:customStyle="1" w:styleId="67">
    <w:name w:val="封面标准文稿编辑信息"/>
    <w:autoRedefine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8">
    <w:name w:val="封面标准文稿类别"/>
    <w:autoRedefine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69">
    <w:name w:val="封面一致性程度标识"/>
    <w:autoRedefine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70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71">
    <w:name w:val="_Style 69"/>
    <w:basedOn w:val="2"/>
    <w:next w:val="1"/>
    <w:autoRedefine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72">
    <w:name w:val="Body text|2"/>
    <w:basedOn w:val="1"/>
    <w:autoRedefine/>
    <w:qFormat/>
    <w:uiPriority w:val="0"/>
    <w:pPr>
      <w:spacing w:line="384" w:lineRule="auto"/>
    </w:pPr>
  </w:style>
  <w:style w:type="paragraph" w:customStyle="1" w:styleId="73">
    <w:name w:val="目次、索引正文"/>
    <w:autoRedefine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4">
    <w:name w:val="标准书眉_偶数页"/>
    <w:basedOn w:val="75"/>
    <w:next w:val="1"/>
    <w:autoRedefine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75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76">
    <w:name w:val="其他发布部门"/>
    <w:basedOn w:val="1"/>
    <w:autoRedefine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77">
    <w:name w:val="Table caption|1"/>
    <w:basedOn w:val="1"/>
    <w:autoRedefine/>
    <w:qFormat/>
    <w:uiPriority w:val="0"/>
    <w:rPr>
      <w:rFonts w:ascii="宋体" w:hAnsi="宋体" w:cs="宋体"/>
      <w:lang w:val="zh-TW" w:eastAsia="zh-TW" w:bidi="zh-TW"/>
    </w:rPr>
  </w:style>
  <w:style w:type="paragraph" w:customStyle="1" w:styleId="78">
    <w:name w:val="Other|1"/>
    <w:basedOn w:val="1"/>
    <w:autoRedefine/>
    <w:qFormat/>
    <w:uiPriority w:val="0"/>
    <w:pPr>
      <w:spacing w:after="80" w:line="377" w:lineRule="auto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79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附录章标题"/>
    <w:next w:val="43"/>
    <w:autoRedefine/>
    <w:qFormat/>
    <w:uiPriority w:val="0"/>
    <w:pPr>
      <w:numPr>
        <w:ilvl w:val="1"/>
        <w:numId w:val="4"/>
      </w:numPr>
      <w:wordWrap w:val="0"/>
      <w:overflowPunct w:val="0"/>
      <w:autoSpaceDE w:val="0"/>
      <w:spacing w:before="156" w:beforeLines="50" w:after="156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1">
    <w:name w:val="标准书脚_偶数页"/>
    <w:autoRedefine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82">
    <w:name w:val="前言、引言标题"/>
    <w:next w:val="1"/>
    <w:autoRedefine/>
    <w:qFormat/>
    <w:uiPriority w:val="0"/>
    <w:pPr>
      <w:numPr>
        <w:ilvl w:val="0"/>
        <w:numId w:val="2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83">
    <w:name w:val="目次、标准名称标题"/>
    <w:basedOn w:val="82"/>
    <w:next w:val="43"/>
    <w:autoRedefine/>
    <w:qFormat/>
    <w:uiPriority w:val="0"/>
    <w:pPr>
      <w:numPr>
        <w:numId w:val="0"/>
      </w:numPr>
      <w:spacing w:line="460" w:lineRule="exact"/>
    </w:pPr>
  </w:style>
  <w:style w:type="paragraph" w:customStyle="1" w:styleId="84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5">
    <w:name w:val="封面正文"/>
    <w:autoRedefine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6">
    <w:name w:val="封面标准英文名称"/>
    <w:autoRedefine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7">
    <w:name w:val="Char"/>
    <w:basedOn w:val="1"/>
    <w:autoRedefine/>
    <w:qFormat/>
    <w:uiPriority w:val="0"/>
    <w:pPr>
      <w:adjustRightInd w:val="0"/>
      <w:snapToGrid w:val="0"/>
      <w:ind w:firstLine="200" w:firstLineChars="200"/>
    </w:pPr>
    <w:rPr>
      <w:rFonts w:ascii="Tahoma" w:hAnsi="Tahoma" w:eastAsia="仿宋_GB2312"/>
      <w:snapToGrid w:val="0"/>
      <w:kern w:val="0"/>
      <w:sz w:val="24"/>
      <w:szCs w:val="20"/>
    </w:rPr>
  </w:style>
  <w:style w:type="paragraph" w:customStyle="1" w:styleId="88">
    <w:name w:val="附录一级条标题"/>
    <w:basedOn w:val="80"/>
    <w:next w:val="43"/>
    <w:autoRedefine/>
    <w:qFormat/>
    <w:uiPriority w:val="0"/>
    <w:pPr>
      <w:numPr>
        <w:ilvl w:val="2"/>
      </w:numPr>
      <w:autoSpaceDN w:val="0"/>
      <w:spacing w:before="0" w:beforeLines="0" w:after="0" w:afterLines="0"/>
      <w:outlineLvl w:val="2"/>
    </w:pPr>
  </w:style>
  <w:style w:type="paragraph" w:customStyle="1" w:styleId="89">
    <w:name w:val="标准书脚_奇数页"/>
    <w:autoRedefine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90">
    <w:name w:val="封面标准号2"/>
    <w:basedOn w:val="1"/>
    <w:autoRedefine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91">
    <w:name w:val="实施日期"/>
    <w:basedOn w:val="92"/>
    <w:autoRedefine/>
    <w:qFormat/>
    <w:uiPriority w:val="0"/>
    <w:pPr>
      <w:framePr w:hSpace="0" w:wrap="around" w:xAlign="right"/>
      <w:jc w:val="right"/>
    </w:pPr>
  </w:style>
  <w:style w:type="paragraph" w:customStyle="1" w:styleId="92">
    <w:name w:val="发布日期"/>
    <w:autoRedefine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3">
    <w:name w:val="Body text|1"/>
    <w:basedOn w:val="1"/>
    <w:autoRedefine/>
    <w:qFormat/>
    <w:uiPriority w:val="0"/>
    <w:pPr>
      <w:spacing w:after="80" w:line="377" w:lineRule="auto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94">
    <w:name w:val="Header or footer|2"/>
    <w:basedOn w:val="1"/>
    <w:autoRedefine/>
    <w:qFormat/>
    <w:uiPriority w:val="0"/>
    <w:rPr>
      <w:sz w:val="20"/>
      <w:szCs w:val="20"/>
    </w:rPr>
  </w:style>
  <w:style w:type="paragraph" w:customStyle="1" w:styleId="95">
    <w:name w:val="标准标志"/>
    <w:next w:val="1"/>
    <w:autoRedefine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table" w:customStyle="1" w:styleId="9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7">
    <w:name w:val="Revision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8">
    <w:name w:val="font31"/>
    <w:basedOn w:val="2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9">
    <w:name w:val="注 Char"/>
    <w:link w:val="65"/>
    <w:qFormat/>
    <w:uiPriority w:val="0"/>
    <w:rPr>
      <w:rFonts w:eastAsia="仿宋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3" Type="http://schemas.openxmlformats.org/officeDocument/2006/relationships/fontTable" Target="fontTable.xml"/><Relationship Id="rId92" Type="http://schemas.openxmlformats.org/officeDocument/2006/relationships/numbering" Target="numbering.xml"/><Relationship Id="rId91" Type="http://schemas.openxmlformats.org/officeDocument/2006/relationships/customXml" Target="../customXml/item1.xml"/><Relationship Id="rId90" Type="http://schemas.openxmlformats.org/officeDocument/2006/relationships/image" Target="media/image31.wmf"/><Relationship Id="rId9" Type="http://schemas.openxmlformats.org/officeDocument/2006/relationships/header" Target="header4.xml"/><Relationship Id="rId89" Type="http://schemas.openxmlformats.org/officeDocument/2006/relationships/oleObject" Target="embeddings/oleObject34.bin"/><Relationship Id="rId88" Type="http://schemas.openxmlformats.org/officeDocument/2006/relationships/image" Target="media/image30.wmf"/><Relationship Id="rId87" Type="http://schemas.openxmlformats.org/officeDocument/2006/relationships/oleObject" Target="embeddings/oleObject33.bin"/><Relationship Id="rId86" Type="http://schemas.openxmlformats.org/officeDocument/2006/relationships/image" Target="media/image29.wmf"/><Relationship Id="rId85" Type="http://schemas.openxmlformats.org/officeDocument/2006/relationships/oleObject" Target="embeddings/oleObject32.bin"/><Relationship Id="rId84" Type="http://schemas.openxmlformats.org/officeDocument/2006/relationships/oleObject" Target="embeddings/oleObject31.bin"/><Relationship Id="rId83" Type="http://schemas.openxmlformats.org/officeDocument/2006/relationships/image" Target="media/image28.wmf"/><Relationship Id="rId82" Type="http://schemas.openxmlformats.org/officeDocument/2006/relationships/oleObject" Target="embeddings/oleObject30.bin"/><Relationship Id="rId81" Type="http://schemas.openxmlformats.org/officeDocument/2006/relationships/image" Target="media/image27.wmf"/><Relationship Id="rId80" Type="http://schemas.openxmlformats.org/officeDocument/2006/relationships/oleObject" Target="embeddings/oleObject29.bin"/><Relationship Id="rId8" Type="http://schemas.openxmlformats.org/officeDocument/2006/relationships/footer" Target="footer3.xml"/><Relationship Id="rId79" Type="http://schemas.openxmlformats.org/officeDocument/2006/relationships/image" Target="media/image26.wmf"/><Relationship Id="rId78" Type="http://schemas.openxmlformats.org/officeDocument/2006/relationships/oleObject" Target="embeddings/oleObject28.bin"/><Relationship Id="rId77" Type="http://schemas.openxmlformats.org/officeDocument/2006/relationships/image" Target="media/image25.wmf"/><Relationship Id="rId76" Type="http://schemas.openxmlformats.org/officeDocument/2006/relationships/oleObject" Target="embeddings/oleObject27.bin"/><Relationship Id="rId75" Type="http://schemas.openxmlformats.org/officeDocument/2006/relationships/image" Target="media/image24.wmf"/><Relationship Id="rId74" Type="http://schemas.openxmlformats.org/officeDocument/2006/relationships/oleObject" Target="embeddings/oleObject26.bin"/><Relationship Id="rId73" Type="http://schemas.openxmlformats.org/officeDocument/2006/relationships/oleObject" Target="embeddings/oleObject25.bin"/><Relationship Id="rId72" Type="http://schemas.openxmlformats.org/officeDocument/2006/relationships/image" Target="media/image23.wmf"/><Relationship Id="rId71" Type="http://schemas.openxmlformats.org/officeDocument/2006/relationships/oleObject" Target="embeddings/oleObject24.bin"/><Relationship Id="rId70" Type="http://schemas.openxmlformats.org/officeDocument/2006/relationships/image" Target="media/image22.wmf"/><Relationship Id="rId7" Type="http://schemas.openxmlformats.org/officeDocument/2006/relationships/footer" Target="footer2.xml"/><Relationship Id="rId69" Type="http://schemas.openxmlformats.org/officeDocument/2006/relationships/oleObject" Target="embeddings/oleObject23.bin"/><Relationship Id="rId68" Type="http://schemas.openxmlformats.org/officeDocument/2006/relationships/oleObject" Target="embeddings/oleObject22.bin"/><Relationship Id="rId67" Type="http://schemas.openxmlformats.org/officeDocument/2006/relationships/oleObject" Target="embeddings/oleObject21.bin"/><Relationship Id="rId66" Type="http://schemas.openxmlformats.org/officeDocument/2006/relationships/image" Target="media/image21.wmf"/><Relationship Id="rId65" Type="http://schemas.openxmlformats.org/officeDocument/2006/relationships/oleObject" Target="embeddings/oleObject20.bin"/><Relationship Id="rId64" Type="http://schemas.openxmlformats.org/officeDocument/2006/relationships/image" Target="media/image20.wmf"/><Relationship Id="rId63" Type="http://schemas.openxmlformats.org/officeDocument/2006/relationships/oleObject" Target="embeddings/oleObject19.bin"/><Relationship Id="rId62" Type="http://schemas.openxmlformats.org/officeDocument/2006/relationships/image" Target="media/image19.wmf"/><Relationship Id="rId61" Type="http://schemas.openxmlformats.org/officeDocument/2006/relationships/oleObject" Target="embeddings/oleObject18.bin"/><Relationship Id="rId60" Type="http://schemas.openxmlformats.org/officeDocument/2006/relationships/image" Target="media/image18.wmf"/><Relationship Id="rId6" Type="http://schemas.openxmlformats.org/officeDocument/2006/relationships/footer" Target="footer1.xml"/><Relationship Id="rId59" Type="http://schemas.openxmlformats.org/officeDocument/2006/relationships/oleObject" Target="embeddings/oleObject17.bin"/><Relationship Id="rId58" Type="http://schemas.openxmlformats.org/officeDocument/2006/relationships/image" Target="media/image17.wmf"/><Relationship Id="rId57" Type="http://schemas.openxmlformats.org/officeDocument/2006/relationships/oleObject" Target="embeddings/oleObject16.bin"/><Relationship Id="rId56" Type="http://schemas.openxmlformats.org/officeDocument/2006/relationships/image" Target="media/image16.wmf"/><Relationship Id="rId55" Type="http://schemas.openxmlformats.org/officeDocument/2006/relationships/oleObject" Target="embeddings/oleObject15.bin"/><Relationship Id="rId54" Type="http://schemas.openxmlformats.org/officeDocument/2006/relationships/oleObject" Target="embeddings/oleObject14.bin"/><Relationship Id="rId53" Type="http://schemas.openxmlformats.org/officeDocument/2006/relationships/image" Target="media/image15.wmf"/><Relationship Id="rId52" Type="http://schemas.openxmlformats.org/officeDocument/2006/relationships/oleObject" Target="embeddings/oleObject13.bin"/><Relationship Id="rId51" Type="http://schemas.openxmlformats.org/officeDocument/2006/relationships/image" Target="media/image14.wmf"/><Relationship Id="rId50" Type="http://schemas.openxmlformats.org/officeDocument/2006/relationships/oleObject" Target="embeddings/oleObject12.bin"/><Relationship Id="rId5" Type="http://schemas.openxmlformats.org/officeDocument/2006/relationships/header" Target="header3.xml"/><Relationship Id="rId49" Type="http://schemas.openxmlformats.org/officeDocument/2006/relationships/image" Target="media/image13.wmf"/><Relationship Id="rId48" Type="http://schemas.openxmlformats.org/officeDocument/2006/relationships/oleObject" Target="embeddings/oleObject11.bin"/><Relationship Id="rId47" Type="http://schemas.openxmlformats.org/officeDocument/2006/relationships/image" Target="media/image12.wmf"/><Relationship Id="rId46" Type="http://schemas.openxmlformats.org/officeDocument/2006/relationships/oleObject" Target="embeddings/oleObject10.bin"/><Relationship Id="rId45" Type="http://schemas.openxmlformats.org/officeDocument/2006/relationships/image" Target="media/image11.wmf"/><Relationship Id="rId44" Type="http://schemas.openxmlformats.org/officeDocument/2006/relationships/oleObject" Target="embeddings/oleObject9.bin"/><Relationship Id="rId43" Type="http://schemas.openxmlformats.org/officeDocument/2006/relationships/image" Target="media/image10.wmf"/><Relationship Id="rId42" Type="http://schemas.openxmlformats.org/officeDocument/2006/relationships/oleObject" Target="embeddings/oleObject8.bin"/><Relationship Id="rId41" Type="http://schemas.openxmlformats.org/officeDocument/2006/relationships/image" Target="media/image9.wmf"/><Relationship Id="rId40" Type="http://schemas.openxmlformats.org/officeDocument/2006/relationships/oleObject" Target="embeddings/oleObject7.bin"/><Relationship Id="rId4" Type="http://schemas.openxmlformats.org/officeDocument/2006/relationships/header" Target="header2.xml"/><Relationship Id="rId39" Type="http://schemas.openxmlformats.org/officeDocument/2006/relationships/image" Target="media/image8.wmf"/><Relationship Id="rId38" Type="http://schemas.openxmlformats.org/officeDocument/2006/relationships/oleObject" Target="embeddings/oleObject6.bin"/><Relationship Id="rId37" Type="http://schemas.openxmlformats.org/officeDocument/2006/relationships/image" Target="media/image7.wmf"/><Relationship Id="rId36" Type="http://schemas.openxmlformats.org/officeDocument/2006/relationships/oleObject" Target="embeddings/oleObject5.bin"/><Relationship Id="rId35" Type="http://schemas.openxmlformats.org/officeDocument/2006/relationships/image" Target="media/image6.wmf"/><Relationship Id="rId34" Type="http://schemas.openxmlformats.org/officeDocument/2006/relationships/oleObject" Target="embeddings/oleObject4.bin"/><Relationship Id="rId33" Type="http://schemas.openxmlformats.org/officeDocument/2006/relationships/image" Target="media/image5.wmf"/><Relationship Id="rId32" Type="http://schemas.openxmlformats.org/officeDocument/2006/relationships/oleObject" Target="embeddings/oleObject3.bin"/><Relationship Id="rId31" Type="http://schemas.openxmlformats.org/officeDocument/2006/relationships/image" Target="media/image4.wmf"/><Relationship Id="rId30" Type="http://schemas.openxmlformats.org/officeDocument/2006/relationships/oleObject" Target="embeddings/oleObject2.bin"/><Relationship Id="rId3" Type="http://schemas.openxmlformats.org/officeDocument/2006/relationships/header" Target="header1.xml"/><Relationship Id="rId29" Type="http://schemas.openxmlformats.org/officeDocument/2006/relationships/image" Target="media/image3.wmf"/><Relationship Id="rId28" Type="http://schemas.openxmlformats.org/officeDocument/2006/relationships/oleObject" Target="embeddings/oleObject1.bin"/><Relationship Id="rId27" Type="http://schemas.openxmlformats.org/officeDocument/2006/relationships/image" Target="media/image2.emf"/><Relationship Id="rId26" Type="http://schemas.openxmlformats.org/officeDocument/2006/relationships/image" Target="media/image1.emf"/><Relationship Id="rId25" Type="http://schemas.openxmlformats.org/officeDocument/2006/relationships/theme" Target="theme/theme1.xml"/><Relationship Id="rId24" Type="http://schemas.openxmlformats.org/officeDocument/2006/relationships/footer" Target="footer13.xml"/><Relationship Id="rId23" Type="http://schemas.openxmlformats.org/officeDocument/2006/relationships/footer" Target="footer12.xml"/><Relationship Id="rId22" Type="http://schemas.openxmlformats.org/officeDocument/2006/relationships/header" Target="header9.xml"/><Relationship Id="rId21" Type="http://schemas.openxmlformats.org/officeDocument/2006/relationships/footer" Target="footer11.xml"/><Relationship Id="rId20" Type="http://schemas.openxmlformats.org/officeDocument/2006/relationships/header" Target="header8.xml"/><Relationship Id="rId2" Type="http://schemas.openxmlformats.org/officeDocument/2006/relationships/settings" Target="settings.xml"/><Relationship Id="rId19" Type="http://schemas.openxmlformats.org/officeDocument/2006/relationships/footer" Target="footer10.xml"/><Relationship Id="rId18" Type="http://schemas.openxmlformats.org/officeDocument/2006/relationships/footer" Target="footer9.xml"/><Relationship Id="rId17" Type="http://schemas.openxmlformats.org/officeDocument/2006/relationships/footer" Target="footer8.xml"/><Relationship Id="rId16" Type="http://schemas.openxmlformats.org/officeDocument/2006/relationships/header" Target="header7.xml"/><Relationship Id="rId15" Type="http://schemas.openxmlformats.org/officeDocument/2006/relationships/footer" Target="footer7.xml"/><Relationship Id="rId14" Type="http://schemas.openxmlformats.org/officeDocument/2006/relationships/header" Target="header6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4154</Words>
  <Characters>4802</Characters>
  <Lines>89</Lines>
  <Paragraphs>25</Paragraphs>
  <TotalTime>17</TotalTime>
  <ScaleCrop>false</ScaleCrop>
  <LinksUpToDate>false</LinksUpToDate>
  <CharactersWithSpaces>5140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2017-12-06T03:12:00Z</dcterms:created>
  <dc:creator>User</dc:creator>
  <cp:lastModifiedBy>张国栋</cp:lastModifiedBy>
  <cp:lastPrinted>2024-06-07T08:05:00Z</cp:lastPrinted>
  <dcterms:modified xsi:type="dcterms:W3CDTF">2025-06-09T09:05:41Z</dcterms:modified>
  <dc:title>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8FD92D93DBFF4CDDB889CE8386F17F61_13</vt:lpwstr>
  </property>
  <property fmtid="{D5CDD505-2E9C-101B-9397-08002B2CF9AE}" pid="4" name="KSOTemplateDocerSaveRecord">
    <vt:lpwstr>eyJoZGlkIjoiMzEwNTM5NzYwMDRjMzkwZTVkZjY2ODkwMGIxNGU0OTUiLCJ1c2VySWQiOiIzMDg2MTU0NTUifQ==</vt:lpwstr>
  </property>
</Properties>
</file>