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F81AAA" w:rsidRPr="00B862D1" w:rsidRDefault="003167D9" w:rsidP="00F81AAA">
      <w:pPr>
        <w:pStyle w:val="afff6"/>
        <w:sectPr w:rsidR="00F81AAA" w:rsidRPr="00B862D1">
          <w:headerReference w:type="default" r:id="rId9"/>
          <w:footerReference w:type="even" r:id="rId10"/>
          <w:footerReference w:type="default" r:id="rId11"/>
          <w:headerReference w:type="first" r:id="rId12"/>
          <w:pgSz w:w="11907" w:h="16839"/>
          <w:pgMar w:top="567" w:right="851" w:bottom="1361" w:left="1418" w:header="0" w:footer="0" w:gutter="0"/>
          <w:pgNumType w:start="1"/>
          <w:cols w:space="425"/>
          <w:titlePg/>
          <w:docGrid w:type="lines" w:linePitch="312"/>
        </w:sectPr>
      </w:pPr>
      <w:r w:rsidRPr="00B862D1">
        <w:rPr>
          <w:noProof/>
        </w:rPr>
        <mc:AlternateContent>
          <mc:Choice Requires="wps">
            <w:drawing>
              <wp:anchor distT="0" distB="0" distL="114300" distR="114300" simplePos="0" relativeHeight="251666944" behindDoc="0" locked="1" layoutInCell="1" allowOverlap="1" wp14:anchorId="6233B79E" wp14:editId="751815CA">
                <wp:simplePos x="0" y="0"/>
                <wp:positionH relativeFrom="margin">
                  <wp:align>left</wp:align>
                </wp:positionH>
                <wp:positionV relativeFrom="margin">
                  <wp:posOffset>8997315</wp:posOffset>
                </wp:positionV>
                <wp:extent cx="6120130" cy="59436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799" w:rsidRDefault="007D2799" w:rsidP="003167D9">
                            <w:pPr>
                              <w:pStyle w:val="affe"/>
                              <w:spacing w:line="0" w:lineRule="atLeast"/>
                              <w:ind w:right="705"/>
                              <w:rPr>
                                <w:spacing w:val="0"/>
                                <w:w w:val="130"/>
                                <w:szCs w:val="36"/>
                              </w:rPr>
                            </w:pPr>
                            <w:r>
                              <w:rPr>
                                <w:spacing w:val="0"/>
                                <w:w w:val="130"/>
                                <w:szCs w:val="36"/>
                              </w:rPr>
                              <w:t>国家市场监督管理总局</w:t>
                            </w:r>
                          </w:p>
                          <w:p w:rsidR="007D2799" w:rsidRDefault="007D2799" w:rsidP="003167D9">
                            <w:pPr>
                              <w:pStyle w:val="affe"/>
                              <w:wordWrap w:val="0"/>
                              <w:spacing w:line="0" w:lineRule="atLeast"/>
                              <w:ind w:right="490"/>
                              <w:rPr>
                                <w:rFonts w:hAnsi="宋体"/>
                                <w:spacing w:val="0"/>
                                <w:szCs w:val="36"/>
                              </w:rPr>
                            </w:pPr>
                            <w:r>
                              <w:rPr>
                                <w:rFonts w:hAnsi="宋体" w:hint="eastAsia"/>
                                <w:spacing w:val="0"/>
                                <w:w w:val="125"/>
                                <w:szCs w:val="36"/>
                              </w:rPr>
                              <w:t xml:space="preserve">     </w:t>
                            </w:r>
                            <w:r>
                              <w:rPr>
                                <w:rFonts w:hAnsi="宋体"/>
                                <w:spacing w:val="0"/>
                                <w:w w:val="125"/>
                                <w:szCs w:val="36"/>
                              </w:rPr>
                              <w:t xml:space="preserve"> </w:t>
                            </w:r>
                            <w:r>
                              <w:rPr>
                                <w:rFonts w:hAnsi="宋体" w:hint="eastAsia"/>
                                <w:spacing w:val="0"/>
                                <w:w w:val="125"/>
                                <w:szCs w:val="36"/>
                              </w:rPr>
                              <w:t xml:space="preserve">国家标准化管理委员会    </w:t>
                            </w:r>
                            <w:r>
                              <w:rPr>
                                <w:rFonts w:hAnsi="宋体" w:hint="eastAsia"/>
                                <w:spacing w:val="0"/>
                                <w:sz w:val="24"/>
                                <w:szCs w:val="24"/>
                              </w:rPr>
                              <w:t>发布</w:t>
                            </w:r>
                          </w:p>
                          <w:p w:rsidR="007D2799" w:rsidRDefault="007D2799" w:rsidP="003167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086D9" id="_x0000_t202" coordsize="21600,21600" o:spt="202" path="m,l,21600r21600,l21600,xe">
                <v:stroke joinstyle="miter"/>
                <v:path gradientshapeok="t" o:connecttype="rect"/>
              </v:shapetype>
              <v:shape id="文本框 12" o:spid="_x0000_s1026" type="#_x0000_t202" style="position:absolute;left:0;text-align:left;margin-left:0;margin-top:708.45pt;width:481.9pt;height:46.8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" stroked="f">
                <v:textbox inset="0,0,0,0">
                  <w:txbxContent>
                    <w:p w:rsidR="007D2799" w:rsidRDefault="007D2799" w:rsidP="003167D9">
                      <w:pPr>
                        <w:pStyle w:val="affe"/>
                        <w:spacing w:line="0" w:lineRule="atLeast"/>
                        <w:ind w:right="705"/>
                        <w:rPr>
                          <w:spacing w:val="0"/>
                          <w:w w:val="130"/>
                          <w:szCs w:val="36"/>
                        </w:rPr>
                      </w:pPr>
                      <w:r>
                        <w:rPr>
                          <w:spacing w:val="0"/>
                          <w:w w:val="130"/>
                          <w:szCs w:val="36"/>
                        </w:rPr>
                        <w:t>国家市场监督管理总局</w:t>
                      </w:r>
                    </w:p>
                    <w:p w:rsidR="007D2799" w:rsidRDefault="007D2799" w:rsidP="003167D9">
                      <w:pPr>
                        <w:pStyle w:val="affe"/>
                        <w:wordWrap w:val="0"/>
                        <w:spacing w:line="0" w:lineRule="atLeast"/>
                        <w:ind w:right="490"/>
                        <w:rPr>
                          <w:rFonts w:hAnsi="宋体"/>
                          <w:spacing w:val="0"/>
                          <w:szCs w:val="36"/>
                        </w:rPr>
                      </w:pPr>
                      <w:r>
                        <w:rPr>
                          <w:rFonts w:hAnsi="宋体" w:hint="eastAsia"/>
                          <w:spacing w:val="0"/>
                          <w:w w:val="125"/>
                          <w:szCs w:val="36"/>
                        </w:rPr>
                        <w:t xml:space="preserve">     </w:t>
                      </w:r>
                      <w:r>
                        <w:rPr>
                          <w:rFonts w:hAnsi="宋体"/>
                          <w:spacing w:val="0"/>
                          <w:w w:val="125"/>
                          <w:szCs w:val="36"/>
                        </w:rPr>
                        <w:t xml:space="preserve"> </w:t>
                      </w:r>
                      <w:r>
                        <w:rPr>
                          <w:rFonts w:hAnsi="宋体" w:hint="eastAsia"/>
                          <w:spacing w:val="0"/>
                          <w:w w:val="125"/>
                          <w:szCs w:val="36"/>
                        </w:rPr>
                        <w:t xml:space="preserve">国家标准化管理委员会    </w:t>
                      </w:r>
                      <w:r>
                        <w:rPr>
                          <w:rFonts w:hAnsi="宋体" w:hint="eastAsia"/>
                          <w:spacing w:val="0"/>
                          <w:sz w:val="24"/>
                          <w:szCs w:val="24"/>
                        </w:rPr>
                        <w:t>发布</w:t>
                      </w:r>
                    </w:p>
                    <w:p w:rsidR="007D2799" w:rsidRDefault="007D2799" w:rsidP="003167D9"/>
                  </w:txbxContent>
                </v:textbox>
                <w10:wrap anchorx="margin" anchory="margin"/>
                <w10:anchorlock/>
              </v:shape>
            </w:pict>
          </mc:Fallback>
        </mc:AlternateContent>
      </w:r>
      <w:r w:rsidR="00CA7AC5" w:rsidRPr="00B862D1">
        <w:rPr>
          <w:noProof/>
        </w:rPr>
        <mc:AlternateContent>
          <mc:Choice Requires="wps">
            <w:drawing>
              <wp:anchor distT="0" distB="0" distL="114300" distR="114300" simplePos="0" relativeHeight="251661824" behindDoc="0" locked="0" layoutInCell="1" allowOverlap="1" wp14:anchorId="3808EE14" wp14:editId="49A24D4E">
                <wp:simplePos x="0" y="0"/>
                <wp:positionH relativeFrom="column">
                  <wp:posOffset>-133350</wp:posOffset>
                </wp:positionH>
                <wp:positionV relativeFrom="paragraph">
                  <wp:posOffset>2053590</wp:posOffset>
                </wp:positionV>
                <wp:extent cx="6400800" cy="0"/>
                <wp:effectExtent l="9525" t="5715" r="9525" b="13335"/>
                <wp:wrapNone/>
                <wp:docPr id="1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E695" id="Line 19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1.7pt" to="493.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d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"/>
            </w:pict>
          </mc:Fallback>
        </mc:AlternateContent>
      </w:r>
      <w:r w:rsidR="00CA7AC5" w:rsidRPr="00B862D1">
        <w:rPr>
          <w:noProof/>
        </w:rPr>
        <mc:AlternateContent>
          <mc:Choice Requires="wps">
            <w:drawing>
              <wp:anchor distT="0" distB="0" distL="114300" distR="114300" simplePos="0" relativeHeight="251660800" behindDoc="0" locked="0" layoutInCell="1" allowOverlap="1" wp14:anchorId="727C9395" wp14:editId="3036AAB3">
                <wp:simplePos x="0" y="0"/>
                <wp:positionH relativeFrom="column">
                  <wp:posOffset>0</wp:posOffset>
                </wp:positionH>
                <wp:positionV relativeFrom="paragraph">
                  <wp:posOffset>8890000</wp:posOffset>
                </wp:positionV>
                <wp:extent cx="6121400" cy="0"/>
                <wp:effectExtent l="9525" t="12700" r="12700" b="6350"/>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5492" id="Line 19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" strokecolor="#080000" strokeweight="1pt"/>
            </w:pict>
          </mc:Fallback>
        </mc:AlternateContent>
      </w:r>
      <w:r w:rsidR="00CA7AC5" w:rsidRPr="00B862D1">
        <w:rPr>
          <w:noProof/>
        </w:rPr>
        <mc:AlternateContent>
          <mc:Choice Requires="wps">
            <w:drawing>
              <wp:anchor distT="0" distB="0" distL="114300" distR="114300" simplePos="0" relativeHeight="251658752" behindDoc="0" locked="1" layoutInCell="1" allowOverlap="1" wp14:anchorId="3C3F5A56" wp14:editId="65796FC1">
                <wp:simplePos x="0" y="0"/>
                <wp:positionH relativeFrom="margin">
                  <wp:posOffset>4100830</wp:posOffset>
                </wp:positionH>
                <wp:positionV relativeFrom="margin">
                  <wp:posOffset>8563610</wp:posOffset>
                </wp:positionV>
                <wp:extent cx="2019300" cy="312420"/>
                <wp:effectExtent l="0" t="635" r="4445" b="127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799" w:rsidRDefault="007D2799" w:rsidP="00F81AAA">
                            <w:pPr>
                              <w:pStyle w:val="affff"/>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EFA50" id="fmFrame6" o:spid="_x0000_s1027" type="#_x0000_t202" style="position:absolute;left:0;text-align:left;margin-left:322.9pt;margin-top:674.3pt;width:159pt;height:2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JeeQIAAAQ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" stroked="f">
                <v:textbox inset="0,0,0,0">
                  <w:txbxContent>
                    <w:p w:rsidR="007D2799" w:rsidRDefault="007D2799" w:rsidP="00F81AAA">
                      <w:pPr>
                        <w:pStyle w:val="affff"/>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00CA7AC5" w:rsidRPr="00B862D1">
        <w:rPr>
          <w:noProof/>
        </w:rPr>
        <mc:AlternateContent>
          <mc:Choice Requires="wps">
            <w:drawing>
              <wp:anchor distT="0" distB="0" distL="114300" distR="114300" simplePos="0" relativeHeight="251657728" behindDoc="0" locked="1" layoutInCell="1" allowOverlap="1" wp14:anchorId="7EC12922" wp14:editId="5353FE61">
                <wp:simplePos x="0" y="0"/>
                <wp:positionH relativeFrom="margin">
                  <wp:posOffset>0</wp:posOffset>
                </wp:positionH>
                <wp:positionV relativeFrom="margin">
                  <wp:posOffset>8563610</wp:posOffset>
                </wp:positionV>
                <wp:extent cx="2019300" cy="312420"/>
                <wp:effectExtent l="0" t="635" r="0" b="1270"/>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799" w:rsidRDefault="007D2799" w:rsidP="00F81AAA">
                            <w:pPr>
                              <w:pStyle w:val="afff"/>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6AA4A" id="fmFrame5" o:spid="_x0000_s1028" type="#_x0000_t202" style="position:absolute;left:0;text-align:left;margin-left:0;margin-top:674.3pt;width:159pt;height:2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6NBP2XoCAAAEBQAA&#10;DgAAAAAAAAAAAAAAAAAuAgAAZHJzL2Uyb0RvYy54bWxQSwECLQAUAAYACAAAACEArojLxN4AAAAK&#10;AQAADwAAAAAAAAAAAAAAAADUBAAAZHJzL2Rvd25yZXYueG1sUEsFBgAAAAAEAAQA8wAAAN8FAAAA&#10;AA==&#10;" stroked="f">
                <v:textbox inset="0,0,0,0">
                  <w:txbxContent>
                    <w:p w:rsidR="007D2799" w:rsidRDefault="007D2799" w:rsidP="00F81AAA">
                      <w:pPr>
                        <w:pStyle w:val="afff"/>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00CA7AC5" w:rsidRPr="00B862D1">
        <w:rPr>
          <w:noProof/>
        </w:rPr>
        <mc:AlternateContent>
          <mc:Choice Requires="wps">
            <w:drawing>
              <wp:anchor distT="0" distB="0" distL="114300" distR="114300" simplePos="0" relativeHeight="251656704" behindDoc="0" locked="1" layoutInCell="1" allowOverlap="1" wp14:anchorId="5852A0FC" wp14:editId="74F6C3E7">
                <wp:simplePos x="0" y="0"/>
                <wp:positionH relativeFrom="margin">
                  <wp:posOffset>0</wp:posOffset>
                </wp:positionH>
                <wp:positionV relativeFrom="margin">
                  <wp:posOffset>3635375</wp:posOffset>
                </wp:positionV>
                <wp:extent cx="5969000" cy="3496945"/>
                <wp:effectExtent l="0" t="0" r="3175" b="1905"/>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799" w:rsidRPr="00860D84" w:rsidRDefault="007D2799" w:rsidP="002454FD">
                            <w:pPr>
                              <w:pStyle w:val="afff4"/>
                              <w:rPr>
                                <w:rFonts w:eastAsia="黑体"/>
                                <w:bCs/>
                                <w:sz w:val="52"/>
                              </w:rPr>
                            </w:pPr>
                            <w:bookmarkStart w:id="1" w:name="OLE_LINK5"/>
                            <w:r w:rsidRPr="00860D84">
                              <w:rPr>
                                <w:rFonts w:eastAsia="黑体" w:hint="eastAsia"/>
                                <w:bCs/>
                                <w:sz w:val="52"/>
                              </w:rPr>
                              <w:t>硬质合金</w:t>
                            </w:r>
                            <w:r w:rsidRPr="00860D84">
                              <w:rPr>
                                <w:rFonts w:eastAsia="黑体" w:hint="eastAsia"/>
                                <w:bCs/>
                                <w:sz w:val="52"/>
                              </w:rPr>
                              <w:t xml:space="preserve">  </w:t>
                            </w:r>
                            <w:r w:rsidRPr="00860D84">
                              <w:rPr>
                                <w:rFonts w:eastAsia="黑体" w:hint="eastAsia"/>
                                <w:bCs/>
                                <w:sz w:val="52"/>
                              </w:rPr>
                              <w:t>显微组织的金相测定</w:t>
                            </w:r>
                          </w:p>
                          <w:p w:rsidR="007D2799" w:rsidRPr="00860D84" w:rsidRDefault="007D2799" w:rsidP="002454FD">
                            <w:pPr>
                              <w:pStyle w:val="afff4"/>
                            </w:pPr>
                            <w:r w:rsidRPr="00860D84">
                              <w:rPr>
                                <w:rFonts w:eastAsia="黑体" w:hint="eastAsia"/>
                                <w:bCs/>
                                <w:sz w:val="52"/>
                              </w:rPr>
                              <w:t>第</w:t>
                            </w:r>
                            <w:r w:rsidRPr="00860D84">
                              <w:rPr>
                                <w:rFonts w:eastAsia="黑体" w:hint="eastAsia"/>
                                <w:bCs/>
                                <w:sz w:val="52"/>
                              </w:rPr>
                              <w:t>2</w:t>
                            </w:r>
                            <w:r w:rsidRPr="00860D84">
                              <w:rPr>
                                <w:rFonts w:eastAsia="黑体" w:hint="eastAsia"/>
                                <w:bCs/>
                                <w:sz w:val="52"/>
                              </w:rPr>
                              <w:t>部分：</w:t>
                            </w:r>
                            <w:r w:rsidRPr="00860D84">
                              <w:rPr>
                                <w:rFonts w:eastAsia="黑体" w:hint="eastAsia"/>
                                <w:bCs/>
                                <w:sz w:val="52"/>
                              </w:rPr>
                              <w:t>WC</w:t>
                            </w:r>
                            <w:r w:rsidRPr="00860D84">
                              <w:rPr>
                                <w:rFonts w:eastAsia="黑体" w:hint="eastAsia"/>
                                <w:bCs/>
                                <w:sz w:val="52"/>
                              </w:rPr>
                              <w:t>晶粒尺寸的测量</w:t>
                            </w:r>
                          </w:p>
                          <w:bookmarkEnd w:id="1"/>
                          <w:p w:rsidR="007D2799" w:rsidRPr="00860D84" w:rsidRDefault="007D2799" w:rsidP="00F81AAA">
                            <w:pPr>
                              <w:spacing w:line="640" w:lineRule="exact"/>
                              <w:jc w:val="center"/>
                              <w:rPr>
                                <w:rFonts w:ascii="黑体" w:eastAsia="黑体"/>
                                <w:sz w:val="52"/>
                                <w:szCs w:val="52"/>
                              </w:rPr>
                            </w:pPr>
                          </w:p>
                          <w:p w:rsidR="007D2799" w:rsidRPr="003167D9" w:rsidRDefault="007D2799" w:rsidP="002454FD">
                            <w:pPr>
                              <w:pStyle w:val="afff4"/>
                              <w:spacing w:before="0"/>
                              <w:rPr>
                                <w:rFonts w:ascii="黑体" w:eastAsia="黑体" w:hAnsi="黑体"/>
                                <w:szCs w:val="28"/>
                              </w:rPr>
                            </w:pPr>
                            <w:proofErr w:type="spellStart"/>
                            <w:r w:rsidRPr="003167D9">
                              <w:rPr>
                                <w:rFonts w:ascii="黑体" w:eastAsia="黑体" w:hAnsi="黑体"/>
                                <w:szCs w:val="28"/>
                              </w:rPr>
                              <w:t>Hardmetals</w:t>
                            </w:r>
                            <w:proofErr w:type="spellEnd"/>
                            <w:r w:rsidRPr="003167D9">
                              <w:rPr>
                                <w:rFonts w:ascii="黑体" w:eastAsia="黑体" w:hAnsi="黑体"/>
                                <w:szCs w:val="28"/>
                              </w:rPr>
                              <w:t>—Metallographic determination of microstructure-</w:t>
                            </w:r>
                          </w:p>
                          <w:p w:rsidR="007D2799" w:rsidRPr="003167D9" w:rsidRDefault="007D2799" w:rsidP="002454FD">
                            <w:pPr>
                              <w:pStyle w:val="afff4"/>
                              <w:spacing w:before="0"/>
                              <w:rPr>
                                <w:rFonts w:ascii="黑体" w:eastAsia="黑体" w:hAnsi="黑体"/>
                                <w:szCs w:val="28"/>
                              </w:rPr>
                            </w:pPr>
                            <w:r w:rsidRPr="003167D9">
                              <w:rPr>
                                <w:rFonts w:ascii="黑体" w:eastAsia="黑体" w:hAnsi="黑体"/>
                                <w:szCs w:val="28"/>
                              </w:rPr>
                              <w:t>Ｐart</w:t>
                            </w:r>
                            <w:r w:rsidRPr="003167D9">
                              <w:rPr>
                                <w:rFonts w:ascii="黑体" w:eastAsia="黑体" w:hAnsi="黑体" w:hint="eastAsia"/>
                                <w:szCs w:val="28"/>
                              </w:rPr>
                              <w:t xml:space="preserve"> </w:t>
                            </w:r>
                            <w:r w:rsidRPr="003167D9">
                              <w:rPr>
                                <w:rFonts w:ascii="黑体" w:eastAsia="黑体" w:hAnsi="黑体"/>
                                <w:szCs w:val="28"/>
                              </w:rPr>
                              <w:t>2：Measurement of WC grain size</w:t>
                            </w:r>
                          </w:p>
                          <w:p w:rsidR="007D2799" w:rsidRPr="003167D9" w:rsidRDefault="007D2799" w:rsidP="002454FD">
                            <w:pPr>
                              <w:pStyle w:val="afff4"/>
                              <w:rPr>
                                <w:rFonts w:ascii="黑体" w:eastAsia="黑体" w:hAnsi="黑体"/>
                              </w:rPr>
                            </w:pPr>
                            <w:r w:rsidRPr="003167D9">
                              <w:rPr>
                                <w:rFonts w:ascii="黑体" w:eastAsia="黑体" w:hAnsi="黑体"/>
                              </w:rPr>
                              <w:t>（ISO 4499-2:2020，IDT）</w:t>
                            </w:r>
                          </w:p>
                          <w:p w:rsidR="007D2799" w:rsidRPr="00860D84" w:rsidRDefault="007D2799" w:rsidP="002454FD">
                            <w:pPr>
                              <w:jc w:val="center"/>
                              <w:rPr>
                                <w:rFonts w:ascii="黑体" w:eastAsia="黑体"/>
                                <w:sz w:val="28"/>
                                <w:szCs w:val="28"/>
                              </w:rPr>
                            </w:pPr>
                            <w:r w:rsidRPr="00860D84">
                              <w:rPr>
                                <w:rFonts w:ascii="黑体" w:eastAsia="黑体" w:hint="eastAsia"/>
                                <w:sz w:val="28"/>
                                <w:szCs w:val="28"/>
                              </w:rPr>
                              <w:t xml:space="preserve"> </w:t>
                            </w:r>
                          </w:p>
                          <w:p w:rsidR="007D2799" w:rsidRPr="00860D84" w:rsidRDefault="007D2799" w:rsidP="002454FD">
                            <w:pPr>
                              <w:jc w:val="center"/>
                            </w:pPr>
                            <w:r w:rsidRPr="00860D84">
                              <w:rPr>
                                <w:rFonts w:hint="eastAsia"/>
                              </w:rPr>
                              <w:t>（</w:t>
                            </w:r>
                            <w:r>
                              <w:rPr>
                                <w:rFonts w:hint="eastAsia"/>
                              </w:rPr>
                              <w:t>送审</w:t>
                            </w:r>
                            <w:r w:rsidRPr="00860D84">
                              <w:rPr>
                                <w:rFonts w:hint="eastAsia"/>
                              </w:rPr>
                              <w:t>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847A1" id="fmFrame4" o:spid="_x0000_s1029" type="#_x0000_t202" style="position:absolute;left:0;text-align:left;margin-left:0;margin-top:286.25pt;width:470pt;height:275.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" stroked="f">
                <v:textbox inset="0,0,0,0">
                  <w:txbxContent>
                    <w:p w:rsidR="007D2799" w:rsidRPr="00860D84" w:rsidRDefault="007D2799" w:rsidP="002454FD">
                      <w:pPr>
                        <w:pStyle w:val="afff4"/>
                        <w:rPr>
                          <w:rFonts w:eastAsia="黑体"/>
                          <w:bCs/>
                          <w:sz w:val="52"/>
                        </w:rPr>
                      </w:pPr>
                      <w:bookmarkStart w:id="2" w:name="OLE_LINK5"/>
                      <w:r w:rsidRPr="00860D84">
                        <w:rPr>
                          <w:rFonts w:eastAsia="黑体" w:hint="eastAsia"/>
                          <w:bCs/>
                          <w:sz w:val="52"/>
                        </w:rPr>
                        <w:t>硬质合金</w:t>
                      </w:r>
                      <w:r w:rsidRPr="00860D84">
                        <w:rPr>
                          <w:rFonts w:eastAsia="黑体" w:hint="eastAsia"/>
                          <w:bCs/>
                          <w:sz w:val="52"/>
                        </w:rPr>
                        <w:t xml:space="preserve">  </w:t>
                      </w:r>
                      <w:r w:rsidRPr="00860D84">
                        <w:rPr>
                          <w:rFonts w:eastAsia="黑体" w:hint="eastAsia"/>
                          <w:bCs/>
                          <w:sz w:val="52"/>
                        </w:rPr>
                        <w:t>显微组织的金相测定</w:t>
                      </w:r>
                    </w:p>
                    <w:p w:rsidR="007D2799" w:rsidRPr="00860D84" w:rsidRDefault="007D2799" w:rsidP="002454FD">
                      <w:pPr>
                        <w:pStyle w:val="afff4"/>
                      </w:pPr>
                      <w:r w:rsidRPr="00860D84">
                        <w:rPr>
                          <w:rFonts w:eastAsia="黑体" w:hint="eastAsia"/>
                          <w:bCs/>
                          <w:sz w:val="52"/>
                        </w:rPr>
                        <w:t>第</w:t>
                      </w:r>
                      <w:r w:rsidRPr="00860D84">
                        <w:rPr>
                          <w:rFonts w:eastAsia="黑体" w:hint="eastAsia"/>
                          <w:bCs/>
                          <w:sz w:val="52"/>
                        </w:rPr>
                        <w:t>2</w:t>
                      </w:r>
                      <w:r w:rsidRPr="00860D84">
                        <w:rPr>
                          <w:rFonts w:eastAsia="黑体" w:hint="eastAsia"/>
                          <w:bCs/>
                          <w:sz w:val="52"/>
                        </w:rPr>
                        <w:t>部分：</w:t>
                      </w:r>
                      <w:r w:rsidRPr="00860D84">
                        <w:rPr>
                          <w:rFonts w:eastAsia="黑体" w:hint="eastAsia"/>
                          <w:bCs/>
                          <w:sz w:val="52"/>
                        </w:rPr>
                        <w:t>WC</w:t>
                      </w:r>
                      <w:r w:rsidRPr="00860D84">
                        <w:rPr>
                          <w:rFonts w:eastAsia="黑体" w:hint="eastAsia"/>
                          <w:bCs/>
                          <w:sz w:val="52"/>
                        </w:rPr>
                        <w:t>晶粒尺寸的测量</w:t>
                      </w:r>
                    </w:p>
                    <w:bookmarkEnd w:id="2"/>
                    <w:p w:rsidR="007D2799" w:rsidRPr="00860D84" w:rsidRDefault="007D2799" w:rsidP="00F81AAA">
                      <w:pPr>
                        <w:spacing w:line="640" w:lineRule="exact"/>
                        <w:jc w:val="center"/>
                        <w:rPr>
                          <w:rFonts w:ascii="黑体" w:eastAsia="黑体"/>
                          <w:sz w:val="52"/>
                          <w:szCs w:val="52"/>
                        </w:rPr>
                      </w:pPr>
                    </w:p>
                    <w:p w:rsidR="007D2799" w:rsidRPr="003167D9" w:rsidRDefault="007D2799" w:rsidP="002454FD">
                      <w:pPr>
                        <w:pStyle w:val="afff4"/>
                        <w:spacing w:before="0"/>
                        <w:rPr>
                          <w:rFonts w:ascii="黑体" w:eastAsia="黑体" w:hAnsi="黑体"/>
                          <w:szCs w:val="28"/>
                        </w:rPr>
                      </w:pPr>
                      <w:proofErr w:type="spellStart"/>
                      <w:r w:rsidRPr="003167D9">
                        <w:rPr>
                          <w:rFonts w:ascii="黑体" w:eastAsia="黑体" w:hAnsi="黑体"/>
                          <w:szCs w:val="28"/>
                        </w:rPr>
                        <w:t>Hardmetals</w:t>
                      </w:r>
                      <w:proofErr w:type="spellEnd"/>
                      <w:r w:rsidRPr="003167D9">
                        <w:rPr>
                          <w:rFonts w:ascii="黑体" w:eastAsia="黑体" w:hAnsi="黑体"/>
                          <w:szCs w:val="28"/>
                        </w:rPr>
                        <w:t>—Metallographic determination of microstructure-</w:t>
                      </w:r>
                    </w:p>
                    <w:p w:rsidR="007D2799" w:rsidRPr="003167D9" w:rsidRDefault="007D2799" w:rsidP="002454FD">
                      <w:pPr>
                        <w:pStyle w:val="afff4"/>
                        <w:spacing w:before="0"/>
                        <w:rPr>
                          <w:rFonts w:ascii="黑体" w:eastAsia="黑体" w:hAnsi="黑体"/>
                          <w:szCs w:val="28"/>
                        </w:rPr>
                      </w:pPr>
                      <w:r w:rsidRPr="003167D9">
                        <w:rPr>
                          <w:rFonts w:ascii="黑体" w:eastAsia="黑体" w:hAnsi="黑体"/>
                          <w:szCs w:val="28"/>
                        </w:rPr>
                        <w:t>Ｐart</w:t>
                      </w:r>
                      <w:r w:rsidRPr="003167D9">
                        <w:rPr>
                          <w:rFonts w:ascii="黑体" w:eastAsia="黑体" w:hAnsi="黑体" w:hint="eastAsia"/>
                          <w:szCs w:val="28"/>
                        </w:rPr>
                        <w:t xml:space="preserve"> </w:t>
                      </w:r>
                      <w:r w:rsidRPr="003167D9">
                        <w:rPr>
                          <w:rFonts w:ascii="黑体" w:eastAsia="黑体" w:hAnsi="黑体"/>
                          <w:szCs w:val="28"/>
                        </w:rPr>
                        <w:t>2：Measurement of WC grain size</w:t>
                      </w:r>
                    </w:p>
                    <w:p w:rsidR="007D2799" w:rsidRPr="003167D9" w:rsidRDefault="007D2799" w:rsidP="002454FD">
                      <w:pPr>
                        <w:pStyle w:val="afff4"/>
                        <w:rPr>
                          <w:rFonts w:ascii="黑体" w:eastAsia="黑体" w:hAnsi="黑体"/>
                        </w:rPr>
                      </w:pPr>
                      <w:r w:rsidRPr="003167D9">
                        <w:rPr>
                          <w:rFonts w:ascii="黑体" w:eastAsia="黑体" w:hAnsi="黑体"/>
                        </w:rPr>
                        <w:t>（ISO 4499-2:2020，IDT）</w:t>
                      </w:r>
                    </w:p>
                    <w:p w:rsidR="007D2799" w:rsidRPr="00860D84" w:rsidRDefault="007D2799" w:rsidP="002454FD">
                      <w:pPr>
                        <w:jc w:val="center"/>
                        <w:rPr>
                          <w:rFonts w:ascii="黑体" w:eastAsia="黑体"/>
                          <w:sz w:val="28"/>
                          <w:szCs w:val="28"/>
                        </w:rPr>
                      </w:pPr>
                      <w:r w:rsidRPr="00860D84">
                        <w:rPr>
                          <w:rFonts w:ascii="黑体" w:eastAsia="黑体" w:hint="eastAsia"/>
                          <w:sz w:val="28"/>
                          <w:szCs w:val="28"/>
                        </w:rPr>
                        <w:t xml:space="preserve"> </w:t>
                      </w:r>
                    </w:p>
                    <w:p w:rsidR="007D2799" w:rsidRPr="00860D84" w:rsidRDefault="007D2799" w:rsidP="002454FD">
                      <w:pPr>
                        <w:jc w:val="center"/>
                      </w:pPr>
                      <w:r w:rsidRPr="00860D84">
                        <w:rPr>
                          <w:rFonts w:hint="eastAsia"/>
                        </w:rPr>
                        <w:t>（</w:t>
                      </w:r>
                      <w:r>
                        <w:rPr>
                          <w:rFonts w:hint="eastAsia"/>
                        </w:rPr>
                        <w:t>送审</w:t>
                      </w:r>
                      <w:r w:rsidRPr="00860D84">
                        <w:rPr>
                          <w:rFonts w:hint="eastAsia"/>
                        </w:rPr>
                        <w:t>稿）</w:t>
                      </w:r>
                    </w:p>
                  </w:txbxContent>
                </v:textbox>
                <w10:wrap anchorx="margin" anchory="margin"/>
                <w10:anchorlock/>
              </v:shape>
            </w:pict>
          </mc:Fallback>
        </mc:AlternateContent>
      </w:r>
      <w:r w:rsidR="00CA7AC5" w:rsidRPr="00B862D1">
        <w:rPr>
          <w:noProof/>
        </w:rPr>
        <mc:AlternateContent>
          <mc:Choice Requires="wps">
            <w:drawing>
              <wp:anchor distT="0" distB="0" distL="114300" distR="114300" simplePos="0" relativeHeight="251655680" behindDoc="0" locked="1" layoutInCell="1" allowOverlap="1" wp14:anchorId="39C66563" wp14:editId="0B2C532C">
                <wp:simplePos x="0" y="0"/>
                <wp:positionH relativeFrom="margin">
                  <wp:posOffset>2933700</wp:posOffset>
                </wp:positionH>
                <wp:positionV relativeFrom="margin">
                  <wp:posOffset>1451610</wp:posOffset>
                </wp:positionV>
                <wp:extent cx="3122295" cy="487680"/>
                <wp:effectExtent l="0" t="3810" r="1905" b="381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799" w:rsidRPr="001C434D" w:rsidRDefault="007D2799" w:rsidP="00906BDF">
                            <w:pPr>
                              <w:pStyle w:val="20"/>
                              <w:wordWrap w:val="0"/>
                              <w:spacing w:before="0" w:line="400" w:lineRule="exact"/>
                              <w:rPr>
                                <w:b/>
                                <w:lang w:val="de-DE"/>
                              </w:rPr>
                            </w:pPr>
                            <w:r w:rsidRPr="001C434D">
                              <w:rPr>
                                <w:b/>
                                <w:lang w:val="de-DE"/>
                              </w:rPr>
                              <w:t xml:space="preserve">GB/T </w:t>
                            </w:r>
                            <w:r w:rsidRPr="00CE5496">
                              <w:rPr>
                                <w:rFonts w:ascii="黑体" w:eastAsia="黑体" w:hAnsi="黑体"/>
                                <w:lang w:val="de-DE"/>
                              </w:rPr>
                              <w:t>3488.2-XXXX</w:t>
                            </w:r>
                            <w:r w:rsidRPr="001C434D">
                              <w:rPr>
                                <w:b/>
                                <w:lang w:val="de-DE"/>
                              </w:rPr>
                              <w:t xml:space="preserve">/ISO </w:t>
                            </w:r>
                            <w:r w:rsidRPr="00CE5496">
                              <w:rPr>
                                <w:rFonts w:ascii="黑体" w:eastAsia="黑体" w:hAnsi="黑体"/>
                                <w:lang w:val="de-DE"/>
                              </w:rPr>
                              <w:t>4499-2:20</w:t>
                            </w:r>
                            <w:r>
                              <w:rPr>
                                <w:rFonts w:ascii="黑体" w:eastAsia="黑体" w:hAnsi="黑体"/>
                                <w:lang w:val="de-DE"/>
                              </w:rPr>
                              <w:t>20</w:t>
                            </w:r>
                          </w:p>
                          <w:p w:rsidR="007D2799" w:rsidRPr="004D36DF" w:rsidRDefault="007D2799" w:rsidP="00906BDF">
                            <w:pPr>
                              <w:pStyle w:val="20"/>
                              <w:spacing w:before="0" w:line="400" w:lineRule="exact"/>
                              <w:rPr>
                                <w:rFonts w:ascii="宋体" w:hAnsi="宋体"/>
                                <w:sz w:val="21"/>
                                <w:szCs w:val="21"/>
                                <w:lang w:val="de-DE"/>
                              </w:rPr>
                            </w:pPr>
                            <w:r w:rsidRPr="004D36DF">
                              <w:rPr>
                                <w:rFonts w:ascii="宋体" w:hAnsi="宋体" w:hint="eastAsia"/>
                                <w:sz w:val="21"/>
                                <w:szCs w:val="21"/>
                                <w:lang w:val="de-DE"/>
                              </w:rPr>
                              <w:t>代替</w:t>
                            </w:r>
                            <w:r w:rsidRPr="004D36DF">
                              <w:rPr>
                                <w:sz w:val="21"/>
                                <w:szCs w:val="21"/>
                                <w:lang w:val="de-DE"/>
                              </w:rPr>
                              <w:t xml:space="preserve">GB/T </w:t>
                            </w:r>
                            <w:r w:rsidRPr="005D212E">
                              <w:rPr>
                                <w:rFonts w:ascii="宋体" w:hAnsi="宋体"/>
                                <w:sz w:val="21"/>
                                <w:szCs w:val="21"/>
                                <w:lang w:val="de-DE"/>
                              </w:rPr>
                              <w:t>3488</w:t>
                            </w:r>
                            <w:r>
                              <w:rPr>
                                <w:rFonts w:ascii="宋体" w:hAnsi="宋体"/>
                                <w:sz w:val="21"/>
                                <w:szCs w:val="21"/>
                                <w:lang w:val="de-DE"/>
                              </w:rPr>
                              <w:t>.2</w:t>
                            </w:r>
                            <w:r w:rsidRPr="005D212E">
                              <w:rPr>
                                <w:rFonts w:ascii="宋体" w:hAnsi="宋体" w:hint="eastAsia"/>
                                <w:sz w:val="21"/>
                                <w:szCs w:val="21"/>
                                <w:lang w:val="de-DE"/>
                              </w:rPr>
                              <w:t>-</w:t>
                            </w:r>
                            <w:r>
                              <w:rPr>
                                <w:rFonts w:ascii="宋体" w:hAnsi="宋体"/>
                                <w:sz w:val="21"/>
                                <w:szCs w:val="21"/>
                                <w:lang w:val="de-DE"/>
                              </w:rPr>
                              <w:t>2018</w:t>
                            </w:r>
                          </w:p>
                          <w:p w:rsidR="007D2799" w:rsidRDefault="007D2799" w:rsidP="00D514AF">
                            <w:pPr>
                              <w:pStyle w:val="20"/>
                              <w:wordWrap w:val="0"/>
                              <w:spacing w:before="0" w:line="400" w:lineRule="exact"/>
                              <w:rPr>
                                <w:rFonts w:ascii="宋体" w:hAnsi="宋体"/>
                                <w:lang w:val="de-DE"/>
                              </w:rPr>
                            </w:pPr>
                          </w:p>
                          <w:p w:rsidR="007D2799" w:rsidRDefault="007D2799" w:rsidP="00906BDF">
                            <w:pPr>
                              <w:pStyle w:val="20"/>
                              <w:spacing w:before="0" w:line="400" w:lineRule="exact"/>
                              <w:rPr>
                                <w:rFonts w:ascii="宋体" w:hAnsi="宋体"/>
                                <w:lang w:val="de-DE"/>
                              </w:rPr>
                            </w:pPr>
                          </w:p>
                          <w:p w:rsidR="007D2799" w:rsidRPr="00D514AF" w:rsidRDefault="007D2799" w:rsidP="00906BDF">
                            <w:pPr>
                              <w:pStyle w:val="20"/>
                              <w:spacing w:before="0" w:line="400" w:lineRule="exact"/>
                              <w:rPr>
                                <w:rFonts w:ascii="宋体" w:hAnsi="宋体"/>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F7FF7" id="fmFrame3" o:spid="_x0000_s1030" type="#_x0000_t202" style="position:absolute;left:0;text-align:left;margin-left:231pt;margin-top:114.3pt;width:245.85pt;height:38.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" stroked="f">
                <v:textbox inset="0,0,0,0">
                  <w:txbxContent>
                    <w:p w:rsidR="007D2799" w:rsidRPr="001C434D" w:rsidRDefault="007D2799" w:rsidP="00906BDF">
                      <w:pPr>
                        <w:pStyle w:val="20"/>
                        <w:wordWrap w:val="0"/>
                        <w:spacing w:before="0" w:line="400" w:lineRule="exact"/>
                        <w:rPr>
                          <w:b/>
                          <w:lang w:val="de-DE"/>
                        </w:rPr>
                      </w:pPr>
                      <w:r w:rsidRPr="001C434D">
                        <w:rPr>
                          <w:b/>
                          <w:lang w:val="de-DE"/>
                        </w:rPr>
                        <w:t xml:space="preserve">GB/T </w:t>
                      </w:r>
                      <w:r w:rsidRPr="00CE5496">
                        <w:rPr>
                          <w:rFonts w:ascii="黑体" w:eastAsia="黑体" w:hAnsi="黑体"/>
                          <w:lang w:val="de-DE"/>
                        </w:rPr>
                        <w:t>3488.2-XXXX</w:t>
                      </w:r>
                      <w:r w:rsidRPr="001C434D">
                        <w:rPr>
                          <w:b/>
                          <w:lang w:val="de-DE"/>
                        </w:rPr>
                        <w:t xml:space="preserve">/ISO </w:t>
                      </w:r>
                      <w:r w:rsidRPr="00CE5496">
                        <w:rPr>
                          <w:rFonts w:ascii="黑体" w:eastAsia="黑体" w:hAnsi="黑体"/>
                          <w:lang w:val="de-DE"/>
                        </w:rPr>
                        <w:t>4499-2:20</w:t>
                      </w:r>
                      <w:r>
                        <w:rPr>
                          <w:rFonts w:ascii="黑体" w:eastAsia="黑体" w:hAnsi="黑体"/>
                          <w:lang w:val="de-DE"/>
                        </w:rPr>
                        <w:t>20</w:t>
                      </w:r>
                    </w:p>
                    <w:p w:rsidR="007D2799" w:rsidRPr="004D36DF" w:rsidRDefault="007D2799" w:rsidP="00906BDF">
                      <w:pPr>
                        <w:pStyle w:val="20"/>
                        <w:spacing w:before="0" w:line="400" w:lineRule="exact"/>
                        <w:rPr>
                          <w:rFonts w:ascii="宋体" w:hAnsi="宋体"/>
                          <w:sz w:val="21"/>
                          <w:szCs w:val="21"/>
                          <w:lang w:val="de-DE"/>
                        </w:rPr>
                      </w:pPr>
                      <w:r w:rsidRPr="004D36DF">
                        <w:rPr>
                          <w:rFonts w:ascii="宋体" w:hAnsi="宋体" w:hint="eastAsia"/>
                          <w:sz w:val="21"/>
                          <w:szCs w:val="21"/>
                          <w:lang w:val="de-DE"/>
                        </w:rPr>
                        <w:t>代替</w:t>
                      </w:r>
                      <w:r w:rsidRPr="004D36DF">
                        <w:rPr>
                          <w:sz w:val="21"/>
                          <w:szCs w:val="21"/>
                          <w:lang w:val="de-DE"/>
                        </w:rPr>
                        <w:t xml:space="preserve">GB/T </w:t>
                      </w:r>
                      <w:r w:rsidRPr="005D212E">
                        <w:rPr>
                          <w:rFonts w:ascii="宋体" w:hAnsi="宋体"/>
                          <w:sz w:val="21"/>
                          <w:szCs w:val="21"/>
                          <w:lang w:val="de-DE"/>
                        </w:rPr>
                        <w:t>3488</w:t>
                      </w:r>
                      <w:r>
                        <w:rPr>
                          <w:rFonts w:ascii="宋体" w:hAnsi="宋体"/>
                          <w:sz w:val="21"/>
                          <w:szCs w:val="21"/>
                          <w:lang w:val="de-DE"/>
                        </w:rPr>
                        <w:t>.2</w:t>
                      </w:r>
                      <w:r w:rsidRPr="005D212E">
                        <w:rPr>
                          <w:rFonts w:ascii="宋体" w:hAnsi="宋体" w:hint="eastAsia"/>
                          <w:sz w:val="21"/>
                          <w:szCs w:val="21"/>
                          <w:lang w:val="de-DE"/>
                        </w:rPr>
                        <w:t>-</w:t>
                      </w:r>
                      <w:r>
                        <w:rPr>
                          <w:rFonts w:ascii="宋体" w:hAnsi="宋体"/>
                          <w:sz w:val="21"/>
                          <w:szCs w:val="21"/>
                          <w:lang w:val="de-DE"/>
                        </w:rPr>
                        <w:t>2018</w:t>
                      </w:r>
                    </w:p>
                    <w:p w:rsidR="007D2799" w:rsidRDefault="007D2799" w:rsidP="00D514AF">
                      <w:pPr>
                        <w:pStyle w:val="20"/>
                        <w:wordWrap w:val="0"/>
                        <w:spacing w:before="0" w:line="400" w:lineRule="exact"/>
                        <w:rPr>
                          <w:rFonts w:ascii="宋体" w:hAnsi="宋体"/>
                          <w:lang w:val="de-DE"/>
                        </w:rPr>
                      </w:pPr>
                    </w:p>
                    <w:p w:rsidR="007D2799" w:rsidRDefault="007D2799" w:rsidP="00906BDF">
                      <w:pPr>
                        <w:pStyle w:val="20"/>
                        <w:spacing w:before="0" w:line="400" w:lineRule="exact"/>
                        <w:rPr>
                          <w:rFonts w:ascii="宋体" w:hAnsi="宋体"/>
                          <w:lang w:val="de-DE"/>
                        </w:rPr>
                      </w:pPr>
                    </w:p>
                    <w:p w:rsidR="007D2799" w:rsidRPr="00D514AF" w:rsidRDefault="007D2799" w:rsidP="00906BDF">
                      <w:pPr>
                        <w:pStyle w:val="20"/>
                        <w:spacing w:before="0" w:line="400" w:lineRule="exact"/>
                        <w:rPr>
                          <w:rFonts w:ascii="宋体" w:hAnsi="宋体"/>
                          <w:lang w:val="de-DE"/>
                        </w:rPr>
                      </w:pPr>
                    </w:p>
                  </w:txbxContent>
                </v:textbox>
                <w10:wrap anchorx="margin" anchory="margin"/>
                <w10:anchorlock/>
              </v:shape>
            </w:pict>
          </mc:Fallback>
        </mc:AlternateContent>
      </w:r>
      <w:r w:rsidR="00CA7AC5" w:rsidRPr="00B862D1">
        <w:rPr>
          <w:noProof/>
        </w:rPr>
        <w:drawing>
          <wp:anchor distT="0" distB="0" distL="114300" distR="114300" simplePos="0" relativeHeight="251654656" behindDoc="0" locked="1" layoutInCell="1" allowOverlap="1" wp14:anchorId="3E7F680C" wp14:editId="38C75C84">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AC5" w:rsidRPr="00B862D1">
        <w:rPr>
          <w:noProof/>
        </w:rPr>
        <mc:AlternateContent>
          <mc:Choice Requires="wps">
            <w:drawing>
              <wp:anchor distT="0" distB="0" distL="114300" distR="114300" simplePos="0" relativeHeight="251653632" behindDoc="0" locked="1" layoutInCell="1" allowOverlap="1" wp14:anchorId="53350AB8" wp14:editId="34E91BB9">
                <wp:simplePos x="0" y="0"/>
                <wp:positionH relativeFrom="margin">
                  <wp:posOffset>0</wp:posOffset>
                </wp:positionH>
                <wp:positionV relativeFrom="margin">
                  <wp:posOffset>1010920</wp:posOffset>
                </wp:positionV>
                <wp:extent cx="6120130" cy="391160"/>
                <wp:effectExtent l="0" t="1270" r="4445"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799" w:rsidRDefault="007D2799" w:rsidP="00F81AAA">
                            <w:pPr>
                              <w:pStyle w:val="aff4"/>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4AAC" id="fmFrame2" o:spid="_x0000_s1031" type="#_x0000_t202" style="position:absolute;left:0;text-align:left;margin-left:0;margin-top:79.6pt;width:481.9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DTzy7EfAIAAAQF&#10;AAAOAAAAAAAAAAAAAAAAAC4CAABkcnMvZTJvRG9jLnhtbFBLAQItABQABgAIAAAAIQCU11t23gAA&#10;AAgBAAAPAAAAAAAAAAAAAAAAANYEAABkcnMvZG93bnJldi54bWxQSwUGAAAAAAQABADzAAAA4QUA&#10;AAAA&#10;" stroked="f">
                <v:textbox inset="0,0,0,0">
                  <w:txbxContent>
                    <w:p w:rsidR="007D2799" w:rsidRDefault="007D2799" w:rsidP="00F81AAA">
                      <w:pPr>
                        <w:pStyle w:val="aff4"/>
                      </w:pPr>
                      <w:r>
                        <w:rPr>
                          <w:rFonts w:hint="eastAsia"/>
                        </w:rPr>
                        <w:t>中华人民共和国国家标准</w:t>
                      </w:r>
                    </w:p>
                  </w:txbxContent>
                </v:textbox>
                <w10:wrap anchorx="margin" anchory="margin"/>
                <w10:anchorlock/>
              </v:shape>
            </w:pict>
          </mc:Fallback>
        </mc:AlternateContent>
      </w:r>
      <w:r w:rsidR="00CA7AC5" w:rsidRPr="00B862D1">
        <w:rPr>
          <w:noProof/>
        </w:rPr>
        <mc:AlternateContent>
          <mc:Choice Requires="wps">
            <w:drawing>
              <wp:anchor distT="0" distB="0" distL="114300" distR="114300" simplePos="0" relativeHeight="251652608" behindDoc="0" locked="1" layoutInCell="1" allowOverlap="1" wp14:anchorId="6DD94ABE" wp14:editId="44154040">
                <wp:simplePos x="0" y="0"/>
                <wp:positionH relativeFrom="margin">
                  <wp:posOffset>0</wp:posOffset>
                </wp:positionH>
                <wp:positionV relativeFrom="margin">
                  <wp:posOffset>0</wp:posOffset>
                </wp:positionV>
                <wp:extent cx="2540000" cy="657860"/>
                <wp:effectExtent l="0" t="0" r="3175"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799" w:rsidRPr="001C434D" w:rsidRDefault="007D2799" w:rsidP="008477E7">
                            <w:pPr>
                              <w:pStyle w:val="affff3"/>
                              <w:rPr>
                                <w:rFonts w:ascii="宋体" w:eastAsia="宋体" w:hAnsi="宋体" w:cs="Calibri"/>
                              </w:rPr>
                            </w:pPr>
                            <w:r w:rsidRPr="001C434D">
                              <w:rPr>
                                <w:rFonts w:eastAsia="宋体"/>
                                <w:b/>
                              </w:rPr>
                              <w:t>ICS</w:t>
                            </w:r>
                            <w:r w:rsidRPr="001C434D">
                              <w:rPr>
                                <w:rFonts w:ascii="宋体" w:eastAsia="宋体" w:hAnsi="宋体" w:cs="Calibri"/>
                              </w:rPr>
                              <w:t xml:space="preserve"> </w:t>
                            </w:r>
                            <w:r w:rsidRPr="001C434D">
                              <w:rPr>
                                <w:rFonts w:ascii="黑体" w:hAnsi="黑体" w:cs="Calibri"/>
                              </w:rPr>
                              <w:t>77.160</w:t>
                            </w:r>
                          </w:p>
                          <w:p w:rsidR="007D2799" w:rsidRPr="001C434D" w:rsidRDefault="007D2799" w:rsidP="008477E7">
                            <w:pPr>
                              <w:pStyle w:val="affff3"/>
                              <w:rPr>
                                <w:rFonts w:ascii="宋体" w:eastAsia="宋体" w:hAnsi="宋体" w:cs="Calibri"/>
                              </w:rPr>
                            </w:pPr>
                            <w:r w:rsidRPr="001C434D">
                              <w:rPr>
                                <w:rFonts w:eastAsia="宋体"/>
                                <w:b/>
                              </w:rPr>
                              <w:t>H</w:t>
                            </w:r>
                            <w:r w:rsidRPr="001C434D">
                              <w:rPr>
                                <w:rFonts w:ascii="宋体" w:eastAsia="宋体" w:hAnsi="宋体" w:cs="Calibri"/>
                              </w:rPr>
                              <w:t xml:space="preserve"> </w:t>
                            </w:r>
                            <w:r w:rsidRPr="001C434D">
                              <w:rPr>
                                <w:rFonts w:ascii="黑体" w:hAnsi="黑体" w:cs="Calibri"/>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2D53B" id="fmFrame1" o:spid="_x0000_s1032" type="#_x0000_t202" style="position:absolute;left:0;text-align:left;margin-left:0;margin-top:0;width:200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DpIEYH4CAAAEBQAA&#10;DgAAAAAAAAAAAAAAAAAuAgAAZHJzL2Uyb0RvYy54bWxQSwECLQAUAAYACAAAACEABw9Ct9oAAAAF&#10;AQAADwAAAAAAAAAAAAAAAADYBAAAZHJzL2Rvd25yZXYueG1sUEsFBgAAAAAEAAQA8wAAAN8FAAAA&#10;AA==&#10;" stroked="f">
                <v:textbox inset="0,0,0,0">
                  <w:txbxContent>
                    <w:p w:rsidR="007D2799" w:rsidRPr="001C434D" w:rsidRDefault="007D2799" w:rsidP="008477E7">
                      <w:pPr>
                        <w:pStyle w:val="affff3"/>
                        <w:rPr>
                          <w:rFonts w:ascii="宋体" w:eastAsia="宋体" w:hAnsi="宋体" w:cs="Calibri"/>
                        </w:rPr>
                      </w:pPr>
                      <w:r w:rsidRPr="001C434D">
                        <w:rPr>
                          <w:rFonts w:eastAsia="宋体"/>
                          <w:b/>
                        </w:rPr>
                        <w:t>ICS</w:t>
                      </w:r>
                      <w:r w:rsidRPr="001C434D">
                        <w:rPr>
                          <w:rFonts w:ascii="宋体" w:eastAsia="宋体" w:hAnsi="宋体" w:cs="Calibri"/>
                        </w:rPr>
                        <w:t xml:space="preserve"> </w:t>
                      </w:r>
                      <w:r w:rsidRPr="001C434D">
                        <w:rPr>
                          <w:rFonts w:ascii="黑体" w:hAnsi="黑体" w:cs="Calibri"/>
                        </w:rPr>
                        <w:t>77.160</w:t>
                      </w:r>
                    </w:p>
                    <w:p w:rsidR="007D2799" w:rsidRPr="001C434D" w:rsidRDefault="007D2799" w:rsidP="008477E7">
                      <w:pPr>
                        <w:pStyle w:val="affff3"/>
                        <w:rPr>
                          <w:rFonts w:ascii="宋体" w:eastAsia="宋体" w:hAnsi="宋体" w:cs="Calibri"/>
                        </w:rPr>
                      </w:pPr>
                      <w:r w:rsidRPr="001C434D">
                        <w:rPr>
                          <w:rFonts w:eastAsia="宋体"/>
                          <w:b/>
                        </w:rPr>
                        <w:t>H</w:t>
                      </w:r>
                      <w:r w:rsidRPr="001C434D">
                        <w:rPr>
                          <w:rFonts w:ascii="宋体" w:eastAsia="宋体" w:hAnsi="宋体" w:cs="Calibri"/>
                        </w:rPr>
                        <w:t xml:space="preserve"> </w:t>
                      </w:r>
                      <w:r w:rsidRPr="001C434D">
                        <w:rPr>
                          <w:rFonts w:ascii="黑体" w:hAnsi="黑体" w:cs="Calibri"/>
                        </w:rPr>
                        <w:t>16</w:t>
                      </w:r>
                    </w:p>
                  </w:txbxContent>
                </v:textbox>
                <w10:wrap anchorx="margin" anchory="margin"/>
                <w10:anchorlock/>
              </v:shape>
            </w:pict>
          </mc:Fallback>
        </mc:AlternateContent>
      </w:r>
    </w:p>
    <w:bookmarkEnd w:id="0"/>
    <w:p w:rsidR="00D514AF" w:rsidRPr="00B862D1" w:rsidRDefault="00D514AF" w:rsidP="00D514AF">
      <w:pPr>
        <w:pStyle w:val="af5"/>
      </w:pPr>
      <w:r w:rsidRPr="00B862D1">
        <w:rPr>
          <w:rFonts w:hint="eastAsia"/>
        </w:rPr>
        <w:lastRenderedPageBreak/>
        <w:t>前</w:t>
      </w:r>
      <w:bookmarkStart w:id="2" w:name="BKQY"/>
      <w:r w:rsidRPr="00B862D1">
        <w:t> </w:t>
      </w:r>
      <w:r w:rsidRPr="00B862D1">
        <w:t> </w:t>
      </w:r>
      <w:r w:rsidRPr="00B862D1">
        <w:rPr>
          <w:rFonts w:hint="eastAsia"/>
        </w:rPr>
        <w:t>言</w:t>
      </w:r>
      <w:bookmarkEnd w:id="2"/>
    </w:p>
    <w:p w:rsidR="004635E9" w:rsidRPr="00B862D1" w:rsidRDefault="004635E9" w:rsidP="004635E9">
      <w:pPr>
        <w:spacing w:line="400" w:lineRule="exact"/>
        <w:ind w:firstLineChars="200" w:firstLine="420"/>
        <w:rPr>
          <w:szCs w:val="21"/>
        </w:rPr>
      </w:pPr>
      <w:r w:rsidRPr="00B862D1">
        <w:rPr>
          <w:szCs w:val="21"/>
        </w:rPr>
        <w:t>本</w:t>
      </w:r>
      <w:r w:rsidRPr="00B862D1">
        <w:rPr>
          <w:rFonts w:hint="eastAsia"/>
          <w:szCs w:val="21"/>
        </w:rPr>
        <w:t>文件</w:t>
      </w:r>
      <w:r w:rsidRPr="00B862D1">
        <w:rPr>
          <w:szCs w:val="21"/>
        </w:rPr>
        <w:t>按照</w:t>
      </w:r>
      <w:r w:rsidRPr="00B862D1">
        <w:rPr>
          <w:szCs w:val="21"/>
        </w:rPr>
        <w:t>GB/T 1.1-20</w:t>
      </w:r>
      <w:r w:rsidRPr="00B862D1">
        <w:rPr>
          <w:rFonts w:hint="eastAsia"/>
          <w:szCs w:val="21"/>
        </w:rPr>
        <w:t>20</w:t>
      </w:r>
      <w:r w:rsidRPr="00B862D1">
        <w:rPr>
          <w:rFonts w:hint="eastAsia"/>
          <w:szCs w:val="21"/>
        </w:rPr>
        <w:t>《标准化工作导则</w:t>
      </w:r>
      <w:r w:rsidRPr="00B862D1">
        <w:rPr>
          <w:rFonts w:hint="eastAsia"/>
          <w:szCs w:val="21"/>
        </w:rPr>
        <w:t xml:space="preserve"> </w:t>
      </w:r>
      <w:r w:rsidRPr="00B862D1">
        <w:rPr>
          <w:rFonts w:hint="eastAsia"/>
          <w:szCs w:val="21"/>
        </w:rPr>
        <w:t>第</w:t>
      </w:r>
      <w:r w:rsidRPr="00B862D1">
        <w:rPr>
          <w:rFonts w:hint="eastAsia"/>
          <w:szCs w:val="21"/>
        </w:rPr>
        <w:t>1</w:t>
      </w:r>
      <w:r w:rsidRPr="00B862D1">
        <w:rPr>
          <w:rFonts w:hint="eastAsia"/>
          <w:szCs w:val="21"/>
        </w:rPr>
        <w:t>部分：标准化文件的结构和起草规则》</w:t>
      </w:r>
      <w:r w:rsidRPr="00B862D1">
        <w:rPr>
          <w:szCs w:val="21"/>
        </w:rPr>
        <w:t>的规</w:t>
      </w:r>
      <w:r w:rsidRPr="00B862D1">
        <w:rPr>
          <w:rFonts w:hint="eastAsia"/>
          <w:szCs w:val="21"/>
        </w:rPr>
        <w:t>定</w:t>
      </w:r>
      <w:r w:rsidRPr="00B862D1">
        <w:rPr>
          <w:szCs w:val="21"/>
        </w:rPr>
        <w:t>起草。</w:t>
      </w:r>
    </w:p>
    <w:p w:rsidR="00B84504" w:rsidRPr="00B862D1" w:rsidRDefault="004635E9" w:rsidP="00B84504">
      <w:pPr>
        <w:pStyle w:val="affc"/>
        <w:ind w:firstLine="420"/>
        <w:rPr>
          <w:rFonts w:hAnsi="宋体"/>
        </w:rPr>
      </w:pPr>
      <w:r w:rsidRPr="00B862D1">
        <w:rPr>
          <w:rFonts w:hAnsi="宋体" w:hint="eastAsia"/>
          <w:szCs w:val="21"/>
        </w:rPr>
        <w:t>本文件是GB/T 3488《硬质合金 显微组织的金相测定》的第</w:t>
      </w:r>
      <w:r w:rsidRPr="00B862D1">
        <w:rPr>
          <w:rFonts w:hAnsi="宋体"/>
          <w:szCs w:val="21"/>
        </w:rPr>
        <w:t>2</w:t>
      </w:r>
      <w:r w:rsidRPr="00B862D1">
        <w:rPr>
          <w:rFonts w:hAnsi="宋体" w:hint="eastAsia"/>
          <w:szCs w:val="21"/>
        </w:rPr>
        <w:t>部分。</w:t>
      </w:r>
      <w:r w:rsidR="00B84504" w:rsidRPr="00B862D1">
        <w:rPr>
          <w:rFonts w:hAnsi="宋体" w:hint="eastAsia"/>
        </w:rPr>
        <w:t>GB/T 3488包括以下部分：</w:t>
      </w:r>
    </w:p>
    <w:p w:rsidR="00B84504" w:rsidRPr="00B862D1" w:rsidRDefault="00B84504" w:rsidP="00B84504">
      <w:pPr>
        <w:pStyle w:val="affc"/>
        <w:ind w:firstLine="420"/>
        <w:rPr>
          <w:rFonts w:hAnsi="宋体"/>
        </w:rPr>
      </w:pPr>
      <w:r w:rsidRPr="00B862D1">
        <w:rPr>
          <w:rFonts w:hAnsi="宋体"/>
          <w:szCs w:val="21"/>
        </w:rPr>
        <w:t>——</w:t>
      </w:r>
      <w:r w:rsidRPr="00B862D1">
        <w:rPr>
          <w:rFonts w:hAnsi="宋体" w:hint="eastAsia"/>
        </w:rPr>
        <w:t>第1部分：金相照片和描述；</w:t>
      </w:r>
    </w:p>
    <w:p w:rsidR="00B84504" w:rsidRPr="00B862D1" w:rsidRDefault="00B84504" w:rsidP="00B84504">
      <w:pPr>
        <w:pStyle w:val="affc"/>
        <w:ind w:firstLine="420"/>
        <w:rPr>
          <w:rFonts w:hAnsi="宋体"/>
          <w:szCs w:val="21"/>
        </w:rPr>
      </w:pPr>
      <w:r w:rsidRPr="00B862D1">
        <w:rPr>
          <w:rFonts w:hAnsi="宋体"/>
          <w:szCs w:val="21"/>
        </w:rPr>
        <w:t>——</w:t>
      </w:r>
      <w:r w:rsidRPr="00B862D1">
        <w:rPr>
          <w:rFonts w:hAnsi="宋体" w:hint="eastAsia"/>
          <w:szCs w:val="21"/>
        </w:rPr>
        <w:t>第2部分：WC晶粒尺寸的测量；</w:t>
      </w:r>
    </w:p>
    <w:p w:rsidR="00B84504" w:rsidRPr="00B862D1" w:rsidRDefault="00B84504" w:rsidP="00B84504">
      <w:pPr>
        <w:pStyle w:val="affc"/>
        <w:ind w:firstLine="420"/>
        <w:rPr>
          <w:rFonts w:hAnsi="宋体"/>
        </w:rPr>
      </w:pPr>
      <w:r w:rsidRPr="00B862D1">
        <w:rPr>
          <w:rFonts w:hAnsi="宋体"/>
          <w:szCs w:val="21"/>
        </w:rPr>
        <w:t>——</w:t>
      </w:r>
      <w:r w:rsidRPr="00B862D1">
        <w:rPr>
          <w:rFonts w:hAnsi="宋体" w:hint="eastAsia"/>
          <w:szCs w:val="21"/>
        </w:rPr>
        <w:t>第3部分：</w:t>
      </w:r>
      <w:r w:rsidRPr="00B862D1">
        <w:rPr>
          <w:rFonts w:hAnsi="宋体" w:hint="eastAsia"/>
        </w:rPr>
        <w:t>Ti（C,N）和WC/立方结构碳化物类硬质合金的显微组织结构的金相测定</w:t>
      </w:r>
      <w:r w:rsidRPr="00B862D1">
        <w:rPr>
          <w:rFonts w:hAnsi="宋体" w:hint="eastAsia"/>
          <w:szCs w:val="21"/>
        </w:rPr>
        <w:t>。</w:t>
      </w:r>
    </w:p>
    <w:p w:rsidR="00B84504" w:rsidRPr="00B862D1" w:rsidRDefault="00B84504" w:rsidP="00B84504">
      <w:pPr>
        <w:pStyle w:val="affc"/>
        <w:ind w:firstLine="420"/>
        <w:rPr>
          <w:rFonts w:ascii="黑体" w:eastAsia="黑体" w:hAnsi="黑体"/>
          <w:sz w:val="32"/>
          <w:szCs w:val="32"/>
        </w:rPr>
      </w:pPr>
      <w:r w:rsidRPr="00B862D1">
        <w:rPr>
          <w:rFonts w:hAnsi="宋体"/>
          <w:szCs w:val="21"/>
        </w:rPr>
        <w:t>——</w:t>
      </w:r>
      <w:r w:rsidRPr="00B862D1">
        <w:rPr>
          <w:rFonts w:hAnsi="宋体" w:hint="eastAsia"/>
          <w:szCs w:val="21"/>
        </w:rPr>
        <w:t>第4部分：孔隙度、非化合碳缺陷和脱碳相的金相测定</w:t>
      </w:r>
    </w:p>
    <w:p w:rsidR="004635E9" w:rsidRPr="00B862D1" w:rsidRDefault="004635E9" w:rsidP="004635E9">
      <w:pPr>
        <w:pStyle w:val="affc"/>
        <w:ind w:firstLine="420"/>
        <w:rPr>
          <w:rFonts w:asciiTheme="minorEastAsia" w:eastAsiaTheme="minorEastAsia" w:hAnsiTheme="minorEastAsia"/>
          <w:szCs w:val="21"/>
        </w:rPr>
      </w:pPr>
      <w:r w:rsidRPr="00B862D1">
        <w:rPr>
          <w:rFonts w:asciiTheme="minorEastAsia" w:eastAsiaTheme="minorEastAsia" w:hAnsiTheme="minorEastAsia" w:hint="eastAsia"/>
          <w:szCs w:val="21"/>
        </w:rPr>
        <w:t>本文件等同采用ISO 4499-</w:t>
      </w:r>
      <w:r w:rsidRPr="00B862D1">
        <w:rPr>
          <w:rFonts w:asciiTheme="minorEastAsia" w:eastAsiaTheme="minorEastAsia" w:hAnsiTheme="minorEastAsia"/>
          <w:szCs w:val="21"/>
        </w:rPr>
        <w:t>2</w:t>
      </w:r>
      <w:r w:rsidRPr="00B862D1">
        <w:rPr>
          <w:rFonts w:asciiTheme="minorEastAsia" w:eastAsiaTheme="minorEastAsia" w:hAnsiTheme="minorEastAsia" w:hint="eastAsia"/>
          <w:szCs w:val="21"/>
        </w:rPr>
        <w:t>：20</w:t>
      </w:r>
      <w:r w:rsidRPr="00B862D1">
        <w:rPr>
          <w:rFonts w:asciiTheme="minorEastAsia" w:eastAsiaTheme="minorEastAsia" w:hAnsiTheme="minorEastAsia"/>
          <w:szCs w:val="21"/>
        </w:rPr>
        <w:t>20</w:t>
      </w:r>
      <w:r w:rsidRPr="00B862D1">
        <w:rPr>
          <w:rFonts w:asciiTheme="minorEastAsia" w:eastAsiaTheme="minorEastAsia" w:hAnsiTheme="minorEastAsia" w:hint="eastAsia"/>
          <w:szCs w:val="21"/>
        </w:rPr>
        <w:t xml:space="preserve"> 《硬质合金 显微组织的金相测定 第</w:t>
      </w:r>
      <w:r w:rsidRPr="00B862D1">
        <w:rPr>
          <w:rFonts w:asciiTheme="minorEastAsia" w:eastAsiaTheme="minorEastAsia" w:hAnsiTheme="minorEastAsia"/>
          <w:szCs w:val="21"/>
        </w:rPr>
        <w:t>2</w:t>
      </w:r>
      <w:r w:rsidRPr="00B862D1">
        <w:rPr>
          <w:rFonts w:asciiTheme="minorEastAsia" w:eastAsiaTheme="minorEastAsia" w:hAnsiTheme="minorEastAsia" w:hint="eastAsia"/>
          <w:szCs w:val="21"/>
        </w:rPr>
        <w:t>部分：</w:t>
      </w:r>
      <w:r w:rsidRPr="00B862D1">
        <w:rPr>
          <w:rFonts w:asciiTheme="minorEastAsia" w:eastAsiaTheme="minorEastAsia" w:hAnsiTheme="minorEastAsia" w:hint="eastAsia"/>
        </w:rPr>
        <w:t>WC晶粒尺寸的测量</w:t>
      </w:r>
      <w:r w:rsidRPr="00B862D1">
        <w:rPr>
          <w:rFonts w:asciiTheme="minorEastAsia" w:eastAsiaTheme="minorEastAsia" w:hAnsiTheme="minorEastAsia" w:hint="eastAsia"/>
          <w:szCs w:val="21"/>
        </w:rPr>
        <w:t>》。</w:t>
      </w:r>
    </w:p>
    <w:p w:rsidR="00E870AA" w:rsidRPr="00B862D1" w:rsidRDefault="00E870AA" w:rsidP="00E870AA">
      <w:pPr>
        <w:ind w:firstLineChars="200" w:firstLine="420"/>
        <w:rPr>
          <w:rFonts w:asciiTheme="minorEastAsia" w:eastAsiaTheme="minorEastAsia" w:hAnsiTheme="minorEastAsia" w:cs="宋体"/>
          <w:szCs w:val="21"/>
        </w:rPr>
      </w:pPr>
      <w:r w:rsidRPr="00B862D1">
        <w:rPr>
          <w:rFonts w:asciiTheme="minorEastAsia" w:eastAsiaTheme="minorEastAsia" w:hAnsiTheme="minorEastAsia" w:hint="eastAsia"/>
          <w:szCs w:val="21"/>
        </w:rPr>
        <w:t>本文件代替GB/T</w:t>
      </w:r>
      <w:r w:rsidRPr="00B862D1">
        <w:rPr>
          <w:rFonts w:asciiTheme="minorEastAsia" w:eastAsiaTheme="minorEastAsia" w:hAnsiTheme="minorEastAsia"/>
          <w:szCs w:val="21"/>
        </w:rPr>
        <w:t xml:space="preserve"> 3488.</w:t>
      </w:r>
      <w:r w:rsidR="005A1387" w:rsidRPr="00B862D1">
        <w:rPr>
          <w:rFonts w:asciiTheme="minorEastAsia" w:eastAsiaTheme="minorEastAsia" w:hAnsiTheme="minorEastAsia"/>
          <w:szCs w:val="21"/>
        </w:rPr>
        <w:t>2-2018</w:t>
      </w:r>
      <w:r w:rsidRPr="00B862D1">
        <w:rPr>
          <w:rFonts w:asciiTheme="minorEastAsia" w:eastAsiaTheme="minorEastAsia" w:hAnsiTheme="minorEastAsia" w:hint="eastAsia"/>
          <w:szCs w:val="21"/>
        </w:rPr>
        <w:t>《硬质合金 显微组织的金相测定</w:t>
      </w:r>
      <w:r w:rsidR="005A1387" w:rsidRPr="00B862D1">
        <w:rPr>
          <w:rFonts w:asciiTheme="minorEastAsia" w:eastAsiaTheme="minorEastAsia" w:hAnsiTheme="minorEastAsia" w:hint="eastAsia"/>
          <w:szCs w:val="21"/>
        </w:rPr>
        <w:t>第</w:t>
      </w:r>
      <w:r w:rsidR="005A1387" w:rsidRPr="00B862D1">
        <w:rPr>
          <w:rFonts w:asciiTheme="minorEastAsia" w:eastAsiaTheme="minorEastAsia" w:hAnsiTheme="minorEastAsia"/>
          <w:szCs w:val="21"/>
        </w:rPr>
        <w:t>2</w:t>
      </w:r>
      <w:r w:rsidR="005A1387" w:rsidRPr="00B862D1">
        <w:rPr>
          <w:rFonts w:asciiTheme="minorEastAsia" w:eastAsiaTheme="minorEastAsia" w:hAnsiTheme="minorEastAsia" w:hint="eastAsia"/>
          <w:szCs w:val="21"/>
        </w:rPr>
        <w:t>部分：</w:t>
      </w:r>
      <w:r w:rsidR="005A1387" w:rsidRPr="00B862D1">
        <w:rPr>
          <w:rFonts w:asciiTheme="minorEastAsia" w:eastAsiaTheme="minorEastAsia" w:hAnsiTheme="minorEastAsia" w:hint="eastAsia"/>
        </w:rPr>
        <w:t>WC晶粒尺寸的测量</w:t>
      </w:r>
      <w:r w:rsidRPr="00B862D1">
        <w:rPr>
          <w:rFonts w:asciiTheme="minorEastAsia" w:eastAsiaTheme="minorEastAsia" w:hAnsiTheme="minorEastAsia" w:hint="eastAsia"/>
          <w:szCs w:val="21"/>
        </w:rPr>
        <w:t>》。</w:t>
      </w:r>
      <w:r w:rsidRPr="00B862D1">
        <w:rPr>
          <w:rFonts w:asciiTheme="minorEastAsia" w:eastAsiaTheme="minorEastAsia" w:hAnsiTheme="minorEastAsia" w:cs="宋体" w:hint="eastAsia"/>
          <w:szCs w:val="21"/>
        </w:rPr>
        <w:t>本文件与</w:t>
      </w:r>
      <w:r w:rsidRPr="00B862D1">
        <w:rPr>
          <w:rFonts w:asciiTheme="minorEastAsia" w:eastAsiaTheme="minorEastAsia" w:hAnsiTheme="minorEastAsia" w:hint="eastAsia"/>
          <w:szCs w:val="21"/>
        </w:rPr>
        <w:t xml:space="preserve">GB/T </w:t>
      </w:r>
      <w:r w:rsidRPr="00B862D1">
        <w:rPr>
          <w:rFonts w:asciiTheme="minorEastAsia" w:eastAsiaTheme="minorEastAsia" w:hAnsiTheme="minorEastAsia"/>
          <w:szCs w:val="21"/>
        </w:rPr>
        <w:t>3488.</w:t>
      </w:r>
      <w:r w:rsidR="005A1387" w:rsidRPr="00B862D1">
        <w:rPr>
          <w:rFonts w:asciiTheme="minorEastAsia" w:eastAsiaTheme="minorEastAsia" w:hAnsiTheme="minorEastAsia"/>
          <w:szCs w:val="21"/>
        </w:rPr>
        <w:t>2</w:t>
      </w:r>
      <w:r w:rsidRPr="00B862D1">
        <w:rPr>
          <w:rFonts w:asciiTheme="minorEastAsia" w:eastAsiaTheme="minorEastAsia" w:hAnsiTheme="minorEastAsia"/>
          <w:szCs w:val="21"/>
        </w:rPr>
        <w:t>-201</w:t>
      </w:r>
      <w:r w:rsidR="005A1387" w:rsidRPr="00B862D1">
        <w:rPr>
          <w:rFonts w:asciiTheme="minorEastAsia" w:eastAsiaTheme="minorEastAsia" w:hAnsiTheme="minorEastAsia"/>
          <w:szCs w:val="21"/>
        </w:rPr>
        <w:t>8</w:t>
      </w:r>
      <w:r w:rsidRPr="00B862D1">
        <w:rPr>
          <w:rFonts w:asciiTheme="minorEastAsia" w:eastAsiaTheme="minorEastAsia" w:hAnsiTheme="minorEastAsia" w:hint="eastAsia"/>
          <w:szCs w:val="21"/>
        </w:rPr>
        <w:t>相比</w:t>
      </w:r>
      <w:r w:rsidRPr="00B862D1">
        <w:rPr>
          <w:rFonts w:asciiTheme="minorEastAsia" w:eastAsiaTheme="minorEastAsia" w:hAnsiTheme="minorEastAsia" w:cs="宋体" w:hint="eastAsia"/>
          <w:szCs w:val="21"/>
        </w:rPr>
        <w:t xml:space="preserve">，除结构调整和编辑性改动外，主要技术变化如下： </w:t>
      </w:r>
    </w:p>
    <w:p w:rsidR="00081727" w:rsidRPr="00B862D1" w:rsidRDefault="00081727" w:rsidP="00081727">
      <w:pPr>
        <w:widowControl/>
        <w:numPr>
          <w:ilvl w:val="0"/>
          <w:numId w:val="35"/>
        </w:numPr>
        <w:autoSpaceDE w:val="0"/>
        <w:autoSpaceDN w:val="0"/>
        <w:ind w:firstLineChars="200" w:firstLine="420"/>
        <w:rPr>
          <w:rFonts w:ascii="宋体" w:hAnsi="宋体" w:cs="宋体"/>
          <w:kern w:val="0"/>
          <w:szCs w:val="21"/>
        </w:rPr>
      </w:pPr>
      <w:r w:rsidRPr="00B862D1">
        <w:rPr>
          <w:rFonts w:ascii="宋体" w:hAnsi="宋体" w:cs="宋体"/>
          <w:kern w:val="0"/>
          <w:szCs w:val="21"/>
        </w:rPr>
        <w:t>增加了规范性引用文件，</w:t>
      </w:r>
      <w:r w:rsidRPr="00B862D1">
        <w:rPr>
          <w:rFonts w:ascii="宋体" w:hAnsi="宋体" w:cs="宋体" w:hint="eastAsia"/>
          <w:kern w:val="0"/>
          <w:szCs w:val="21"/>
        </w:rPr>
        <w:t>硬质合金维氏硬度试验方法4个部分（见第</w:t>
      </w:r>
      <w:r w:rsidRPr="00B862D1">
        <w:rPr>
          <w:rFonts w:ascii="宋体" w:hAnsi="宋体" w:cs="宋体"/>
          <w:kern w:val="0"/>
          <w:szCs w:val="21"/>
        </w:rPr>
        <w:t>2</w:t>
      </w:r>
      <w:r w:rsidRPr="00B862D1">
        <w:rPr>
          <w:rFonts w:ascii="宋体" w:hAnsi="宋体" w:cs="宋体" w:hint="eastAsia"/>
          <w:kern w:val="0"/>
          <w:szCs w:val="21"/>
        </w:rPr>
        <w:t>章）；</w:t>
      </w:r>
    </w:p>
    <w:p w:rsidR="00081727" w:rsidRPr="00B862D1" w:rsidRDefault="00081727" w:rsidP="00081727">
      <w:pPr>
        <w:widowControl/>
        <w:numPr>
          <w:ilvl w:val="0"/>
          <w:numId w:val="35"/>
        </w:numPr>
        <w:autoSpaceDE w:val="0"/>
        <w:autoSpaceDN w:val="0"/>
        <w:ind w:firstLineChars="200" w:firstLine="420"/>
        <w:rPr>
          <w:rFonts w:ascii="宋体" w:hAnsi="宋体" w:cs="宋体"/>
          <w:kern w:val="0"/>
          <w:szCs w:val="21"/>
        </w:rPr>
      </w:pPr>
      <w:r w:rsidRPr="00B862D1">
        <w:rPr>
          <w:rFonts w:ascii="宋体" w:hAnsi="宋体" w:cs="宋体"/>
          <w:kern w:val="0"/>
          <w:szCs w:val="21"/>
        </w:rPr>
        <w:t>删除了概述</w:t>
      </w:r>
      <w:r w:rsidRPr="00B862D1">
        <w:rPr>
          <w:rFonts w:ascii="宋体" w:hAnsi="宋体" w:cs="宋体" w:hint="eastAsia"/>
          <w:kern w:val="0"/>
          <w:szCs w:val="21"/>
        </w:rPr>
        <w:t>（见2</w:t>
      </w:r>
      <w:r w:rsidRPr="00B862D1">
        <w:rPr>
          <w:rFonts w:ascii="宋体" w:hAnsi="宋体" w:cs="宋体"/>
          <w:kern w:val="0"/>
          <w:szCs w:val="21"/>
        </w:rPr>
        <w:t>018版</w:t>
      </w:r>
      <w:r w:rsidRPr="00B862D1">
        <w:rPr>
          <w:rFonts w:ascii="宋体" w:hAnsi="宋体" w:cs="宋体" w:hint="eastAsia"/>
          <w:kern w:val="0"/>
          <w:szCs w:val="21"/>
        </w:rPr>
        <w:t>第</w:t>
      </w:r>
      <w:r w:rsidRPr="00B862D1">
        <w:rPr>
          <w:rFonts w:ascii="宋体" w:hAnsi="宋体" w:cs="宋体"/>
          <w:kern w:val="0"/>
          <w:szCs w:val="21"/>
        </w:rPr>
        <w:t>2</w:t>
      </w:r>
      <w:r w:rsidRPr="00B862D1">
        <w:rPr>
          <w:rFonts w:ascii="宋体" w:hAnsi="宋体" w:cs="宋体" w:hint="eastAsia"/>
          <w:kern w:val="0"/>
          <w:szCs w:val="21"/>
        </w:rPr>
        <w:t>章）；</w:t>
      </w:r>
    </w:p>
    <w:p w:rsidR="00081727" w:rsidRPr="00B862D1" w:rsidRDefault="00081727" w:rsidP="00081727">
      <w:pPr>
        <w:widowControl/>
        <w:numPr>
          <w:ilvl w:val="0"/>
          <w:numId w:val="35"/>
        </w:numPr>
        <w:autoSpaceDE w:val="0"/>
        <w:autoSpaceDN w:val="0"/>
        <w:ind w:firstLineChars="200" w:firstLine="420"/>
        <w:rPr>
          <w:rFonts w:ascii="宋体" w:hAnsi="宋体" w:cs="宋体"/>
          <w:kern w:val="0"/>
          <w:szCs w:val="21"/>
        </w:rPr>
      </w:pPr>
      <w:r w:rsidRPr="00B862D1">
        <w:rPr>
          <w:rFonts w:ascii="宋体" w:hAnsi="宋体" w:cs="宋体" w:hint="eastAsia"/>
          <w:kern w:val="0"/>
          <w:szCs w:val="21"/>
        </w:rPr>
        <w:t>增加了EBSD电子背散射衍射仪、</w:t>
      </w:r>
      <w:r w:rsidRPr="00B862D1">
        <w:rPr>
          <w:rFonts w:ascii="宋体" w:hAnsi="宋体" w:cs="宋体"/>
          <w:kern w:val="0"/>
          <w:szCs w:val="21"/>
        </w:rPr>
        <w:t>SEM</w:t>
      </w:r>
      <w:r w:rsidRPr="00B862D1">
        <w:rPr>
          <w:rFonts w:ascii="宋体" w:hAnsi="宋体" w:cs="宋体" w:hint="eastAsia"/>
          <w:kern w:val="0"/>
          <w:szCs w:val="21"/>
        </w:rPr>
        <w:t>扫描电子显微镜、</w:t>
      </w:r>
      <w:r w:rsidRPr="00B862D1">
        <w:rPr>
          <w:rFonts w:ascii="宋体" w:hAnsi="宋体" w:cs="宋体"/>
          <w:kern w:val="0"/>
          <w:szCs w:val="21"/>
        </w:rPr>
        <w:t>FESEM</w:t>
      </w:r>
      <w:r w:rsidRPr="00B862D1">
        <w:rPr>
          <w:rFonts w:ascii="宋体" w:hAnsi="宋体" w:cs="宋体" w:hint="eastAsia"/>
          <w:kern w:val="0"/>
          <w:szCs w:val="21"/>
        </w:rPr>
        <w:t>场发射扫描</w:t>
      </w:r>
      <w:r w:rsidR="005D27FD" w:rsidRPr="00B862D1">
        <w:rPr>
          <w:rFonts w:ascii="宋体" w:hAnsi="宋体" w:cs="宋体" w:hint="eastAsia"/>
          <w:kern w:val="0"/>
          <w:szCs w:val="21"/>
        </w:rPr>
        <w:t>电子显微镜</w:t>
      </w:r>
      <w:r w:rsidRPr="00B862D1">
        <w:rPr>
          <w:rFonts w:ascii="宋体" w:hAnsi="宋体" w:cs="宋体" w:hint="eastAsia"/>
          <w:kern w:val="0"/>
          <w:szCs w:val="21"/>
        </w:rPr>
        <w:t>、</w:t>
      </w:r>
      <w:r w:rsidRPr="00B862D1">
        <w:rPr>
          <w:rFonts w:ascii="宋体" w:hAnsi="宋体" w:cs="宋体"/>
          <w:kern w:val="0"/>
          <w:szCs w:val="21"/>
        </w:rPr>
        <w:t>TEM</w:t>
      </w:r>
      <w:r w:rsidRPr="00B862D1">
        <w:rPr>
          <w:rFonts w:ascii="宋体" w:hAnsi="宋体" w:cs="宋体" w:hint="eastAsia"/>
          <w:kern w:val="0"/>
          <w:szCs w:val="21"/>
        </w:rPr>
        <w:t>透射电子显微镜、</w:t>
      </w:r>
      <w:r w:rsidRPr="00B862D1">
        <w:rPr>
          <w:rFonts w:ascii="宋体" w:hAnsi="宋体" w:cs="宋体"/>
          <w:kern w:val="0"/>
          <w:szCs w:val="21"/>
        </w:rPr>
        <w:t>LOM</w:t>
      </w:r>
      <w:r w:rsidRPr="00B862D1">
        <w:rPr>
          <w:rFonts w:ascii="宋体" w:hAnsi="宋体" w:cs="宋体" w:hint="eastAsia"/>
          <w:kern w:val="0"/>
          <w:szCs w:val="21"/>
        </w:rPr>
        <w:t>低倍率等</w:t>
      </w:r>
      <w:r w:rsidR="005801C2" w:rsidRPr="00B862D1">
        <w:rPr>
          <w:rFonts w:ascii="宋体" w:hAnsi="宋体" w:cs="宋体" w:hint="eastAsia"/>
          <w:kern w:val="0"/>
          <w:szCs w:val="21"/>
        </w:rPr>
        <w:t>符号、定义和单位</w:t>
      </w:r>
      <w:r w:rsidRPr="00B862D1">
        <w:rPr>
          <w:rFonts w:ascii="宋体" w:hAnsi="宋体" w:cs="宋体" w:hint="eastAsia"/>
          <w:kern w:val="0"/>
          <w:szCs w:val="21"/>
        </w:rPr>
        <w:t>内容</w:t>
      </w:r>
      <w:r w:rsidR="001D1C99" w:rsidRPr="00B862D1">
        <w:rPr>
          <w:rFonts w:ascii="宋体" w:hAnsi="宋体" w:cs="宋体" w:hint="eastAsia"/>
          <w:kern w:val="0"/>
          <w:szCs w:val="21"/>
        </w:rPr>
        <w:t>（见</w:t>
      </w:r>
      <w:r w:rsidRPr="00B862D1">
        <w:rPr>
          <w:rFonts w:ascii="宋体" w:hAnsi="宋体" w:cs="宋体" w:hint="eastAsia"/>
          <w:kern w:val="0"/>
          <w:szCs w:val="21"/>
        </w:rPr>
        <w:t>3</w:t>
      </w:r>
      <w:r w:rsidRPr="00B862D1">
        <w:rPr>
          <w:rFonts w:ascii="宋体" w:hAnsi="宋体" w:cs="宋体"/>
          <w:kern w:val="0"/>
          <w:szCs w:val="21"/>
        </w:rPr>
        <w:t>.2</w:t>
      </w:r>
      <w:r w:rsidRPr="00B862D1">
        <w:rPr>
          <w:rFonts w:ascii="宋体" w:hAnsi="宋体" w:cs="宋体" w:hint="eastAsia"/>
          <w:kern w:val="0"/>
          <w:szCs w:val="21"/>
        </w:rPr>
        <w:t>）；</w:t>
      </w:r>
    </w:p>
    <w:p w:rsidR="00081727" w:rsidRPr="00B862D1" w:rsidRDefault="00081727" w:rsidP="00081727">
      <w:pPr>
        <w:widowControl/>
        <w:numPr>
          <w:ilvl w:val="0"/>
          <w:numId w:val="35"/>
        </w:numPr>
        <w:autoSpaceDE w:val="0"/>
        <w:autoSpaceDN w:val="0"/>
        <w:ind w:firstLineChars="200" w:firstLine="420"/>
        <w:rPr>
          <w:rFonts w:ascii="宋体" w:hAnsi="宋体" w:cs="宋体"/>
          <w:kern w:val="0"/>
          <w:szCs w:val="21"/>
        </w:rPr>
      </w:pPr>
      <w:r w:rsidRPr="00B862D1">
        <w:rPr>
          <w:rFonts w:ascii="宋体" w:hAnsi="宋体" w:cs="宋体"/>
          <w:kern w:val="0"/>
          <w:szCs w:val="21"/>
        </w:rPr>
        <w:t>增加了</w:t>
      </w:r>
      <w:r w:rsidRPr="00B862D1">
        <w:rPr>
          <w:rFonts w:ascii="宋体" w:hAnsi="宋体" w:cs="宋体" w:hint="eastAsia"/>
          <w:kern w:val="0"/>
          <w:szCs w:val="21"/>
        </w:rPr>
        <w:t>电子背散射衍射仪（EBSD）</w:t>
      </w:r>
      <w:r w:rsidR="004D0FF9" w:rsidRPr="00B862D1">
        <w:rPr>
          <w:rFonts w:ascii="宋体" w:hAnsi="宋体" w:cs="宋体" w:hint="eastAsia"/>
          <w:kern w:val="0"/>
          <w:szCs w:val="21"/>
        </w:rPr>
        <w:t>（见第5章）</w:t>
      </w:r>
      <w:r w:rsidRPr="00B862D1">
        <w:rPr>
          <w:rFonts w:ascii="宋体" w:hAnsi="宋体" w:cs="宋体" w:hint="eastAsia"/>
          <w:kern w:val="0"/>
          <w:szCs w:val="21"/>
        </w:rPr>
        <w:t>；</w:t>
      </w:r>
    </w:p>
    <w:p w:rsidR="00081727" w:rsidRPr="00B862D1" w:rsidRDefault="00D313EB" w:rsidP="00081727">
      <w:pPr>
        <w:widowControl/>
        <w:numPr>
          <w:ilvl w:val="0"/>
          <w:numId w:val="35"/>
        </w:numPr>
        <w:autoSpaceDE w:val="0"/>
        <w:autoSpaceDN w:val="0"/>
        <w:ind w:firstLineChars="200" w:firstLine="420"/>
        <w:rPr>
          <w:rFonts w:ascii="宋体" w:hAnsi="宋体" w:cs="宋体"/>
          <w:kern w:val="0"/>
          <w:szCs w:val="21"/>
        </w:rPr>
      </w:pPr>
      <w:r w:rsidRPr="00B862D1">
        <w:rPr>
          <w:rFonts w:ascii="宋体" w:hAnsi="宋体" w:cs="宋体" w:hint="eastAsia"/>
          <w:kern w:val="0"/>
          <w:szCs w:val="21"/>
        </w:rPr>
        <w:t>更改</w:t>
      </w:r>
      <w:r w:rsidR="001D1C99" w:rsidRPr="00B862D1">
        <w:rPr>
          <w:rFonts w:ascii="宋体" w:hAnsi="宋体" w:cs="宋体" w:hint="eastAsia"/>
          <w:kern w:val="0"/>
          <w:szCs w:val="21"/>
        </w:rPr>
        <w:t>了</w:t>
      </w:r>
      <w:r w:rsidR="00081727" w:rsidRPr="00B862D1">
        <w:rPr>
          <w:rFonts w:ascii="宋体" w:hAnsi="宋体" w:cs="宋体" w:hint="eastAsia"/>
          <w:kern w:val="0"/>
          <w:szCs w:val="21"/>
        </w:rPr>
        <w:t>产品取样参照标准</w:t>
      </w:r>
      <w:r w:rsidR="001D1C99" w:rsidRPr="00B862D1">
        <w:rPr>
          <w:rFonts w:ascii="宋体" w:hAnsi="宋体" w:cs="宋体" w:hint="eastAsia"/>
          <w:kern w:val="0"/>
          <w:szCs w:val="21"/>
        </w:rPr>
        <w:t>（见7</w:t>
      </w:r>
      <w:r w:rsidR="001D1C99" w:rsidRPr="00B862D1">
        <w:rPr>
          <w:rFonts w:ascii="宋体" w:hAnsi="宋体" w:cs="宋体"/>
          <w:kern w:val="0"/>
          <w:szCs w:val="21"/>
        </w:rPr>
        <w:t>.2.1，</w:t>
      </w:r>
      <w:r w:rsidR="001D1C99" w:rsidRPr="00B862D1">
        <w:rPr>
          <w:rFonts w:ascii="宋体" w:hAnsi="宋体" w:cs="宋体" w:hint="eastAsia"/>
          <w:kern w:val="0"/>
          <w:szCs w:val="21"/>
        </w:rPr>
        <w:t>2</w:t>
      </w:r>
      <w:r w:rsidR="001D1C99" w:rsidRPr="00B862D1">
        <w:rPr>
          <w:rFonts w:ascii="宋体" w:hAnsi="宋体" w:cs="宋体"/>
          <w:kern w:val="0"/>
          <w:szCs w:val="21"/>
        </w:rPr>
        <w:t>018版的</w:t>
      </w:r>
      <w:r w:rsidR="001D1C99" w:rsidRPr="00B862D1">
        <w:rPr>
          <w:rFonts w:ascii="宋体" w:hAnsi="宋体" w:cs="宋体" w:hint="eastAsia"/>
          <w:kern w:val="0"/>
          <w:szCs w:val="21"/>
        </w:rPr>
        <w:t>7</w:t>
      </w:r>
      <w:r w:rsidR="001D1C99" w:rsidRPr="00B862D1">
        <w:rPr>
          <w:rFonts w:ascii="宋体" w:hAnsi="宋体" w:cs="宋体"/>
          <w:kern w:val="0"/>
          <w:szCs w:val="21"/>
        </w:rPr>
        <w:t>.2.1</w:t>
      </w:r>
      <w:r w:rsidR="001D1C99" w:rsidRPr="00B862D1">
        <w:rPr>
          <w:rFonts w:ascii="宋体" w:hAnsi="宋体" w:cs="宋体" w:hint="eastAsia"/>
          <w:kern w:val="0"/>
          <w:szCs w:val="21"/>
        </w:rPr>
        <w:t>）；</w:t>
      </w:r>
    </w:p>
    <w:p w:rsidR="00081727" w:rsidRPr="00B862D1" w:rsidRDefault="00081727" w:rsidP="00081727">
      <w:pPr>
        <w:widowControl/>
        <w:numPr>
          <w:ilvl w:val="0"/>
          <w:numId w:val="35"/>
        </w:numPr>
        <w:autoSpaceDE w:val="0"/>
        <w:autoSpaceDN w:val="0"/>
        <w:ind w:firstLineChars="200" w:firstLine="420"/>
        <w:rPr>
          <w:rFonts w:ascii="宋体" w:hAnsi="宋体" w:cs="宋体"/>
          <w:kern w:val="0"/>
          <w:szCs w:val="21"/>
        </w:rPr>
      </w:pPr>
      <w:r w:rsidRPr="00B862D1">
        <w:rPr>
          <w:rFonts w:ascii="宋体" w:hAnsi="宋体" w:cs="宋体"/>
          <w:kern w:val="0"/>
          <w:szCs w:val="21"/>
        </w:rPr>
        <w:t>增加了</w:t>
      </w:r>
      <w:r w:rsidRPr="00B862D1">
        <w:rPr>
          <w:rFonts w:ascii="宋体" w:hAnsi="宋体" w:cs="宋体" w:hint="eastAsia"/>
          <w:kern w:val="0"/>
          <w:szCs w:val="21"/>
        </w:rPr>
        <w:t>电子背散射衍射</w:t>
      </w:r>
      <w:proofErr w:type="gramStart"/>
      <w:r w:rsidRPr="00B862D1">
        <w:rPr>
          <w:rFonts w:ascii="宋体" w:hAnsi="宋体" w:cs="宋体" w:hint="eastAsia"/>
          <w:kern w:val="0"/>
          <w:szCs w:val="21"/>
        </w:rPr>
        <w:t>仪</w:t>
      </w:r>
      <w:r w:rsidR="001D1C99" w:rsidRPr="00B862D1">
        <w:rPr>
          <w:rFonts w:ascii="宋体" w:hAnsi="宋体" w:cs="宋体" w:hint="eastAsia"/>
          <w:kern w:val="0"/>
          <w:szCs w:val="21"/>
        </w:rPr>
        <w:t>及其</w:t>
      </w:r>
      <w:proofErr w:type="gramEnd"/>
      <w:r w:rsidR="001D1C99" w:rsidRPr="00B862D1">
        <w:rPr>
          <w:rFonts w:ascii="宋体" w:hAnsi="宋体" w:cs="宋体" w:hint="eastAsia"/>
          <w:kern w:val="0"/>
          <w:szCs w:val="21"/>
        </w:rPr>
        <w:t>最大分辨率和</w:t>
      </w:r>
      <w:r w:rsidRPr="00B862D1">
        <w:rPr>
          <w:rFonts w:ascii="宋体" w:hAnsi="宋体" w:cs="宋体" w:hint="eastAsia"/>
          <w:kern w:val="0"/>
          <w:szCs w:val="21"/>
        </w:rPr>
        <w:t>可测量的最小截距</w:t>
      </w:r>
      <w:r w:rsidR="001D1C99" w:rsidRPr="00B862D1">
        <w:rPr>
          <w:rFonts w:ascii="宋体" w:hAnsi="宋体" w:cs="宋体" w:hint="eastAsia"/>
          <w:kern w:val="0"/>
          <w:szCs w:val="21"/>
        </w:rPr>
        <w:t>（见7</w:t>
      </w:r>
      <w:r w:rsidR="001D1C99" w:rsidRPr="00B862D1">
        <w:rPr>
          <w:rFonts w:ascii="宋体" w:hAnsi="宋体" w:cs="宋体"/>
          <w:kern w:val="0"/>
          <w:szCs w:val="21"/>
        </w:rPr>
        <w:t>.3.1.1 表</w:t>
      </w:r>
      <w:r w:rsidR="001D1C99" w:rsidRPr="00B862D1">
        <w:rPr>
          <w:rFonts w:ascii="宋体" w:hAnsi="宋体" w:cs="宋体" w:hint="eastAsia"/>
          <w:kern w:val="0"/>
          <w:szCs w:val="21"/>
        </w:rPr>
        <w:t>1）</w:t>
      </w:r>
      <w:r w:rsidRPr="00B862D1">
        <w:rPr>
          <w:rFonts w:ascii="宋体" w:hAnsi="宋体" w:cs="宋体" w:hint="eastAsia"/>
          <w:kern w:val="0"/>
          <w:szCs w:val="21"/>
        </w:rPr>
        <w:t>。</w:t>
      </w:r>
    </w:p>
    <w:p w:rsidR="004635E9" w:rsidRPr="00B862D1" w:rsidRDefault="004635E9" w:rsidP="004635E9">
      <w:pPr>
        <w:pStyle w:val="affc"/>
        <w:ind w:firstLine="420"/>
        <w:rPr>
          <w:rFonts w:hAnsi="宋体"/>
          <w:kern w:val="2"/>
          <w:szCs w:val="24"/>
        </w:rPr>
      </w:pPr>
      <w:r w:rsidRPr="00B862D1">
        <w:rPr>
          <w:rFonts w:hAnsi="宋体" w:hint="eastAsia"/>
          <w:kern w:val="2"/>
          <w:szCs w:val="24"/>
        </w:rPr>
        <w:t>请注意本文件的某些内容可能涉及专利。本文件的发布机构不承担识别专利的责任。</w:t>
      </w:r>
    </w:p>
    <w:p w:rsidR="004635E9" w:rsidRPr="00B862D1" w:rsidRDefault="004635E9" w:rsidP="004635E9">
      <w:pPr>
        <w:pStyle w:val="affc"/>
        <w:ind w:firstLine="420"/>
      </w:pPr>
      <w:r w:rsidRPr="00B862D1">
        <w:rPr>
          <w:rFonts w:hAnsi="宋体" w:hint="eastAsia"/>
          <w:szCs w:val="21"/>
        </w:rPr>
        <w:t>本文件由中国有色金属工业协会提出。</w:t>
      </w:r>
    </w:p>
    <w:p w:rsidR="004635E9" w:rsidRPr="00B862D1" w:rsidRDefault="004635E9" w:rsidP="004635E9">
      <w:pPr>
        <w:pStyle w:val="affc"/>
        <w:ind w:firstLine="420"/>
      </w:pPr>
      <w:r w:rsidRPr="00B862D1">
        <w:rPr>
          <w:rFonts w:hint="eastAsia"/>
        </w:rPr>
        <w:t>本</w:t>
      </w:r>
      <w:r w:rsidRPr="00B862D1">
        <w:rPr>
          <w:rFonts w:hAnsi="宋体" w:hint="eastAsia"/>
          <w:szCs w:val="21"/>
        </w:rPr>
        <w:t>文件</w:t>
      </w:r>
      <w:r w:rsidRPr="00B862D1">
        <w:rPr>
          <w:rFonts w:hint="eastAsia"/>
        </w:rPr>
        <w:t>由全国有色金属标准化技术委员会（SAC/TC 243）归口。</w:t>
      </w:r>
    </w:p>
    <w:p w:rsidR="004635E9" w:rsidRPr="00B862D1" w:rsidRDefault="004635E9" w:rsidP="004635E9">
      <w:pPr>
        <w:pStyle w:val="affc"/>
        <w:ind w:firstLine="420"/>
        <w:rPr>
          <w:rFonts w:hAnsi="宋体"/>
          <w:kern w:val="2"/>
          <w:szCs w:val="24"/>
        </w:rPr>
      </w:pPr>
      <w:r w:rsidRPr="00B862D1">
        <w:rPr>
          <w:rFonts w:hAnsi="宋体" w:hint="eastAsia"/>
          <w:kern w:val="2"/>
          <w:szCs w:val="24"/>
        </w:rPr>
        <w:t>本文件起草单位：</w:t>
      </w:r>
    </w:p>
    <w:p w:rsidR="004635E9" w:rsidRPr="00B862D1" w:rsidRDefault="004635E9" w:rsidP="004635E9">
      <w:pPr>
        <w:pStyle w:val="affc"/>
        <w:ind w:firstLine="420"/>
        <w:rPr>
          <w:rFonts w:hAnsi="宋体"/>
          <w:kern w:val="2"/>
          <w:szCs w:val="24"/>
        </w:rPr>
      </w:pPr>
      <w:r w:rsidRPr="00B862D1">
        <w:rPr>
          <w:rFonts w:hAnsi="宋体" w:hint="eastAsia"/>
          <w:kern w:val="2"/>
          <w:szCs w:val="24"/>
        </w:rPr>
        <w:t xml:space="preserve">本文件主要起草人： </w:t>
      </w:r>
    </w:p>
    <w:p w:rsidR="004635E9" w:rsidRPr="00B862D1" w:rsidRDefault="004635E9" w:rsidP="004635E9">
      <w:pPr>
        <w:pStyle w:val="affc"/>
        <w:ind w:firstLine="420"/>
      </w:pPr>
      <w:r w:rsidRPr="00B862D1">
        <w:rPr>
          <w:rFonts w:hint="eastAsia"/>
        </w:rPr>
        <w:t>本标准所代替标准的历次版本发布情况为：</w:t>
      </w:r>
    </w:p>
    <w:p w:rsidR="004635E9" w:rsidRPr="00B862D1" w:rsidRDefault="004635E9" w:rsidP="004635E9">
      <w:pPr>
        <w:pStyle w:val="affc"/>
        <w:ind w:firstLine="420"/>
      </w:pPr>
      <w:r w:rsidRPr="00B862D1">
        <w:t>——</w:t>
      </w:r>
      <w:r w:rsidRPr="00B862D1">
        <w:t>GB/T 3488.2-2018</w:t>
      </w:r>
      <w:r w:rsidRPr="00B862D1">
        <w:rPr>
          <w:rFonts w:hint="eastAsia"/>
        </w:rPr>
        <w:t>。</w:t>
      </w:r>
    </w:p>
    <w:p w:rsidR="00D514AF" w:rsidRPr="00B862D1" w:rsidRDefault="00D514AF" w:rsidP="00D514AF">
      <w:pPr>
        <w:pStyle w:val="affc"/>
        <w:ind w:firstLineChars="0" w:firstLine="0"/>
      </w:pPr>
    </w:p>
    <w:p w:rsidR="00702BD6" w:rsidRPr="00B862D1" w:rsidRDefault="00702BD6" w:rsidP="00D514AF">
      <w:pPr>
        <w:pStyle w:val="affc"/>
        <w:ind w:firstLineChars="0" w:firstLine="0"/>
      </w:pPr>
    </w:p>
    <w:p w:rsidR="004635E9" w:rsidRPr="00B862D1" w:rsidRDefault="004635E9" w:rsidP="00D514AF">
      <w:pPr>
        <w:pStyle w:val="affc"/>
        <w:ind w:firstLineChars="0" w:firstLine="0"/>
      </w:pPr>
    </w:p>
    <w:p w:rsidR="004635E9" w:rsidRPr="00B862D1" w:rsidRDefault="004635E9" w:rsidP="00D514AF">
      <w:pPr>
        <w:pStyle w:val="affc"/>
        <w:ind w:firstLineChars="0" w:firstLine="0"/>
      </w:pPr>
    </w:p>
    <w:p w:rsidR="004635E9" w:rsidRPr="00B862D1" w:rsidRDefault="004635E9" w:rsidP="00D514AF">
      <w:pPr>
        <w:pStyle w:val="affc"/>
        <w:ind w:firstLineChars="0" w:firstLine="0"/>
      </w:pPr>
    </w:p>
    <w:p w:rsidR="004635E9" w:rsidRPr="00B862D1" w:rsidRDefault="004635E9" w:rsidP="00D514AF">
      <w:pPr>
        <w:pStyle w:val="affc"/>
        <w:ind w:firstLineChars="0" w:firstLine="0"/>
      </w:pPr>
    </w:p>
    <w:p w:rsidR="004635E9" w:rsidRPr="00B862D1" w:rsidRDefault="004635E9" w:rsidP="00D514AF">
      <w:pPr>
        <w:pStyle w:val="affc"/>
        <w:ind w:firstLineChars="0" w:firstLine="0"/>
      </w:pPr>
    </w:p>
    <w:p w:rsidR="004635E9" w:rsidRPr="00B862D1" w:rsidRDefault="004635E9" w:rsidP="00D514AF">
      <w:pPr>
        <w:pStyle w:val="affc"/>
        <w:ind w:firstLineChars="0" w:firstLine="0"/>
      </w:pPr>
    </w:p>
    <w:p w:rsidR="004635E9" w:rsidRPr="00B862D1" w:rsidRDefault="004635E9" w:rsidP="00D514AF">
      <w:pPr>
        <w:pStyle w:val="affc"/>
        <w:ind w:firstLineChars="0" w:firstLine="0"/>
      </w:pPr>
    </w:p>
    <w:p w:rsidR="004635E9" w:rsidRPr="00B862D1" w:rsidRDefault="004635E9" w:rsidP="00D514AF">
      <w:pPr>
        <w:pStyle w:val="affc"/>
        <w:ind w:firstLineChars="0" w:firstLine="0"/>
      </w:pPr>
    </w:p>
    <w:p w:rsidR="004635E9" w:rsidRPr="00B862D1" w:rsidRDefault="004635E9" w:rsidP="00D514AF">
      <w:pPr>
        <w:pStyle w:val="affc"/>
        <w:ind w:firstLineChars="0" w:firstLine="0"/>
      </w:pPr>
    </w:p>
    <w:p w:rsidR="00EC6B02" w:rsidRPr="00B862D1" w:rsidRDefault="00EC6B02" w:rsidP="00EC6B02">
      <w:pPr>
        <w:pStyle w:val="af5"/>
      </w:pPr>
      <w:r w:rsidRPr="00B862D1">
        <w:rPr>
          <w:rFonts w:hint="eastAsia"/>
        </w:rPr>
        <w:lastRenderedPageBreak/>
        <w:t>引</w:t>
      </w:r>
      <w:r w:rsidRPr="00B862D1">
        <w:t> </w:t>
      </w:r>
      <w:r w:rsidRPr="00B862D1">
        <w:t> </w:t>
      </w:r>
      <w:r w:rsidRPr="00B862D1">
        <w:rPr>
          <w:rFonts w:hint="eastAsia"/>
        </w:rPr>
        <w:t>言</w:t>
      </w:r>
    </w:p>
    <w:p w:rsidR="00FF194D" w:rsidRPr="00B862D1" w:rsidRDefault="00FF194D" w:rsidP="00FF194D">
      <w:pPr>
        <w:numPr>
          <w:ilvl w:val="0"/>
          <w:numId w:val="1"/>
        </w:numPr>
        <w:ind w:firstLineChars="200" w:firstLine="420"/>
        <w:rPr>
          <w:rFonts w:ascii="宋体" w:hAnsi="宋体"/>
          <w:szCs w:val="21"/>
        </w:rPr>
      </w:pPr>
      <w:r w:rsidRPr="00B862D1">
        <w:rPr>
          <w:rFonts w:ascii="宋体" w:hAnsi="宋体" w:hint="eastAsia"/>
          <w:szCs w:val="21"/>
        </w:rPr>
        <w:t>硬质合金显微组织的金相测定是判断硬质合金内部质量好坏的关键指标之一。</w:t>
      </w:r>
    </w:p>
    <w:p w:rsidR="00FF194D" w:rsidRPr="00B862D1" w:rsidRDefault="00FF194D" w:rsidP="00FF194D">
      <w:pPr>
        <w:ind w:firstLineChars="200" w:firstLine="420"/>
        <w:rPr>
          <w:rFonts w:ascii="宋体" w:hAnsi="宋体"/>
          <w:szCs w:val="21"/>
        </w:rPr>
      </w:pPr>
      <w:r w:rsidRPr="00B862D1">
        <w:rPr>
          <w:rFonts w:ascii="宋体" w:hAnsi="宋体" w:hint="eastAsia"/>
          <w:szCs w:val="21"/>
        </w:rPr>
        <w:t>1983年我国等同采用ISO 4499：1978《硬质合金 显微组织的金相测定》首次制定</w:t>
      </w:r>
      <w:r w:rsidRPr="00B862D1">
        <w:rPr>
          <w:rFonts w:ascii="宋体" w:hAnsi="宋体"/>
          <w:szCs w:val="21"/>
        </w:rPr>
        <w:t>GB/T 3488-1983</w:t>
      </w:r>
      <w:r w:rsidRPr="00B862D1">
        <w:rPr>
          <w:rFonts w:ascii="宋体" w:hAnsi="宋体" w:hint="eastAsia"/>
          <w:szCs w:val="21"/>
        </w:rPr>
        <w:t>《硬质合金 显微组织的金相测定》，随着我国硬质合金行业的不断发展，对硬质合金显微组织金相检测的要求也越来越高。20</w:t>
      </w:r>
      <w:r w:rsidR="00B33B67" w:rsidRPr="00B862D1">
        <w:rPr>
          <w:rFonts w:ascii="宋体" w:hAnsi="宋体"/>
          <w:szCs w:val="21"/>
        </w:rPr>
        <w:t>2</w:t>
      </w:r>
      <w:r w:rsidRPr="00B862D1">
        <w:rPr>
          <w:rFonts w:ascii="宋体" w:hAnsi="宋体" w:hint="eastAsia"/>
          <w:szCs w:val="21"/>
        </w:rPr>
        <w:t>4年，根据国内外相关标准的新变化和新需求，我国等同采用ISO 4499-1:20</w:t>
      </w:r>
      <w:r w:rsidR="00B33B67" w:rsidRPr="00B862D1">
        <w:rPr>
          <w:rFonts w:ascii="宋体" w:hAnsi="宋体"/>
          <w:szCs w:val="21"/>
        </w:rPr>
        <w:t>24</w:t>
      </w:r>
      <w:r w:rsidRPr="00B862D1">
        <w:rPr>
          <w:rFonts w:ascii="宋体" w:hAnsi="宋体" w:hint="eastAsia"/>
          <w:szCs w:val="21"/>
        </w:rPr>
        <w:t>《硬质合金 显微组织的金相测定 第1部分：金相照片和描述》，制定了GB/T 3488.1-2014《硬质合金 显微组织的金相测定 第1部分：金相照片和描述》，2018年我国等同采用ISO 4499-2：2008《硬质合金 显微组织的金相测定 第2部分：WC晶粒尺寸的测量》，制定了GB/T 3488.2-2018《硬质合金 显微组织的金相测定 第2部分：WC晶粒尺寸的测量》，20</w:t>
      </w:r>
      <w:r w:rsidRPr="00B862D1">
        <w:rPr>
          <w:rFonts w:ascii="宋体" w:hAnsi="宋体"/>
          <w:szCs w:val="21"/>
        </w:rPr>
        <w:t>20</w:t>
      </w:r>
      <w:r w:rsidRPr="00B862D1">
        <w:rPr>
          <w:rFonts w:ascii="宋体" w:hAnsi="宋体" w:hint="eastAsia"/>
          <w:szCs w:val="21"/>
        </w:rPr>
        <w:t>年我国等同采用ISO 4499-</w:t>
      </w:r>
      <w:r w:rsidRPr="00B862D1">
        <w:rPr>
          <w:rFonts w:ascii="宋体" w:hAnsi="宋体"/>
          <w:szCs w:val="21"/>
        </w:rPr>
        <w:t>3</w:t>
      </w:r>
      <w:r w:rsidRPr="00B862D1">
        <w:rPr>
          <w:rFonts w:ascii="宋体" w:hAnsi="宋体" w:hint="eastAsia"/>
          <w:szCs w:val="21"/>
        </w:rPr>
        <w:t>：20</w:t>
      </w:r>
      <w:r w:rsidRPr="00B862D1">
        <w:rPr>
          <w:rFonts w:ascii="宋体" w:hAnsi="宋体"/>
          <w:szCs w:val="21"/>
        </w:rPr>
        <w:t>16</w:t>
      </w:r>
      <w:r w:rsidRPr="00B862D1">
        <w:rPr>
          <w:rFonts w:ascii="宋体" w:hAnsi="宋体" w:hint="eastAsia"/>
          <w:szCs w:val="21"/>
        </w:rPr>
        <w:t>《硬质合金 显微组织的金相测定 第3部分：</w:t>
      </w:r>
      <w:r w:rsidRPr="00B862D1">
        <w:rPr>
          <w:rFonts w:ascii="宋体" w:hAnsi="宋体" w:cs="宋体" w:hint="eastAsia"/>
          <w:szCs w:val="21"/>
        </w:rPr>
        <w:t>Ti（C,N）和WC立方碳化物基硬质合金显微组织的金相测定</w:t>
      </w:r>
      <w:r w:rsidRPr="00B862D1">
        <w:rPr>
          <w:rFonts w:ascii="宋体" w:hAnsi="宋体" w:hint="eastAsia"/>
          <w:szCs w:val="21"/>
        </w:rPr>
        <w:t>》，制定了GB/T 3488.</w:t>
      </w:r>
      <w:r w:rsidRPr="00B862D1">
        <w:rPr>
          <w:rFonts w:ascii="宋体" w:hAnsi="宋体"/>
          <w:szCs w:val="21"/>
        </w:rPr>
        <w:t>3</w:t>
      </w:r>
      <w:r w:rsidRPr="00B862D1">
        <w:rPr>
          <w:rFonts w:ascii="宋体" w:hAnsi="宋体" w:hint="eastAsia"/>
          <w:szCs w:val="21"/>
        </w:rPr>
        <w:t>-20</w:t>
      </w:r>
      <w:r w:rsidRPr="00B862D1">
        <w:rPr>
          <w:rFonts w:ascii="宋体" w:hAnsi="宋体"/>
          <w:szCs w:val="21"/>
        </w:rPr>
        <w:t>20</w:t>
      </w:r>
      <w:r w:rsidRPr="00B862D1">
        <w:rPr>
          <w:rFonts w:ascii="宋体" w:hAnsi="宋体" w:hint="eastAsia"/>
          <w:szCs w:val="21"/>
        </w:rPr>
        <w:t>《硬质合金 显微组织的金相测定 第3部分：</w:t>
      </w:r>
      <w:r w:rsidRPr="00B862D1">
        <w:rPr>
          <w:rFonts w:ascii="宋体" w:hAnsi="宋体" w:cs="宋体" w:hint="eastAsia"/>
          <w:szCs w:val="21"/>
        </w:rPr>
        <w:t>Ti（C,N）和WC立方碳化物基硬质合金显微组织的金相测定</w:t>
      </w:r>
      <w:r w:rsidRPr="00B862D1">
        <w:rPr>
          <w:rFonts w:ascii="宋体" w:hAnsi="宋体" w:hint="eastAsia"/>
          <w:szCs w:val="21"/>
        </w:rPr>
        <w:t>》，20</w:t>
      </w:r>
      <w:r w:rsidRPr="00B862D1">
        <w:rPr>
          <w:rFonts w:ascii="宋体" w:hAnsi="宋体"/>
          <w:szCs w:val="21"/>
        </w:rPr>
        <w:t>22</w:t>
      </w:r>
      <w:r w:rsidRPr="00B862D1">
        <w:rPr>
          <w:rFonts w:ascii="宋体" w:hAnsi="宋体" w:hint="eastAsia"/>
          <w:szCs w:val="21"/>
        </w:rPr>
        <w:t>年我国等同采用ISO 4499-</w:t>
      </w:r>
      <w:r w:rsidRPr="00B862D1">
        <w:rPr>
          <w:rFonts w:ascii="宋体" w:hAnsi="宋体"/>
          <w:szCs w:val="21"/>
        </w:rPr>
        <w:t>4</w:t>
      </w:r>
      <w:r w:rsidRPr="00B862D1">
        <w:rPr>
          <w:rFonts w:ascii="宋体" w:hAnsi="宋体" w:hint="eastAsia"/>
          <w:szCs w:val="21"/>
        </w:rPr>
        <w:t>：20</w:t>
      </w:r>
      <w:r w:rsidRPr="00B862D1">
        <w:rPr>
          <w:rFonts w:ascii="宋体" w:hAnsi="宋体"/>
          <w:szCs w:val="21"/>
        </w:rPr>
        <w:t>16</w:t>
      </w:r>
      <w:r w:rsidRPr="00B862D1">
        <w:rPr>
          <w:rFonts w:ascii="宋体" w:hAnsi="宋体" w:hint="eastAsia"/>
          <w:szCs w:val="21"/>
        </w:rPr>
        <w:t>《硬质合金 显微组织的金相测定 第4部分：孔隙度、非化合碳缺陷和脱碳相的金相测定》，制定了GB/T 3488.</w:t>
      </w:r>
      <w:r w:rsidRPr="00B862D1">
        <w:rPr>
          <w:rFonts w:ascii="宋体" w:hAnsi="宋体"/>
          <w:szCs w:val="21"/>
        </w:rPr>
        <w:t>4</w:t>
      </w:r>
      <w:r w:rsidRPr="00B862D1">
        <w:rPr>
          <w:rFonts w:ascii="宋体" w:hAnsi="宋体" w:hint="eastAsia"/>
          <w:szCs w:val="21"/>
        </w:rPr>
        <w:t>-20</w:t>
      </w:r>
      <w:r w:rsidRPr="00B862D1">
        <w:rPr>
          <w:rFonts w:ascii="宋体" w:hAnsi="宋体"/>
          <w:szCs w:val="21"/>
        </w:rPr>
        <w:t>22</w:t>
      </w:r>
      <w:r w:rsidRPr="00B862D1">
        <w:rPr>
          <w:rFonts w:ascii="宋体" w:hAnsi="宋体" w:hint="eastAsia"/>
          <w:szCs w:val="21"/>
        </w:rPr>
        <w:t>《硬质合金 显微组织的金相测定 第4部分：孔隙度、非化合碳缺陷和脱碳相的金相测定》。</w:t>
      </w:r>
    </w:p>
    <w:p w:rsidR="00FF194D" w:rsidRPr="00B862D1" w:rsidRDefault="00FF194D" w:rsidP="00FF194D">
      <w:pPr>
        <w:numPr>
          <w:ilvl w:val="0"/>
          <w:numId w:val="1"/>
        </w:numPr>
        <w:ind w:firstLineChars="200" w:firstLine="420"/>
        <w:rPr>
          <w:rFonts w:ascii="宋体" w:hAnsi="宋体"/>
          <w:szCs w:val="21"/>
        </w:rPr>
      </w:pPr>
      <w:r w:rsidRPr="00B862D1">
        <w:rPr>
          <w:rFonts w:ascii="宋体" w:hAnsi="宋体" w:hint="eastAsia"/>
          <w:szCs w:val="21"/>
        </w:rPr>
        <w:t>GB/T 3488《硬质合金 显微组织的金相测定》分为四个部分：</w:t>
      </w:r>
    </w:p>
    <w:p w:rsidR="00FF194D" w:rsidRPr="00B862D1" w:rsidRDefault="00FF194D" w:rsidP="00FF194D">
      <w:pPr>
        <w:ind w:leftChars="203" w:left="850" w:hanging="424"/>
        <w:rPr>
          <w:rFonts w:ascii="宋体" w:hAnsi="宋体"/>
          <w:szCs w:val="21"/>
        </w:rPr>
      </w:pPr>
      <w:r w:rsidRPr="00B862D1">
        <w:rPr>
          <w:rFonts w:ascii="宋体" w:hAnsi="宋体"/>
          <w:szCs w:val="21"/>
        </w:rPr>
        <w:t>——</w:t>
      </w:r>
      <w:r w:rsidRPr="00B862D1">
        <w:rPr>
          <w:rFonts w:ascii="宋体" w:hAnsi="宋体" w:hint="eastAsia"/>
          <w:szCs w:val="21"/>
        </w:rPr>
        <w:t>第1部分：金相照片和描述，（目的在于规范硬质合金的金相样品制备和腐蚀方法，是硬质合金金相组织测量和判定的基础操作标准）；</w:t>
      </w:r>
    </w:p>
    <w:p w:rsidR="00FF194D" w:rsidRPr="00B862D1" w:rsidRDefault="00FF194D" w:rsidP="00FF194D">
      <w:pPr>
        <w:ind w:leftChars="203" w:left="850" w:hanging="424"/>
        <w:rPr>
          <w:rFonts w:ascii="宋体" w:hAnsi="宋体"/>
          <w:szCs w:val="21"/>
        </w:rPr>
      </w:pPr>
      <w:r w:rsidRPr="00B862D1">
        <w:rPr>
          <w:rFonts w:ascii="宋体" w:hAnsi="宋体"/>
          <w:szCs w:val="21"/>
        </w:rPr>
        <w:t>——</w:t>
      </w:r>
      <w:r w:rsidRPr="00B862D1">
        <w:rPr>
          <w:rFonts w:ascii="宋体" w:hAnsi="宋体" w:hint="eastAsia"/>
          <w:szCs w:val="21"/>
        </w:rPr>
        <w:t>第2部分：WC晶粒尺寸的测量，（目的在于规范了硬质合金WC相尺寸测量方法，方法推荐使用截线法，并定义了WC</w:t>
      </w:r>
      <w:r w:rsidR="00FD3A0D" w:rsidRPr="00B862D1">
        <w:rPr>
          <w:rFonts w:ascii="宋体" w:hAnsi="宋体" w:hint="eastAsia"/>
          <w:szCs w:val="21"/>
        </w:rPr>
        <w:t>晶粒尺寸级别，标准统一了行业硬质合金晶粒尺寸方法</w:t>
      </w:r>
      <w:r w:rsidRPr="00B862D1">
        <w:rPr>
          <w:rFonts w:ascii="宋体" w:hAnsi="宋体" w:hint="eastAsia"/>
          <w:szCs w:val="21"/>
        </w:rPr>
        <w:t>）；</w:t>
      </w:r>
    </w:p>
    <w:p w:rsidR="00FF194D" w:rsidRPr="00B862D1" w:rsidRDefault="00FF194D" w:rsidP="00FF194D">
      <w:pPr>
        <w:ind w:leftChars="203" w:left="850" w:hanging="424"/>
        <w:rPr>
          <w:rFonts w:ascii="宋体" w:hAnsi="宋体"/>
          <w:szCs w:val="21"/>
        </w:rPr>
      </w:pPr>
      <w:r w:rsidRPr="00B862D1">
        <w:rPr>
          <w:rFonts w:ascii="宋体" w:hAnsi="宋体"/>
          <w:szCs w:val="21"/>
        </w:rPr>
        <w:t>——</w:t>
      </w:r>
      <w:r w:rsidRPr="00B862D1">
        <w:rPr>
          <w:rFonts w:ascii="宋体" w:hAnsi="宋体" w:hint="eastAsia"/>
          <w:szCs w:val="21"/>
        </w:rPr>
        <w:t>第3部分：Ti（C,N）和WC立方碳化物基硬质合金显微组织的金相测定，（目的在于规范了碳氮化钛硬质合金和含立方碳化物硬质合金中硬质相和粘结相尺寸测量方法，方法推荐截线法测量，是对硬质合金组织尺寸测量的补充）；</w:t>
      </w:r>
    </w:p>
    <w:p w:rsidR="00FF194D" w:rsidRPr="00B862D1" w:rsidRDefault="00FF194D" w:rsidP="00865B27">
      <w:pPr>
        <w:ind w:leftChars="203" w:left="850" w:hanging="424"/>
        <w:rPr>
          <w:rFonts w:ascii="宋体" w:hAnsi="宋体"/>
          <w:szCs w:val="21"/>
        </w:rPr>
      </w:pPr>
      <w:r w:rsidRPr="00B862D1">
        <w:rPr>
          <w:rFonts w:ascii="宋体" w:hAnsi="宋体"/>
          <w:szCs w:val="21"/>
        </w:rPr>
        <w:t>——</w:t>
      </w:r>
      <w:r w:rsidRPr="00B862D1">
        <w:rPr>
          <w:rFonts w:ascii="宋体" w:hAnsi="宋体" w:hint="eastAsia"/>
          <w:szCs w:val="21"/>
        </w:rPr>
        <w:t>第4部分：孔隙度、非化合碳缺陷和脱碳相的金相测定，（目的在于规范了</w:t>
      </w:r>
      <w:r w:rsidR="00865B27" w:rsidRPr="00B862D1">
        <w:rPr>
          <w:rFonts w:ascii="宋体" w:hAnsi="宋体" w:hint="eastAsia"/>
          <w:szCs w:val="21"/>
        </w:rPr>
        <w:t>硬质合金中孔隙度、非化合碳缺陷和脱碳相的金相测定方法，包括存在、类型以及分布，</w:t>
      </w:r>
      <w:r w:rsidRPr="00B862D1">
        <w:rPr>
          <w:rFonts w:ascii="宋体" w:hAnsi="宋体" w:hint="eastAsia"/>
          <w:szCs w:val="21"/>
        </w:rPr>
        <w:t>并对报出等级做了详细的规定，统一了行业内</w:t>
      </w:r>
      <w:r w:rsidR="00865B27" w:rsidRPr="00B862D1">
        <w:rPr>
          <w:rFonts w:ascii="宋体" w:hAnsi="宋体" w:hint="eastAsia"/>
          <w:szCs w:val="21"/>
        </w:rPr>
        <w:t>孔隙度、非化合碳缺陷和脱碳相</w:t>
      </w:r>
      <w:r w:rsidRPr="00B862D1">
        <w:rPr>
          <w:rFonts w:ascii="宋体" w:hAnsi="宋体" w:hint="eastAsia"/>
          <w:szCs w:val="21"/>
        </w:rPr>
        <w:t>的检测标准）。</w:t>
      </w:r>
    </w:p>
    <w:p w:rsidR="00FF194D" w:rsidRPr="00B862D1" w:rsidRDefault="00FF194D" w:rsidP="00FF194D">
      <w:pPr>
        <w:ind w:firstLineChars="200" w:firstLine="420"/>
        <w:rPr>
          <w:rFonts w:ascii="宋体" w:hAnsi="宋体"/>
          <w:szCs w:val="21"/>
        </w:rPr>
      </w:pPr>
      <w:r w:rsidRPr="00B862D1">
        <w:rPr>
          <w:rFonts w:ascii="宋体" w:hAnsi="宋体" w:hint="eastAsia"/>
          <w:szCs w:val="21"/>
        </w:rPr>
        <w:t>本文件规范了使用光学或电子显微镜的金相检测技术来测量硬质合金晶粒尺寸的方法指南，本文件适用于以</w:t>
      </w:r>
      <w:r w:rsidRPr="00B862D1">
        <w:rPr>
          <w:rFonts w:ascii="宋体" w:hAnsi="宋体"/>
          <w:szCs w:val="21"/>
        </w:rPr>
        <w:t>WC</w:t>
      </w:r>
      <w:r w:rsidRPr="00B862D1">
        <w:rPr>
          <w:rFonts w:ascii="宋体" w:hAnsi="宋体" w:hint="eastAsia"/>
          <w:szCs w:val="21"/>
        </w:rPr>
        <w:t>为主硬质相的</w:t>
      </w:r>
      <w:r w:rsidRPr="00B862D1">
        <w:rPr>
          <w:rFonts w:ascii="宋体" w:hAnsi="宋体"/>
          <w:szCs w:val="21"/>
        </w:rPr>
        <w:t>WC/Co</w:t>
      </w:r>
      <w:r w:rsidRPr="00B862D1">
        <w:rPr>
          <w:rFonts w:ascii="宋体" w:hAnsi="宋体" w:hint="eastAsia"/>
          <w:szCs w:val="21"/>
        </w:rPr>
        <w:t>硬质合金烧结体（也称为硬质合金或金属陶瓷），也适用于通过截线法测量晶粒尺寸及其分布。本文件对统一行业内检测和判断方法将起着重要的指导作用，对我国硬质合金</w:t>
      </w:r>
      <w:r w:rsidR="00865B27" w:rsidRPr="00B862D1">
        <w:rPr>
          <w:rFonts w:ascii="宋体" w:hAnsi="宋体" w:hint="eastAsia"/>
          <w:szCs w:val="21"/>
        </w:rPr>
        <w:t>整体</w:t>
      </w:r>
      <w:r w:rsidRPr="00B862D1">
        <w:rPr>
          <w:rFonts w:ascii="宋体" w:hAnsi="宋体" w:hint="eastAsia"/>
          <w:szCs w:val="21"/>
        </w:rPr>
        <w:t>质量的提高有积极意义。</w:t>
      </w:r>
    </w:p>
    <w:p w:rsidR="00EC6B02" w:rsidRPr="00B862D1" w:rsidRDefault="00EC6B02" w:rsidP="00EC6B02">
      <w:pPr>
        <w:pStyle w:val="affc"/>
        <w:ind w:firstLineChars="0" w:firstLine="0"/>
        <w:sectPr w:rsidR="00EC6B02" w:rsidRPr="00B862D1" w:rsidSect="004C30E4">
          <w:footerReference w:type="default" r:id="rId14"/>
          <w:pgSz w:w="11907" w:h="16839" w:code="9"/>
          <w:pgMar w:top="1418" w:right="1134" w:bottom="1134" w:left="1418" w:header="1418" w:footer="1134" w:gutter="0"/>
          <w:pgNumType w:fmt="upperRoman" w:start="1"/>
          <w:cols w:space="425"/>
          <w:docGrid w:type="lines" w:linePitch="312"/>
        </w:sectPr>
      </w:pPr>
      <w:bookmarkStart w:id="3" w:name="_GoBack"/>
      <w:bookmarkEnd w:id="3"/>
    </w:p>
    <w:p w:rsidR="00D514AF" w:rsidRPr="00B862D1" w:rsidRDefault="00D514AF" w:rsidP="00D514AF">
      <w:pPr>
        <w:jc w:val="center"/>
        <w:rPr>
          <w:rFonts w:ascii="黑体" w:eastAsia="黑体"/>
          <w:sz w:val="32"/>
          <w:szCs w:val="32"/>
        </w:rPr>
      </w:pPr>
      <w:r w:rsidRPr="00B862D1">
        <w:rPr>
          <w:rFonts w:ascii="黑体" w:eastAsia="黑体" w:hint="eastAsia"/>
          <w:sz w:val="32"/>
          <w:szCs w:val="32"/>
        </w:rPr>
        <w:lastRenderedPageBreak/>
        <w:t>硬质合金</w:t>
      </w:r>
      <w:r w:rsidR="00C43654" w:rsidRPr="00B862D1">
        <w:rPr>
          <w:rFonts w:ascii="黑体" w:eastAsia="黑体" w:hint="eastAsia"/>
          <w:sz w:val="32"/>
          <w:szCs w:val="32"/>
        </w:rPr>
        <w:t xml:space="preserve"> </w:t>
      </w:r>
      <w:r w:rsidRPr="00B862D1">
        <w:rPr>
          <w:rFonts w:ascii="黑体" w:eastAsia="黑体" w:hint="eastAsia"/>
          <w:sz w:val="32"/>
          <w:szCs w:val="32"/>
        </w:rPr>
        <w:t>显微组织的金相测定</w:t>
      </w:r>
    </w:p>
    <w:p w:rsidR="00D514AF" w:rsidRPr="00B862D1" w:rsidRDefault="00BB6290" w:rsidP="00702BD6">
      <w:pPr>
        <w:spacing w:afterLines="150" w:after="468"/>
        <w:jc w:val="center"/>
        <w:rPr>
          <w:rFonts w:ascii="黑体" w:eastAsia="黑体"/>
          <w:sz w:val="32"/>
          <w:szCs w:val="32"/>
        </w:rPr>
      </w:pPr>
      <w:r w:rsidRPr="00B862D1">
        <w:rPr>
          <w:rFonts w:ascii="黑体" w:eastAsia="黑体" w:hint="eastAsia"/>
          <w:sz w:val="32"/>
          <w:szCs w:val="32"/>
        </w:rPr>
        <w:t>第2</w:t>
      </w:r>
      <w:r w:rsidR="000B5116" w:rsidRPr="00B862D1">
        <w:rPr>
          <w:rFonts w:ascii="黑体" w:eastAsia="黑体" w:hint="eastAsia"/>
          <w:sz w:val="32"/>
          <w:szCs w:val="32"/>
        </w:rPr>
        <w:t>部</w:t>
      </w:r>
      <w:r w:rsidRPr="00B862D1">
        <w:rPr>
          <w:rFonts w:ascii="黑体" w:eastAsia="黑体" w:hint="eastAsia"/>
          <w:sz w:val="32"/>
          <w:szCs w:val="32"/>
        </w:rPr>
        <w:t>分：WC晶粒尺寸的测量</w:t>
      </w:r>
    </w:p>
    <w:p w:rsidR="00D514AF" w:rsidRPr="00B862D1" w:rsidRDefault="00D514AF" w:rsidP="00D514AF">
      <w:pPr>
        <w:pStyle w:val="afffffe"/>
        <w:numPr>
          <w:ilvl w:val="0"/>
          <w:numId w:val="32"/>
        </w:numPr>
        <w:spacing w:beforeLines="100" w:before="312" w:afterLines="100" w:after="312"/>
        <w:ind w:left="357" w:firstLineChars="0" w:hanging="357"/>
        <w:rPr>
          <w:rFonts w:ascii="黑体" w:eastAsia="黑体" w:hAnsi="宋体"/>
        </w:rPr>
      </w:pPr>
      <w:r w:rsidRPr="00B862D1">
        <w:rPr>
          <w:rFonts w:ascii="黑体" w:eastAsia="黑体" w:hAnsi="宋体" w:hint="eastAsia"/>
        </w:rPr>
        <w:t>范围</w:t>
      </w:r>
    </w:p>
    <w:p w:rsidR="00A158E0" w:rsidRPr="00B862D1" w:rsidRDefault="004B1587" w:rsidP="00F207FE">
      <w:pPr>
        <w:ind w:firstLineChars="200" w:firstLine="420"/>
        <w:rPr>
          <w:rFonts w:ascii="宋体" w:hAnsi="宋体"/>
        </w:rPr>
      </w:pPr>
      <w:r w:rsidRPr="00B862D1">
        <w:rPr>
          <w:rFonts w:ascii="宋体" w:hAnsi="宋体" w:hint="eastAsia"/>
        </w:rPr>
        <w:t>本</w:t>
      </w:r>
      <w:r w:rsidR="00F56024" w:rsidRPr="00B862D1">
        <w:rPr>
          <w:rFonts w:ascii="宋体" w:hAnsi="宋体" w:hint="eastAsia"/>
        </w:rPr>
        <w:t>文件</w:t>
      </w:r>
      <w:r w:rsidR="008477E7" w:rsidRPr="00B862D1">
        <w:rPr>
          <w:rFonts w:ascii="宋体" w:hAnsi="宋体" w:hint="eastAsia"/>
        </w:rPr>
        <w:t>提供</w:t>
      </w:r>
      <w:r w:rsidR="00BF0F6F" w:rsidRPr="00B862D1">
        <w:rPr>
          <w:rFonts w:ascii="宋体" w:hAnsi="宋体" w:hint="eastAsia"/>
        </w:rPr>
        <w:t>了</w:t>
      </w:r>
      <w:r w:rsidR="00A158E0" w:rsidRPr="00B862D1">
        <w:rPr>
          <w:rFonts w:ascii="宋体" w:hAnsi="宋体" w:hint="eastAsia"/>
        </w:rPr>
        <w:t>通过</w:t>
      </w:r>
      <w:r w:rsidR="00BF0F6F" w:rsidRPr="00B862D1">
        <w:rPr>
          <w:rFonts w:ascii="宋体" w:hAnsi="宋体" w:hint="eastAsia"/>
        </w:rPr>
        <w:t>使用光学或电子显微镜的金相检测技术来</w:t>
      </w:r>
      <w:r w:rsidR="00F207FE" w:rsidRPr="00B862D1">
        <w:rPr>
          <w:rFonts w:ascii="宋体" w:hAnsi="宋体" w:hint="eastAsia"/>
        </w:rPr>
        <w:t>测量硬质合金晶粒尺寸的</w:t>
      </w:r>
      <w:r w:rsidR="00150FF2" w:rsidRPr="00B862D1">
        <w:rPr>
          <w:rFonts w:ascii="宋体" w:hAnsi="宋体" w:hint="eastAsia"/>
        </w:rPr>
        <w:t>方法</w:t>
      </w:r>
      <w:r w:rsidR="00BF0F6F" w:rsidRPr="00B862D1">
        <w:rPr>
          <w:rFonts w:ascii="宋体" w:hAnsi="宋体" w:hint="eastAsia"/>
        </w:rPr>
        <w:t>指南</w:t>
      </w:r>
      <w:r w:rsidR="00F207FE" w:rsidRPr="00B862D1">
        <w:rPr>
          <w:rFonts w:ascii="宋体" w:hAnsi="宋体" w:hint="eastAsia"/>
        </w:rPr>
        <w:t>。</w:t>
      </w:r>
    </w:p>
    <w:p w:rsidR="00F207FE" w:rsidRPr="00B862D1" w:rsidRDefault="004B1587" w:rsidP="00F207FE">
      <w:pPr>
        <w:ind w:firstLineChars="200" w:firstLine="420"/>
        <w:rPr>
          <w:rFonts w:ascii="宋体" w:hAnsi="宋体"/>
        </w:rPr>
      </w:pPr>
      <w:r w:rsidRPr="00B862D1">
        <w:rPr>
          <w:rFonts w:ascii="宋体" w:hAnsi="宋体" w:hint="eastAsia"/>
        </w:rPr>
        <w:t>本</w:t>
      </w:r>
      <w:r w:rsidR="00F56024" w:rsidRPr="00B862D1">
        <w:rPr>
          <w:rFonts w:ascii="宋体" w:hAnsi="宋体" w:hint="eastAsia"/>
        </w:rPr>
        <w:t>文件</w:t>
      </w:r>
      <w:r w:rsidR="00277B4B" w:rsidRPr="00B862D1">
        <w:rPr>
          <w:rFonts w:ascii="宋体" w:hAnsi="宋体" w:hint="eastAsia"/>
        </w:rPr>
        <w:t>适用于</w:t>
      </w:r>
      <w:r w:rsidR="00EB34D8" w:rsidRPr="00B862D1">
        <w:rPr>
          <w:rFonts w:ascii="宋体" w:hAnsi="宋体" w:hint="eastAsia"/>
        </w:rPr>
        <w:t>以</w:t>
      </w:r>
      <w:r w:rsidR="00277B4B" w:rsidRPr="00B862D1">
        <w:rPr>
          <w:rFonts w:ascii="宋体" w:hAnsi="宋体" w:cs="Calibri"/>
        </w:rPr>
        <w:t>WC</w:t>
      </w:r>
      <w:r w:rsidR="00277B4B" w:rsidRPr="00B862D1">
        <w:rPr>
          <w:rFonts w:ascii="宋体" w:hAnsi="宋体" w:hint="eastAsia"/>
        </w:rPr>
        <w:t>为主硬质相的</w:t>
      </w:r>
      <w:r w:rsidR="00277B4B" w:rsidRPr="00B862D1">
        <w:rPr>
          <w:rFonts w:ascii="宋体" w:hAnsi="宋体" w:cs="Calibri"/>
        </w:rPr>
        <w:t>WC/Co</w:t>
      </w:r>
      <w:bookmarkStart w:id="4" w:name="OLE_LINK6"/>
      <w:bookmarkStart w:id="5" w:name="OLE_LINK7"/>
      <w:r w:rsidR="00277B4B" w:rsidRPr="00B862D1">
        <w:rPr>
          <w:rFonts w:ascii="宋体" w:hAnsi="宋体" w:hint="eastAsia"/>
        </w:rPr>
        <w:t>硬质合金</w:t>
      </w:r>
      <w:bookmarkEnd w:id="4"/>
      <w:bookmarkEnd w:id="5"/>
      <w:r w:rsidR="00CA6188" w:rsidRPr="00B862D1">
        <w:rPr>
          <w:rFonts w:ascii="宋体" w:hAnsi="宋体" w:hint="eastAsia"/>
        </w:rPr>
        <w:t>烧结体</w:t>
      </w:r>
      <w:r w:rsidR="00277B4B" w:rsidRPr="00B862D1">
        <w:rPr>
          <w:rFonts w:ascii="宋体" w:hAnsi="宋体" w:hint="eastAsia"/>
        </w:rPr>
        <w:t>（也称为</w:t>
      </w:r>
      <w:r w:rsidR="00CA6188" w:rsidRPr="00B862D1">
        <w:rPr>
          <w:rFonts w:ascii="宋体" w:hAnsi="宋体" w:hint="eastAsia"/>
        </w:rPr>
        <w:t>硬质合金</w:t>
      </w:r>
      <w:r w:rsidR="00277B4B" w:rsidRPr="00B862D1">
        <w:rPr>
          <w:rFonts w:ascii="宋体" w:hAnsi="宋体" w:hint="eastAsia"/>
        </w:rPr>
        <w:t>或金属陶瓷）</w:t>
      </w:r>
      <w:r w:rsidR="00A158E0" w:rsidRPr="00B862D1">
        <w:rPr>
          <w:rFonts w:ascii="宋体" w:hAnsi="宋体" w:hint="eastAsia"/>
        </w:rPr>
        <w:t>，</w:t>
      </w:r>
      <w:r w:rsidR="00277B4B" w:rsidRPr="00B862D1">
        <w:rPr>
          <w:rFonts w:ascii="宋体" w:hAnsi="宋体" w:hint="eastAsia"/>
        </w:rPr>
        <w:t>也适用于</w:t>
      </w:r>
      <w:r w:rsidR="00F207FE" w:rsidRPr="00B862D1">
        <w:rPr>
          <w:rFonts w:ascii="宋体" w:hAnsi="宋体" w:hint="eastAsia"/>
        </w:rPr>
        <w:t>通过</w:t>
      </w:r>
      <w:r w:rsidR="00277B4B" w:rsidRPr="00B862D1">
        <w:rPr>
          <w:rFonts w:ascii="宋体" w:hAnsi="宋体" w:hint="eastAsia"/>
        </w:rPr>
        <w:t>截线法</w:t>
      </w:r>
      <w:r w:rsidR="008477E7" w:rsidRPr="00B862D1">
        <w:rPr>
          <w:rFonts w:ascii="宋体" w:hAnsi="宋体" w:hint="eastAsia"/>
        </w:rPr>
        <w:t>测量</w:t>
      </w:r>
      <w:r w:rsidR="00F207FE" w:rsidRPr="00B862D1">
        <w:rPr>
          <w:rFonts w:ascii="宋体" w:hAnsi="宋体" w:hint="eastAsia"/>
        </w:rPr>
        <w:t>晶粒尺寸及</w:t>
      </w:r>
      <w:r w:rsidR="00D218F0" w:rsidRPr="00B862D1">
        <w:rPr>
          <w:rFonts w:ascii="宋体" w:hAnsi="宋体" w:hint="eastAsia"/>
        </w:rPr>
        <w:t>其</w:t>
      </w:r>
      <w:r w:rsidR="00F207FE" w:rsidRPr="00B862D1">
        <w:rPr>
          <w:rFonts w:ascii="宋体" w:hAnsi="宋体" w:hint="eastAsia"/>
        </w:rPr>
        <w:t>分布。</w:t>
      </w:r>
    </w:p>
    <w:p w:rsidR="00F207FE" w:rsidRPr="00B862D1" w:rsidRDefault="004B1587" w:rsidP="00F207FE">
      <w:pPr>
        <w:ind w:firstLineChars="200" w:firstLine="420"/>
        <w:rPr>
          <w:rFonts w:ascii="宋体" w:hAnsi="宋体"/>
        </w:rPr>
      </w:pPr>
      <w:r w:rsidRPr="00B862D1">
        <w:rPr>
          <w:rFonts w:ascii="宋体" w:hAnsi="宋体" w:hint="eastAsia"/>
        </w:rPr>
        <w:t>本</w:t>
      </w:r>
      <w:r w:rsidR="00F56024" w:rsidRPr="00B862D1">
        <w:rPr>
          <w:rFonts w:ascii="宋体" w:hAnsi="宋体" w:hint="eastAsia"/>
        </w:rPr>
        <w:t>文件</w:t>
      </w:r>
      <w:r w:rsidR="00F207FE" w:rsidRPr="00B862D1">
        <w:rPr>
          <w:rFonts w:ascii="宋体" w:hAnsi="宋体" w:hint="eastAsia"/>
        </w:rPr>
        <w:t>主要包含以下</w:t>
      </w:r>
      <w:r w:rsidR="00277B4B" w:rsidRPr="00B862D1">
        <w:rPr>
          <w:rFonts w:ascii="宋体" w:hAnsi="宋体" w:hint="eastAsia"/>
        </w:rPr>
        <w:t>四</w:t>
      </w:r>
      <w:r w:rsidR="00F207FE" w:rsidRPr="00B862D1">
        <w:rPr>
          <w:rFonts w:ascii="宋体" w:hAnsi="宋体" w:hint="eastAsia"/>
        </w:rPr>
        <w:t>个方面：</w:t>
      </w:r>
    </w:p>
    <w:p w:rsidR="00F207FE" w:rsidRPr="00B862D1" w:rsidRDefault="00DC516F" w:rsidP="00F207FE">
      <w:pPr>
        <w:ind w:firstLineChars="200" w:firstLine="420"/>
        <w:rPr>
          <w:rFonts w:ascii="宋体" w:hAnsi="宋体"/>
        </w:rPr>
      </w:pPr>
      <w:r w:rsidRPr="00B862D1">
        <w:rPr>
          <w:szCs w:val="21"/>
        </w:rPr>
        <w:t>——</w:t>
      </w:r>
      <w:r w:rsidR="00277B4B" w:rsidRPr="00B862D1">
        <w:rPr>
          <w:rFonts w:ascii="宋体" w:hAnsi="宋体" w:hint="eastAsia"/>
        </w:rPr>
        <w:t>显微镜的校准，以确保</w:t>
      </w:r>
      <w:r w:rsidR="00F207FE" w:rsidRPr="00B862D1">
        <w:rPr>
          <w:rFonts w:ascii="宋体" w:hAnsi="宋体" w:hint="eastAsia"/>
        </w:rPr>
        <w:t>测量精度</w:t>
      </w:r>
      <w:r w:rsidR="00277B4B" w:rsidRPr="00B862D1">
        <w:rPr>
          <w:rFonts w:ascii="宋体" w:hAnsi="宋体" w:hint="eastAsia"/>
        </w:rPr>
        <w:t>；</w:t>
      </w:r>
    </w:p>
    <w:p w:rsidR="00F207FE" w:rsidRPr="00B862D1" w:rsidRDefault="00DC516F" w:rsidP="00F207FE">
      <w:pPr>
        <w:ind w:firstLineChars="200" w:firstLine="420"/>
        <w:rPr>
          <w:rFonts w:ascii="宋体" w:hAnsi="宋体"/>
        </w:rPr>
      </w:pPr>
      <w:r w:rsidRPr="00B862D1">
        <w:rPr>
          <w:szCs w:val="21"/>
        </w:rPr>
        <w:t>——</w:t>
      </w:r>
      <w:r w:rsidR="00F207FE" w:rsidRPr="00B862D1">
        <w:rPr>
          <w:rFonts w:ascii="宋体" w:hAnsi="宋体" w:hint="eastAsia"/>
        </w:rPr>
        <w:t>线性分析法，以获得</w:t>
      </w:r>
      <w:r w:rsidR="00106B81" w:rsidRPr="00B862D1">
        <w:rPr>
          <w:rFonts w:ascii="宋体" w:hAnsi="宋体" w:hint="eastAsia"/>
        </w:rPr>
        <w:t>足够多</w:t>
      </w:r>
      <w:r w:rsidR="00F207FE" w:rsidRPr="00B862D1">
        <w:rPr>
          <w:rFonts w:ascii="宋体" w:hAnsi="宋体" w:hint="eastAsia"/>
        </w:rPr>
        <w:t>具有统计意义的数据</w:t>
      </w:r>
      <w:r w:rsidR="00277B4B" w:rsidRPr="00B862D1">
        <w:rPr>
          <w:rFonts w:ascii="宋体" w:hAnsi="宋体" w:hint="eastAsia"/>
        </w:rPr>
        <w:t>；</w:t>
      </w:r>
    </w:p>
    <w:p w:rsidR="00F207FE" w:rsidRPr="00B862D1" w:rsidRDefault="00DC516F" w:rsidP="00F207FE">
      <w:pPr>
        <w:ind w:firstLineChars="200" w:firstLine="420"/>
        <w:rPr>
          <w:rFonts w:ascii="宋体" w:hAnsi="宋体"/>
        </w:rPr>
      </w:pPr>
      <w:r w:rsidRPr="00B862D1">
        <w:rPr>
          <w:szCs w:val="21"/>
        </w:rPr>
        <w:t>——</w:t>
      </w:r>
      <w:r w:rsidR="00F207FE" w:rsidRPr="00B862D1">
        <w:rPr>
          <w:rFonts w:ascii="宋体" w:hAnsi="宋体" w:hint="eastAsia"/>
        </w:rPr>
        <w:t>分析方法，以计算具有代表性的平均值</w:t>
      </w:r>
      <w:r w:rsidR="00277B4B" w:rsidRPr="00B862D1">
        <w:rPr>
          <w:rFonts w:ascii="宋体" w:hAnsi="宋体" w:hint="eastAsia"/>
        </w:rPr>
        <w:t>；</w:t>
      </w:r>
    </w:p>
    <w:p w:rsidR="00F207FE" w:rsidRPr="00B862D1" w:rsidRDefault="00DC516F" w:rsidP="00F207FE">
      <w:pPr>
        <w:ind w:firstLineChars="200" w:firstLine="420"/>
        <w:rPr>
          <w:rFonts w:ascii="宋体" w:hAnsi="宋体"/>
        </w:rPr>
      </w:pPr>
      <w:r w:rsidRPr="00B862D1">
        <w:rPr>
          <w:szCs w:val="21"/>
        </w:rPr>
        <w:t>——</w:t>
      </w:r>
      <w:r w:rsidR="00F207FE" w:rsidRPr="00B862D1">
        <w:rPr>
          <w:rFonts w:ascii="宋体" w:hAnsi="宋体" w:hint="eastAsia"/>
        </w:rPr>
        <w:t>报告，以符合现代质量报告要求</w:t>
      </w:r>
      <w:r w:rsidR="00277B4B" w:rsidRPr="00B862D1">
        <w:rPr>
          <w:rFonts w:ascii="宋体" w:hAnsi="宋体" w:hint="eastAsia"/>
        </w:rPr>
        <w:t>。</w:t>
      </w:r>
    </w:p>
    <w:p w:rsidR="00074A26" w:rsidRPr="00B862D1" w:rsidRDefault="004B1587" w:rsidP="00F207FE">
      <w:pPr>
        <w:ind w:firstLineChars="200" w:firstLine="420"/>
        <w:rPr>
          <w:rFonts w:ascii="宋体" w:hAnsi="宋体"/>
        </w:rPr>
      </w:pPr>
      <w:r w:rsidRPr="00B862D1">
        <w:rPr>
          <w:rFonts w:ascii="宋体" w:hAnsi="宋体" w:hint="eastAsia"/>
        </w:rPr>
        <w:t>本</w:t>
      </w:r>
      <w:r w:rsidR="00F56024" w:rsidRPr="00B862D1">
        <w:rPr>
          <w:rFonts w:ascii="宋体" w:hAnsi="宋体" w:hint="eastAsia"/>
        </w:rPr>
        <w:t>文件</w:t>
      </w:r>
      <w:r w:rsidR="00025EE5" w:rsidRPr="00B862D1">
        <w:rPr>
          <w:rFonts w:ascii="宋体" w:hAnsi="宋体" w:hint="eastAsia"/>
        </w:rPr>
        <w:t>通过</w:t>
      </w:r>
      <w:r w:rsidR="00074A26" w:rsidRPr="00B862D1">
        <w:rPr>
          <w:rFonts w:ascii="宋体" w:hAnsi="宋体" w:hint="eastAsia"/>
        </w:rPr>
        <w:t>一个</w:t>
      </w:r>
      <w:r w:rsidR="004C56D7" w:rsidRPr="00B862D1">
        <w:rPr>
          <w:rFonts w:ascii="宋体" w:hAnsi="宋体" w:hint="eastAsia"/>
        </w:rPr>
        <w:t>测量案例分析</w:t>
      </w:r>
      <w:r w:rsidR="00074A26" w:rsidRPr="00B862D1">
        <w:rPr>
          <w:rFonts w:ascii="宋体" w:hAnsi="宋体" w:hint="eastAsia"/>
        </w:rPr>
        <w:t>来阐述这项推荐性技术。（见附录A）</w:t>
      </w:r>
    </w:p>
    <w:p w:rsidR="00F207FE" w:rsidRPr="00B862D1" w:rsidRDefault="004B1587" w:rsidP="00F207FE">
      <w:pPr>
        <w:ind w:firstLineChars="200" w:firstLine="420"/>
        <w:rPr>
          <w:rFonts w:ascii="宋体" w:hAnsi="宋体"/>
        </w:rPr>
      </w:pPr>
      <w:r w:rsidRPr="00B862D1">
        <w:rPr>
          <w:rFonts w:ascii="宋体" w:hAnsi="宋体" w:hint="eastAsia"/>
        </w:rPr>
        <w:t>本</w:t>
      </w:r>
      <w:r w:rsidR="00F56024" w:rsidRPr="00B862D1">
        <w:rPr>
          <w:rFonts w:ascii="宋体" w:hAnsi="宋体" w:hint="eastAsia"/>
        </w:rPr>
        <w:t>文件</w:t>
      </w:r>
      <w:r w:rsidR="00F207FE" w:rsidRPr="00B862D1">
        <w:rPr>
          <w:rFonts w:ascii="宋体" w:hAnsi="宋体" w:hint="eastAsia"/>
        </w:rPr>
        <w:t>不适用</w:t>
      </w:r>
      <w:r w:rsidR="009E3EE2" w:rsidRPr="00B862D1">
        <w:rPr>
          <w:rFonts w:ascii="宋体" w:hAnsi="宋体" w:hint="eastAsia"/>
        </w:rPr>
        <w:t>于</w:t>
      </w:r>
      <w:r w:rsidR="00F207FE" w:rsidRPr="00B862D1">
        <w:rPr>
          <w:rFonts w:ascii="宋体" w:hAnsi="宋体" w:hint="eastAsia"/>
        </w:rPr>
        <w:t>以下几个方面</w:t>
      </w:r>
      <w:r w:rsidR="00074A26" w:rsidRPr="00B862D1">
        <w:rPr>
          <w:rFonts w:ascii="宋体" w:hAnsi="宋体" w:hint="eastAsia"/>
        </w:rPr>
        <w:t>：</w:t>
      </w:r>
    </w:p>
    <w:p w:rsidR="00F207FE" w:rsidRPr="00B862D1" w:rsidRDefault="00DC516F" w:rsidP="00DC516F">
      <w:pPr>
        <w:ind w:firstLineChars="200" w:firstLine="420"/>
        <w:rPr>
          <w:rFonts w:ascii="宋体" w:hAnsi="宋体"/>
        </w:rPr>
      </w:pPr>
      <w:r w:rsidRPr="00B862D1">
        <w:rPr>
          <w:szCs w:val="21"/>
        </w:rPr>
        <w:t>——</w:t>
      </w:r>
      <w:r w:rsidR="00F207FE" w:rsidRPr="00B862D1">
        <w:rPr>
          <w:rFonts w:ascii="宋体" w:hAnsi="宋体" w:hint="eastAsia"/>
        </w:rPr>
        <w:t>尺寸分布的测定</w:t>
      </w:r>
      <w:r w:rsidR="003474E1" w:rsidRPr="00B862D1">
        <w:rPr>
          <w:rFonts w:ascii="宋体" w:hAnsi="宋体" w:hint="eastAsia"/>
        </w:rPr>
        <w:t>；</w:t>
      </w:r>
    </w:p>
    <w:p w:rsidR="00F207FE" w:rsidRPr="00B862D1" w:rsidRDefault="00DC516F" w:rsidP="00F207FE">
      <w:pPr>
        <w:ind w:firstLineChars="200" w:firstLine="420"/>
        <w:rPr>
          <w:rFonts w:ascii="宋体" w:hAnsi="宋体"/>
        </w:rPr>
      </w:pPr>
      <w:r w:rsidRPr="00B862D1">
        <w:rPr>
          <w:szCs w:val="21"/>
        </w:rPr>
        <w:t>——</w:t>
      </w:r>
      <w:r w:rsidR="00F207FE" w:rsidRPr="00B862D1">
        <w:rPr>
          <w:rFonts w:ascii="宋体" w:hAnsi="宋体" w:hint="eastAsia"/>
        </w:rPr>
        <w:t>形状</w:t>
      </w:r>
      <w:r w:rsidR="009E3EE2" w:rsidRPr="00B862D1">
        <w:rPr>
          <w:rFonts w:ascii="宋体" w:hAnsi="宋体" w:hint="eastAsia"/>
        </w:rPr>
        <w:t>的</w:t>
      </w:r>
      <w:r w:rsidR="00F207FE" w:rsidRPr="00B862D1">
        <w:rPr>
          <w:rFonts w:ascii="宋体" w:hAnsi="宋体" w:hint="eastAsia"/>
        </w:rPr>
        <w:t>测定，</w:t>
      </w:r>
      <w:r w:rsidR="009E3EE2" w:rsidRPr="00B862D1">
        <w:rPr>
          <w:rFonts w:ascii="宋体" w:hAnsi="宋体" w:hint="eastAsia"/>
        </w:rPr>
        <w:t>在实现</w:t>
      </w:r>
      <w:r w:rsidR="00F207FE" w:rsidRPr="00B862D1">
        <w:rPr>
          <w:rFonts w:ascii="宋体" w:hAnsi="宋体" w:hint="eastAsia"/>
        </w:rPr>
        <w:t>形状</w:t>
      </w:r>
      <w:r w:rsidR="009E3EE2" w:rsidRPr="00B862D1">
        <w:rPr>
          <w:rFonts w:ascii="宋体" w:hAnsi="宋体" w:hint="eastAsia"/>
        </w:rPr>
        <w:t>测定之前仍需更深入的</w:t>
      </w:r>
      <w:r w:rsidR="00F207FE" w:rsidRPr="00B862D1">
        <w:rPr>
          <w:rFonts w:ascii="宋体" w:hAnsi="宋体" w:hint="eastAsia"/>
        </w:rPr>
        <w:t>研究</w:t>
      </w:r>
      <w:r w:rsidR="003474E1" w:rsidRPr="00B862D1">
        <w:rPr>
          <w:rFonts w:ascii="宋体" w:hAnsi="宋体" w:hint="eastAsia"/>
        </w:rPr>
        <w:t>。</w:t>
      </w:r>
    </w:p>
    <w:p w:rsidR="00F207FE" w:rsidRPr="00B862D1" w:rsidRDefault="00F207FE" w:rsidP="00F207FE">
      <w:pPr>
        <w:ind w:firstLineChars="200" w:firstLine="420"/>
        <w:rPr>
          <w:rFonts w:ascii="宋体" w:hAnsi="宋体"/>
        </w:rPr>
      </w:pPr>
      <w:r w:rsidRPr="00B862D1">
        <w:rPr>
          <w:rFonts w:ascii="宋体" w:hAnsi="宋体" w:hint="eastAsia"/>
        </w:rPr>
        <w:t>矫顽磁力</w:t>
      </w:r>
      <w:r w:rsidR="00074A26" w:rsidRPr="00B862D1">
        <w:rPr>
          <w:rFonts w:ascii="宋体" w:hAnsi="宋体" w:hint="eastAsia"/>
        </w:rPr>
        <w:t>有时</w:t>
      </w:r>
      <w:r w:rsidR="001040BC" w:rsidRPr="00B862D1">
        <w:rPr>
          <w:rFonts w:ascii="宋体" w:hAnsi="宋体" w:hint="eastAsia"/>
        </w:rPr>
        <w:t>可</w:t>
      </w:r>
      <w:r w:rsidR="00031F19" w:rsidRPr="00B862D1">
        <w:rPr>
          <w:rFonts w:ascii="宋体" w:hAnsi="宋体" w:hint="eastAsia"/>
        </w:rPr>
        <w:t>用于</w:t>
      </w:r>
      <w:r w:rsidR="00074A26" w:rsidRPr="00B862D1">
        <w:rPr>
          <w:rFonts w:ascii="宋体" w:hAnsi="宋体" w:hint="eastAsia"/>
        </w:rPr>
        <w:t>测</w:t>
      </w:r>
      <w:r w:rsidR="00031F19" w:rsidRPr="00B862D1">
        <w:rPr>
          <w:rFonts w:ascii="宋体" w:hAnsi="宋体" w:hint="eastAsia"/>
        </w:rPr>
        <w:t>量</w:t>
      </w:r>
      <w:r w:rsidR="00074A26" w:rsidRPr="00B862D1">
        <w:rPr>
          <w:rFonts w:ascii="宋体" w:hAnsi="宋体" w:hint="eastAsia"/>
        </w:rPr>
        <w:t>晶粒尺寸</w:t>
      </w:r>
      <w:r w:rsidRPr="00B862D1">
        <w:rPr>
          <w:rFonts w:ascii="宋体" w:hAnsi="宋体" w:hint="eastAsia"/>
        </w:rPr>
        <w:t>，</w:t>
      </w:r>
      <w:r w:rsidR="00074A26" w:rsidRPr="00B862D1">
        <w:rPr>
          <w:rFonts w:ascii="宋体" w:hAnsi="宋体" w:hint="eastAsia"/>
        </w:rPr>
        <w:t>但</w:t>
      </w:r>
      <w:r w:rsidR="00105445" w:rsidRPr="00B862D1">
        <w:rPr>
          <w:rFonts w:ascii="宋体" w:hAnsi="宋体" w:hint="eastAsia"/>
        </w:rPr>
        <w:t>本方法</w:t>
      </w:r>
      <w:r w:rsidRPr="00B862D1">
        <w:rPr>
          <w:rFonts w:ascii="宋体" w:hAnsi="宋体" w:hint="eastAsia"/>
        </w:rPr>
        <w:t>仅</w:t>
      </w:r>
      <w:r w:rsidR="00AA54AF" w:rsidRPr="00B862D1">
        <w:rPr>
          <w:rFonts w:ascii="宋体" w:hAnsi="宋体" w:hint="eastAsia"/>
        </w:rPr>
        <w:t>涉及</w:t>
      </w:r>
      <w:r w:rsidRPr="00B862D1">
        <w:rPr>
          <w:rFonts w:ascii="宋体" w:hAnsi="宋体" w:hint="eastAsia"/>
        </w:rPr>
        <w:t>金相测定法。本方法适用</w:t>
      </w:r>
      <w:r w:rsidR="00AA54AF" w:rsidRPr="00B862D1">
        <w:rPr>
          <w:rFonts w:ascii="宋体" w:hAnsi="宋体" w:hint="eastAsia"/>
        </w:rPr>
        <w:t>于</w:t>
      </w:r>
      <w:r w:rsidR="00BA0AFE" w:rsidRPr="00B862D1">
        <w:rPr>
          <w:rFonts w:ascii="宋体" w:hAnsi="宋体" w:hint="eastAsia"/>
        </w:rPr>
        <w:t>硬质合金，并不适用于粉末。然而，</w:t>
      </w:r>
      <w:r w:rsidRPr="00B862D1">
        <w:rPr>
          <w:rFonts w:ascii="宋体" w:hAnsi="宋体" w:hint="eastAsia"/>
        </w:rPr>
        <w:t>本方法原则上</w:t>
      </w:r>
      <w:r w:rsidR="00BA0AFE" w:rsidRPr="00B862D1">
        <w:rPr>
          <w:rFonts w:ascii="宋体" w:hAnsi="宋体" w:hint="eastAsia"/>
        </w:rPr>
        <w:t>也</w:t>
      </w:r>
      <w:r w:rsidRPr="00B862D1">
        <w:rPr>
          <w:rFonts w:ascii="宋体" w:hAnsi="宋体" w:hint="eastAsia"/>
        </w:rPr>
        <w:t>可用于测定</w:t>
      </w:r>
      <w:r w:rsidR="007D2799" w:rsidRPr="00B862D1">
        <w:rPr>
          <w:rFonts w:ascii="宋体" w:hAnsi="宋体" w:hint="eastAsia"/>
        </w:rPr>
        <w:t>经镶嵌和切割的粉末</w:t>
      </w:r>
      <w:r w:rsidRPr="00B862D1">
        <w:rPr>
          <w:rFonts w:ascii="宋体" w:hAnsi="宋体" w:hint="eastAsia"/>
        </w:rPr>
        <w:t>的平均尺寸。</w:t>
      </w:r>
    </w:p>
    <w:p w:rsidR="00D514AF" w:rsidRPr="00B862D1" w:rsidRDefault="002555AC" w:rsidP="00D514AF">
      <w:pPr>
        <w:pStyle w:val="afffffe"/>
        <w:numPr>
          <w:ilvl w:val="0"/>
          <w:numId w:val="32"/>
        </w:numPr>
        <w:spacing w:beforeLines="100" w:before="312" w:afterLines="100" w:after="312"/>
        <w:ind w:left="357" w:firstLineChars="0" w:hanging="357"/>
        <w:rPr>
          <w:rFonts w:ascii="黑体" w:eastAsia="黑体" w:hAnsi="宋体"/>
        </w:rPr>
      </w:pPr>
      <w:r w:rsidRPr="00B862D1">
        <w:rPr>
          <w:rFonts w:ascii="黑体" w:eastAsia="黑体" w:hint="eastAsia"/>
        </w:rPr>
        <w:t>规范性引用文件</w:t>
      </w:r>
    </w:p>
    <w:p w:rsidR="00E15321" w:rsidRPr="00B862D1" w:rsidRDefault="00E15321" w:rsidP="00E15321">
      <w:pPr>
        <w:autoSpaceDE w:val="0"/>
        <w:autoSpaceDN w:val="0"/>
        <w:adjustRightInd w:val="0"/>
        <w:spacing w:line="276" w:lineRule="auto"/>
        <w:ind w:firstLineChars="200" w:firstLine="420"/>
        <w:jc w:val="left"/>
        <w:rPr>
          <w:kern w:val="0"/>
          <w:szCs w:val="21"/>
        </w:rPr>
      </w:pPr>
      <w:r w:rsidRPr="00B862D1">
        <w:rPr>
          <w:kern w:val="0"/>
          <w:szCs w:val="21"/>
        </w:rPr>
        <w:t>下列文件</w:t>
      </w:r>
      <w:r w:rsidRPr="00B862D1">
        <w:rPr>
          <w:rFonts w:hint="eastAsia"/>
          <w:kern w:val="0"/>
          <w:szCs w:val="21"/>
        </w:rPr>
        <w:t>中的内容通过文中的规范性引用而构成本文件必不可少的条款</w:t>
      </w:r>
      <w:r w:rsidRPr="00B862D1">
        <w:rPr>
          <w:kern w:val="0"/>
          <w:szCs w:val="21"/>
        </w:rPr>
        <w:t>。</w:t>
      </w:r>
      <w:r w:rsidRPr="00B862D1">
        <w:rPr>
          <w:rFonts w:hint="eastAsia"/>
          <w:kern w:val="0"/>
          <w:szCs w:val="21"/>
        </w:rPr>
        <w:t>其中，注日期的引用文件，仅该日期对应的版本适用于本文件；不注日期的引用文件，其最新版本（包括所有的修改单）适用于本文件。</w:t>
      </w:r>
    </w:p>
    <w:p w:rsidR="00DC35F7" w:rsidRPr="00B862D1" w:rsidRDefault="00C74928" w:rsidP="00E15321">
      <w:pPr>
        <w:autoSpaceDE w:val="0"/>
        <w:autoSpaceDN w:val="0"/>
        <w:adjustRightInd w:val="0"/>
        <w:spacing w:line="276" w:lineRule="auto"/>
        <w:ind w:firstLineChars="200" w:firstLine="420"/>
        <w:jc w:val="left"/>
        <w:rPr>
          <w:rFonts w:asciiTheme="minorEastAsia" w:eastAsiaTheme="minorEastAsia" w:hAnsiTheme="minorEastAsia"/>
          <w:kern w:val="0"/>
          <w:szCs w:val="21"/>
        </w:rPr>
      </w:pPr>
      <w:r w:rsidRPr="00B862D1">
        <w:rPr>
          <w:rFonts w:asciiTheme="minorEastAsia" w:eastAsiaTheme="minorEastAsia" w:hAnsiTheme="minorEastAsia" w:hint="eastAsia"/>
          <w:kern w:val="0"/>
          <w:szCs w:val="21"/>
        </w:rPr>
        <w:t>ISO 3369</w:t>
      </w:r>
      <w:r w:rsidR="00664FB3" w:rsidRPr="00B862D1">
        <w:rPr>
          <w:rFonts w:asciiTheme="minorEastAsia" w:eastAsiaTheme="minorEastAsia" w:hAnsiTheme="minorEastAsia"/>
          <w:kern w:val="0"/>
          <w:szCs w:val="21"/>
        </w:rPr>
        <w:t xml:space="preserve"> </w:t>
      </w:r>
      <w:r w:rsidR="00664FB3" w:rsidRPr="00B862D1">
        <w:rPr>
          <w:rFonts w:asciiTheme="minorEastAsia" w:eastAsiaTheme="minorEastAsia" w:hAnsiTheme="minorEastAsia" w:hint="eastAsia"/>
          <w:kern w:val="0"/>
          <w:szCs w:val="21"/>
        </w:rPr>
        <w:t>致密烧结金属材料与硬质合金 密度测定方法</w:t>
      </w:r>
      <w:r w:rsidRPr="00B862D1">
        <w:rPr>
          <w:rStyle w:val="afffffc"/>
          <w:rFonts w:asciiTheme="minorEastAsia" w:eastAsiaTheme="minorEastAsia" w:hAnsiTheme="minorEastAsia" w:cs="宋体" w:hint="eastAsia"/>
        </w:rPr>
        <w:t>（</w:t>
      </w:r>
      <w:r w:rsidRPr="00B862D1">
        <w:rPr>
          <w:rStyle w:val="afffffc"/>
          <w:rFonts w:asciiTheme="minorEastAsia" w:eastAsiaTheme="minorEastAsia" w:hAnsiTheme="minorEastAsia" w:cs="宋体"/>
        </w:rPr>
        <w:t xml:space="preserve">ISO 3369 Impermeable sintered metal materials and </w:t>
      </w:r>
      <w:proofErr w:type="spellStart"/>
      <w:r w:rsidRPr="00B862D1">
        <w:rPr>
          <w:rStyle w:val="afffffc"/>
          <w:rFonts w:asciiTheme="minorEastAsia" w:eastAsiaTheme="minorEastAsia" w:hAnsiTheme="minorEastAsia" w:cs="宋体"/>
        </w:rPr>
        <w:t>hardmetals</w:t>
      </w:r>
      <w:proofErr w:type="spellEnd"/>
      <w:r w:rsidRPr="00B862D1">
        <w:rPr>
          <w:rStyle w:val="afffffc"/>
          <w:rFonts w:asciiTheme="minorEastAsia" w:eastAsiaTheme="minorEastAsia" w:hAnsiTheme="minorEastAsia" w:cs="宋体"/>
        </w:rPr>
        <w:t xml:space="preserve"> -- Determination of density</w:t>
      </w:r>
      <w:r w:rsidRPr="00B862D1">
        <w:rPr>
          <w:rStyle w:val="afffffc"/>
          <w:rFonts w:asciiTheme="minorEastAsia" w:eastAsiaTheme="minorEastAsia" w:hAnsiTheme="minorEastAsia" w:cs="宋体" w:hint="eastAsia"/>
        </w:rPr>
        <w:t>）</w:t>
      </w:r>
    </w:p>
    <w:p w:rsidR="00931A39" w:rsidRPr="00B862D1" w:rsidRDefault="00C74928" w:rsidP="00C74928">
      <w:pPr>
        <w:ind w:firstLineChars="200" w:firstLine="360"/>
        <w:jc w:val="left"/>
        <w:rPr>
          <w:rStyle w:val="afffffc"/>
          <w:rFonts w:asciiTheme="minorEastAsia" w:eastAsiaTheme="minorEastAsia" w:hAnsiTheme="minorEastAsia" w:cs="黑体"/>
          <w:sz w:val="18"/>
          <w:szCs w:val="18"/>
        </w:rPr>
      </w:pPr>
      <w:r w:rsidRPr="00B862D1">
        <w:rPr>
          <w:rStyle w:val="afffffc"/>
          <w:rFonts w:asciiTheme="minorEastAsia" w:eastAsiaTheme="minorEastAsia" w:hAnsiTheme="minorEastAsia" w:cs="黑体" w:hint="eastAsia"/>
          <w:sz w:val="18"/>
          <w:szCs w:val="18"/>
        </w:rPr>
        <w:t>注：</w:t>
      </w:r>
      <w:r w:rsidR="00037FD3" w:rsidRPr="00B862D1">
        <w:rPr>
          <w:rStyle w:val="afffffc"/>
          <w:rFonts w:asciiTheme="minorEastAsia" w:eastAsiaTheme="minorEastAsia" w:hAnsiTheme="minorEastAsia" w:cs="黑体"/>
          <w:sz w:val="18"/>
          <w:szCs w:val="18"/>
        </w:rPr>
        <w:t>GB/T 3850</w:t>
      </w:r>
      <w:r w:rsidR="006060AC" w:rsidRPr="00B862D1">
        <w:rPr>
          <w:rStyle w:val="afffffc"/>
          <w:rFonts w:asciiTheme="minorEastAsia" w:eastAsiaTheme="minorEastAsia" w:hAnsiTheme="minorEastAsia" w:cs="黑体" w:hint="eastAsia"/>
          <w:sz w:val="18"/>
          <w:szCs w:val="18"/>
        </w:rPr>
        <w:t xml:space="preserve"> </w:t>
      </w:r>
      <w:r w:rsidR="00931A39" w:rsidRPr="00B862D1">
        <w:rPr>
          <w:rStyle w:val="afffffc"/>
          <w:rFonts w:asciiTheme="minorEastAsia" w:eastAsiaTheme="minorEastAsia" w:hAnsiTheme="minorEastAsia" w:cs="黑体" w:hint="eastAsia"/>
          <w:sz w:val="18"/>
          <w:szCs w:val="18"/>
        </w:rPr>
        <w:t>致密烧结金属材料与硬质合金</w:t>
      </w:r>
      <w:r w:rsidR="006060AC" w:rsidRPr="00B862D1">
        <w:rPr>
          <w:rStyle w:val="afffffc"/>
          <w:rFonts w:asciiTheme="minorEastAsia" w:eastAsiaTheme="minorEastAsia" w:hAnsiTheme="minorEastAsia" w:cs="黑体" w:hint="eastAsia"/>
          <w:sz w:val="18"/>
          <w:szCs w:val="18"/>
        </w:rPr>
        <w:t xml:space="preserve"> </w:t>
      </w:r>
      <w:r w:rsidR="00931A39" w:rsidRPr="00B862D1">
        <w:rPr>
          <w:rStyle w:val="afffffc"/>
          <w:rFonts w:asciiTheme="minorEastAsia" w:eastAsiaTheme="minorEastAsia" w:hAnsiTheme="minorEastAsia" w:cs="黑体" w:hint="eastAsia"/>
          <w:sz w:val="18"/>
          <w:szCs w:val="18"/>
        </w:rPr>
        <w:t>密度测定方法</w:t>
      </w:r>
      <w:r w:rsidR="00037FD3" w:rsidRPr="00B862D1">
        <w:rPr>
          <w:rStyle w:val="afffffc"/>
          <w:rFonts w:asciiTheme="minorEastAsia" w:eastAsiaTheme="minorEastAsia" w:hAnsiTheme="minorEastAsia" w:cs="黑体"/>
          <w:sz w:val="18"/>
          <w:szCs w:val="18"/>
        </w:rPr>
        <w:t>(ISO 3369,IDT)</w:t>
      </w:r>
    </w:p>
    <w:p w:rsidR="00C74928" w:rsidRPr="00B862D1" w:rsidRDefault="00C74928" w:rsidP="00037FD3">
      <w:pPr>
        <w:ind w:firstLineChars="200" w:firstLine="420"/>
        <w:rPr>
          <w:rFonts w:asciiTheme="minorEastAsia" w:eastAsiaTheme="minorEastAsia" w:hAnsiTheme="minorEastAsia"/>
        </w:rPr>
      </w:pPr>
      <w:r w:rsidRPr="00B862D1">
        <w:rPr>
          <w:rFonts w:asciiTheme="minorEastAsia" w:eastAsiaTheme="minorEastAsia" w:hAnsiTheme="minorEastAsia" w:hint="eastAsia"/>
        </w:rPr>
        <w:t>ISO 3738-1 硬质合金</w:t>
      </w:r>
      <w:r w:rsidR="0028261A" w:rsidRPr="00B862D1">
        <w:rPr>
          <w:rFonts w:asciiTheme="minorEastAsia" w:eastAsiaTheme="minorEastAsia" w:hAnsiTheme="minorEastAsia" w:hint="eastAsia"/>
        </w:rPr>
        <w:t xml:space="preserve"> </w:t>
      </w:r>
      <w:r w:rsidRPr="00B862D1">
        <w:rPr>
          <w:rFonts w:asciiTheme="minorEastAsia" w:eastAsiaTheme="minorEastAsia" w:hAnsiTheme="minorEastAsia" w:hint="eastAsia"/>
        </w:rPr>
        <w:t>洛氏硬度试验（A标）第1部分:试验方法</w:t>
      </w:r>
      <w:r w:rsidRPr="00B862D1">
        <w:rPr>
          <w:rStyle w:val="afffffc"/>
          <w:rFonts w:asciiTheme="minorEastAsia" w:eastAsiaTheme="minorEastAsia" w:hAnsiTheme="minorEastAsia" w:cs="宋体" w:hint="eastAsia"/>
        </w:rPr>
        <w:t>（</w:t>
      </w:r>
      <w:r w:rsidRPr="00B862D1">
        <w:rPr>
          <w:rStyle w:val="afffffc"/>
          <w:rFonts w:asciiTheme="minorEastAsia" w:eastAsiaTheme="minorEastAsia" w:hAnsiTheme="minorEastAsia" w:cs="宋体"/>
        </w:rPr>
        <w:t xml:space="preserve">ISO 3738-1 </w:t>
      </w:r>
      <w:proofErr w:type="spellStart"/>
      <w:r w:rsidRPr="00B862D1">
        <w:rPr>
          <w:rStyle w:val="afffffc"/>
          <w:rFonts w:asciiTheme="minorEastAsia" w:eastAsiaTheme="minorEastAsia" w:hAnsiTheme="minorEastAsia" w:cs="宋体"/>
        </w:rPr>
        <w:t>Hardmetals</w:t>
      </w:r>
      <w:proofErr w:type="spellEnd"/>
      <w:r w:rsidRPr="00B862D1">
        <w:rPr>
          <w:rStyle w:val="afffffc"/>
          <w:rFonts w:asciiTheme="minorEastAsia" w:eastAsiaTheme="minorEastAsia" w:hAnsiTheme="minorEastAsia" w:cs="宋体"/>
        </w:rPr>
        <w:t xml:space="preserve"> -- Rockwell hardness test (scale A) -- Part 1: Test method</w:t>
      </w:r>
      <w:r w:rsidRPr="00B862D1">
        <w:rPr>
          <w:rStyle w:val="afffffc"/>
          <w:rFonts w:asciiTheme="minorEastAsia" w:eastAsiaTheme="minorEastAsia" w:hAnsiTheme="minorEastAsia" w:cs="宋体" w:hint="eastAsia"/>
        </w:rPr>
        <w:t>）</w:t>
      </w:r>
    </w:p>
    <w:p w:rsidR="00931A39" w:rsidRPr="00B862D1" w:rsidRDefault="00C74928" w:rsidP="00C74928">
      <w:pPr>
        <w:ind w:firstLineChars="200" w:firstLine="360"/>
        <w:jc w:val="left"/>
        <w:rPr>
          <w:rStyle w:val="afffffc"/>
          <w:rFonts w:asciiTheme="minorEastAsia" w:eastAsiaTheme="minorEastAsia" w:hAnsiTheme="minorEastAsia" w:cs="黑体"/>
          <w:sz w:val="18"/>
          <w:szCs w:val="18"/>
        </w:rPr>
      </w:pPr>
      <w:r w:rsidRPr="00B862D1">
        <w:rPr>
          <w:rStyle w:val="afffffc"/>
          <w:rFonts w:asciiTheme="minorEastAsia" w:eastAsiaTheme="minorEastAsia" w:hAnsiTheme="minorEastAsia" w:cs="黑体" w:hint="eastAsia"/>
          <w:sz w:val="18"/>
          <w:szCs w:val="18"/>
        </w:rPr>
        <w:t>注：</w:t>
      </w:r>
      <w:r w:rsidR="00037FD3" w:rsidRPr="00B862D1">
        <w:rPr>
          <w:rStyle w:val="afffffc"/>
          <w:rFonts w:asciiTheme="minorEastAsia" w:eastAsiaTheme="minorEastAsia" w:hAnsiTheme="minorEastAsia" w:cs="黑体"/>
          <w:sz w:val="18"/>
          <w:szCs w:val="18"/>
        </w:rPr>
        <w:t>GB/T 3849</w:t>
      </w:r>
      <w:r w:rsidR="00FB4F9C" w:rsidRPr="00B862D1">
        <w:rPr>
          <w:rStyle w:val="afffffc"/>
          <w:rFonts w:asciiTheme="minorEastAsia" w:eastAsiaTheme="minorEastAsia" w:hAnsiTheme="minorEastAsia" w:cs="黑体" w:hint="eastAsia"/>
          <w:sz w:val="18"/>
          <w:szCs w:val="18"/>
        </w:rPr>
        <w:t>-</w:t>
      </w:r>
      <w:r w:rsidR="00037FD3" w:rsidRPr="00B862D1">
        <w:rPr>
          <w:rStyle w:val="afffffc"/>
          <w:rFonts w:asciiTheme="minorEastAsia" w:eastAsiaTheme="minorEastAsia" w:hAnsiTheme="minorEastAsia" w:cs="黑体"/>
          <w:sz w:val="18"/>
          <w:szCs w:val="18"/>
        </w:rPr>
        <w:t>1</w:t>
      </w:r>
      <w:r w:rsidR="006060AC" w:rsidRPr="00B862D1">
        <w:rPr>
          <w:rStyle w:val="afffffc"/>
          <w:rFonts w:asciiTheme="minorEastAsia" w:eastAsiaTheme="minorEastAsia" w:hAnsiTheme="minorEastAsia" w:cs="黑体" w:hint="eastAsia"/>
          <w:sz w:val="18"/>
          <w:szCs w:val="18"/>
        </w:rPr>
        <w:t xml:space="preserve"> </w:t>
      </w:r>
      <w:r w:rsidR="00931A39" w:rsidRPr="00B862D1">
        <w:rPr>
          <w:rStyle w:val="afffffc"/>
          <w:rFonts w:asciiTheme="minorEastAsia" w:eastAsiaTheme="minorEastAsia" w:hAnsiTheme="minorEastAsia" w:cs="黑体" w:hint="eastAsia"/>
          <w:sz w:val="18"/>
          <w:szCs w:val="18"/>
        </w:rPr>
        <w:t>硬质合金</w:t>
      </w:r>
      <w:r w:rsidR="006060AC" w:rsidRPr="00B862D1">
        <w:rPr>
          <w:rStyle w:val="afffffc"/>
          <w:rFonts w:asciiTheme="minorEastAsia" w:eastAsiaTheme="minorEastAsia" w:hAnsiTheme="minorEastAsia" w:cs="黑体" w:hint="eastAsia"/>
          <w:sz w:val="18"/>
          <w:szCs w:val="18"/>
        </w:rPr>
        <w:t xml:space="preserve"> 洛氏硬度试验</w:t>
      </w:r>
      <w:r w:rsidR="00931A39" w:rsidRPr="00B862D1">
        <w:rPr>
          <w:rStyle w:val="afffffc"/>
          <w:rFonts w:asciiTheme="minorEastAsia" w:eastAsiaTheme="minorEastAsia" w:hAnsiTheme="minorEastAsia" w:cs="黑体" w:hint="eastAsia"/>
          <w:sz w:val="18"/>
          <w:szCs w:val="18"/>
        </w:rPr>
        <w:t>（A标尺）</w:t>
      </w:r>
      <w:r w:rsidR="006060AC" w:rsidRPr="00B862D1">
        <w:rPr>
          <w:rStyle w:val="afffffc"/>
          <w:rFonts w:asciiTheme="minorEastAsia" w:eastAsiaTheme="minorEastAsia" w:hAnsiTheme="minorEastAsia" w:cs="黑体" w:hint="eastAsia"/>
          <w:sz w:val="18"/>
          <w:szCs w:val="18"/>
        </w:rPr>
        <w:t xml:space="preserve"> 第1部分：</w:t>
      </w:r>
      <w:r w:rsidR="00931A39" w:rsidRPr="00B862D1">
        <w:rPr>
          <w:rStyle w:val="afffffc"/>
          <w:rFonts w:asciiTheme="minorEastAsia" w:eastAsiaTheme="minorEastAsia" w:hAnsiTheme="minorEastAsia" w:cs="黑体" w:hint="eastAsia"/>
          <w:sz w:val="18"/>
          <w:szCs w:val="18"/>
        </w:rPr>
        <w:t>试验方法</w:t>
      </w:r>
      <w:r w:rsidR="00037FD3" w:rsidRPr="00B862D1">
        <w:rPr>
          <w:rStyle w:val="afffffc"/>
          <w:rFonts w:asciiTheme="minorEastAsia" w:eastAsiaTheme="minorEastAsia" w:hAnsiTheme="minorEastAsia" w:cs="黑体" w:hint="eastAsia"/>
          <w:sz w:val="18"/>
          <w:szCs w:val="18"/>
        </w:rPr>
        <w:t>（ISO 3738-1</w:t>
      </w:r>
      <w:r w:rsidR="00037FD3" w:rsidRPr="00B862D1">
        <w:rPr>
          <w:rStyle w:val="afffffc"/>
          <w:rFonts w:asciiTheme="minorEastAsia" w:eastAsiaTheme="minorEastAsia" w:hAnsiTheme="minorEastAsia" w:cs="黑体"/>
          <w:sz w:val="18"/>
          <w:szCs w:val="18"/>
        </w:rPr>
        <w:t>,</w:t>
      </w:r>
      <w:r w:rsidR="00037FD3" w:rsidRPr="00B862D1">
        <w:rPr>
          <w:rStyle w:val="afffffc"/>
          <w:rFonts w:asciiTheme="minorEastAsia" w:eastAsiaTheme="minorEastAsia" w:hAnsiTheme="minorEastAsia" w:cs="黑体" w:hint="eastAsia"/>
          <w:sz w:val="18"/>
          <w:szCs w:val="18"/>
        </w:rPr>
        <w:t>NEQ)</w:t>
      </w:r>
    </w:p>
    <w:p w:rsidR="00C74928" w:rsidRPr="00B862D1" w:rsidRDefault="00AC0BEB" w:rsidP="00931A39">
      <w:pPr>
        <w:ind w:firstLineChars="200" w:firstLine="420"/>
        <w:rPr>
          <w:rFonts w:asciiTheme="minorEastAsia" w:eastAsiaTheme="minorEastAsia" w:hAnsiTheme="minorEastAsia"/>
        </w:rPr>
      </w:pPr>
      <w:r w:rsidRPr="00B862D1">
        <w:rPr>
          <w:rFonts w:asciiTheme="minorEastAsia" w:eastAsiaTheme="minorEastAsia" w:hAnsiTheme="minorEastAsia" w:hint="eastAsia"/>
        </w:rPr>
        <w:t>ISO 3738-2</w:t>
      </w:r>
      <w:r w:rsidR="0028261A" w:rsidRPr="00B862D1">
        <w:rPr>
          <w:rFonts w:hint="eastAsia"/>
        </w:rPr>
        <w:t>洛氏硬度试验（</w:t>
      </w:r>
      <w:r w:rsidR="0028261A" w:rsidRPr="00B862D1">
        <w:rPr>
          <w:rFonts w:hint="eastAsia"/>
        </w:rPr>
        <w:t>A</w:t>
      </w:r>
      <w:r w:rsidR="0028261A" w:rsidRPr="00B862D1">
        <w:rPr>
          <w:rFonts w:hint="eastAsia"/>
        </w:rPr>
        <w:t>标尺）</w:t>
      </w:r>
      <w:r w:rsidR="0028261A" w:rsidRPr="00B862D1">
        <w:rPr>
          <w:rFonts w:hint="eastAsia"/>
        </w:rPr>
        <w:t xml:space="preserve"> </w:t>
      </w:r>
      <w:r w:rsidR="0028261A" w:rsidRPr="00B862D1">
        <w:rPr>
          <w:rFonts w:hint="eastAsia"/>
        </w:rPr>
        <w:t>第</w:t>
      </w:r>
      <w:r w:rsidR="0028261A" w:rsidRPr="00B862D1">
        <w:rPr>
          <w:rFonts w:hint="eastAsia"/>
        </w:rPr>
        <w:t>2</w:t>
      </w:r>
      <w:r w:rsidR="0028261A" w:rsidRPr="00B862D1">
        <w:rPr>
          <w:rFonts w:hint="eastAsia"/>
        </w:rPr>
        <w:t>部分：标准试块的制备和校准</w:t>
      </w:r>
      <w:r w:rsidRPr="00B862D1">
        <w:rPr>
          <w:rFonts w:asciiTheme="minorEastAsia" w:eastAsiaTheme="minorEastAsia" w:hAnsiTheme="minorEastAsia" w:hint="eastAsia"/>
        </w:rPr>
        <w:t>（</w:t>
      </w:r>
      <w:r w:rsidRPr="00B862D1">
        <w:rPr>
          <w:rStyle w:val="afffffc"/>
          <w:rFonts w:asciiTheme="minorEastAsia" w:eastAsiaTheme="minorEastAsia" w:hAnsiTheme="minorEastAsia" w:cs="宋体"/>
        </w:rPr>
        <w:t xml:space="preserve">ISO 3738-2 </w:t>
      </w:r>
      <w:proofErr w:type="spellStart"/>
      <w:r w:rsidRPr="00B862D1">
        <w:rPr>
          <w:rStyle w:val="afffffc"/>
          <w:rFonts w:asciiTheme="minorEastAsia" w:eastAsiaTheme="minorEastAsia" w:hAnsiTheme="minorEastAsia" w:cs="宋体"/>
        </w:rPr>
        <w:t>Hardmetals</w:t>
      </w:r>
      <w:proofErr w:type="spellEnd"/>
      <w:r w:rsidRPr="00B862D1">
        <w:rPr>
          <w:rStyle w:val="afffffc"/>
          <w:rFonts w:asciiTheme="minorEastAsia" w:eastAsiaTheme="minorEastAsia" w:hAnsiTheme="minorEastAsia" w:cs="宋体"/>
        </w:rPr>
        <w:t xml:space="preserve"> -- Rockwell hardness test (scale A) -- Part 2: Preparation and calibration of standard test blocks</w:t>
      </w:r>
      <w:r w:rsidRPr="00B862D1">
        <w:rPr>
          <w:rFonts w:asciiTheme="minorEastAsia" w:eastAsiaTheme="minorEastAsia" w:hAnsiTheme="minorEastAsia" w:hint="eastAsia"/>
        </w:rPr>
        <w:t>）</w:t>
      </w:r>
    </w:p>
    <w:p w:rsidR="00931A39" w:rsidRPr="00B862D1" w:rsidRDefault="00C74928" w:rsidP="00C74928">
      <w:pPr>
        <w:ind w:firstLineChars="200" w:firstLine="360"/>
        <w:jc w:val="left"/>
        <w:rPr>
          <w:rStyle w:val="afffffc"/>
          <w:rFonts w:asciiTheme="minorEastAsia" w:eastAsiaTheme="minorEastAsia" w:hAnsiTheme="minorEastAsia" w:cs="黑体"/>
          <w:sz w:val="18"/>
          <w:szCs w:val="18"/>
        </w:rPr>
      </w:pPr>
      <w:r w:rsidRPr="00B862D1">
        <w:rPr>
          <w:rStyle w:val="afffffc"/>
          <w:rFonts w:asciiTheme="minorEastAsia" w:eastAsiaTheme="minorEastAsia" w:hAnsiTheme="minorEastAsia" w:cs="黑体" w:hint="eastAsia"/>
          <w:sz w:val="18"/>
          <w:szCs w:val="18"/>
        </w:rPr>
        <w:t>注：</w:t>
      </w:r>
      <w:r w:rsidR="00037FD3" w:rsidRPr="00B862D1">
        <w:rPr>
          <w:rStyle w:val="afffffc"/>
          <w:rFonts w:asciiTheme="minorEastAsia" w:eastAsiaTheme="minorEastAsia" w:hAnsiTheme="minorEastAsia" w:cs="黑体"/>
          <w:sz w:val="18"/>
          <w:szCs w:val="18"/>
        </w:rPr>
        <w:t>GB/T 3849</w:t>
      </w:r>
      <w:r w:rsidR="00FB4F9C" w:rsidRPr="00B862D1">
        <w:rPr>
          <w:rStyle w:val="afffffc"/>
          <w:rFonts w:asciiTheme="minorEastAsia" w:eastAsiaTheme="minorEastAsia" w:hAnsiTheme="minorEastAsia" w:cs="黑体" w:hint="eastAsia"/>
          <w:sz w:val="18"/>
          <w:szCs w:val="18"/>
        </w:rPr>
        <w:t>-</w:t>
      </w:r>
      <w:r w:rsidR="00037FD3" w:rsidRPr="00B862D1">
        <w:rPr>
          <w:rStyle w:val="afffffc"/>
          <w:rFonts w:asciiTheme="minorEastAsia" w:eastAsiaTheme="minorEastAsia" w:hAnsiTheme="minorEastAsia" w:cs="黑体"/>
          <w:sz w:val="18"/>
          <w:szCs w:val="18"/>
        </w:rPr>
        <w:t>2</w:t>
      </w:r>
      <w:r w:rsidR="006060AC" w:rsidRPr="00B862D1">
        <w:rPr>
          <w:rStyle w:val="afffffc"/>
          <w:rFonts w:asciiTheme="minorEastAsia" w:eastAsiaTheme="minorEastAsia" w:hAnsiTheme="minorEastAsia" w:cs="黑体" w:hint="eastAsia"/>
          <w:sz w:val="18"/>
          <w:szCs w:val="18"/>
        </w:rPr>
        <w:t xml:space="preserve"> </w:t>
      </w:r>
      <w:r w:rsidR="00931A39" w:rsidRPr="00B862D1">
        <w:rPr>
          <w:rStyle w:val="afffffc"/>
          <w:rFonts w:asciiTheme="minorEastAsia" w:eastAsiaTheme="minorEastAsia" w:hAnsiTheme="minorEastAsia" w:cs="黑体" w:hint="eastAsia"/>
          <w:sz w:val="18"/>
          <w:szCs w:val="18"/>
        </w:rPr>
        <w:t>硬质合金</w:t>
      </w:r>
      <w:r w:rsidR="006060AC" w:rsidRPr="00B862D1">
        <w:rPr>
          <w:rStyle w:val="afffffc"/>
          <w:rFonts w:asciiTheme="minorEastAsia" w:eastAsiaTheme="minorEastAsia" w:hAnsiTheme="minorEastAsia" w:cs="黑体" w:hint="eastAsia"/>
          <w:sz w:val="18"/>
          <w:szCs w:val="18"/>
        </w:rPr>
        <w:t xml:space="preserve"> 洛氏硬度试验</w:t>
      </w:r>
      <w:r w:rsidR="00931A39" w:rsidRPr="00B862D1">
        <w:rPr>
          <w:rStyle w:val="afffffc"/>
          <w:rFonts w:asciiTheme="minorEastAsia" w:eastAsiaTheme="minorEastAsia" w:hAnsiTheme="minorEastAsia" w:cs="黑体" w:hint="eastAsia"/>
          <w:sz w:val="18"/>
          <w:szCs w:val="18"/>
        </w:rPr>
        <w:t>（A标尺）</w:t>
      </w:r>
      <w:r w:rsidR="006060AC" w:rsidRPr="00B862D1">
        <w:rPr>
          <w:rStyle w:val="afffffc"/>
          <w:rFonts w:asciiTheme="minorEastAsia" w:eastAsiaTheme="minorEastAsia" w:hAnsiTheme="minorEastAsia" w:cs="黑体" w:hint="eastAsia"/>
          <w:sz w:val="18"/>
          <w:szCs w:val="18"/>
        </w:rPr>
        <w:t xml:space="preserve"> </w:t>
      </w:r>
      <w:r w:rsidR="00931A39" w:rsidRPr="00B862D1">
        <w:rPr>
          <w:rStyle w:val="afffffc"/>
          <w:rFonts w:asciiTheme="minorEastAsia" w:eastAsiaTheme="minorEastAsia" w:hAnsiTheme="minorEastAsia" w:cs="黑体" w:hint="eastAsia"/>
          <w:sz w:val="18"/>
          <w:szCs w:val="18"/>
        </w:rPr>
        <w:t>第</w:t>
      </w:r>
      <w:r w:rsidR="006060AC" w:rsidRPr="00B862D1">
        <w:rPr>
          <w:rStyle w:val="afffffc"/>
          <w:rFonts w:asciiTheme="minorEastAsia" w:eastAsiaTheme="minorEastAsia" w:hAnsiTheme="minorEastAsia" w:cs="黑体" w:hint="eastAsia"/>
          <w:sz w:val="18"/>
          <w:szCs w:val="18"/>
        </w:rPr>
        <w:t>2</w:t>
      </w:r>
      <w:r w:rsidR="00931A39" w:rsidRPr="00B862D1">
        <w:rPr>
          <w:rStyle w:val="afffffc"/>
          <w:rFonts w:asciiTheme="minorEastAsia" w:eastAsiaTheme="minorEastAsia" w:hAnsiTheme="minorEastAsia" w:cs="黑体" w:hint="eastAsia"/>
          <w:sz w:val="18"/>
          <w:szCs w:val="18"/>
        </w:rPr>
        <w:t>部分：</w:t>
      </w:r>
      <w:r w:rsidR="006060AC" w:rsidRPr="00B862D1">
        <w:rPr>
          <w:rStyle w:val="afffffc"/>
          <w:rFonts w:asciiTheme="minorEastAsia" w:eastAsiaTheme="minorEastAsia" w:hAnsiTheme="minorEastAsia" w:cs="黑体" w:hint="eastAsia"/>
          <w:sz w:val="18"/>
          <w:szCs w:val="18"/>
        </w:rPr>
        <w:t>标准试块的制备和校准</w:t>
      </w:r>
      <w:r w:rsidR="00037FD3" w:rsidRPr="00B862D1">
        <w:rPr>
          <w:rStyle w:val="afffffc"/>
          <w:rFonts w:asciiTheme="minorEastAsia" w:eastAsiaTheme="minorEastAsia" w:hAnsiTheme="minorEastAsia" w:cs="黑体"/>
          <w:sz w:val="18"/>
          <w:szCs w:val="18"/>
        </w:rPr>
        <w:t>(ISO 3738-2,IDT)</w:t>
      </w:r>
    </w:p>
    <w:p w:rsidR="00931A39" w:rsidRPr="00B862D1" w:rsidRDefault="00931A39" w:rsidP="00C74928">
      <w:pPr>
        <w:ind w:firstLineChars="200" w:firstLine="420"/>
        <w:jc w:val="left"/>
        <w:rPr>
          <w:rFonts w:asciiTheme="minorEastAsia" w:eastAsiaTheme="minorEastAsia" w:hAnsiTheme="minorEastAsia" w:cs="宋体"/>
          <w:szCs w:val="21"/>
        </w:rPr>
      </w:pPr>
      <w:r w:rsidRPr="00B862D1">
        <w:rPr>
          <w:rFonts w:asciiTheme="minorEastAsia" w:eastAsiaTheme="minorEastAsia" w:hAnsiTheme="minorEastAsia" w:cs="宋体" w:hint="eastAsia"/>
          <w:szCs w:val="21"/>
        </w:rPr>
        <w:t>ISO 4489:</w:t>
      </w:r>
      <w:r w:rsidR="00A066CE" w:rsidRPr="00B862D1">
        <w:rPr>
          <w:rFonts w:asciiTheme="minorEastAsia" w:eastAsiaTheme="minorEastAsia" w:hAnsiTheme="minorEastAsia" w:cs="宋体" w:hint="eastAsia"/>
          <w:szCs w:val="21"/>
        </w:rPr>
        <w:t>2019</w:t>
      </w:r>
      <w:r w:rsidR="006060AC" w:rsidRPr="00B862D1">
        <w:rPr>
          <w:rFonts w:asciiTheme="minorEastAsia" w:eastAsiaTheme="minorEastAsia" w:hAnsiTheme="minorEastAsia" w:cs="宋体" w:hint="eastAsia"/>
          <w:szCs w:val="21"/>
        </w:rPr>
        <w:t xml:space="preserve"> </w:t>
      </w:r>
      <w:r w:rsidRPr="00B862D1">
        <w:rPr>
          <w:rFonts w:asciiTheme="minorEastAsia" w:eastAsiaTheme="minorEastAsia" w:hAnsiTheme="minorEastAsia" w:cs="宋体" w:hint="eastAsia"/>
          <w:szCs w:val="21"/>
        </w:rPr>
        <w:t>硬质合金</w:t>
      </w:r>
      <w:r w:rsidR="006060AC" w:rsidRPr="00B862D1">
        <w:rPr>
          <w:rFonts w:asciiTheme="minorEastAsia" w:eastAsiaTheme="minorEastAsia" w:hAnsiTheme="minorEastAsia" w:cs="宋体" w:hint="eastAsia"/>
          <w:szCs w:val="21"/>
        </w:rPr>
        <w:t xml:space="preserve"> </w:t>
      </w:r>
      <w:r w:rsidR="00DF30F8" w:rsidRPr="00B862D1">
        <w:rPr>
          <w:rFonts w:asciiTheme="minorEastAsia" w:eastAsiaTheme="minorEastAsia" w:hAnsiTheme="minorEastAsia" w:cs="宋体" w:hint="eastAsia"/>
          <w:szCs w:val="21"/>
        </w:rPr>
        <w:t>取样和试验</w:t>
      </w:r>
    </w:p>
    <w:p w:rsidR="00C74928" w:rsidRPr="00B862D1" w:rsidRDefault="004C30E4" w:rsidP="00931A39">
      <w:pPr>
        <w:ind w:firstLineChars="200" w:firstLine="420"/>
        <w:rPr>
          <w:rFonts w:asciiTheme="minorEastAsia" w:eastAsiaTheme="minorEastAsia" w:hAnsiTheme="minorEastAsia"/>
        </w:rPr>
      </w:pPr>
      <w:r w:rsidRPr="00B862D1">
        <w:rPr>
          <w:rFonts w:asciiTheme="minorEastAsia" w:eastAsiaTheme="minorEastAsia" w:hAnsiTheme="minorEastAsia" w:hint="eastAsia"/>
        </w:rPr>
        <w:t>ISO 6507-1 金属材料.维氏硬度试验.第1部分:试验方法（</w:t>
      </w:r>
      <w:r w:rsidRPr="00B862D1">
        <w:rPr>
          <w:rStyle w:val="afffffc"/>
          <w:rFonts w:ascii="宋体" w:hAnsi="宋体" w:cs="宋体"/>
        </w:rPr>
        <w:t>ISO 6507-1 Metallic materials-Vickers hardness test-Part 1: Test method</w:t>
      </w:r>
      <w:r w:rsidRPr="00B862D1">
        <w:rPr>
          <w:rFonts w:asciiTheme="minorEastAsia" w:eastAsiaTheme="minorEastAsia" w:hAnsiTheme="minorEastAsia" w:hint="eastAsia"/>
        </w:rPr>
        <w:t>）</w:t>
      </w:r>
    </w:p>
    <w:p w:rsidR="00150ED8" w:rsidRPr="00B862D1" w:rsidRDefault="00C74928" w:rsidP="00C74928">
      <w:pPr>
        <w:ind w:firstLineChars="200" w:firstLine="360"/>
        <w:jc w:val="left"/>
        <w:rPr>
          <w:rStyle w:val="afffffc"/>
          <w:rFonts w:asciiTheme="minorEastAsia" w:eastAsiaTheme="minorEastAsia" w:hAnsiTheme="minorEastAsia" w:cs="黑体"/>
          <w:sz w:val="18"/>
          <w:szCs w:val="18"/>
        </w:rPr>
      </w:pPr>
      <w:r w:rsidRPr="00B862D1">
        <w:rPr>
          <w:rStyle w:val="afffffc"/>
          <w:rFonts w:asciiTheme="minorEastAsia" w:eastAsiaTheme="minorEastAsia" w:hAnsiTheme="minorEastAsia" w:cs="黑体" w:hint="eastAsia"/>
          <w:sz w:val="18"/>
          <w:szCs w:val="18"/>
        </w:rPr>
        <w:t>注：</w:t>
      </w:r>
      <w:r w:rsidR="00150ED8" w:rsidRPr="00B862D1">
        <w:rPr>
          <w:rStyle w:val="afffffc"/>
          <w:rFonts w:asciiTheme="minorEastAsia" w:eastAsiaTheme="minorEastAsia" w:hAnsiTheme="minorEastAsia" w:cs="黑体"/>
          <w:sz w:val="18"/>
          <w:szCs w:val="18"/>
        </w:rPr>
        <w:t>GB/T 4340</w:t>
      </w:r>
      <w:r w:rsidR="00931A39" w:rsidRPr="00B862D1">
        <w:rPr>
          <w:rStyle w:val="afffffc"/>
          <w:rFonts w:asciiTheme="minorEastAsia" w:eastAsiaTheme="minorEastAsia" w:hAnsiTheme="minorEastAsia" w:cs="黑体" w:hint="eastAsia"/>
          <w:sz w:val="18"/>
          <w:szCs w:val="18"/>
        </w:rPr>
        <w:t>-1</w:t>
      </w:r>
      <w:r w:rsidR="00FB299D" w:rsidRPr="00B862D1">
        <w:rPr>
          <w:rStyle w:val="afffffc"/>
          <w:rFonts w:asciiTheme="minorEastAsia" w:eastAsiaTheme="minorEastAsia" w:hAnsiTheme="minorEastAsia" w:cs="黑体"/>
          <w:sz w:val="18"/>
          <w:szCs w:val="18"/>
        </w:rPr>
        <w:t>金属材料</w:t>
      </w:r>
      <w:r w:rsidR="00D01664" w:rsidRPr="00B862D1">
        <w:rPr>
          <w:rStyle w:val="afffffc"/>
          <w:rFonts w:asciiTheme="minorEastAsia" w:eastAsiaTheme="minorEastAsia" w:hAnsiTheme="minorEastAsia" w:cs="黑体" w:hint="eastAsia"/>
          <w:sz w:val="18"/>
          <w:szCs w:val="18"/>
        </w:rPr>
        <w:t xml:space="preserve"> 维氏硬度试验方法  第1部分</w:t>
      </w:r>
      <w:r w:rsidR="00D01664" w:rsidRPr="00B862D1">
        <w:rPr>
          <w:rStyle w:val="afffffc"/>
          <w:rFonts w:asciiTheme="minorEastAsia" w:eastAsiaTheme="minorEastAsia" w:hAnsiTheme="minorEastAsia" w:cs="黑体"/>
          <w:sz w:val="18"/>
          <w:szCs w:val="18"/>
        </w:rPr>
        <w:t>：</w:t>
      </w:r>
      <w:r w:rsidR="00FC6870" w:rsidRPr="00B862D1">
        <w:rPr>
          <w:rStyle w:val="afffffc"/>
          <w:rFonts w:asciiTheme="minorEastAsia" w:eastAsiaTheme="minorEastAsia" w:hAnsiTheme="minorEastAsia" w:cs="黑体" w:hint="eastAsia"/>
          <w:sz w:val="18"/>
          <w:szCs w:val="18"/>
        </w:rPr>
        <w:t>试验方法</w:t>
      </w:r>
      <w:r w:rsidR="00150ED8" w:rsidRPr="00B862D1">
        <w:rPr>
          <w:rStyle w:val="afffffc"/>
          <w:rFonts w:asciiTheme="minorEastAsia" w:eastAsiaTheme="minorEastAsia" w:hAnsiTheme="minorEastAsia" w:cs="黑体" w:hint="eastAsia"/>
          <w:sz w:val="18"/>
          <w:szCs w:val="18"/>
        </w:rPr>
        <w:t>（</w:t>
      </w:r>
      <w:r w:rsidR="00150ED8" w:rsidRPr="00B862D1">
        <w:rPr>
          <w:rStyle w:val="afffffc"/>
          <w:rFonts w:asciiTheme="minorEastAsia" w:eastAsiaTheme="minorEastAsia" w:hAnsiTheme="minorEastAsia" w:cs="黑体"/>
          <w:sz w:val="18"/>
          <w:szCs w:val="18"/>
        </w:rPr>
        <w:t>ISO 6507-1，MOD</w:t>
      </w:r>
      <w:r w:rsidR="00150ED8" w:rsidRPr="00B862D1">
        <w:rPr>
          <w:rStyle w:val="afffffc"/>
          <w:rFonts w:asciiTheme="minorEastAsia" w:eastAsiaTheme="minorEastAsia" w:hAnsiTheme="minorEastAsia" w:cs="黑体" w:hint="eastAsia"/>
          <w:sz w:val="18"/>
          <w:szCs w:val="18"/>
        </w:rPr>
        <w:t>）</w:t>
      </w:r>
    </w:p>
    <w:p w:rsidR="00C74928" w:rsidRPr="00B862D1" w:rsidRDefault="004C30E4" w:rsidP="00150ED8">
      <w:pPr>
        <w:ind w:firstLineChars="200" w:firstLine="420"/>
        <w:rPr>
          <w:rFonts w:asciiTheme="minorEastAsia" w:eastAsiaTheme="minorEastAsia" w:hAnsiTheme="minorEastAsia"/>
        </w:rPr>
      </w:pPr>
      <w:r w:rsidRPr="00B862D1">
        <w:rPr>
          <w:rFonts w:asciiTheme="minorEastAsia" w:eastAsiaTheme="minorEastAsia" w:hAnsiTheme="minorEastAsia" w:hint="eastAsia"/>
        </w:rPr>
        <w:t>ISO 6507-2 金属材料</w:t>
      </w:r>
      <w:r w:rsidR="00463173" w:rsidRPr="00B862D1">
        <w:rPr>
          <w:rFonts w:asciiTheme="minorEastAsia" w:eastAsiaTheme="minorEastAsia" w:hAnsiTheme="minorEastAsia"/>
        </w:rPr>
        <w:t xml:space="preserve"> </w:t>
      </w:r>
      <w:r w:rsidRPr="00B862D1">
        <w:rPr>
          <w:rFonts w:asciiTheme="minorEastAsia" w:eastAsiaTheme="minorEastAsia" w:hAnsiTheme="minorEastAsia" w:hint="eastAsia"/>
        </w:rPr>
        <w:t>维氏硬度试验.第2部分:</w:t>
      </w:r>
      <w:r w:rsidR="00C749EF" w:rsidRPr="00B862D1">
        <w:rPr>
          <w:rFonts w:hint="eastAsia"/>
        </w:rPr>
        <w:t xml:space="preserve"> </w:t>
      </w:r>
      <w:r w:rsidR="00C749EF" w:rsidRPr="00B862D1">
        <w:rPr>
          <w:rFonts w:asciiTheme="minorEastAsia" w:eastAsiaTheme="minorEastAsia" w:hAnsiTheme="minorEastAsia" w:hint="eastAsia"/>
        </w:rPr>
        <w:t>试验设备的验证和校准</w:t>
      </w:r>
      <w:r w:rsidRPr="00B862D1">
        <w:rPr>
          <w:rFonts w:asciiTheme="minorEastAsia" w:eastAsiaTheme="minorEastAsia" w:hAnsiTheme="minorEastAsia" w:hint="eastAsia"/>
        </w:rPr>
        <w:t>（</w:t>
      </w:r>
      <w:r w:rsidRPr="00B862D1">
        <w:rPr>
          <w:rFonts w:asciiTheme="minorEastAsia" w:eastAsiaTheme="minorEastAsia" w:hAnsiTheme="minorEastAsia"/>
        </w:rPr>
        <w:t>ISO 6507-2 Metallic materials — Vickers hardness test — Part 2: Verification and calibration of testing machines</w:t>
      </w:r>
      <w:r w:rsidRPr="00B862D1">
        <w:rPr>
          <w:rFonts w:asciiTheme="minorEastAsia" w:eastAsiaTheme="minorEastAsia" w:hAnsiTheme="minorEastAsia" w:hint="eastAsia"/>
        </w:rPr>
        <w:t>）</w:t>
      </w:r>
    </w:p>
    <w:p w:rsidR="00150ED8" w:rsidRPr="00B862D1" w:rsidRDefault="00C74928" w:rsidP="00C74928">
      <w:pPr>
        <w:ind w:firstLineChars="200" w:firstLine="360"/>
        <w:jc w:val="left"/>
        <w:rPr>
          <w:rStyle w:val="afffffc"/>
          <w:rFonts w:asciiTheme="minorEastAsia" w:eastAsiaTheme="minorEastAsia" w:hAnsiTheme="minorEastAsia" w:cs="黑体"/>
          <w:sz w:val="18"/>
          <w:szCs w:val="18"/>
        </w:rPr>
      </w:pPr>
      <w:r w:rsidRPr="00B862D1">
        <w:rPr>
          <w:rStyle w:val="afffffc"/>
          <w:rFonts w:asciiTheme="minorEastAsia" w:eastAsiaTheme="minorEastAsia" w:hAnsiTheme="minorEastAsia" w:cs="黑体" w:hint="eastAsia"/>
          <w:sz w:val="18"/>
          <w:szCs w:val="18"/>
        </w:rPr>
        <w:t>注：</w:t>
      </w:r>
      <w:r w:rsidR="00150ED8" w:rsidRPr="00B862D1">
        <w:rPr>
          <w:rStyle w:val="afffffc"/>
          <w:rFonts w:asciiTheme="minorEastAsia" w:eastAsiaTheme="minorEastAsia" w:hAnsiTheme="minorEastAsia" w:cs="黑体"/>
          <w:sz w:val="18"/>
          <w:szCs w:val="18"/>
        </w:rPr>
        <w:t>GB/T 4340</w:t>
      </w:r>
      <w:r w:rsidR="00A066CE" w:rsidRPr="00B862D1">
        <w:rPr>
          <w:rStyle w:val="afffffc"/>
          <w:rFonts w:asciiTheme="minorEastAsia" w:eastAsiaTheme="minorEastAsia" w:hAnsiTheme="minorEastAsia" w:cs="黑体" w:hint="eastAsia"/>
          <w:sz w:val="18"/>
          <w:szCs w:val="18"/>
        </w:rPr>
        <w:t>-2</w:t>
      </w:r>
      <w:r w:rsidR="00FB299D" w:rsidRPr="00B862D1">
        <w:rPr>
          <w:rStyle w:val="afffffc"/>
          <w:rFonts w:asciiTheme="minorEastAsia" w:eastAsiaTheme="minorEastAsia" w:hAnsiTheme="minorEastAsia" w:cs="黑体"/>
          <w:sz w:val="18"/>
          <w:szCs w:val="18"/>
        </w:rPr>
        <w:t>金属材料</w:t>
      </w:r>
      <w:r w:rsidR="00D01664" w:rsidRPr="00B862D1">
        <w:rPr>
          <w:rStyle w:val="afffffc"/>
          <w:rFonts w:asciiTheme="minorEastAsia" w:eastAsiaTheme="minorEastAsia" w:hAnsiTheme="minorEastAsia" w:cs="黑体" w:hint="eastAsia"/>
          <w:sz w:val="18"/>
          <w:szCs w:val="18"/>
        </w:rPr>
        <w:t xml:space="preserve"> 维氏硬度试验方法  第2部分</w:t>
      </w:r>
      <w:r w:rsidR="00D01664" w:rsidRPr="00B862D1">
        <w:rPr>
          <w:rStyle w:val="afffffc"/>
          <w:rFonts w:asciiTheme="minorEastAsia" w:eastAsiaTheme="minorEastAsia" w:hAnsiTheme="minorEastAsia" w:cs="黑体"/>
          <w:sz w:val="18"/>
          <w:szCs w:val="18"/>
        </w:rPr>
        <w:t>：</w:t>
      </w:r>
      <w:r w:rsidR="00FC6870" w:rsidRPr="00B862D1">
        <w:rPr>
          <w:rStyle w:val="afffffc"/>
          <w:rFonts w:asciiTheme="minorEastAsia" w:eastAsiaTheme="minorEastAsia" w:hAnsiTheme="minorEastAsia" w:cs="黑体" w:hint="eastAsia"/>
          <w:sz w:val="18"/>
          <w:szCs w:val="18"/>
        </w:rPr>
        <w:t>试验设备的验证和校准</w:t>
      </w:r>
      <w:r w:rsidR="00150ED8" w:rsidRPr="00B862D1">
        <w:rPr>
          <w:rStyle w:val="afffffc"/>
          <w:rFonts w:asciiTheme="minorEastAsia" w:eastAsiaTheme="minorEastAsia" w:hAnsiTheme="minorEastAsia" w:cs="黑体" w:hint="eastAsia"/>
          <w:sz w:val="18"/>
          <w:szCs w:val="18"/>
        </w:rPr>
        <w:t>（</w:t>
      </w:r>
      <w:r w:rsidR="00150ED8" w:rsidRPr="00B862D1">
        <w:rPr>
          <w:rStyle w:val="afffffc"/>
          <w:rFonts w:asciiTheme="minorEastAsia" w:eastAsiaTheme="minorEastAsia" w:hAnsiTheme="minorEastAsia" w:cs="黑体"/>
          <w:sz w:val="18"/>
          <w:szCs w:val="18"/>
        </w:rPr>
        <w:t>ISO 6507-2，MOD</w:t>
      </w:r>
      <w:r w:rsidR="00150ED8" w:rsidRPr="00B862D1">
        <w:rPr>
          <w:rStyle w:val="afffffc"/>
          <w:rFonts w:asciiTheme="minorEastAsia" w:eastAsiaTheme="minorEastAsia" w:hAnsiTheme="minorEastAsia" w:cs="黑体" w:hint="eastAsia"/>
          <w:sz w:val="18"/>
          <w:szCs w:val="18"/>
        </w:rPr>
        <w:t>）</w:t>
      </w:r>
    </w:p>
    <w:p w:rsidR="00C74928" w:rsidRPr="00B862D1" w:rsidRDefault="00463173" w:rsidP="00150ED8">
      <w:pPr>
        <w:ind w:firstLineChars="200" w:firstLine="420"/>
        <w:rPr>
          <w:rFonts w:asciiTheme="minorEastAsia" w:eastAsiaTheme="minorEastAsia" w:hAnsiTheme="minorEastAsia"/>
        </w:rPr>
      </w:pPr>
      <w:r w:rsidRPr="00B862D1">
        <w:rPr>
          <w:rFonts w:asciiTheme="minorEastAsia" w:eastAsiaTheme="minorEastAsia" w:hAnsiTheme="minorEastAsia" w:hint="eastAsia"/>
        </w:rPr>
        <w:lastRenderedPageBreak/>
        <w:t>ISO 6507-3 金属材料</w:t>
      </w:r>
      <w:r w:rsidRPr="00B862D1">
        <w:rPr>
          <w:rFonts w:asciiTheme="minorEastAsia" w:eastAsiaTheme="minorEastAsia" w:hAnsiTheme="minorEastAsia"/>
        </w:rPr>
        <w:t xml:space="preserve"> </w:t>
      </w:r>
      <w:r w:rsidRPr="00B862D1">
        <w:rPr>
          <w:rFonts w:asciiTheme="minorEastAsia" w:eastAsiaTheme="minorEastAsia" w:hAnsiTheme="minorEastAsia" w:hint="eastAsia"/>
        </w:rPr>
        <w:t>维氏硬度试验</w:t>
      </w:r>
      <w:r w:rsidRPr="00B862D1">
        <w:rPr>
          <w:rFonts w:asciiTheme="minorEastAsia" w:eastAsiaTheme="minorEastAsia" w:hAnsiTheme="minorEastAsia"/>
        </w:rPr>
        <w:t xml:space="preserve"> </w:t>
      </w:r>
      <w:r w:rsidRPr="00B862D1">
        <w:rPr>
          <w:rFonts w:asciiTheme="minorEastAsia" w:eastAsiaTheme="minorEastAsia" w:hAnsiTheme="minorEastAsia" w:hint="eastAsia"/>
        </w:rPr>
        <w:t>第3部分:</w:t>
      </w:r>
      <w:r w:rsidR="00CA3FA9" w:rsidRPr="00B862D1">
        <w:rPr>
          <w:rFonts w:asciiTheme="minorEastAsia" w:eastAsiaTheme="minorEastAsia" w:hAnsiTheme="minorEastAsia" w:hint="eastAsia"/>
        </w:rPr>
        <w:t xml:space="preserve"> 标准硬度块的标定</w:t>
      </w:r>
      <w:r w:rsidRPr="00B862D1">
        <w:rPr>
          <w:rFonts w:asciiTheme="minorEastAsia" w:eastAsiaTheme="minorEastAsia" w:hAnsiTheme="minorEastAsia" w:hint="eastAsia"/>
        </w:rPr>
        <w:t>（</w:t>
      </w:r>
      <w:r w:rsidR="00CA3FA9" w:rsidRPr="00B862D1">
        <w:rPr>
          <w:rFonts w:asciiTheme="minorEastAsia" w:eastAsiaTheme="minorEastAsia" w:hAnsiTheme="minorEastAsia"/>
        </w:rPr>
        <w:t xml:space="preserve">Metallic materials - </w:t>
      </w:r>
      <w:proofErr w:type="spellStart"/>
      <w:r w:rsidR="00CA3FA9" w:rsidRPr="00B862D1">
        <w:rPr>
          <w:rFonts w:asciiTheme="minorEastAsia" w:eastAsiaTheme="minorEastAsia" w:hAnsiTheme="minorEastAsia"/>
        </w:rPr>
        <w:t>Vickershardness</w:t>
      </w:r>
      <w:proofErr w:type="spellEnd"/>
      <w:r w:rsidR="00CA3FA9" w:rsidRPr="00B862D1">
        <w:rPr>
          <w:rFonts w:asciiTheme="minorEastAsia" w:eastAsiaTheme="minorEastAsia" w:hAnsiTheme="minorEastAsia"/>
        </w:rPr>
        <w:t xml:space="preserve"> test -Part 3:Calibration of reference blocks</w:t>
      </w:r>
      <w:r w:rsidRPr="00B862D1">
        <w:rPr>
          <w:rFonts w:asciiTheme="minorEastAsia" w:eastAsiaTheme="minorEastAsia" w:hAnsiTheme="minorEastAsia" w:hint="eastAsia"/>
        </w:rPr>
        <w:t>）</w:t>
      </w:r>
    </w:p>
    <w:p w:rsidR="00150ED8" w:rsidRPr="00B862D1" w:rsidRDefault="00C74928" w:rsidP="00C74928">
      <w:pPr>
        <w:ind w:firstLineChars="200" w:firstLine="360"/>
        <w:jc w:val="left"/>
        <w:rPr>
          <w:rStyle w:val="afffffc"/>
          <w:rFonts w:asciiTheme="minorEastAsia" w:eastAsiaTheme="minorEastAsia" w:hAnsiTheme="minorEastAsia" w:cs="黑体"/>
          <w:sz w:val="18"/>
          <w:szCs w:val="18"/>
        </w:rPr>
      </w:pPr>
      <w:r w:rsidRPr="00B862D1">
        <w:rPr>
          <w:rStyle w:val="afffffc"/>
          <w:rFonts w:asciiTheme="minorEastAsia" w:eastAsiaTheme="minorEastAsia" w:hAnsiTheme="minorEastAsia" w:cs="黑体" w:hint="eastAsia"/>
          <w:sz w:val="18"/>
          <w:szCs w:val="18"/>
        </w:rPr>
        <w:t>注：</w:t>
      </w:r>
      <w:r w:rsidR="00150ED8" w:rsidRPr="00B862D1">
        <w:rPr>
          <w:rStyle w:val="afffffc"/>
          <w:rFonts w:asciiTheme="minorEastAsia" w:eastAsiaTheme="minorEastAsia" w:hAnsiTheme="minorEastAsia" w:cs="黑体"/>
          <w:sz w:val="18"/>
          <w:szCs w:val="18"/>
        </w:rPr>
        <w:t>GB/T 4340</w:t>
      </w:r>
      <w:r w:rsidR="00A066CE" w:rsidRPr="00B862D1">
        <w:rPr>
          <w:rStyle w:val="afffffc"/>
          <w:rFonts w:asciiTheme="minorEastAsia" w:eastAsiaTheme="minorEastAsia" w:hAnsiTheme="minorEastAsia" w:cs="黑体" w:hint="eastAsia"/>
          <w:sz w:val="18"/>
          <w:szCs w:val="18"/>
        </w:rPr>
        <w:t>-3</w:t>
      </w:r>
      <w:r w:rsidR="00FB299D" w:rsidRPr="00B862D1">
        <w:rPr>
          <w:rStyle w:val="afffffc"/>
          <w:rFonts w:asciiTheme="minorEastAsia" w:eastAsiaTheme="minorEastAsia" w:hAnsiTheme="minorEastAsia" w:cs="黑体"/>
          <w:sz w:val="18"/>
          <w:szCs w:val="18"/>
        </w:rPr>
        <w:t>金属材料</w:t>
      </w:r>
      <w:r w:rsidR="00D01664" w:rsidRPr="00B862D1">
        <w:rPr>
          <w:rStyle w:val="afffffc"/>
          <w:rFonts w:asciiTheme="minorEastAsia" w:eastAsiaTheme="minorEastAsia" w:hAnsiTheme="minorEastAsia" w:cs="黑体" w:hint="eastAsia"/>
          <w:sz w:val="18"/>
          <w:szCs w:val="18"/>
        </w:rPr>
        <w:t xml:space="preserve"> 维氏硬度试验方法  第3部分</w:t>
      </w:r>
      <w:r w:rsidR="00D01664" w:rsidRPr="00B862D1">
        <w:rPr>
          <w:rStyle w:val="afffffc"/>
          <w:rFonts w:asciiTheme="minorEastAsia" w:eastAsiaTheme="minorEastAsia" w:hAnsiTheme="minorEastAsia" w:cs="黑体"/>
          <w:sz w:val="18"/>
          <w:szCs w:val="18"/>
        </w:rPr>
        <w:t>：</w:t>
      </w:r>
      <w:r w:rsidR="00FC6870" w:rsidRPr="00B862D1">
        <w:rPr>
          <w:rStyle w:val="afffffc"/>
          <w:rFonts w:asciiTheme="minorEastAsia" w:eastAsiaTheme="minorEastAsia" w:hAnsiTheme="minorEastAsia" w:cs="黑体" w:hint="eastAsia"/>
          <w:sz w:val="18"/>
          <w:szCs w:val="18"/>
        </w:rPr>
        <w:t>标准</w:t>
      </w:r>
      <w:r w:rsidR="00CA3FA9" w:rsidRPr="00B862D1">
        <w:rPr>
          <w:rStyle w:val="afffffc"/>
          <w:rFonts w:asciiTheme="minorEastAsia" w:eastAsiaTheme="minorEastAsia" w:hAnsiTheme="minorEastAsia" w:cs="黑体" w:hint="eastAsia"/>
          <w:sz w:val="18"/>
          <w:szCs w:val="18"/>
        </w:rPr>
        <w:t>硬度块的标定</w:t>
      </w:r>
      <w:r w:rsidR="00150ED8" w:rsidRPr="00B862D1">
        <w:rPr>
          <w:rStyle w:val="afffffc"/>
          <w:rFonts w:asciiTheme="minorEastAsia" w:eastAsiaTheme="minorEastAsia" w:hAnsiTheme="minorEastAsia" w:cs="黑体" w:hint="eastAsia"/>
          <w:sz w:val="18"/>
          <w:szCs w:val="18"/>
        </w:rPr>
        <w:t>（</w:t>
      </w:r>
      <w:r w:rsidR="00150ED8" w:rsidRPr="00B862D1">
        <w:rPr>
          <w:rStyle w:val="afffffc"/>
          <w:rFonts w:asciiTheme="minorEastAsia" w:eastAsiaTheme="minorEastAsia" w:hAnsiTheme="minorEastAsia" w:cs="黑体"/>
          <w:sz w:val="18"/>
          <w:szCs w:val="18"/>
        </w:rPr>
        <w:t>ISO 6507-3，MOD</w:t>
      </w:r>
      <w:r w:rsidR="00150ED8" w:rsidRPr="00B862D1">
        <w:rPr>
          <w:rStyle w:val="afffffc"/>
          <w:rFonts w:asciiTheme="minorEastAsia" w:eastAsiaTheme="minorEastAsia" w:hAnsiTheme="minorEastAsia" w:cs="黑体" w:hint="eastAsia"/>
          <w:sz w:val="18"/>
          <w:szCs w:val="18"/>
        </w:rPr>
        <w:t>）</w:t>
      </w:r>
    </w:p>
    <w:p w:rsidR="00C74928" w:rsidRPr="00B862D1" w:rsidRDefault="00E92102" w:rsidP="00150ED8">
      <w:pPr>
        <w:ind w:firstLineChars="200" w:firstLine="420"/>
        <w:rPr>
          <w:rFonts w:asciiTheme="minorEastAsia" w:eastAsiaTheme="minorEastAsia" w:hAnsiTheme="minorEastAsia"/>
        </w:rPr>
      </w:pPr>
      <w:r w:rsidRPr="00B862D1">
        <w:rPr>
          <w:rFonts w:asciiTheme="minorEastAsia" w:eastAsiaTheme="minorEastAsia" w:hAnsiTheme="minorEastAsia" w:hint="eastAsia"/>
        </w:rPr>
        <w:t>ISO 6507-4金属材料 维氏硬度试验 第4部分: 硬度值表</w:t>
      </w:r>
      <w:r w:rsidR="00C749EF" w:rsidRPr="00B862D1">
        <w:rPr>
          <w:rFonts w:asciiTheme="minorEastAsia" w:eastAsiaTheme="minorEastAsia" w:hAnsiTheme="minorEastAsia" w:hint="eastAsia"/>
        </w:rPr>
        <w:t>（</w:t>
      </w:r>
      <w:r w:rsidR="00C749EF" w:rsidRPr="00B862D1">
        <w:rPr>
          <w:rFonts w:asciiTheme="minorEastAsia" w:eastAsiaTheme="minorEastAsia" w:hAnsiTheme="minorEastAsia"/>
        </w:rPr>
        <w:t>ISO 6507-4 Metallic materials - Vickers hardness test - Part 4: Tables of hardness values (Second Edition)</w:t>
      </w:r>
      <w:r w:rsidR="00C749EF" w:rsidRPr="00B862D1">
        <w:rPr>
          <w:rFonts w:asciiTheme="minorEastAsia" w:eastAsiaTheme="minorEastAsia" w:hAnsiTheme="minorEastAsia" w:hint="eastAsia"/>
        </w:rPr>
        <w:t>）</w:t>
      </w:r>
    </w:p>
    <w:p w:rsidR="00150ED8" w:rsidRPr="00B862D1" w:rsidRDefault="00C74928" w:rsidP="00C74928">
      <w:pPr>
        <w:ind w:firstLineChars="200" w:firstLine="360"/>
        <w:jc w:val="left"/>
        <w:rPr>
          <w:rStyle w:val="afffffc"/>
          <w:rFonts w:asciiTheme="minorEastAsia" w:eastAsiaTheme="minorEastAsia" w:hAnsiTheme="minorEastAsia" w:cs="黑体"/>
          <w:sz w:val="18"/>
          <w:szCs w:val="18"/>
        </w:rPr>
      </w:pPr>
      <w:r w:rsidRPr="00B862D1">
        <w:rPr>
          <w:rStyle w:val="afffffc"/>
          <w:rFonts w:asciiTheme="minorEastAsia" w:eastAsiaTheme="minorEastAsia" w:hAnsiTheme="minorEastAsia" w:cs="黑体" w:hint="eastAsia"/>
          <w:sz w:val="18"/>
          <w:szCs w:val="18"/>
        </w:rPr>
        <w:t>注：</w:t>
      </w:r>
      <w:r w:rsidR="00150ED8" w:rsidRPr="00B862D1">
        <w:rPr>
          <w:rStyle w:val="afffffc"/>
          <w:rFonts w:asciiTheme="minorEastAsia" w:eastAsiaTheme="minorEastAsia" w:hAnsiTheme="minorEastAsia" w:cs="黑体"/>
          <w:sz w:val="18"/>
          <w:szCs w:val="18"/>
        </w:rPr>
        <w:t>GB/T 4340</w:t>
      </w:r>
      <w:r w:rsidR="00A066CE" w:rsidRPr="00B862D1">
        <w:rPr>
          <w:rStyle w:val="afffffc"/>
          <w:rFonts w:asciiTheme="minorEastAsia" w:eastAsiaTheme="minorEastAsia" w:hAnsiTheme="minorEastAsia" w:cs="黑体" w:hint="eastAsia"/>
          <w:sz w:val="18"/>
          <w:szCs w:val="18"/>
        </w:rPr>
        <w:t>-4</w:t>
      </w:r>
      <w:r w:rsidR="00FB299D" w:rsidRPr="00B862D1">
        <w:rPr>
          <w:rStyle w:val="afffffc"/>
          <w:rFonts w:asciiTheme="minorEastAsia" w:eastAsiaTheme="minorEastAsia" w:hAnsiTheme="minorEastAsia" w:cs="黑体"/>
          <w:sz w:val="18"/>
          <w:szCs w:val="18"/>
        </w:rPr>
        <w:t>金属材料</w:t>
      </w:r>
      <w:r w:rsidR="00D01664" w:rsidRPr="00B862D1">
        <w:rPr>
          <w:rStyle w:val="afffffc"/>
          <w:rFonts w:asciiTheme="minorEastAsia" w:eastAsiaTheme="minorEastAsia" w:hAnsiTheme="minorEastAsia" w:cs="黑体" w:hint="eastAsia"/>
          <w:sz w:val="18"/>
          <w:szCs w:val="18"/>
        </w:rPr>
        <w:t xml:space="preserve"> 维氏硬度试验方法  第4部分</w:t>
      </w:r>
      <w:r w:rsidR="00D01664" w:rsidRPr="00B862D1">
        <w:rPr>
          <w:rStyle w:val="afffffc"/>
          <w:rFonts w:asciiTheme="minorEastAsia" w:eastAsiaTheme="minorEastAsia" w:hAnsiTheme="minorEastAsia" w:cs="黑体"/>
          <w:sz w:val="18"/>
          <w:szCs w:val="18"/>
        </w:rPr>
        <w:t>：</w:t>
      </w:r>
      <w:r w:rsidR="00BE4F5D" w:rsidRPr="00B862D1">
        <w:rPr>
          <w:rStyle w:val="afffffc"/>
          <w:rFonts w:asciiTheme="minorEastAsia" w:eastAsiaTheme="minorEastAsia" w:hAnsiTheme="minorEastAsia" w:cs="黑体" w:hint="eastAsia"/>
          <w:sz w:val="18"/>
          <w:szCs w:val="18"/>
        </w:rPr>
        <w:t>硬度</w:t>
      </w:r>
      <w:r w:rsidR="000A066B" w:rsidRPr="00B862D1">
        <w:rPr>
          <w:rStyle w:val="afffffc"/>
          <w:rFonts w:asciiTheme="minorEastAsia" w:eastAsiaTheme="minorEastAsia" w:hAnsiTheme="minorEastAsia" w:cs="黑体" w:hint="eastAsia"/>
          <w:sz w:val="18"/>
          <w:szCs w:val="18"/>
        </w:rPr>
        <w:t>值</w:t>
      </w:r>
      <w:r w:rsidR="00FC6870" w:rsidRPr="00B862D1">
        <w:rPr>
          <w:rStyle w:val="afffffc"/>
          <w:rFonts w:asciiTheme="minorEastAsia" w:eastAsiaTheme="minorEastAsia" w:hAnsiTheme="minorEastAsia" w:cs="黑体" w:hint="eastAsia"/>
          <w:sz w:val="18"/>
          <w:szCs w:val="18"/>
        </w:rPr>
        <w:t>表</w:t>
      </w:r>
      <w:r w:rsidR="00150ED8" w:rsidRPr="00B862D1">
        <w:rPr>
          <w:rStyle w:val="afffffc"/>
          <w:rFonts w:asciiTheme="minorEastAsia" w:eastAsiaTheme="minorEastAsia" w:hAnsiTheme="minorEastAsia" w:cs="黑体" w:hint="eastAsia"/>
          <w:sz w:val="18"/>
          <w:szCs w:val="18"/>
        </w:rPr>
        <w:t>（</w:t>
      </w:r>
      <w:r w:rsidR="00150ED8" w:rsidRPr="00B862D1">
        <w:rPr>
          <w:rStyle w:val="afffffc"/>
          <w:rFonts w:asciiTheme="minorEastAsia" w:eastAsiaTheme="minorEastAsia" w:hAnsiTheme="minorEastAsia" w:cs="黑体"/>
          <w:sz w:val="18"/>
          <w:szCs w:val="18"/>
        </w:rPr>
        <w:t>ISO</w:t>
      </w:r>
      <w:r w:rsidR="00687178" w:rsidRPr="00B862D1">
        <w:rPr>
          <w:rStyle w:val="afffffc"/>
          <w:rFonts w:asciiTheme="minorEastAsia" w:eastAsiaTheme="minorEastAsia" w:hAnsiTheme="minorEastAsia" w:cs="黑体"/>
          <w:sz w:val="18"/>
          <w:szCs w:val="18"/>
        </w:rPr>
        <w:t xml:space="preserve"> 6507-</w:t>
      </w:r>
      <w:r w:rsidR="00504069" w:rsidRPr="00B862D1">
        <w:rPr>
          <w:rStyle w:val="afffffc"/>
          <w:rFonts w:asciiTheme="minorEastAsia" w:eastAsiaTheme="minorEastAsia" w:hAnsiTheme="minorEastAsia" w:cs="黑体"/>
          <w:sz w:val="18"/>
          <w:szCs w:val="18"/>
        </w:rPr>
        <w:t>4</w:t>
      </w:r>
      <w:r w:rsidR="00150ED8" w:rsidRPr="00B862D1">
        <w:rPr>
          <w:rStyle w:val="afffffc"/>
          <w:rFonts w:asciiTheme="minorEastAsia" w:eastAsiaTheme="minorEastAsia" w:hAnsiTheme="minorEastAsia" w:cs="黑体"/>
          <w:sz w:val="18"/>
          <w:szCs w:val="18"/>
        </w:rPr>
        <w:t>，IDT</w:t>
      </w:r>
      <w:r w:rsidR="00150ED8" w:rsidRPr="00B862D1">
        <w:rPr>
          <w:rStyle w:val="afffffc"/>
          <w:rFonts w:asciiTheme="minorEastAsia" w:eastAsiaTheme="minorEastAsia" w:hAnsiTheme="minorEastAsia" w:cs="黑体" w:hint="eastAsia"/>
          <w:sz w:val="18"/>
          <w:szCs w:val="18"/>
        </w:rPr>
        <w:t>）</w:t>
      </w:r>
    </w:p>
    <w:p w:rsidR="00D514AF" w:rsidRPr="00B862D1" w:rsidRDefault="00D514AF" w:rsidP="00D514AF">
      <w:pPr>
        <w:pStyle w:val="afffffe"/>
        <w:numPr>
          <w:ilvl w:val="0"/>
          <w:numId w:val="32"/>
        </w:numPr>
        <w:spacing w:beforeLines="100" w:before="312" w:afterLines="100" w:after="312"/>
        <w:ind w:left="357" w:firstLineChars="0" w:hanging="357"/>
        <w:rPr>
          <w:rFonts w:ascii="黑体" w:eastAsia="黑体" w:hAnsi="宋体"/>
        </w:rPr>
      </w:pPr>
      <w:r w:rsidRPr="00B862D1">
        <w:rPr>
          <w:rFonts w:ascii="黑体" w:eastAsia="黑体" w:hAnsi="宋体" w:hint="eastAsia"/>
        </w:rPr>
        <w:t>术语、定义、</w:t>
      </w:r>
      <w:r w:rsidR="00BB3B7A" w:rsidRPr="00B862D1">
        <w:rPr>
          <w:rFonts w:ascii="黑体" w:eastAsia="黑体" w:hAnsi="宋体" w:hint="eastAsia"/>
        </w:rPr>
        <w:t>简称</w:t>
      </w:r>
      <w:r w:rsidRPr="00B862D1">
        <w:rPr>
          <w:rFonts w:ascii="黑体" w:eastAsia="黑体" w:hAnsi="宋体" w:hint="eastAsia"/>
        </w:rPr>
        <w:t>、符号和单位</w:t>
      </w:r>
    </w:p>
    <w:p w:rsidR="00D514AF" w:rsidRPr="00B862D1" w:rsidRDefault="00BB3B7A" w:rsidP="00D514AF">
      <w:pPr>
        <w:spacing w:beforeLines="50" w:before="156" w:afterLines="50" w:after="156"/>
        <w:rPr>
          <w:rFonts w:ascii="黑体" w:eastAsia="黑体"/>
          <w:noProof/>
          <w:szCs w:val="21"/>
        </w:rPr>
      </w:pPr>
      <w:r w:rsidRPr="00B862D1">
        <w:rPr>
          <w:rFonts w:ascii="黑体" w:eastAsia="黑体" w:hint="eastAsia"/>
          <w:noProof/>
          <w:szCs w:val="21"/>
        </w:rPr>
        <w:t>3.</w:t>
      </w:r>
      <w:r w:rsidR="00C308F6" w:rsidRPr="00B862D1">
        <w:rPr>
          <w:rFonts w:ascii="黑体" w:eastAsia="黑体" w:hint="eastAsia"/>
          <w:noProof/>
          <w:szCs w:val="21"/>
        </w:rPr>
        <w:t>1</w:t>
      </w:r>
      <w:r w:rsidR="00394AD3" w:rsidRPr="00B862D1">
        <w:rPr>
          <w:rFonts w:ascii="黑体" w:eastAsia="黑体" w:hint="eastAsia"/>
          <w:noProof/>
          <w:szCs w:val="21"/>
        </w:rPr>
        <w:t xml:space="preserve"> </w:t>
      </w:r>
      <w:r w:rsidR="00D514AF" w:rsidRPr="00B862D1">
        <w:rPr>
          <w:rFonts w:ascii="黑体" w:eastAsia="黑体" w:hint="eastAsia"/>
          <w:noProof/>
          <w:szCs w:val="21"/>
        </w:rPr>
        <w:t>术语和定义</w:t>
      </w:r>
    </w:p>
    <w:p w:rsidR="00D514AF" w:rsidRPr="00B862D1" w:rsidRDefault="007A1125" w:rsidP="004F0FE7">
      <w:pPr>
        <w:ind w:firstLineChars="200" w:firstLine="420"/>
        <w:rPr>
          <w:szCs w:val="21"/>
        </w:rPr>
      </w:pPr>
      <w:r w:rsidRPr="00B862D1">
        <w:rPr>
          <w:rFonts w:hint="eastAsia"/>
          <w:szCs w:val="21"/>
        </w:rPr>
        <w:t>以下术语和定义适用于</w:t>
      </w:r>
      <w:r w:rsidR="00722E06" w:rsidRPr="00B862D1">
        <w:rPr>
          <w:rFonts w:hint="eastAsia"/>
          <w:szCs w:val="21"/>
        </w:rPr>
        <w:t>本部分</w:t>
      </w:r>
      <w:r w:rsidRPr="00B862D1">
        <w:rPr>
          <w:rFonts w:hint="eastAsia"/>
          <w:szCs w:val="21"/>
        </w:rPr>
        <w:t>。</w:t>
      </w:r>
    </w:p>
    <w:p w:rsidR="00713D26" w:rsidRPr="00B862D1" w:rsidRDefault="00C308F6" w:rsidP="00702BD6">
      <w:pPr>
        <w:spacing w:beforeLines="50" w:before="156" w:afterLines="50" w:after="156"/>
        <w:rPr>
          <w:rFonts w:ascii="黑体" w:eastAsia="黑体"/>
          <w:noProof/>
          <w:szCs w:val="21"/>
        </w:rPr>
      </w:pPr>
      <w:r w:rsidRPr="00B862D1">
        <w:rPr>
          <w:rFonts w:ascii="黑体" w:eastAsia="黑体" w:hint="eastAsia"/>
          <w:noProof/>
          <w:szCs w:val="21"/>
        </w:rPr>
        <w:t>3.1</w:t>
      </w:r>
      <w:r w:rsidR="007A1125" w:rsidRPr="00B862D1">
        <w:rPr>
          <w:rFonts w:ascii="黑体" w:eastAsia="黑体" w:hint="eastAsia"/>
          <w:noProof/>
          <w:szCs w:val="21"/>
        </w:rPr>
        <w:t>.1</w:t>
      </w:r>
    </w:p>
    <w:p w:rsidR="007A1125" w:rsidRPr="00B862D1" w:rsidRDefault="007A1125" w:rsidP="00713D26">
      <w:pPr>
        <w:ind w:firstLineChars="200" w:firstLine="420"/>
        <w:rPr>
          <w:rFonts w:ascii="黑体" w:eastAsia="黑体"/>
          <w:noProof/>
          <w:szCs w:val="21"/>
        </w:rPr>
      </w:pPr>
      <w:r w:rsidRPr="00B862D1">
        <w:rPr>
          <w:rFonts w:ascii="黑体" w:eastAsia="黑体" w:hint="eastAsia"/>
          <w:noProof/>
          <w:szCs w:val="21"/>
        </w:rPr>
        <w:t>纳米</w:t>
      </w:r>
      <w:r w:rsidR="00CD38ED" w:rsidRPr="00B862D1">
        <w:rPr>
          <w:rFonts w:ascii="黑体" w:eastAsia="黑体" w:hint="eastAsia"/>
          <w:noProof/>
          <w:szCs w:val="21"/>
        </w:rPr>
        <w:t xml:space="preserve">  </w:t>
      </w:r>
      <w:r w:rsidR="00CD38ED" w:rsidRPr="00B862D1">
        <w:rPr>
          <w:rFonts w:ascii="黑体" w:eastAsia="黑体"/>
          <w:noProof/>
          <w:szCs w:val="21"/>
        </w:rPr>
        <w:t>nano</w:t>
      </w:r>
    </w:p>
    <w:p w:rsidR="00F417B5" w:rsidRPr="00B862D1" w:rsidRDefault="00990B9D" w:rsidP="007A1125">
      <w:pPr>
        <w:ind w:firstLineChars="200" w:firstLine="420"/>
        <w:rPr>
          <w:rFonts w:ascii="宋体" w:hAnsi="宋体"/>
          <w:szCs w:val="21"/>
        </w:rPr>
      </w:pPr>
      <w:r w:rsidRPr="00B862D1">
        <w:rPr>
          <w:rFonts w:ascii="宋体" w:hAnsi="宋体" w:hint="eastAsia"/>
          <w:szCs w:val="21"/>
        </w:rPr>
        <w:t>WC</w:t>
      </w:r>
      <w:r w:rsidR="007A1125" w:rsidRPr="00B862D1">
        <w:rPr>
          <w:rFonts w:ascii="宋体" w:hAnsi="宋体" w:hint="eastAsia"/>
          <w:szCs w:val="21"/>
        </w:rPr>
        <w:t>晶粒尺寸＜0.2</w:t>
      </w:r>
      <w:r w:rsidR="00BF4CFB" w:rsidRPr="00B862D1">
        <w:rPr>
          <w:rFonts w:ascii="宋体" w:hAnsi="宋体" w:hint="eastAsia"/>
          <w:noProof/>
          <w:szCs w:val="21"/>
        </w:rPr>
        <w:t>μm</w:t>
      </w:r>
    </w:p>
    <w:p w:rsidR="00713D26" w:rsidRPr="00B862D1" w:rsidRDefault="00713D26" w:rsidP="00702BD6">
      <w:pPr>
        <w:ind w:firstLineChars="200" w:firstLine="360"/>
        <w:rPr>
          <w:rFonts w:ascii="宋体" w:hAnsi="宋体"/>
          <w:sz w:val="18"/>
          <w:szCs w:val="18"/>
        </w:rPr>
      </w:pPr>
      <w:r w:rsidRPr="00B862D1">
        <w:rPr>
          <w:rFonts w:ascii="宋体" w:hAnsi="宋体" w:hint="eastAsia"/>
          <w:sz w:val="18"/>
          <w:szCs w:val="18"/>
        </w:rPr>
        <w:t>注：采用</w:t>
      </w:r>
      <w:r w:rsidR="00722E06" w:rsidRPr="00B862D1">
        <w:rPr>
          <w:rFonts w:ascii="宋体" w:hAnsi="宋体" w:hint="eastAsia"/>
          <w:sz w:val="18"/>
          <w:szCs w:val="18"/>
        </w:rPr>
        <w:t>本部分</w:t>
      </w:r>
      <w:r w:rsidRPr="00B862D1">
        <w:rPr>
          <w:rFonts w:ascii="宋体" w:hAnsi="宋体" w:hint="eastAsia"/>
          <w:sz w:val="18"/>
          <w:szCs w:val="18"/>
        </w:rPr>
        <w:t>所描述的</w:t>
      </w:r>
      <w:bookmarkStart w:id="6" w:name="OLE_LINK8"/>
      <w:bookmarkStart w:id="7" w:name="OLE_LINK9"/>
      <w:r w:rsidRPr="00B862D1">
        <w:rPr>
          <w:rFonts w:ascii="宋体" w:hAnsi="宋体" w:hint="eastAsia"/>
          <w:sz w:val="18"/>
          <w:szCs w:val="18"/>
        </w:rPr>
        <w:t>平均截线法</w:t>
      </w:r>
      <w:bookmarkEnd w:id="6"/>
      <w:bookmarkEnd w:id="7"/>
      <w:r w:rsidRPr="00B862D1">
        <w:rPr>
          <w:rFonts w:ascii="宋体" w:hAnsi="宋体" w:hint="eastAsia"/>
          <w:sz w:val="18"/>
          <w:szCs w:val="18"/>
        </w:rPr>
        <w:t>测量。</w:t>
      </w:r>
    </w:p>
    <w:p w:rsidR="00713D26" w:rsidRPr="00B862D1" w:rsidRDefault="00C308F6" w:rsidP="00702BD6">
      <w:pPr>
        <w:spacing w:beforeLines="50" w:before="156" w:afterLines="50" w:after="156"/>
        <w:rPr>
          <w:rFonts w:ascii="黑体" w:eastAsia="黑体"/>
          <w:noProof/>
          <w:szCs w:val="21"/>
        </w:rPr>
      </w:pPr>
      <w:r w:rsidRPr="00B862D1">
        <w:rPr>
          <w:rFonts w:ascii="黑体" w:eastAsia="黑体" w:hint="eastAsia"/>
          <w:noProof/>
          <w:szCs w:val="21"/>
        </w:rPr>
        <w:t>3.1</w:t>
      </w:r>
      <w:r w:rsidR="00F417B5" w:rsidRPr="00B862D1">
        <w:rPr>
          <w:rFonts w:ascii="黑体" w:eastAsia="黑体" w:hint="eastAsia"/>
          <w:noProof/>
          <w:szCs w:val="21"/>
        </w:rPr>
        <w:t>.2</w:t>
      </w:r>
    </w:p>
    <w:p w:rsidR="00F417B5" w:rsidRPr="00B862D1" w:rsidRDefault="007A1125" w:rsidP="00713D26">
      <w:pPr>
        <w:ind w:firstLineChars="200" w:firstLine="420"/>
        <w:rPr>
          <w:rFonts w:ascii="黑体" w:eastAsia="黑体"/>
          <w:noProof/>
          <w:szCs w:val="21"/>
        </w:rPr>
      </w:pPr>
      <w:r w:rsidRPr="00B862D1">
        <w:rPr>
          <w:rFonts w:ascii="黑体" w:eastAsia="黑体" w:hint="eastAsia"/>
          <w:noProof/>
          <w:szCs w:val="21"/>
        </w:rPr>
        <w:t>超细</w:t>
      </w:r>
      <w:r w:rsidR="00A90782" w:rsidRPr="00B862D1">
        <w:rPr>
          <w:rFonts w:ascii="黑体" w:eastAsia="黑体" w:hint="eastAsia"/>
          <w:noProof/>
          <w:szCs w:val="21"/>
        </w:rPr>
        <w:t xml:space="preserve">  </w:t>
      </w:r>
      <w:r w:rsidR="00A90782" w:rsidRPr="00B862D1">
        <w:rPr>
          <w:rFonts w:ascii="黑体" w:eastAsia="黑体"/>
          <w:noProof/>
          <w:szCs w:val="21"/>
        </w:rPr>
        <w:t>ultrafine</w:t>
      </w:r>
    </w:p>
    <w:p w:rsidR="00F417B5" w:rsidRPr="00B862D1" w:rsidRDefault="007A1125" w:rsidP="007A1125">
      <w:pPr>
        <w:ind w:firstLineChars="200" w:firstLine="420"/>
        <w:rPr>
          <w:rFonts w:ascii="宋体" w:hAnsi="宋体"/>
          <w:szCs w:val="21"/>
        </w:rPr>
      </w:pPr>
      <w:r w:rsidRPr="00B862D1">
        <w:rPr>
          <w:rFonts w:ascii="宋体" w:hAnsi="宋体" w:hint="eastAsia"/>
          <w:szCs w:val="21"/>
        </w:rPr>
        <w:t>0.2</w:t>
      </w:r>
      <w:r w:rsidR="00BF4CFB" w:rsidRPr="00B862D1">
        <w:rPr>
          <w:rFonts w:ascii="宋体" w:hAnsi="宋体" w:hint="eastAsia"/>
          <w:szCs w:val="21"/>
        </w:rPr>
        <w:t>μm</w:t>
      </w:r>
      <w:r w:rsidRPr="00B862D1">
        <w:rPr>
          <w:rFonts w:ascii="宋体" w:hAnsi="宋体" w:hint="eastAsia"/>
          <w:szCs w:val="21"/>
        </w:rPr>
        <w:t>≤</w:t>
      </w:r>
      <w:r w:rsidR="00990B9D" w:rsidRPr="00B862D1">
        <w:rPr>
          <w:rFonts w:ascii="宋体" w:hAnsi="宋体" w:hint="eastAsia"/>
          <w:szCs w:val="21"/>
        </w:rPr>
        <w:t>WC</w:t>
      </w:r>
      <w:r w:rsidRPr="00B862D1">
        <w:rPr>
          <w:rFonts w:ascii="宋体" w:hAnsi="宋体" w:hint="eastAsia"/>
          <w:szCs w:val="21"/>
        </w:rPr>
        <w:t>晶粒尺寸＜0.5</w:t>
      </w:r>
      <w:r w:rsidR="00BF4CFB" w:rsidRPr="00B862D1">
        <w:rPr>
          <w:rFonts w:ascii="宋体" w:hAnsi="宋体" w:hint="eastAsia"/>
          <w:szCs w:val="21"/>
        </w:rPr>
        <w:t>μm</w:t>
      </w:r>
    </w:p>
    <w:p w:rsidR="00713D26" w:rsidRPr="00B862D1" w:rsidRDefault="002576B4" w:rsidP="00702BD6">
      <w:pPr>
        <w:ind w:firstLineChars="200" w:firstLine="360"/>
        <w:rPr>
          <w:rFonts w:ascii="宋体" w:hAnsi="宋体"/>
          <w:sz w:val="18"/>
          <w:szCs w:val="18"/>
        </w:rPr>
      </w:pPr>
      <w:r w:rsidRPr="00B862D1">
        <w:rPr>
          <w:rFonts w:ascii="宋体" w:hAnsi="宋体" w:hint="eastAsia"/>
          <w:sz w:val="18"/>
          <w:szCs w:val="18"/>
        </w:rPr>
        <w:t>注：采用</w:t>
      </w:r>
      <w:r w:rsidR="00722E06" w:rsidRPr="00B862D1">
        <w:rPr>
          <w:rFonts w:ascii="宋体" w:hAnsi="宋体" w:hint="eastAsia"/>
          <w:sz w:val="18"/>
          <w:szCs w:val="18"/>
        </w:rPr>
        <w:t>本部分</w:t>
      </w:r>
      <w:r w:rsidRPr="00B862D1">
        <w:rPr>
          <w:rFonts w:ascii="宋体" w:hAnsi="宋体" w:hint="eastAsia"/>
          <w:sz w:val="18"/>
          <w:szCs w:val="18"/>
        </w:rPr>
        <w:t>所描述的平均截线法测量。</w:t>
      </w:r>
    </w:p>
    <w:p w:rsidR="00713D26" w:rsidRPr="00B862D1" w:rsidRDefault="00C308F6" w:rsidP="00702BD6">
      <w:pPr>
        <w:spacing w:beforeLines="50" w:before="156" w:afterLines="50" w:after="156"/>
        <w:rPr>
          <w:rFonts w:ascii="黑体" w:eastAsia="黑体"/>
          <w:noProof/>
          <w:szCs w:val="21"/>
        </w:rPr>
      </w:pPr>
      <w:r w:rsidRPr="00B862D1">
        <w:rPr>
          <w:rFonts w:ascii="黑体" w:eastAsia="黑体" w:hint="eastAsia"/>
          <w:noProof/>
          <w:szCs w:val="21"/>
        </w:rPr>
        <w:t>3.1</w:t>
      </w:r>
      <w:r w:rsidR="00F417B5" w:rsidRPr="00B862D1">
        <w:rPr>
          <w:rFonts w:ascii="黑体" w:eastAsia="黑体" w:hint="eastAsia"/>
          <w:noProof/>
          <w:szCs w:val="21"/>
        </w:rPr>
        <w:t>.3</w:t>
      </w:r>
    </w:p>
    <w:p w:rsidR="00F417B5" w:rsidRPr="00B862D1" w:rsidRDefault="007A1125" w:rsidP="00713D26">
      <w:pPr>
        <w:ind w:firstLineChars="200" w:firstLine="420"/>
        <w:rPr>
          <w:rFonts w:ascii="黑体" w:eastAsia="黑体"/>
          <w:noProof/>
          <w:szCs w:val="21"/>
        </w:rPr>
      </w:pPr>
      <w:r w:rsidRPr="00B862D1">
        <w:rPr>
          <w:rFonts w:ascii="黑体" w:eastAsia="黑体" w:hint="eastAsia"/>
          <w:noProof/>
          <w:szCs w:val="21"/>
        </w:rPr>
        <w:t>亚微细</w:t>
      </w:r>
      <w:r w:rsidR="00A90782" w:rsidRPr="00B862D1">
        <w:rPr>
          <w:rFonts w:ascii="黑体" w:eastAsia="黑体" w:hint="eastAsia"/>
          <w:noProof/>
          <w:szCs w:val="21"/>
        </w:rPr>
        <w:t xml:space="preserve">  </w:t>
      </w:r>
      <w:r w:rsidR="00A90782" w:rsidRPr="00B862D1">
        <w:rPr>
          <w:rFonts w:ascii="黑体" w:eastAsia="黑体"/>
          <w:noProof/>
          <w:szCs w:val="21"/>
        </w:rPr>
        <w:t>submicron</w:t>
      </w:r>
    </w:p>
    <w:p w:rsidR="007A1125" w:rsidRPr="00B862D1" w:rsidRDefault="007A1125" w:rsidP="007A1125">
      <w:pPr>
        <w:ind w:firstLineChars="200" w:firstLine="420"/>
        <w:rPr>
          <w:rFonts w:ascii="宋体" w:hAnsi="宋体"/>
          <w:szCs w:val="21"/>
        </w:rPr>
      </w:pPr>
      <w:r w:rsidRPr="00B862D1">
        <w:rPr>
          <w:rFonts w:ascii="宋体" w:hAnsi="宋体" w:hint="eastAsia"/>
          <w:szCs w:val="21"/>
        </w:rPr>
        <w:t>0.5</w:t>
      </w:r>
      <w:r w:rsidR="00BF4CFB" w:rsidRPr="00B862D1">
        <w:rPr>
          <w:rFonts w:ascii="宋体" w:hAnsi="宋体" w:hint="eastAsia"/>
          <w:szCs w:val="21"/>
        </w:rPr>
        <w:t>μm</w:t>
      </w:r>
      <w:r w:rsidRPr="00B862D1">
        <w:rPr>
          <w:rFonts w:ascii="宋体" w:hAnsi="宋体" w:hint="eastAsia"/>
          <w:szCs w:val="21"/>
        </w:rPr>
        <w:t>≤</w:t>
      </w:r>
      <w:r w:rsidR="00990B9D" w:rsidRPr="00B862D1">
        <w:rPr>
          <w:rFonts w:ascii="宋体" w:hAnsi="宋体" w:hint="eastAsia"/>
          <w:szCs w:val="21"/>
        </w:rPr>
        <w:t>WC</w:t>
      </w:r>
      <w:r w:rsidRPr="00B862D1">
        <w:rPr>
          <w:rFonts w:ascii="宋体" w:hAnsi="宋体" w:hint="eastAsia"/>
          <w:szCs w:val="21"/>
        </w:rPr>
        <w:t>晶粒尺寸＜0.8</w:t>
      </w:r>
      <w:r w:rsidR="00BF4CFB" w:rsidRPr="00B862D1">
        <w:rPr>
          <w:rFonts w:ascii="宋体" w:hAnsi="宋体" w:hint="eastAsia"/>
          <w:szCs w:val="21"/>
        </w:rPr>
        <w:t>μm</w:t>
      </w:r>
    </w:p>
    <w:p w:rsidR="00713D26" w:rsidRPr="00B862D1" w:rsidRDefault="002576B4" w:rsidP="00702BD6">
      <w:pPr>
        <w:ind w:firstLineChars="200" w:firstLine="360"/>
        <w:rPr>
          <w:rFonts w:ascii="宋体" w:hAnsi="宋体"/>
          <w:sz w:val="18"/>
          <w:szCs w:val="18"/>
        </w:rPr>
      </w:pPr>
      <w:r w:rsidRPr="00B862D1">
        <w:rPr>
          <w:rFonts w:ascii="宋体" w:hAnsi="宋体" w:hint="eastAsia"/>
          <w:sz w:val="18"/>
          <w:szCs w:val="18"/>
        </w:rPr>
        <w:t>注：采用</w:t>
      </w:r>
      <w:r w:rsidR="00722E06" w:rsidRPr="00B862D1">
        <w:rPr>
          <w:rFonts w:ascii="宋体" w:hAnsi="宋体" w:hint="eastAsia"/>
          <w:sz w:val="18"/>
          <w:szCs w:val="18"/>
        </w:rPr>
        <w:t>本部分</w:t>
      </w:r>
      <w:r w:rsidRPr="00B862D1">
        <w:rPr>
          <w:rFonts w:ascii="宋体" w:hAnsi="宋体" w:hint="eastAsia"/>
          <w:sz w:val="18"/>
          <w:szCs w:val="18"/>
        </w:rPr>
        <w:t>所描述的平均截线法测量。</w:t>
      </w:r>
    </w:p>
    <w:p w:rsidR="00713D26" w:rsidRPr="00B862D1" w:rsidRDefault="00F417B5" w:rsidP="00702BD6">
      <w:pPr>
        <w:spacing w:beforeLines="50" w:before="156" w:afterLines="50" w:after="156"/>
        <w:rPr>
          <w:rFonts w:ascii="黑体" w:eastAsia="黑体"/>
          <w:noProof/>
          <w:szCs w:val="21"/>
        </w:rPr>
      </w:pPr>
      <w:r w:rsidRPr="00B862D1">
        <w:rPr>
          <w:rFonts w:ascii="黑体" w:eastAsia="黑体" w:hint="eastAsia"/>
          <w:noProof/>
          <w:szCs w:val="21"/>
        </w:rPr>
        <w:t>3.</w:t>
      </w:r>
      <w:r w:rsidR="00C308F6" w:rsidRPr="00B862D1">
        <w:rPr>
          <w:rFonts w:ascii="黑体" w:eastAsia="黑体" w:hint="eastAsia"/>
          <w:noProof/>
          <w:szCs w:val="21"/>
        </w:rPr>
        <w:t>1</w:t>
      </w:r>
      <w:r w:rsidRPr="00B862D1">
        <w:rPr>
          <w:rFonts w:ascii="黑体" w:eastAsia="黑体" w:hint="eastAsia"/>
          <w:noProof/>
          <w:szCs w:val="21"/>
        </w:rPr>
        <w:t>.4</w:t>
      </w:r>
    </w:p>
    <w:p w:rsidR="00F417B5" w:rsidRPr="00B862D1" w:rsidRDefault="007A1125" w:rsidP="00713D26">
      <w:pPr>
        <w:ind w:firstLineChars="200" w:firstLine="420"/>
        <w:rPr>
          <w:rFonts w:ascii="黑体" w:eastAsia="黑体"/>
          <w:noProof/>
          <w:szCs w:val="21"/>
        </w:rPr>
      </w:pPr>
      <w:r w:rsidRPr="00B862D1">
        <w:rPr>
          <w:rFonts w:ascii="黑体" w:eastAsia="黑体" w:hint="eastAsia"/>
          <w:noProof/>
          <w:szCs w:val="21"/>
        </w:rPr>
        <w:t>细</w:t>
      </w:r>
      <w:r w:rsidR="00A90782" w:rsidRPr="00B862D1">
        <w:rPr>
          <w:rFonts w:ascii="黑体" w:eastAsia="黑体" w:hint="eastAsia"/>
          <w:noProof/>
          <w:szCs w:val="21"/>
        </w:rPr>
        <w:t xml:space="preserve">  </w:t>
      </w:r>
      <w:r w:rsidR="00A90782" w:rsidRPr="00B862D1">
        <w:rPr>
          <w:rFonts w:ascii="黑体" w:eastAsia="黑体"/>
          <w:noProof/>
          <w:szCs w:val="21"/>
        </w:rPr>
        <w:t>fine</w:t>
      </w:r>
    </w:p>
    <w:p w:rsidR="007A1125" w:rsidRPr="00B862D1" w:rsidRDefault="007A1125" w:rsidP="007A1125">
      <w:pPr>
        <w:ind w:firstLineChars="200" w:firstLine="420"/>
        <w:rPr>
          <w:rFonts w:ascii="宋体" w:hAnsi="宋体"/>
          <w:szCs w:val="21"/>
        </w:rPr>
      </w:pPr>
      <w:r w:rsidRPr="00B862D1">
        <w:rPr>
          <w:rFonts w:ascii="宋体" w:hAnsi="宋体" w:hint="eastAsia"/>
          <w:szCs w:val="21"/>
        </w:rPr>
        <w:t>0.8</w:t>
      </w:r>
      <w:r w:rsidR="00BF4CFB" w:rsidRPr="00B862D1">
        <w:rPr>
          <w:rFonts w:ascii="宋体" w:hAnsi="宋体" w:hint="eastAsia"/>
          <w:szCs w:val="21"/>
        </w:rPr>
        <w:t>μm</w:t>
      </w:r>
      <w:r w:rsidRPr="00B862D1">
        <w:rPr>
          <w:rFonts w:ascii="宋体" w:hAnsi="宋体" w:hint="eastAsia"/>
          <w:szCs w:val="21"/>
        </w:rPr>
        <w:t>≤</w:t>
      </w:r>
      <w:r w:rsidR="00990B9D" w:rsidRPr="00B862D1">
        <w:rPr>
          <w:rFonts w:ascii="宋体" w:hAnsi="宋体" w:hint="eastAsia"/>
          <w:szCs w:val="21"/>
        </w:rPr>
        <w:t>WC</w:t>
      </w:r>
      <w:r w:rsidRPr="00B862D1">
        <w:rPr>
          <w:rFonts w:ascii="宋体" w:hAnsi="宋体" w:hint="eastAsia"/>
          <w:szCs w:val="21"/>
        </w:rPr>
        <w:t>晶粒尺寸＜1.3</w:t>
      </w:r>
      <w:r w:rsidR="00BF4CFB" w:rsidRPr="00B862D1">
        <w:rPr>
          <w:rFonts w:ascii="宋体" w:hAnsi="宋体" w:hint="eastAsia"/>
          <w:szCs w:val="21"/>
        </w:rPr>
        <w:t>μm</w:t>
      </w:r>
    </w:p>
    <w:p w:rsidR="00713D26" w:rsidRPr="00B862D1" w:rsidRDefault="002576B4" w:rsidP="00702BD6">
      <w:pPr>
        <w:ind w:firstLineChars="200" w:firstLine="360"/>
        <w:rPr>
          <w:rFonts w:ascii="宋体" w:hAnsi="宋体"/>
          <w:sz w:val="18"/>
          <w:szCs w:val="18"/>
        </w:rPr>
      </w:pPr>
      <w:r w:rsidRPr="00B862D1">
        <w:rPr>
          <w:rFonts w:ascii="宋体" w:hAnsi="宋体" w:hint="eastAsia"/>
          <w:sz w:val="18"/>
          <w:szCs w:val="18"/>
        </w:rPr>
        <w:t>注：采用</w:t>
      </w:r>
      <w:r w:rsidR="00722E06" w:rsidRPr="00B862D1">
        <w:rPr>
          <w:rFonts w:ascii="宋体" w:hAnsi="宋体" w:hint="eastAsia"/>
          <w:sz w:val="18"/>
          <w:szCs w:val="18"/>
        </w:rPr>
        <w:t>本部分</w:t>
      </w:r>
      <w:r w:rsidRPr="00B862D1">
        <w:rPr>
          <w:rFonts w:ascii="宋体" w:hAnsi="宋体" w:hint="eastAsia"/>
          <w:sz w:val="18"/>
          <w:szCs w:val="18"/>
        </w:rPr>
        <w:t>所描述的平均截线法测量。</w:t>
      </w:r>
    </w:p>
    <w:p w:rsidR="00713D26" w:rsidRPr="00B862D1" w:rsidRDefault="00F417B5" w:rsidP="00702BD6">
      <w:pPr>
        <w:spacing w:beforeLines="50" w:before="156" w:afterLines="50" w:after="156"/>
        <w:rPr>
          <w:rFonts w:ascii="黑体" w:eastAsia="黑体"/>
          <w:noProof/>
          <w:szCs w:val="21"/>
        </w:rPr>
      </w:pPr>
      <w:r w:rsidRPr="00B862D1">
        <w:rPr>
          <w:rFonts w:ascii="黑体" w:eastAsia="黑体" w:hint="eastAsia"/>
          <w:noProof/>
          <w:szCs w:val="21"/>
        </w:rPr>
        <w:t>3.</w:t>
      </w:r>
      <w:r w:rsidR="00C308F6" w:rsidRPr="00B862D1">
        <w:rPr>
          <w:rFonts w:ascii="黑体" w:eastAsia="黑体" w:hint="eastAsia"/>
          <w:noProof/>
          <w:szCs w:val="21"/>
        </w:rPr>
        <w:t>1</w:t>
      </w:r>
      <w:r w:rsidRPr="00B862D1">
        <w:rPr>
          <w:rFonts w:ascii="黑体" w:eastAsia="黑体" w:hint="eastAsia"/>
          <w:noProof/>
          <w:szCs w:val="21"/>
        </w:rPr>
        <w:t>.5</w:t>
      </w:r>
    </w:p>
    <w:p w:rsidR="00F417B5" w:rsidRPr="00B862D1" w:rsidRDefault="007A1125" w:rsidP="00713D26">
      <w:pPr>
        <w:ind w:firstLineChars="200" w:firstLine="420"/>
        <w:rPr>
          <w:rFonts w:ascii="黑体" w:eastAsia="黑体"/>
          <w:noProof/>
          <w:szCs w:val="21"/>
        </w:rPr>
      </w:pPr>
      <w:r w:rsidRPr="00B862D1">
        <w:rPr>
          <w:rFonts w:ascii="黑体" w:eastAsia="黑体" w:hint="eastAsia"/>
          <w:noProof/>
          <w:szCs w:val="21"/>
        </w:rPr>
        <w:t>中</w:t>
      </w:r>
      <w:r w:rsidR="00A90782" w:rsidRPr="00B862D1">
        <w:rPr>
          <w:rFonts w:ascii="黑体" w:eastAsia="黑体" w:hint="eastAsia"/>
          <w:noProof/>
          <w:szCs w:val="21"/>
        </w:rPr>
        <w:t xml:space="preserve">  </w:t>
      </w:r>
      <w:r w:rsidR="00A90782" w:rsidRPr="00B862D1">
        <w:rPr>
          <w:rFonts w:ascii="黑体" w:eastAsia="黑体"/>
          <w:noProof/>
          <w:szCs w:val="21"/>
        </w:rPr>
        <w:t>medium</w:t>
      </w:r>
    </w:p>
    <w:p w:rsidR="007A1125" w:rsidRPr="00B862D1" w:rsidRDefault="007A1125" w:rsidP="007A1125">
      <w:pPr>
        <w:ind w:firstLineChars="200" w:firstLine="420"/>
        <w:rPr>
          <w:rFonts w:ascii="宋体" w:hAnsi="宋体"/>
          <w:szCs w:val="21"/>
        </w:rPr>
      </w:pPr>
      <w:r w:rsidRPr="00B862D1">
        <w:rPr>
          <w:rFonts w:ascii="宋体" w:hAnsi="宋体" w:hint="eastAsia"/>
          <w:szCs w:val="21"/>
        </w:rPr>
        <w:t>1.3</w:t>
      </w:r>
      <w:r w:rsidR="00BF4CFB" w:rsidRPr="00B862D1">
        <w:rPr>
          <w:rFonts w:ascii="宋体" w:hAnsi="宋体" w:hint="eastAsia"/>
          <w:szCs w:val="21"/>
        </w:rPr>
        <w:t>μm</w:t>
      </w:r>
      <w:r w:rsidRPr="00B862D1">
        <w:rPr>
          <w:rFonts w:ascii="宋体" w:hAnsi="宋体" w:hint="eastAsia"/>
          <w:szCs w:val="21"/>
        </w:rPr>
        <w:t>≤</w:t>
      </w:r>
      <w:r w:rsidR="00990B9D" w:rsidRPr="00B862D1">
        <w:rPr>
          <w:rFonts w:ascii="宋体" w:hAnsi="宋体" w:hint="eastAsia"/>
          <w:szCs w:val="21"/>
        </w:rPr>
        <w:t>WC</w:t>
      </w:r>
      <w:r w:rsidRPr="00B862D1">
        <w:rPr>
          <w:rFonts w:ascii="宋体" w:hAnsi="宋体" w:hint="eastAsia"/>
          <w:szCs w:val="21"/>
        </w:rPr>
        <w:t>晶粒尺寸＜2.5</w:t>
      </w:r>
      <w:r w:rsidR="00BF4CFB" w:rsidRPr="00B862D1">
        <w:rPr>
          <w:rFonts w:ascii="宋体" w:hAnsi="宋体" w:hint="eastAsia"/>
          <w:szCs w:val="21"/>
        </w:rPr>
        <w:t>μm</w:t>
      </w:r>
    </w:p>
    <w:p w:rsidR="00713D26" w:rsidRPr="00B862D1" w:rsidRDefault="002576B4" w:rsidP="00702BD6">
      <w:pPr>
        <w:ind w:firstLineChars="200" w:firstLine="360"/>
        <w:rPr>
          <w:rFonts w:ascii="宋体" w:hAnsi="宋体"/>
          <w:sz w:val="18"/>
          <w:szCs w:val="18"/>
        </w:rPr>
      </w:pPr>
      <w:r w:rsidRPr="00B862D1">
        <w:rPr>
          <w:rFonts w:ascii="宋体" w:hAnsi="宋体" w:hint="eastAsia"/>
          <w:sz w:val="18"/>
          <w:szCs w:val="18"/>
        </w:rPr>
        <w:t>注：采用</w:t>
      </w:r>
      <w:r w:rsidR="00722E06" w:rsidRPr="00B862D1">
        <w:rPr>
          <w:rFonts w:ascii="宋体" w:hAnsi="宋体" w:hint="eastAsia"/>
          <w:sz w:val="18"/>
          <w:szCs w:val="18"/>
        </w:rPr>
        <w:t>本部分</w:t>
      </w:r>
      <w:r w:rsidRPr="00B862D1">
        <w:rPr>
          <w:rFonts w:ascii="宋体" w:hAnsi="宋体" w:hint="eastAsia"/>
          <w:sz w:val="18"/>
          <w:szCs w:val="18"/>
        </w:rPr>
        <w:t>所描述的平均截线法测量。</w:t>
      </w:r>
    </w:p>
    <w:p w:rsidR="00713D26" w:rsidRPr="00B862D1" w:rsidRDefault="00F417B5" w:rsidP="00702BD6">
      <w:pPr>
        <w:spacing w:beforeLines="50" w:before="156" w:afterLines="50" w:after="156"/>
        <w:rPr>
          <w:rFonts w:ascii="黑体" w:eastAsia="黑体"/>
          <w:noProof/>
          <w:szCs w:val="21"/>
        </w:rPr>
      </w:pPr>
      <w:r w:rsidRPr="00B862D1">
        <w:rPr>
          <w:rFonts w:ascii="黑体" w:eastAsia="黑体" w:hint="eastAsia"/>
          <w:noProof/>
          <w:szCs w:val="21"/>
        </w:rPr>
        <w:t>3.</w:t>
      </w:r>
      <w:r w:rsidR="00C308F6" w:rsidRPr="00B862D1">
        <w:rPr>
          <w:rFonts w:ascii="黑体" w:eastAsia="黑体" w:hint="eastAsia"/>
          <w:noProof/>
          <w:szCs w:val="21"/>
        </w:rPr>
        <w:t>1</w:t>
      </w:r>
      <w:r w:rsidRPr="00B862D1">
        <w:rPr>
          <w:rFonts w:ascii="黑体" w:eastAsia="黑体" w:hint="eastAsia"/>
          <w:noProof/>
          <w:szCs w:val="21"/>
        </w:rPr>
        <w:t>.6</w:t>
      </w:r>
    </w:p>
    <w:p w:rsidR="00F417B5" w:rsidRPr="00B862D1" w:rsidRDefault="007A1125" w:rsidP="00713D26">
      <w:pPr>
        <w:ind w:firstLineChars="200" w:firstLine="420"/>
        <w:rPr>
          <w:rFonts w:ascii="黑体" w:eastAsia="黑体"/>
          <w:noProof/>
          <w:szCs w:val="21"/>
        </w:rPr>
      </w:pPr>
      <w:r w:rsidRPr="00B862D1">
        <w:rPr>
          <w:rFonts w:ascii="黑体" w:eastAsia="黑体" w:hint="eastAsia"/>
          <w:noProof/>
          <w:szCs w:val="21"/>
        </w:rPr>
        <w:t>粗</w:t>
      </w:r>
      <w:r w:rsidR="00A90782" w:rsidRPr="00B862D1">
        <w:rPr>
          <w:rFonts w:ascii="黑体" w:eastAsia="黑体" w:hint="eastAsia"/>
          <w:noProof/>
          <w:szCs w:val="21"/>
        </w:rPr>
        <w:t xml:space="preserve">  </w:t>
      </w:r>
      <w:r w:rsidR="00A90782" w:rsidRPr="00B862D1">
        <w:rPr>
          <w:rFonts w:ascii="黑体" w:eastAsia="黑体"/>
          <w:noProof/>
          <w:szCs w:val="21"/>
        </w:rPr>
        <w:t>coarse</w:t>
      </w:r>
    </w:p>
    <w:p w:rsidR="007A1125" w:rsidRPr="00B862D1" w:rsidRDefault="007A1125" w:rsidP="007A1125">
      <w:pPr>
        <w:ind w:firstLineChars="200" w:firstLine="420"/>
        <w:rPr>
          <w:rFonts w:ascii="宋体" w:hAnsi="宋体"/>
          <w:szCs w:val="21"/>
        </w:rPr>
      </w:pPr>
      <w:r w:rsidRPr="00B862D1">
        <w:rPr>
          <w:rFonts w:ascii="宋体" w:hAnsi="宋体" w:hint="eastAsia"/>
          <w:szCs w:val="21"/>
        </w:rPr>
        <w:t>2.5</w:t>
      </w:r>
      <w:r w:rsidR="00BF4CFB" w:rsidRPr="00B862D1">
        <w:rPr>
          <w:rFonts w:ascii="宋体" w:hAnsi="宋体" w:hint="eastAsia"/>
          <w:szCs w:val="21"/>
        </w:rPr>
        <w:t>μm</w:t>
      </w:r>
      <w:r w:rsidRPr="00B862D1">
        <w:rPr>
          <w:rFonts w:ascii="宋体" w:hAnsi="宋体" w:hint="eastAsia"/>
          <w:szCs w:val="21"/>
        </w:rPr>
        <w:t>≤</w:t>
      </w:r>
      <w:r w:rsidR="00990B9D" w:rsidRPr="00B862D1">
        <w:rPr>
          <w:rFonts w:ascii="宋体" w:hAnsi="宋体" w:hint="eastAsia"/>
          <w:szCs w:val="21"/>
        </w:rPr>
        <w:t>WC</w:t>
      </w:r>
      <w:r w:rsidRPr="00B862D1">
        <w:rPr>
          <w:rFonts w:ascii="宋体" w:hAnsi="宋体" w:hint="eastAsia"/>
          <w:szCs w:val="21"/>
        </w:rPr>
        <w:t>晶粒尺寸</w:t>
      </w:r>
      <w:r w:rsidR="00BF4CFB" w:rsidRPr="00B862D1">
        <w:rPr>
          <w:rFonts w:ascii="宋体" w:hAnsi="宋体" w:hint="eastAsia"/>
          <w:szCs w:val="21"/>
        </w:rPr>
        <w:t>≤</w:t>
      </w:r>
      <w:r w:rsidRPr="00B862D1">
        <w:rPr>
          <w:rFonts w:ascii="宋体" w:hAnsi="宋体" w:hint="eastAsia"/>
          <w:szCs w:val="21"/>
        </w:rPr>
        <w:t>6.0</w:t>
      </w:r>
      <w:r w:rsidR="00BF4CFB" w:rsidRPr="00B862D1">
        <w:rPr>
          <w:rFonts w:ascii="宋体" w:hAnsi="宋体" w:hint="eastAsia"/>
          <w:szCs w:val="21"/>
        </w:rPr>
        <w:t>μm</w:t>
      </w:r>
    </w:p>
    <w:p w:rsidR="00713D26" w:rsidRPr="00B862D1" w:rsidRDefault="002576B4" w:rsidP="00702BD6">
      <w:pPr>
        <w:ind w:firstLineChars="200" w:firstLine="360"/>
        <w:rPr>
          <w:rFonts w:ascii="宋体" w:hAnsi="宋体"/>
          <w:sz w:val="18"/>
          <w:szCs w:val="18"/>
        </w:rPr>
      </w:pPr>
      <w:r w:rsidRPr="00B862D1">
        <w:rPr>
          <w:rFonts w:ascii="宋体" w:hAnsi="宋体" w:hint="eastAsia"/>
          <w:sz w:val="18"/>
          <w:szCs w:val="18"/>
        </w:rPr>
        <w:t>注：采用</w:t>
      </w:r>
      <w:r w:rsidR="00722E06" w:rsidRPr="00B862D1">
        <w:rPr>
          <w:rFonts w:ascii="宋体" w:hAnsi="宋体" w:hint="eastAsia"/>
          <w:sz w:val="18"/>
          <w:szCs w:val="18"/>
        </w:rPr>
        <w:t>本部分</w:t>
      </w:r>
      <w:r w:rsidRPr="00B862D1">
        <w:rPr>
          <w:rFonts w:ascii="宋体" w:hAnsi="宋体" w:hint="eastAsia"/>
          <w:sz w:val="18"/>
          <w:szCs w:val="18"/>
        </w:rPr>
        <w:t>所描述的平均截线法测量。</w:t>
      </w:r>
    </w:p>
    <w:p w:rsidR="00713D26" w:rsidRPr="00B862D1" w:rsidRDefault="00F417B5" w:rsidP="00702BD6">
      <w:pPr>
        <w:spacing w:beforeLines="50" w:before="156" w:afterLines="50" w:after="156"/>
        <w:rPr>
          <w:rFonts w:ascii="黑体" w:eastAsia="黑体"/>
          <w:noProof/>
          <w:szCs w:val="21"/>
        </w:rPr>
      </w:pPr>
      <w:r w:rsidRPr="00B862D1">
        <w:rPr>
          <w:rFonts w:ascii="黑体" w:eastAsia="黑体" w:hint="eastAsia"/>
          <w:noProof/>
          <w:szCs w:val="21"/>
        </w:rPr>
        <w:t>3.</w:t>
      </w:r>
      <w:r w:rsidR="00C308F6" w:rsidRPr="00B862D1">
        <w:rPr>
          <w:rFonts w:ascii="黑体" w:eastAsia="黑体" w:hint="eastAsia"/>
          <w:noProof/>
          <w:szCs w:val="21"/>
        </w:rPr>
        <w:t>1</w:t>
      </w:r>
      <w:r w:rsidRPr="00B862D1">
        <w:rPr>
          <w:rFonts w:ascii="黑体" w:eastAsia="黑体" w:hint="eastAsia"/>
          <w:noProof/>
          <w:szCs w:val="21"/>
        </w:rPr>
        <w:t>.7</w:t>
      </w:r>
    </w:p>
    <w:p w:rsidR="00F417B5" w:rsidRPr="00B862D1" w:rsidRDefault="007A1125" w:rsidP="00713D26">
      <w:pPr>
        <w:ind w:firstLineChars="200" w:firstLine="420"/>
        <w:rPr>
          <w:rFonts w:ascii="黑体" w:eastAsia="黑体"/>
          <w:noProof/>
          <w:szCs w:val="21"/>
        </w:rPr>
      </w:pPr>
      <w:r w:rsidRPr="00B862D1">
        <w:rPr>
          <w:rFonts w:ascii="黑体" w:eastAsia="黑体" w:hint="eastAsia"/>
          <w:noProof/>
          <w:szCs w:val="21"/>
        </w:rPr>
        <w:t>超粗</w:t>
      </w:r>
      <w:r w:rsidR="00A90782" w:rsidRPr="00B862D1">
        <w:rPr>
          <w:rFonts w:ascii="黑体" w:eastAsia="黑体" w:hint="eastAsia"/>
          <w:noProof/>
          <w:szCs w:val="21"/>
        </w:rPr>
        <w:t xml:space="preserve">  </w:t>
      </w:r>
      <w:r w:rsidR="00A90782" w:rsidRPr="00B862D1">
        <w:rPr>
          <w:rFonts w:ascii="黑体" w:eastAsia="黑体"/>
          <w:noProof/>
          <w:szCs w:val="21"/>
        </w:rPr>
        <w:t>extra coarse</w:t>
      </w:r>
    </w:p>
    <w:p w:rsidR="007A1125" w:rsidRPr="00B862D1" w:rsidRDefault="00990B9D" w:rsidP="007A1125">
      <w:pPr>
        <w:ind w:firstLineChars="200" w:firstLine="420"/>
        <w:rPr>
          <w:rFonts w:ascii="宋体" w:hAnsi="宋体"/>
          <w:szCs w:val="21"/>
        </w:rPr>
      </w:pPr>
      <w:r w:rsidRPr="00B862D1">
        <w:rPr>
          <w:rFonts w:ascii="宋体" w:hAnsi="宋体" w:hint="eastAsia"/>
          <w:szCs w:val="21"/>
        </w:rPr>
        <w:t>WC</w:t>
      </w:r>
      <w:r w:rsidR="007A1125" w:rsidRPr="00B862D1">
        <w:rPr>
          <w:rFonts w:ascii="宋体" w:hAnsi="宋体" w:hint="eastAsia"/>
          <w:szCs w:val="21"/>
        </w:rPr>
        <w:t>晶粒尺寸＞6.0</w:t>
      </w:r>
      <w:r w:rsidR="00BF4CFB" w:rsidRPr="00B862D1">
        <w:rPr>
          <w:rFonts w:ascii="宋体" w:hAnsi="宋体" w:hint="eastAsia"/>
          <w:szCs w:val="21"/>
        </w:rPr>
        <w:t>μm</w:t>
      </w:r>
    </w:p>
    <w:p w:rsidR="00713D26" w:rsidRPr="00B862D1" w:rsidRDefault="002576B4" w:rsidP="00702BD6">
      <w:pPr>
        <w:ind w:firstLineChars="200" w:firstLine="360"/>
        <w:rPr>
          <w:rFonts w:ascii="宋体" w:hAnsi="宋体"/>
          <w:sz w:val="18"/>
          <w:szCs w:val="18"/>
        </w:rPr>
      </w:pPr>
      <w:r w:rsidRPr="00B862D1">
        <w:rPr>
          <w:rFonts w:ascii="宋体" w:hAnsi="宋体" w:hint="eastAsia"/>
          <w:sz w:val="18"/>
          <w:szCs w:val="18"/>
        </w:rPr>
        <w:lastRenderedPageBreak/>
        <w:t>注：采用</w:t>
      </w:r>
      <w:r w:rsidR="00722E06" w:rsidRPr="00B862D1">
        <w:rPr>
          <w:rFonts w:ascii="宋体" w:hAnsi="宋体" w:hint="eastAsia"/>
          <w:sz w:val="18"/>
          <w:szCs w:val="18"/>
        </w:rPr>
        <w:t>本部分</w:t>
      </w:r>
      <w:r w:rsidRPr="00B862D1">
        <w:rPr>
          <w:rFonts w:ascii="宋体" w:hAnsi="宋体" w:hint="eastAsia"/>
          <w:sz w:val="18"/>
          <w:szCs w:val="18"/>
        </w:rPr>
        <w:t>所描述的平均截线法测量。</w:t>
      </w:r>
    </w:p>
    <w:p w:rsidR="00D514AF" w:rsidRPr="00B862D1" w:rsidRDefault="00D514AF" w:rsidP="00D514AF">
      <w:pPr>
        <w:spacing w:beforeLines="50" w:before="156" w:afterLines="50" w:after="156"/>
        <w:rPr>
          <w:szCs w:val="21"/>
        </w:rPr>
      </w:pPr>
      <w:r w:rsidRPr="00B862D1">
        <w:rPr>
          <w:rFonts w:ascii="黑体" w:eastAsia="黑体" w:hint="eastAsia"/>
          <w:noProof/>
          <w:szCs w:val="21"/>
        </w:rPr>
        <w:t>3.</w:t>
      </w:r>
      <w:r w:rsidR="00C308F6" w:rsidRPr="00B862D1">
        <w:rPr>
          <w:rFonts w:ascii="黑体" w:eastAsia="黑体" w:hint="eastAsia"/>
          <w:noProof/>
          <w:szCs w:val="21"/>
        </w:rPr>
        <w:t>2</w:t>
      </w:r>
      <w:r w:rsidR="00394AD3" w:rsidRPr="00B862D1">
        <w:rPr>
          <w:rFonts w:ascii="黑体" w:eastAsia="黑体" w:hint="eastAsia"/>
          <w:noProof/>
          <w:szCs w:val="21"/>
        </w:rPr>
        <w:t xml:space="preserve"> </w:t>
      </w:r>
      <w:r w:rsidRPr="00B862D1">
        <w:rPr>
          <w:rFonts w:ascii="黑体" w:eastAsia="黑体" w:hint="eastAsia"/>
          <w:noProof/>
          <w:szCs w:val="21"/>
        </w:rPr>
        <w:t>符号</w:t>
      </w:r>
      <w:r w:rsidR="002B52FD" w:rsidRPr="00B862D1">
        <w:rPr>
          <w:rFonts w:ascii="黑体" w:eastAsia="黑体" w:hint="eastAsia"/>
          <w:noProof/>
          <w:szCs w:val="21"/>
        </w:rPr>
        <w:t>、</w:t>
      </w:r>
      <w:r w:rsidR="00A90782" w:rsidRPr="00B862D1">
        <w:rPr>
          <w:rFonts w:ascii="黑体" w:eastAsia="黑体" w:hint="eastAsia"/>
          <w:noProof/>
          <w:szCs w:val="21"/>
        </w:rPr>
        <w:t>定义</w:t>
      </w:r>
      <w:r w:rsidRPr="00B862D1">
        <w:rPr>
          <w:rFonts w:ascii="黑体" w:eastAsia="黑体" w:hint="eastAsia"/>
          <w:noProof/>
          <w:szCs w:val="21"/>
        </w:rPr>
        <w:t>和单位</w:t>
      </w:r>
    </w:p>
    <w:p w:rsidR="00D514AF" w:rsidRPr="00B862D1" w:rsidRDefault="00F417B5" w:rsidP="00444652">
      <w:pPr>
        <w:ind w:firstLineChars="200" w:firstLine="420"/>
        <w:rPr>
          <w:rFonts w:ascii="宋体" w:hAnsi="宋体"/>
          <w:szCs w:val="21"/>
        </w:rPr>
      </w:pPr>
      <w:r w:rsidRPr="00B862D1">
        <w:rPr>
          <w:rFonts w:ascii="宋体" w:hAnsi="宋体" w:hint="eastAsia"/>
          <w:szCs w:val="21"/>
        </w:rPr>
        <w:t>以下符号、</w:t>
      </w:r>
      <w:r w:rsidR="00A90782" w:rsidRPr="00B862D1">
        <w:rPr>
          <w:rFonts w:ascii="宋体" w:hAnsi="宋体" w:hint="eastAsia"/>
          <w:szCs w:val="21"/>
        </w:rPr>
        <w:t>定义</w:t>
      </w:r>
      <w:r w:rsidRPr="00B862D1">
        <w:rPr>
          <w:rFonts w:ascii="宋体" w:hAnsi="宋体" w:hint="eastAsia"/>
          <w:szCs w:val="21"/>
        </w:rPr>
        <w:t>和单位适用于</w:t>
      </w:r>
      <w:r w:rsidR="00722E06" w:rsidRPr="00B862D1">
        <w:rPr>
          <w:rFonts w:ascii="宋体" w:hAnsi="宋体" w:hint="eastAsia"/>
          <w:szCs w:val="21"/>
        </w:rPr>
        <w:t>本部分</w:t>
      </w:r>
      <w:r w:rsidRPr="00B862D1">
        <w:rPr>
          <w:rFonts w:ascii="宋体" w:hAnsi="宋体" w:hint="eastAsia"/>
          <w:szCs w:val="21"/>
        </w:rPr>
        <w:t>。</w:t>
      </w:r>
    </w:p>
    <w:p w:rsidR="007F2E67" w:rsidRPr="00B862D1" w:rsidRDefault="007F2E67" w:rsidP="007F2E67">
      <w:pPr>
        <w:spacing w:beforeLines="50" w:before="156" w:afterLines="50" w:after="156"/>
        <w:jc w:val="center"/>
        <w:rPr>
          <w:rFonts w:ascii="黑体" w:eastAsia="黑体" w:hAnsi="黑体"/>
          <w:szCs w:val="21"/>
        </w:rPr>
      </w:pPr>
      <w:r w:rsidRPr="00B862D1">
        <w:rPr>
          <w:rFonts w:ascii="黑体" w:eastAsia="黑体" w:hAnsi="黑体" w:hint="eastAsia"/>
          <w:szCs w:val="21"/>
        </w:rPr>
        <w:t>表1 符号、定义和单位</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95"/>
        <w:gridCol w:w="5494"/>
        <w:gridCol w:w="1320"/>
      </w:tblGrid>
      <w:tr w:rsidR="00B862D1" w:rsidRPr="00B862D1" w:rsidTr="00526090">
        <w:trPr>
          <w:trHeight w:val="397"/>
        </w:trPr>
        <w:tc>
          <w:tcPr>
            <w:tcW w:w="1454" w:type="pct"/>
            <w:tcBorders>
              <w:top w:val="single" w:sz="12" w:space="0" w:color="auto"/>
              <w:bottom w:val="single" w:sz="12" w:space="0" w:color="auto"/>
            </w:tcBorders>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符号</w:t>
            </w:r>
          </w:p>
        </w:tc>
        <w:tc>
          <w:tcPr>
            <w:tcW w:w="2859" w:type="pct"/>
            <w:tcBorders>
              <w:top w:val="single" w:sz="12" w:space="0" w:color="auto"/>
              <w:bottom w:val="single" w:sz="12" w:space="0" w:color="auto"/>
            </w:tcBorders>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定义</w:t>
            </w:r>
          </w:p>
        </w:tc>
        <w:tc>
          <w:tcPr>
            <w:tcW w:w="687" w:type="pct"/>
            <w:tcBorders>
              <w:top w:val="single" w:sz="12" w:space="0" w:color="auto"/>
              <w:bottom w:val="single" w:sz="12" w:space="0" w:color="auto"/>
            </w:tcBorders>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单位</w:t>
            </w:r>
          </w:p>
        </w:tc>
      </w:tr>
      <w:tr w:rsidR="00B862D1" w:rsidRPr="00B862D1" w:rsidTr="00526090">
        <w:tc>
          <w:tcPr>
            <w:tcW w:w="1454" w:type="pct"/>
            <w:tcBorders>
              <w:top w:val="single" w:sz="12" w:space="0" w:color="auto"/>
            </w:tcBorders>
            <w:vAlign w:val="center"/>
          </w:tcPr>
          <w:p w:rsidR="007F2E67" w:rsidRPr="00B862D1" w:rsidRDefault="007F2E67" w:rsidP="00526090">
            <w:pPr>
              <w:jc w:val="center"/>
              <w:rPr>
                <w:rFonts w:ascii="宋体" w:hAnsi="宋体"/>
                <w:i/>
                <w:sz w:val="18"/>
                <w:szCs w:val="18"/>
              </w:rPr>
            </w:pPr>
            <w:r w:rsidRPr="00B862D1">
              <w:rPr>
                <w:rFonts w:ascii="宋体" w:hAnsi="宋体" w:hint="eastAsia"/>
                <w:i/>
                <w:sz w:val="18"/>
                <w:szCs w:val="18"/>
              </w:rPr>
              <w:t>A</w:t>
            </w:r>
          </w:p>
        </w:tc>
        <w:tc>
          <w:tcPr>
            <w:tcW w:w="2859" w:type="pct"/>
            <w:tcBorders>
              <w:top w:val="single" w:sz="12" w:space="0" w:color="auto"/>
            </w:tcBorders>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面积</w:t>
            </w:r>
          </w:p>
        </w:tc>
        <w:tc>
          <w:tcPr>
            <w:tcW w:w="687" w:type="pct"/>
            <w:tcBorders>
              <w:top w:val="single" w:sz="12" w:space="0" w:color="auto"/>
            </w:tcBorders>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mm</w:t>
            </w:r>
            <w:r w:rsidRPr="00B862D1">
              <w:rPr>
                <w:rFonts w:ascii="宋体" w:hAnsi="宋体" w:hint="eastAsia"/>
                <w:sz w:val="18"/>
                <w:szCs w:val="18"/>
                <w:vertAlign w:val="superscript"/>
              </w:rPr>
              <w:t>2</w:t>
            </w:r>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proofErr w:type="spellStart"/>
            <w:r w:rsidRPr="00B862D1">
              <w:rPr>
                <w:rFonts w:ascii="宋体" w:hAnsi="宋体" w:hint="eastAsia"/>
                <w:i/>
                <w:sz w:val="18"/>
                <w:szCs w:val="18"/>
              </w:rPr>
              <w:t>d</w:t>
            </w:r>
            <w:r w:rsidRPr="00B862D1">
              <w:rPr>
                <w:rFonts w:ascii="宋体" w:hAnsi="宋体" w:hint="eastAsia"/>
                <w:i/>
                <w:sz w:val="18"/>
                <w:szCs w:val="18"/>
                <w:vertAlign w:val="subscript"/>
              </w:rPr>
              <w:t>WC</w:t>
            </w:r>
            <w:proofErr w:type="spellEnd"/>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WC晶粒的算术平均截距</w:t>
            </w:r>
          </w:p>
        </w:tc>
        <w:tc>
          <w:tcPr>
            <w:tcW w:w="687"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μ</w:t>
            </w:r>
            <w:r w:rsidRPr="00B862D1">
              <w:rPr>
                <w:rFonts w:ascii="宋体" w:hAnsi="宋体"/>
                <w:sz w:val="18"/>
                <w:szCs w:val="18"/>
              </w:rPr>
              <w:t>m</w:t>
            </w:r>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hint="eastAsia"/>
                <w:i/>
                <w:sz w:val="18"/>
                <w:szCs w:val="18"/>
              </w:rPr>
              <w:t>ECD</w:t>
            </w:r>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当量直径</w:t>
            </w:r>
          </w:p>
        </w:tc>
        <w:tc>
          <w:tcPr>
            <w:tcW w:w="687"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mm</w:t>
            </w:r>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hint="eastAsia"/>
                <w:i/>
                <w:sz w:val="18"/>
                <w:szCs w:val="18"/>
              </w:rPr>
              <w:t>L</w:t>
            </w:r>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直线长度</w:t>
            </w:r>
          </w:p>
        </w:tc>
        <w:tc>
          <w:tcPr>
            <w:tcW w:w="687" w:type="pct"/>
            <w:vAlign w:val="center"/>
          </w:tcPr>
          <w:p w:rsidR="007F2E67" w:rsidRPr="00B862D1" w:rsidRDefault="007F2E67" w:rsidP="00526090">
            <w:pPr>
              <w:jc w:val="center"/>
              <w:rPr>
                <w:rFonts w:ascii="宋体" w:hAnsi="宋体"/>
                <w:sz w:val="18"/>
                <w:szCs w:val="18"/>
              </w:rPr>
            </w:pPr>
            <w:r w:rsidRPr="00B862D1">
              <w:rPr>
                <w:rFonts w:ascii="宋体" w:hAnsi="宋体"/>
                <w:sz w:val="18"/>
                <w:szCs w:val="18"/>
              </w:rPr>
              <w:t>mm</w:t>
            </w:r>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hint="eastAsia"/>
                <w:i/>
                <w:sz w:val="18"/>
                <w:szCs w:val="18"/>
              </w:rPr>
              <w:t>LI</w:t>
            </w:r>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截线的算术平均长度</w:t>
            </w:r>
          </w:p>
        </w:tc>
        <w:tc>
          <w:tcPr>
            <w:tcW w:w="687" w:type="pct"/>
            <w:vAlign w:val="center"/>
          </w:tcPr>
          <w:p w:rsidR="007F2E67" w:rsidRPr="00B862D1" w:rsidRDefault="007F2E67" w:rsidP="00526090">
            <w:pPr>
              <w:jc w:val="center"/>
              <w:rPr>
                <w:rFonts w:ascii="宋体" w:hAnsi="宋体"/>
                <w:sz w:val="18"/>
                <w:szCs w:val="18"/>
              </w:rPr>
            </w:pPr>
            <w:proofErr w:type="spellStart"/>
            <w:r w:rsidRPr="00B862D1">
              <w:rPr>
                <w:rFonts w:ascii="宋体" w:hAnsi="宋体"/>
                <w:sz w:val="18"/>
                <w:szCs w:val="18"/>
              </w:rPr>
              <w:t>μm</w:t>
            </w:r>
            <w:proofErr w:type="spellEnd"/>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i/>
                <w:sz w:val="18"/>
                <w:szCs w:val="18"/>
              </w:rPr>
              <w:t>l</w:t>
            </w:r>
            <w:r w:rsidRPr="00B862D1">
              <w:rPr>
                <w:rFonts w:ascii="宋体" w:hAnsi="宋体"/>
                <w:i/>
                <w:sz w:val="18"/>
                <w:szCs w:val="18"/>
                <w:vertAlign w:val="subscript"/>
              </w:rPr>
              <w:t>i</w:t>
            </w:r>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测量的单个截线长度</w:t>
            </w:r>
          </w:p>
        </w:tc>
        <w:tc>
          <w:tcPr>
            <w:tcW w:w="687" w:type="pct"/>
            <w:vAlign w:val="center"/>
          </w:tcPr>
          <w:p w:rsidR="007F2E67" w:rsidRPr="00B862D1" w:rsidRDefault="007F2E67" w:rsidP="00526090">
            <w:pPr>
              <w:jc w:val="center"/>
              <w:rPr>
                <w:rFonts w:ascii="宋体" w:hAnsi="宋体"/>
                <w:sz w:val="18"/>
                <w:szCs w:val="18"/>
              </w:rPr>
            </w:pPr>
            <w:proofErr w:type="spellStart"/>
            <w:r w:rsidRPr="00B862D1">
              <w:rPr>
                <w:rFonts w:ascii="宋体" w:hAnsi="宋体"/>
                <w:sz w:val="18"/>
                <w:szCs w:val="18"/>
              </w:rPr>
              <w:t>μm</w:t>
            </w:r>
            <w:proofErr w:type="spellEnd"/>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hint="eastAsia"/>
                <w:i/>
                <w:sz w:val="18"/>
                <w:szCs w:val="18"/>
              </w:rPr>
              <w:t>Σl</w:t>
            </w:r>
            <w:r w:rsidRPr="00B862D1">
              <w:rPr>
                <w:rFonts w:ascii="宋体" w:hAnsi="宋体" w:hint="eastAsia"/>
                <w:i/>
                <w:sz w:val="18"/>
                <w:szCs w:val="18"/>
                <w:vertAlign w:val="subscript"/>
              </w:rPr>
              <w:t>i</w:t>
            </w:r>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每个单截线测量长度的总和</w:t>
            </w:r>
          </w:p>
        </w:tc>
        <w:tc>
          <w:tcPr>
            <w:tcW w:w="687" w:type="pct"/>
            <w:vAlign w:val="center"/>
          </w:tcPr>
          <w:p w:rsidR="007F2E67" w:rsidRPr="00B862D1" w:rsidRDefault="007F2E67" w:rsidP="00526090">
            <w:pPr>
              <w:jc w:val="center"/>
              <w:rPr>
                <w:rFonts w:ascii="宋体" w:hAnsi="宋体"/>
                <w:sz w:val="18"/>
                <w:szCs w:val="18"/>
              </w:rPr>
            </w:pPr>
            <w:proofErr w:type="spellStart"/>
            <w:r w:rsidRPr="00B862D1">
              <w:rPr>
                <w:rFonts w:ascii="宋体" w:hAnsi="宋体"/>
                <w:sz w:val="18"/>
                <w:szCs w:val="18"/>
              </w:rPr>
              <w:t>μm</w:t>
            </w:r>
            <w:proofErr w:type="spellEnd"/>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hint="eastAsia"/>
                <w:i/>
                <w:sz w:val="18"/>
                <w:szCs w:val="18"/>
              </w:rPr>
              <w:t>N</w:t>
            </w:r>
          </w:p>
        </w:tc>
        <w:tc>
          <w:tcPr>
            <w:tcW w:w="2859" w:type="pct"/>
            <w:vAlign w:val="center"/>
          </w:tcPr>
          <w:p w:rsidR="007F2E67" w:rsidRPr="00B862D1" w:rsidRDefault="007D2799" w:rsidP="007D2799">
            <w:pPr>
              <w:jc w:val="center"/>
              <w:rPr>
                <w:rFonts w:ascii="宋体" w:hAnsi="宋体"/>
                <w:sz w:val="18"/>
                <w:szCs w:val="18"/>
              </w:rPr>
            </w:pPr>
            <w:r w:rsidRPr="00B862D1">
              <w:rPr>
                <w:rFonts w:ascii="宋体" w:hAnsi="宋体" w:hint="eastAsia"/>
                <w:sz w:val="18"/>
                <w:szCs w:val="18"/>
              </w:rPr>
              <w:t>穿过</w:t>
            </w:r>
            <w:r w:rsidR="007F2E67" w:rsidRPr="00B862D1">
              <w:rPr>
                <w:rFonts w:ascii="宋体" w:hAnsi="宋体" w:hint="eastAsia"/>
                <w:sz w:val="18"/>
                <w:szCs w:val="18"/>
              </w:rPr>
              <w:t>晶界</w:t>
            </w:r>
            <w:r w:rsidRPr="00B862D1">
              <w:rPr>
                <w:rFonts w:ascii="宋体" w:hAnsi="宋体" w:hint="eastAsia"/>
                <w:sz w:val="18"/>
                <w:szCs w:val="18"/>
              </w:rPr>
              <w:t>的</w:t>
            </w:r>
            <w:r w:rsidR="007F2E67" w:rsidRPr="00B862D1">
              <w:rPr>
                <w:rFonts w:ascii="宋体" w:hAnsi="宋体" w:hint="eastAsia"/>
                <w:sz w:val="18"/>
                <w:szCs w:val="18"/>
              </w:rPr>
              <w:t>个数</w:t>
            </w:r>
          </w:p>
        </w:tc>
        <w:tc>
          <w:tcPr>
            <w:tcW w:w="687" w:type="pct"/>
            <w:vAlign w:val="center"/>
          </w:tcPr>
          <w:p w:rsidR="007F2E67" w:rsidRPr="00B862D1" w:rsidRDefault="007F2E67" w:rsidP="00526090">
            <w:pPr>
              <w:jc w:val="center"/>
              <w:rPr>
                <w:rFonts w:ascii="宋体" w:hAnsi="宋体"/>
                <w:sz w:val="18"/>
                <w:szCs w:val="18"/>
              </w:rPr>
            </w:pPr>
            <w:proofErr w:type="gramStart"/>
            <w:r w:rsidRPr="00B862D1">
              <w:rPr>
                <w:rFonts w:ascii="宋体" w:hAnsi="宋体" w:hint="eastAsia"/>
                <w:sz w:val="18"/>
                <w:szCs w:val="18"/>
              </w:rPr>
              <w:t>个</w:t>
            </w:r>
            <w:proofErr w:type="gramEnd"/>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i/>
                <w:sz w:val="18"/>
                <w:szCs w:val="18"/>
              </w:rPr>
              <w:t>n</w:t>
            </w:r>
          </w:p>
        </w:tc>
        <w:tc>
          <w:tcPr>
            <w:tcW w:w="2859" w:type="pct"/>
            <w:vAlign w:val="center"/>
          </w:tcPr>
          <w:p w:rsidR="007F2E67" w:rsidRPr="00B862D1" w:rsidRDefault="007D2799" w:rsidP="00526090">
            <w:pPr>
              <w:jc w:val="center"/>
              <w:rPr>
                <w:rFonts w:ascii="宋体" w:hAnsi="宋体"/>
                <w:sz w:val="18"/>
                <w:szCs w:val="18"/>
              </w:rPr>
            </w:pPr>
            <w:r w:rsidRPr="00B862D1">
              <w:rPr>
                <w:rFonts w:ascii="宋体" w:hAnsi="宋体" w:hint="eastAsia"/>
                <w:sz w:val="18"/>
                <w:szCs w:val="18"/>
              </w:rPr>
              <w:t>截取</w:t>
            </w:r>
            <w:r w:rsidR="007F2E67" w:rsidRPr="00B862D1">
              <w:rPr>
                <w:rFonts w:ascii="宋体" w:hAnsi="宋体" w:hint="eastAsia"/>
                <w:sz w:val="18"/>
                <w:szCs w:val="18"/>
              </w:rPr>
              <w:t>的WC晶粒个数</w:t>
            </w:r>
          </w:p>
        </w:tc>
        <w:tc>
          <w:tcPr>
            <w:tcW w:w="687" w:type="pct"/>
            <w:vAlign w:val="center"/>
          </w:tcPr>
          <w:p w:rsidR="007F2E67" w:rsidRPr="00B862D1" w:rsidRDefault="007F2E67" w:rsidP="00526090">
            <w:pPr>
              <w:jc w:val="center"/>
              <w:rPr>
                <w:rFonts w:ascii="宋体" w:hAnsi="宋体"/>
                <w:sz w:val="18"/>
                <w:szCs w:val="18"/>
              </w:rPr>
            </w:pPr>
            <w:proofErr w:type="gramStart"/>
            <w:r w:rsidRPr="00B862D1">
              <w:rPr>
                <w:rFonts w:ascii="宋体" w:hAnsi="宋体" w:hint="eastAsia"/>
                <w:sz w:val="18"/>
                <w:szCs w:val="18"/>
              </w:rPr>
              <w:t>个</w:t>
            </w:r>
            <w:proofErr w:type="gramEnd"/>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i/>
                <w:sz w:val="18"/>
                <w:szCs w:val="18"/>
              </w:rPr>
              <w:t>m</w:t>
            </w:r>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放大倍率</w:t>
            </w:r>
          </w:p>
        </w:tc>
        <w:tc>
          <w:tcPr>
            <w:tcW w:w="687"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w:t>
            </w:r>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proofErr w:type="spellStart"/>
            <w:r w:rsidRPr="00B862D1">
              <w:rPr>
                <w:rFonts w:ascii="宋体" w:hAnsi="宋体"/>
                <w:i/>
                <w:sz w:val="18"/>
                <w:szCs w:val="18"/>
              </w:rPr>
              <w:t>m</w:t>
            </w:r>
            <w:r w:rsidRPr="00B862D1">
              <w:rPr>
                <w:rFonts w:ascii="宋体" w:hAnsi="宋体"/>
                <w:i/>
                <w:sz w:val="18"/>
                <w:szCs w:val="18"/>
                <w:vertAlign w:val="subscript"/>
              </w:rPr>
              <w:t>max</w:t>
            </w:r>
            <w:proofErr w:type="spellEnd"/>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最大放大倍率</w:t>
            </w:r>
          </w:p>
        </w:tc>
        <w:tc>
          <w:tcPr>
            <w:tcW w:w="687"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w:t>
            </w:r>
          </w:p>
        </w:tc>
      </w:tr>
      <w:tr w:rsidR="00B862D1" w:rsidRPr="00B862D1" w:rsidTr="00526090">
        <w:tc>
          <w:tcPr>
            <w:tcW w:w="1454" w:type="pct"/>
            <w:vAlign w:val="center"/>
          </w:tcPr>
          <w:p w:rsidR="007F2E67" w:rsidRPr="00B862D1" w:rsidRDefault="007F2E67" w:rsidP="00526090">
            <w:pPr>
              <w:jc w:val="center"/>
              <w:rPr>
                <w:rFonts w:ascii="宋体" w:hAnsi="宋体"/>
                <w:i/>
                <w:sz w:val="18"/>
                <w:szCs w:val="18"/>
              </w:rPr>
            </w:pPr>
            <w:proofErr w:type="spellStart"/>
            <w:r w:rsidRPr="00B862D1">
              <w:rPr>
                <w:rFonts w:ascii="宋体" w:hAnsi="宋体" w:hint="eastAsia"/>
                <w:i/>
                <w:sz w:val="18"/>
                <w:szCs w:val="18"/>
              </w:rPr>
              <w:t>m</w:t>
            </w:r>
            <w:r w:rsidRPr="00B862D1">
              <w:rPr>
                <w:rFonts w:ascii="宋体" w:hAnsi="宋体" w:hint="eastAsia"/>
                <w:i/>
                <w:sz w:val="18"/>
                <w:szCs w:val="18"/>
                <w:vertAlign w:val="subscript"/>
              </w:rPr>
              <w:t>min</w:t>
            </w:r>
            <w:proofErr w:type="spellEnd"/>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最小放大倍率</w:t>
            </w:r>
          </w:p>
        </w:tc>
        <w:tc>
          <w:tcPr>
            <w:tcW w:w="687"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w:t>
            </w:r>
          </w:p>
        </w:tc>
      </w:tr>
      <w:tr w:rsidR="00B862D1" w:rsidRPr="00B862D1" w:rsidTr="00526090">
        <w:trPr>
          <w:trHeight w:val="70"/>
        </w:trPr>
        <w:tc>
          <w:tcPr>
            <w:tcW w:w="1454" w:type="pct"/>
            <w:vAlign w:val="center"/>
          </w:tcPr>
          <w:p w:rsidR="007F2E67" w:rsidRPr="00B862D1" w:rsidRDefault="007F2E67" w:rsidP="00526090">
            <w:pPr>
              <w:jc w:val="center"/>
              <w:rPr>
                <w:rFonts w:ascii="宋体" w:hAnsi="宋体"/>
                <w:i/>
                <w:sz w:val="18"/>
                <w:szCs w:val="18"/>
              </w:rPr>
            </w:pPr>
            <w:r w:rsidRPr="00B862D1">
              <w:rPr>
                <w:rFonts w:ascii="宋体" w:hAnsi="宋体" w:hint="eastAsia"/>
                <w:i/>
                <w:sz w:val="18"/>
                <w:szCs w:val="18"/>
              </w:rPr>
              <w:t>S</w:t>
            </w:r>
            <w:r w:rsidRPr="00B862D1">
              <w:rPr>
                <w:rFonts w:ascii="宋体" w:hAnsi="宋体" w:hint="eastAsia"/>
                <w:i/>
                <w:sz w:val="18"/>
                <w:szCs w:val="18"/>
                <w:vertAlign w:val="subscript"/>
              </w:rPr>
              <w:t>m</w:t>
            </w:r>
          </w:p>
        </w:tc>
        <w:tc>
          <w:tcPr>
            <w:tcW w:w="2859"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测量尺寸</w:t>
            </w:r>
          </w:p>
        </w:tc>
        <w:tc>
          <w:tcPr>
            <w:tcW w:w="687" w:type="pct"/>
            <w:vAlign w:val="center"/>
          </w:tcPr>
          <w:p w:rsidR="007F2E67" w:rsidRPr="00B862D1" w:rsidRDefault="007F2E67" w:rsidP="00526090">
            <w:pPr>
              <w:jc w:val="center"/>
              <w:rPr>
                <w:rFonts w:ascii="宋体" w:hAnsi="宋体"/>
                <w:sz w:val="18"/>
                <w:szCs w:val="18"/>
              </w:rPr>
            </w:pPr>
            <w:r w:rsidRPr="00B862D1">
              <w:rPr>
                <w:rFonts w:ascii="宋体" w:hAnsi="宋体" w:hint="eastAsia"/>
                <w:sz w:val="18"/>
                <w:szCs w:val="18"/>
              </w:rPr>
              <w:t>mm</w:t>
            </w:r>
          </w:p>
        </w:tc>
      </w:tr>
      <w:tr w:rsidR="00B862D1" w:rsidRPr="00B862D1" w:rsidTr="00526090">
        <w:trPr>
          <w:trHeight w:val="70"/>
        </w:trPr>
        <w:tc>
          <w:tcPr>
            <w:tcW w:w="1454" w:type="pct"/>
            <w:vAlign w:val="center"/>
          </w:tcPr>
          <w:p w:rsidR="008270C4" w:rsidRPr="00B862D1" w:rsidRDefault="008270C4" w:rsidP="008270C4">
            <w:pPr>
              <w:jc w:val="center"/>
              <w:rPr>
                <w:rFonts w:ascii="宋体" w:hAnsi="宋体"/>
                <w:i/>
                <w:sz w:val="18"/>
                <w:szCs w:val="18"/>
              </w:rPr>
            </w:pPr>
            <w:r w:rsidRPr="00B862D1">
              <w:rPr>
                <w:rFonts w:ascii="宋体" w:hAnsi="宋体" w:hint="eastAsia"/>
                <w:i/>
                <w:sz w:val="18"/>
                <w:szCs w:val="18"/>
              </w:rPr>
              <w:t>S</w:t>
            </w:r>
            <w:r w:rsidRPr="00B862D1">
              <w:rPr>
                <w:rFonts w:ascii="宋体" w:hAnsi="宋体" w:hint="eastAsia"/>
                <w:i/>
                <w:sz w:val="18"/>
                <w:szCs w:val="18"/>
                <w:vertAlign w:val="subscript"/>
              </w:rPr>
              <w:t>a</w:t>
            </w:r>
          </w:p>
        </w:tc>
        <w:tc>
          <w:tcPr>
            <w:tcW w:w="2859" w:type="pct"/>
            <w:vAlign w:val="center"/>
          </w:tcPr>
          <w:p w:rsidR="008270C4" w:rsidRPr="00B862D1" w:rsidRDefault="008270C4" w:rsidP="008270C4">
            <w:pPr>
              <w:jc w:val="center"/>
              <w:rPr>
                <w:rFonts w:ascii="宋体" w:hAnsi="宋体"/>
                <w:sz w:val="18"/>
                <w:szCs w:val="18"/>
              </w:rPr>
            </w:pPr>
            <w:r w:rsidRPr="00B862D1">
              <w:rPr>
                <w:rFonts w:ascii="宋体" w:hAnsi="宋体" w:hint="eastAsia"/>
                <w:sz w:val="18"/>
                <w:szCs w:val="18"/>
              </w:rPr>
              <w:t>实际尺寸</w:t>
            </w:r>
          </w:p>
        </w:tc>
        <w:tc>
          <w:tcPr>
            <w:tcW w:w="687" w:type="pct"/>
            <w:vAlign w:val="center"/>
          </w:tcPr>
          <w:p w:rsidR="008270C4" w:rsidRPr="00B862D1" w:rsidRDefault="008270C4" w:rsidP="008270C4">
            <w:pPr>
              <w:jc w:val="center"/>
              <w:rPr>
                <w:rFonts w:ascii="宋体" w:hAnsi="宋体"/>
                <w:sz w:val="18"/>
                <w:szCs w:val="18"/>
              </w:rPr>
            </w:pPr>
            <w:r w:rsidRPr="00B862D1">
              <w:rPr>
                <w:rFonts w:ascii="宋体" w:hAnsi="宋体" w:hint="eastAsia"/>
                <w:sz w:val="18"/>
                <w:szCs w:val="18"/>
              </w:rPr>
              <w:t>mm</w:t>
            </w:r>
          </w:p>
        </w:tc>
      </w:tr>
      <w:tr w:rsidR="00B862D1" w:rsidRPr="00B862D1" w:rsidTr="00526090">
        <w:trPr>
          <w:trHeight w:val="70"/>
        </w:trPr>
        <w:tc>
          <w:tcPr>
            <w:tcW w:w="1454"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hint="eastAsia"/>
              </w:rPr>
              <w:t>EBSD</w:t>
            </w:r>
          </w:p>
        </w:tc>
        <w:tc>
          <w:tcPr>
            <w:tcW w:w="2859"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hint="eastAsia"/>
              </w:rPr>
              <w:t>电子背散射衍射仪</w:t>
            </w:r>
          </w:p>
        </w:tc>
        <w:tc>
          <w:tcPr>
            <w:tcW w:w="687" w:type="pct"/>
            <w:vAlign w:val="center"/>
          </w:tcPr>
          <w:p w:rsidR="008270C4" w:rsidRPr="00B862D1" w:rsidRDefault="008270C4" w:rsidP="008270C4">
            <w:pPr>
              <w:jc w:val="center"/>
              <w:rPr>
                <w:rFonts w:ascii="宋体" w:hAnsi="宋体"/>
                <w:sz w:val="18"/>
                <w:szCs w:val="18"/>
              </w:rPr>
            </w:pPr>
            <w:r w:rsidRPr="00B862D1">
              <w:rPr>
                <w:rFonts w:ascii="宋体" w:hAnsi="宋体" w:hint="eastAsia"/>
                <w:sz w:val="18"/>
                <w:szCs w:val="18"/>
              </w:rPr>
              <w:t>-</w:t>
            </w:r>
          </w:p>
        </w:tc>
      </w:tr>
      <w:tr w:rsidR="00B862D1" w:rsidRPr="00B862D1" w:rsidTr="00526090">
        <w:trPr>
          <w:trHeight w:val="70"/>
        </w:trPr>
        <w:tc>
          <w:tcPr>
            <w:tcW w:w="1454"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rPr>
              <w:t>SEM</w:t>
            </w:r>
          </w:p>
        </w:tc>
        <w:tc>
          <w:tcPr>
            <w:tcW w:w="2859"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hint="eastAsia"/>
              </w:rPr>
              <w:t>扫描电子显微镜</w:t>
            </w:r>
          </w:p>
        </w:tc>
        <w:tc>
          <w:tcPr>
            <w:tcW w:w="687" w:type="pct"/>
            <w:vAlign w:val="center"/>
          </w:tcPr>
          <w:p w:rsidR="008270C4" w:rsidRPr="00B862D1" w:rsidRDefault="008270C4" w:rsidP="008270C4">
            <w:pPr>
              <w:jc w:val="center"/>
              <w:rPr>
                <w:rFonts w:ascii="宋体" w:hAnsi="宋体"/>
                <w:sz w:val="18"/>
                <w:szCs w:val="18"/>
              </w:rPr>
            </w:pPr>
            <w:r w:rsidRPr="00B862D1">
              <w:rPr>
                <w:rFonts w:ascii="宋体" w:hAnsi="宋体" w:hint="eastAsia"/>
                <w:sz w:val="18"/>
                <w:szCs w:val="18"/>
              </w:rPr>
              <w:t>-</w:t>
            </w:r>
          </w:p>
        </w:tc>
      </w:tr>
      <w:tr w:rsidR="00B862D1" w:rsidRPr="00B862D1" w:rsidTr="00526090">
        <w:trPr>
          <w:trHeight w:val="70"/>
        </w:trPr>
        <w:tc>
          <w:tcPr>
            <w:tcW w:w="1454"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rPr>
              <w:t>FESEM</w:t>
            </w:r>
          </w:p>
        </w:tc>
        <w:tc>
          <w:tcPr>
            <w:tcW w:w="2859"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hint="eastAsia"/>
              </w:rPr>
              <w:t>场发射扫描电子显微镜</w:t>
            </w:r>
          </w:p>
        </w:tc>
        <w:tc>
          <w:tcPr>
            <w:tcW w:w="687" w:type="pct"/>
            <w:vAlign w:val="center"/>
          </w:tcPr>
          <w:p w:rsidR="008270C4" w:rsidRPr="00B862D1" w:rsidRDefault="008270C4" w:rsidP="008270C4">
            <w:pPr>
              <w:jc w:val="center"/>
              <w:rPr>
                <w:rFonts w:ascii="宋体" w:hAnsi="宋体"/>
                <w:sz w:val="18"/>
                <w:szCs w:val="18"/>
              </w:rPr>
            </w:pPr>
            <w:r w:rsidRPr="00B862D1">
              <w:rPr>
                <w:rFonts w:ascii="宋体" w:hAnsi="宋体" w:hint="eastAsia"/>
                <w:sz w:val="18"/>
                <w:szCs w:val="18"/>
              </w:rPr>
              <w:t>-</w:t>
            </w:r>
          </w:p>
        </w:tc>
      </w:tr>
      <w:tr w:rsidR="00B862D1" w:rsidRPr="00B862D1" w:rsidTr="00526090">
        <w:trPr>
          <w:trHeight w:val="70"/>
        </w:trPr>
        <w:tc>
          <w:tcPr>
            <w:tcW w:w="1454"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rPr>
              <w:t>TEM</w:t>
            </w:r>
          </w:p>
        </w:tc>
        <w:tc>
          <w:tcPr>
            <w:tcW w:w="2859"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hint="eastAsia"/>
              </w:rPr>
              <w:t>透射电子显微镜</w:t>
            </w:r>
          </w:p>
        </w:tc>
        <w:tc>
          <w:tcPr>
            <w:tcW w:w="687" w:type="pct"/>
            <w:vAlign w:val="center"/>
          </w:tcPr>
          <w:p w:rsidR="008270C4" w:rsidRPr="00B862D1" w:rsidRDefault="008270C4" w:rsidP="008270C4">
            <w:pPr>
              <w:jc w:val="center"/>
              <w:rPr>
                <w:rFonts w:ascii="宋体" w:hAnsi="宋体"/>
                <w:sz w:val="18"/>
                <w:szCs w:val="18"/>
              </w:rPr>
            </w:pPr>
            <w:r w:rsidRPr="00B862D1">
              <w:rPr>
                <w:rFonts w:ascii="宋体" w:hAnsi="宋体" w:hint="eastAsia"/>
                <w:sz w:val="18"/>
                <w:szCs w:val="18"/>
              </w:rPr>
              <w:t>-</w:t>
            </w:r>
          </w:p>
        </w:tc>
      </w:tr>
      <w:tr w:rsidR="00B862D1" w:rsidRPr="00B862D1" w:rsidTr="00526090">
        <w:tc>
          <w:tcPr>
            <w:tcW w:w="1454"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rPr>
              <w:t>LOM</w:t>
            </w:r>
          </w:p>
        </w:tc>
        <w:tc>
          <w:tcPr>
            <w:tcW w:w="2859" w:type="pct"/>
            <w:vAlign w:val="center"/>
          </w:tcPr>
          <w:p w:rsidR="008270C4" w:rsidRPr="00B862D1" w:rsidRDefault="008270C4" w:rsidP="008270C4">
            <w:pPr>
              <w:jc w:val="center"/>
              <w:rPr>
                <w:rFonts w:ascii="宋体" w:hAnsi="宋体"/>
                <w:sz w:val="18"/>
                <w:szCs w:val="18"/>
              </w:rPr>
            </w:pPr>
            <w:r w:rsidRPr="00B862D1">
              <w:rPr>
                <w:rFonts w:asciiTheme="minorEastAsia" w:eastAsiaTheme="minorEastAsia" w:hAnsiTheme="minorEastAsia" w:hint="eastAsia"/>
              </w:rPr>
              <w:t>低倍率</w:t>
            </w:r>
          </w:p>
        </w:tc>
        <w:tc>
          <w:tcPr>
            <w:tcW w:w="687" w:type="pct"/>
            <w:vAlign w:val="center"/>
          </w:tcPr>
          <w:p w:rsidR="008270C4" w:rsidRPr="00B862D1" w:rsidRDefault="008270C4" w:rsidP="008270C4">
            <w:pPr>
              <w:jc w:val="center"/>
              <w:rPr>
                <w:rFonts w:ascii="宋体" w:hAnsi="宋体"/>
                <w:sz w:val="18"/>
                <w:szCs w:val="18"/>
              </w:rPr>
            </w:pPr>
          </w:p>
        </w:tc>
      </w:tr>
    </w:tbl>
    <w:p w:rsidR="00D514AF" w:rsidRPr="00B862D1" w:rsidRDefault="00581211" w:rsidP="00D514AF">
      <w:pPr>
        <w:pStyle w:val="afffffe"/>
        <w:numPr>
          <w:ilvl w:val="0"/>
          <w:numId w:val="32"/>
        </w:numPr>
        <w:spacing w:beforeLines="100" w:before="312" w:afterLines="100" w:after="312"/>
        <w:ind w:left="357" w:firstLineChars="0" w:hanging="357"/>
        <w:rPr>
          <w:rFonts w:ascii="黑体" w:eastAsia="黑体" w:hAnsi="宋体"/>
        </w:rPr>
      </w:pPr>
      <w:r w:rsidRPr="00B862D1">
        <w:rPr>
          <w:rFonts w:ascii="黑体" w:eastAsia="黑体" w:hAnsi="宋体" w:hint="eastAsia"/>
        </w:rPr>
        <w:t>总则</w:t>
      </w:r>
    </w:p>
    <w:p w:rsidR="001365AB" w:rsidRPr="00B862D1" w:rsidRDefault="001365AB" w:rsidP="00F25429">
      <w:pPr>
        <w:ind w:firstLineChars="200" w:firstLine="420"/>
        <w:rPr>
          <w:rFonts w:ascii="宋体" w:hAnsi="宋体"/>
          <w:szCs w:val="21"/>
        </w:rPr>
      </w:pPr>
      <w:r w:rsidRPr="00B862D1">
        <w:rPr>
          <w:rFonts w:ascii="宋体" w:hAnsi="宋体" w:hint="eastAsia"/>
          <w:szCs w:val="21"/>
        </w:rPr>
        <w:t>本部分</w:t>
      </w:r>
      <w:r w:rsidR="000E7DEB" w:rsidRPr="00B862D1">
        <w:rPr>
          <w:rFonts w:ascii="宋体" w:hAnsi="宋体" w:hint="eastAsia"/>
          <w:szCs w:val="21"/>
        </w:rPr>
        <w:t>给出</w:t>
      </w:r>
      <w:r w:rsidR="00722E06" w:rsidRPr="00B862D1">
        <w:rPr>
          <w:rFonts w:ascii="宋体" w:hAnsi="宋体" w:hint="eastAsia"/>
          <w:szCs w:val="21"/>
        </w:rPr>
        <w:t>了</w:t>
      </w:r>
      <w:r w:rsidRPr="00B862D1">
        <w:rPr>
          <w:rFonts w:ascii="宋体" w:hAnsi="宋体" w:hint="eastAsia"/>
          <w:szCs w:val="21"/>
        </w:rPr>
        <w:t>测量WC晶粒尺寸平均值</w:t>
      </w:r>
      <w:r w:rsidR="00262FD1" w:rsidRPr="00B862D1">
        <w:rPr>
          <w:rFonts w:ascii="宋体" w:hAnsi="宋体" w:hint="eastAsia"/>
          <w:szCs w:val="21"/>
        </w:rPr>
        <w:t>的</w:t>
      </w:r>
      <w:r w:rsidR="00722E06" w:rsidRPr="00B862D1">
        <w:rPr>
          <w:rFonts w:ascii="宋体" w:hAnsi="宋体" w:hint="eastAsia"/>
          <w:szCs w:val="21"/>
        </w:rPr>
        <w:t>最佳方法</w:t>
      </w:r>
      <w:r w:rsidRPr="00B862D1">
        <w:rPr>
          <w:rFonts w:ascii="宋体" w:hAnsi="宋体" w:hint="eastAsia"/>
          <w:szCs w:val="21"/>
        </w:rPr>
        <w:t>。</w:t>
      </w:r>
      <w:r w:rsidR="00722E06" w:rsidRPr="00B862D1">
        <w:rPr>
          <w:rFonts w:ascii="宋体" w:hAnsi="宋体" w:hint="eastAsia"/>
          <w:szCs w:val="21"/>
        </w:rPr>
        <w:t>本部分</w:t>
      </w:r>
      <w:r w:rsidRPr="00B862D1">
        <w:rPr>
          <w:rFonts w:ascii="宋体" w:hAnsi="宋体" w:hint="eastAsia"/>
          <w:szCs w:val="21"/>
        </w:rPr>
        <w:t>推荐采用</w:t>
      </w:r>
      <w:r w:rsidR="00AF4172" w:rsidRPr="00B862D1">
        <w:rPr>
          <w:rFonts w:ascii="宋体" w:hAnsi="宋体" w:hint="eastAsia"/>
          <w:szCs w:val="21"/>
        </w:rPr>
        <w:t>截线法获取</w:t>
      </w:r>
      <w:r w:rsidR="00043168" w:rsidRPr="00B862D1">
        <w:rPr>
          <w:rFonts w:ascii="宋体" w:hAnsi="宋体" w:hint="eastAsia"/>
          <w:szCs w:val="21"/>
        </w:rPr>
        <w:t>数据</w:t>
      </w:r>
      <w:r w:rsidR="00722E06" w:rsidRPr="00B862D1">
        <w:rPr>
          <w:rFonts w:ascii="宋体" w:hAnsi="宋体" w:hint="eastAsia"/>
          <w:szCs w:val="21"/>
        </w:rPr>
        <w:t>，</w:t>
      </w:r>
      <w:r w:rsidR="00AF4172" w:rsidRPr="00B862D1">
        <w:rPr>
          <w:rFonts w:ascii="宋体" w:hAnsi="宋体" w:hint="eastAsia"/>
          <w:szCs w:val="21"/>
        </w:rPr>
        <w:t>测量</w:t>
      </w:r>
      <w:r w:rsidR="00BF4CFB" w:rsidRPr="00B862D1">
        <w:rPr>
          <w:rFonts w:ascii="宋体" w:hAnsi="宋体" w:hint="eastAsia"/>
          <w:szCs w:val="21"/>
        </w:rPr>
        <w:t>样品</w:t>
      </w:r>
      <w:r w:rsidR="00AF4172" w:rsidRPr="00B862D1">
        <w:rPr>
          <w:rFonts w:ascii="宋体" w:hAnsi="宋体" w:hint="eastAsia"/>
          <w:szCs w:val="21"/>
        </w:rPr>
        <w:t>应</w:t>
      </w:r>
      <w:r w:rsidR="00BF4CFB" w:rsidRPr="00B862D1">
        <w:rPr>
          <w:rFonts w:ascii="宋体" w:hAnsi="宋体" w:hint="eastAsia"/>
          <w:szCs w:val="21"/>
        </w:rPr>
        <w:t>采用</w:t>
      </w:r>
      <w:r w:rsidR="00D40837" w:rsidRPr="00B862D1">
        <w:rPr>
          <w:rFonts w:ascii="宋体" w:hAnsi="宋体"/>
          <w:szCs w:val="21"/>
        </w:rPr>
        <w:t>ISO 4499-1</w:t>
      </w:r>
      <w:r w:rsidR="00043168" w:rsidRPr="00B862D1">
        <w:rPr>
          <w:rFonts w:ascii="宋体" w:hAnsi="宋体" w:hint="eastAsia"/>
          <w:szCs w:val="21"/>
        </w:rPr>
        <w:t>的</w:t>
      </w:r>
      <w:r w:rsidR="00AF4172" w:rsidRPr="00B862D1">
        <w:rPr>
          <w:rFonts w:ascii="宋体" w:hAnsi="宋体" w:hint="eastAsia"/>
          <w:szCs w:val="21"/>
        </w:rPr>
        <w:t>制样方法制备。</w:t>
      </w:r>
    </w:p>
    <w:p w:rsidR="001365AB" w:rsidRPr="00B862D1" w:rsidRDefault="00043168" w:rsidP="00F25429">
      <w:pPr>
        <w:ind w:firstLineChars="200" w:firstLine="420"/>
        <w:rPr>
          <w:rFonts w:ascii="宋体" w:hAnsi="宋体"/>
          <w:szCs w:val="21"/>
        </w:rPr>
      </w:pPr>
      <w:r w:rsidRPr="00B862D1">
        <w:rPr>
          <w:rFonts w:ascii="宋体" w:hAnsi="宋体" w:hint="eastAsia"/>
          <w:szCs w:val="21"/>
        </w:rPr>
        <w:t>硬质合金的性能取决于</w:t>
      </w:r>
      <w:r w:rsidR="007D2799" w:rsidRPr="00B862D1">
        <w:rPr>
          <w:rFonts w:ascii="宋体" w:hAnsi="宋体" w:hint="eastAsia"/>
          <w:szCs w:val="21"/>
        </w:rPr>
        <w:t>制造过程中形成的</w:t>
      </w:r>
      <w:r w:rsidRPr="00B862D1">
        <w:rPr>
          <w:rFonts w:ascii="宋体" w:hAnsi="宋体" w:hint="eastAsia"/>
          <w:szCs w:val="21"/>
        </w:rPr>
        <w:t>微观结构，</w:t>
      </w:r>
      <w:r w:rsidR="000853C5" w:rsidRPr="00B862D1">
        <w:rPr>
          <w:rFonts w:ascii="宋体" w:hAnsi="宋体" w:hint="eastAsia"/>
          <w:szCs w:val="21"/>
        </w:rPr>
        <w:t>又受</w:t>
      </w:r>
      <w:r w:rsidRPr="00B862D1">
        <w:rPr>
          <w:rFonts w:ascii="宋体" w:hAnsi="宋体" w:hint="eastAsia"/>
          <w:szCs w:val="21"/>
        </w:rPr>
        <w:t>原料粉末性能</w:t>
      </w:r>
      <w:r w:rsidR="000853C5" w:rsidRPr="00B862D1">
        <w:rPr>
          <w:rFonts w:ascii="宋体" w:hAnsi="宋体" w:hint="eastAsia"/>
          <w:szCs w:val="21"/>
        </w:rPr>
        <w:t>的影响</w:t>
      </w:r>
      <w:r w:rsidRPr="00B862D1">
        <w:rPr>
          <w:rFonts w:ascii="宋体" w:hAnsi="宋体" w:hint="eastAsia"/>
          <w:szCs w:val="21"/>
        </w:rPr>
        <w:t>。</w:t>
      </w:r>
      <w:r w:rsidR="007D2799" w:rsidRPr="00B862D1">
        <w:rPr>
          <w:rFonts w:ascii="宋体" w:hAnsi="宋体" w:hint="eastAsia"/>
          <w:szCs w:val="21"/>
        </w:rPr>
        <w:t>了解</w:t>
      </w:r>
      <w:r w:rsidR="009E0C32" w:rsidRPr="00B862D1">
        <w:rPr>
          <w:rFonts w:ascii="宋体" w:hAnsi="宋体" w:hint="eastAsia"/>
          <w:szCs w:val="21"/>
        </w:rPr>
        <w:t>微观结构是控制和提高</w:t>
      </w:r>
      <w:r w:rsidR="00BF4CFB" w:rsidRPr="00B862D1">
        <w:rPr>
          <w:rFonts w:ascii="宋体" w:hAnsi="宋体" w:hint="eastAsia"/>
          <w:szCs w:val="21"/>
        </w:rPr>
        <w:t>产品</w:t>
      </w:r>
      <w:r w:rsidR="009E0C32" w:rsidRPr="00B862D1">
        <w:rPr>
          <w:rFonts w:ascii="宋体" w:hAnsi="宋体" w:hint="eastAsia"/>
          <w:szCs w:val="21"/>
        </w:rPr>
        <w:t>性能的</w:t>
      </w:r>
      <w:r w:rsidR="00BF4CFB" w:rsidRPr="00B862D1">
        <w:rPr>
          <w:rFonts w:ascii="宋体" w:hAnsi="宋体" w:hint="eastAsia"/>
          <w:szCs w:val="21"/>
        </w:rPr>
        <w:t>关键</w:t>
      </w:r>
      <w:r w:rsidR="009E0C32" w:rsidRPr="00B862D1">
        <w:rPr>
          <w:rFonts w:ascii="宋体" w:hAnsi="宋体" w:hint="eastAsia"/>
          <w:szCs w:val="21"/>
        </w:rPr>
        <w:t>，因此</w:t>
      </w:r>
      <w:r w:rsidR="00BF4CFB" w:rsidRPr="00B862D1">
        <w:rPr>
          <w:rFonts w:ascii="宋体" w:hAnsi="宋体" w:hint="eastAsia"/>
          <w:szCs w:val="21"/>
        </w:rPr>
        <w:t>衡量</w:t>
      </w:r>
      <w:r w:rsidR="009E0C32" w:rsidRPr="00B862D1">
        <w:rPr>
          <w:rFonts w:ascii="宋体" w:hAnsi="宋体" w:hint="eastAsia"/>
          <w:szCs w:val="21"/>
        </w:rPr>
        <w:t>微观结构</w:t>
      </w:r>
      <w:r w:rsidR="00BF4CFB" w:rsidRPr="00B862D1">
        <w:rPr>
          <w:rFonts w:ascii="宋体" w:hAnsi="宋体" w:hint="eastAsia"/>
          <w:szCs w:val="21"/>
        </w:rPr>
        <w:t>的</w:t>
      </w:r>
      <w:r w:rsidR="009E0C32" w:rsidRPr="00B862D1">
        <w:rPr>
          <w:rFonts w:ascii="宋体" w:hAnsi="宋体" w:hint="eastAsia"/>
          <w:szCs w:val="21"/>
        </w:rPr>
        <w:t>特性，特别是晶粒尺寸和尺寸分布</w:t>
      </w:r>
      <w:r w:rsidR="007D2799" w:rsidRPr="00B862D1">
        <w:rPr>
          <w:rFonts w:ascii="宋体" w:hAnsi="宋体" w:hint="eastAsia"/>
          <w:szCs w:val="21"/>
        </w:rPr>
        <w:t>是非常重要的</w:t>
      </w:r>
      <w:r w:rsidR="009E0C32" w:rsidRPr="00B862D1">
        <w:rPr>
          <w:rFonts w:ascii="宋体" w:hAnsi="宋体" w:hint="eastAsia"/>
          <w:szCs w:val="21"/>
        </w:rPr>
        <w:t>。</w:t>
      </w:r>
    </w:p>
    <w:p w:rsidR="009E0C32" w:rsidRPr="00B862D1" w:rsidRDefault="00D40837" w:rsidP="00F25429">
      <w:pPr>
        <w:ind w:firstLineChars="200" w:firstLine="420"/>
        <w:rPr>
          <w:rFonts w:ascii="宋体" w:hAnsi="宋体"/>
          <w:szCs w:val="21"/>
        </w:rPr>
      </w:pPr>
      <w:r w:rsidRPr="00B862D1">
        <w:rPr>
          <w:rFonts w:ascii="宋体" w:hAnsi="宋体"/>
          <w:szCs w:val="21"/>
        </w:rPr>
        <w:t>ISO 4499-1</w:t>
      </w:r>
      <w:r w:rsidR="00BF4CFB" w:rsidRPr="00B862D1">
        <w:rPr>
          <w:rFonts w:ascii="宋体" w:hAnsi="宋体" w:hint="eastAsia"/>
          <w:szCs w:val="21"/>
        </w:rPr>
        <w:t>中的</w:t>
      </w:r>
      <w:r w:rsidR="000853C5" w:rsidRPr="00B862D1">
        <w:rPr>
          <w:rFonts w:ascii="宋体" w:hAnsi="宋体" w:hint="eastAsia"/>
          <w:szCs w:val="21"/>
        </w:rPr>
        <w:t>金相制样</w:t>
      </w:r>
      <w:r w:rsidR="00BF4CFB" w:rsidRPr="00B862D1">
        <w:rPr>
          <w:rFonts w:ascii="宋体" w:hAnsi="宋体" w:hint="eastAsia"/>
          <w:szCs w:val="21"/>
        </w:rPr>
        <w:t>和腐蚀方法</w:t>
      </w:r>
      <w:r w:rsidR="009502ED" w:rsidRPr="00B862D1">
        <w:rPr>
          <w:rFonts w:ascii="宋体" w:hAnsi="宋体" w:hint="eastAsia"/>
          <w:szCs w:val="21"/>
        </w:rPr>
        <w:t>（详见参考文献[1]至[</w:t>
      </w:r>
      <w:r w:rsidR="00966E6B" w:rsidRPr="00B862D1">
        <w:rPr>
          <w:rFonts w:ascii="宋体" w:hAnsi="宋体"/>
          <w:szCs w:val="21"/>
        </w:rPr>
        <w:t>6</w:t>
      </w:r>
      <w:r w:rsidR="009502ED" w:rsidRPr="00B862D1">
        <w:rPr>
          <w:rFonts w:ascii="宋体" w:hAnsi="宋体" w:hint="eastAsia"/>
          <w:szCs w:val="21"/>
        </w:rPr>
        <w:t>]）</w:t>
      </w:r>
      <w:r w:rsidR="00867E5E" w:rsidRPr="00B862D1">
        <w:rPr>
          <w:rFonts w:ascii="宋体" w:hAnsi="宋体" w:hint="eastAsia"/>
          <w:szCs w:val="21"/>
        </w:rPr>
        <w:t>与晶粒尺寸测量方法一样重要。硬质合金</w:t>
      </w:r>
      <w:r w:rsidR="00444652" w:rsidRPr="00B862D1">
        <w:rPr>
          <w:rFonts w:ascii="宋体" w:hAnsi="宋体" w:hint="eastAsia"/>
          <w:szCs w:val="21"/>
        </w:rPr>
        <w:t>的主要</w:t>
      </w:r>
      <w:r w:rsidR="00867E5E" w:rsidRPr="00B862D1">
        <w:rPr>
          <w:rFonts w:ascii="宋体" w:hAnsi="宋体" w:hint="eastAsia"/>
          <w:szCs w:val="21"/>
        </w:rPr>
        <w:t xml:space="preserve">类型为WC </w:t>
      </w:r>
      <w:r w:rsidR="003203B3" w:rsidRPr="00B862D1">
        <w:rPr>
          <w:rFonts w:ascii="宋体" w:hAnsi="宋体"/>
          <w:szCs w:val="21"/>
        </w:rPr>
        <w:t>/</w:t>
      </w:r>
      <w:r w:rsidR="00867E5E" w:rsidRPr="00B862D1">
        <w:rPr>
          <w:rFonts w:ascii="宋体" w:hAnsi="宋体" w:hint="eastAsia"/>
          <w:szCs w:val="21"/>
        </w:rPr>
        <w:t>Co，其中Co作粘结相。此外，</w:t>
      </w:r>
      <w:r w:rsidR="00444652" w:rsidRPr="00B862D1">
        <w:rPr>
          <w:rFonts w:ascii="宋体" w:hAnsi="宋体" w:hint="eastAsia"/>
          <w:szCs w:val="21"/>
        </w:rPr>
        <w:t>本</w:t>
      </w:r>
      <w:r w:rsidR="00867E5E" w:rsidRPr="00B862D1">
        <w:rPr>
          <w:rFonts w:ascii="宋体" w:hAnsi="宋体" w:hint="eastAsia"/>
          <w:szCs w:val="21"/>
        </w:rPr>
        <w:t>方法也适用于含立方相碳化物或以</w:t>
      </w:r>
      <w:proofErr w:type="spellStart"/>
      <w:r w:rsidR="00867E5E" w:rsidRPr="00B862D1">
        <w:rPr>
          <w:rFonts w:ascii="宋体" w:hAnsi="宋体" w:hint="eastAsia"/>
          <w:szCs w:val="21"/>
        </w:rPr>
        <w:t>TiC</w:t>
      </w:r>
      <w:proofErr w:type="spellEnd"/>
      <w:r w:rsidR="00867E5E" w:rsidRPr="00B862D1">
        <w:rPr>
          <w:rFonts w:ascii="宋体" w:hAnsi="宋体" w:hint="eastAsia"/>
          <w:szCs w:val="21"/>
        </w:rPr>
        <w:t>或Ti（C,N）为基体的硬质合金。</w:t>
      </w:r>
    </w:p>
    <w:p w:rsidR="001365AB" w:rsidRPr="00B862D1" w:rsidRDefault="003A5215" w:rsidP="00F25429">
      <w:pPr>
        <w:ind w:firstLineChars="200" w:firstLine="420"/>
        <w:rPr>
          <w:rFonts w:ascii="宋体" w:hAnsi="宋体"/>
          <w:szCs w:val="21"/>
        </w:rPr>
      </w:pPr>
      <w:r w:rsidRPr="00B862D1">
        <w:rPr>
          <w:rFonts w:ascii="宋体" w:hAnsi="宋体" w:hint="eastAsia"/>
          <w:szCs w:val="21"/>
        </w:rPr>
        <w:t>测量WC晶粒尺寸的最直接方法是先抛光、腐蚀金相截面，然后</w:t>
      </w:r>
      <w:r w:rsidR="00BF4CFB" w:rsidRPr="00B862D1">
        <w:rPr>
          <w:rFonts w:ascii="宋体" w:hAnsi="宋体" w:hint="eastAsia"/>
          <w:szCs w:val="21"/>
        </w:rPr>
        <w:t>采用定量金相检测技术</w:t>
      </w:r>
      <w:r w:rsidRPr="00B862D1">
        <w:rPr>
          <w:rFonts w:ascii="宋体" w:hAnsi="宋体" w:hint="eastAsia"/>
          <w:szCs w:val="21"/>
        </w:rPr>
        <w:t>，通过</w:t>
      </w:r>
      <w:r w:rsidR="00BF4CFB" w:rsidRPr="00B862D1">
        <w:rPr>
          <w:rFonts w:ascii="宋体" w:hAnsi="宋体" w:hint="eastAsia"/>
          <w:szCs w:val="21"/>
        </w:rPr>
        <w:t>面积</w:t>
      </w:r>
      <w:r w:rsidR="007D2799" w:rsidRPr="00B862D1">
        <w:rPr>
          <w:rFonts w:ascii="宋体" w:hAnsi="宋体" w:hint="eastAsia"/>
          <w:szCs w:val="21"/>
        </w:rPr>
        <w:t>计数</w:t>
      </w:r>
      <w:r w:rsidRPr="00B862D1">
        <w:rPr>
          <w:rFonts w:ascii="宋体" w:hAnsi="宋体" w:hint="eastAsia"/>
          <w:szCs w:val="21"/>
        </w:rPr>
        <w:t>或者截线法</w:t>
      </w:r>
      <w:r w:rsidR="00BF4CFB" w:rsidRPr="00B862D1">
        <w:rPr>
          <w:rFonts w:ascii="宋体" w:hAnsi="宋体" w:hint="eastAsia"/>
          <w:szCs w:val="21"/>
        </w:rPr>
        <w:t>来</w:t>
      </w:r>
      <w:r w:rsidRPr="00B862D1">
        <w:rPr>
          <w:rFonts w:ascii="宋体" w:hAnsi="宋体" w:hint="eastAsia"/>
          <w:szCs w:val="21"/>
        </w:rPr>
        <w:t>测量晶粒尺寸的平均值。</w:t>
      </w:r>
    </w:p>
    <w:p w:rsidR="003A5215" w:rsidRPr="00B862D1" w:rsidRDefault="003A5215" w:rsidP="00F25429">
      <w:pPr>
        <w:ind w:firstLineChars="200" w:firstLine="420"/>
        <w:rPr>
          <w:rFonts w:ascii="宋体" w:hAnsi="宋体"/>
          <w:szCs w:val="21"/>
        </w:rPr>
      </w:pPr>
      <w:r w:rsidRPr="00B862D1">
        <w:rPr>
          <w:rFonts w:ascii="宋体" w:hAnsi="宋体" w:hint="eastAsia"/>
          <w:szCs w:val="21"/>
        </w:rPr>
        <w:t>有</w:t>
      </w:r>
      <w:r w:rsidR="00BE12FD" w:rsidRPr="00B862D1">
        <w:rPr>
          <w:rFonts w:ascii="宋体" w:hAnsi="宋体" w:hint="eastAsia"/>
          <w:szCs w:val="21"/>
        </w:rPr>
        <w:t>以下</w:t>
      </w:r>
      <w:r w:rsidRPr="00B862D1">
        <w:rPr>
          <w:rFonts w:ascii="宋体" w:hAnsi="宋体" w:hint="eastAsia"/>
          <w:szCs w:val="21"/>
        </w:rPr>
        <w:t>三种定义平均晶粒尺寸</w:t>
      </w:r>
      <w:r w:rsidR="00BF4CFB" w:rsidRPr="00B862D1">
        <w:rPr>
          <w:rFonts w:ascii="宋体" w:hAnsi="宋体" w:hint="eastAsia"/>
          <w:szCs w:val="21"/>
        </w:rPr>
        <w:t>的方法</w:t>
      </w:r>
      <w:r w:rsidRPr="00B862D1">
        <w:rPr>
          <w:rFonts w:ascii="宋体" w:hAnsi="宋体" w:hint="eastAsia"/>
          <w:szCs w:val="21"/>
        </w:rPr>
        <w:t>：</w:t>
      </w:r>
    </w:p>
    <w:p w:rsidR="001365AB" w:rsidRPr="00B862D1" w:rsidRDefault="00DC516F" w:rsidP="00F25429">
      <w:pPr>
        <w:ind w:firstLineChars="200" w:firstLine="420"/>
        <w:rPr>
          <w:rFonts w:ascii="宋体" w:hAnsi="宋体"/>
          <w:szCs w:val="21"/>
        </w:rPr>
      </w:pPr>
      <w:r w:rsidRPr="00B862D1">
        <w:rPr>
          <w:szCs w:val="21"/>
        </w:rPr>
        <w:t>——</w:t>
      </w:r>
      <w:r w:rsidR="003A5215" w:rsidRPr="00B862D1">
        <w:rPr>
          <w:rFonts w:ascii="宋体" w:hAnsi="宋体" w:hint="eastAsia"/>
          <w:szCs w:val="21"/>
        </w:rPr>
        <w:t>长度（</w:t>
      </w:r>
      <w:r w:rsidR="000D1698" w:rsidRPr="00B862D1">
        <w:rPr>
          <w:rFonts w:ascii="宋体" w:hAnsi="宋体" w:hint="eastAsia"/>
          <w:szCs w:val="21"/>
        </w:rPr>
        <w:t>横穿</w:t>
      </w:r>
      <w:r w:rsidR="008767B7" w:rsidRPr="00B862D1">
        <w:rPr>
          <w:rFonts w:ascii="宋体" w:hAnsi="宋体" w:hint="eastAsia"/>
          <w:szCs w:val="21"/>
        </w:rPr>
        <w:t>晶粒</w:t>
      </w:r>
      <w:r w:rsidR="006871B5" w:rsidRPr="00B862D1">
        <w:rPr>
          <w:rFonts w:ascii="宋体" w:hAnsi="宋体" w:hint="eastAsia"/>
          <w:szCs w:val="21"/>
        </w:rPr>
        <w:t>截面</w:t>
      </w:r>
      <w:r w:rsidR="008767B7" w:rsidRPr="00B862D1">
        <w:rPr>
          <w:rFonts w:ascii="宋体" w:hAnsi="宋体" w:hint="eastAsia"/>
          <w:szCs w:val="21"/>
        </w:rPr>
        <w:t>的</w:t>
      </w:r>
      <w:r w:rsidR="000D1698" w:rsidRPr="00B862D1">
        <w:rPr>
          <w:rFonts w:ascii="宋体" w:hAnsi="宋体" w:hint="eastAsia"/>
          <w:szCs w:val="21"/>
        </w:rPr>
        <w:t>直线</w:t>
      </w:r>
      <w:r w:rsidR="006871B5" w:rsidRPr="00B862D1">
        <w:rPr>
          <w:rFonts w:ascii="宋体" w:hAnsi="宋体" w:hint="eastAsia"/>
          <w:szCs w:val="21"/>
        </w:rPr>
        <w:t>长度</w:t>
      </w:r>
      <w:r w:rsidR="003A5215" w:rsidRPr="00B862D1">
        <w:rPr>
          <w:rFonts w:ascii="宋体" w:hAnsi="宋体" w:hint="eastAsia"/>
          <w:szCs w:val="21"/>
        </w:rPr>
        <w:t>）</w:t>
      </w:r>
    </w:p>
    <w:p w:rsidR="003A5215" w:rsidRPr="00B862D1" w:rsidRDefault="00DC516F" w:rsidP="00F25429">
      <w:pPr>
        <w:ind w:firstLineChars="200" w:firstLine="420"/>
        <w:rPr>
          <w:rFonts w:ascii="宋体" w:hAnsi="宋体"/>
          <w:szCs w:val="21"/>
        </w:rPr>
      </w:pPr>
      <w:r w:rsidRPr="00B862D1">
        <w:rPr>
          <w:szCs w:val="21"/>
        </w:rPr>
        <w:t>——</w:t>
      </w:r>
      <w:r w:rsidR="003A5215" w:rsidRPr="00B862D1">
        <w:rPr>
          <w:rFonts w:ascii="宋体" w:hAnsi="宋体" w:hint="eastAsia"/>
          <w:szCs w:val="21"/>
        </w:rPr>
        <w:t>面积（</w:t>
      </w:r>
      <w:r w:rsidR="000D1698" w:rsidRPr="00B862D1">
        <w:rPr>
          <w:rFonts w:ascii="宋体" w:hAnsi="宋体" w:hint="eastAsia"/>
          <w:szCs w:val="21"/>
        </w:rPr>
        <w:t>晶粒的</w:t>
      </w:r>
      <w:r w:rsidR="006871B5" w:rsidRPr="00B862D1">
        <w:rPr>
          <w:rFonts w:ascii="宋体" w:hAnsi="宋体" w:hint="eastAsia"/>
          <w:szCs w:val="21"/>
        </w:rPr>
        <w:t>截</w:t>
      </w:r>
      <w:r w:rsidR="008767B7" w:rsidRPr="00B862D1">
        <w:rPr>
          <w:rFonts w:ascii="宋体" w:hAnsi="宋体" w:hint="eastAsia"/>
          <w:szCs w:val="21"/>
        </w:rPr>
        <w:t>面积</w:t>
      </w:r>
      <w:r w:rsidR="003A5215" w:rsidRPr="00B862D1">
        <w:rPr>
          <w:rFonts w:ascii="宋体" w:hAnsi="宋体" w:hint="eastAsia"/>
          <w:szCs w:val="21"/>
        </w:rPr>
        <w:t>）</w:t>
      </w:r>
    </w:p>
    <w:p w:rsidR="003A5215" w:rsidRPr="00B862D1" w:rsidRDefault="00DC516F" w:rsidP="00F25429">
      <w:pPr>
        <w:ind w:firstLineChars="200" w:firstLine="420"/>
        <w:rPr>
          <w:rFonts w:ascii="宋体" w:hAnsi="宋体"/>
          <w:szCs w:val="21"/>
        </w:rPr>
      </w:pPr>
      <w:r w:rsidRPr="00B862D1">
        <w:rPr>
          <w:szCs w:val="21"/>
        </w:rPr>
        <w:t>——</w:t>
      </w:r>
      <w:r w:rsidR="003A5215" w:rsidRPr="00B862D1">
        <w:rPr>
          <w:rFonts w:ascii="宋体" w:hAnsi="宋体" w:hint="eastAsia"/>
          <w:szCs w:val="21"/>
        </w:rPr>
        <w:t>体积</w:t>
      </w:r>
      <w:r w:rsidR="008767B7" w:rsidRPr="00B862D1">
        <w:rPr>
          <w:rFonts w:ascii="宋体" w:hAnsi="宋体" w:hint="eastAsia"/>
          <w:szCs w:val="21"/>
        </w:rPr>
        <w:t>（单个晶粒体积）</w:t>
      </w:r>
    </w:p>
    <w:p w:rsidR="003A5215" w:rsidRPr="00B862D1" w:rsidRDefault="008767B7" w:rsidP="00F25429">
      <w:pPr>
        <w:ind w:firstLineChars="200" w:firstLine="420"/>
        <w:rPr>
          <w:rFonts w:ascii="宋体" w:hAnsi="宋体"/>
          <w:szCs w:val="21"/>
        </w:rPr>
      </w:pPr>
      <w:r w:rsidRPr="00B862D1">
        <w:rPr>
          <w:rFonts w:ascii="宋体" w:hAnsi="宋体" w:hint="eastAsia"/>
          <w:szCs w:val="21"/>
        </w:rPr>
        <w:t>先统计每个测量参数（长度、面积、体积）的值，然后将参数值的总和除以这些参数的总数，算出平</w:t>
      </w:r>
      <w:r w:rsidRPr="00B862D1">
        <w:rPr>
          <w:rFonts w:ascii="宋体" w:hAnsi="宋体" w:hint="eastAsia"/>
          <w:szCs w:val="21"/>
        </w:rPr>
        <w:lastRenderedPageBreak/>
        <w:t>均值。</w:t>
      </w:r>
    </w:p>
    <w:p w:rsidR="008767B7" w:rsidRPr="00B862D1" w:rsidRDefault="00BF4CFB" w:rsidP="004F0FE7">
      <w:pPr>
        <w:pStyle w:val="afffffe"/>
        <w:ind w:left="0"/>
        <w:rPr>
          <w:szCs w:val="21"/>
        </w:rPr>
      </w:pPr>
      <w:r w:rsidRPr="00B862D1">
        <w:rPr>
          <w:rFonts w:hint="eastAsia"/>
          <w:szCs w:val="21"/>
        </w:rPr>
        <w:t>其中，</w:t>
      </w:r>
      <w:r w:rsidR="00E06D6A" w:rsidRPr="00B862D1">
        <w:rPr>
          <w:rFonts w:hint="eastAsia"/>
          <w:szCs w:val="21"/>
        </w:rPr>
        <w:t>最常</w:t>
      </w:r>
      <w:r w:rsidRPr="00B862D1">
        <w:rPr>
          <w:rFonts w:hint="eastAsia"/>
          <w:szCs w:val="21"/>
        </w:rPr>
        <w:t>用的数据</w:t>
      </w:r>
      <w:r w:rsidR="006871B5" w:rsidRPr="00B862D1">
        <w:rPr>
          <w:rFonts w:hint="eastAsia"/>
          <w:szCs w:val="21"/>
        </w:rPr>
        <w:t>是长度参数</w:t>
      </w:r>
      <w:r w:rsidR="00E06D6A" w:rsidRPr="00B862D1">
        <w:rPr>
          <w:rFonts w:hint="eastAsia"/>
          <w:szCs w:val="21"/>
        </w:rPr>
        <w:t>。</w:t>
      </w:r>
      <w:r w:rsidR="00444652" w:rsidRPr="00B862D1">
        <w:rPr>
          <w:rFonts w:hint="eastAsia"/>
          <w:szCs w:val="21"/>
        </w:rPr>
        <w:t>它可通过</w:t>
      </w:r>
      <w:r w:rsidR="00E06D6A" w:rsidRPr="00B862D1">
        <w:rPr>
          <w:rFonts w:hint="eastAsia"/>
          <w:szCs w:val="21"/>
        </w:rPr>
        <w:t>几种方法</w:t>
      </w:r>
      <w:r w:rsidR="00444652" w:rsidRPr="00B862D1">
        <w:rPr>
          <w:rFonts w:hint="eastAsia"/>
          <w:szCs w:val="21"/>
        </w:rPr>
        <w:t>取得</w:t>
      </w:r>
      <w:r w:rsidR="00E06D6A" w:rsidRPr="00B862D1">
        <w:rPr>
          <w:rFonts w:hint="eastAsia"/>
          <w:szCs w:val="21"/>
        </w:rPr>
        <w:t>数据，例如</w:t>
      </w:r>
      <w:r w:rsidR="00E06D6A" w:rsidRPr="00B862D1">
        <w:rPr>
          <w:rFonts w:ascii="宋体" w:hAnsi="宋体" w:hint="eastAsia"/>
          <w:szCs w:val="21"/>
        </w:rPr>
        <w:t>ASTM</w:t>
      </w:r>
      <w:r w:rsidRPr="00B862D1">
        <w:rPr>
          <w:rFonts w:ascii="宋体" w:hAnsi="宋体" w:hint="eastAsia"/>
          <w:szCs w:val="21"/>
        </w:rPr>
        <w:t xml:space="preserve"> </w:t>
      </w:r>
      <w:r w:rsidR="00E06D6A" w:rsidRPr="00B862D1">
        <w:rPr>
          <w:rFonts w:ascii="宋体" w:hAnsi="宋体" w:hint="eastAsia"/>
          <w:szCs w:val="21"/>
        </w:rPr>
        <w:t>E112</w:t>
      </w:r>
      <w:r w:rsidR="009502ED" w:rsidRPr="00B862D1">
        <w:rPr>
          <w:rFonts w:ascii="宋体" w:hAnsi="宋体" w:hint="eastAsia"/>
          <w:szCs w:val="21"/>
          <w:vertAlign w:val="superscript"/>
        </w:rPr>
        <w:t>[1</w:t>
      </w:r>
      <w:r w:rsidR="00966E6B" w:rsidRPr="00B862D1">
        <w:rPr>
          <w:rFonts w:ascii="宋体" w:hAnsi="宋体"/>
          <w:szCs w:val="21"/>
          <w:vertAlign w:val="superscript"/>
        </w:rPr>
        <w:t>4</w:t>
      </w:r>
      <w:r w:rsidR="009502ED" w:rsidRPr="00B862D1">
        <w:rPr>
          <w:rFonts w:ascii="宋体" w:hAnsi="宋体" w:hint="eastAsia"/>
          <w:szCs w:val="21"/>
          <w:vertAlign w:val="superscript"/>
        </w:rPr>
        <w:t>]</w:t>
      </w:r>
      <w:r w:rsidR="00E06D6A" w:rsidRPr="00B862D1">
        <w:rPr>
          <w:rFonts w:hint="eastAsia"/>
          <w:szCs w:val="21"/>
        </w:rPr>
        <w:t>中的平行线</w:t>
      </w:r>
      <w:r w:rsidRPr="00B862D1">
        <w:rPr>
          <w:rFonts w:hint="eastAsia"/>
          <w:szCs w:val="21"/>
        </w:rPr>
        <w:t>法</w:t>
      </w:r>
      <w:r w:rsidR="00E06D6A" w:rsidRPr="00B862D1">
        <w:rPr>
          <w:rFonts w:hint="eastAsia"/>
          <w:szCs w:val="21"/>
        </w:rPr>
        <w:t>或圆形法：</w:t>
      </w:r>
    </w:p>
    <w:p w:rsidR="008767B7" w:rsidRPr="00B862D1" w:rsidRDefault="00E06D6A" w:rsidP="004F0FE7">
      <w:pPr>
        <w:pStyle w:val="afffffe"/>
        <w:ind w:left="0"/>
        <w:rPr>
          <w:rFonts w:ascii="Times New Roman" w:eastAsia="方正行楷简体" w:hAnsi="Times New Roman"/>
          <w:szCs w:val="21"/>
        </w:rPr>
      </w:pPr>
      <w:r w:rsidRPr="00B862D1">
        <w:rPr>
          <w:rFonts w:ascii="Times New Roman" w:eastAsia="方正行楷简体" w:hAnsi="Times New Roman"/>
          <w:szCs w:val="21"/>
        </w:rPr>
        <w:t>——</w:t>
      </w:r>
      <w:r w:rsidRPr="00B862D1">
        <w:rPr>
          <w:rFonts w:ascii="Times New Roman" w:eastAsia="方正行楷简体" w:hAnsi="Times New Roman" w:hint="eastAsia"/>
          <w:szCs w:val="21"/>
        </w:rPr>
        <w:t>截线法，也称作</w:t>
      </w:r>
      <w:bookmarkStart w:id="8" w:name="OLE_LINK10"/>
      <w:bookmarkStart w:id="9" w:name="OLE_LINK11"/>
      <w:proofErr w:type="spellStart"/>
      <w:r w:rsidRPr="00B862D1">
        <w:rPr>
          <w:rFonts w:ascii="Times New Roman" w:eastAsia="方正行楷简体" w:hAnsi="Times New Roman" w:hint="eastAsia"/>
          <w:szCs w:val="21"/>
        </w:rPr>
        <w:t>Heyn</w:t>
      </w:r>
      <w:proofErr w:type="spellEnd"/>
      <w:r w:rsidRPr="00B862D1">
        <w:rPr>
          <w:rFonts w:ascii="Times New Roman" w:eastAsia="方正行楷简体" w:hAnsi="Times New Roman" w:hint="eastAsia"/>
          <w:szCs w:val="21"/>
        </w:rPr>
        <w:t>法</w:t>
      </w:r>
      <w:bookmarkEnd w:id="8"/>
      <w:bookmarkEnd w:id="9"/>
      <w:r w:rsidRPr="00B862D1">
        <w:rPr>
          <w:rFonts w:ascii="Times New Roman" w:eastAsia="方正行楷简体" w:hAnsi="Times New Roman" w:hint="eastAsia"/>
          <w:szCs w:val="21"/>
        </w:rPr>
        <w:t>，通过画直线横穿</w:t>
      </w:r>
      <w:r w:rsidR="00095EB4" w:rsidRPr="00B862D1">
        <w:rPr>
          <w:rFonts w:ascii="Times New Roman" w:eastAsia="方正行楷简体" w:hAnsi="Times New Roman" w:hint="eastAsia"/>
          <w:szCs w:val="21"/>
        </w:rPr>
        <w:t>晶粒；</w:t>
      </w:r>
    </w:p>
    <w:p w:rsidR="003D1902" w:rsidRPr="00B862D1" w:rsidRDefault="00095EB4" w:rsidP="003D1902">
      <w:pPr>
        <w:pStyle w:val="afffffe"/>
        <w:ind w:left="0"/>
        <w:rPr>
          <w:rFonts w:ascii="Times New Roman" w:eastAsia="方正行楷简体" w:hAnsi="Times New Roman"/>
          <w:szCs w:val="21"/>
        </w:rPr>
      </w:pPr>
      <w:r w:rsidRPr="00B862D1">
        <w:rPr>
          <w:rFonts w:ascii="Times New Roman" w:eastAsia="方正行楷简体" w:hAnsi="Times New Roman"/>
          <w:szCs w:val="21"/>
        </w:rPr>
        <w:t>——</w:t>
      </w:r>
      <w:r w:rsidRPr="00B862D1">
        <w:rPr>
          <w:rFonts w:ascii="Times New Roman" w:eastAsia="方正行楷简体" w:hAnsi="Times New Roman" w:hint="eastAsia"/>
          <w:szCs w:val="21"/>
        </w:rPr>
        <w:t>当量直径法，先测量晶粒面积，然后计算</w:t>
      </w:r>
      <w:r w:rsidR="004212E8" w:rsidRPr="00B862D1">
        <w:rPr>
          <w:rFonts w:ascii="Times New Roman" w:eastAsia="方正行楷简体" w:hAnsi="Times New Roman" w:hint="eastAsia"/>
          <w:szCs w:val="21"/>
        </w:rPr>
        <w:t>当量直径</w:t>
      </w:r>
      <w:r w:rsidRPr="00B862D1">
        <w:rPr>
          <w:rFonts w:ascii="Times New Roman" w:eastAsia="方正行楷简体" w:hAnsi="Times New Roman" w:hint="eastAsia"/>
          <w:szCs w:val="21"/>
        </w:rPr>
        <w:t>。</w:t>
      </w:r>
      <w:r w:rsidR="003D1902" w:rsidRPr="00B862D1">
        <w:rPr>
          <w:rFonts w:ascii="Times New Roman" w:eastAsia="方正行楷简体" w:hAnsi="Times New Roman" w:hint="eastAsia"/>
          <w:szCs w:val="21"/>
        </w:rPr>
        <w:t>对于等轴晶粒，可使用公式（</w:t>
      </w:r>
      <w:r w:rsidR="003D1902" w:rsidRPr="00B862D1">
        <w:rPr>
          <w:rFonts w:ascii="Times New Roman" w:eastAsia="方正行楷简体" w:hAnsi="Times New Roman" w:hint="eastAsia"/>
          <w:szCs w:val="21"/>
        </w:rPr>
        <w:t>1</w:t>
      </w:r>
      <w:r w:rsidR="003D1902" w:rsidRPr="00B862D1">
        <w:rPr>
          <w:rFonts w:ascii="Times New Roman" w:eastAsia="方正行楷简体" w:hAnsi="Times New Roman" w:hint="eastAsia"/>
          <w:szCs w:val="21"/>
        </w:rPr>
        <w:t>）将当量直径</w:t>
      </w:r>
      <w:r w:rsidR="003D1902" w:rsidRPr="00B862D1">
        <w:rPr>
          <w:rFonts w:asciiTheme="minorEastAsia" w:eastAsiaTheme="minorEastAsia" w:hAnsiTheme="minorEastAsia" w:hint="eastAsia"/>
          <w:szCs w:val="21"/>
        </w:rPr>
        <w:t>（ECD）转换为截线长度（LI）。</w:t>
      </w:r>
    </w:p>
    <w:p w:rsidR="003D1902" w:rsidRPr="00B862D1" w:rsidRDefault="003D1902" w:rsidP="003D1902">
      <w:pPr>
        <w:pStyle w:val="afffffe"/>
        <w:ind w:left="0"/>
        <w:jc w:val="center"/>
        <w:rPr>
          <w:rFonts w:ascii="Times New Roman" w:eastAsia="方正行楷简体" w:hAnsi="Times New Roman"/>
          <w:szCs w:val="21"/>
        </w:rPr>
      </w:pPr>
      <w:r w:rsidRPr="00B862D1">
        <w:rPr>
          <w:rFonts w:ascii="Times New Roman" w:eastAsia="方正行楷简体" w:hAnsi="Times New Roman" w:hint="eastAsia"/>
          <w:szCs w:val="21"/>
        </w:rPr>
        <w:t xml:space="preserve"> </w:t>
      </w:r>
      <w:r w:rsidRPr="00B862D1">
        <w:rPr>
          <w:rFonts w:ascii="Times New Roman" w:eastAsia="方正行楷简体" w:hAnsi="Times New Roman"/>
          <w:szCs w:val="21"/>
        </w:rPr>
        <w:t xml:space="preserve">                     </w:t>
      </w:r>
      <w:r w:rsidR="0024306F" w:rsidRPr="00B862D1">
        <w:rPr>
          <w:rFonts w:ascii="Times New Roman" w:eastAsia="方正行楷简体" w:hAnsi="Times New Roman"/>
          <w:szCs w:val="21"/>
        </w:rPr>
        <w:t xml:space="preserve">     </w:t>
      </w:r>
      <w:r w:rsidRPr="00B862D1">
        <w:rPr>
          <w:rFonts w:ascii="Times New Roman" w:eastAsia="方正行楷简体" w:hAnsi="Times New Roman"/>
          <w:szCs w:val="21"/>
        </w:rPr>
        <w:t xml:space="preserve">  </w:t>
      </w:r>
      <m:oMath>
        <m:r>
          <m:rPr>
            <m:sty m:val="p"/>
          </m:rPr>
          <w:rPr>
            <w:rFonts w:ascii="Cambria Math" w:eastAsiaTheme="minorEastAsia" w:hAnsi="Cambria Math"/>
            <w:szCs w:val="21"/>
          </w:rPr>
          <m:t>LI=</m:t>
        </m:r>
        <m:rad>
          <m:radPr>
            <m:degHide m:val="1"/>
            <m:ctrlPr>
              <w:rPr>
                <w:rFonts w:ascii="Cambria Math" w:eastAsiaTheme="minorEastAsia" w:hAnsi="Cambria Math"/>
                <w:szCs w:val="21"/>
              </w:rPr>
            </m:ctrlPr>
          </m:radPr>
          <m:deg/>
          <m:e>
            <m:r>
              <m:rPr>
                <m:sty m:val="p"/>
              </m:rPr>
              <w:rPr>
                <w:rFonts w:ascii="Cambria Math" w:eastAsiaTheme="minorEastAsia" w:hAnsi="Cambria Math"/>
                <w:szCs w:val="21"/>
              </w:rPr>
              <m:t>A</m:t>
            </m:r>
          </m:e>
        </m:rad>
        <m:r>
          <m:rPr>
            <m:sty m:val="p"/>
          </m:rPr>
          <w:rPr>
            <w:rFonts w:ascii="Cambria Math" w:eastAsiaTheme="minorEastAsia" w:hAnsi="Cambria Math"/>
            <w:szCs w:val="21"/>
          </w:rPr>
          <m:t>=</m:t>
        </m:r>
        <m:rad>
          <m:radPr>
            <m:degHide m:val="1"/>
            <m:ctrlPr>
              <w:rPr>
                <w:rFonts w:ascii="Cambria Math" w:eastAsiaTheme="minorEastAsia" w:hAnsi="Cambria Math"/>
                <w:szCs w:val="21"/>
              </w:rPr>
            </m:ctrlPr>
          </m:radPr>
          <m:deg/>
          <m:e>
            <m:r>
              <m:rPr>
                <m:sty m:val="p"/>
              </m:rPr>
              <w:rPr>
                <w:rFonts w:ascii="Cambria Math" w:eastAsiaTheme="minorEastAsia" w:hAnsi="Cambria Math"/>
                <w:szCs w:val="21"/>
              </w:rPr>
              <m:t>π/4</m:t>
            </m:r>
          </m:e>
        </m:rad>
        <m:r>
          <m:rPr>
            <m:sty m:val="p"/>
          </m:rPr>
          <w:rPr>
            <w:rFonts w:ascii="Cambria Math" w:eastAsiaTheme="minorEastAsia" w:hAnsi="Cambria Math"/>
            <w:szCs w:val="21"/>
          </w:rPr>
          <m:t xml:space="preserve"> ECD</m:t>
        </m:r>
      </m:oMath>
      <w:r w:rsidR="0024306F" w:rsidRPr="00B862D1">
        <w:rPr>
          <w:rFonts w:ascii="Times New Roman" w:eastAsia="方正行楷简体" w:hAnsi="Times New Roman" w:hint="eastAsia"/>
          <w:szCs w:val="21"/>
        </w:rPr>
        <w:t xml:space="preserve">        </w:t>
      </w:r>
      <w:r w:rsidR="0024306F" w:rsidRPr="00B862D1">
        <w:rPr>
          <w:rFonts w:ascii="Times New Roman" w:eastAsia="方正行楷简体" w:hAnsi="Times New Roman"/>
          <w:szCs w:val="21"/>
        </w:rPr>
        <w:t xml:space="preserve">   </w:t>
      </w:r>
      <w:r w:rsidR="0024306F" w:rsidRPr="00B862D1">
        <w:rPr>
          <w:rFonts w:ascii="Times New Roman" w:eastAsia="方正行楷简体" w:hAnsi="Times New Roman" w:hint="eastAsia"/>
          <w:szCs w:val="21"/>
        </w:rPr>
        <w:t xml:space="preserve">      </w:t>
      </w:r>
      <w:r w:rsidRPr="00B862D1">
        <w:rPr>
          <w:rFonts w:ascii="Times New Roman" w:eastAsia="方正行楷简体" w:hAnsi="Times New Roman" w:hint="eastAsia"/>
          <w:szCs w:val="21"/>
        </w:rPr>
        <w:t xml:space="preserve"> </w:t>
      </w:r>
      <w:r w:rsidR="0024306F" w:rsidRPr="00B862D1">
        <w:rPr>
          <w:rFonts w:ascii="宋体" w:hAnsi="宋体" w:hint="eastAsia"/>
          <w:szCs w:val="21"/>
        </w:rPr>
        <w:t>……</w:t>
      </w:r>
      <w:proofErr w:type="gramStart"/>
      <w:r w:rsidR="0024306F" w:rsidRPr="00B862D1">
        <w:rPr>
          <w:rFonts w:ascii="宋体" w:hAnsi="宋体" w:hint="eastAsia"/>
          <w:szCs w:val="21"/>
        </w:rPr>
        <w:t>…………………</w:t>
      </w:r>
      <w:proofErr w:type="gramEnd"/>
      <w:r w:rsidRPr="00B862D1">
        <w:rPr>
          <w:rFonts w:ascii="Times New Roman" w:eastAsia="方正行楷简体" w:hAnsi="Times New Roman" w:hint="eastAsia"/>
          <w:szCs w:val="21"/>
        </w:rPr>
        <w:t xml:space="preserve"> (1)</w:t>
      </w:r>
    </w:p>
    <w:p w:rsidR="003D1902" w:rsidRPr="00B862D1" w:rsidRDefault="003D1902" w:rsidP="003D1902">
      <w:pPr>
        <w:pStyle w:val="afffffe"/>
        <w:ind w:left="0"/>
        <w:rPr>
          <w:rFonts w:ascii="Times New Roman" w:eastAsia="方正行楷简体" w:hAnsi="Times New Roman"/>
          <w:szCs w:val="21"/>
        </w:rPr>
      </w:pPr>
      <w:r w:rsidRPr="00B862D1">
        <w:rPr>
          <w:rFonts w:ascii="Times New Roman" w:eastAsia="方正行楷简体" w:hAnsi="Times New Roman" w:hint="eastAsia"/>
          <w:szCs w:val="21"/>
        </w:rPr>
        <w:t>得出</w:t>
      </w:r>
      <w:r w:rsidRPr="00B862D1">
        <w:rPr>
          <w:rFonts w:asciiTheme="minorEastAsia" w:eastAsiaTheme="minorEastAsia" w:hAnsiTheme="minorEastAsia" w:hint="eastAsia"/>
          <w:szCs w:val="21"/>
        </w:rPr>
        <w:t>ECD=1.13LI；</w:t>
      </w:r>
    </w:p>
    <w:p w:rsidR="003D1902" w:rsidRPr="00B862D1" w:rsidRDefault="003D1902" w:rsidP="003D1902">
      <w:pPr>
        <w:pStyle w:val="afffffe"/>
        <w:ind w:left="0"/>
        <w:rPr>
          <w:rFonts w:ascii="Times New Roman" w:eastAsia="方正行楷简体" w:hAnsi="Times New Roman"/>
          <w:szCs w:val="21"/>
        </w:rPr>
      </w:pPr>
      <w:r w:rsidRPr="00B862D1">
        <w:rPr>
          <w:rFonts w:ascii="Times New Roman" w:eastAsia="方正行楷简体" w:hAnsi="Times New Roman" w:hint="eastAsia"/>
          <w:szCs w:val="21"/>
        </w:rPr>
        <w:t>在参考文献</w:t>
      </w:r>
      <w:r w:rsidRPr="00B862D1">
        <w:rPr>
          <w:rFonts w:ascii="Times New Roman" w:eastAsia="方正行楷简体" w:hAnsi="Times New Roman" w:hint="eastAsia"/>
          <w:szCs w:val="21"/>
        </w:rPr>
        <w:t>[1]</w:t>
      </w:r>
      <w:r w:rsidRPr="00B862D1">
        <w:rPr>
          <w:rFonts w:ascii="Times New Roman" w:eastAsia="方正行楷简体" w:hAnsi="Times New Roman" w:hint="eastAsia"/>
          <w:szCs w:val="21"/>
        </w:rPr>
        <w:t>和文献</w:t>
      </w:r>
      <w:r w:rsidRPr="00B862D1">
        <w:rPr>
          <w:rFonts w:ascii="Times New Roman" w:eastAsia="方正行楷简体" w:hAnsi="Times New Roman" w:hint="eastAsia"/>
          <w:szCs w:val="21"/>
        </w:rPr>
        <w:t>[</w:t>
      </w:r>
      <w:r w:rsidRPr="00B862D1">
        <w:rPr>
          <w:rFonts w:ascii="Times New Roman" w:eastAsia="方正行楷简体" w:hAnsi="Times New Roman"/>
          <w:szCs w:val="21"/>
        </w:rPr>
        <w:t>7</w:t>
      </w:r>
      <w:r w:rsidRPr="00B862D1">
        <w:rPr>
          <w:rFonts w:ascii="Times New Roman" w:eastAsia="方正行楷简体" w:hAnsi="Times New Roman" w:hint="eastAsia"/>
          <w:szCs w:val="21"/>
        </w:rPr>
        <w:t>]</w:t>
      </w:r>
      <w:r w:rsidRPr="00B862D1">
        <w:rPr>
          <w:rFonts w:ascii="Times New Roman" w:eastAsia="方正行楷简体" w:hAnsi="Times New Roman" w:hint="eastAsia"/>
          <w:szCs w:val="21"/>
        </w:rPr>
        <w:t>中，有对该表达式进行讨论。</w:t>
      </w:r>
    </w:p>
    <w:p w:rsidR="001365AB" w:rsidRPr="00B862D1" w:rsidRDefault="00095EB4" w:rsidP="004F0FE7">
      <w:pPr>
        <w:pStyle w:val="afffffe"/>
        <w:ind w:left="0"/>
        <w:rPr>
          <w:szCs w:val="21"/>
        </w:rPr>
      </w:pPr>
      <w:r w:rsidRPr="00B862D1">
        <w:rPr>
          <w:rFonts w:hint="eastAsia"/>
          <w:szCs w:val="21"/>
        </w:rPr>
        <w:t>还有一种方法是由</w:t>
      </w:r>
      <w:bookmarkStart w:id="10" w:name="OLE_LINK12"/>
      <w:bookmarkStart w:id="11" w:name="OLE_LINK13"/>
      <w:r w:rsidRPr="00B862D1">
        <w:rPr>
          <w:rFonts w:ascii="宋体" w:hAnsi="宋体" w:hint="eastAsia"/>
          <w:szCs w:val="21"/>
        </w:rPr>
        <w:t>Jefferies</w:t>
      </w:r>
      <w:bookmarkEnd w:id="10"/>
      <w:bookmarkEnd w:id="11"/>
      <w:r w:rsidRPr="00B862D1">
        <w:rPr>
          <w:rFonts w:hint="eastAsia"/>
          <w:szCs w:val="21"/>
        </w:rPr>
        <w:t>建立的，即统计每个单位面积上的晶粒数。如果</w:t>
      </w:r>
      <w:r w:rsidR="00BF4CFB" w:rsidRPr="00B862D1">
        <w:rPr>
          <w:rFonts w:hint="eastAsia"/>
          <w:szCs w:val="21"/>
        </w:rPr>
        <w:t>有</w:t>
      </w:r>
      <w:r w:rsidRPr="00B862D1">
        <w:rPr>
          <w:rFonts w:hint="eastAsia"/>
          <w:szCs w:val="21"/>
        </w:rPr>
        <w:t>需要的话，它可换算成当量直径。</w:t>
      </w:r>
    </w:p>
    <w:p w:rsidR="00095EB4" w:rsidRPr="00B862D1" w:rsidRDefault="002360C1" w:rsidP="004F0FE7">
      <w:pPr>
        <w:pStyle w:val="afffffe"/>
        <w:ind w:left="0"/>
        <w:rPr>
          <w:szCs w:val="21"/>
        </w:rPr>
      </w:pPr>
      <w:r w:rsidRPr="00B862D1">
        <w:rPr>
          <w:rFonts w:hint="eastAsia"/>
          <w:szCs w:val="21"/>
        </w:rPr>
        <w:t>应</w:t>
      </w:r>
      <w:r w:rsidR="00095EB4" w:rsidRPr="00B862D1">
        <w:rPr>
          <w:rFonts w:hint="eastAsia"/>
          <w:szCs w:val="21"/>
        </w:rPr>
        <w:t>值得注意的是：</w:t>
      </w:r>
    </w:p>
    <w:p w:rsidR="00095EB4" w:rsidRPr="00B862D1" w:rsidRDefault="00DC516F" w:rsidP="004F0FE7">
      <w:pPr>
        <w:pStyle w:val="afffffe"/>
        <w:ind w:left="0"/>
        <w:rPr>
          <w:szCs w:val="21"/>
        </w:rPr>
      </w:pPr>
      <w:r w:rsidRPr="00B862D1">
        <w:rPr>
          <w:rFonts w:ascii="Times New Roman" w:eastAsia="方正行楷简体" w:hAnsi="Times New Roman"/>
          <w:szCs w:val="21"/>
        </w:rPr>
        <w:t>——</w:t>
      </w:r>
      <w:r w:rsidR="00AB3E37" w:rsidRPr="00B862D1">
        <w:rPr>
          <w:rFonts w:hint="eastAsia"/>
          <w:szCs w:val="21"/>
        </w:rPr>
        <w:t>点</w:t>
      </w:r>
      <w:r w:rsidR="00AB3E37" w:rsidRPr="00B862D1">
        <w:rPr>
          <w:rFonts w:hint="eastAsia"/>
          <w:szCs w:val="21"/>
        </w:rPr>
        <w:t>/</w:t>
      </w:r>
      <w:r w:rsidR="00AB3E37" w:rsidRPr="00B862D1">
        <w:rPr>
          <w:rFonts w:hint="eastAsia"/>
          <w:szCs w:val="21"/>
        </w:rPr>
        <w:t>面计数无法提供分布信息；</w:t>
      </w:r>
    </w:p>
    <w:p w:rsidR="00095EB4" w:rsidRPr="00B862D1" w:rsidRDefault="00095EB4" w:rsidP="004F0FE7">
      <w:pPr>
        <w:pStyle w:val="afffffe"/>
        <w:ind w:left="0"/>
        <w:rPr>
          <w:szCs w:val="21"/>
        </w:rPr>
      </w:pPr>
      <w:r w:rsidRPr="00B862D1">
        <w:rPr>
          <w:rFonts w:ascii="Times New Roman" w:hAnsi="Times New Roman"/>
          <w:szCs w:val="21"/>
        </w:rPr>
        <w:t>——</w:t>
      </w:r>
      <w:r w:rsidR="00AB3E37" w:rsidRPr="00B862D1">
        <w:rPr>
          <w:rFonts w:ascii="宋体" w:hAnsi="宋体" w:hint="eastAsia"/>
          <w:szCs w:val="21"/>
        </w:rPr>
        <w:t>Jefferies</w:t>
      </w:r>
      <w:r w:rsidR="00BF4CFB" w:rsidRPr="00B862D1">
        <w:rPr>
          <w:rFonts w:hint="eastAsia"/>
          <w:szCs w:val="21"/>
        </w:rPr>
        <w:t>法</w:t>
      </w:r>
      <w:r w:rsidR="00AB3E37" w:rsidRPr="00B862D1">
        <w:rPr>
          <w:rFonts w:hint="eastAsia"/>
          <w:szCs w:val="21"/>
        </w:rPr>
        <w:t>不适用于多相材料，例如硬质合金。</w:t>
      </w:r>
    </w:p>
    <w:p w:rsidR="00D514AF" w:rsidRPr="00B862D1" w:rsidRDefault="00D514AF" w:rsidP="004F0FE7">
      <w:pPr>
        <w:pStyle w:val="afffffe"/>
        <w:ind w:left="0"/>
        <w:rPr>
          <w:szCs w:val="21"/>
        </w:rPr>
      </w:pPr>
      <w:r w:rsidRPr="00B862D1">
        <w:rPr>
          <w:rFonts w:hint="eastAsia"/>
          <w:szCs w:val="21"/>
        </w:rPr>
        <w:t>本</w:t>
      </w:r>
      <w:r w:rsidR="00AB3E37" w:rsidRPr="00B862D1">
        <w:rPr>
          <w:rFonts w:hint="eastAsia"/>
          <w:szCs w:val="21"/>
        </w:rPr>
        <w:t>部分</w:t>
      </w:r>
      <w:r w:rsidRPr="00B862D1">
        <w:rPr>
          <w:rFonts w:hint="eastAsia"/>
          <w:szCs w:val="21"/>
        </w:rPr>
        <w:t>推荐采用截线法来测量硬质合金的晶粒尺寸。</w:t>
      </w:r>
    </w:p>
    <w:p w:rsidR="00D514AF" w:rsidRPr="00B862D1" w:rsidRDefault="00D514AF" w:rsidP="00D514AF">
      <w:pPr>
        <w:pStyle w:val="afffffe"/>
        <w:numPr>
          <w:ilvl w:val="0"/>
          <w:numId w:val="32"/>
        </w:numPr>
        <w:spacing w:beforeLines="100" w:before="312" w:afterLines="100" w:after="312"/>
        <w:ind w:left="357" w:firstLineChars="0" w:hanging="357"/>
        <w:rPr>
          <w:rFonts w:ascii="黑体" w:eastAsia="黑体" w:hAnsi="宋体"/>
        </w:rPr>
      </w:pPr>
      <w:r w:rsidRPr="00B862D1">
        <w:rPr>
          <w:rFonts w:ascii="黑体" w:eastAsia="黑体" w:hAnsi="宋体" w:hint="eastAsia"/>
        </w:rPr>
        <w:t>仪器</w:t>
      </w:r>
    </w:p>
    <w:p w:rsidR="00BF4CFB" w:rsidRPr="00B862D1" w:rsidRDefault="0047610D" w:rsidP="0047610D">
      <w:pPr>
        <w:ind w:firstLineChars="200" w:firstLine="420"/>
        <w:rPr>
          <w:rFonts w:asciiTheme="minorEastAsia" w:eastAsiaTheme="minorEastAsia" w:hAnsiTheme="minorEastAsia"/>
        </w:rPr>
      </w:pPr>
      <w:r w:rsidRPr="00B862D1">
        <w:rPr>
          <w:rFonts w:asciiTheme="minorEastAsia" w:eastAsiaTheme="minorEastAsia" w:hAnsiTheme="minorEastAsia" w:hint="eastAsia"/>
        </w:rPr>
        <w:t>晶粒尺寸的测量是通过显微</w:t>
      </w:r>
      <w:r w:rsidR="009F52A4" w:rsidRPr="00B862D1">
        <w:rPr>
          <w:rFonts w:asciiTheme="minorEastAsia" w:eastAsiaTheme="minorEastAsia" w:hAnsiTheme="minorEastAsia" w:hint="eastAsia"/>
        </w:rPr>
        <w:t>组织</w:t>
      </w:r>
      <w:r w:rsidRPr="00B862D1">
        <w:rPr>
          <w:rFonts w:asciiTheme="minorEastAsia" w:eastAsiaTheme="minorEastAsia" w:hAnsiTheme="minorEastAsia" w:hint="eastAsia"/>
        </w:rPr>
        <w:t>图像来测定的。</w:t>
      </w:r>
      <w:r w:rsidR="00BF4CFB" w:rsidRPr="00B862D1">
        <w:rPr>
          <w:rFonts w:asciiTheme="minorEastAsia" w:eastAsiaTheme="minorEastAsia" w:hAnsiTheme="minorEastAsia" w:hint="eastAsia"/>
        </w:rPr>
        <w:t>用于成像的样品表面的</w:t>
      </w:r>
      <w:r w:rsidR="00BF4CFB" w:rsidRPr="00B862D1">
        <w:rPr>
          <w:rFonts w:asciiTheme="minorEastAsia" w:eastAsiaTheme="minorEastAsia" w:hAnsiTheme="minorEastAsia" w:hint="eastAsia"/>
          <w:szCs w:val="21"/>
        </w:rPr>
        <w:t>最佳制备方法</w:t>
      </w:r>
      <w:r w:rsidR="00A74A72" w:rsidRPr="00B862D1">
        <w:rPr>
          <w:rFonts w:asciiTheme="minorEastAsia" w:eastAsiaTheme="minorEastAsia" w:hAnsiTheme="minorEastAsia" w:hint="eastAsia"/>
          <w:szCs w:val="21"/>
        </w:rPr>
        <w:t>宜</w:t>
      </w:r>
      <w:r w:rsidR="00BF4CFB" w:rsidRPr="00B862D1">
        <w:rPr>
          <w:rFonts w:asciiTheme="minorEastAsia" w:eastAsiaTheme="minorEastAsia" w:hAnsiTheme="minorEastAsia" w:hint="eastAsia"/>
          <w:szCs w:val="21"/>
        </w:rPr>
        <w:t>参考</w:t>
      </w:r>
      <w:r w:rsidR="00D40837" w:rsidRPr="00B862D1">
        <w:rPr>
          <w:rFonts w:asciiTheme="minorEastAsia" w:eastAsiaTheme="minorEastAsia" w:hAnsiTheme="minorEastAsia"/>
          <w:szCs w:val="21"/>
        </w:rPr>
        <w:t>ISO 4499-1</w:t>
      </w:r>
      <w:r w:rsidR="008E2CF0" w:rsidRPr="00B862D1">
        <w:rPr>
          <w:rFonts w:asciiTheme="minorEastAsia" w:eastAsiaTheme="minorEastAsia" w:hAnsiTheme="minorEastAsia" w:hint="eastAsia"/>
          <w:szCs w:val="21"/>
        </w:rPr>
        <w:t>、</w:t>
      </w:r>
      <w:r w:rsidR="00BF4CFB" w:rsidRPr="00B862D1">
        <w:rPr>
          <w:rFonts w:asciiTheme="minorEastAsia" w:eastAsiaTheme="minorEastAsia" w:hAnsiTheme="minorEastAsia" w:hint="eastAsia"/>
          <w:szCs w:val="21"/>
        </w:rPr>
        <w:t>ASTM B657</w:t>
      </w:r>
      <w:r w:rsidR="00E06628" w:rsidRPr="00B862D1">
        <w:rPr>
          <w:rFonts w:asciiTheme="minorEastAsia" w:eastAsiaTheme="minorEastAsia" w:hAnsiTheme="minorEastAsia" w:hint="eastAsia"/>
          <w:szCs w:val="21"/>
          <w:vertAlign w:val="superscript"/>
        </w:rPr>
        <w:t>[1</w:t>
      </w:r>
      <w:r w:rsidR="00E06628" w:rsidRPr="00B862D1">
        <w:rPr>
          <w:rFonts w:asciiTheme="minorEastAsia" w:eastAsiaTheme="minorEastAsia" w:hAnsiTheme="minorEastAsia"/>
          <w:szCs w:val="21"/>
          <w:vertAlign w:val="superscript"/>
        </w:rPr>
        <w:t>2</w:t>
      </w:r>
      <w:r w:rsidR="009502ED" w:rsidRPr="00B862D1">
        <w:rPr>
          <w:rFonts w:asciiTheme="minorEastAsia" w:eastAsiaTheme="minorEastAsia" w:hAnsiTheme="minorEastAsia" w:hint="eastAsia"/>
          <w:szCs w:val="21"/>
          <w:vertAlign w:val="superscript"/>
        </w:rPr>
        <w:t>]</w:t>
      </w:r>
      <w:r w:rsidR="00BF4CFB" w:rsidRPr="00B862D1">
        <w:rPr>
          <w:rFonts w:asciiTheme="minorEastAsia" w:eastAsiaTheme="minorEastAsia" w:hAnsiTheme="minorEastAsia" w:hint="eastAsia"/>
          <w:szCs w:val="21"/>
        </w:rPr>
        <w:t>和ASTM B665</w:t>
      </w:r>
      <w:r w:rsidR="009502ED" w:rsidRPr="00B862D1">
        <w:rPr>
          <w:rFonts w:asciiTheme="minorEastAsia" w:eastAsiaTheme="minorEastAsia" w:hAnsiTheme="minorEastAsia" w:hint="eastAsia"/>
          <w:szCs w:val="21"/>
          <w:vertAlign w:val="superscript"/>
        </w:rPr>
        <w:t>[1</w:t>
      </w:r>
      <w:r w:rsidR="00E06628" w:rsidRPr="00B862D1">
        <w:rPr>
          <w:rFonts w:asciiTheme="minorEastAsia" w:eastAsiaTheme="minorEastAsia" w:hAnsiTheme="minorEastAsia"/>
          <w:szCs w:val="21"/>
          <w:vertAlign w:val="superscript"/>
        </w:rPr>
        <w:t>3</w:t>
      </w:r>
      <w:r w:rsidR="009502ED" w:rsidRPr="00B862D1">
        <w:rPr>
          <w:rFonts w:asciiTheme="minorEastAsia" w:eastAsiaTheme="minorEastAsia" w:hAnsiTheme="minorEastAsia" w:hint="eastAsia"/>
          <w:szCs w:val="21"/>
          <w:vertAlign w:val="superscript"/>
        </w:rPr>
        <w:t>]</w:t>
      </w:r>
      <w:r w:rsidR="00BF4CFB" w:rsidRPr="00B862D1">
        <w:rPr>
          <w:rFonts w:asciiTheme="minorEastAsia" w:eastAsiaTheme="minorEastAsia" w:hAnsiTheme="minorEastAsia" w:hint="eastAsia"/>
          <w:szCs w:val="21"/>
        </w:rPr>
        <w:t>。</w:t>
      </w:r>
    </w:p>
    <w:p w:rsidR="009F52A4" w:rsidRPr="00B862D1" w:rsidRDefault="00D514AF" w:rsidP="004F0FE7">
      <w:pPr>
        <w:pStyle w:val="afffffe"/>
        <w:ind w:left="0"/>
        <w:rPr>
          <w:rFonts w:asciiTheme="minorEastAsia" w:eastAsiaTheme="minorEastAsia" w:hAnsiTheme="minorEastAsia"/>
          <w:szCs w:val="21"/>
        </w:rPr>
      </w:pPr>
      <w:r w:rsidRPr="00B862D1">
        <w:rPr>
          <w:rFonts w:asciiTheme="minorEastAsia" w:eastAsiaTheme="minorEastAsia" w:hAnsiTheme="minorEastAsia" w:hint="eastAsia"/>
          <w:szCs w:val="21"/>
        </w:rPr>
        <w:t>硬质合金</w:t>
      </w:r>
      <w:r w:rsidR="00BF4CFB" w:rsidRPr="00B862D1">
        <w:rPr>
          <w:rFonts w:asciiTheme="minorEastAsia" w:eastAsiaTheme="minorEastAsia" w:hAnsiTheme="minorEastAsia" w:hint="eastAsia"/>
          <w:szCs w:val="21"/>
        </w:rPr>
        <w:t>微观结构图像通常</w:t>
      </w:r>
      <w:r w:rsidRPr="00B862D1">
        <w:rPr>
          <w:rFonts w:asciiTheme="minorEastAsia" w:eastAsiaTheme="minorEastAsia" w:hAnsiTheme="minorEastAsia" w:hint="eastAsia"/>
          <w:szCs w:val="21"/>
        </w:rPr>
        <w:t>是采用</w:t>
      </w:r>
      <w:r w:rsidR="00BF4CFB" w:rsidRPr="00B862D1">
        <w:rPr>
          <w:rFonts w:asciiTheme="minorEastAsia" w:eastAsiaTheme="minorEastAsia" w:hAnsiTheme="minorEastAsia" w:hint="eastAsia"/>
          <w:szCs w:val="21"/>
        </w:rPr>
        <w:t>光学</w:t>
      </w:r>
      <w:r w:rsidRPr="00B862D1">
        <w:rPr>
          <w:rFonts w:asciiTheme="minorEastAsia" w:eastAsiaTheme="minorEastAsia" w:hAnsiTheme="minorEastAsia" w:hint="eastAsia"/>
          <w:szCs w:val="21"/>
        </w:rPr>
        <w:t>显微镜</w:t>
      </w:r>
      <w:r w:rsidR="00A970C7" w:rsidRPr="00B862D1">
        <w:rPr>
          <w:rFonts w:asciiTheme="minorEastAsia" w:eastAsiaTheme="minorEastAsia" w:hAnsiTheme="minorEastAsia" w:hint="eastAsia"/>
          <w:szCs w:val="21"/>
        </w:rPr>
        <w:t>、</w:t>
      </w:r>
      <w:r w:rsidRPr="00B862D1">
        <w:rPr>
          <w:rFonts w:asciiTheme="minorEastAsia" w:eastAsiaTheme="minorEastAsia" w:hAnsiTheme="minorEastAsia" w:hint="eastAsia"/>
          <w:szCs w:val="21"/>
        </w:rPr>
        <w:t>扫描</w:t>
      </w:r>
      <w:r w:rsidR="005D27FD" w:rsidRPr="00B862D1">
        <w:rPr>
          <w:rFonts w:asciiTheme="minorEastAsia" w:eastAsiaTheme="minorEastAsia" w:hAnsiTheme="minorEastAsia" w:hint="eastAsia"/>
          <w:szCs w:val="21"/>
        </w:rPr>
        <w:t>电子显微镜</w:t>
      </w:r>
      <w:r w:rsidR="00BF4CFB" w:rsidRPr="00B862D1">
        <w:rPr>
          <w:rFonts w:asciiTheme="minorEastAsia" w:eastAsiaTheme="minorEastAsia" w:hAnsiTheme="minorEastAsia" w:hint="eastAsia"/>
          <w:szCs w:val="21"/>
        </w:rPr>
        <w:t>（SEM）</w:t>
      </w:r>
      <w:r w:rsidR="00A970C7" w:rsidRPr="00B862D1">
        <w:rPr>
          <w:rFonts w:asciiTheme="minorEastAsia" w:eastAsiaTheme="minorEastAsia" w:hAnsiTheme="minorEastAsia" w:hint="eastAsia"/>
          <w:szCs w:val="21"/>
        </w:rPr>
        <w:t>或电子背散射衍射仪（EBSD）</w:t>
      </w:r>
      <w:r w:rsidRPr="00B862D1">
        <w:rPr>
          <w:rFonts w:asciiTheme="minorEastAsia" w:eastAsiaTheme="minorEastAsia" w:hAnsiTheme="minorEastAsia" w:hint="eastAsia"/>
          <w:szCs w:val="21"/>
        </w:rPr>
        <w:t>获取</w:t>
      </w:r>
      <w:r w:rsidR="00BF4CFB" w:rsidRPr="00B862D1">
        <w:rPr>
          <w:rFonts w:asciiTheme="minorEastAsia" w:eastAsiaTheme="minorEastAsia" w:hAnsiTheme="minorEastAsia" w:hint="eastAsia"/>
          <w:szCs w:val="21"/>
        </w:rPr>
        <w:t>。为了</w:t>
      </w:r>
      <w:r w:rsidRPr="00B862D1">
        <w:rPr>
          <w:rFonts w:asciiTheme="minorEastAsia" w:eastAsiaTheme="minorEastAsia" w:hAnsiTheme="minorEastAsia" w:hint="eastAsia"/>
          <w:szCs w:val="21"/>
        </w:rPr>
        <w:t>精确测量，最好选用扫描</w:t>
      </w:r>
      <w:r w:rsidR="005D27FD" w:rsidRPr="00B862D1">
        <w:rPr>
          <w:rFonts w:asciiTheme="minorEastAsia" w:eastAsiaTheme="minorEastAsia" w:hAnsiTheme="minorEastAsia" w:hint="eastAsia"/>
          <w:szCs w:val="21"/>
        </w:rPr>
        <w:t>电子显微镜</w:t>
      </w:r>
      <w:r w:rsidRPr="00B862D1">
        <w:rPr>
          <w:rFonts w:asciiTheme="minorEastAsia" w:eastAsiaTheme="minorEastAsia" w:hAnsiTheme="minorEastAsia" w:hint="eastAsia"/>
          <w:szCs w:val="21"/>
        </w:rPr>
        <w:t>的图像。</w:t>
      </w:r>
      <w:r w:rsidR="00BF4CFB" w:rsidRPr="00B862D1">
        <w:rPr>
          <w:rFonts w:asciiTheme="minorEastAsia" w:eastAsiaTheme="minorEastAsia" w:hAnsiTheme="minorEastAsia" w:hint="eastAsia"/>
          <w:szCs w:val="21"/>
        </w:rPr>
        <w:t>特别是</w:t>
      </w:r>
      <w:r w:rsidR="00444652" w:rsidRPr="00B862D1">
        <w:rPr>
          <w:rFonts w:asciiTheme="minorEastAsia" w:eastAsiaTheme="minorEastAsia" w:hAnsiTheme="minorEastAsia" w:hint="eastAsia"/>
          <w:szCs w:val="21"/>
        </w:rPr>
        <w:t>含有</w:t>
      </w:r>
      <w:r w:rsidR="009F52A4" w:rsidRPr="00B862D1">
        <w:rPr>
          <w:rFonts w:asciiTheme="minorEastAsia" w:eastAsiaTheme="minorEastAsia" w:hAnsiTheme="minorEastAsia" w:hint="eastAsia"/>
          <w:szCs w:val="21"/>
        </w:rPr>
        <w:t>粗大晶粒</w:t>
      </w:r>
      <w:r w:rsidR="00444652" w:rsidRPr="00B862D1">
        <w:rPr>
          <w:rFonts w:asciiTheme="minorEastAsia" w:eastAsiaTheme="minorEastAsia" w:hAnsiTheme="minorEastAsia" w:hint="eastAsia"/>
          <w:szCs w:val="21"/>
        </w:rPr>
        <w:t>的</w:t>
      </w:r>
      <w:r w:rsidR="009F52A4" w:rsidRPr="00B862D1">
        <w:rPr>
          <w:rFonts w:asciiTheme="minorEastAsia" w:eastAsiaTheme="minorEastAsia" w:hAnsiTheme="minorEastAsia" w:hint="eastAsia"/>
          <w:szCs w:val="21"/>
        </w:rPr>
        <w:t>材料，</w:t>
      </w:r>
      <w:r w:rsidR="00692CBE" w:rsidRPr="00B862D1">
        <w:rPr>
          <w:rFonts w:asciiTheme="minorEastAsia" w:eastAsiaTheme="minorEastAsia" w:hAnsiTheme="minorEastAsia" w:hint="eastAsia"/>
          <w:szCs w:val="21"/>
        </w:rPr>
        <w:t>图像边缘</w:t>
      </w:r>
      <w:r w:rsidR="009F52A4" w:rsidRPr="00B862D1">
        <w:rPr>
          <w:rFonts w:asciiTheme="minorEastAsia" w:eastAsiaTheme="minorEastAsia" w:hAnsiTheme="minorEastAsia" w:hint="eastAsia"/>
          <w:szCs w:val="21"/>
        </w:rPr>
        <w:t>晶粒被横截的部分也只能通过扫描</w:t>
      </w:r>
      <w:r w:rsidR="005D27FD" w:rsidRPr="00B862D1">
        <w:rPr>
          <w:rFonts w:asciiTheme="minorEastAsia" w:eastAsiaTheme="minorEastAsia" w:hAnsiTheme="minorEastAsia" w:hint="eastAsia"/>
          <w:szCs w:val="21"/>
        </w:rPr>
        <w:t>电子显微镜</w:t>
      </w:r>
      <w:r w:rsidR="009F52A4" w:rsidRPr="00B862D1">
        <w:rPr>
          <w:rFonts w:asciiTheme="minorEastAsia" w:eastAsiaTheme="minorEastAsia" w:hAnsiTheme="minorEastAsia" w:hint="eastAsia"/>
          <w:szCs w:val="21"/>
        </w:rPr>
        <w:t>来精确测量。</w:t>
      </w:r>
    </w:p>
    <w:p w:rsidR="00B37BDB" w:rsidRPr="00B862D1" w:rsidRDefault="00F63E3E" w:rsidP="004F0FE7">
      <w:pPr>
        <w:pStyle w:val="afffffe"/>
        <w:ind w:left="0"/>
        <w:rPr>
          <w:rFonts w:asciiTheme="minorEastAsia" w:eastAsiaTheme="minorEastAsia" w:hAnsiTheme="minorEastAsia"/>
          <w:szCs w:val="21"/>
        </w:rPr>
      </w:pPr>
      <w:r w:rsidRPr="00B862D1">
        <w:rPr>
          <w:rFonts w:asciiTheme="minorEastAsia" w:eastAsiaTheme="minorEastAsia" w:hAnsiTheme="minorEastAsia" w:hint="eastAsia"/>
          <w:szCs w:val="21"/>
        </w:rPr>
        <w:t>通常</w:t>
      </w:r>
      <w:r w:rsidR="00444652" w:rsidRPr="00B862D1">
        <w:rPr>
          <w:rFonts w:asciiTheme="minorEastAsia" w:eastAsiaTheme="minorEastAsia" w:hAnsiTheme="minorEastAsia" w:hint="eastAsia"/>
          <w:szCs w:val="21"/>
        </w:rPr>
        <w:t>采用</w:t>
      </w:r>
      <w:r w:rsidR="00FE419D" w:rsidRPr="00B862D1">
        <w:rPr>
          <w:rFonts w:asciiTheme="minorEastAsia" w:eastAsiaTheme="minorEastAsia" w:hAnsiTheme="minorEastAsia" w:hint="eastAsia"/>
          <w:szCs w:val="21"/>
        </w:rPr>
        <w:t>人工</w:t>
      </w:r>
      <w:r w:rsidR="00D514AF" w:rsidRPr="00B862D1">
        <w:rPr>
          <w:rFonts w:asciiTheme="minorEastAsia" w:eastAsiaTheme="minorEastAsia" w:hAnsiTheme="minorEastAsia" w:hint="eastAsia"/>
          <w:szCs w:val="21"/>
        </w:rPr>
        <w:t>或半</w:t>
      </w:r>
      <w:r w:rsidR="00FE419D" w:rsidRPr="00B862D1">
        <w:rPr>
          <w:rFonts w:asciiTheme="minorEastAsia" w:eastAsiaTheme="minorEastAsia" w:hAnsiTheme="minorEastAsia" w:hint="eastAsia"/>
          <w:szCs w:val="21"/>
        </w:rPr>
        <w:t>自动</w:t>
      </w:r>
      <w:r w:rsidR="00D514AF" w:rsidRPr="00B862D1">
        <w:rPr>
          <w:rFonts w:asciiTheme="minorEastAsia" w:eastAsiaTheme="minorEastAsia" w:hAnsiTheme="minorEastAsia" w:hint="eastAsia"/>
          <w:szCs w:val="21"/>
        </w:rPr>
        <w:t>图像</w:t>
      </w:r>
      <w:r w:rsidR="009F52A4" w:rsidRPr="00B862D1">
        <w:rPr>
          <w:rFonts w:asciiTheme="minorEastAsia" w:eastAsiaTheme="minorEastAsia" w:hAnsiTheme="minorEastAsia" w:hint="eastAsia"/>
          <w:szCs w:val="21"/>
        </w:rPr>
        <w:t>分析来获取截线长度。</w:t>
      </w:r>
      <w:r w:rsidR="00D514AF" w:rsidRPr="00B862D1">
        <w:rPr>
          <w:rFonts w:asciiTheme="minorEastAsia" w:eastAsiaTheme="minorEastAsia" w:hAnsiTheme="minorEastAsia" w:hint="eastAsia"/>
          <w:szCs w:val="21"/>
        </w:rPr>
        <w:t>对于一些</w:t>
      </w:r>
      <w:r w:rsidR="000249D2" w:rsidRPr="00B862D1">
        <w:rPr>
          <w:rFonts w:asciiTheme="minorEastAsia" w:eastAsiaTheme="minorEastAsia" w:hAnsiTheme="minorEastAsia" w:hint="eastAsia"/>
          <w:szCs w:val="21"/>
        </w:rPr>
        <w:t>粗</w:t>
      </w:r>
      <w:r w:rsidR="00D514AF" w:rsidRPr="00B862D1">
        <w:rPr>
          <w:rFonts w:asciiTheme="minorEastAsia" w:eastAsiaTheme="minorEastAsia" w:hAnsiTheme="minorEastAsia" w:hint="eastAsia"/>
          <w:szCs w:val="21"/>
        </w:rPr>
        <w:t>晶粒或对比度好的图像则可以采用自动分析软件来进行分析；但</w:t>
      </w:r>
      <w:r w:rsidR="00FE419D" w:rsidRPr="00B862D1">
        <w:rPr>
          <w:rFonts w:asciiTheme="minorEastAsia" w:eastAsiaTheme="minorEastAsia" w:hAnsiTheme="minorEastAsia" w:hint="eastAsia"/>
          <w:szCs w:val="21"/>
        </w:rPr>
        <w:t>对于大多数材料来说，</w:t>
      </w:r>
      <w:r w:rsidR="00526090" w:rsidRPr="00B862D1">
        <w:rPr>
          <w:rFonts w:asciiTheme="minorEastAsia" w:eastAsiaTheme="minorEastAsia" w:hAnsiTheme="minorEastAsia" w:hint="eastAsia"/>
          <w:szCs w:val="21"/>
        </w:rPr>
        <w:t>即使是粗</w:t>
      </w:r>
      <w:r w:rsidR="00B37BDB" w:rsidRPr="00B862D1">
        <w:rPr>
          <w:rFonts w:asciiTheme="minorEastAsia" w:eastAsiaTheme="minorEastAsia" w:hAnsiTheme="minorEastAsia" w:hint="eastAsia"/>
          <w:szCs w:val="21"/>
        </w:rPr>
        <w:t>晶粒材料，图像截线也会穿过大量的晶粒边角并产生一</w:t>
      </w:r>
      <w:r w:rsidR="009D3159" w:rsidRPr="00B862D1">
        <w:rPr>
          <w:rFonts w:asciiTheme="minorEastAsia" w:eastAsiaTheme="minorEastAsia" w:hAnsiTheme="minorEastAsia" w:hint="eastAsia"/>
          <w:szCs w:val="21"/>
        </w:rPr>
        <w:t>部分</w:t>
      </w:r>
      <w:r w:rsidR="00B37BDB" w:rsidRPr="00B862D1">
        <w:rPr>
          <w:rFonts w:asciiTheme="minorEastAsia" w:eastAsiaTheme="minorEastAsia" w:hAnsiTheme="minorEastAsia" w:hint="eastAsia"/>
          <w:szCs w:val="21"/>
        </w:rPr>
        <w:t>小截距，这些截距只能用扫描</w:t>
      </w:r>
      <w:r w:rsidR="005D27FD" w:rsidRPr="00B862D1">
        <w:rPr>
          <w:rFonts w:asciiTheme="minorEastAsia" w:eastAsiaTheme="minorEastAsia" w:hAnsiTheme="minorEastAsia" w:hint="eastAsia"/>
          <w:szCs w:val="21"/>
        </w:rPr>
        <w:t>电子显微镜</w:t>
      </w:r>
      <w:r w:rsidR="00B37BDB" w:rsidRPr="00B862D1">
        <w:rPr>
          <w:rFonts w:asciiTheme="minorEastAsia" w:eastAsiaTheme="minorEastAsia" w:hAnsiTheme="minorEastAsia" w:hint="eastAsia"/>
          <w:szCs w:val="21"/>
        </w:rPr>
        <w:t>精确测量。</w:t>
      </w:r>
    </w:p>
    <w:p w:rsidR="00F214EC" w:rsidRPr="00B862D1" w:rsidRDefault="000249D2" w:rsidP="00B37BDB">
      <w:pPr>
        <w:pStyle w:val="afffffe"/>
        <w:ind w:left="0"/>
        <w:rPr>
          <w:rFonts w:asciiTheme="minorEastAsia" w:eastAsiaTheme="minorEastAsia" w:hAnsiTheme="minorEastAsia"/>
          <w:szCs w:val="21"/>
        </w:rPr>
      </w:pPr>
      <w:r w:rsidRPr="00B862D1">
        <w:rPr>
          <w:rFonts w:asciiTheme="minorEastAsia" w:eastAsiaTheme="minorEastAsia" w:hAnsiTheme="minorEastAsia" w:hint="eastAsia"/>
          <w:szCs w:val="21"/>
        </w:rPr>
        <w:t>对于超细和纳米级</w:t>
      </w:r>
      <w:r w:rsidR="00FE419D" w:rsidRPr="00B862D1">
        <w:rPr>
          <w:rFonts w:asciiTheme="minorEastAsia" w:eastAsiaTheme="minorEastAsia" w:hAnsiTheme="minorEastAsia" w:hint="eastAsia"/>
          <w:szCs w:val="21"/>
        </w:rPr>
        <w:t>材料</w:t>
      </w:r>
      <w:r w:rsidR="009F52A4" w:rsidRPr="00B862D1">
        <w:rPr>
          <w:rFonts w:asciiTheme="minorEastAsia" w:eastAsiaTheme="minorEastAsia" w:hAnsiTheme="minorEastAsia" w:hint="eastAsia"/>
          <w:szCs w:val="21"/>
        </w:rPr>
        <w:t>，使用</w:t>
      </w:r>
      <w:r w:rsidR="00F214EC" w:rsidRPr="00B862D1">
        <w:rPr>
          <w:rFonts w:asciiTheme="minorEastAsia" w:eastAsiaTheme="minorEastAsia" w:hAnsiTheme="minorEastAsia" w:hint="eastAsia"/>
          <w:szCs w:val="21"/>
        </w:rPr>
        <w:t>常规的</w:t>
      </w:r>
      <w:r w:rsidR="009F52A4" w:rsidRPr="00B862D1">
        <w:rPr>
          <w:rFonts w:asciiTheme="minorEastAsia" w:eastAsiaTheme="minorEastAsia" w:hAnsiTheme="minorEastAsia" w:hint="eastAsia"/>
          <w:szCs w:val="21"/>
        </w:rPr>
        <w:t>钨</w:t>
      </w:r>
      <w:r w:rsidR="00526090" w:rsidRPr="00B862D1">
        <w:rPr>
          <w:rFonts w:asciiTheme="minorEastAsia" w:eastAsiaTheme="minorEastAsia" w:hAnsiTheme="minorEastAsia" w:hint="eastAsia"/>
          <w:szCs w:val="21"/>
        </w:rPr>
        <w:t>灯丝</w:t>
      </w:r>
      <w:r w:rsidR="009F52A4" w:rsidRPr="00B862D1">
        <w:rPr>
          <w:rFonts w:asciiTheme="minorEastAsia" w:eastAsiaTheme="minorEastAsia" w:hAnsiTheme="minorEastAsia" w:hint="eastAsia"/>
          <w:szCs w:val="21"/>
        </w:rPr>
        <w:t>扫描</w:t>
      </w:r>
      <w:r w:rsidR="005D27FD" w:rsidRPr="00B862D1">
        <w:rPr>
          <w:rFonts w:asciiTheme="minorEastAsia" w:eastAsiaTheme="minorEastAsia" w:hAnsiTheme="minorEastAsia" w:hint="eastAsia"/>
          <w:szCs w:val="21"/>
        </w:rPr>
        <w:t>电子显微镜</w:t>
      </w:r>
      <w:r w:rsidR="009F52A4" w:rsidRPr="00B862D1">
        <w:rPr>
          <w:rFonts w:asciiTheme="minorEastAsia" w:eastAsiaTheme="minorEastAsia" w:hAnsiTheme="minorEastAsia" w:hint="eastAsia"/>
          <w:szCs w:val="21"/>
        </w:rPr>
        <w:t>要获得质量很好的照片是相当困难的。对于这些材料，推荐使用</w:t>
      </w:r>
      <w:r w:rsidR="00F214EC" w:rsidRPr="00B862D1">
        <w:rPr>
          <w:rFonts w:asciiTheme="minorEastAsia" w:eastAsiaTheme="minorEastAsia" w:hAnsiTheme="minorEastAsia" w:hint="eastAsia"/>
          <w:szCs w:val="21"/>
        </w:rPr>
        <w:t>场发射扫描</w:t>
      </w:r>
      <w:r w:rsidR="005D27FD" w:rsidRPr="00B862D1">
        <w:rPr>
          <w:rFonts w:asciiTheme="minorEastAsia" w:eastAsiaTheme="minorEastAsia" w:hAnsiTheme="minorEastAsia" w:hint="eastAsia"/>
          <w:szCs w:val="21"/>
        </w:rPr>
        <w:t>电子显微镜</w:t>
      </w:r>
      <w:r w:rsidR="00F214EC" w:rsidRPr="00B862D1">
        <w:rPr>
          <w:rFonts w:asciiTheme="minorEastAsia" w:eastAsiaTheme="minorEastAsia" w:hAnsiTheme="minorEastAsia" w:hint="eastAsia"/>
          <w:szCs w:val="21"/>
        </w:rPr>
        <w:t>（</w:t>
      </w:r>
      <w:bookmarkStart w:id="12" w:name="OLE_LINK14"/>
      <w:bookmarkStart w:id="13" w:name="OLE_LINK15"/>
      <w:r w:rsidR="00F214EC" w:rsidRPr="00B862D1">
        <w:rPr>
          <w:rFonts w:asciiTheme="minorEastAsia" w:eastAsiaTheme="minorEastAsia" w:hAnsiTheme="minorEastAsia" w:hint="eastAsia"/>
          <w:szCs w:val="21"/>
        </w:rPr>
        <w:t>FESEM</w:t>
      </w:r>
      <w:bookmarkEnd w:id="12"/>
      <w:bookmarkEnd w:id="13"/>
      <w:r w:rsidR="00F214EC" w:rsidRPr="00B862D1">
        <w:rPr>
          <w:rFonts w:asciiTheme="minorEastAsia" w:eastAsiaTheme="minorEastAsia" w:hAnsiTheme="minorEastAsia" w:hint="eastAsia"/>
          <w:szCs w:val="21"/>
        </w:rPr>
        <w:t>）</w:t>
      </w:r>
      <w:r w:rsidR="009F52A4" w:rsidRPr="00B862D1">
        <w:rPr>
          <w:rFonts w:asciiTheme="minorEastAsia" w:eastAsiaTheme="minorEastAsia" w:hAnsiTheme="minorEastAsia" w:hint="eastAsia"/>
          <w:szCs w:val="21"/>
        </w:rPr>
        <w:t>。</w:t>
      </w:r>
      <w:r w:rsidR="00F214EC" w:rsidRPr="00B862D1">
        <w:rPr>
          <w:rFonts w:asciiTheme="minorEastAsia" w:eastAsiaTheme="minorEastAsia" w:hAnsiTheme="minorEastAsia" w:hint="eastAsia"/>
          <w:szCs w:val="21"/>
        </w:rPr>
        <w:t>这套</w:t>
      </w:r>
      <w:r w:rsidR="00BF4CFB" w:rsidRPr="00B862D1">
        <w:rPr>
          <w:rFonts w:asciiTheme="minorEastAsia" w:eastAsiaTheme="minorEastAsia" w:hAnsiTheme="minorEastAsia" w:hint="eastAsia"/>
          <w:szCs w:val="21"/>
        </w:rPr>
        <w:t>设备能显著提高图像</w:t>
      </w:r>
      <w:r w:rsidR="00F214EC" w:rsidRPr="00B862D1">
        <w:rPr>
          <w:rFonts w:asciiTheme="minorEastAsia" w:eastAsiaTheme="minorEastAsia" w:hAnsiTheme="minorEastAsia" w:hint="eastAsia"/>
          <w:szCs w:val="21"/>
        </w:rPr>
        <w:t>分辨率，足以</w:t>
      </w:r>
      <w:r w:rsidR="00BF4CFB" w:rsidRPr="00B862D1">
        <w:rPr>
          <w:rFonts w:asciiTheme="minorEastAsia" w:eastAsiaTheme="minorEastAsia" w:hAnsiTheme="minorEastAsia" w:hint="eastAsia"/>
          <w:szCs w:val="21"/>
        </w:rPr>
        <w:t>测量平均截线</w:t>
      </w:r>
      <w:r w:rsidR="00F214EC" w:rsidRPr="00B862D1">
        <w:rPr>
          <w:rFonts w:asciiTheme="minorEastAsia" w:eastAsiaTheme="minorEastAsia" w:hAnsiTheme="minorEastAsia" w:hint="eastAsia"/>
          <w:szCs w:val="21"/>
        </w:rPr>
        <w:t>尺寸在0</w:t>
      </w:r>
      <w:r w:rsidR="004A14E6" w:rsidRPr="00B862D1">
        <w:rPr>
          <w:rFonts w:asciiTheme="minorEastAsia" w:eastAsiaTheme="minorEastAsia" w:hAnsiTheme="minorEastAsia" w:hint="eastAsia"/>
          <w:szCs w:val="21"/>
        </w:rPr>
        <w:t>.1</w:t>
      </w:r>
      <w:r w:rsidR="00BF4CFB" w:rsidRPr="00B862D1">
        <w:rPr>
          <w:rFonts w:asciiTheme="minorEastAsia" w:eastAsiaTheme="minorEastAsia" w:hAnsiTheme="minorEastAsia" w:hint="eastAsia"/>
          <w:szCs w:val="21"/>
        </w:rPr>
        <w:t xml:space="preserve">μm </w:t>
      </w:r>
      <w:r w:rsidR="00F25429" w:rsidRPr="00B862D1">
        <w:rPr>
          <w:rFonts w:asciiTheme="minorEastAsia" w:eastAsiaTheme="minorEastAsia" w:hAnsiTheme="minorEastAsia"/>
          <w:szCs w:val="21"/>
        </w:rPr>
        <w:t>～</w:t>
      </w:r>
      <w:r w:rsidR="004A14E6" w:rsidRPr="00B862D1">
        <w:rPr>
          <w:rFonts w:asciiTheme="minorEastAsia" w:eastAsiaTheme="minorEastAsia" w:hAnsiTheme="minorEastAsia" w:hint="eastAsia"/>
          <w:szCs w:val="21"/>
        </w:rPr>
        <w:t>0.</w:t>
      </w:r>
      <w:r w:rsidR="00F214EC" w:rsidRPr="00B862D1">
        <w:rPr>
          <w:rFonts w:asciiTheme="minorEastAsia" w:eastAsiaTheme="minorEastAsia" w:hAnsiTheme="minorEastAsia" w:hint="eastAsia"/>
          <w:szCs w:val="21"/>
        </w:rPr>
        <w:t>2</w:t>
      </w:r>
      <w:r w:rsidR="00BF4CFB" w:rsidRPr="00B862D1">
        <w:rPr>
          <w:rFonts w:asciiTheme="minorEastAsia" w:eastAsiaTheme="minorEastAsia" w:hAnsiTheme="minorEastAsia" w:hint="eastAsia"/>
          <w:szCs w:val="21"/>
        </w:rPr>
        <w:t>μm</w:t>
      </w:r>
      <w:r w:rsidR="00F214EC" w:rsidRPr="00B862D1">
        <w:rPr>
          <w:rFonts w:asciiTheme="minorEastAsia" w:eastAsiaTheme="minorEastAsia" w:hAnsiTheme="minorEastAsia" w:hint="eastAsia"/>
          <w:szCs w:val="21"/>
        </w:rPr>
        <w:t>的材料。对于</w:t>
      </w:r>
      <w:r w:rsidR="001017C2" w:rsidRPr="00B862D1">
        <w:rPr>
          <w:rFonts w:asciiTheme="minorEastAsia" w:eastAsiaTheme="minorEastAsia" w:hAnsiTheme="minorEastAsia" w:hint="eastAsia"/>
          <w:szCs w:val="21"/>
        </w:rPr>
        <w:t>更细</w:t>
      </w:r>
      <w:r w:rsidR="00BF4CFB" w:rsidRPr="00B862D1">
        <w:rPr>
          <w:rFonts w:asciiTheme="minorEastAsia" w:eastAsiaTheme="minorEastAsia" w:hAnsiTheme="minorEastAsia" w:hint="eastAsia"/>
          <w:szCs w:val="21"/>
        </w:rPr>
        <w:t>晶粒</w:t>
      </w:r>
      <w:r w:rsidR="00F214EC" w:rsidRPr="00B862D1">
        <w:rPr>
          <w:rFonts w:asciiTheme="minorEastAsia" w:eastAsiaTheme="minorEastAsia" w:hAnsiTheme="minorEastAsia" w:hint="eastAsia"/>
          <w:szCs w:val="21"/>
        </w:rPr>
        <w:t>的材料，</w:t>
      </w:r>
      <w:r w:rsidR="00BF4CFB" w:rsidRPr="00B862D1">
        <w:rPr>
          <w:rFonts w:asciiTheme="minorEastAsia" w:eastAsiaTheme="minorEastAsia" w:hAnsiTheme="minorEastAsia" w:hint="eastAsia"/>
          <w:szCs w:val="21"/>
        </w:rPr>
        <w:t>也许有必要</w:t>
      </w:r>
      <w:r w:rsidR="00F214EC" w:rsidRPr="00B862D1">
        <w:rPr>
          <w:rFonts w:asciiTheme="minorEastAsia" w:eastAsiaTheme="minorEastAsia" w:hAnsiTheme="minorEastAsia" w:hint="eastAsia"/>
          <w:szCs w:val="21"/>
        </w:rPr>
        <w:t>使用透射</w:t>
      </w:r>
      <w:r w:rsidR="005D27FD" w:rsidRPr="00B862D1">
        <w:rPr>
          <w:rFonts w:asciiTheme="minorEastAsia" w:eastAsiaTheme="minorEastAsia" w:hAnsiTheme="minorEastAsia" w:hint="eastAsia"/>
          <w:szCs w:val="21"/>
        </w:rPr>
        <w:t>电子显微镜</w:t>
      </w:r>
      <w:r w:rsidR="00F214EC" w:rsidRPr="00B862D1">
        <w:rPr>
          <w:rFonts w:asciiTheme="minorEastAsia" w:eastAsiaTheme="minorEastAsia" w:hAnsiTheme="minorEastAsia" w:hint="eastAsia"/>
          <w:szCs w:val="21"/>
        </w:rPr>
        <w:t>（TEM）。然而，这对</w:t>
      </w:r>
      <w:r w:rsidR="008A7B5A" w:rsidRPr="00B862D1">
        <w:rPr>
          <w:rFonts w:asciiTheme="minorEastAsia" w:eastAsiaTheme="minorEastAsia" w:hAnsiTheme="minorEastAsia" w:hint="eastAsia"/>
          <w:szCs w:val="21"/>
        </w:rPr>
        <w:t>取样</w:t>
      </w:r>
      <w:r w:rsidR="00F214EC" w:rsidRPr="00B862D1">
        <w:rPr>
          <w:rFonts w:asciiTheme="minorEastAsia" w:eastAsiaTheme="minorEastAsia" w:hAnsiTheme="minorEastAsia" w:hint="eastAsia"/>
          <w:szCs w:val="21"/>
        </w:rPr>
        <w:t>和</w:t>
      </w:r>
      <w:r w:rsidR="008A7B5A" w:rsidRPr="00B862D1">
        <w:rPr>
          <w:rFonts w:asciiTheme="minorEastAsia" w:eastAsiaTheme="minorEastAsia" w:hAnsiTheme="minorEastAsia" w:hint="eastAsia"/>
          <w:szCs w:val="21"/>
        </w:rPr>
        <w:t>样品</w:t>
      </w:r>
      <w:r w:rsidR="00F214EC" w:rsidRPr="00B862D1">
        <w:rPr>
          <w:rFonts w:asciiTheme="minorEastAsia" w:eastAsiaTheme="minorEastAsia" w:hAnsiTheme="minorEastAsia" w:hint="eastAsia"/>
          <w:szCs w:val="21"/>
        </w:rPr>
        <w:t>制备</w:t>
      </w:r>
      <w:r w:rsidR="00BF4CFB" w:rsidRPr="00B862D1">
        <w:rPr>
          <w:rFonts w:asciiTheme="minorEastAsia" w:eastAsiaTheme="minorEastAsia" w:hAnsiTheme="minorEastAsia" w:hint="eastAsia"/>
          <w:szCs w:val="21"/>
        </w:rPr>
        <w:t>的</w:t>
      </w:r>
      <w:r w:rsidR="00F214EC" w:rsidRPr="00B862D1">
        <w:rPr>
          <w:rFonts w:asciiTheme="minorEastAsia" w:eastAsiaTheme="minorEastAsia" w:hAnsiTheme="minorEastAsia" w:hint="eastAsia"/>
          <w:szCs w:val="21"/>
        </w:rPr>
        <w:t>要求极为严格</w:t>
      </w:r>
      <w:r w:rsidR="009502ED" w:rsidRPr="00B862D1">
        <w:rPr>
          <w:rFonts w:asciiTheme="minorEastAsia" w:eastAsiaTheme="minorEastAsia" w:hAnsiTheme="minorEastAsia" w:hint="eastAsia"/>
          <w:szCs w:val="21"/>
        </w:rPr>
        <w:t>(详见参考文献[</w:t>
      </w:r>
      <w:r w:rsidR="003A1D99" w:rsidRPr="00B862D1">
        <w:rPr>
          <w:rFonts w:asciiTheme="minorEastAsia" w:eastAsiaTheme="minorEastAsia" w:hAnsiTheme="minorEastAsia"/>
          <w:szCs w:val="21"/>
        </w:rPr>
        <w:t>9</w:t>
      </w:r>
      <w:r w:rsidR="009502ED" w:rsidRPr="00B862D1">
        <w:rPr>
          <w:rFonts w:asciiTheme="minorEastAsia" w:eastAsiaTheme="minorEastAsia" w:hAnsiTheme="minorEastAsia" w:hint="eastAsia"/>
          <w:szCs w:val="21"/>
        </w:rPr>
        <w:t>])</w:t>
      </w:r>
      <w:r w:rsidR="00F214EC" w:rsidRPr="00B862D1">
        <w:rPr>
          <w:rFonts w:asciiTheme="minorEastAsia" w:eastAsiaTheme="minorEastAsia" w:hAnsiTheme="minorEastAsia" w:hint="eastAsia"/>
          <w:szCs w:val="21"/>
        </w:rPr>
        <w:t>。对</w:t>
      </w:r>
      <w:r w:rsidR="00F2746B" w:rsidRPr="00B862D1">
        <w:rPr>
          <w:rFonts w:asciiTheme="minorEastAsia" w:eastAsiaTheme="minorEastAsia" w:hAnsiTheme="minorEastAsia" w:hint="eastAsia"/>
          <w:szCs w:val="21"/>
        </w:rPr>
        <w:t>于</w:t>
      </w:r>
      <w:r w:rsidR="00F214EC" w:rsidRPr="00B862D1">
        <w:rPr>
          <w:rFonts w:asciiTheme="minorEastAsia" w:eastAsiaTheme="minorEastAsia" w:hAnsiTheme="minorEastAsia" w:hint="eastAsia"/>
          <w:szCs w:val="21"/>
        </w:rPr>
        <w:t>这些材料，</w:t>
      </w:r>
      <w:r w:rsidR="001017C2" w:rsidRPr="00B862D1">
        <w:rPr>
          <w:rFonts w:asciiTheme="minorEastAsia" w:eastAsiaTheme="minorEastAsia" w:hAnsiTheme="minorEastAsia" w:hint="eastAsia"/>
          <w:szCs w:val="21"/>
        </w:rPr>
        <w:t>为了</w:t>
      </w:r>
      <w:r w:rsidR="00F214EC" w:rsidRPr="00B862D1">
        <w:rPr>
          <w:rFonts w:asciiTheme="minorEastAsia" w:eastAsiaTheme="minorEastAsia" w:hAnsiTheme="minorEastAsia" w:hint="eastAsia"/>
          <w:szCs w:val="21"/>
        </w:rPr>
        <w:t>获得良好</w:t>
      </w:r>
      <w:r w:rsidR="001017C2" w:rsidRPr="00B862D1">
        <w:rPr>
          <w:rFonts w:asciiTheme="minorEastAsia" w:eastAsiaTheme="minorEastAsia" w:hAnsiTheme="minorEastAsia" w:hint="eastAsia"/>
          <w:szCs w:val="21"/>
        </w:rPr>
        <w:t>的</w:t>
      </w:r>
      <w:r w:rsidR="003D5932" w:rsidRPr="00B862D1">
        <w:rPr>
          <w:rFonts w:asciiTheme="minorEastAsia" w:eastAsiaTheme="minorEastAsia" w:hAnsiTheme="minorEastAsia" w:hint="eastAsia"/>
          <w:szCs w:val="21"/>
        </w:rPr>
        <w:t>照片</w:t>
      </w:r>
      <w:r w:rsidR="00F214EC" w:rsidRPr="00B862D1">
        <w:rPr>
          <w:rFonts w:asciiTheme="minorEastAsia" w:eastAsiaTheme="minorEastAsia" w:hAnsiTheme="minorEastAsia" w:hint="eastAsia"/>
          <w:szCs w:val="21"/>
        </w:rPr>
        <w:t>质量，</w:t>
      </w:r>
      <w:r w:rsidR="001017C2" w:rsidRPr="00B862D1">
        <w:rPr>
          <w:rFonts w:asciiTheme="minorEastAsia" w:eastAsiaTheme="minorEastAsia" w:hAnsiTheme="minorEastAsia" w:hint="eastAsia"/>
          <w:szCs w:val="21"/>
        </w:rPr>
        <w:t>需要</w:t>
      </w:r>
      <w:r w:rsidR="00F214EC" w:rsidRPr="00B862D1">
        <w:rPr>
          <w:rFonts w:asciiTheme="minorEastAsia" w:eastAsiaTheme="minorEastAsia" w:hAnsiTheme="minorEastAsia" w:hint="eastAsia"/>
          <w:szCs w:val="21"/>
        </w:rPr>
        <w:t>注重样品的制备，</w:t>
      </w:r>
      <w:r w:rsidR="00BF4CFB" w:rsidRPr="00B862D1">
        <w:rPr>
          <w:rFonts w:asciiTheme="minorEastAsia" w:eastAsiaTheme="minorEastAsia" w:hAnsiTheme="minorEastAsia" w:hint="eastAsia"/>
          <w:szCs w:val="21"/>
        </w:rPr>
        <w:t>通常</w:t>
      </w:r>
      <w:r w:rsidR="00F214EC" w:rsidRPr="00B862D1">
        <w:rPr>
          <w:rFonts w:asciiTheme="minorEastAsia" w:eastAsiaTheme="minorEastAsia" w:hAnsiTheme="minorEastAsia" w:hint="eastAsia"/>
          <w:szCs w:val="21"/>
        </w:rPr>
        <w:t>使用</w:t>
      </w:r>
      <w:r w:rsidR="00750165" w:rsidRPr="00B862D1">
        <w:rPr>
          <w:rFonts w:asciiTheme="minorEastAsia" w:eastAsiaTheme="minorEastAsia" w:hAnsiTheme="minorEastAsia" w:hint="eastAsia"/>
          <w:szCs w:val="21"/>
        </w:rPr>
        <w:t>组合</w:t>
      </w:r>
      <w:r w:rsidR="00F214EC" w:rsidRPr="00B862D1">
        <w:rPr>
          <w:rFonts w:asciiTheme="minorEastAsia" w:eastAsiaTheme="minorEastAsia" w:hAnsiTheme="minorEastAsia" w:hint="eastAsia"/>
          <w:szCs w:val="21"/>
        </w:rPr>
        <w:t>腐蚀方法</w:t>
      </w:r>
      <w:r w:rsidR="00551032" w:rsidRPr="00B862D1">
        <w:rPr>
          <w:rFonts w:asciiTheme="minorEastAsia" w:eastAsiaTheme="minorEastAsia" w:hAnsiTheme="minorEastAsia" w:hint="eastAsia"/>
          <w:szCs w:val="21"/>
        </w:rPr>
        <w:t>效果会更好</w:t>
      </w:r>
      <w:r w:rsidR="00F214EC" w:rsidRPr="00B862D1">
        <w:rPr>
          <w:rFonts w:asciiTheme="minorEastAsia" w:eastAsiaTheme="minorEastAsia" w:hAnsiTheme="minorEastAsia" w:hint="eastAsia"/>
          <w:szCs w:val="21"/>
        </w:rPr>
        <w:t>（参见</w:t>
      </w:r>
      <w:r w:rsidR="00D40837" w:rsidRPr="00B862D1">
        <w:rPr>
          <w:rFonts w:asciiTheme="minorEastAsia" w:eastAsiaTheme="minorEastAsia" w:hAnsiTheme="minorEastAsia"/>
          <w:szCs w:val="21"/>
        </w:rPr>
        <w:t>ISO 4499-1</w:t>
      </w:r>
      <w:r w:rsidR="00F214EC" w:rsidRPr="00B862D1">
        <w:rPr>
          <w:rFonts w:asciiTheme="minorEastAsia" w:eastAsiaTheme="minorEastAsia" w:hAnsiTheme="minorEastAsia" w:hint="eastAsia"/>
          <w:szCs w:val="21"/>
        </w:rPr>
        <w:t>）。</w:t>
      </w:r>
    </w:p>
    <w:p w:rsidR="00D514AF" w:rsidRPr="00B862D1" w:rsidRDefault="00D514AF" w:rsidP="00D514AF">
      <w:pPr>
        <w:pStyle w:val="afffffe"/>
        <w:numPr>
          <w:ilvl w:val="0"/>
          <w:numId w:val="32"/>
        </w:numPr>
        <w:spacing w:beforeLines="100" w:before="312" w:afterLines="100" w:after="312"/>
        <w:ind w:left="357" w:firstLineChars="0" w:hanging="357"/>
        <w:rPr>
          <w:rFonts w:ascii="黑体" w:eastAsia="黑体" w:hAnsi="宋体"/>
        </w:rPr>
      </w:pPr>
      <w:r w:rsidRPr="00B862D1">
        <w:rPr>
          <w:rFonts w:ascii="黑体" w:eastAsia="黑体" w:hAnsi="宋体" w:hint="eastAsia"/>
        </w:rPr>
        <w:t>校准</w:t>
      </w:r>
    </w:p>
    <w:p w:rsidR="005C3A96" w:rsidRPr="00B862D1" w:rsidRDefault="00AA6D69" w:rsidP="004F0FE7">
      <w:pPr>
        <w:pStyle w:val="afffffe"/>
        <w:ind w:left="0"/>
        <w:rPr>
          <w:szCs w:val="21"/>
        </w:rPr>
      </w:pPr>
      <w:r w:rsidRPr="00B862D1">
        <w:rPr>
          <w:rFonts w:hint="eastAsia"/>
          <w:szCs w:val="21"/>
        </w:rPr>
        <w:t>为了获得可靠的定量测量，图像</w:t>
      </w:r>
      <w:r w:rsidR="00966E6B" w:rsidRPr="00B862D1">
        <w:rPr>
          <w:rFonts w:hint="eastAsia"/>
          <w:szCs w:val="21"/>
        </w:rPr>
        <w:t>应</w:t>
      </w:r>
      <w:r w:rsidRPr="00B862D1">
        <w:rPr>
          <w:rFonts w:hint="eastAsia"/>
          <w:szCs w:val="21"/>
        </w:rPr>
        <w:t>经</w:t>
      </w:r>
      <w:r w:rsidR="006960C9" w:rsidRPr="00B862D1">
        <w:rPr>
          <w:rFonts w:hint="eastAsia"/>
          <w:szCs w:val="21"/>
        </w:rPr>
        <w:t>过</w:t>
      </w:r>
      <w:r w:rsidR="0015605B" w:rsidRPr="00B862D1">
        <w:rPr>
          <w:rFonts w:hint="eastAsia"/>
          <w:szCs w:val="21"/>
        </w:rPr>
        <w:t>镜台</w:t>
      </w:r>
      <w:r w:rsidR="006960C9" w:rsidRPr="00B862D1">
        <w:rPr>
          <w:rFonts w:hint="eastAsia"/>
          <w:szCs w:val="21"/>
        </w:rPr>
        <w:t>测微尺或</w:t>
      </w:r>
      <w:r w:rsidR="0015605B" w:rsidRPr="00B862D1">
        <w:rPr>
          <w:rFonts w:hint="eastAsia"/>
          <w:szCs w:val="21"/>
        </w:rPr>
        <w:t>源于</w:t>
      </w:r>
      <w:r w:rsidR="00526090" w:rsidRPr="00B862D1">
        <w:rPr>
          <w:rFonts w:hint="eastAsia"/>
          <w:szCs w:val="21"/>
        </w:rPr>
        <w:t>国家标准的</w:t>
      </w:r>
      <w:r w:rsidR="006960C9" w:rsidRPr="00B862D1">
        <w:rPr>
          <w:rFonts w:hint="eastAsia"/>
          <w:szCs w:val="21"/>
        </w:rPr>
        <w:t>标尺的校准。扫描</w:t>
      </w:r>
      <w:r w:rsidR="005D27FD" w:rsidRPr="00B862D1">
        <w:rPr>
          <w:rFonts w:hint="eastAsia"/>
          <w:szCs w:val="21"/>
        </w:rPr>
        <w:t>电子显微镜</w:t>
      </w:r>
      <w:r w:rsidR="006960C9" w:rsidRPr="00B862D1">
        <w:rPr>
          <w:rFonts w:hint="eastAsia"/>
          <w:szCs w:val="21"/>
        </w:rPr>
        <w:t>最常用的</w:t>
      </w:r>
      <w:r w:rsidRPr="00B862D1">
        <w:rPr>
          <w:rFonts w:hint="eastAsia"/>
          <w:szCs w:val="21"/>
        </w:rPr>
        <w:t>测微尺是</w:t>
      </w:r>
      <w:r w:rsidRPr="00B862D1">
        <w:rPr>
          <w:rFonts w:ascii="宋体" w:hAnsi="宋体" w:hint="eastAsia"/>
          <w:szCs w:val="24"/>
        </w:rPr>
        <w:t>SIRA</w:t>
      </w:r>
      <w:r w:rsidRPr="00B862D1">
        <w:rPr>
          <w:rFonts w:hint="eastAsia"/>
          <w:szCs w:val="21"/>
        </w:rPr>
        <w:t>光栅。该光栅是由</w:t>
      </w:r>
      <w:r w:rsidRPr="00B862D1">
        <w:rPr>
          <w:rFonts w:ascii="宋体" w:hAnsi="宋体" w:hint="eastAsia"/>
          <w:szCs w:val="24"/>
        </w:rPr>
        <w:t>197条/mm～2160条/mm</w:t>
      </w:r>
      <w:r w:rsidRPr="00B862D1">
        <w:rPr>
          <w:rFonts w:hint="eastAsia"/>
          <w:szCs w:val="21"/>
        </w:rPr>
        <w:t>的直线分割而成。然而，这些光栅（标尺）也</w:t>
      </w:r>
      <w:r w:rsidR="00966E6B" w:rsidRPr="00B862D1">
        <w:rPr>
          <w:rFonts w:hint="eastAsia"/>
          <w:szCs w:val="21"/>
        </w:rPr>
        <w:t>应</w:t>
      </w:r>
      <w:r w:rsidRPr="00B862D1">
        <w:rPr>
          <w:rFonts w:hint="eastAsia"/>
          <w:szCs w:val="21"/>
        </w:rPr>
        <w:t>经过校准，且可溯源于国家标准</w:t>
      </w:r>
      <w:r w:rsidRPr="00B862D1">
        <w:rPr>
          <w:rFonts w:asciiTheme="minorEastAsia" w:eastAsiaTheme="minorEastAsia" w:hAnsiTheme="minorEastAsia" w:hint="eastAsia"/>
          <w:szCs w:val="21"/>
        </w:rPr>
        <w:t>。</w:t>
      </w:r>
    </w:p>
    <w:p w:rsidR="005C3A96" w:rsidRPr="00B862D1" w:rsidRDefault="00AA6D69" w:rsidP="004F0FE7">
      <w:pPr>
        <w:pStyle w:val="afffffe"/>
        <w:ind w:left="0"/>
        <w:rPr>
          <w:szCs w:val="21"/>
        </w:rPr>
      </w:pPr>
      <w:r w:rsidRPr="00B862D1">
        <w:rPr>
          <w:rFonts w:hint="eastAsia"/>
          <w:szCs w:val="21"/>
        </w:rPr>
        <w:t>对于光学显微镜</w:t>
      </w:r>
      <w:r w:rsidR="00330565" w:rsidRPr="00B862D1">
        <w:rPr>
          <w:rFonts w:hint="eastAsia"/>
          <w:szCs w:val="21"/>
        </w:rPr>
        <w:t>获取的图像</w:t>
      </w:r>
      <w:r w:rsidRPr="00B862D1">
        <w:rPr>
          <w:rFonts w:hint="eastAsia"/>
          <w:szCs w:val="21"/>
        </w:rPr>
        <w:t>，</w:t>
      </w:r>
      <w:bookmarkStart w:id="14" w:name="OLE_LINK22"/>
      <w:bookmarkStart w:id="15" w:name="OLE_LINK23"/>
      <w:r w:rsidRPr="00B862D1">
        <w:rPr>
          <w:rFonts w:hint="eastAsia"/>
          <w:szCs w:val="21"/>
        </w:rPr>
        <w:t>观察标尺图像</w:t>
      </w:r>
      <w:bookmarkEnd w:id="14"/>
      <w:bookmarkEnd w:id="15"/>
      <w:r w:rsidRPr="00B862D1">
        <w:rPr>
          <w:rFonts w:hint="eastAsia"/>
          <w:szCs w:val="21"/>
        </w:rPr>
        <w:t>也应采用相同的物镜（</w:t>
      </w:r>
      <w:r w:rsidR="00482A8B" w:rsidRPr="00B862D1">
        <w:rPr>
          <w:rFonts w:hint="eastAsia"/>
          <w:szCs w:val="21"/>
        </w:rPr>
        <w:t>内置倍率转换器或焦距</w:t>
      </w:r>
      <w:r w:rsidRPr="00B862D1">
        <w:rPr>
          <w:rFonts w:hint="eastAsia"/>
          <w:szCs w:val="21"/>
        </w:rPr>
        <w:t>）</w:t>
      </w:r>
      <w:r w:rsidR="001E456E" w:rsidRPr="00B862D1">
        <w:rPr>
          <w:rFonts w:hint="eastAsia"/>
          <w:szCs w:val="21"/>
        </w:rPr>
        <w:t>和照明方式。为获得最大分辨率，显微镜应采用</w:t>
      </w:r>
      <w:bookmarkStart w:id="16" w:name="OLE_LINK20"/>
      <w:bookmarkStart w:id="17" w:name="OLE_LINK21"/>
      <w:r w:rsidR="001E456E" w:rsidRPr="00B862D1">
        <w:rPr>
          <w:rFonts w:hint="eastAsia"/>
          <w:szCs w:val="21"/>
        </w:rPr>
        <w:t>科勒照明</w:t>
      </w:r>
      <w:bookmarkStart w:id="18" w:name="_Hlk450981965"/>
      <w:bookmarkEnd w:id="16"/>
      <w:bookmarkEnd w:id="17"/>
      <w:r w:rsidR="003A1D99" w:rsidRPr="00B862D1">
        <w:rPr>
          <w:rFonts w:asciiTheme="minorEastAsia" w:eastAsiaTheme="minorEastAsia" w:hAnsiTheme="minorEastAsia" w:hint="eastAsia"/>
          <w:szCs w:val="21"/>
        </w:rPr>
        <w:t>（详见参考文献[</w:t>
      </w:r>
      <w:r w:rsidR="003A1D99" w:rsidRPr="00B862D1">
        <w:rPr>
          <w:rFonts w:asciiTheme="minorEastAsia" w:eastAsiaTheme="minorEastAsia" w:hAnsiTheme="minorEastAsia"/>
          <w:szCs w:val="21"/>
        </w:rPr>
        <w:t>10</w:t>
      </w:r>
      <w:r w:rsidR="003A1D99" w:rsidRPr="00B862D1">
        <w:rPr>
          <w:rFonts w:asciiTheme="minorEastAsia" w:eastAsiaTheme="minorEastAsia" w:hAnsiTheme="minorEastAsia" w:hint="eastAsia"/>
          <w:szCs w:val="21"/>
        </w:rPr>
        <w:t>]）</w:t>
      </w:r>
      <w:bookmarkEnd w:id="18"/>
      <w:r w:rsidR="001E456E" w:rsidRPr="00B862D1">
        <w:rPr>
          <w:rFonts w:hint="eastAsia"/>
          <w:szCs w:val="21"/>
        </w:rPr>
        <w:t>。</w:t>
      </w:r>
    </w:p>
    <w:p w:rsidR="001C157D" w:rsidRPr="00B862D1" w:rsidRDefault="001C157D" w:rsidP="004F0FE7">
      <w:pPr>
        <w:pStyle w:val="afffffe"/>
        <w:ind w:left="0"/>
        <w:rPr>
          <w:szCs w:val="21"/>
        </w:rPr>
      </w:pPr>
      <w:r w:rsidRPr="00B862D1">
        <w:rPr>
          <w:rFonts w:hint="eastAsia"/>
          <w:szCs w:val="21"/>
        </w:rPr>
        <w:t>对于从扫描</w:t>
      </w:r>
      <w:r w:rsidR="005D27FD" w:rsidRPr="00B862D1">
        <w:rPr>
          <w:rFonts w:hint="eastAsia"/>
          <w:szCs w:val="21"/>
        </w:rPr>
        <w:t>电子显微镜</w:t>
      </w:r>
      <w:r w:rsidRPr="00B862D1">
        <w:rPr>
          <w:rFonts w:hint="eastAsia"/>
          <w:szCs w:val="21"/>
        </w:rPr>
        <w:t>获得图像，</w:t>
      </w:r>
      <w:r w:rsidR="00AE37ED" w:rsidRPr="00B862D1">
        <w:rPr>
          <w:rFonts w:hint="eastAsia"/>
          <w:szCs w:val="21"/>
        </w:rPr>
        <w:t>宜对硬质合金在相同条件</w:t>
      </w:r>
      <w:r w:rsidR="008A7B5A" w:rsidRPr="00B862D1">
        <w:rPr>
          <w:rFonts w:hint="eastAsia"/>
          <w:szCs w:val="21"/>
        </w:rPr>
        <w:t>下</w:t>
      </w:r>
      <w:r w:rsidR="00AE37ED" w:rsidRPr="00B862D1">
        <w:rPr>
          <w:rFonts w:hint="eastAsia"/>
          <w:szCs w:val="21"/>
        </w:rPr>
        <w:t>（加速电压、工作距离、光阑）获得网格图像</w:t>
      </w:r>
      <w:r w:rsidRPr="00B862D1">
        <w:rPr>
          <w:rFonts w:hint="eastAsia"/>
          <w:szCs w:val="21"/>
        </w:rPr>
        <w:t>。</w:t>
      </w:r>
    </w:p>
    <w:p w:rsidR="00073F02" w:rsidRPr="00B862D1" w:rsidRDefault="00073F02" w:rsidP="00073F02">
      <w:pPr>
        <w:pStyle w:val="afffffe"/>
        <w:numPr>
          <w:ilvl w:val="0"/>
          <w:numId w:val="32"/>
        </w:numPr>
        <w:spacing w:beforeLines="100" w:before="312" w:afterLines="100" w:after="312"/>
        <w:ind w:left="357" w:firstLineChars="0" w:hanging="357"/>
        <w:rPr>
          <w:rFonts w:ascii="黑体" w:eastAsia="黑体" w:hAnsi="宋体"/>
        </w:rPr>
      </w:pPr>
      <w:r w:rsidRPr="00B862D1">
        <w:rPr>
          <w:rFonts w:ascii="黑体" w:eastAsia="黑体" w:hAnsi="宋体" w:hint="eastAsia"/>
        </w:rPr>
        <w:t>截线法测量晶粒尺寸</w:t>
      </w:r>
    </w:p>
    <w:p w:rsidR="00073F02" w:rsidRPr="00B862D1" w:rsidRDefault="00073F02" w:rsidP="00073F02">
      <w:pPr>
        <w:spacing w:beforeLines="50" w:before="156" w:afterLines="50" w:after="156"/>
        <w:rPr>
          <w:rFonts w:ascii="黑体" w:eastAsia="黑体"/>
          <w:noProof/>
          <w:szCs w:val="21"/>
        </w:rPr>
      </w:pPr>
      <w:r w:rsidRPr="00B862D1">
        <w:rPr>
          <w:rFonts w:ascii="黑体" w:eastAsia="黑体" w:hint="eastAsia"/>
          <w:noProof/>
          <w:szCs w:val="21"/>
        </w:rPr>
        <w:t>7.1 概述</w:t>
      </w:r>
    </w:p>
    <w:p w:rsidR="00073F02" w:rsidRPr="00B862D1" w:rsidRDefault="00073F02" w:rsidP="00073F02">
      <w:pPr>
        <w:pStyle w:val="afffffe"/>
        <w:ind w:left="0"/>
        <w:rPr>
          <w:szCs w:val="21"/>
        </w:rPr>
      </w:pPr>
      <w:r w:rsidRPr="00B862D1">
        <w:rPr>
          <w:rFonts w:hint="eastAsia"/>
          <w:szCs w:val="21"/>
        </w:rPr>
        <w:lastRenderedPageBreak/>
        <w:t>本部分推荐采用截线的算术平均值来定义</w:t>
      </w:r>
      <w:r w:rsidRPr="00B862D1">
        <w:rPr>
          <w:rFonts w:ascii="宋体" w:hAnsi="宋体" w:hint="eastAsia"/>
          <w:szCs w:val="24"/>
        </w:rPr>
        <w:t>WC</w:t>
      </w:r>
      <w:r w:rsidRPr="00B862D1">
        <w:rPr>
          <w:rFonts w:hint="eastAsia"/>
          <w:szCs w:val="21"/>
        </w:rPr>
        <w:t>晶粒尺寸。这是最简单的方法，且汇总所有数据可以量化分布范围。</w:t>
      </w:r>
    </w:p>
    <w:p w:rsidR="00A64842" w:rsidRPr="00B862D1" w:rsidRDefault="00D514AF" w:rsidP="004F0FE7">
      <w:pPr>
        <w:pStyle w:val="afffffe"/>
        <w:ind w:left="0"/>
        <w:rPr>
          <w:rFonts w:ascii="宋体" w:hAnsi="宋体"/>
          <w:szCs w:val="21"/>
        </w:rPr>
      </w:pPr>
      <w:r w:rsidRPr="00B862D1">
        <w:rPr>
          <w:rFonts w:ascii="宋体" w:hAnsi="宋体" w:hint="eastAsia"/>
          <w:szCs w:val="21"/>
        </w:rPr>
        <w:t>截线法是在</w:t>
      </w:r>
      <w:r w:rsidR="00AB2459" w:rsidRPr="00B862D1">
        <w:rPr>
          <w:rFonts w:ascii="宋体" w:hAnsi="宋体" w:hint="eastAsia"/>
          <w:szCs w:val="21"/>
        </w:rPr>
        <w:t>已校</w:t>
      </w:r>
      <w:bookmarkStart w:id="19" w:name="OLE_LINK24"/>
      <w:bookmarkStart w:id="20" w:name="OLE_LINK25"/>
      <w:r w:rsidR="00AB2459" w:rsidRPr="00B862D1">
        <w:rPr>
          <w:rFonts w:ascii="宋体" w:hAnsi="宋体" w:hint="eastAsia"/>
          <w:szCs w:val="21"/>
        </w:rPr>
        <w:t>准过的</w:t>
      </w:r>
      <w:r w:rsidRPr="00B862D1">
        <w:rPr>
          <w:rFonts w:ascii="宋体" w:hAnsi="宋体" w:hint="eastAsia"/>
          <w:szCs w:val="21"/>
        </w:rPr>
        <w:t>显微组</w:t>
      </w:r>
      <w:bookmarkEnd w:id="19"/>
      <w:bookmarkEnd w:id="20"/>
      <w:r w:rsidRPr="00B862D1">
        <w:rPr>
          <w:rFonts w:ascii="宋体" w:hAnsi="宋体" w:hint="eastAsia"/>
          <w:szCs w:val="21"/>
        </w:rPr>
        <w:t>织图像上画一条</w:t>
      </w:r>
      <w:r w:rsidR="00AB2459" w:rsidRPr="00B862D1">
        <w:rPr>
          <w:rFonts w:ascii="宋体" w:hAnsi="宋体" w:hint="eastAsia"/>
          <w:szCs w:val="21"/>
        </w:rPr>
        <w:t>横穿</w:t>
      </w:r>
      <w:r w:rsidRPr="00B862D1">
        <w:rPr>
          <w:rFonts w:ascii="宋体" w:hAnsi="宋体" w:hint="eastAsia"/>
          <w:szCs w:val="21"/>
        </w:rPr>
        <w:t>的直线</w:t>
      </w:r>
      <w:r w:rsidR="00AB2459" w:rsidRPr="00B862D1">
        <w:rPr>
          <w:rFonts w:ascii="宋体" w:hAnsi="宋体" w:hint="eastAsia"/>
          <w:szCs w:val="21"/>
        </w:rPr>
        <w:t>。</w:t>
      </w:r>
      <w:r w:rsidR="00FD78FB" w:rsidRPr="00B862D1">
        <w:rPr>
          <w:rFonts w:ascii="宋体" w:hAnsi="宋体" w:hint="eastAsia"/>
          <w:szCs w:val="21"/>
        </w:rPr>
        <w:t>针对</w:t>
      </w:r>
      <w:r w:rsidRPr="00B862D1">
        <w:rPr>
          <w:rFonts w:ascii="宋体" w:hAnsi="宋体" w:hint="eastAsia"/>
          <w:szCs w:val="21"/>
        </w:rPr>
        <w:t>单相材料，直线</w:t>
      </w:r>
      <w:r w:rsidR="00AB2459" w:rsidRPr="00B862D1">
        <w:rPr>
          <w:rFonts w:ascii="宋体" w:hAnsi="宋体" w:hint="eastAsia"/>
          <w:szCs w:val="21"/>
        </w:rPr>
        <w:t>的</w:t>
      </w:r>
      <w:r w:rsidRPr="00B862D1">
        <w:rPr>
          <w:rFonts w:ascii="宋体" w:hAnsi="宋体" w:hint="eastAsia"/>
          <w:szCs w:val="21"/>
        </w:rPr>
        <w:t>起点和终点可以是图像上任意位置，</w:t>
      </w:r>
      <w:r w:rsidR="00AB2459" w:rsidRPr="00B862D1">
        <w:rPr>
          <w:rFonts w:ascii="宋体" w:hAnsi="宋体" w:hint="eastAsia"/>
          <w:szCs w:val="21"/>
        </w:rPr>
        <w:t>直线的</w:t>
      </w:r>
      <w:r w:rsidRPr="00B862D1">
        <w:rPr>
          <w:rFonts w:ascii="宋体" w:hAnsi="宋体" w:hint="eastAsia"/>
          <w:szCs w:val="21"/>
        </w:rPr>
        <w:t>长度</w:t>
      </w:r>
      <w:r w:rsidR="00FD78FB" w:rsidRPr="00B862D1">
        <w:rPr>
          <w:rFonts w:ascii="宋体" w:hAnsi="宋体" w:hint="eastAsia"/>
          <w:szCs w:val="21"/>
        </w:rPr>
        <w:t>为</w:t>
      </w:r>
      <w:r w:rsidRPr="00B862D1">
        <w:rPr>
          <w:rFonts w:ascii="宋体" w:hAnsi="宋体" w:hint="eastAsia"/>
          <w:i/>
          <w:szCs w:val="21"/>
        </w:rPr>
        <w:t>L</w:t>
      </w:r>
      <w:r w:rsidRPr="00B862D1">
        <w:rPr>
          <w:rFonts w:ascii="宋体" w:hAnsi="宋体" w:hint="eastAsia"/>
          <w:szCs w:val="21"/>
        </w:rPr>
        <w:t>，</w:t>
      </w:r>
      <w:r w:rsidR="00FD78FB" w:rsidRPr="00B862D1">
        <w:rPr>
          <w:rFonts w:ascii="宋体" w:hAnsi="宋体" w:hint="eastAsia"/>
          <w:szCs w:val="21"/>
        </w:rPr>
        <w:t>穿过晶界</w:t>
      </w:r>
      <w:r w:rsidR="007258F2" w:rsidRPr="00B862D1">
        <w:rPr>
          <w:rFonts w:ascii="宋体" w:hAnsi="宋体" w:hint="eastAsia"/>
          <w:szCs w:val="21"/>
        </w:rPr>
        <w:t>的</w:t>
      </w:r>
      <w:r w:rsidR="00FD78FB" w:rsidRPr="00B862D1">
        <w:rPr>
          <w:rFonts w:ascii="宋体" w:hAnsi="宋体" w:hint="eastAsia"/>
          <w:szCs w:val="21"/>
        </w:rPr>
        <w:t>个数</w:t>
      </w:r>
      <w:r w:rsidRPr="00B862D1">
        <w:rPr>
          <w:rFonts w:ascii="宋体" w:hAnsi="宋体" w:hint="eastAsia"/>
          <w:szCs w:val="21"/>
        </w:rPr>
        <w:t>为</w:t>
      </w:r>
      <w:r w:rsidRPr="00B862D1">
        <w:rPr>
          <w:rFonts w:ascii="宋体" w:hAnsi="宋体" w:hint="eastAsia"/>
          <w:i/>
          <w:szCs w:val="24"/>
        </w:rPr>
        <w:t>N</w:t>
      </w:r>
      <w:r w:rsidRPr="00B862D1">
        <w:rPr>
          <w:rFonts w:ascii="宋体" w:hAnsi="宋体" w:hint="eastAsia"/>
          <w:szCs w:val="21"/>
        </w:rPr>
        <w:t>。</w:t>
      </w:r>
      <w:r w:rsidR="00AB2459" w:rsidRPr="00B862D1">
        <w:rPr>
          <w:rFonts w:ascii="宋体" w:hAnsi="宋体" w:hint="eastAsia"/>
          <w:szCs w:val="21"/>
        </w:rPr>
        <w:t>因此，平均截线长度</w:t>
      </w:r>
      <w:r w:rsidR="00AB2459" w:rsidRPr="00B862D1">
        <w:rPr>
          <w:rFonts w:ascii="宋体" w:hAnsi="宋体"/>
          <w:szCs w:val="24"/>
        </w:rPr>
        <w:t>LI</w:t>
      </w:r>
      <w:r w:rsidR="00AC3485" w:rsidRPr="00B862D1">
        <w:rPr>
          <w:rFonts w:ascii="宋体" w:hAnsi="宋体" w:hint="eastAsia"/>
          <w:szCs w:val="21"/>
        </w:rPr>
        <w:t>如公式（2）所示</w:t>
      </w:r>
      <w:r w:rsidR="00A64842" w:rsidRPr="00B862D1">
        <w:rPr>
          <w:rFonts w:ascii="宋体" w:hAnsi="宋体" w:hint="eastAsia"/>
          <w:szCs w:val="21"/>
        </w:rPr>
        <w:t>：</w:t>
      </w:r>
    </w:p>
    <w:p w:rsidR="00A64842" w:rsidRPr="00B862D1" w:rsidRDefault="00D514AF" w:rsidP="00B17B6E">
      <w:pPr>
        <w:pStyle w:val="afffffe"/>
        <w:ind w:left="0" w:firstLineChars="2000" w:firstLine="4200"/>
        <w:rPr>
          <w:szCs w:val="21"/>
        </w:rPr>
      </w:pPr>
      <w:r w:rsidRPr="00B862D1">
        <w:rPr>
          <w:rFonts w:ascii="宋体" w:hAnsi="宋体"/>
          <w:szCs w:val="24"/>
        </w:rPr>
        <w:t>LI=</w:t>
      </w:r>
      <w:r w:rsidRPr="00B862D1">
        <w:rPr>
          <w:rFonts w:ascii="宋体" w:hAnsi="宋体"/>
          <w:i/>
          <w:szCs w:val="24"/>
        </w:rPr>
        <w:t>L/N</w:t>
      </w:r>
      <w:r w:rsidR="00A64842" w:rsidRPr="00B862D1">
        <w:rPr>
          <w:rFonts w:ascii="宋体" w:hAnsi="宋体" w:hint="eastAsia"/>
          <w:i/>
          <w:szCs w:val="24"/>
        </w:rPr>
        <w:t xml:space="preserve"> </w:t>
      </w:r>
      <w:r w:rsidR="0024306F" w:rsidRPr="00B862D1">
        <w:rPr>
          <w:rFonts w:hint="eastAsia"/>
          <w:szCs w:val="21"/>
        </w:rPr>
        <w:t xml:space="preserve">    </w:t>
      </w:r>
      <w:r w:rsidR="0024306F" w:rsidRPr="00B862D1">
        <w:rPr>
          <w:szCs w:val="21"/>
        </w:rPr>
        <w:t xml:space="preserve">              </w:t>
      </w:r>
      <w:r w:rsidR="0024306F" w:rsidRPr="00B862D1">
        <w:rPr>
          <w:rFonts w:hint="eastAsia"/>
          <w:szCs w:val="21"/>
        </w:rPr>
        <w:t xml:space="preserve">   </w:t>
      </w:r>
      <w:r w:rsidR="00A64842" w:rsidRPr="00B862D1">
        <w:rPr>
          <w:rFonts w:hint="eastAsia"/>
          <w:szCs w:val="21"/>
        </w:rPr>
        <w:t xml:space="preserve"> </w:t>
      </w:r>
      <w:r w:rsidR="0024306F" w:rsidRPr="00B862D1">
        <w:rPr>
          <w:rFonts w:ascii="宋体" w:hAnsi="宋体" w:hint="eastAsia"/>
          <w:szCs w:val="21"/>
        </w:rPr>
        <w:t>……</w:t>
      </w:r>
      <w:proofErr w:type="gramStart"/>
      <w:r w:rsidR="0024306F" w:rsidRPr="00B862D1">
        <w:rPr>
          <w:rFonts w:ascii="宋体" w:hAnsi="宋体" w:hint="eastAsia"/>
          <w:szCs w:val="21"/>
        </w:rPr>
        <w:t>…………………</w:t>
      </w:r>
      <w:proofErr w:type="gramEnd"/>
      <w:r w:rsidR="00A64842" w:rsidRPr="00B862D1">
        <w:rPr>
          <w:rFonts w:ascii="宋体" w:hAnsi="宋体" w:hint="eastAsia"/>
          <w:szCs w:val="21"/>
        </w:rPr>
        <w:t>（</w:t>
      </w:r>
      <w:r w:rsidR="00E76DA1" w:rsidRPr="00B862D1">
        <w:rPr>
          <w:rFonts w:ascii="宋体" w:hAnsi="宋体" w:hint="eastAsia"/>
          <w:szCs w:val="21"/>
        </w:rPr>
        <w:t>2</w:t>
      </w:r>
      <w:r w:rsidR="00A64842" w:rsidRPr="00B862D1">
        <w:rPr>
          <w:rFonts w:ascii="宋体" w:hAnsi="宋体" w:hint="eastAsia"/>
          <w:szCs w:val="21"/>
        </w:rPr>
        <w:t>）</w:t>
      </w:r>
    </w:p>
    <w:p w:rsidR="00D514AF" w:rsidRPr="00B862D1" w:rsidRDefault="00A64842" w:rsidP="00A64842">
      <w:pPr>
        <w:pStyle w:val="afffffe"/>
        <w:ind w:left="0"/>
        <w:rPr>
          <w:szCs w:val="21"/>
        </w:rPr>
      </w:pPr>
      <w:r w:rsidRPr="00B862D1">
        <w:rPr>
          <w:rFonts w:hint="eastAsia"/>
          <w:szCs w:val="21"/>
        </w:rPr>
        <w:t>从公式</w:t>
      </w:r>
      <w:r w:rsidR="00AC3485" w:rsidRPr="00B862D1">
        <w:rPr>
          <w:rFonts w:ascii="宋体" w:hAnsi="宋体" w:hint="eastAsia"/>
          <w:szCs w:val="21"/>
        </w:rPr>
        <w:t>（2）</w:t>
      </w:r>
      <w:r w:rsidRPr="00B862D1">
        <w:rPr>
          <w:rFonts w:hint="eastAsia"/>
          <w:szCs w:val="21"/>
        </w:rPr>
        <w:t>可知，</w:t>
      </w:r>
      <w:r w:rsidR="00AB2459" w:rsidRPr="00B862D1">
        <w:rPr>
          <w:rFonts w:hint="eastAsia"/>
          <w:szCs w:val="21"/>
        </w:rPr>
        <w:t>只计算出了</w:t>
      </w:r>
      <w:r w:rsidR="00D514AF" w:rsidRPr="00B862D1">
        <w:rPr>
          <w:rFonts w:hint="eastAsia"/>
          <w:szCs w:val="21"/>
        </w:rPr>
        <w:t>平均截线</w:t>
      </w:r>
      <w:r w:rsidR="00C05E2B" w:rsidRPr="00B862D1">
        <w:rPr>
          <w:rFonts w:hint="eastAsia"/>
          <w:szCs w:val="21"/>
        </w:rPr>
        <w:t>长度</w:t>
      </w:r>
      <w:r w:rsidR="00D514AF" w:rsidRPr="00B862D1">
        <w:rPr>
          <w:rFonts w:hint="eastAsia"/>
          <w:szCs w:val="21"/>
        </w:rPr>
        <w:t>，无法得</w:t>
      </w:r>
      <w:r w:rsidR="007258F2" w:rsidRPr="00B862D1">
        <w:rPr>
          <w:rFonts w:hint="eastAsia"/>
          <w:szCs w:val="21"/>
        </w:rPr>
        <w:t>到</w:t>
      </w:r>
      <w:r w:rsidR="00D514AF" w:rsidRPr="00B862D1">
        <w:rPr>
          <w:rFonts w:hint="eastAsia"/>
          <w:szCs w:val="21"/>
        </w:rPr>
        <w:t>晶粒粒度</w:t>
      </w:r>
      <w:r w:rsidR="00841B83" w:rsidRPr="00B862D1">
        <w:rPr>
          <w:rFonts w:hint="eastAsia"/>
          <w:szCs w:val="21"/>
        </w:rPr>
        <w:t>的</w:t>
      </w:r>
      <w:r w:rsidR="00D514AF" w:rsidRPr="00B862D1">
        <w:rPr>
          <w:rFonts w:hint="eastAsia"/>
          <w:szCs w:val="21"/>
        </w:rPr>
        <w:t>分布</w:t>
      </w:r>
      <w:r w:rsidR="00841B83" w:rsidRPr="00B862D1">
        <w:rPr>
          <w:rFonts w:hint="eastAsia"/>
          <w:szCs w:val="21"/>
        </w:rPr>
        <w:t>情况</w:t>
      </w:r>
      <w:r w:rsidR="00D514AF" w:rsidRPr="00B862D1">
        <w:rPr>
          <w:rFonts w:hint="eastAsia"/>
          <w:szCs w:val="21"/>
        </w:rPr>
        <w:t>。</w:t>
      </w:r>
    </w:p>
    <w:p w:rsidR="00A64842" w:rsidRPr="00B862D1" w:rsidRDefault="00A64842" w:rsidP="00A64842">
      <w:pPr>
        <w:ind w:firstLineChars="200" w:firstLine="420"/>
        <w:rPr>
          <w:rFonts w:ascii="宋体" w:hAnsi="宋体"/>
        </w:rPr>
      </w:pPr>
      <w:r w:rsidRPr="00B862D1">
        <w:rPr>
          <w:rFonts w:ascii="Calibri" w:hAnsi="Calibri" w:hint="eastAsia"/>
          <w:szCs w:val="21"/>
        </w:rPr>
        <w:t>对两相材料，例如硬质合金（</w:t>
      </w:r>
      <w:r w:rsidRPr="00B862D1">
        <w:rPr>
          <w:rFonts w:ascii="宋体" w:hAnsi="宋体" w:hint="eastAsia"/>
        </w:rPr>
        <w:t>α</w:t>
      </w:r>
      <w:r w:rsidRPr="00B862D1">
        <w:rPr>
          <w:rFonts w:ascii="Calibri" w:hAnsi="Calibri" w:hint="eastAsia"/>
          <w:szCs w:val="21"/>
        </w:rPr>
        <w:t>相</w:t>
      </w:r>
      <w:r w:rsidRPr="00B862D1">
        <w:rPr>
          <w:rFonts w:ascii="Calibri" w:hAnsi="Calibri" w:hint="eastAsia"/>
          <w:szCs w:val="21"/>
        </w:rPr>
        <w:t xml:space="preserve"> </w:t>
      </w:r>
      <w:r w:rsidRPr="00B862D1">
        <w:rPr>
          <w:rFonts w:ascii="Calibri" w:hAnsi="Calibri" w:hint="eastAsia"/>
          <w:szCs w:val="21"/>
        </w:rPr>
        <w:t>和β相），截线法比较不容易操作，因为每个相</w:t>
      </w:r>
      <w:r w:rsidR="00841B83" w:rsidRPr="00B862D1">
        <w:rPr>
          <w:rFonts w:ascii="Calibri" w:hAnsi="Calibri" w:hint="eastAsia"/>
          <w:szCs w:val="21"/>
        </w:rPr>
        <w:t>的截线长度</w:t>
      </w:r>
      <w:r w:rsidR="002360C1" w:rsidRPr="00B862D1">
        <w:rPr>
          <w:rFonts w:ascii="Calibri" w:hAnsi="Calibri" w:hint="eastAsia"/>
          <w:szCs w:val="21"/>
        </w:rPr>
        <w:t>应</w:t>
      </w:r>
      <w:r w:rsidRPr="00B862D1">
        <w:rPr>
          <w:rFonts w:ascii="宋体" w:hAnsi="宋体" w:hint="eastAsia"/>
        </w:rPr>
        <w:t>单独测量，</w:t>
      </w:r>
      <w:r w:rsidR="00841B83" w:rsidRPr="00B862D1">
        <w:rPr>
          <w:rFonts w:ascii="宋体" w:hAnsi="宋体" w:hint="eastAsia"/>
        </w:rPr>
        <w:t>但其</w:t>
      </w:r>
      <w:r w:rsidRPr="00B862D1">
        <w:rPr>
          <w:rFonts w:ascii="宋体" w:hAnsi="宋体" w:hint="eastAsia"/>
        </w:rPr>
        <w:t>可提供晶粒</w:t>
      </w:r>
      <w:r w:rsidR="00B17B6E" w:rsidRPr="00B862D1">
        <w:rPr>
          <w:rFonts w:ascii="宋体" w:hAnsi="宋体" w:hint="eastAsia"/>
        </w:rPr>
        <w:t>尺寸</w:t>
      </w:r>
      <w:r w:rsidRPr="00B862D1">
        <w:rPr>
          <w:rFonts w:ascii="宋体" w:hAnsi="宋体" w:hint="eastAsia"/>
        </w:rPr>
        <w:t>的分布情况。在已校准过的硬质合金金相</w:t>
      </w:r>
      <w:r w:rsidR="007258F2" w:rsidRPr="00B862D1">
        <w:rPr>
          <w:rFonts w:ascii="宋体" w:hAnsi="宋体" w:hint="eastAsia"/>
        </w:rPr>
        <w:t>图片</w:t>
      </w:r>
      <w:r w:rsidRPr="00B862D1">
        <w:rPr>
          <w:rFonts w:ascii="宋体" w:hAnsi="宋体" w:hint="eastAsia"/>
        </w:rPr>
        <w:t>上画一条直线，横截WC晶粒，使用标尺</w:t>
      </w:r>
      <w:r w:rsidR="00841B83" w:rsidRPr="00B862D1">
        <w:rPr>
          <w:rFonts w:ascii="宋体" w:hAnsi="宋体" w:hint="eastAsia"/>
        </w:rPr>
        <w:t>测量截线</w:t>
      </w:r>
      <w:r w:rsidRPr="00B862D1">
        <w:rPr>
          <w:rFonts w:ascii="宋体" w:hAnsi="宋体" w:hint="eastAsia"/>
        </w:rPr>
        <w:t>的长度</w:t>
      </w:r>
      <w:r w:rsidR="00B17B6E" w:rsidRPr="00B862D1">
        <w:rPr>
          <w:rFonts w:ascii="宋体" w:hAnsi="宋体"/>
        </w:rPr>
        <w:t>l</w:t>
      </w:r>
      <w:r w:rsidR="00B17B6E" w:rsidRPr="00B862D1">
        <w:rPr>
          <w:rFonts w:ascii="宋体" w:hAnsi="宋体"/>
          <w:vertAlign w:val="subscript"/>
        </w:rPr>
        <w:t>i</w:t>
      </w:r>
      <w:r w:rsidRPr="00B862D1">
        <w:rPr>
          <w:rFonts w:ascii="宋体" w:hAnsi="宋体" w:hint="eastAsia"/>
        </w:rPr>
        <w:t>（</w:t>
      </w:r>
      <w:r w:rsidR="00841B83" w:rsidRPr="00B862D1">
        <w:rPr>
          <w:rFonts w:ascii="宋体" w:hAnsi="宋体" w:hint="eastAsia"/>
        </w:rPr>
        <w:t>其中，</w:t>
      </w:r>
      <w:proofErr w:type="spellStart"/>
      <w:r w:rsidR="00B17B6E" w:rsidRPr="00B862D1">
        <w:rPr>
          <w:rFonts w:ascii="宋体" w:hAnsi="宋体" w:hint="eastAsia"/>
        </w:rPr>
        <w:t>i</w:t>
      </w:r>
      <w:proofErr w:type="spellEnd"/>
      <w:r w:rsidRPr="00B862D1">
        <w:rPr>
          <w:rFonts w:ascii="宋体" w:hAnsi="宋体" w:hint="eastAsia"/>
        </w:rPr>
        <w:t>=1,2,3,</w:t>
      </w:r>
      <w:r w:rsidRPr="00B862D1">
        <w:rPr>
          <w:rFonts w:ascii="宋体" w:hAnsi="宋体"/>
        </w:rPr>
        <w:t>…</w:t>
      </w:r>
      <w:r w:rsidRPr="00B862D1">
        <w:rPr>
          <w:rFonts w:ascii="宋体" w:hAnsi="宋体" w:hint="eastAsia"/>
        </w:rPr>
        <w:t>,n</w:t>
      </w:r>
      <w:r w:rsidR="00841B83" w:rsidRPr="00B862D1">
        <w:rPr>
          <w:rFonts w:ascii="宋体" w:hAnsi="宋体" w:hint="eastAsia"/>
        </w:rPr>
        <w:t>，</w:t>
      </w:r>
      <w:r w:rsidRPr="00B862D1">
        <w:rPr>
          <w:rFonts w:ascii="宋体" w:hAnsi="宋体" w:hint="eastAsia"/>
        </w:rPr>
        <w:t>对应第1，2，3</w:t>
      </w:r>
      <w:r w:rsidR="00B17B6E" w:rsidRPr="00B862D1">
        <w:rPr>
          <w:rFonts w:ascii="宋体" w:hAnsi="宋体" w:hint="eastAsia"/>
        </w:rPr>
        <w:t>，</w:t>
      </w:r>
      <w:r w:rsidR="00B17B6E" w:rsidRPr="00B862D1">
        <w:rPr>
          <w:rFonts w:ascii="宋体" w:hAnsi="宋体"/>
        </w:rPr>
        <w:t>…</w:t>
      </w:r>
      <w:r w:rsidR="00B17B6E" w:rsidRPr="00B862D1">
        <w:rPr>
          <w:rFonts w:ascii="宋体" w:hAnsi="宋体" w:hint="eastAsia"/>
        </w:rPr>
        <w:t>，</w:t>
      </w:r>
      <w:r w:rsidRPr="00B862D1">
        <w:rPr>
          <w:rFonts w:ascii="宋体" w:hAnsi="宋体" w:hint="eastAsia"/>
        </w:rPr>
        <w:t>n</w:t>
      </w:r>
      <w:proofErr w:type="gramStart"/>
      <w:r w:rsidRPr="00B862D1">
        <w:rPr>
          <w:rFonts w:ascii="宋体" w:hAnsi="宋体" w:hint="eastAsia"/>
        </w:rPr>
        <w:t>个</w:t>
      </w:r>
      <w:proofErr w:type="gramEnd"/>
      <w:r w:rsidRPr="00B862D1">
        <w:rPr>
          <w:rFonts w:ascii="宋体" w:hAnsi="宋体" w:hint="eastAsia"/>
        </w:rPr>
        <w:t>晶粒）。建议至少统计100个晶粒，</w:t>
      </w:r>
      <w:r w:rsidR="006C3912" w:rsidRPr="00B862D1">
        <w:rPr>
          <w:rFonts w:ascii="宋体" w:hAnsi="宋体" w:hint="eastAsia"/>
        </w:rPr>
        <w:t>为了将</w:t>
      </w:r>
      <w:r w:rsidR="003D0834" w:rsidRPr="00B862D1">
        <w:rPr>
          <w:rFonts w:ascii="宋体" w:hAnsi="宋体" w:hint="eastAsia"/>
        </w:rPr>
        <w:t>误差</w:t>
      </w:r>
      <w:r w:rsidR="00E44490" w:rsidRPr="00B862D1">
        <w:rPr>
          <w:rFonts w:ascii="宋体" w:hAnsi="宋体" w:hint="eastAsia"/>
        </w:rPr>
        <w:t>降低</w:t>
      </w:r>
      <w:r w:rsidR="006C3912" w:rsidRPr="00B862D1">
        <w:rPr>
          <w:rFonts w:ascii="宋体" w:hAnsi="宋体" w:hint="eastAsia"/>
        </w:rPr>
        <w:t>至10%以下，</w:t>
      </w:r>
      <w:r w:rsidRPr="00B862D1">
        <w:rPr>
          <w:rFonts w:ascii="宋体" w:hAnsi="宋体" w:hint="eastAsia"/>
        </w:rPr>
        <w:t>最好统计200个晶粒</w:t>
      </w:r>
      <w:r w:rsidR="00841B83" w:rsidRPr="00B862D1">
        <w:rPr>
          <w:rFonts w:ascii="宋体" w:hAnsi="宋体" w:hint="eastAsia"/>
        </w:rPr>
        <w:t>以上</w:t>
      </w:r>
      <w:r w:rsidRPr="00B862D1">
        <w:rPr>
          <w:rFonts w:ascii="宋体" w:hAnsi="宋体" w:hint="eastAsia"/>
        </w:rPr>
        <w:t>。</w:t>
      </w:r>
    </w:p>
    <w:p w:rsidR="00B17B6E" w:rsidRPr="00B862D1" w:rsidRDefault="00B17B6E" w:rsidP="00B17B6E">
      <w:pPr>
        <w:ind w:firstLineChars="200" w:firstLine="420"/>
        <w:rPr>
          <w:rFonts w:ascii="宋体" w:hAnsi="宋体"/>
        </w:rPr>
      </w:pPr>
      <w:r w:rsidRPr="00B862D1">
        <w:rPr>
          <w:rFonts w:ascii="宋体" w:hAnsi="宋体" w:hint="eastAsia"/>
        </w:rPr>
        <w:t>平均截距的晶粒尺寸定义如</w:t>
      </w:r>
      <w:r w:rsidR="00AC3485" w:rsidRPr="00B862D1">
        <w:rPr>
          <w:rFonts w:ascii="宋体" w:hAnsi="宋体" w:hint="eastAsia"/>
        </w:rPr>
        <w:t>公式（3）</w:t>
      </w:r>
      <w:r w:rsidRPr="00B862D1">
        <w:rPr>
          <w:rFonts w:ascii="宋体" w:hAnsi="宋体" w:hint="eastAsia"/>
        </w:rPr>
        <w:t>：</w:t>
      </w:r>
    </w:p>
    <w:p w:rsidR="00B17B6E" w:rsidRPr="00B862D1" w:rsidRDefault="00B17B6E" w:rsidP="00B17B6E">
      <w:pPr>
        <w:ind w:firstLineChars="1900" w:firstLine="3990"/>
        <w:rPr>
          <w:rFonts w:ascii="Calibri" w:hAnsi="Calibri"/>
          <w:szCs w:val="21"/>
        </w:rPr>
      </w:pPr>
      <w:proofErr w:type="spellStart"/>
      <w:r w:rsidRPr="00B862D1">
        <w:rPr>
          <w:rFonts w:ascii="宋体" w:hAnsi="宋体" w:cs="Calibri"/>
          <w:i/>
        </w:rPr>
        <w:t>d</w:t>
      </w:r>
      <w:r w:rsidRPr="00B862D1">
        <w:rPr>
          <w:rFonts w:ascii="宋体" w:hAnsi="宋体" w:cs="Calibri"/>
          <w:vertAlign w:val="subscript"/>
        </w:rPr>
        <w:t>wc</w:t>
      </w:r>
      <w:proofErr w:type="spellEnd"/>
      <w:r w:rsidRPr="00B862D1">
        <w:rPr>
          <w:rFonts w:ascii="宋体" w:hAnsi="宋体" w:cs="Calibri"/>
        </w:rPr>
        <w:t>=∑</w:t>
      </w:r>
      <w:r w:rsidRPr="00B862D1">
        <w:rPr>
          <w:rFonts w:ascii="宋体" w:hAnsi="宋体" w:cs="Calibri"/>
          <w:i/>
        </w:rPr>
        <w:t>l</w:t>
      </w:r>
      <w:r w:rsidRPr="00B862D1">
        <w:rPr>
          <w:rFonts w:ascii="宋体" w:hAnsi="宋体" w:cs="Calibri"/>
          <w:i/>
          <w:vertAlign w:val="subscript"/>
        </w:rPr>
        <w:t>i</w:t>
      </w:r>
      <w:r w:rsidRPr="00B862D1">
        <w:rPr>
          <w:rFonts w:ascii="宋体" w:hAnsi="宋体" w:cs="Calibri"/>
          <w:i/>
        </w:rPr>
        <w:t>/n</w:t>
      </w:r>
      <w:r w:rsidRPr="00B862D1">
        <w:rPr>
          <w:rFonts w:ascii="宋体" w:hAnsi="宋体" w:hint="eastAsia"/>
          <w:i/>
        </w:rPr>
        <w:t xml:space="preserve"> </w:t>
      </w:r>
      <w:r w:rsidRPr="00B862D1">
        <w:rPr>
          <w:rFonts w:ascii="宋体" w:hAnsi="宋体" w:hint="eastAsia"/>
        </w:rPr>
        <w:t xml:space="preserve"> </w:t>
      </w:r>
      <w:r w:rsidRPr="00B862D1">
        <w:rPr>
          <w:rFonts w:ascii="Calibri" w:hAnsi="Calibri" w:hint="eastAsia"/>
          <w:szCs w:val="21"/>
        </w:rPr>
        <w:t xml:space="preserve">                    </w:t>
      </w:r>
      <w:r w:rsidRPr="00B862D1">
        <w:rPr>
          <w:rFonts w:ascii="宋体" w:hAnsi="宋体" w:hint="eastAsia"/>
          <w:szCs w:val="21"/>
        </w:rPr>
        <w:t xml:space="preserve"> </w:t>
      </w:r>
      <w:r w:rsidR="0024306F" w:rsidRPr="00B862D1">
        <w:rPr>
          <w:rFonts w:ascii="宋体" w:hAnsi="宋体" w:hint="eastAsia"/>
          <w:szCs w:val="21"/>
        </w:rPr>
        <w:t>……</w:t>
      </w:r>
      <w:proofErr w:type="gramStart"/>
      <w:r w:rsidR="0024306F" w:rsidRPr="00B862D1">
        <w:rPr>
          <w:rFonts w:ascii="宋体" w:hAnsi="宋体" w:hint="eastAsia"/>
          <w:szCs w:val="21"/>
        </w:rPr>
        <w:t>…………………</w:t>
      </w:r>
      <w:proofErr w:type="gramEnd"/>
      <w:r w:rsidRPr="00B862D1">
        <w:rPr>
          <w:rFonts w:ascii="宋体" w:hAnsi="宋体" w:hint="eastAsia"/>
          <w:szCs w:val="21"/>
        </w:rPr>
        <w:t>（</w:t>
      </w:r>
      <w:r w:rsidR="00E76DA1" w:rsidRPr="00B862D1">
        <w:rPr>
          <w:rFonts w:ascii="宋体" w:hAnsi="宋体" w:hint="eastAsia"/>
          <w:szCs w:val="21"/>
        </w:rPr>
        <w:t>3</w:t>
      </w:r>
      <w:r w:rsidRPr="00B862D1">
        <w:rPr>
          <w:rFonts w:ascii="宋体" w:hAnsi="宋体" w:hint="eastAsia"/>
          <w:szCs w:val="21"/>
        </w:rPr>
        <w:t>）</w:t>
      </w:r>
    </w:p>
    <w:p w:rsidR="00D514AF" w:rsidRPr="00B862D1" w:rsidRDefault="00D514AF" w:rsidP="004F0FE7">
      <w:pPr>
        <w:pStyle w:val="afffffe"/>
        <w:ind w:left="0"/>
        <w:rPr>
          <w:rFonts w:ascii="宋体" w:hAnsi="宋体"/>
          <w:szCs w:val="21"/>
        </w:rPr>
      </w:pPr>
      <w:r w:rsidRPr="00B862D1">
        <w:rPr>
          <w:rFonts w:ascii="宋体" w:hAnsi="宋体" w:hint="eastAsia"/>
          <w:szCs w:val="21"/>
        </w:rPr>
        <w:t>硬质合金晶粒尺寸一般在</w:t>
      </w:r>
      <w:r w:rsidRPr="00B862D1">
        <w:rPr>
          <w:rFonts w:ascii="宋体" w:hAnsi="宋体" w:hint="eastAsia"/>
          <w:szCs w:val="24"/>
        </w:rPr>
        <w:t>0.1</w:t>
      </w:r>
      <w:r w:rsidRPr="00B862D1">
        <w:rPr>
          <w:rFonts w:ascii="宋体" w:hAnsi="宋体" w:hint="eastAsia"/>
          <w:szCs w:val="21"/>
        </w:rPr>
        <w:t>μm至</w:t>
      </w:r>
      <w:r w:rsidRPr="00B862D1">
        <w:rPr>
          <w:rFonts w:ascii="宋体" w:hAnsi="宋体" w:hint="eastAsia"/>
          <w:szCs w:val="24"/>
        </w:rPr>
        <w:t>10</w:t>
      </w:r>
      <w:r w:rsidRPr="00B862D1">
        <w:rPr>
          <w:rFonts w:ascii="宋体" w:hAnsi="宋体" w:hint="eastAsia"/>
          <w:szCs w:val="21"/>
        </w:rPr>
        <w:t>μm之间。由于存在一定的测量</w:t>
      </w:r>
      <w:r w:rsidR="00971A31" w:rsidRPr="00B862D1">
        <w:rPr>
          <w:rFonts w:ascii="宋体" w:hAnsi="宋体" w:hint="eastAsia"/>
          <w:szCs w:val="21"/>
        </w:rPr>
        <w:t>不确定性</w:t>
      </w:r>
      <w:r w:rsidRPr="00B862D1">
        <w:rPr>
          <w:rFonts w:ascii="宋体" w:hAnsi="宋体" w:hint="eastAsia"/>
          <w:szCs w:val="21"/>
        </w:rPr>
        <w:t>，</w:t>
      </w:r>
      <w:r w:rsidR="001B053A" w:rsidRPr="00B862D1">
        <w:rPr>
          <w:rFonts w:ascii="宋体" w:hAnsi="宋体" w:hint="eastAsia"/>
          <w:szCs w:val="21"/>
        </w:rPr>
        <w:t>建议</w:t>
      </w:r>
      <w:r w:rsidRPr="00B862D1">
        <w:rPr>
          <w:rFonts w:ascii="宋体" w:hAnsi="宋体" w:hint="eastAsia"/>
          <w:szCs w:val="21"/>
        </w:rPr>
        <w:t>晶粒尺寸值大于</w:t>
      </w:r>
      <w:r w:rsidRPr="00B862D1">
        <w:rPr>
          <w:rFonts w:ascii="宋体" w:hAnsi="宋体" w:hint="eastAsia"/>
          <w:szCs w:val="24"/>
        </w:rPr>
        <w:t>1.0</w:t>
      </w:r>
      <w:r w:rsidRPr="00B862D1">
        <w:rPr>
          <w:rFonts w:ascii="宋体" w:hAnsi="宋体" w:hint="eastAsia"/>
          <w:szCs w:val="21"/>
        </w:rPr>
        <w:t>μm的保留</w:t>
      </w:r>
      <w:r w:rsidRPr="00B862D1">
        <w:rPr>
          <w:rFonts w:ascii="宋体" w:hAnsi="宋体" w:hint="eastAsia"/>
          <w:szCs w:val="24"/>
        </w:rPr>
        <w:t>1</w:t>
      </w:r>
      <w:r w:rsidRPr="00B862D1">
        <w:rPr>
          <w:rFonts w:ascii="宋体" w:hAnsi="宋体" w:hint="eastAsia"/>
          <w:szCs w:val="21"/>
        </w:rPr>
        <w:t>位小数，</w:t>
      </w:r>
      <w:r w:rsidR="00330565" w:rsidRPr="00B862D1">
        <w:rPr>
          <w:rFonts w:ascii="宋体" w:hAnsi="宋体" w:hint="eastAsia"/>
          <w:szCs w:val="21"/>
        </w:rPr>
        <w:t>晶粒尺寸</w:t>
      </w:r>
      <w:r w:rsidRPr="00B862D1">
        <w:rPr>
          <w:rFonts w:ascii="宋体" w:hAnsi="宋体" w:hint="eastAsia"/>
          <w:szCs w:val="21"/>
        </w:rPr>
        <w:t>值小于</w:t>
      </w:r>
      <w:r w:rsidRPr="00B862D1">
        <w:rPr>
          <w:rFonts w:ascii="宋体" w:hAnsi="宋体" w:hint="eastAsia"/>
          <w:szCs w:val="24"/>
        </w:rPr>
        <w:t>1.0</w:t>
      </w:r>
      <w:r w:rsidRPr="00B862D1">
        <w:rPr>
          <w:rFonts w:ascii="宋体" w:hAnsi="宋体" w:hint="eastAsia"/>
          <w:szCs w:val="21"/>
        </w:rPr>
        <w:t>μm的保留</w:t>
      </w:r>
      <w:r w:rsidRPr="00B862D1">
        <w:rPr>
          <w:rFonts w:ascii="宋体" w:hAnsi="宋体" w:hint="eastAsia"/>
          <w:szCs w:val="24"/>
        </w:rPr>
        <w:t>2</w:t>
      </w:r>
      <w:r w:rsidR="00841B83" w:rsidRPr="00B862D1">
        <w:rPr>
          <w:rFonts w:ascii="宋体" w:hAnsi="宋体" w:hint="eastAsia"/>
          <w:szCs w:val="21"/>
        </w:rPr>
        <w:t>位</w:t>
      </w:r>
      <w:r w:rsidRPr="00B862D1">
        <w:rPr>
          <w:rFonts w:ascii="宋体" w:hAnsi="宋体" w:hint="eastAsia"/>
          <w:szCs w:val="21"/>
        </w:rPr>
        <w:t>小数。例如：</w:t>
      </w:r>
      <w:r w:rsidRPr="00B862D1">
        <w:rPr>
          <w:rFonts w:ascii="宋体" w:hAnsi="宋体" w:hint="eastAsia"/>
          <w:szCs w:val="24"/>
        </w:rPr>
        <w:t>3.4</w:t>
      </w:r>
      <w:r w:rsidRPr="00B862D1">
        <w:rPr>
          <w:rFonts w:ascii="宋体" w:hAnsi="宋体" w:hint="eastAsia"/>
          <w:szCs w:val="21"/>
        </w:rPr>
        <w:t>μm和</w:t>
      </w:r>
      <w:r w:rsidRPr="00B862D1">
        <w:rPr>
          <w:rFonts w:ascii="宋体" w:hAnsi="宋体" w:hint="eastAsia"/>
          <w:szCs w:val="24"/>
        </w:rPr>
        <w:t>0.18</w:t>
      </w:r>
      <w:r w:rsidRPr="00B862D1">
        <w:rPr>
          <w:rFonts w:ascii="宋体" w:hAnsi="宋体" w:hint="eastAsia"/>
          <w:szCs w:val="21"/>
        </w:rPr>
        <w:t>μm。</w:t>
      </w:r>
    </w:p>
    <w:p w:rsidR="00E44490" w:rsidRPr="00B862D1" w:rsidRDefault="00B17B6E" w:rsidP="00B17B6E">
      <w:pPr>
        <w:ind w:firstLineChars="200" w:firstLine="420"/>
        <w:rPr>
          <w:szCs w:val="21"/>
        </w:rPr>
      </w:pPr>
      <w:r w:rsidRPr="00B862D1">
        <w:rPr>
          <w:rFonts w:hint="eastAsia"/>
          <w:szCs w:val="21"/>
        </w:rPr>
        <w:t>操作实例</w:t>
      </w:r>
      <w:r w:rsidR="00B17D5F" w:rsidRPr="00B862D1">
        <w:rPr>
          <w:rFonts w:hint="eastAsia"/>
          <w:szCs w:val="21"/>
        </w:rPr>
        <w:t>见附录</w:t>
      </w:r>
      <w:r w:rsidR="00B17D5F" w:rsidRPr="00B862D1">
        <w:rPr>
          <w:rFonts w:ascii="宋体" w:hAnsi="宋体" w:hint="eastAsia"/>
          <w:szCs w:val="21"/>
        </w:rPr>
        <w:t>A</w:t>
      </w:r>
      <w:r w:rsidRPr="00B862D1">
        <w:rPr>
          <w:rFonts w:hint="eastAsia"/>
          <w:szCs w:val="21"/>
        </w:rPr>
        <w:t>。</w:t>
      </w:r>
    </w:p>
    <w:p w:rsidR="00B17B6E" w:rsidRPr="00B862D1" w:rsidRDefault="00D514AF" w:rsidP="00D514AF">
      <w:pPr>
        <w:spacing w:beforeLines="50" w:before="156" w:afterLines="50" w:after="156"/>
        <w:rPr>
          <w:rFonts w:ascii="黑体" w:eastAsia="黑体"/>
          <w:noProof/>
          <w:szCs w:val="21"/>
        </w:rPr>
      </w:pPr>
      <w:r w:rsidRPr="00B862D1">
        <w:rPr>
          <w:rFonts w:ascii="黑体" w:eastAsia="黑体" w:hint="eastAsia"/>
          <w:noProof/>
          <w:szCs w:val="21"/>
        </w:rPr>
        <w:t>7.2</w:t>
      </w:r>
      <w:r w:rsidR="00B17B6E" w:rsidRPr="00B862D1">
        <w:rPr>
          <w:rFonts w:ascii="黑体" w:eastAsia="黑体" w:hint="eastAsia"/>
          <w:noProof/>
          <w:szCs w:val="21"/>
        </w:rPr>
        <w:t>取样</w:t>
      </w:r>
    </w:p>
    <w:p w:rsidR="00B17B6E" w:rsidRPr="00B862D1" w:rsidRDefault="00B17B6E" w:rsidP="00D514AF">
      <w:pPr>
        <w:spacing w:beforeLines="50" w:before="156" w:afterLines="50" w:after="156"/>
        <w:rPr>
          <w:rFonts w:ascii="黑体" w:eastAsia="黑体"/>
          <w:noProof/>
          <w:szCs w:val="21"/>
        </w:rPr>
      </w:pPr>
      <w:r w:rsidRPr="00B862D1">
        <w:rPr>
          <w:rFonts w:ascii="黑体" w:eastAsia="黑体" w:hint="eastAsia"/>
          <w:noProof/>
          <w:szCs w:val="21"/>
        </w:rPr>
        <w:t>7.2.1</w:t>
      </w:r>
      <w:r w:rsidR="00394AD3" w:rsidRPr="00B862D1">
        <w:rPr>
          <w:rFonts w:ascii="黑体" w:eastAsia="黑体" w:hint="eastAsia"/>
          <w:noProof/>
          <w:szCs w:val="21"/>
        </w:rPr>
        <w:t xml:space="preserve"> </w:t>
      </w:r>
      <w:r w:rsidRPr="00B862D1">
        <w:rPr>
          <w:rFonts w:ascii="黑体" w:eastAsia="黑体" w:hint="eastAsia"/>
          <w:noProof/>
          <w:szCs w:val="21"/>
        </w:rPr>
        <w:t>产品取样</w:t>
      </w:r>
    </w:p>
    <w:p w:rsidR="00DC08C6" w:rsidRPr="00B862D1" w:rsidRDefault="00330565" w:rsidP="00DC08C6">
      <w:pPr>
        <w:ind w:firstLineChars="200" w:firstLine="420"/>
        <w:rPr>
          <w:rFonts w:ascii="宋体" w:hAnsi="宋体"/>
        </w:rPr>
      </w:pPr>
      <w:r w:rsidRPr="00B862D1">
        <w:t>取样是指选择</w:t>
      </w:r>
      <w:r w:rsidR="00AE08CC" w:rsidRPr="00B862D1">
        <w:t>对</w:t>
      </w:r>
      <w:r w:rsidRPr="00B862D1">
        <w:rPr>
          <w:rFonts w:hint="eastAsia"/>
        </w:rPr>
        <w:t>硬质合金</w:t>
      </w:r>
      <w:r w:rsidRPr="00B862D1">
        <w:t>或</w:t>
      </w:r>
      <w:r w:rsidR="0056624D" w:rsidRPr="00B862D1">
        <w:t>其中</w:t>
      </w:r>
      <w:r w:rsidRPr="00B862D1">
        <w:t>区域的一个项目进行测试的程序</w:t>
      </w:r>
      <w:r w:rsidR="00C52221" w:rsidRPr="00B862D1">
        <w:rPr>
          <w:rFonts w:ascii="宋体" w:hAnsi="宋体" w:hint="eastAsia"/>
        </w:rPr>
        <w:t>。随机取样法，在一批</w:t>
      </w:r>
      <w:r w:rsidR="00DC08C6" w:rsidRPr="00B862D1">
        <w:rPr>
          <w:rFonts w:ascii="宋体" w:hAnsi="宋体" w:hint="eastAsia"/>
        </w:rPr>
        <w:t>样品中随机</w:t>
      </w:r>
      <w:r w:rsidR="001B64B2" w:rsidRPr="00B862D1">
        <w:rPr>
          <w:rFonts w:ascii="宋体" w:hAnsi="宋体" w:hint="eastAsia"/>
        </w:rPr>
        <w:t>选择</w:t>
      </w:r>
      <w:r w:rsidR="00DC08C6" w:rsidRPr="00B862D1">
        <w:rPr>
          <w:rFonts w:ascii="宋体" w:hAnsi="宋体" w:hint="eastAsia"/>
        </w:rPr>
        <w:t>一</w:t>
      </w:r>
      <w:r w:rsidR="00C52221" w:rsidRPr="00B862D1">
        <w:rPr>
          <w:rFonts w:ascii="宋体" w:hAnsi="宋体" w:hint="eastAsia"/>
        </w:rPr>
        <w:t>个</w:t>
      </w:r>
      <w:r w:rsidR="00DC08C6" w:rsidRPr="00B862D1">
        <w:rPr>
          <w:rFonts w:ascii="宋体" w:hAnsi="宋体" w:hint="eastAsia"/>
        </w:rPr>
        <w:t>样品，每个样品</w:t>
      </w:r>
      <w:r w:rsidR="001B64B2" w:rsidRPr="00B862D1">
        <w:rPr>
          <w:rFonts w:ascii="宋体" w:hAnsi="宋体" w:hint="eastAsia"/>
        </w:rPr>
        <w:t>被选中的概率</w:t>
      </w:r>
      <w:r w:rsidR="00A904B9" w:rsidRPr="00B862D1">
        <w:rPr>
          <w:rFonts w:ascii="宋体" w:hAnsi="宋体" w:hint="eastAsia"/>
        </w:rPr>
        <w:t>相同</w:t>
      </w:r>
      <w:r w:rsidR="007534BB" w:rsidRPr="00B862D1">
        <w:rPr>
          <w:rFonts w:asciiTheme="minorEastAsia" w:eastAsiaTheme="minorEastAsia" w:hAnsiTheme="minorEastAsia" w:hint="eastAsia"/>
          <w:szCs w:val="21"/>
        </w:rPr>
        <w:t>（详见参考文献[</w:t>
      </w:r>
      <w:r w:rsidR="00F443FB" w:rsidRPr="00B862D1">
        <w:rPr>
          <w:rFonts w:asciiTheme="minorEastAsia" w:eastAsiaTheme="minorEastAsia" w:hAnsiTheme="minorEastAsia"/>
          <w:szCs w:val="21"/>
        </w:rPr>
        <w:t>11</w:t>
      </w:r>
      <w:r w:rsidR="007534BB" w:rsidRPr="00B862D1">
        <w:rPr>
          <w:rFonts w:asciiTheme="minorEastAsia" w:eastAsiaTheme="minorEastAsia" w:hAnsiTheme="minorEastAsia" w:hint="eastAsia"/>
          <w:szCs w:val="21"/>
        </w:rPr>
        <w:t>]）</w:t>
      </w:r>
      <w:r w:rsidR="00DC08C6" w:rsidRPr="00B862D1">
        <w:rPr>
          <w:rFonts w:ascii="宋体" w:hAnsi="宋体" w:hint="eastAsia"/>
        </w:rPr>
        <w:t>。</w:t>
      </w:r>
    </w:p>
    <w:p w:rsidR="006D5D76" w:rsidRPr="00B862D1" w:rsidRDefault="006D5D76" w:rsidP="006D5D76">
      <w:pPr>
        <w:ind w:firstLineChars="200" w:firstLine="420"/>
        <w:rPr>
          <w:rFonts w:ascii="宋体" w:hAnsi="宋体"/>
        </w:rPr>
      </w:pPr>
      <w:r w:rsidRPr="00B862D1">
        <w:rPr>
          <w:rFonts w:ascii="宋体" w:hAnsi="宋体" w:hint="eastAsia"/>
        </w:rPr>
        <w:t>ISO</w:t>
      </w:r>
      <w:r w:rsidR="00D40837" w:rsidRPr="00B862D1">
        <w:rPr>
          <w:rFonts w:ascii="宋体" w:hAnsi="宋体" w:hint="eastAsia"/>
        </w:rPr>
        <w:t xml:space="preserve"> </w:t>
      </w:r>
      <w:r w:rsidRPr="00B862D1">
        <w:rPr>
          <w:rFonts w:ascii="宋体" w:hAnsi="宋体" w:hint="eastAsia"/>
        </w:rPr>
        <w:t>4489:</w:t>
      </w:r>
      <w:r w:rsidR="00193995" w:rsidRPr="00B862D1">
        <w:rPr>
          <w:rFonts w:ascii="宋体" w:hAnsi="宋体"/>
        </w:rPr>
        <w:t>2019</w:t>
      </w:r>
      <w:r w:rsidRPr="00B862D1">
        <w:rPr>
          <w:rFonts w:ascii="宋体" w:hAnsi="宋体" w:hint="eastAsia"/>
        </w:rPr>
        <w:t>第4</w:t>
      </w:r>
      <w:r w:rsidR="001D67D4" w:rsidRPr="00B862D1">
        <w:rPr>
          <w:rFonts w:ascii="宋体" w:hAnsi="宋体" w:hint="eastAsia"/>
        </w:rPr>
        <w:t>章</w:t>
      </w:r>
      <w:r w:rsidR="00035E36" w:rsidRPr="00B862D1">
        <w:rPr>
          <w:rFonts w:ascii="宋体" w:hAnsi="宋体" w:hint="eastAsia"/>
        </w:rPr>
        <w:t>指出“</w:t>
      </w:r>
      <w:r w:rsidR="001B0F38" w:rsidRPr="00B862D1">
        <w:rPr>
          <w:rFonts w:ascii="宋体" w:hAnsi="宋体" w:hint="eastAsia"/>
        </w:rPr>
        <w:t>硬质合金牌号性能的测定，</w:t>
      </w:r>
      <w:r w:rsidR="00035E36" w:rsidRPr="00B862D1">
        <w:rPr>
          <w:rFonts w:ascii="宋体" w:hAnsi="宋体" w:hint="eastAsia"/>
        </w:rPr>
        <w:t>通常</w:t>
      </w:r>
      <w:r w:rsidR="00EE4333" w:rsidRPr="00B862D1">
        <w:rPr>
          <w:rFonts w:ascii="宋体" w:hAnsi="宋体" w:hint="eastAsia"/>
        </w:rPr>
        <w:t>在</w:t>
      </w:r>
      <w:r w:rsidR="001B0F38" w:rsidRPr="00B862D1">
        <w:rPr>
          <w:rFonts w:ascii="宋体" w:hAnsi="宋体" w:hint="eastAsia"/>
        </w:rPr>
        <w:t>一批中取一个样本就已经足够了</w:t>
      </w:r>
      <w:r w:rsidR="00C60359" w:rsidRPr="00B862D1">
        <w:rPr>
          <w:rFonts w:ascii="宋体" w:hAnsi="宋体" w:hint="eastAsia"/>
        </w:rPr>
        <w:t>”。应</w:t>
      </w:r>
      <w:r w:rsidR="00C60359" w:rsidRPr="00B862D1">
        <w:rPr>
          <w:rFonts w:ascii="宋体" w:hAnsi="宋体"/>
        </w:rPr>
        <w:t>按照</w:t>
      </w:r>
      <w:r w:rsidR="000C78A3" w:rsidRPr="00B862D1">
        <w:rPr>
          <w:rFonts w:ascii="宋体" w:hAnsi="宋体" w:hint="eastAsia"/>
        </w:rPr>
        <w:t>国际</w:t>
      </w:r>
      <w:r w:rsidR="000C78A3" w:rsidRPr="00B862D1">
        <w:rPr>
          <w:rFonts w:ascii="宋体" w:hAnsi="宋体"/>
        </w:rPr>
        <w:t>标准</w:t>
      </w:r>
      <w:r w:rsidR="00C60359" w:rsidRPr="00B862D1">
        <w:rPr>
          <w:rFonts w:ascii="宋体" w:hAnsi="宋体" w:hint="eastAsia"/>
        </w:rPr>
        <w:t>ISO4489:2019第5.1条款</w:t>
      </w:r>
      <w:r w:rsidR="000C78A3" w:rsidRPr="00B862D1">
        <w:rPr>
          <w:rFonts w:ascii="宋体" w:hAnsi="宋体" w:hint="eastAsia"/>
        </w:rPr>
        <w:t>进行以下测试。</w:t>
      </w:r>
    </w:p>
    <w:p w:rsidR="006D5D76" w:rsidRPr="00B862D1" w:rsidRDefault="00035E36" w:rsidP="006D5D76">
      <w:pPr>
        <w:ind w:firstLineChars="200" w:firstLine="420"/>
        <w:rPr>
          <w:rFonts w:ascii="宋体" w:hAnsi="宋体"/>
        </w:rPr>
      </w:pPr>
      <w:r w:rsidRPr="00B862D1">
        <w:t>——</w:t>
      </w:r>
      <w:r w:rsidR="006D5D76" w:rsidRPr="00B862D1">
        <w:rPr>
          <w:rFonts w:ascii="宋体" w:hAnsi="宋体" w:hint="eastAsia"/>
        </w:rPr>
        <w:t>测定矫</w:t>
      </w:r>
      <w:r w:rsidR="00D40837" w:rsidRPr="00B862D1">
        <w:rPr>
          <w:rFonts w:ascii="宋体" w:hAnsi="宋体" w:hint="eastAsia"/>
        </w:rPr>
        <w:t>顽磁</w:t>
      </w:r>
      <w:r w:rsidR="006D5D76" w:rsidRPr="00B862D1">
        <w:rPr>
          <w:rFonts w:ascii="宋体" w:hAnsi="宋体" w:hint="eastAsia"/>
        </w:rPr>
        <w:t>力</w:t>
      </w:r>
      <w:r w:rsidR="00F443FB" w:rsidRPr="00B862D1">
        <w:rPr>
          <w:rFonts w:ascii="宋体" w:hAnsi="宋体" w:hint="eastAsia"/>
        </w:rPr>
        <w:t xml:space="preserve">      </w:t>
      </w:r>
      <w:r w:rsidR="00F443FB" w:rsidRPr="00B862D1">
        <w:rPr>
          <w:rFonts w:ascii="宋体" w:hAnsi="宋体"/>
        </w:rPr>
        <w:t xml:space="preserve">    </w:t>
      </w:r>
      <w:r w:rsidR="00F443FB" w:rsidRPr="00B862D1">
        <w:rPr>
          <w:rFonts w:ascii="宋体" w:hAnsi="宋体" w:hint="eastAsia"/>
        </w:rPr>
        <w:t xml:space="preserve">  无标准</w:t>
      </w:r>
      <w:r w:rsidRPr="00B862D1">
        <w:rPr>
          <w:rFonts w:ascii="宋体" w:hAnsi="宋体" w:hint="eastAsia"/>
        </w:rPr>
        <w:t>；</w:t>
      </w:r>
    </w:p>
    <w:p w:rsidR="006D5D76" w:rsidRPr="00B862D1" w:rsidRDefault="00035E36" w:rsidP="006D5D76">
      <w:pPr>
        <w:ind w:firstLineChars="200" w:firstLine="420"/>
        <w:rPr>
          <w:rFonts w:ascii="宋体" w:hAnsi="宋体"/>
        </w:rPr>
      </w:pPr>
      <w:r w:rsidRPr="00B862D1">
        <w:t>——</w:t>
      </w:r>
      <w:r w:rsidR="006D5D76" w:rsidRPr="00B862D1">
        <w:rPr>
          <w:rFonts w:ascii="宋体" w:hAnsi="宋体" w:hint="eastAsia"/>
        </w:rPr>
        <w:t>测定密度</w:t>
      </w:r>
      <w:r w:rsidR="00F443FB" w:rsidRPr="00B862D1">
        <w:rPr>
          <w:rFonts w:ascii="宋体" w:hAnsi="宋体" w:hint="eastAsia"/>
        </w:rPr>
        <w:t xml:space="preserve"> </w:t>
      </w:r>
      <w:r w:rsidR="00F443FB" w:rsidRPr="00B862D1">
        <w:rPr>
          <w:rFonts w:ascii="宋体" w:hAnsi="宋体"/>
        </w:rPr>
        <w:t xml:space="preserve">             </w:t>
      </w:r>
      <w:r w:rsidR="00B17D5F" w:rsidRPr="00B862D1">
        <w:rPr>
          <w:rFonts w:ascii="宋体" w:hAnsi="宋体"/>
        </w:rPr>
        <w:t xml:space="preserve"> </w:t>
      </w:r>
      <w:r w:rsidR="00F443FB" w:rsidRPr="00B862D1">
        <w:rPr>
          <w:rFonts w:ascii="宋体" w:hAnsi="宋体"/>
        </w:rPr>
        <w:t xml:space="preserve"> </w:t>
      </w:r>
      <w:r w:rsidR="00F06F99" w:rsidRPr="00B862D1">
        <w:rPr>
          <w:rFonts w:ascii="宋体" w:hAnsi="宋体"/>
        </w:rPr>
        <w:t>ISO 3369</w:t>
      </w:r>
      <w:r w:rsidRPr="00B862D1">
        <w:rPr>
          <w:rFonts w:ascii="宋体" w:hAnsi="宋体" w:hint="eastAsia"/>
        </w:rPr>
        <w:t>；</w:t>
      </w:r>
    </w:p>
    <w:p w:rsidR="006D5D76" w:rsidRPr="00B862D1" w:rsidRDefault="00035E36" w:rsidP="006D5D76">
      <w:pPr>
        <w:ind w:firstLineChars="200" w:firstLine="420"/>
        <w:rPr>
          <w:rFonts w:ascii="宋体" w:hAnsi="宋体"/>
        </w:rPr>
      </w:pPr>
      <w:r w:rsidRPr="00B862D1">
        <w:t>——</w:t>
      </w:r>
      <w:r w:rsidR="006D5D76" w:rsidRPr="00B862D1">
        <w:rPr>
          <w:rFonts w:ascii="宋体" w:hAnsi="宋体" w:hint="eastAsia"/>
        </w:rPr>
        <w:t>测定洛氏硬度</w:t>
      </w:r>
      <w:r w:rsidR="00F443FB" w:rsidRPr="00B862D1">
        <w:rPr>
          <w:rFonts w:ascii="宋体" w:hAnsi="宋体" w:hint="eastAsia"/>
        </w:rPr>
        <w:t xml:space="preserve">      </w:t>
      </w:r>
      <w:r w:rsidR="00F443FB" w:rsidRPr="00B862D1">
        <w:rPr>
          <w:rFonts w:ascii="宋体" w:hAnsi="宋体"/>
        </w:rPr>
        <w:t xml:space="preserve">    </w:t>
      </w:r>
      <w:r w:rsidR="00F443FB" w:rsidRPr="00B862D1">
        <w:rPr>
          <w:rFonts w:ascii="宋体" w:hAnsi="宋体" w:hint="eastAsia"/>
        </w:rPr>
        <w:t xml:space="preserve">  </w:t>
      </w:r>
      <w:r w:rsidR="00F06F99" w:rsidRPr="00B862D1">
        <w:rPr>
          <w:rFonts w:ascii="宋体" w:hAnsi="宋体" w:hint="eastAsia"/>
        </w:rPr>
        <w:t>ISO 3738-1</w:t>
      </w:r>
      <w:r w:rsidR="00D40837" w:rsidRPr="00B862D1">
        <w:rPr>
          <w:rFonts w:ascii="宋体" w:hAnsi="宋体" w:hint="eastAsia"/>
        </w:rPr>
        <w:t>和</w:t>
      </w:r>
      <w:r w:rsidR="00F06F99" w:rsidRPr="00B862D1">
        <w:rPr>
          <w:rFonts w:ascii="宋体" w:hAnsi="宋体" w:hint="eastAsia"/>
        </w:rPr>
        <w:t>ISO 3738-2</w:t>
      </w:r>
      <w:r w:rsidRPr="00B862D1">
        <w:rPr>
          <w:rFonts w:ascii="宋体" w:hAnsi="宋体" w:hint="eastAsia"/>
        </w:rPr>
        <w:t>；</w:t>
      </w:r>
    </w:p>
    <w:p w:rsidR="006D5D76" w:rsidRPr="00B862D1" w:rsidRDefault="00035E36" w:rsidP="006D5D76">
      <w:pPr>
        <w:ind w:firstLineChars="200" w:firstLine="420"/>
        <w:rPr>
          <w:rFonts w:ascii="宋体" w:hAnsi="宋体"/>
        </w:rPr>
      </w:pPr>
      <w:r w:rsidRPr="00B862D1">
        <w:t>——</w:t>
      </w:r>
      <w:r w:rsidR="00D40837" w:rsidRPr="00B862D1">
        <w:rPr>
          <w:rFonts w:ascii="宋体" w:hAnsi="宋体" w:hint="eastAsia"/>
        </w:rPr>
        <w:t>测定</w:t>
      </w:r>
      <w:r w:rsidR="006D5D76" w:rsidRPr="00B862D1">
        <w:rPr>
          <w:rFonts w:ascii="宋体" w:hAnsi="宋体" w:hint="eastAsia"/>
        </w:rPr>
        <w:t>维氏硬度</w:t>
      </w:r>
      <w:r w:rsidR="00F443FB" w:rsidRPr="00B862D1">
        <w:rPr>
          <w:rFonts w:ascii="宋体" w:hAnsi="宋体" w:hint="eastAsia"/>
        </w:rPr>
        <w:t xml:space="preserve">    </w:t>
      </w:r>
      <w:r w:rsidR="00F443FB" w:rsidRPr="00B862D1">
        <w:rPr>
          <w:rFonts w:ascii="宋体" w:hAnsi="宋体"/>
        </w:rPr>
        <w:t xml:space="preserve">      </w:t>
      </w:r>
      <w:r w:rsidR="00F443FB" w:rsidRPr="00B862D1">
        <w:rPr>
          <w:rFonts w:ascii="宋体" w:hAnsi="宋体" w:hint="eastAsia"/>
        </w:rPr>
        <w:t xml:space="preserve">  </w:t>
      </w:r>
      <w:r w:rsidR="00F06F99" w:rsidRPr="00B862D1">
        <w:rPr>
          <w:rFonts w:ascii="宋体" w:hAnsi="宋体"/>
        </w:rPr>
        <w:t>ISO 6507-1</w:t>
      </w:r>
      <w:r w:rsidR="00F443FB" w:rsidRPr="00B862D1">
        <w:rPr>
          <w:rFonts w:ascii="宋体" w:hAnsi="宋体" w:hint="eastAsia"/>
        </w:rPr>
        <w:t>，</w:t>
      </w:r>
      <w:r w:rsidR="00F06F99" w:rsidRPr="00B862D1">
        <w:rPr>
          <w:rFonts w:ascii="宋体" w:hAnsi="宋体"/>
        </w:rPr>
        <w:t>ISO 6507-2</w:t>
      </w:r>
      <w:r w:rsidR="00F443FB" w:rsidRPr="00B862D1">
        <w:rPr>
          <w:rFonts w:ascii="宋体" w:hAnsi="宋体" w:hint="eastAsia"/>
        </w:rPr>
        <w:t>，</w:t>
      </w:r>
      <w:r w:rsidR="00F06F99" w:rsidRPr="00B862D1">
        <w:rPr>
          <w:rFonts w:ascii="宋体" w:hAnsi="宋体"/>
        </w:rPr>
        <w:t>ISO 6507-3</w:t>
      </w:r>
      <w:r w:rsidR="00F443FB" w:rsidRPr="00B862D1">
        <w:rPr>
          <w:rFonts w:ascii="宋体" w:hAnsi="宋体" w:hint="eastAsia"/>
        </w:rPr>
        <w:t>，</w:t>
      </w:r>
      <w:r w:rsidR="00F06F99" w:rsidRPr="00B862D1">
        <w:rPr>
          <w:rFonts w:ascii="宋体" w:hAnsi="宋体"/>
        </w:rPr>
        <w:t>ISO 6507-4</w:t>
      </w:r>
      <w:r w:rsidR="006D5D76" w:rsidRPr="00B862D1">
        <w:rPr>
          <w:rFonts w:ascii="宋体" w:hAnsi="宋体" w:hint="eastAsia"/>
        </w:rPr>
        <w:t>。</w:t>
      </w:r>
    </w:p>
    <w:p w:rsidR="006D5D76" w:rsidRPr="00B862D1" w:rsidRDefault="006D5D76" w:rsidP="006D5D76">
      <w:pPr>
        <w:ind w:firstLineChars="200" w:firstLine="420"/>
        <w:rPr>
          <w:rFonts w:ascii="宋体" w:hAnsi="宋体"/>
        </w:rPr>
      </w:pPr>
      <w:r w:rsidRPr="00B862D1">
        <w:rPr>
          <w:rFonts w:ascii="宋体" w:hAnsi="宋体" w:hint="eastAsia"/>
        </w:rPr>
        <w:t>在特殊情况下，可进行的测试：</w:t>
      </w:r>
    </w:p>
    <w:p w:rsidR="006D5D76" w:rsidRPr="00B862D1" w:rsidRDefault="00035E36" w:rsidP="00896F99">
      <w:pPr>
        <w:ind w:firstLineChars="200" w:firstLine="420"/>
        <w:rPr>
          <w:rFonts w:ascii="宋体" w:hAnsi="宋体"/>
        </w:rPr>
      </w:pPr>
      <w:r w:rsidRPr="00B862D1">
        <w:t>——</w:t>
      </w:r>
      <w:r w:rsidR="006D5D76" w:rsidRPr="00B862D1">
        <w:rPr>
          <w:rFonts w:ascii="宋体" w:hAnsi="宋体" w:hint="eastAsia"/>
        </w:rPr>
        <w:t>测定微观组织</w:t>
      </w:r>
      <w:r w:rsidR="00F443FB" w:rsidRPr="00B862D1">
        <w:rPr>
          <w:rFonts w:ascii="宋体" w:hAnsi="宋体" w:hint="eastAsia"/>
        </w:rPr>
        <w:t xml:space="preserve">     </w:t>
      </w:r>
      <w:r w:rsidR="00F443FB" w:rsidRPr="00B862D1">
        <w:rPr>
          <w:rFonts w:ascii="宋体" w:hAnsi="宋体"/>
        </w:rPr>
        <w:t xml:space="preserve">      </w:t>
      </w:r>
      <w:r w:rsidR="00F443FB" w:rsidRPr="00B862D1">
        <w:rPr>
          <w:rFonts w:ascii="宋体" w:hAnsi="宋体" w:hint="eastAsia"/>
        </w:rPr>
        <w:t xml:space="preserve"> </w:t>
      </w:r>
      <w:r w:rsidR="00D40837" w:rsidRPr="00B862D1">
        <w:rPr>
          <w:rFonts w:ascii="宋体" w:hAnsi="宋体"/>
        </w:rPr>
        <w:t>ISO 4499</w:t>
      </w:r>
      <w:r w:rsidR="00F443FB" w:rsidRPr="00B862D1">
        <w:rPr>
          <w:rFonts w:ascii="宋体" w:hAnsi="宋体"/>
        </w:rPr>
        <w:t xml:space="preserve"> </w:t>
      </w:r>
      <w:r w:rsidR="00F443FB" w:rsidRPr="00B862D1">
        <w:rPr>
          <w:rFonts w:ascii="宋体" w:hAnsi="宋体" w:hint="eastAsia"/>
        </w:rPr>
        <w:t>（所有部分</w:t>
      </w:r>
      <w:r w:rsidRPr="00B862D1">
        <w:rPr>
          <w:rFonts w:ascii="宋体" w:hAnsi="宋体" w:hint="eastAsia"/>
        </w:rPr>
        <w:t>）；</w:t>
      </w:r>
    </w:p>
    <w:p w:rsidR="00DC08C6" w:rsidRPr="00B862D1" w:rsidRDefault="00035E36" w:rsidP="00896F99">
      <w:pPr>
        <w:ind w:firstLineChars="200" w:firstLine="420"/>
        <w:rPr>
          <w:rFonts w:ascii="宋体" w:hAnsi="宋体"/>
        </w:rPr>
      </w:pPr>
      <w:r w:rsidRPr="00B862D1">
        <w:t>——</w:t>
      </w:r>
      <w:r w:rsidR="006D5D76" w:rsidRPr="00B862D1">
        <w:rPr>
          <w:rFonts w:ascii="宋体" w:hAnsi="宋体" w:hint="eastAsia"/>
        </w:rPr>
        <w:t>测定孔隙度和</w:t>
      </w:r>
      <w:r w:rsidRPr="00B862D1">
        <w:rPr>
          <w:rFonts w:ascii="宋体" w:hAnsi="宋体" w:hint="eastAsia"/>
        </w:rPr>
        <w:t>非化合碳</w:t>
      </w:r>
      <w:r w:rsidR="00F443FB" w:rsidRPr="00B862D1">
        <w:rPr>
          <w:rFonts w:ascii="宋体" w:hAnsi="宋体" w:hint="eastAsia"/>
        </w:rPr>
        <w:t xml:space="preserve">   </w:t>
      </w:r>
      <w:r w:rsidR="00F443FB" w:rsidRPr="00B862D1">
        <w:rPr>
          <w:rFonts w:ascii="宋体" w:hAnsi="宋体"/>
        </w:rPr>
        <w:t xml:space="preserve"> </w:t>
      </w:r>
      <w:r w:rsidR="00D40837" w:rsidRPr="00B862D1">
        <w:rPr>
          <w:rFonts w:ascii="宋体" w:hAnsi="宋体"/>
        </w:rPr>
        <w:t xml:space="preserve">ISO </w:t>
      </w:r>
      <w:r w:rsidR="003203B3" w:rsidRPr="00B862D1">
        <w:rPr>
          <w:rFonts w:ascii="宋体" w:hAnsi="宋体"/>
        </w:rPr>
        <w:t>4499-4</w:t>
      </w:r>
      <w:r w:rsidR="006D5D76" w:rsidRPr="00B862D1">
        <w:rPr>
          <w:rFonts w:ascii="宋体" w:hAnsi="宋体" w:hint="eastAsia"/>
        </w:rPr>
        <w:t>。</w:t>
      </w:r>
    </w:p>
    <w:p w:rsidR="00D514AF" w:rsidRPr="00B862D1" w:rsidRDefault="00DC08C6" w:rsidP="00D514AF">
      <w:pPr>
        <w:spacing w:beforeLines="50" w:before="156" w:afterLines="50" w:after="156"/>
        <w:rPr>
          <w:rFonts w:ascii="黑体" w:eastAsia="黑体"/>
          <w:noProof/>
          <w:szCs w:val="21"/>
        </w:rPr>
      </w:pPr>
      <w:r w:rsidRPr="00B862D1">
        <w:rPr>
          <w:rFonts w:ascii="黑体" w:eastAsia="黑体" w:hint="eastAsia"/>
          <w:szCs w:val="21"/>
        </w:rPr>
        <w:t>7.2.2</w:t>
      </w:r>
      <w:r w:rsidR="00394AD3" w:rsidRPr="00B862D1">
        <w:rPr>
          <w:rFonts w:ascii="黑体" w:eastAsia="黑体" w:hint="eastAsia"/>
          <w:szCs w:val="21"/>
        </w:rPr>
        <w:t xml:space="preserve"> </w:t>
      </w:r>
      <w:r w:rsidR="00D514AF" w:rsidRPr="00B862D1">
        <w:rPr>
          <w:rFonts w:ascii="黑体" w:eastAsia="黑体" w:hint="eastAsia"/>
          <w:szCs w:val="21"/>
        </w:rPr>
        <w:t>显微组织的选择</w:t>
      </w:r>
    </w:p>
    <w:p w:rsidR="00A74A72" w:rsidRPr="00B862D1" w:rsidRDefault="00111130" w:rsidP="00DC08C6">
      <w:pPr>
        <w:pStyle w:val="afffffe"/>
        <w:ind w:left="0"/>
        <w:rPr>
          <w:rFonts w:ascii="宋体" w:hAnsi="宋体"/>
          <w:szCs w:val="21"/>
        </w:rPr>
      </w:pPr>
      <w:r w:rsidRPr="00B862D1">
        <w:rPr>
          <w:rFonts w:ascii="宋体" w:hAnsi="宋体" w:hint="eastAsia"/>
          <w:szCs w:val="21"/>
        </w:rPr>
        <w:t>显微组织的选择</w:t>
      </w:r>
      <w:r w:rsidR="00A74A72" w:rsidRPr="00B862D1">
        <w:rPr>
          <w:rFonts w:ascii="宋体" w:hAnsi="宋体" w:hint="eastAsia"/>
          <w:szCs w:val="21"/>
        </w:rPr>
        <w:t>宜根据测量的原因仔细考虑</w:t>
      </w:r>
      <w:r w:rsidRPr="00B862D1">
        <w:rPr>
          <w:rFonts w:ascii="宋体" w:hAnsi="宋体" w:hint="eastAsia"/>
          <w:szCs w:val="21"/>
        </w:rPr>
        <w:t>。</w:t>
      </w:r>
    </w:p>
    <w:p w:rsidR="001A2CC4" w:rsidRPr="00B862D1" w:rsidRDefault="00043CD0" w:rsidP="00214DA4">
      <w:pPr>
        <w:pStyle w:val="afffffe"/>
        <w:numPr>
          <w:ilvl w:val="0"/>
          <w:numId w:val="33"/>
        </w:numPr>
        <w:spacing w:beforeLines="50" w:before="156"/>
        <w:ind w:leftChars="201" w:left="422" w:firstLineChars="0" w:firstLine="2"/>
        <w:jc w:val="left"/>
        <w:rPr>
          <w:rFonts w:ascii="宋体" w:hAnsi="宋体"/>
          <w:szCs w:val="21"/>
        </w:rPr>
      </w:pPr>
      <w:r w:rsidRPr="00B862D1">
        <w:rPr>
          <w:rFonts w:ascii="宋体" w:hAnsi="宋体" w:hint="eastAsia"/>
          <w:szCs w:val="21"/>
        </w:rPr>
        <w:t>常规</w:t>
      </w:r>
      <w:r w:rsidR="001A2CC4" w:rsidRPr="00B862D1">
        <w:rPr>
          <w:rFonts w:ascii="宋体" w:hAnsi="宋体" w:hint="eastAsia"/>
          <w:szCs w:val="21"/>
        </w:rPr>
        <w:t>测量区域选择</w:t>
      </w:r>
    </w:p>
    <w:p w:rsidR="00D514AF" w:rsidRPr="00B862D1" w:rsidRDefault="00441FA6" w:rsidP="0031306D">
      <w:pPr>
        <w:pStyle w:val="afffffe"/>
        <w:spacing w:beforeLines="50" w:before="156" w:afterLines="50" w:after="156"/>
        <w:ind w:leftChars="200" w:left="420" w:firstLineChars="0" w:firstLine="0"/>
        <w:rPr>
          <w:rFonts w:ascii="宋体" w:hAnsi="宋体"/>
          <w:szCs w:val="21"/>
        </w:rPr>
      </w:pPr>
      <w:r w:rsidRPr="00B862D1">
        <w:t>——</w:t>
      </w:r>
      <w:r w:rsidR="001A2CC4" w:rsidRPr="00B862D1">
        <w:rPr>
          <w:rFonts w:ascii="宋体" w:hAnsi="宋体" w:hint="eastAsia"/>
          <w:szCs w:val="21"/>
        </w:rPr>
        <w:t>用于分析的</w:t>
      </w:r>
      <w:r w:rsidR="00971A31" w:rsidRPr="00B862D1">
        <w:rPr>
          <w:rFonts w:ascii="宋体" w:hAnsi="宋体" w:hint="eastAsia"/>
          <w:szCs w:val="21"/>
        </w:rPr>
        <w:t>图片</w:t>
      </w:r>
      <w:r w:rsidR="00E20E41" w:rsidRPr="00B862D1">
        <w:rPr>
          <w:rFonts w:ascii="宋体" w:hAnsi="宋体" w:hint="eastAsia"/>
          <w:szCs w:val="21"/>
        </w:rPr>
        <w:t>宜</w:t>
      </w:r>
      <w:r w:rsidR="001A2CC4" w:rsidRPr="00B862D1">
        <w:rPr>
          <w:rFonts w:ascii="宋体" w:hAnsi="宋体" w:hint="eastAsia"/>
          <w:szCs w:val="21"/>
        </w:rPr>
        <w:t>随机</w:t>
      </w:r>
      <w:r w:rsidR="00D514AF" w:rsidRPr="00B862D1">
        <w:rPr>
          <w:rFonts w:ascii="宋体" w:hAnsi="宋体" w:hint="eastAsia"/>
          <w:szCs w:val="21"/>
        </w:rPr>
        <w:t>选取</w:t>
      </w:r>
      <w:r w:rsidR="001A2CC4" w:rsidRPr="00B862D1">
        <w:rPr>
          <w:rFonts w:ascii="宋体" w:hAnsi="宋体" w:hint="eastAsia"/>
          <w:szCs w:val="21"/>
        </w:rPr>
        <w:t>，且具有代表性。</w:t>
      </w:r>
      <w:r w:rsidR="00971A31" w:rsidRPr="00B862D1">
        <w:rPr>
          <w:rFonts w:ascii="宋体" w:hAnsi="宋体" w:hint="eastAsia"/>
          <w:szCs w:val="21"/>
        </w:rPr>
        <w:t>图片</w:t>
      </w:r>
      <w:r w:rsidR="001A2CC4" w:rsidRPr="00B862D1">
        <w:rPr>
          <w:rFonts w:ascii="宋体" w:hAnsi="宋体" w:hint="eastAsia"/>
          <w:szCs w:val="21"/>
        </w:rPr>
        <w:t>的数量建议至少4张，以</w:t>
      </w:r>
      <w:r w:rsidR="00D514AF" w:rsidRPr="00B862D1">
        <w:rPr>
          <w:rFonts w:ascii="宋体" w:hAnsi="宋体" w:hint="eastAsia"/>
          <w:szCs w:val="21"/>
        </w:rPr>
        <w:t>保证</w:t>
      </w:r>
      <w:r w:rsidR="001A2CC4" w:rsidRPr="00B862D1">
        <w:rPr>
          <w:rFonts w:ascii="宋体" w:hAnsi="宋体" w:hint="eastAsia"/>
          <w:szCs w:val="21"/>
        </w:rPr>
        <w:t>汇总分析时晶粒个数</w:t>
      </w:r>
      <w:r w:rsidR="00D514AF" w:rsidRPr="00B862D1">
        <w:rPr>
          <w:rFonts w:ascii="宋体" w:hAnsi="宋体" w:hint="eastAsia"/>
          <w:szCs w:val="21"/>
        </w:rPr>
        <w:t>不少于200个。</w:t>
      </w:r>
    </w:p>
    <w:p w:rsidR="00BF57E7" w:rsidRPr="00B862D1" w:rsidRDefault="00043CD0" w:rsidP="00214DA4">
      <w:pPr>
        <w:pStyle w:val="afffffe"/>
        <w:numPr>
          <w:ilvl w:val="0"/>
          <w:numId w:val="33"/>
        </w:numPr>
        <w:spacing w:beforeLines="50" w:before="156"/>
        <w:ind w:leftChars="201" w:left="422" w:firstLineChars="0" w:firstLine="2"/>
        <w:jc w:val="left"/>
        <w:rPr>
          <w:rFonts w:ascii="宋体" w:hAnsi="宋体"/>
          <w:szCs w:val="21"/>
        </w:rPr>
      </w:pPr>
      <w:r w:rsidRPr="00B862D1">
        <w:rPr>
          <w:rFonts w:ascii="宋体" w:hAnsi="宋体" w:hint="eastAsia"/>
          <w:szCs w:val="21"/>
        </w:rPr>
        <w:t>匀质</w:t>
      </w:r>
      <w:r w:rsidR="00BF57E7" w:rsidRPr="00B862D1">
        <w:rPr>
          <w:rFonts w:ascii="宋体" w:hAnsi="宋体" w:hint="eastAsia"/>
          <w:szCs w:val="21"/>
        </w:rPr>
        <w:t>材料的</w:t>
      </w:r>
      <w:r w:rsidR="00D514AF" w:rsidRPr="00B862D1">
        <w:rPr>
          <w:rFonts w:ascii="宋体" w:hAnsi="宋体" w:hint="eastAsia"/>
          <w:szCs w:val="21"/>
        </w:rPr>
        <w:t>晶粒尺寸</w:t>
      </w:r>
      <w:r w:rsidR="00BF57E7" w:rsidRPr="00B862D1">
        <w:rPr>
          <w:rFonts w:ascii="宋体" w:hAnsi="宋体" w:hint="eastAsia"/>
          <w:szCs w:val="21"/>
        </w:rPr>
        <w:t>测量</w:t>
      </w:r>
    </w:p>
    <w:p w:rsidR="00043CD0" w:rsidRPr="00B862D1" w:rsidRDefault="00214DA4" w:rsidP="00896F99">
      <w:pPr>
        <w:pStyle w:val="afffffe"/>
        <w:spacing w:afterLines="50" w:after="156"/>
        <w:ind w:leftChars="200" w:left="420" w:firstLineChars="0" w:firstLine="0"/>
        <w:rPr>
          <w:rFonts w:asciiTheme="minorEastAsia" w:eastAsiaTheme="minorEastAsia" w:hAnsiTheme="minorEastAsia"/>
          <w:szCs w:val="21"/>
        </w:rPr>
      </w:pPr>
      <w:bookmarkStart w:id="21" w:name="OLE_LINK30"/>
      <w:r w:rsidRPr="00B862D1">
        <w:t>——</w:t>
      </w:r>
      <w:r w:rsidR="00043CD0" w:rsidRPr="00B862D1">
        <w:rPr>
          <w:rFonts w:asciiTheme="minorEastAsia" w:eastAsiaTheme="minorEastAsia" w:hAnsiTheme="minorEastAsia" w:hint="eastAsia"/>
          <w:szCs w:val="21"/>
        </w:rPr>
        <w:t>这种情况下</w:t>
      </w:r>
      <w:r w:rsidR="00BF57E7" w:rsidRPr="00B862D1">
        <w:rPr>
          <w:rFonts w:asciiTheme="minorEastAsia" w:eastAsiaTheme="minorEastAsia" w:hAnsiTheme="minorEastAsia" w:hint="eastAsia"/>
          <w:szCs w:val="21"/>
        </w:rPr>
        <w:t>，</w:t>
      </w:r>
      <w:bookmarkEnd w:id="21"/>
      <w:r w:rsidR="00043CD0" w:rsidRPr="00B862D1">
        <w:rPr>
          <w:rFonts w:asciiTheme="minorEastAsia" w:eastAsiaTheme="minorEastAsia" w:hAnsiTheme="minorEastAsia" w:hint="eastAsia"/>
          <w:szCs w:val="21"/>
        </w:rPr>
        <w:t>从样品</w:t>
      </w:r>
      <w:r w:rsidR="00AE4F2B" w:rsidRPr="00B862D1">
        <w:rPr>
          <w:rFonts w:asciiTheme="minorEastAsia" w:eastAsiaTheme="minorEastAsia" w:hAnsiTheme="minorEastAsia" w:hint="eastAsia"/>
          <w:szCs w:val="21"/>
        </w:rPr>
        <w:t>确定位置</w:t>
      </w:r>
      <w:r w:rsidR="00043CD0" w:rsidRPr="00B862D1">
        <w:rPr>
          <w:rFonts w:asciiTheme="minorEastAsia" w:eastAsiaTheme="minorEastAsia" w:hAnsiTheme="minorEastAsia" w:hint="eastAsia"/>
          <w:szCs w:val="21"/>
        </w:rPr>
        <w:t>获得一系列</w:t>
      </w:r>
      <w:r w:rsidR="00971A31" w:rsidRPr="00B862D1">
        <w:rPr>
          <w:rFonts w:asciiTheme="minorEastAsia" w:eastAsiaTheme="minorEastAsia" w:hAnsiTheme="minorEastAsia" w:hint="eastAsia"/>
          <w:szCs w:val="21"/>
        </w:rPr>
        <w:t>图片</w:t>
      </w:r>
      <w:r w:rsidR="00A43F1A" w:rsidRPr="00B862D1">
        <w:rPr>
          <w:rFonts w:asciiTheme="minorEastAsia" w:eastAsiaTheme="minorEastAsia" w:hAnsiTheme="minorEastAsia" w:hint="eastAsia"/>
          <w:szCs w:val="21"/>
        </w:rPr>
        <w:t>进行</w:t>
      </w:r>
      <w:r w:rsidR="00043CD0" w:rsidRPr="00B862D1">
        <w:rPr>
          <w:rFonts w:asciiTheme="minorEastAsia" w:eastAsiaTheme="minorEastAsia" w:hAnsiTheme="minorEastAsia" w:hint="eastAsia"/>
          <w:szCs w:val="21"/>
        </w:rPr>
        <w:t>汇总分析，</w:t>
      </w:r>
      <w:r w:rsidR="002360C1" w:rsidRPr="00B862D1">
        <w:rPr>
          <w:rFonts w:asciiTheme="minorEastAsia" w:eastAsiaTheme="minorEastAsia" w:hAnsiTheme="minorEastAsia" w:hint="eastAsia"/>
          <w:szCs w:val="21"/>
        </w:rPr>
        <w:t>应</w:t>
      </w:r>
      <w:r w:rsidR="00A43F1A" w:rsidRPr="00B862D1">
        <w:rPr>
          <w:rFonts w:asciiTheme="minorEastAsia" w:eastAsiaTheme="minorEastAsia" w:hAnsiTheme="minorEastAsia" w:hint="eastAsia"/>
          <w:szCs w:val="21"/>
        </w:rPr>
        <w:t>保证</w:t>
      </w:r>
      <w:r w:rsidR="00043CD0" w:rsidRPr="00B862D1">
        <w:rPr>
          <w:rFonts w:asciiTheme="minorEastAsia" w:eastAsiaTheme="minorEastAsia" w:hAnsiTheme="minorEastAsia" w:hint="eastAsia"/>
          <w:szCs w:val="21"/>
        </w:rPr>
        <w:t>每个</w:t>
      </w:r>
      <w:r w:rsidR="00AE4F2B" w:rsidRPr="00B862D1">
        <w:rPr>
          <w:rFonts w:asciiTheme="minorEastAsia" w:eastAsiaTheme="minorEastAsia" w:hAnsiTheme="minorEastAsia" w:hint="eastAsia"/>
          <w:szCs w:val="21"/>
        </w:rPr>
        <w:t>位置</w:t>
      </w:r>
      <w:r w:rsidR="00043CD0" w:rsidRPr="00B862D1">
        <w:rPr>
          <w:rFonts w:asciiTheme="minorEastAsia" w:eastAsiaTheme="minorEastAsia" w:hAnsiTheme="minorEastAsia" w:hint="eastAsia"/>
          <w:szCs w:val="21"/>
        </w:rPr>
        <w:t>至少测量200个晶粒</w:t>
      </w:r>
      <w:r w:rsidR="00A43F1A" w:rsidRPr="00B862D1">
        <w:rPr>
          <w:rFonts w:asciiTheme="minorEastAsia" w:eastAsiaTheme="minorEastAsia" w:hAnsiTheme="minorEastAsia" w:hint="eastAsia"/>
          <w:szCs w:val="21"/>
        </w:rPr>
        <w:t>。允许这么测量，是因为晶粒</w:t>
      </w:r>
      <w:r w:rsidR="00AE4F2B" w:rsidRPr="00B862D1">
        <w:rPr>
          <w:rFonts w:asciiTheme="minorEastAsia" w:eastAsiaTheme="minorEastAsia" w:hAnsiTheme="minorEastAsia" w:hint="eastAsia"/>
          <w:szCs w:val="21"/>
        </w:rPr>
        <w:t>大小对误差的影响</w:t>
      </w:r>
      <w:r w:rsidR="00A43F1A" w:rsidRPr="00B862D1">
        <w:rPr>
          <w:rFonts w:asciiTheme="minorEastAsia" w:eastAsiaTheme="minorEastAsia" w:hAnsiTheme="minorEastAsia" w:hint="eastAsia"/>
          <w:szCs w:val="21"/>
        </w:rPr>
        <w:t>大于</w:t>
      </w:r>
      <w:r w:rsidR="00AE4F2B" w:rsidRPr="00B862D1">
        <w:rPr>
          <w:rFonts w:asciiTheme="minorEastAsia" w:eastAsiaTheme="minorEastAsia" w:hAnsiTheme="minorEastAsia" w:hint="eastAsia"/>
          <w:szCs w:val="21"/>
        </w:rPr>
        <w:t>因不同位置而引起的测量误差</w:t>
      </w:r>
      <w:r w:rsidR="00A43F1A" w:rsidRPr="00B862D1">
        <w:rPr>
          <w:rFonts w:asciiTheme="minorEastAsia" w:eastAsiaTheme="minorEastAsia" w:hAnsiTheme="minorEastAsia" w:hint="eastAsia"/>
          <w:szCs w:val="21"/>
        </w:rPr>
        <w:t>（相对误差</w:t>
      </w:r>
      <w:r w:rsidR="00AE4F2B" w:rsidRPr="00B862D1">
        <w:rPr>
          <w:rFonts w:asciiTheme="minorEastAsia" w:eastAsiaTheme="minorEastAsia" w:hAnsiTheme="minorEastAsia" w:hint="eastAsia"/>
          <w:szCs w:val="21"/>
        </w:rPr>
        <w:t>正比于</w:t>
      </w:r>
      <m:oMath>
        <m:r>
          <m:rPr>
            <m:sty m:val="p"/>
          </m:rPr>
          <w:rPr>
            <w:rFonts w:ascii="Cambria Math" w:eastAsiaTheme="minorEastAsia" w:hAnsi="Cambria Math"/>
            <w:szCs w:val="21"/>
          </w:rPr>
          <m:t>1/</m:t>
        </m:r>
        <m:rad>
          <m:radPr>
            <m:degHide m:val="1"/>
            <m:ctrlPr>
              <w:rPr>
                <w:rFonts w:ascii="Cambria Math" w:eastAsiaTheme="minorEastAsia" w:hAnsi="Cambria Math"/>
                <w:szCs w:val="21"/>
              </w:rPr>
            </m:ctrlPr>
          </m:radPr>
          <m:deg/>
          <m:e>
            <m:r>
              <m:rPr>
                <m:sty m:val="p"/>
              </m:rPr>
              <w:rPr>
                <w:rFonts w:ascii="Cambria Math" w:eastAsiaTheme="minorEastAsia" w:hAnsi="Cambria Math"/>
                <w:szCs w:val="21"/>
              </w:rPr>
              <m:t>N</m:t>
            </m:r>
          </m:e>
        </m:rad>
      </m:oMath>
      <w:r w:rsidR="00A43F1A" w:rsidRPr="00B862D1">
        <w:rPr>
          <w:rFonts w:asciiTheme="minorEastAsia" w:eastAsiaTheme="minorEastAsia" w:hAnsiTheme="minorEastAsia" w:hint="eastAsia"/>
          <w:szCs w:val="21"/>
        </w:rPr>
        <w:t>，这里N为每个</w:t>
      </w:r>
      <w:r w:rsidR="00AE4F2B" w:rsidRPr="00B862D1">
        <w:rPr>
          <w:rFonts w:asciiTheme="minorEastAsia" w:eastAsiaTheme="minorEastAsia" w:hAnsiTheme="minorEastAsia" w:hint="eastAsia"/>
          <w:szCs w:val="21"/>
        </w:rPr>
        <w:t>位置</w:t>
      </w:r>
      <w:r w:rsidR="00A43F1A" w:rsidRPr="00B862D1">
        <w:rPr>
          <w:rFonts w:asciiTheme="minorEastAsia" w:eastAsiaTheme="minorEastAsia" w:hAnsiTheme="minorEastAsia" w:hint="eastAsia"/>
          <w:szCs w:val="21"/>
        </w:rPr>
        <w:t>的晶粒个数）。</w:t>
      </w:r>
    </w:p>
    <w:p w:rsidR="00BF57E7" w:rsidRPr="00B862D1" w:rsidRDefault="00AE4F2B" w:rsidP="00214DA4">
      <w:pPr>
        <w:pStyle w:val="afffffe"/>
        <w:numPr>
          <w:ilvl w:val="0"/>
          <w:numId w:val="33"/>
        </w:numPr>
        <w:spacing w:beforeLines="50" w:before="156"/>
        <w:ind w:leftChars="201" w:left="422" w:firstLineChars="0" w:firstLine="2"/>
        <w:jc w:val="left"/>
        <w:rPr>
          <w:rFonts w:ascii="宋体" w:hAnsi="宋体"/>
          <w:szCs w:val="21"/>
        </w:rPr>
      </w:pPr>
      <w:r w:rsidRPr="00B862D1">
        <w:rPr>
          <w:rFonts w:ascii="宋体" w:hAnsi="宋体" w:hint="eastAsia"/>
          <w:szCs w:val="21"/>
        </w:rPr>
        <w:t>非匀质</w:t>
      </w:r>
      <w:r w:rsidR="00BF57E7" w:rsidRPr="00B862D1">
        <w:rPr>
          <w:rFonts w:ascii="宋体" w:hAnsi="宋体" w:hint="eastAsia"/>
          <w:szCs w:val="21"/>
        </w:rPr>
        <w:t>材料</w:t>
      </w:r>
    </w:p>
    <w:p w:rsidR="00D514AF" w:rsidRPr="00B862D1" w:rsidRDefault="00214DA4" w:rsidP="00896F99">
      <w:pPr>
        <w:pStyle w:val="afffffe"/>
        <w:spacing w:afterLines="50" w:after="156"/>
        <w:ind w:leftChars="200" w:left="420" w:firstLineChars="0" w:firstLine="0"/>
        <w:rPr>
          <w:rFonts w:asciiTheme="minorEastAsia" w:eastAsiaTheme="minorEastAsia" w:hAnsiTheme="minorEastAsia"/>
          <w:szCs w:val="21"/>
        </w:rPr>
      </w:pPr>
      <w:r w:rsidRPr="00B862D1">
        <w:rPr>
          <w:rFonts w:asciiTheme="minorEastAsia" w:eastAsiaTheme="minorEastAsia" w:hAnsiTheme="minorEastAsia"/>
          <w:szCs w:val="21"/>
        </w:rPr>
        <w:t>——</w:t>
      </w:r>
      <w:r w:rsidR="00971A31" w:rsidRPr="00B862D1">
        <w:rPr>
          <w:rFonts w:asciiTheme="minorEastAsia" w:eastAsiaTheme="minorEastAsia" w:hAnsiTheme="minorEastAsia" w:hint="eastAsia"/>
          <w:szCs w:val="21"/>
        </w:rPr>
        <w:t>在</w:t>
      </w:r>
      <w:r w:rsidR="00D514AF" w:rsidRPr="00B862D1">
        <w:rPr>
          <w:rFonts w:asciiTheme="minorEastAsia" w:eastAsiaTheme="minorEastAsia" w:hAnsiTheme="minorEastAsia" w:hint="eastAsia"/>
          <w:szCs w:val="21"/>
        </w:rPr>
        <w:t>微观结构从一个视场到下一个视场</w:t>
      </w:r>
      <w:r w:rsidR="00AE4F2B" w:rsidRPr="00B862D1">
        <w:rPr>
          <w:rFonts w:asciiTheme="minorEastAsia" w:eastAsiaTheme="minorEastAsia" w:hAnsiTheme="minorEastAsia" w:hint="eastAsia"/>
          <w:szCs w:val="21"/>
        </w:rPr>
        <w:t>是不均匀的</w:t>
      </w:r>
      <w:r w:rsidR="00971A31" w:rsidRPr="00B862D1">
        <w:rPr>
          <w:rFonts w:asciiTheme="minorEastAsia" w:eastAsiaTheme="minorEastAsia" w:hAnsiTheme="minorEastAsia" w:hint="eastAsia"/>
          <w:szCs w:val="21"/>
        </w:rPr>
        <w:t>情况下</w:t>
      </w:r>
      <w:r w:rsidR="00D514AF" w:rsidRPr="00B862D1">
        <w:rPr>
          <w:rFonts w:asciiTheme="minorEastAsia" w:eastAsiaTheme="minorEastAsia" w:hAnsiTheme="minorEastAsia" w:hint="eastAsia"/>
          <w:szCs w:val="21"/>
        </w:rPr>
        <w:t>，增加</w:t>
      </w:r>
      <w:r w:rsidR="00AE4F2B" w:rsidRPr="00B862D1">
        <w:rPr>
          <w:rFonts w:asciiTheme="minorEastAsia" w:eastAsiaTheme="minorEastAsia" w:hAnsiTheme="minorEastAsia" w:hint="eastAsia"/>
          <w:szCs w:val="21"/>
        </w:rPr>
        <w:t>分析</w:t>
      </w:r>
      <w:r w:rsidR="00D514AF" w:rsidRPr="00B862D1">
        <w:rPr>
          <w:rFonts w:asciiTheme="minorEastAsia" w:eastAsiaTheme="minorEastAsia" w:hAnsiTheme="minorEastAsia" w:hint="eastAsia"/>
          <w:szCs w:val="21"/>
        </w:rPr>
        <w:t>照片的数量</w:t>
      </w:r>
      <w:r w:rsidR="00971A31" w:rsidRPr="00B862D1">
        <w:rPr>
          <w:rFonts w:asciiTheme="minorEastAsia" w:eastAsiaTheme="minorEastAsia" w:hAnsiTheme="minorEastAsia" w:hint="eastAsia"/>
          <w:szCs w:val="21"/>
        </w:rPr>
        <w:t>是一个好的措施</w:t>
      </w:r>
      <w:r w:rsidR="002240BB" w:rsidRPr="00B862D1">
        <w:rPr>
          <w:rFonts w:asciiTheme="minorEastAsia" w:eastAsiaTheme="minorEastAsia" w:hAnsiTheme="minorEastAsia" w:hint="eastAsia"/>
          <w:szCs w:val="21"/>
        </w:rPr>
        <w:t>，但</w:t>
      </w:r>
      <w:r w:rsidR="002240BB" w:rsidRPr="00B862D1">
        <w:rPr>
          <w:rFonts w:asciiTheme="minorEastAsia" w:eastAsiaTheme="minorEastAsia" w:hAnsiTheme="minorEastAsia"/>
          <w:szCs w:val="21"/>
        </w:rPr>
        <w:t>不要那么集中地评估它们，同时仍</w:t>
      </w:r>
      <w:r w:rsidR="002565FC" w:rsidRPr="00B862D1">
        <w:rPr>
          <w:rFonts w:asciiTheme="minorEastAsia" w:eastAsiaTheme="minorEastAsia" w:hAnsiTheme="minorEastAsia"/>
          <w:szCs w:val="21"/>
        </w:rPr>
        <w:t>总共</w:t>
      </w:r>
      <w:r w:rsidR="002240BB" w:rsidRPr="00B862D1">
        <w:rPr>
          <w:rFonts w:asciiTheme="minorEastAsia" w:eastAsiaTheme="minorEastAsia" w:hAnsiTheme="minorEastAsia" w:hint="eastAsia"/>
          <w:szCs w:val="21"/>
        </w:rPr>
        <w:t>获得</w:t>
      </w:r>
      <w:r w:rsidR="002565FC" w:rsidRPr="00B862D1">
        <w:rPr>
          <w:rFonts w:asciiTheme="minorEastAsia" w:eastAsiaTheme="minorEastAsia" w:hAnsiTheme="minorEastAsia" w:hint="eastAsia"/>
          <w:szCs w:val="21"/>
        </w:rPr>
        <w:t>大于</w:t>
      </w:r>
      <w:r w:rsidR="002565FC" w:rsidRPr="00B862D1">
        <w:rPr>
          <w:rFonts w:asciiTheme="minorEastAsia" w:eastAsiaTheme="minorEastAsia" w:hAnsiTheme="minorEastAsia"/>
          <w:szCs w:val="21"/>
        </w:rPr>
        <w:t>200</w:t>
      </w:r>
      <w:r w:rsidR="002240BB" w:rsidRPr="00B862D1">
        <w:rPr>
          <w:rFonts w:asciiTheme="minorEastAsia" w:eastAsiaTheme="minorEastAsia" w:hAnsiTheme="minorEastAsia"/>
          <w:szCs w:val="21"/>
        </w:rPr>
        <w:t>特征计数。</w:t>
      </w:r>
    </w:p>
    <w:p w:rsidR="00970A91" w:rsidRPr="00B862D1" w:rsidRDefault="00D514AF" w:rsidP="004F0FE7">
      <w:pPr>
        <w:pStyle w:val="afffffe"/>
        <w:ind w:left="0"/>
        <w:rPr>
          <w:rFonts w:asciiTheme="minorEastAsia" w:eastAsiaTheme="minorEastAsia" w:hAnsiTheme="minorEastAsia"/>
          <w:szCs w:val="21"/>
        </w:rPr>
      </w:pPr>
      <w:r w:rsidRPr="00B862D1">
        <w:rPr>
          <w:rFonts w:asciiTheme="minorEastAsia" w:eastAsiaTheme="minorEastAsia" w:hAnsiTheme="minorEastAsia" w:hint="eastAsia"/>
          <w:szCs w:val="21"/>
        </w:rPr>
        <w:lastRenderedPageBreak/>
        <w:t>照片放大倍率</w:t>
      </w:r>
      <w:r w:rsidR="00902A7C" w:rsidRPr="00B862D1">
        <w:rPr>
          <w:rFonts w:asciiTheme="minorEastAsia" w:eastAsiaTheme="minorEastAsia" w:hAnsiTheme="minorEastAsia" w:hint="eastAsia"/>
          <w:szCs w:val="21"/>
        </w:rPr>
        <w:t>的</w:t>
      </w:r>
      <w:r w:rsidR="008B5D1E" w:rsidRPr="00B862D1">
        <w:rPr>
          <w:rFonts w:asciiTheme="minorEastAsia" w:eastAsiaTheme="minorEastAsia" w:hAnsiTheme="minorEastAsia" w:hint="eastAsia"/>
          <w:szCs w:val="21"/>
        </w:rPr>
        <w:t>选择</w:t>
      </w:r>
      <w:r w:rsidR="00E20E41" w:rsidRPr="00B862D1">
        <w:rPr>
          <w:rFonts w:asciiTheme="minorEastAsia" w:eastAsiaTheme="minorEastAsia" w:hAnsiTheme="minorEastAsia" w:hint="eastAsia"/>
          <w:szCs w:val="21"/>
        </w:rPr>
        <w:t>宜</w:t>
      </w:r>
      <w:r w:rsidRPr="00B862D1">
        <w:rPr>
          <w:rFonts w:asciiTheme="minorEastAsia" w:eastAsiaTheme="minorEastAsia" w:hAnsiTheme="minorEastAsia" w:hint="eastAsia"/>
          <w:szCs w:val="21"/>
        </w:rPr>
        <w:t>控制在每个视场横向贯穿10</w:t>
      </w:r>
      <w:r w:rsidR="00214DA4" w:rsidRPr="00B862D1">
        <w:rPr>
          <w:rFonts w:asciiTheme="minorEastAsia" w:eastAsiaTheme="minorEastAsia" w:hAnsiTheme="minorEastAsia" w:hint="eastAsia"/>
          <w:szCs w:val="21"/>
        </w:rPr>
        <w:t>个</w:t>
      </w:r>
      <w:r w:rsidRPr="00B862D1">
        <w:rPr>
          <w:rFonts w:asciiTheme="minorEastAsia" w:eastAsiaTheme="minorEastAsia" w:hAnsiTheme="minorEastAsia" w:hint="eastAsia"/>
          <w:szCs w:val="21"/>
        </w:rPr>
        <w:t>至20个</w:t>
      </w:r>
      <w:r w:rsidR="00970A91" w:rsidRPr="00B862D1">
        <w:rPr>
          <w:rFonts w:asciiTheme="minorEastAsia" w:eastAsiaTheme="minorEastAsia" w:hAnsiTheme="minorEastAsia" w:hint="eastAsia"/>
          <w:szCs w:val="21"/>
        </w:rPr>
        <w:t>WC</w:t>
      </w:r>
      <w:r w:rsidRPr="00B862D1">
        <w:rPr>
          <w:rFonts w:asciiTheme="minorEastAsia" w:eastAsiaTheme="minorEastAsia" w:hAnsiTheme="minorEastAsia" w:hint="eastAsia"/>
          <w:szCs w:val="21"/>
        </w:rPr>
        <w:t>晶粒，</w:t>
      </w:r>
      <w:r w:rsidR="008B5D1E" w:rsidRPr="00B862D1">
        <w:rPr>
          <w:rFonts w:asciiTheme="minorEastAsia" w:eastAsiaTheme="minorEastAsia" w:hAnsiTheme="minorEastAsia" w:hint="eastAsia"/>
          <w:szCs w:val="21"/>
        </w:rPr>
        <w:t>允许</w:t>
      </w:r>
      <w:r w:rsidR="00970A91" w:rsidRPr="00B862D1">
        <w:rPr>
          <w:rFonts w:asciiTheme="minorEastAsia" w:eastAsiaTheme="minorEastAsia" w:hAnsiTheme="minorEastAsia" w:hint="eastAsia"/>
          <w:szCs w:val="21"/>
        </w:rPr>
        <w:t>单</w:t>
      </w:r>
      <w:r w:rsidRPr="00B862D1">
        <w:rPr>
          <w:rFonts w:asciiTheme="minorEastAsia" w:eastAsiaTheme="minorEastAsia" w:hAnsiTheme="minorEastAsia" w:hint="eastAsia"/>
          <w:szCs w:val="21"/>
        </w:rPr>
        <w:t>个截线的测量</w:t>
      </w:r>
      <w:r w:rsidR="00902A7C" w:rsidRPr="00B862D1">
        <w:rPr>
          <w:rFonts w:asciiTheme="minorEastAsia" w:eastAsiaTheme="minorEastAsia" w:hAnsiTheme="minorEastAsia" w:hint="eastAsia"/>
          <w:szCs w:val="21"/>
        </w:rPr>
        <w:t>误差在</w:t>
      </w:r>
      <w:r w:rsidR="008B5D1E" w:rsidRPr="00B862D1">
        <w:rPr>
          <w:rFonts w:asciiTheme="minorEastAsia" w:eastAsiaTheme="minorEastAsia" w:hAnsiTheme="minorEastAsia" w:hint="eastAsia"/>
          <w:szCs w:val="21"/>
        </w:rPr>
        <w:t>10%</w:t>
      </w:r>
      <w:r w:rsidR="00902A7C" w:rsidRPr="00B862D1">
        <w:rPr>
          <w:rFonts w:asciiTheme="minorEastAsia" w:eastAsiaTheme="minorEastAsia" w:hAnsiTheme="minorEastAsia" w:hint="eastAsia"/>
          <w:szCs w:val="21"/>
        </w:rPr>
        <w:t>以内</w:t>
      </w:r>
      <w:r w:rsidRPr="00B862D1">
        <w:rPr>
          <w:rFonts w:asciiTheme="minorEastAsia" w:eastAsiaTheme="minorEastAsia" w:hAnsiTheme="minorEastAsia" w:hint="eastAsia"/>
          <w:szCs w:val="21"/>
        </w:rPr>
        <w:t>。一般允许在一张照片上画3或4条直</w:t>
      </w:r>
      <w:r w:rsidR="00970A91" w:rsidRPr="00B862D1">
        <w:rPr>
          <w:rFonts w:asciiTheme="minorEastAsia" w:eastAsiaTheme="minorEastAsia" w:hAnsiTheme="minorEastAsia" w:hint="eastAsia"/>
          <w:szCs w:val="21"/>
        </w:rPr>
        <w:t>截线</w:t>
      </w:r>
      <w:r w:rsidRPr="00B862D1">
        <w:rPr>
          <w:rFonts w:asciiTheme="minorEastAsia" w:eastAsiaTheme="minorEastAsia" w:hAnsiTheme="minorEastAsia" w:hint="eastAsia"/>
          <w:szCs w:val="21"/>
        </w:rPr>
        <w:t>，</w:t>
      </w:r>
      <w:r w:rsidR="00970A91" w:rsidRPr="00B862D1">
        <w:rPr>
          <w:rFonts w:asciiTheme="minorEastAsia" w:eastAsiaTheme="minorEastAsia" w:hAnsiTheme="minorEastAsia" w:hint="eastAsia"/>
          <w:szCs w:val="21"/>
        </w:rPr>
        <w:t>且</w:t>
      </w:r>
      <w:proofErr w:type="gramStart"/>
      <w:r w:rsidR="00970A91" w:rsidRPr="00B862D1">
        <w:rPr>
          <w:rFonts w:asciiTheme="minorEastAsia" w:eastAsiaTheme="minorEastAsia" w:hAnsiTheme="minorEastAsia" w:hint="eastAsia"/>
          <w:szCs w:val="21"/>
        </w:rPr>
        <w:t>无多次</w:t>
      </w:r>
      <w:proofErr w:type="gramEnd"/>
      <w:r w:rsidR="00970A91" w:rsidRPr="00B862D1">
        <w:rPr>
          <w:rFonts w:asciiTheme="minorEastAsia" w:eastAsiaTheme="minorEastAsia" w:hAnsiTheme="minorEastAsia" w:hint="eastAsia"/>
          <w:szCs w:val="21"/>
        </w:rPr>
        <w:t>横截单个WC</w:t>
      </w:r>
      <w:r w:rsidRPr="00B862D1">
        <w:rPr>
          <w:rFonts w:asciiTheme="minorEastAsia" w:eastAsiaTheme="minorEastAsia" w:hAnsiTheme="minorEastAsia" w:hint="eastAsia"/>
          <w:szCs w:val="21"/>
        </w:rPr>
        <w:t>晶粒。绝大部分硬质合金的组织都是各向同性的，因此画线是否平行不是很重要。如果</w:t>
      </w:r>
      <w:r w:rsidR="00970A91" w:rsidRPr="00B862D1">
        <w:rPr>
          <w:rFonts w:asciiTheme="minorEastAsia" w:eastAsiaTheme="minorEastAsia" w:hAnsiTheme="minorEastAsia" w:hint="eastAsia"/>
          <w:szCs w:val="21"/>
        </w:rPr>
        <w:t>是</w:t>
      </w:r>
      <w:r w:rsidRPr="00B862D1">
        <w:rPr>
          <w:rFonts w:asciiTheme="minorEastAsia" w:eastAsiaTheme="minorEastAsia" w:hAnsiTheme="minorEastAsia" w:hint="eastAsia"/>
          <w:szCs w:val="21"/>
        </w:rPr>
        <w:t>各向异性</w:t>
      </w:r>
      <w:r w:rsidR="00970A91" w:rsidRPr="00B862D1">
        <w:rPr>
          <w:rFonts w:asciiTheme="minorEastAsia" w:eastAsiaTheme="minorEastAsia" w:hAnsiTheme="minorEastAsia" w:hint="eastAsia"/>
          <w:szCs w:val="21"/>
        </w:rPr>
        <w:t>，最好随机画线</w:t>
      </w:r>
      <w:r w:rsidRPr="00B862D1">
        <w:rPr>
          <w:rFonts w:asciiTheme="minorEastAsia" w:eastAsiaTheme="minorEastAsia" w:hAnsiTheme="minorEastAsia" w:hint="eastAsia"/>
          <w:szCs w:val="21"/>
        </w:rPr>
        <w:t>并允许它们相交</w:t>
      </w:r>
      <w:r w:rsidR="007534BB" w:rsidRPr="00B862D1">
        <w:rPr>
          <w:rFonts w:asciiTheme="minorEastAsia" w:eastAsiaTheme="minorEastAsia" w:hAnsiTheme="minorEastAsia" w:hint="eastAsia"/>
          <w:szCs w:val="21"/>
        </w:rPr>
        <w:t>（详见参考文献[1</w:t>
      </w:r>
      <w:r w:rsidR="00AD204B" w:rsidRPr="00B862D1">
        <w:rPr>
          <w:rFonts w:asciiTheme="minorEastAsia" w:eastAsiaTheme="minorEastAsia" w:hAnsiTheme="minorEastAsia"/>
          <w:szCs w:val="21"/>
        </w:rPr>
        <w:t>3</w:t>
      </w:r>
      <w:r w:rsidR="007534BB" w:rsidRPr="00B862D1">
        <w:rPr>
          <w:rFonts w:asciiTheme="minorEastAsia" w:eastAsiaTheme="minorEastAsia" w:hAnsiTheme="minorEastAsia" w:hint="eastAsia"/>
          <w:szCs w:val="21"/>
        </w:rPr>
        <w:t>]）</w:t>
      </w:r>
      <w:r w:rsidRPr="00B862D1">
        <w:rPr>
          <w:rFonts w:asciiTheme="minorEastAsia" w:eastAsiaTheme="minorEastAsia" w:hAnsiTheme="minorEastAsia" w:hint="eastAsia"/>
          <w:szCs w:val="21"/>
        </w:rPr>
        <w:t>。</w:t>
      </w:r>
      <w:r w:rsidR="00902A7C" w:rsidRPr="00B862D1">
        <w:rPr>
          <w:rFonts w:asciiTheme="minorEastAsia" w:eastAsiaTheme="minorEastAsia" w:hAnsiTheme="minorEastAsia" w:hint="eastAsia"/>
          <w:szCs w:val="21"/>
        </w:rPr>
        <w:t>因此，</w:t>
      </w:r>
      <w:r w:rsidR="00970A91" w:rsidRPr="00B862D1">
        <w:rPr>
          <w:rFonts w:asciiTheme="minorEastAsia" w:eastAsiaTheme="minorEastAsia" w:hAnsiTheme="minorEastAsia" w:hint="eastAsia"/>
          <w:szCs w:val="21"/>
        </w:rPr>
        <w:t>每</w:t>
      </w:r>
      <w:r w:rsidR="00971A31" w:rsidRPr="00B862D1">
        <w:rPr>
          <w:rFonts w:asciiTheme="minorEastAsia" w:eastAsiaTheme="minorEastAsia" w:hAnsiTheme="minorEastAsia" w:hint="eastAsia"/>
          <w:szCs w:val="21"/>
        </w:rPr>
        <w:t>个</w:t>
      </w:r>
      <w:r w:rsidR="00902A7C" w:rsidRPr="00B862D1">
        <w:rPr>
          <w:rFonts w:asciiTheme="minorEastAsia" w:eastAsiaTheme="minorEastAsia" w:hAnsiTheme="minorEastAsia" w:hint="eastAsia"/>
          <w:szCs w:val="21"/>
        </w:rPr>
        <w:t>图像</w:t>
      </w:r>
      <w:r w:rsidR="00970A91" w:rsidRPr="00B862D1">
        <w:rPr>
          <w:rFonts w:asciiTheme="minorEastAsia" w:eastAsiaTheme="minorEastAsia" w:hAnsiTheme="minorEastAsia" w:hint="eastAsia"/>
          <w:szCs w:val="21"/>
        </w:rPr>
        <w:t>能获得大约50条截线。</w:t>
      </w:r>
    </w:p>
    <w:p w:rsidR="00D514AF" w:rsidRPr="00B862D1" w:rsidRDefault="00D514AF" w:rsidP="00142628">
      <w:pPr>
        <w:pStyle w:val="afffffe"/>
        <w:spacing w:beforeLines="50" w:before="156" w:afterLines="50" w:after="156"/>
        <w:ind w:left="0" w:firstLineChars="0" w:firstLine="0"/>
        <w:rPr>
          <w:rFonts w:ascii="黑体" w:eastAsia="黑体"/>
          <w:szCs w:val="21"/>
        </w:rPr>
      </w:pPr>
      <w:r w:rsidRPr="00B862D1">
        <w:rPr>
          <w:rFonts w:ascii="黑体" w:eastAsia="黑体" w:hint="eastAsia"/>
          <w:szCs w:val="21"/>
        </w:rPr>
        <w:t>7.3</w:t>
      </w:r>
      <w:r w:rsidR="0064633B" w:rsidRPr="00B862D1">
        <w:rPr>
          <w:rFonts w:ascii="黑体" w:eastAsia="黑体" w:hint="eastAsia"/>
          <w:szCs w:val="21"/>
        </w:rPr>
        <w:t>测量</w:t>
      </w:r>
      <w:r w:rsidRPr="00B862D1">
        <w:rPr>
          <w:rFonts w:ascii="黑体" w:eastAsia="黑体" w:hint="eastAsia"/>
          <w:szCs w:val="21"/>
        </w:rPr>
        <w:t>误差</w:t>
      </w:r>
    </w:p>
    <w:p w:rsidR="00D514AF" w:rsidRPr="00B862D1" w:rsidRDefault="00D514AF" w:rsidP="00142628">
      <w:pPr>
        <w:pStyle w:val="afffffe"/>
        <w:spacing w:beforeLines="50" w:before="156" w:afterLines="50" w:after="156"/>
        <w:ind w:left="0" w:firstLineChars="0" w:firstLine="0"/>
        <w:rPr>
          <w:rFonts w:ascii="黑体" w:eastAsia="黑体"/>
          <w:szCs w:val="21"/>
        </w:rPr>
      </w:pPr>
      <w:r w:rsidRPr="00B862D1">
        <w:rPr>
          <w:rFonts w:ascii="黑体" w:eastAsia="黑体" w:hint="eastAsia"/>
          <w:szCs w:val="21"/>
        </w:rPr>
        <w:t>7.3.1</w:t>
      </w:r>
      <w:r w:rsidR="00394AD3" w:rsidRPr="00B862D1">
        <w:rPr>
          <w:rFonts w:ascii="黑体" w:eastAsia="黑体" w:hint="eastAsia"/>
          <w:szCs w:val="21"/>
        </w:rPr>
        <w:t xml:space="preserve"> </w:t>
      </w:r>
      <w:r w:rsidRPr="00B862D1">
        <w:rPr>
          <w:rFonts w:ascii="黑体" w:eastAsia="黑体" w:hint="eastAsia"/>
          <w:szCs w:val="21"/>
        </w:rPr>
        <w:t>系统误差</w:t>
      </w:r>
      <w:r w:rsidR="0064633B" w:rsidRPr="00B862D1">
        <w:rPr>
          <w:rFonts w:ascii="黑体" w:eastAsia="黑体" w:hint="eastAsia"/>
          <w:szCs w:val="21"/>
        </w:rPr>
        <w:t>和</w:t>
      </w:r>
      <w:r w:rsidRPr="00B862D1">
        <w:rPr>
          <w:rFonts w:ascii="黑体" w:eastAsia="黑体" w:hint="eastAsia"/>
          <w:szCs w:val="21"/>
        </w:rPr>
        <w:t>随机误差</w:t>
      </w:r>
    </w:p>
    <w:p w:rsidR="0064633B" w:rsidRPr="00B862D1" w:rsidRDefault="00394AD3" w:rsidP="00394AD3">
      <w:pPr>
        <w:pStyle w:val="afffffe"/>
        <w:ind w:left="0" w:firstLineChars="0" w:firstLine="0"/>
        <w:rPr>
          <w:szCs w:val="21"/>
        </w:rPr>
      </w:pPr>
      <w:r w:rsidRPr="00B862D1">
        <w:rPr>
          <w:rFonts w:ascii="黑体" w:eastAsia="黑体" w:hint="eastAsia"/>
          <w:szCs w:val="21"/>
        </w:rPr>
        <w:t xml:space="preserve">7.3.1.1 </w:t>
      </w:r>
      <w:r w:rsidR="0064633B" w:rsidRPr="00B862D1">
        <w:rPr>
          <w:rFonts w:hint="eastAsia"/>
          <w:szCs w:val="21"/>
        </w:rPr>
        <w:t>测量误差有</w:t>
      </w:r>
      <w:r w:rsidR="006D5D76" w:rsidRPr="00B862D1">
        <w:rPr>
          <w:rFonts w:hint="eastAsia"/>
          <w:szCs w:val="21"/>
        </w:rPr>
        <w:t>以下</w:t>
      </w:r>
      <w:r w:rsidR="0064633B" w:rsidRPr="00B862D1">
        <w:rPr>
          <w:rFonts w:hint="eastAsia"/>
          <w:szCs w:val="21"/>
        </w:rPr>
        <w:t>几个来源：</w:t>
      </w:r>
    </w:p>
    <w:p w:rsidR="006D5D76" w:rsidRPr="00B862D1" w:rsidRDefault="006D5D76" w:rsidP="006D5D76">
      <w:pPr>
        <w:ind w:firstLineChars="200" w:firstLine="420"/>
      </w:pPr>
      <w:r w:rsidRPr="00B862D1">
        <w:t>——</w:t>
      </w:r>
      <w:r w:rsidRPr="00B862D1">
        <w:rPr>
          <w:rFonts w:hint="eastAsia"/>
        </w:rPr>
        <w:t>系统</w:t>
      </w:r>
      <w:r w:rsidR="00620D2C" w:rsidRPr="00B862D1">
        <w:rPr>
          <w:rFonts w:hint="eastAsia"/>
        </w:rPr>
        <w:t>误差</w:t>
      </w:r>
      <w:r w:rsidRPr="00B862D1">
        <w:rPr>
          <w:rFonts w:hint="eastAsia"/>
        </w:rPr>
        <w:t>，如产生于显微镜的校准过程中；</w:t>
      </w:r>
    </w:p>
    <w:p w:rsidR="006D5D76" w:rsidRPr="00B862D1" w:rsidRDefault="006D5D76" w:rsidP="006D5D76">
      <w:pPr>
        <w:ind w:firstLineChars="200" w:firstLine="420"/>
      </w:pPr>
      <w:r w:rsidRPr="00B862D1">
        <w:t>——</w:t>
      </w:r>
      <w:r w:rsidR="00620D2C" w:rsidRPr="00B862D1">
        <w:rPr>
          <w:rFonts w:hint="eastAsia"/>
        </w:rPr>
        <w:t>随机误差</w:t>
      </w:r>
      <w:r w:rsidRPr="00B862D1">
        <w:rPr>
          <w:rFonts w:hint="eastAsia"/>
        </w:rPr>
        <w:t>，如产生于数据传输或计算实际截距的过程中；</w:t>
      </w:r>
    </w:p>
    <w:p w:rsidR="006D5D76" w:rsidRPr="00B862D1" w:rsidRDefault="006D5D76" w:rsidP="006D5D76">
      <w:pPr>
        <w:ind w:firstLineChars="200" w:firstLine="420"/>
      </w:pPr>
      <w:r w:rsidRPr="00B862D1">
        <w:t>——</w:t>
      </w:r>
      <w:r w:rsidRPr="00B862D1">
        <w:rPr>
          <w:rFonts w:hint="eastAsia"/>
        </w:rPr>
        <w:t>统计</w:t>
      </w:r>
      <w:r w:rsidR="00620D2C" w:rsidRPr="00B862D1">
        <w:rPr>
          <w:rFonts w:hint="eastAsia"/>
        </w:rPr>
        <w:t>误差</w:t>
      </w:r>
      <w:r w:rsidRPr="00B862D1">
        <w:rPr>
          <w:rFonts w:hint="eastAsia"/>
        </w:rPr>
        <w:t>，如由于显微组织的</w:t>
      </w:r>
      <w:r w:rsidR="005B57FB" w:rsidRPr="00B862D1">
        <w:rPr>
          <w:rFonts w:hint="eastAsia"/>
        </w:rPr>
        <w:t>随机</w:t>
      </w:r>
      <w:r w:rsidRPr="00B862D1">
        <w:rPr>
          <w:rFonts w:hint="eastAsia"/>
        </w:rPr>
        <w:t>性。</w:t>
      </w:r>
    </w:p>
    <w:p w:rsidR="00D514AF" w:rsidRPr="00B862D1" w:rsidRDefault="00394AD3" w:rsidP="00394AD3">
      <w:pPr>
        <w:pStyle w:val="afffffe"/>
        <w:ind w:left="0" w:firstLineChars="0" w:firstLine="0"/>
        <w:rPr>
          <w:szCs w:val="21"/>
        </w:rPr>
      </w:pPr>
      <w:r w:rsidRPr="00B862D1">
        <w:rPr>
          <w:rFonts w:ascii="黑体" w:eastAsia="黑体" w:hint="eastAsia"/>
          <w:szCs w:val="21"/>
        </w:rPr>
        <w:t xml:space="preserve">7.3.1.2 </w:t>
      </w:r>
      <w:r w:rsidR="00D514AF" w:rsidRPr="00B862D1">
        <w:rPr>
          <w:rFonts w:hint="eastAsia"/>
          <w:szCs w:val="21"/>
        </w:rPr>
        <w:t>系统误差的产生原因可能来自</w:t>
      </w:r>
      <w:r w:rsidR="00902A7C" w:rsidRPr="00B862D1">
        <w:rPr>
          <w:rFonts w:hint="eastAsia"/>
          <w:szCs w:val="21"/>
        </w:rPr>
        <w:t>于</w:t>
      </w:r>
      <w:r w:rsidR="00D514AF" w:rsidRPr="00B862D1">
        <w:rPr>
          <w:rFonts w:hint="eastAsia"/>
          <w:szCs w:val="21"/>
        </w:rPr>
        <w:t>图像放大倍率</w:t>
      </w:r>
      <w:r w:rsidR="00902A7C" w:rsidRPr="00B862D1">
        <w:rPr>
          <w:rFonts w:hint="eastAsia"/>
          <w:szCs w:val="21"/>
        </w:rPr>
        <w:t>的</w:t>
      </w:r>
      <w:r w:rsidR="00D514AF" w:rsidRPr="00B862D1">
        <w:rPr>
          <w:rFonts w:hint="eastAsia"/>
          <w:szCs w:val="21"/>
        </w:rPr>
        <w:t>校准。</w:t>
      </w:r>
      <w:r w:rsidR="00902A7C" w:rsidRPr="00B862D1">
        <w:rPr>
          <w:rFonts w:hint="eastAsia"/>
          <w:szCs w:val="21"/>
        </w:rPr>
        <w:t>通常，光学显微镜的放大倍率是一个单一数值。但如果校准是</w:t>
      </w:r>
      <w:r w:rsidR="005B57FB" w:rsidRPr="00B862D1">
        <w:rPr>
          <w:rFonts w:hint="eastAsia"/>
          <w:szCs w:val="21"/>
        </w:rPr>
        <w:t>由</w:t>
      </w:r>
      <w:r w:rsidR="00902A7C" w:rsidRPr="00B862D1">
        <w:rPr>
          <w:rFonts w:hint="eastAsia"/>
          <w:szCs w:val="21"/>
        </w:rPr>
        <w:t>不同</w:t>
      </w:r>
      <w:r w:rsidR="00076291" w:rsidRPr="00B862D1">
        <w:rPr>
          <w:rFonts w:hint="eastAsia"/>
          <w:szCs w:val="21"/>
        </w:rPr>
        <w:t>校准</w:t>
      </w:r>
      <w:r w:rsidR="00902A7C" w:rsidRPr="00B862D1">
        <w:rPr>
          <w:rFonts w:hint="eastAsia"/>
          <w:szCs w:val="21"/>
        </w:rPr>
        <w:t>长度或者</w:t>
      </w:r>
      <w:r w:rsidR="005B57FB" w:rsidRPr="00B862D1">
        <w:rPr>
          <w:rFonts w:hint="eastAsia"/>
          <w:szCs w:val="21"/>
        </w:rPr>
        <w:t>由</w:t>
      </w:r>
      <w:r w:rsidR="00902A7C" w:rsidRPr="00B862D1">
        <w:rPr>
          <w:rFonts w:hint="eastAsia"/>
          <w:szCs w:val="21"/>
        </w:rPr>
        <w:t>不同操作者</w:t>
      </w:r>
      <w:r w:rsidR="005B57FB" w:rsidRPr="00B862D1">
        <w:rPr>
          <w:rFonts w:hint="eastAsia"/>
          <w:szCs w:val="21"/>
        </w:rPr>
        <w:t>完成</w:t>
      </w:r>
      <w:r w:rsidR="00902A7C" w:rsidRPr="00B862D1">
        <w:rPr>
          <w:rFonts w:hint="eastAsia"/>
          <w:szCs w:val="21"/>
        </w:rPr>
        <w:t>，</w:t>
      </w:r>
      <w:r w:rsidR="00076291" w:rsidRPr="00B862D1">
        <w:rPr>
          <w:rFonts w:hint="eastAsia"/>
          <w:szCs w:val="21"/>
        </w:rPr>
        <w:t>测量</w:t>
      </w:r>
      <w:r w:rsidR="00902A7C" w:rsidRPr="00B862D1">
        <w:rPr>
          <w:rFonts w:hint="eastAsia"/>
          <w:szCs w:val="21"/>
        </w:rPr>
        <w:t>结果将会发生变化，</w:t>
      </w:r>
      <w:r w:rsidR="00244D02" w:rsidRPr="00B862D1">
        <w:rPr>
          <w:rFonts w:hint="eastAsia"/>
          <w:szCs w:val="21"/>
        </w:rPr>
        <w:t>产生平均放大倍数和相关标准偏差</w:t>
      </w:r>
      <w:r w:rsidR="00902A7C" w:rsidRPr="00B862D1">
        <w:rPr>
          <w:rFonts w:hint="eastAsia"/>
          <w:szCs w:val="21"/>
        </w:rPr>
        <w:t>。</w:t>
      </w:r>
      <w:r w:rsidR="00D514AF" w:rsidRPr="00B862D1">
        <w:rPr>
          <w:rFonts w:hint="eastAsia"/>
          <w:szCs w:val="21"/>
        </w:rPr>
        <w:t>扫描</w:t>
      </w:r>
      <w:r w:rsidR="005D27FD" w:rsidRPr="00B862D1">
        <w:rPr>
          <w:rFonts w:hint="eastAsia"/>
          <w:szCs w:val="21"/>
        </w:rPr>
        <w:t>电子显微镜</w:t>
      </w:r>
      <w:r w:rsidR="00D514AF" w:rsidRPr="00B862D1">
        <w:rPr>
          <w:rFonts w:hint="eastAsia"/>
          <w:szCs w:val="21"/>
        </w:rPr>
        <w:t>放大倍率不</w:t>
      </w:r>
      <w:r w:rsidR="002A4993" w:rsidRPr="00B862D1">
        <w:rPr>
          <w:rFonts w:hint="eastAsia"/>
          <w:szCs w:val="21"/>
        </w:rPr>
        <w:t>是</w:t>
      </w:r>
      <w:r w:rsidR="00D514AF" w:rsidRPr="00B862D1">
        <w:rPr>
          <w:rFonts w:hint="eastAsia"/>
          <w:szCs w:val="21"/>
        </w:rPr>
        <w:t>固定的调整</w:t>
      </w:r>
      <w:r w:rsidR="001D67D4" w:rsidRPr="00B862D1">
        <w:rPr>
          <w:rFonts w:hint="eastAsia"/>
          <w:szCs w:val="21"/>
        </w:rPr>
        <w:t>步长</w:t>
      </w:r>
      <w:r w:rsidR="002A4993" w:rsidRPr="00B862D1">
        <w:rPr>
          <w:rFonts w:hint="eastAsia"/>
          <w:szCs w:val="21"/>
        </w:rPr>
        <w:t>，系统误差会更大</w:t>
      </w:r>
      <w:r w:rsidR="00D514AF" w:rsidRPr="00B862D1">
        <w:rPr>
          <w:rFonts w:hint="eastAsia"/>
          <w:szCs w:val="21"/>
        </w:rPr>
        <w:t>。</w:t>
      </w:r>
    </w:p>
    <w:p w:rsidR="00D514AF" w:rsidRPr="00B862D1" w:rsidRDefault="00394AD3" w:rsidP="00394AD3">
      <w:pPr>
        <w:pStyle w:val="afffffe"/>
        <w:ind w:left="0" w:firstLineChars="0" w:firstLine="0"/>
        <w:rPr>
          <w:szCs w:val="21"/>
        </w:rPr>
      </w:pPr>
      <w:r w:rsidRPr="00B862D1">
        <w:rPr>
          <w:rFonts w:ascii="黑体" w:eastAsia="黑体" w:hint="eastAsia"/>
          <w:szCs w:val="21"/>
        </w:rPr>
        <w:t xml:space="preserve">7.3.1.3 </w:t>
      </w:r>
      <w:r w:rsidR="00620D2C" w:rsidRPr="00B862D1">
        <w:rPr>
          <w:rFonts w:hint="eastAsia"/>
          <w:szCs w:val="21"/>
        </w:rPr>
        <w:t>随机误差</w:t>
      </w:r>
      <w:r w:rsidR="00D514AF" w:rsidRPr="00B862D1">
        <w:rPr>
          <w:rFonts w:hint="eastAsia"/>
          <w:szCs w:val="21"/>
        </w:rPr>
        <w:t>主要是在测量单个碳化</w:t>
      </w:r>
      <w:proofErr w:type="gramStart"/>
      <w:r w:rsidR="00D514AF" w:rsidRPr="00B862D1">
        <w:rPr>
          <w:rFonts w:hint="eastAsia"/>
          <w:szCs w:val="21"/>
        </w:rPr>
        <w:t>钨</w:t>
      </w:r>
      <w:proofErr w:type="gramEnd"/>
      <w:r w:rsidR="00D514AF" w:rsidRPr="00B862D1">
        <w:rPr>
          <w:rFonts w:hint="eastAsia"/>
          <w:szCs w:val="21"/>
        </w:rPr>
        <w:t>晶粒截线时产生。不同的操作人员在测量相同的截线时，</w:t>
      </w:r>
      <w:r w:rsidR="00507FA1" w:rsidRPr="00B862D1">
        <w:rPr>
          <w:rFonts w:hint="eastAsia"/>
          <w:szCs w:val="21"/>
        </w:rPr>
        <w:t>截线位置</w:t>
      </w:r>
      <w:r w:rsidR="00D514AF" w:rsidRPr="00B862D1">
        <w:rPr>
          <w:rFonts w:hint="eastAsia"/>
          <w:szCs w:val="21"/>
        </w:rPr>
        <w:t>的选择不一致或边界不清晰，都会带来测量的</w:t>
      </w:r>
      <w:r w:rsidR="002A4993" w:rsidRPr="00B862D1">
        <w:rPr>
          <w:rFonts w:hint="eastAsia"/>
          <w:szCs w:val="21"/>
        </w:rPr>
        <w:t>不确定性</w:t>
      </w:r>
      <w:r w:rsidR="00D514AF" w:rsidRPr="00B862D1">
        <w:rPr>
          <w:rFonts w:hint="eastAsia"/>
          <w:szCs w:val="21"/>
        </w:rPr>
        <w:t>。</w:t>
      </w:r>
      <w:bookmarkStart w:id="22" w:name="OLE_LINK3"/>
      <w:bookmarkStart w:id="23" w:name="OLE_LINK4"/>
      <w:r w:rsidR="00D514AF" w:rsidRPr="00B862D1">
        <w:rPr>
          <w:rFonts w:hint="eastAsia"/>
          <w:szCs w:val="21"/>
        </w:rPr>
        <w:t>随机误差</w:t>
      </w:r>
      <w:bookmarkEnd w:id="22"/>
      <w:bookmarkEnd w:id="23"/>
      <w:r w:rsidR="00D514AF" w:rsidRPr="00B862D1">
        <w:rPr>
          <w:rFonts w:hint="eastAsia"/>
          <w:szCs w:val="21"/>
        </w:rPr>
        <w:t>比系统误差更难量化。</w:t>
      </w:r>
    </w:p>
    <w:p w:rsidR="007E29D1" w:rsidRPr="00B862D1" w:rsidRDefault="00394AD3" w:rsidP="00394AD3">
      <w:pPr>
        <w:pStyle w:val="afffffe"/>
        <w:ind w:left="0" w:firstLineChars="0" w:firstLine="0"/>
        <w:rPr>
          <w:szCs w:val="21"/>
        </w:rPr>
      </w:pPr>
      <w:r w:rsidRPr="00B862D1">
        <w:rPr>
          <w:rFonts w:ascii="黑体" w:eastAsia="黑体" w:hint="eastAsia"/>
          <w:szCs w:val="21"/>
        </w:rPr>
        <w:t xml:space="preserve">7.3.1.4 </w:t>
      </w:r>
      <w:r w:rsidR="007E29D1" w:rsidRPr="00B862D1">
        <w:rPr>
          <w:rFonts w:hint="eastAsia"/>
          <w:szCs w:val="21"/>
        </w:rPr>
        <w:t>如果微观组织取样不足，例如显微照片太少或测量的晶粒太少</w:t>
      </w:r>
      <w:r w:rsidR="00970A91" w:rsidRPr="00B862D1">
        <w:rPr>
          <w:rFonts w:hint="eastAsia"/>
          <w:szCs w:val="21"/>
        </w:rPr>
        <w:t>，会</w:t>
      </w:r>
      <w:r w:rsidR="00212EB8" w:rsidRPr="00B862D1">
        <w:rPr>
          <w:rFonts w:hint="eastAsia"/>
          <w:szCs w:val="21"/>
        </w:rPr>
        <w:t>产生</w:t>
      </w:r>
      <w:r w:rsidR="00970A91" w:rsidRPr="00B862D1">
        <w:rPr>
          <w:rFonts w:hint="eastAsia"/>
          <w:szCs w:val="21"/>
        </w:rPr>
        <w:t>统计误差</w:t>
      </w:r>
      <w:r w:rsidR="007E29D1" w:rsidRPr="00B862D1">
        <w:rPr>
          <w:rFonts w:hint="eastAsia"/>
          <w:szCs w:val="21"/>
        </w:rPr>
        <w:t>。</w:t>
      </w:r>
      <w:r w:rsidR="00C55D4D" w:rsidRPr="00B862D1">
        <w:rPr>
          <w:rFonts w:hint="eastAsia"/>
          <w:szCs w:val="21"/>
        </w:rPr>
        <w:t>这就需要有</w:t>
      </w:r>
      <w:r w:rsidR="007E29D1" w:rsidRPr="00B862D1">
        <w:rPr>
          <w:rFonts w:hint="eastAsia"/>
          <w:szCs w:val="21"/>
        </w:rPr>
        <w:t>足</w:t>
      </w:r>
      <w:r w:rsidR="00C55D4D" w:rsidRPr="00B862D1">
        <w:rPr>
          <w:rFonts w:hint="eastAsia"/>
          <w:szCs w:val="21"/>
        </w:rPr>
        <w:t>够多的</w:t>
      </w:r>
      <w:r w:rsidR="007E29D1" w:rsidRPr="00B862D1">
        <w:rPr>
          <w:rFonts w:hint="eastAsia"/>
          <w:szCs w:val="21"/>
        </w:rPr>
        <w:t>统计数据</w:t>
      </w:r>
      <w:r w:rsidR="00C55D4D" w:rsidRPr="00B862D1">
        <w:rPr>
          <w:rFonts w:hint="eastAsia"/>
          <w:szCs w:val="21"/>
        </w:rPr>
        <w:t>用于求平均值</w:t>
      </w:r>
      <w:r w:rsidR="007E29D1" w:rsidRPr="00B862D1">
        <w:rPr>
          <w:rFonts w:hint="eastAsia"/>
          <w:szCs w:val="21"/>
        </w:rPr>
        <w:t>。</w:t>
      </w:r>
      <w:r w:rsidR="008F0B4D" w:rsidRPr="00B862D1">
        <w:rPr>
          <w:rFonts w:hint="eastAsia"/>
        </w:rPr>
        <w:t>平均截距的大小或其他参数的测量</w:t>
      </w:r>
      <w:proofErr w:type="gramStart"/>
      <w:r w:rsidR="008F0B4D" w:rsidRPr="00B862D1">
        <w:rPr>
          <w:rFonts w:hint="eastAsia"/>
        </w:rPr>
        <w:t>值需要</w:t>
      </w:r>
      <w:proofErr w:type="gramEnd"/>
      <w:r w:rsidR="008F0B4D" w:rsidRPr="00B862D1">
        <w:rPr>
          <w:rFonts w:hint="eastAsia"/>
        </w:rPr>
        <w:t>重复计算求平均值。得到的平均值会有波动，但</w:t>
      </w:r>
      <w:r w:rsidR="00970A91" w:rsidRPr="00B862D1">
        <w:rPr>
          <w:rFonts w:hint="eastAsia"/>
        </w:rPr>
        <w:t>随着</w:t>
      </w:r>
      <w:r w:rsidR="008F0B4D" w:rsidRPr="00B862D1">
        <w:rPr>
          <w:rFonts w:hint="eastAsia"/>
        </w:rPr>
        <w:t>测量数量</w:t>
      </w:r>
      <w:r w:rsidR="00970A91" w:rsidRPr="00B862D1">
        <w:rPr>
          <w:rFonts w:hint="eastAsia"/>
        </w:rPr>
        <w:t>的增加</w:t>
      </w:r>
      <w:r w:rsidR="008F0B4D" w:rsidRPr="00B862D1">
        <w:rPr>
          <w:rFonts w:hint="eastAsia"/>
        </w:rPr>
        <w:t>，将</w:t>
      </w:r>
      <w:r w:rsidR="000E719C" w:rsidRPr="00B862D1">
        <w:rPr>
          <w:rFonts w:hint="eastAsia"/>
        </w:rPr>
        <w:t>会</w:t>
      </w:r>
      <w:r w:rsidR="008F0B4D" w:rsidRPr="00B862D1">
        <w:rPr>
          <w:rFonts w:hint="eastAsia"/>
        </w:rPr>
        <w:t>越来越接近真实值。</w:t>
      </w:r>
      <w:r w:rsidR="003234C2" w:rsidRPr="00B862D1">
        <w:rPr>
          <w:rFonts w:hint="eastAsia"/>
        </w:rPr>
        <w:t>当平均值的</w:t>
      </w:r>
      <w:r w:rsidR="00970A91" w:rsidRPr="00B862D1">
        <w:rPr>
          <w:rFonts w:hint="eastAsia"/>
        </w:rPr>
        <w:t>波动</w:t>
      </w:r>
      <w:r w:rsidR="003234C2" w:rsidRPr="00B862D1">
        <w:rPr>
          <w:rFonts w:hint="eastAsia"/>
        </w:rPr>
        <w:t>足够小时，可停止测量。</w:t>
      </w:r>
    </w:p>
    <w:p w:rsidR="00D514AF" w:rsidRPr="00B862D1" w:rsidRDefault="00D514AF" w:rsidP="00142628">
      <w:pPr>
        <w:pStyle w:val="afffffe"/>
        <w:spacing w:beforeLines="50" w:before="156" w:afterLines="50" w:after="156"/>
        <w:ind w:left="0" w:firstLineChars="0" w:firstLine="0"/>
        <w:rPr>
          <w:rFonts w:ascii="黑体" w:eastAsia="黑体"/>
          <w:szCs w:val="21"/>
        </w:rPr>
      </w:pPr>
      <w:r w:rsidRPr="00B862D1">
        <w:rPr>
          <w:rFonts w:ascii="黑体" w:eastAsia="黑体" w:hint="eastAsia"/>
          <w:szCs w:val="21"/>
        </w:rPr>
        <w:t>7.3.2</w:t>
      </w:r>
      <w:r w:rsidR="006C3912" w:rsidRPr="00B862D1">
        <w:rPr>
          <w:rFonts w:ascii="黑体" w:eastAsia="黑体" w:hint="eastAsia"/>
          <w:szCs w:val="21"/>
        </w:rPr>
        <w:t>粗</w:t>
      </w:r>
      <w:r w:rsidR="003234C2" w:rsidRPr="00B862D1">
        <w:rPr>
          <w:rFonts w:ascii="黑体" w:eastAsia="黑体" w:hint="eastAsia"/>
          <w:szCs w:val="21"/>
        </w:rPr>
        <w:t>大WC晶粒</w:t>
      </w:r>
    </w:p>
    <w:p w:rsidR="003234C2" w:rsidRPr="00B862D1" w:rsidRDefault="003234C2" w:rsidP="003234C2">
      <w:pPr>
        <w:ind w:firstLineChars="200" w:firstLine="420"/>
        <w:rPr>
          <w:rFonts w:ascii="宋体" w:hAnsi="宋体"/>
        </w:rPr>
      </w:pPr>
      <w:r w:rsidRPr="00B862D1">
        <w:rPr>
          <w:rFonts w:ascii="宋体" w:hAnsi="宋体" w:hint="eastAsia"/>
        </w:rPr>
        <w:t>在决定使用多大倍率测量晶粒大小前，</w:t>
      </w:r>
      <w:proofErr w:type="gramStart"/>
      <w:r w:rsidR="00084570" w:rsidRPr="00B862D1">
        <w:rPr>
          <w:rFonts w:ascii="宋体" w:hAnsi="宋体" w:hint="eastAsia"/>
          <w:szCs w:val="21"/>
        </w:rPr>
        <w:t>先</w:t>
      </w:r>
      <w:r w:rsidRPr="00B862D1">
        <w:rPr>
          <w:rFonts w:ascii="宋体" w:hAnsi="宋体" w:hint="eastAsia"/>
        </w:rPr>
        <w:t>初步</w:t>
      </w:r>
      <w:proofErr w:type="gramEnd"/>
      <w:r w:rsidR="00E81387" w:rsidRPr="00B862D1">
        <w:rPr>
          <w:rFonts w:ascii="宋体" w:hAnsi="宋体" w:hint="eastAsia"/>
        </w:rPr>
        <w:t>观察</w:t>
      </w:r>
      <w:r w:rsidRPr="00B862D1">
        <w:rPr>
          <w:rFonts w:ascii="宋体" w:hAnsi="宋体" w:hint="eastAsia"/>
          <w:szCs w:val="21"/>
        </w:rPr>
        <w:t>一下腐蚀后的样品表面是否存在一些粗大的晶粒</w:t>
      </w:r>
      <w:r w:rsidRPr="00B862D1">
        <w:rPr>
          <w:rFonts w:ascii="宋体" w:hAnsi="宋体" w:hint="eastAsia"/>
        </w:rPr>
        <w:t>。如果</w:t>
      </w:r>
      <w:r w:rsidR="00750885" w:rsidRPr="00B862D1">
        <w:rPr>
          <w:rFonts w:ascii="宋体" w:hAnsi="宋体" w:hint="eastAsia"/>
        </w:rPr>
        <w:t>使</w:t>
      </w:r>
      <w:r w:rsidRPr="00B862D1">
        <w:rPr>
          <w:rFonts w:ascii="宋体" w:hAnsi="宋体" w:hint="eastAsia"/>
        </w:rPr>
        <w:t>用太高的倍率，</w:t>
      </w:r>
      <w:r w:rsidR="00F37AF2" w:rsidRPr="00B862D1">
        <w:rPr>
          <w:rFonts w:ascii="宋体" w:hAnsi="宋体" w:hint="eastAsia"/>
        </w:rPr>
        <w:t>不适合拍摄粗大晶粒</w:t>
      </w:r>
      <w:r w:rsidRPr="00B862D1">
        <w:rPr>
          <w:rFonts w:ascii="宋体" w:hAnsi="宋体" w:hint="eastAsia"/>
        </w:rPr>
        <w:t>，</w:t>
      </w:r>
      <w:r w:rsidR="00885678" w:rsidRPr="00B862D1">
        <w:rPr>
          <w:rFonts w:ascii="宋体" w:hAnsi="宋体" w:hint="eastAsia"/>
        </w:rPr>
        <w:t>会</w:t>
      </w:r>
      <w:r w:rsidRPr="00B862D1">
        <w:rPr>
          <w:rFonts w:ascii="宋体" w:hAnsi="宋体" w:hint="eastAsia"/>
        </w:rPr>
        <w:t>影响测量结果的统计。</w:t>
      </w:r>
      <w:r w:rsidR="00750885" w:rsidRPr="00B862D1">
        <w:rPr>
          <w:rFonts w:ascii="宋体" w:hAnsi="宋体" w:hint="eastAsia"/>
        </w:rPr>
        <w:t>从理论上说</w:t>
      </w:r>
      <w:r w:rsidRPr="00B862D1">
        <w:rPr>
          <w:rFonts w:ascii="宋体" w:hAnsi="宋体" w:hint="eastAsia"/>
        </w:rPr>
        <w:t>，所</w:t>
      </w:r>
      <w:r w:rsidR="00750885" w:rsidRPr="00B862D1">
        <w:rPr>
          <w:rFonts w:ascii="宋体" w:hAnsi="宋体" w:hint="eastAsia"/>
        </w:rPr>
        <w:t>采用</w:t>
      </w:r>
      <w:r w:rsidRPr="00B862D1">
        <w:rPr>
          <w:rFonts w:ascii="宋体" w:hAnsi="宋体" w:hint="eastAsia"/>
        </w:rPr>
        <w:t>的放大倍数</w:t>
      </w:r>
      <w:proofErr w:type="gramStart"/>
      <w:r w:rsidR="00E20E41" w:rsidRPr="00B862D1">
        <w:rPr>
          <w:rFonts w:ascii="宋体" w:hAnsi="宋体" w:hint="eastAsia"/>
        </w:rPr>
        <w:t>宜</w:t>
      </w:r>
      <w:r w:rsidR="00750885" w:rsidRPr="00B862D1">
        <w:rPr>
          <w:rFonts w:ascii="宋体" w:hAnsi="宋体" w:hint="eastAsia"/>
        </w:rPr>
        <w:t>确保</w:t>
      </w:r>
      <w:proofErr w:type="gramEnd"/>
      <w:r w:rsidRPr="00B862D1">
        <w:rPr>
          <w:rFonts w:ascii="宋体" w:hAnsi="宋体" w:hint="eastAsia"/>
        </w:rPr>
        <w:t>最大的</w:t>
      </w:r>
      <w:r w:rsidRPr="00B862D1">
        <w:rPr>
          <w:rFonts w:ascii="宋体" w:hAnsi="宋体"/>
        </w:rPr>
        <w:t>WC</w:t>
      </w:r>
      <w:r w:rsidR="00750885" w:rsidRPr="00B862D1">
        <w:rPr>
          <w:rFonts w:ascii="宋体" w:hAnsi="宋体" w:hint="eastAsia"/>
        </w:rPr>
        <w:t>晶粒成像（</w:t>
      </w:r>
      <w:r w:rsidRPr="00B862D1">
        <w:rPr>
          <w:rFonts w:ascii="宋体" w:hAnsi="宋体"/>
        </w:rPr>
        <w:t>10</w:t>
      </w:r>
      <w:r w:rsidR="00E86276" w:rsidRPr="00B862D1">
        <w:rPr>
          <w:rFonts w:ascii="宋体" w:hAnsi="宋体"/>
        </w:rPr>
        <w:t>个</w:t>
      </w:r>
      <w:r w:rsidR="00F25429" w:rsidRPr="00B862D1">
        <w:rPr>
          <w:rFonts w:ascii="宋体" w:hAnsi="宋体" w:hint="eastAsia"/>
        </w:rPr>
        <w:t>～</w:t>
      </w:r>
      <w:r w:rsidRPr="00B862D1">
        <w:rPr>
          <w:rFonts w:ascii="宋体" w:hAnsi="宋体"/>
        </w:rPr>
        <w:t>20</w:t>
      </w:r>
      <w:r w:rsidR="00E86276" w:rsidRPr="00B862D1">
        <w:rPr>
          <w:rFonts w:ascii="宋体" w:hAnsi="宋体"/>
        </w:rPr>
        <w:t>个</w:t>
      </w:r>
      <w:r w:rsidRPr="00B862D1">
        <w:rPr>
          <w:rFonts w:ascii="宋体" w:hAnsi="宋体" w:hint="eastAsia"/>
        </w:rPr>
        <w:t>晶粒</w:t>
      </w:r>
      <w:r w:rsidR="00750885" w:rsidRPr="00B862D1">
        <w:rPr>
          <w:rFonts w:ascii="宋体" w:hAnsi="宋体" w:hint="eastAsia"/>
          <w:szCs w:val="21"/>
        </w:rPr>
        <w:t>横穿视场</w:t>
      </w:r>
      <w:r w:rsidRPr="00B862D1">
        <w:rPr>
          <w:rFonts w:ascii="宋体" w:hAnsi="宋体" w:hint="eastAsia"/>
        </w:rPr>
        <w:t>）</w:t>
      </w:r>
      <w:r w:rsidR="00750885" w:rsidRPr="00B862D1">
        <w:rPr>
          <w:rFonts w:ascii="宋体" w:hAnsi="宋体" w:hint="eastAsia"/>
        </w:rPr>
        <w:t>最多占</w:t>
      </w:r>
      <w:r w:rsidRPr="00B862D1">
        <w:rPr>
          <w:rFonts w:ascii="宋体" w:hAnsi="宋体" w:hint="eastAsia"/>
        </w:rPr>
        <w:t>视场的三分之一</w:t>
      </w:r>
      <w:r w:rsidR="00750885" w:rsidRPr="00B862D1">
        <w:rPr>
          <w:rFonts w:ascii="宋体" w:hAnsi="宋体" w:hint="eastAsia"/>
        </w:rPr>
        <w:t>为通用</w:t>
      </w:r>
      <w:r w:rsidR="0099049F" w:rsidRPr="00B862D1">
        <w:rPr>
          <w:rFonts w:ascii="宋体" w:hAnsi="宋体" w:hint="eastAsia"/>
        </w:rPr>
        <w:t>准则</w:t>
      </w:r>
      <w:r w:rsidRPr="00B862D1">
        <w:rPr>
          <w:rFonts w:ascii="宋体" w:hAnsi="宋体" w:hint="eastAsia"/>
        </w:rPr>
        <w:t>。</w:t>
      </w:r>
      <w:r w:rsidR="00262FB9" w:rsidRPr="00B862D1">
        <w:rPr>
          <w:rFonts w:ascii="宋体" w:hAnsi="宋体" w:hint="eastAsia"/>
        </w:rPr>
        <w:t>实际</w:t>
      </w:r>
      <w:r w:rsidRPr="00B862D1">
        <w:rPr>
          <w:rFonts w:ascii="宋体" w:hAnsi="宋体" w:hint="eastAsia"/>
        </w:rPr>
        <w:t>中，总是会有</w:t>
      </w:r>
      <w:r w:rsidR="0028373F" w:rsidRPr="00B862D1">
        <w:rPr>
          <w:rFonts w:ascii="宋体" w:hAnsi="宋体" w:hint="eastAsia"/>
        </w:rPr>
        <w:t>粗大</w:t>
      </w:r>
      <w:r w:rsidR="007A3A6A" w:rsidRPr="00B862D1">
        <w:rPr>
          <w:rFonts w:ascii="宋体" w:hAnsi="宋体" w:hint="eastAsia"/>
        </w:rPr>
        <w:t>晶粒跨过</w:t>
      </w:r>
      <w:r w:rsidRPr="00B862D1">
        <w:rPr>
          <w:rFonts w:ascii="宋体" w:hAnsi="宋体" w:hint="eastAsia"/>
        </w:rPr>
        <w:t>视场边缘，</w:t>
      </w:r>
      <w:r w:rsidR="007A3A6A" w:rsidRPr="00B862D1">
        <w:rPr>
          <w:rFonts w:ascii="宋体" w:hAnsi="宋体" w:hint="eastAsia"/>
        </w:rPr>
        <w:t>导致无法</w:t>
      </w:r>
      <w:r w:rsidRPr="00B862D1">
        <w:rPr>
          <w:rFonts w:ascii="宋体" w:hAnsi="宋体" w:hint="eastAsia"/>
        </w:rPr>
        <w:t>测量。然而，如果</w:t>
      </w:r>
      <w:r w:rsidR="007A3A6A" w:rsidRPr="00B862D1">
        <w:rPr>
          <w:rFonts w:ascii="宋体" w:hAnsi="宋体" w:hint="eastAsia"/>
        </w:rPr>
        <w:t>测量</w:t>
      </w:r>
      <w:r w:rsidRPr="00B862D1">
        <w:rPr>
          <w:rFonts w:ascii="宋体" w:hAnsi="宋体" w:hint="eastAsia"/>
        </w:rPr>
        <w:t>足够</w:t>
      </w:r>
      <w:r w:rsidR="007A3A6A" w:rsidRPr="00B862D1">
        <w:rPr>
          <w:rFonts w:ascii="宋体" w:hAnsi="宋体" w:hint="eastAsia"/>
        </w:rPr>
        <w:t>多</w:t>
      </w:r>
      <w:r w:rsidRPr="00B862D1">
        <w:rPr>
          <w:rFonts w:ascii="宋体" w:hAnsi="宋体" w:hint="eastAsia"/>
        </w:rPr>
        <w:t>的视场</w:t>
      </w:r>
      <w:r w:rsidR="007A3A6A" w:rsidRPr="00B862D1">
        <w:rPr>
          <w:rFonts w:ascii="宋体" w:hAnsi="宋体" w:hint="eastAsia"/>
        </w:rPr>
        <w:t>，</w:t>
      </w:r>
      <w:r w:rsidRPr="00B862D1">
        <w:rPr>
          <w:rFonts w:ascii="宋体" w:hAnsi="宋体" w:hint="eastAsia"/>
        </w:rPr>
        <w:t>并</w:t>
      </w:r>
      <w:r w:rsidR="007A3A6A" w:rsidRPr="00B862D1">
        <w:rPr>
          <w:rFonts w:ascii="宋体" w:hAnsi="宋体" w:hint="eastAsia"/>
        </w:rPr>
        <w:t>使用</w:t>
      </w:r>
      <w:r w:rsidRPr="00B862D1">
        <w:rPr>
          <w:rFonts w:ascii="宋体" w:hAnsi="宋体" w:hint="eastAsia"/>
        </w:rPr>
        <w:t>平均</w:t>
      </w:r>
      <w:r w:rsidR="007A3A6A" w:rsidRPr="00B862D1">
        <w:rPr>
          <w:rFonts w:ascii="宋体" w:hAnsi="宋体" w:hint="eastAsia"/>
        </w:rPr>
        <w:t>值法</w:t>
      </w:r>
      <w:r w:rsidRPr="00B862D1">
        <w:rPr>
          <w:rFonts w:ascii="宋体" w:hAnsi="宋体" w:hint="eastAsia"/>
        </w:rPr>
        <w:t>（见图</w:t>
      </w:r>
      <w:r w:rsidRPr="00B862D1">
        <w:rPr>
          <w:rFonts w:ascii="宋体" w:hAnsi="宋体"/>
        </w:rPr>
        <w:t>A.4</w:t>
      </w:r>
      <w:r w:rsidRPr="00B862D1">
        <w:rPr>
          <w:rFonts w:ascii="宋体" w:hAnsi="宋体" w:hint="eastAsia"/>
        </w:rPr>
        <w:t>），</w:t>
      </w:r>
      <w:r w:rsidR="0028373F" w:rsidRPr="00B862D1">
        <w:rPr>
          <w:rFonts w:ascii="宋体" w:hAnsi="宋体" w:hint="eastAsia"/>
        </w:rPr>
        <w:t>粗大</w:t>
      </w:r>
      <w:r w:rsidRPr="00B862D1">
        <w:rPr>
          <w:rFonts w:ascii="宋体" w:hAnsi="宋体" w:hint="eastAsia"/>
        </w:rPr>
        <w:t>晶粒的影响</w:t>
      </w:r>
      <w:r w:rsidR="007A3A6A" w:rsidRPr="00B862D1">
        <w:rPr>
          <w:rFonts w:ascii="宋体" w:hAnsi="宋体" w:hint="eastAsia"/>
        </w:rPr>
        <w:t>将被</w:t>
      </w:r>
      <w:r w:rsidRPr="00B862D1">
        <w:rPr>
          <w:rFonts w:ascii="宋体" w:hAnsi="宋体" w:hint="eastAsia"/>
        </w:rPr>
        <w:t>最小化。</w:t>
      </w:r>
    </w:p>
    <w:p w:rsidR="00D514AF" w:rsidRPr="00B862D1" w:rsidRDefault="00D514AF" w:rsidP="00142628">
      <w:pPr>
        <w:pStyle w:val="afffffe"/>
        <w:spacing w:beforeLines="50" w:before="156" w:afterLines="50" w:after="156"/>
        <w:ind w:left="0" w:firstLineChars="0" w:firstLine="0"/>
        <w:rPr>
          <w:rFonts w:ascii="黑体" w:eastAsia="黑体"/>
          <w:szCs w:val="21"/>
        </w:rPr>
      </w:pPr>
      <w:r w:rsidRPr="00B862D1">
        <w:rPr>
          <w:rFonts w:ascii="黑体" w:eastAsia="黑体" w:hint="eastAsia"/>
          <w:szCs w:val="21"/>
        </w:rPr>
        <w:t>7.3.3</w:t>
      </w:r>
      <w:r w:rsidR="00394AD3" w:rsidRPr="00B862D1">
        <w:rPr>
          <w:rFonts w:ascii="黑体" w:eastAsia="黑体" w:hint="eastAsia"/>
          <w:szCs w:val="21"/>
        </w:rPr>
        <w:t xml:space="preserve"> </w:t>
      </w:r>
      <w:r w:rsidRPr="00B862D1">
        <w:rPr>
          <w:rFonts w:ascii="黑体" w:eastAsia="黑体" w:hint="eastAsia"/>
          <w:szCs w:val="21"/>
        </w:rPr>
        <w:t>最小截线的测量</w:t>
      </w:r>
    </w:p>
    <w:p w:rsidR="00BF5FC4" w:rsidRPr="00B862D1" w:rsidRDefault="00962FFB" w:rsidP="00962FFB">
      <w:pPr>
        <w:rPr>
          <w:rFonts w:ascii="宋体" w:hAnsi="宋体"/>
          <w:szCs w:val="21"/>
        </w:rPr>
      </w:pPr>
      <w:r w:rsidRPr="00B862D1">
        <w:rPr>
          <w:rFonts w:ascii="黑体" w:eastAsia="黑体" w:hint="eastAsia"/>
          <w:szCs w:val="21"/>
        </w:rPr>
        <w:t xml:space="preserve">7.3.3.1 </w:t>
      </w:r>
      <w:r w:rsidR="00B9133F" w:rsidRPr="00B862D1">
        <w:rPr>
          <w:rFonts w:ascii="宋体" w:hAnsi="宋体" w:hint="eastAsia"/>
        </w:rPr>
        <w:t>目前，没有</w:t>
      </w:r>
      <w:r w:rsidR="000C364B" w:rsidRPr="00B862D1">
        <w:rPr>
          <w:rFonts w:ascii="宋体" w:hAnsi="宋体" w:hint="eastAsia"/>
        </w:rPr>
        <w:t>关于光学</w:t>
      </w:r>
      <w:r w:rsidR="00902A7C" w:rsidRPr="00B862D1">
        <w:rPr>
          <w:rFonts w:ascii="宋体" w:hAnsi="宋体" w:hint="eastAsia"/>
        </w:rPr>
        <w:t>显微镜</w:t>
      </w:r>
      <w:r w:rsidR="000D0FF8" w:rsidRPr="00B862D1">
        <w:rPr>
          <w:rFonts w:ascii="宋体" w:hAnsi="宋体" w:hint="eastAsia"/>
        </w:rPr>
        <w:t>或扫描</w:t>
      </w:r>
      <w:r w:rsidR="005D27FD" w:rsidRPr="00B862D1">
        <w:rPr>
          <w:rFonts w:ascii="宋体" w:hAnsi="宋体" w:hint="eastAsia"/>
        </w:rPr>
        <w:t>电子显微镜</w:t>
      </w:r>
      <w:r w:rsidR="000C364B" w:rsidRPr="00B862D1">
        <w:rPr>
          <w:rFonts w:ascii="宋体" w:hAnsi="宋体" w:hint="eastAsia"/>
        </w:rPr>
        <w:t>可测量的最小截距的</w:t>
      </w:r>
      <w:r w:rsidR="00B9133F" w:rsidRPr="00B862D1">
        <w:rPr>
          <w:rFonts w:ascii="宋体" w:hAnsi="宋体" w:hint="eastAsia"/>
        </w:rPr>
        <w:t>标准。作为</w:t>
      </w:r>
      <w:r w:rsidR="000C364B" w:rsidRPr="00B862D1">
        <w:rPr>
          <w:rFonts w:ascii="宋体" w:hAnsi="宋体" w:hint="eastAsia"/>
        </w:rPr>
        <w:t>参考</w:t>
      </w:r>
      <w:r w:rsidR="00B9133F" w:rsidRPr="00B862D1">
        <w:rPr>
          <w:rFonts w:ascii="宋体" w:hAnsi="宋体" w:hint="eastAsia"/>
        </w:rPr>
        <w:t>，</w:t>
      </w:r>
      <w:r w:rsidR="000C364B" w:rsidRPr="00B862D1">
        <w:rPr>
          <w:rFonts w:ascii="宋体" w:hAnsi="宋体" w:hint="eastAsia"/>
        </w:rPr>
        <w:t>用</w:t>
      </w:r>
      <w:r w:rsidR="00B9133F" w:rsidRPr="00B862D1">
        <w:rPr>
          <w:rFonts w:ascii="宋体" w:hAnsi="宋体" w:hint="eastAsia"/>
        </w:rPr>
        <w:t>所</w:t>
      </w:r>
      <w:r w:rsidR="000C364B" w:rsidRPr="00B862D1">
        <w:rPr>
          <w:rFonts w:ascii="宋体" w:hAnsi="宋体" w:hint="eastAsia"/>
        </w:rPr>
        <w:t>使</w:t>
      </w:r>
      <w:r w:rsidR="00B9133F" w:rsidRPr="00B862D1">
        <w:rPr>
          <w:rFonts w:ascii="宋体" w:hAnsi="宋体" w:hint="eastAsia"/>
        </w:rPr>
        <w:t>用仪器的分辨率</w:t>
      </w:r>
      <w:r w:rsidR="000C364B" w:rsidRPr="00B862D1">
        <w:rPr>
          <w:rFonts w:ascii="宋体" w:hAnsi="宋体" w:hint="eastAsia"/>
        </w:rPr>
        <w:t>来</w:t>
      </w:r>
      <w:r w:rsidR="00B9133F" w:rsidRPr="00B862D1">
        <w:rPr>
          <w:rFonts w:ascii="宋体" w:hAnsi="宋体" w:hint="eastAsia"/>
        </w:rPr>
        <w:t>确定可测</w:t>
      </w:r>
      <w:r w:rsidR="001D67D4" w:rsidRPr="00B862D1">
        <w:rPr>
          <w:rFonts w:ascii="宋体" w:hAnsi="宋体" w:hint="eastAsia"/>
        </w:rPr>
        <w:t>量</w:t>
      </w:r>
      <w:r w:rsidR="00B9133F" w:rsidRPr="00B862D1">
        <w:rPr>
          <w:rFonts w:ascii="宋体" w:hAnsi="宋体" w:hint="eastAsia"/>
        </w:rPr>
        <w:t>的最小截</w:t>
      </w:r>
      <w:r w:rsidR="000C364B" w:rsidRPr="00B862D1">
        <w:rPr>
          <w:rFonts w:ascii="宋体" w:hAnsi="宋体" w:hint="eastAsia"/>
        </w:rPr>
        <w:t>距</w:t>
      </w:r>
      <w:r w:rsidR="00B9133F" w:rsidRPr="00B862D1">
        <w:rPr>
          <w:rFonts w:ascii="宋体" w:hAnsi="宋体" w:hint="eastAsia"/>
        </w:rPr>
        <w:t>。对于特定</w:t>
      </w:r>
      <w:r w:rsidR="000C364B" w:rsidRPr="00B862D1">
        <w:rPr>
          <w:rFonts w:ascii="宋体" w:hAnsi="宋体" w:hint="eastAsia"/>
        </w:rPr>
        <w:t>分辨率，可</w:t>
      </w:r>
      <w:r w:rsidR="00B9133F" w:rsidRPr="00B862D1">
        <w:rPr>
          <w:rFonts w:ascii="宋体" w:hAnsi="宋体" w:hint="eastAsia"/>
        </w:rPr>
        <w:t>测量</w:t>
      </w:r>
      <w:r w:rsidR="000C364B" w:rsidRPr="00B862D1">
        <w:rPr>
          <w:rFonts w:ascii="宋体" w:hAnsi="宋体" w:hint="eastAsia"/>
        </w:rPr>
        <w:t>的</w:t>
      </w:r>
      <w:r w:rsidR="00B9133F" w:rsidRPr="00B862D1">
        <w:rPr>
          <w:rFonts w:ascii="宋体" w:hAnsi="宋体" w:hint="eastAsia"/>
        </w:rPr>
        <w:t>截</w:t>
      </w:r>
      <w:r w:rsidR="000C364B" w:rsidRPr="00B862D1">
        <w:rPr>
          <w:rFonts w:ascii="宋体" w:hAnsi="宋体" w:hint="eastAsia"/>
        </w:rPr>
        <w:t>距</w:t>
      </w:r>
      <w:r w:rsidR="00B9133F" w:rsidRPr="00B862D1">
        <w:rPr>
          <w:rFonts w:ascii="宋体" w:hAnsi="宋体" w:hint="eastAsia"/>
        </w:rPr>
        <w:t>下限</w:t>
      </w:r>
      <w:r w:rsidR="000C364B" w:rsidRPr="00B862D1">
        <w:rPr>
          <w:rFonts w:ascii="宋体" w:hAnsi="宋体" w:hint="eastAsia"/>
        </w:rPr>
        <w:t>见</w:t>
      </w:r>
      <w:r w:rsidR="00B9133F" w:rsidRPr="00B862D1">
        <w:rPr>
          <w:rFonts w:ascii="宋体" w:hAnsi="宋体" w:hint="eastAsia"/>
        </w:rPr>
        <w:t>表</w:t>
      </w:r>
      <w:r w:rsidR="008270C4" w:rsidRPr="00B862D1">
        <w:rPr>
          <w:rFonts w:ascii="宋体" w:hAnsi="宋体"/>
        </w:rPr>
        <w:t>2</w:t>
      </w:r>
      <w:r w:rsidR="00B9133F" w:rsidRPr="00B862D1">
        <w:rPr>
          <w:rFonts w:ascii="宋体" w:hAnsi="宋体" w:hint="eastAsia"/>
        </w:rPr>
        <w:t>。这些</w:t>
      </w:r>
      <w:r w:rsidR="00437116" w:rsidRPr="00B862D1">
        <w:rPr>
          <w:rFonts w:ascii="宋体" w:hAnsi="宋体" w:hint="eastAsia"/>
        </w:rPr>
        <w:t>数据</w:t>
      </w:r>
      <w:r w:rsidR="00B9133F" w:rsidRPr="00B862D1">
        <w:rPr>
          <w:rFonts w:ascii="宋体" w:hAnsi="宋体" w:hint="eastAsia"/>
        </w:rPr>
        <w:t>代表在最佳条件下</w:t>
      </w:r>
      <w:r w:rsidR="00437116" w:rsidRPr="00B862D1">
        <w:rPr>
          <w:rFonts w:ascii="宋体" w:hAnsi="宋体" w:hint="eastAsia"/>
        </w:rPr>
        <w:t>可</w:t>
      </w:r>
      <w:r w:rsidR="00B9133F" w:rsidRPr="00B862D1">
        <w:rPr>
          <w:rFonts w:ascii="宋体" w:hAnsi="宋体" w:hint="eastAsia"/>
        </w:rPr>
        <w:t>获得的最高分辨率。在实践中，</w:t>
      </w:r>
      <w:r w:rsidR="002668AC" w:rsidRPr="00B862D1">
        <w:rPr>
          <w:rFonts w:ascii="宋体" w:hAnsi="宋体" w:hint="eastAsia"/>
        </w:rPr>
        <w:t>可能得到较低</w:t>
      </w:r>
      <w:r w:rsidR="00BF5FC4" w:rsidRPr="00B862D1">
        <w:rPr>
          <w:rFonts w:ascii="宋体" w:hAnsi="宋体" w:hint="eastAsia"/>
        </w:rPr>
        <w:t>分辨率</w:t>
      </w:r>
      <w:r w:rsidR="002668AC" w:rsidRPr="00B862D1">
        <w:rPr>
          <w:rFonts w:ascii="宋体" w:hAnsi="宋体" w:hint="eastAsia"/>
        </w:rPr>
        <w:t>的图像</w:t>
      </w:r>
      <w:r w:rsidR="00B9133F" w:rsidRPr="00B862D1">
        <w:rPr>
          <w:rFonts w:ascii="宋体" w:hAnsi="宋体" w:hint="eastAsia"/>
        </w:rPr>
        <w:t>，特别是由于表面处理的问题，难以得到高清晰度的图像。因此，</w:t>
      </w:r>
      <w:r w:rsidR="00BF5FC4" w:rsidRPr="00B862D1">
        <w:rPr>
          <w:rFonts w:ascii="宋体" w:hAnsi="宋体" w:hint="eastAsia"/>
          <w:szCs w:val="21"/>
        </w:rPr>
        <w:t>可测量的最小</w:t>
      </w:r>
      <w:r w:rsidR="00262FB9" w:rsidRPr="00B862D1">
        <w:rPr>
          <w:rFonts w:ascii="宋体" w:hAnsi="宋体" w:hint="eastAsia"/>
          <w:szCs w:val="21"/>
        </w:rPr>
        <w:t>截距</w:t>
      </w:r>
      <w:r w:rsidR="00BF5FC4" w:rsidRPr="00B862D1">
        <w:rPr>
          <w:rFonts w:ascii="宋体" w:hAnsi="宋体" w:hint="eastAsia"/>
          <w:szCs w:val="21"/>
        </w:rPr>
        <w:t>长度将变大。</w:t>
      </w:r>
      <w:r w:rsidR="00C1697E" w:rsidRPr="00B862D1">
        <w:rPr>
          <w:rFonts w:ascii="宋体" w:hAnsi="宋体" w:hint="eastAsia"/>
        </w:rPr>
        <w:t>实际上</w:t>
      </w:r>
      <w:r w:rsidR="00B9133F" w:rsidRPr="00B862D1">
        <w:rPr>
          <w:rFonts w:ascii="宋体" w:hAnsi="宋体" w:hint="eastAsia"/>
        </w:rPr>
        <w:t>，</w:t>
      </w:r>
      <w:r w:rsidR="00BF5FC4" w:rsidRPr="00B862D1">
        <w:rPr>
          <w:rFonts w:ascii="宋体" w:hAnsi="宋体" w:hint="eastAsia"/>
          <w:szCs w:val="21"/>
        </w:rPr>
        <w:t>可测量的最小</w:t>
      </w:r>
      <w:r w:rsidR="00073F02" w:rsidRPr="00B862D1">
        <w:rPr>
          <w:rFonts w:ascii="宋体" w:hAnsi="宋体" w:hint="eastAsia"/>
          <w:szCs w:val="21"/>
        </w:rPr>
        <w:t>截距</w:t>
      </w:r>
      <w:r w:rsidR="00BF5FC4" w:rsidRPr="00B862D1">
        <w:rPr>
          <w:rFonts w:ascii="宋体" w:hAnsi="宋体" w:hint="eastAsia"/>
          <w:szCs w:val="21"/>
        </w:rPr>
        <w:t>是仪器分辨率的2</w:t>
      </w:r>
      <w:r w:rsidR="00902A7C" w:rsidRPr="00B862D1">
        <w:rPr>
          <w:rFonts w:ascii="宋体" w:hAnsi="宋体" w:hint="eastAsia"/>
          <w:szCs w:val="21"/>
        </w:rPr>
        <w:t>倍，</w:t>
      </w:r>
      <w:r w:rsidR="00BB5556" w:rsidRPr="00B862D1">
        <w:rPr>
          <w:rFonts w:ascii="宋体" w:hAnsi="宋体" w:hint="eastAsia"/>
          <w:szCs w:val="21"/>
        </w:rPr>
        <w:t>测量的不确定度</w:t>
      </w:r>
      <w:r w:rsidR="00C1697E" w:rsidRPr="00B862D1">
        <w:rPr>
          <w:rFonts w:ascii="宋体" w:hAnsi="宋体" w:hint="eastAsia"/>
          <w:szCs w:val="21"/>
        </w:rPr>
        <w:t>也</w:t>
      </w:r>
      <w:r w:rsidR="00BF5FC4" w:rsidRPr="00B862D1">
        <w:rPr>
          <w:rFonts w:ascii="宋体" w:hAnsi="宋体" w:hint="eastAsia"/>
          <w:szCs w:val="21"/>
        </w:rPr>
        <w:t>是分辨率</w:t>
      </w:r>
      <w:r w:rsidR="00902A7C" w:rsidRPr="00B862D1">
        <w:rPr>
          <w:rFonts w:ascii="宋体" w:hAnsi="宋体" w:hint="eastAsia"/>
          <w:szCs w:val="21"/>
        </w:rPr>
        <w:t>误差</w:t>
      </w:r>
      <w:r w:rsidR="00BF5FC4" w:rsidRPr="00B862D1">
        <w:rPr>
          <w:rFonts w:ascii="宋体" w:hAnsi="宋体" w:hint="eastAsia"/>
          <w:szCs w:val="21"/>
        </w:rPr>
        <w:t>的2倍。</w:t>
      </w:r>
    </w:p>
    <w:p w:rsidR="000A3807" w:rsidRPr="00B862D1" w:rsidRDefault="000A3807" w:rsidP="00962FFB">
      <w:pPr>
        <w:rPr>
          <w:rFonts w:ascii="宋体" w:hAnsi="宋体"/>
          <w:szCs w:val="21"/>
        </w:rPr>
      </w:pPr>
    </w:p>
    <w:p w:rsidR="00D514AF" w:rsidRPr="00B862D1" w:rsidRDefault="00D514AF" w:rsidP="00896F99">
      <w:pPr>
        <w:jc w:val="center"/>
        <w:rPr>
          <w:rFonts w:ascii="黑体" w:eastAsia="黑体" w:hAnsi="黑体"/>
          <w:szCs w:val="21"/>
        </w:rPr>
      </w:pPr>
      <w:r w:rsidRPr="00B862D1">
        <w:rPr>
          <w:rFonts w:ascii="黑体" w:eastAsia="黑体" w:hAnsi="黑体" w:hint="eastAsia"/>
          <w:szCs w:val="21"/>
        </w:rPr>
        <w:t>表</w:t>
      </w:r>
      <w:r w:rsidR="008270C4" w:rsidRPr="00B862D1">
        <w:rPr>
          <w:rFonts w:ascii="黑体" w:eastAsia="黑体" w:hAnsi="黑体"/>
          <w:szCs w:val="21"/>
        </w:rPr>
        <w:t>2</w:t>
      </w:r>
      <w:r w:rsidR="00902A7C" w:rsidRPr="00B862D1">
        <w:rPr>
          <w:rFonts w:ascii="黑体" w:eastAsia="黑体" w:hAnsi="黑体" w:hint="eastAsia"/>
          <w:szCs w:val="21"/>
        </w:rPr>
        <w:t xml:space="preserve"> </w:t>
      </w:r>
      <w:r w:rsidR="001B7572" w:rsidRPr="00B862D1">
        <w:rPr>
          <w:rFonts w:ascii="黑体" w:eastAsia="黑体" w:hAnsi="黑体" w:hint="eastAsia"/>
          <w:szCs w:val="21"/>
        </w:rPr>
        <w:t>可测量</w:t>
      </w:r>
      <w:r w:rsidR="00702BD6" w:rsidRPr="00B862D1">
        <w:rPr>
          <w:rFonts w:ascii="黑体" w:eastAsia="黑体" w:hAnsi="黑体" w:hint="eastAsia"/>
          <w:szCs w:val="21"/>
        </w:rPr>
        <w:t>的</w:t>
      </w:r>
      <w:r w:rsidR="000E719C" w:rsidRPr="00B862D1">
        <w:rPr>
          <w:rFonts w:ascii="黑体" w:eastAsia="黑体" w:hAnsi="黑体" w:hint="eastAsia"/>
          <w:szCs w:val="21"/>
        </w:rPr>
        <w:t>最小</w:t>
      </w:r>
      <w:r w:rsidR="00073F02" w:rsidRPr="00B862D1">
        <w:rPr>
          <w:rFonts w:ascii="黑体" w:eastAsia="黑体" w:hAnsi="黑体" w:hint="eastAsia"/>
          <w:szCs w:val="21"/>
        </w:rPr>
        <w:t>截距</w:t>
      </w:r>
    </w:p>
    <w:p w:rsidR="008B7B1B" w:rsidRPr="00B862D1" w:rsidRDefault="008B7B1B" w:rsidP="00896F99">
      <w:pPr>
        <w:jc w:val="center"/>
        <w:rPr>
          <w:rFonts w:asciiTheme="minorEastAsia" w:eastAsiaTheme="minorEastAsia" w:hAnsiTheme="minorEastAsia"/>
          <w:sz w:val="18"/>
          <w:szCs w:val="18"/>
        </w:rPr>
      </w:pPr>
      <w:r w:rsidRPr="00B862D1">
        <w:rPr>
          <w:rFonts w:ascii="黑体" w:eastAsia="黑体" w:hAnsi="黑体" w:hint="eastAsia"/>
          <w:szCs w:val="21"/>
        </w:rPr>
        <w:t xml:space="preserve">                         </w:t>
      </w:r>
      <w:r w:rsidRPr="00B862D1">
        <w:rPr>
          <w:rFonts w:ascii="黑体" w:eastAsia="黑体" w:hAnsi="黑体"/>
          <w:szCs w:val="21"/>
        </w:rPr>
        <w:t xml:space="preserve">                                   </w:t>
      </w:r>
      <w:r w:rsidRPr="00B862D1">
        <w:rPr>
          <w:rFonts w:asciiTheme="minorEastAsia" w:eastAsiaTheme="minorEastAsia" w:hAnsiTheme="minorEastAsia"/>
          <w:sz w:val="18"/>
          <w:szCs w:val="18"/>
        </w:rPr>
        <w:t xml:space="preserve">  </w:t>
      </w:r>
      <w:r w:rsidR="00E008B9" w:rsidRPr="00B862D1">
        <w:rPr>
          <w:rFonts w:asciiTheme="minorEastAsia" w:eastAsiaTheme="minorEastAsia" w:hAnsiTheme="minorEastAsia"/>
          <w:sz w:val="18"/>
          <w:szCs w:val="18"/>
        </w:rPr>
        <w:t xml:space="preserve">         </w:t>
      </w:r>
      <w:r w:rsidRPr="00B862D1">
        <w:rPr>
          <w:rFonts w:asciiTheme="minorEastAsia" w:eastAsiaTheme="minorEastAsia" w:hAnsiTheme="minorEastAsia" w:hint="eastAsia"/>
          <w:sz w:val="18"/>
          <w:szCs w:val="18"/>
        </w:rPr>
        <w:t>单位</w:t>
      </w:r>
      <w:r w:rsidR="00E008B9" w:rsidRPr="00B862D1">
        <w:rPr>
          <w:rFonts w:asciiTheme="minorEastAsia" w:eastAsiaTheme="minorEastAsia" w:hAnsiTheme="minorEastAsia" w:hint="eastAsia"/>
          <w:sz w:val="18"/>
          <w:szCs w:val="18"/>
        </w:rPr>
        <w:t>为</w:t>
      </w:r>
      <w:r w:rsidRPr="00B862D1">
        <w:rPr>
          <w:rFonts w:asciiTheme="minorEastAsia" w:eastAsiaTheme="minorEastAsia" w:hAnsiTheme="minorEastAsia"/>
          <w:sz w:val="18"/>
          <w:szCs w:val="18"/>
        </w:rPr>
        <w:t>纳米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04"/>
        <w:gridCol w:w="3204"/>
      </w:tblGrid>
      <w:tr w:rsidR="00B862D1" w:rsidRPr="00B862D1" w:rsidTr="00041139">
        <w:trPr>
          <w:trHeight w:val="421"/>
          <w:jc w:val="center"/>
        </w:trPr>
        <w:tc>
          <w:tcPr>
            <w:tcW w:w="1666" w:type="pct"/>
            <w:tcBorders>
              <w:top w:val="single" w:sz="12" w:space="0" w:color="auto"/>
              <w:left w:val="single" w:sz="12" w:space="0" w:color="auto"/>
              <w:bottom w:val="single" w:sz="12" w:space="0" w:color="auto"/>
            </w:tcBorders>
            <w:vAlign w:val="center"/>
          </w:tcPr>
          <w:p w:rsidR="00D514AF" w:rsidRPr="00B862D1" w:rsidRDefault="00D514AF" w:rsidP="00012EAC">
            <w:pPr>
              <w:jc w:val="center"/>
              <w:rPr>
                <w:rFonts w:ascii="宋体" w:hAnsi="宋体"/>
                <w:sz w:val="18"/>
                <w:szCs w:val="18"/>
              </w:rPr>
            </w:pPr>
            <w:r w:rsidRPr="00B862D1">
              <w:rPr>
                <w:rFonts w:ascii="宋体" w:hAnsi="宋体" w:hint="eastAsia"/>
                <w:sz w:val="18"/>
                <w:szCs w:val="18"/>
              </w:rPr>
              <w:t>仪器</w:t>
            </w:r>
          </w:p>
        </w:tc>
        <w:tc>
          <w:tcPr>
            <w:tcW w:w="1667" w:type="pct"/>
            <w:tcBorders>
              <w:top w:val="single" w:sz="12" w:space="0" w:color="auto"/>
              <w:bottom w:val="single" w:sz="12" w:space="0" w:color="auto"/>
            </w:tcBorders>
            <w:vAlign w:val="center"/>
          </w:tcPr>
          <w:p w:rsidR="00D514AF" w:rsidRPr="00B862D1" w:rsidRDefault="00D514AF" w:rsidP="00012EAC">
            <w:pPr>
              <w:jc w:val="center"/>
              <w:rPr>
                <w:rFonts w:ascii="宋体" w:hAnsi="宋体"/>
                <w:sz w:val="18"/>
                <w:szCs w:val="18"/>
              </w:rPr>
            </w:pPr>
            <w:r w:rsidRPr="00B862D1">
              <w:rPr>
                <w:rFonts w:ascii="宋体" w:hAnsi="宋体" w:hint="eastAsia"/>
                <w:sz w:val="18"/>
                <w:szCs w:val="18"/>
              </w:rPr>
              <w:t>最大分辨率</w:t>
            </w:r>
          </w:p>
        </w:tc>
        <w:tc>
          <w:tcPr>
            <w:tcW w:w="1667" w:type="pct"/>
            <w:tcBorders>
              <w:top w:val="single" w:sz="12" w:space="0" w:color="auto"/>
              <w:bottom w:val="single" w:sz="12" w:space="0" w:color="auto"/>
              <w:right w:val="single" w:sz="12" w:space="0" w:color="auto"/>
            </w:tcBorders>
            <w:vAlign w:val="center"/>
          </w:tcPr>
          <w:p w:rsidR="00D514AF" w:rsidRPr="00B862D1" w:rsidRDefault="00D514AF" w:rsidP="00012EAC">
            <w:pPr>
              <w:jc w:val="center"/>
              <w:rPr>
                <w:rFonts w:ascii="宋体" w:hAnsi="宋体"/>
                <w:sz w:val="18"/>
                <w:szCs w:val="18"/>
              </w:rPr>
            </w:pPr>
            <w:r w:rsidRPr="00B862D1">
              <w:rPr>
                <w:rFonts w:ascii="宋体" w:hAnsi="宋体" w:hint="eastAsia"/>
                <w:sz w:val="18"/>
                <w:szCs w:val="18"/>
              </w:rPr>
              <w:t>最小可见截线长度</w:t>
            </w:r>
            <w:r w:rsidRPr="00B862D1">
              <w:rPr>
                <w:rFonts w:ascii="宋体" w:hAnsi="宋体" w:hint="eastAsia"/>
                <w:sz w:val="18"/>
                <w:szCs w:val="18"/>
                <w:vertAlign w:val="superscript"/>
              </w:rPr>
              <w:t>a</w:t>
            </w:r>
          </w:p>
        </w:tc>
      </w:tr>
      <w:tr w:rsidR="00B862D1" w:rsidRPr="00B862D1" w:rsidTr="00041139">
        <w:trPr>
          <w:jc w:val="center"/>
        </w:trPr>
        <w:tc>
          <w:tcPr>
            <w:tcW w:w="1666" w:type="pct"/>
            <w:tcBorders>
              <w:top w:val="single" w:sz="12" w:space="0" w:color="auto"/>
              <w:left w:val="single" w:sz="12" w:space="0" w:color="auto"/>
            </w:tcBorders>
            <w:vAlign w:val="center"/>
          </w:tcPr>
          <w:p w:rsidR="00D514AF" w:rsidRPr="00B862D1" w:rsidRDefault="009F3C73" w:rsidP="00012EAC">
            <w:pPr>
              <w:jc w:val="center"/>
              <w:rPr>
                <w:rFonts w:ascii="宋体" w:hAnsi="宋体"/>
                <w:sz w:val="18"/>
                <w:szCs w:val="18"/>
              </w:rPr>
            </w:pPr>
            <w:r w:rsidRPr="00B862D1">
              <w:rPr>
                <w:rFonts w:ascii="宋体" w:hAnsi="宋体" w:hint="eastAsia"/>
                <w:sz w:val="18"/>
                <w:szCs w:val="18"/>
              </w:rPr>
              <w:t>光学</w:t>
            </w:r>
            <w:r w:rsidR="00D514AF" w:rsidRPr="00B862D1">
              <w:rPr>
                <w:rFonts w:ascii="宋体" w:hAnsi="宋体" w:hint="eastAsia"/>
                <w:sz w:val="18"/>
                <w:szCs w:val="18"/>
              </w:rPr>
              <w:t>显微镜</w:t>
            </w:r>
          </w:p>
        </w:tc>
        <w:tc>
          <w:tcPr>
            <w:tcW w:w="1667" w:type="pct"/>
            <w:tcBorders>
              <w:top w:val="single" w:sz="12" w:space="0" w:color="auto"/>
            </w:tcBorders>
            <w:vAlign w:val="center"/>
          </w:tcPr>
          <w:p w:rsidR="00D514AF" w:rsidRPr="00B862D1" w:rsidRDefault="008B7B1B" w:rsidP="00012EAC">
            <w:pPr>
              <w:jc w:val="center"/>
              <w:rPr>
                <w:rFonts w:ascii="宋体" w:hAnsi="宋体"/>
                <w:sz w:val="18"/>
                <w:szCs w:val="18"/>
              </w:rPr>
            </w:pPr>
            <w:r w:rsidRPr="00B862D1">
              <w:rPr>
                <w:rFonts w:ascii="宋体" w:hAnsi="宋体" w:hint="eastAsia"/>
                <w:sz w:val="18"/>
                <w:szCs w:val="18"/>
              </w:rPr>
              <w:t>230</w:t>
            </w:r>
            <w:r w:rsidR="00D514AF" w:rsidRPr="00B862D1">
              <w:rPr>
                <w:rFonts w:ascii="宋体" w:hAnsi="宋体" w:hint="eastAsia"/>
                <w:sz w:val="18"/>
                <w:szCs w:val="18"/>
                <w:vertAlign w:val="superscript"/>
              </w:rPr>
              <w:t>b</w:t>
            </w:r>
          </w:p>
          <w:p w:rsidR="00D514AF" w:rsidRPr="00B862D1" w:rsidRDefault="008B7B1B" w:rsidP="00012EAC">
            <w:pPr>
              <w:jc w:val="center"/>
              <w:rPr>
                <w:rFonts w:ascii="宋体" w:hAnsi="宋体"/>
                <w:sz w:val="18"/>
                <w:szCs w:val="18"/>
              </w:rPr>
            </w:pPr>
            <w:r w:rsidRPr="00B862D1">
              <w:rPr>
                <w:rFonts w:ascii="宋体" w:hAnsi="宋体" w:hint="eastAsia"/>
                <w:sz w:val="18"/>
                <w:szCs w:val="18"/>
              </w:rPr>
              <w:t>350</w:t>
            </w:r>
            <w:r w:rsidR="00D514AF" w:rsidRPr="00B862D1">
              <w:rPr>
                <w:rFonts w:ascii="宋体" w:hAnsi="宋体" w:hint="eastAsia"/>
                <w:sz w:val="18"/>
                <w:szCs w:val="18"/>
                <w:vertAlign w:val="superscript"/>
              </w:rPr>
              <w:t>c</w:t>
            </w:r>
          </w:p>
        </w:tc>
        <w:tc>
          <w:tcPr>
            <w:tcW w:w="1667" w:type="pct"/>
            <w:tcBorders>
              <w:top w:val="single" w:sz="12" w:space="0" w:color="auto"/>
              <w:right w:val="single" w:sz="12" w:space="0" w:color="auto"/>
            </w:tcBorders>
            <w:vAlign w:val="center"/>
          </w:tcPr>
          <w:p w:rsidR="00D514AF" w:rsidRPr="00B862D1" w:rsidRDefault="008B7B1B" w:rsidP="00012EAC">
            <w:pPr>
              <w:jc w:val="center"/>
              <w:rPr>
                <w:rFonts w:ascii="宋体" w:hAnsi="宋体"/>
                <w:sz w:val="18"/>
                <w:szCs w:val="18"/>
              </w:rPr>
            </w:pPr>
            <w:r w:rsidRPr="00B862D1">
              <w:rPr>
                <w:rFonts w:ascii="宋体" w:hAnsi="宋体" w:hint="eastAsia"/>
                <w:sz w:val="18"/>
                <w:szCs w:val="18"/>
              </w:rPr>
              <w:t>500</w:t>
            </w:r>
            <w:r w:rsidR="00D514AF" w:rsidRPr="00B862D1">
              <w:rPr>
                <w:rFonts w:ascii="宋体" w:hAnsi="宋体" w:hint="eastAsia"/>
                <w:sz w:val="18"/>
                <w:szCs w:val="18"/>
                <w:vertAlign w:val="superscript"/>
              </w:rPr>
              <w:t>b</w:t>
            </w:r>
          </w:p>
          <w:p w:rsidR="00D514AF" w:rsidRPr="00B862D1" w:rsidRDefault="008B7B1B" w:rsidP="00012EAC">
            <w:pPr>
              <w:jc w:val="center"/>
              <w:rPr>
                <w:rFonts w:ascii="宋体" w:hAnsi="宋体"/>
                <w:sz w:val="18"/>
                <w:szCs w:val="18"/>
              </w:rPr>
            </w:pPr>
            <w:r w:rsidRPr="00B862D1">
              <w:rPr>
                <w:rFonts w:ascii="宋体" w:hAnsi="宋体" w:hint="eastAsia"/>
                <w:sz w:val="18"/>
                <w:szCs w:val="18"/>
              </w:rPr>
              <w:t>700</w:t>
            </w:r>
            <w:r w:rsidR="00D514AF" w:rsidRPr="00B862D1">
              <w:rPr>
                <w:rFonts w:ascii="宋体" w:hAnsi="宋体" w:hint="eastAsia"/>
                <w:sz w:val="18"/>
                <w:szCs w:val="18"/>
                <w:vertAlign w:val="superscript"/>
              </w:rPr>
              <w:t>c</w:t>
            </w:r>
          </w:p>
        </w:tc>
      </w:tr>
      <w:tr w:rsidR="00B862D1" w:rsidRPr="00B862D1" w:rsidTr="00041139">
        <w:trPr>
          <w:jc w:val="center"/>
        </w:trPr>
        <w:tc>
          <w:tcPr>
            <w:tcW w:w="1666" w:type="pct"/>
            <w:tcBorders>
              <w:left w:val="single" w:sz="12" w:space="0" w:color="auto"/>
            </w:tcBorders>
            <w:vAlign w:val="center"/>
          </w:tcPr>
          <w:p w:rsidR="00D514AF" w:rsidRPr="00B862D1" w:rsidRDefault="00D514AF" w:rsidP="00012EAC">
            <w:pPr>
              <w:jc w:val="center"/>
              <w:rPr>
                <w:rFonts w:ascii="宋体" w:hAnsi="宋体"/>
                <w:sz w:val="18"/>
                <w:szCs w:val="18"/>
              </w:rPr>
            </w:pPr>
            <w:r w:rsidRPr="00B862D1">
              <w:rPr>
                <w:rFonts w:ascii="宋体" w:hAnsi="宋体" w:hint="eastAsia"/>
                <w:sz w:val="18"/>
                <w:szCs w:val="18"/>
              </w:rPr>
              <w:t>扫描</w:t>
            </w:r>
            <w:r w:rsidR="005D27FD" w:rsidRPr="00B862D1">
              <w:rPr>
                <w:rFonts w:ascii="宋体" w:hAnsi="宋体" w:hint="eastAsia"/>
                <w:sz w:val="18"/>
                <w:szCs w:val="18"/>
              </w:rPr>
              <w:t>电子显微镜</w:t>
            </w:r>
          </w:p>
        </w:tc>
        <w:tc>
          <w:tcPr>
            <w:tcW w:w="1667" w:type="pct"/>
            <w:vAlign w:val="center"/>
          </w:tcPr>
          <w:p w:rsidR="00D514AF" w:rsidRPr="00B862D1" w:rsidRDefault="00D514AF" w:rsidP="00012EAC">
            <w:pPr>
              <w:jc w:val="center"/>
              <w:rPr>
                <w:rFonts w:ascii="宋体" w:hAnsi="宋体"/>
                <w:sz w:val="18"/>
                <w:szCs w:val="18"/>
              </w:rPr>
            </w:pPr>
            <w:r w:rsidRPr="00B862D1">
              <w:rPr>
                <w:rFonts w:ascii="宋体" w:hAnsi="宋体" w:hint="eastAsia"/>
                <w:sz w:val="18"/>
                <w:szCs w:val="18"/>
              </w:rPr>
              <w:t>20</w:t>
            </w:r>
            <w:r w:rsidRPr="00B862D1">
              <w:rPr>
                <w:rFonts w:ascii="宋体" w:hAnsi="宋体" w:hint="eastAsia"/>
                <w:sz w:val="18"/>
                <w:szCs w:val="18"/>
                <w:vertAlign w:val="superscript"/>
              </w:rPr>
              <w:t>b</w:t>
            </w:r>
          </w:p>
          <w:p w:rsidR="00D514AF" w:rsidRPr="00B862D1" w:rsidRDefault="008B7B1B" w:rsidP="00012EAC">
            <w:pPr>
              <w:jc w:val="center"/>
              <w:rPr>
                <w:rFonts w:ascii="宋体" w:hAnsi="宋体"/>
                <w:sz w:val="18"/>
                <w:szCs w:val="18"/>
              </w:rPr>
            </w:pPr>
            <w:r w:rsidRPr="00B862D1">
              <w:rPr>
                <w:rFonts w:ascii="宋体" w:hAnsi="宋体" w:hint="eastAsia"/>
                <w:sz w:val="18"/>
                <w:szCs w:val="18"/>
              </w:rPr>
              <w:t>200</w:t>
            </w:r>
            <w:r w:rsidR="00D514AF" w:rsidRPr="00B862D1">
              <w:rPr>
                <w:rFonts w:ascii="宋体" w:hAnsi="宋体" w:hint="eastAsia"/>
                <w:sz w:val="18"/>
                <w:szCs w:val="18"/>
                <w:vertAlign w:val="superscript"/>
              </w:rPr>
              <w:t>c</w:t>
            </w:r>
          </w:p>
        </w:tc>
        <w:tc>
          <w:tcPr>
            <w:tcW w:w="1667" w:type="pct"/>
            <w:tcBorders>
              <w:right w:val="single" w:sz="12" w:space="0" w:color="auto"/>
            </w:tcBorders>
            <w:vAlign w:val="center"/>
          </w:tcPr>
          <w:p w:rsidR="00D514AF" w:rsidRPr="00B862D1" w:rsidRDefault="008B7B1B" w:rsidP="00012EAC">
            <w:pPr>
              <w:jc w:val="center"/>
              <w:rPr>
                <w:rFonts w:ascii="宋体" w:hAnsi="宋体"/>
                <w:sz w:val="18"/>
                <w:szCs w:val="18"/>
              </w:rPr>
            </w:pPr>
            <w:r w:rsidRPr="00B862D1">
              <w:rPr>
                <w:rFonts w:ascii="宋体" w:hAnsi="宋体" w:hint="eastAsia"/>
                <w:sz w:val="18"/>
                <w:szCs w:val="18"/>
              </w:rPr>
              <w:t>40</w:t>
            </w:r>
            <w:r w:rsidR="00D514AF" w:rsidRPr="00B862D1">
              <w:rPr>
                <w:rFonts w:ascii="宋体" w:hAnsi="宋体" w:hint="eastAsia"/>
                <w:sz w:val="18"/>
                <w:szCs w:val="18"/>
                <w:vertAlign w:val="superscript"/>
              </w:rPr>
              <w:t>b</w:t>
            </w:r>
          </w:p>
          <w:p w:rsidR="00D514AF" w:rsidRPr="00B862D1" w:rsidRDefault="00054E33" w:rsidP="00012EAC">
            <w:pPr>
              <w:jc w:val="center"/>
              <w:rPr>
                <w:rFonts w:ascii="宋体" w:hAnsi="宋体"/>
                <w:sz w:val="18"/>
                <w:szCs w:val="18"/>
              </w:rPr>
            </w:pPr>
            <w:r w:rsidRPr="00B862D1">
              <w:rPr>
                <w:rFonts w:ascii="宋体" w:hAnsi="宋体"/>
                <w:sz w:val="18"/>
                <w:szCs w:val="18"/>
              </w:rPr>
              <w:t>4</w:t>
            </w:r>
            <w:r w:rsidR="00D514AF" w:rsidRPr="00B862D1">
              <w:rPr>
                <w:rFonts w:ascii="宋体" w:hAnsi="宋体" w:hint="eastAsia"/>
                <w:sz w:val="18"/>
                <w:szCs w:val="18"/>
              </w:rPr>
              <w:t>00</w:t>
            </w:r>
            <w:r w:rsidR="00D514AF" w:rsidRPr="00B862D1">
              <w:rPr>
                <w:rFonts w:ascii="宋体" w:hAnsi="宋体" w:hint="eastAsia"/>
                <w:sz w:val="18"/>
                <w:szCs w:val="18"/>
                <w:vertAlign w:val="superscript"/>
              </w:rPr>
              <w:t>c</w:t>
            </w:r>
          </w:p>
        </w:tc>
      </w:tr>
      <w:tr w:rsidR="00B862D1" w:rsidRPr="00B862D1" w:rsidTr="00041139">
        <w:trPr>
          <w:jc w:val="center"/>
        </w:trPr>
        <w:tc>
          <w:tcPr>
            <w:tcW w:w="1666" w:type="pct"/>
            <w:tcBorders>
              <w:left w:val="single" w:sz="12" w:space="0" w:color="auto"/>
              <w:bottom w:val="single" w:sz="4" w:space="0" w:color="auto"/>
            </w:tcBorders>
            <w:vAlign w:val="center"/>
          </w:tcPr>
          <w:p w:rsidR="00D514AF" w:rsidRPr="00B862D1" w:rsidRDefault="00D514AF" w:rsidP="00012EAC">
            <w:pPr>
              <w:jc w:val="center"/>
              <w:rPr>
                <w:rFonts w:ascii="宋体" w:hAnsi="宋体"/>
                <w:sz w:val="18"/>
                <w:szCs w:val="18"/>
              </w:rPr>
            </w:pPr>
            <w:r w:rsidRPr="00B862D1">
              <w:rPr>
                <w:rFonts w:ascii="宋体" w:hAnsi="宋体" w:hint="eastAsia"/>
                <w:sz w:val="18"/>
                <w:szCs w:val="18"/>
              </w:rPr>
              <w:t>场发射扫描</w:t>
            </w:r>
            <w:r w:rsidR="005D27FD" w:rsidRPr="00B862D1">
              <w:rPr>
                <w:rFonts w:ascii="宋体" w:hAnsi="宋体" w:hint="eastAsia"/>
                <w:sz w:val="18"/>
                <w:szCs w:val="18"/>
              </w:rPr>
              <w:t>电子显微镜</w:t>
            </w:r>
          </w:p>
        </w:tc>
        <w:tc>
          <w:tcPr>
            <w:tcW w:w="1667" w:type="pct"/>
            <w:tcBorders>
              <w:bottom w:val="single" w:sz="4" w:space="0" w:color="auto"/>
            </w:tcBorders>
            <w:vAlign w:val="center"/>
          </w:tcPr>
          <w:p w:rsidR="00D514AF" w:rsidRPr="00B862D1" w:rsidRDefault="008B7B1B" w:rsidP="00012EAC">
            <w:pPr>
              <w:jc w:val="center"/>
              <w:rPr>
                <w:rFonts w:ascii="宋体" w:hAnsi="宋体"/>
                <w:sz w:val="18"/>
                <w:szCs w:val="18"/>
              </w:rPr>
            </w:pPr>
            <w:r w:rsidRPr="00B862D1">
              <w:rPr>
                <w:rFonts w:ascii="宋体" w:hAnsi="宋体" w:hint="eastAsia"/>
                <w:sz w:val="18"/>
                <w:szCs w:val="18"/>
              </w:rPr>
              <w:t>1.5</w:t>
            </w:r>
            <w:r w:rsidR="00D514AF" w:rsidRPr="00B862D1">
              <w:rPr>
                <w:rFonts w:ascii="宋体" w:hAnsi="宋体" w:hint="eastAsia"/>
                <w:sz w:val="18"/>
                <w:szCs w:val="18"/>
                <w:vertAlign w:val="superscript"/>
              </w:rPr>
              <w:t>b</w:t>
            </w:r>
          </w:p>
          <w:p w:rsidR="00D514AF" w:rsidRPr="00B862D1" w:rsidRDefault="008B7B1B" w:rsidP="00012EAC">
            <w:pPr>
              <w:jc w:val="center"/>
              <w:rPr>
                <w:rFonts w:ascii="宋体" w:hAnsi="宋体"/>
                <w:sz w:val="18"/>
                <w:szCs w:val="18"/>
              </w:rPr>
            </w:pPr>
            <w:r w:rsidRPr="00B862D1">
              <w:rPr>
                <w:rFonts w:ascii="宋体" w:hAnsi="宋体" w:hint="eastAsia"/>
                <w:sz w:val="18"/>
                <w:szCs w:val="18"/>
              </w:rPr>
              <w:t>10</w:t>
            </w:r>
            <w:r w:rsidR="00D514AF" w:rsidRPr="00B862D1">
              <w:rPr>
                <w:rFonts w:ascii="宋体" w:hAnsi="宋体" w:hint="eastAsia"/>
                <w:sz w:val="18"/>
                <w:szCs w:val="18"/>
                <w:vertAlign w:val="superscript"/>
              </w:rPr>
              <w:t>c</w:t>
            </w:r>
          </w:p>
        </w:tc>
        <w:tc>
          <w:tcPr>
            <w:tcW w:w="1667" w:type="pct"/>
            <w:tcBorders>
              <w:bottom w:val="single" w:sz="4" w:space="0" w:color="auto"/>
              <w:right w:val="single" w:sz="12" w:space="0" w:color="auto"/>
            </w:tcBorders>
            <w:vAlign w:val="center"/>
          </w:tcPr>
          <w:p w:rsidR="00D514AF" w:rsidRPr="00B862D1" w:rsidRDefault="008B7B1B" w:rsidP="00012EAC">
            <w:pPr>
              <w:jc w:val="center"/>
              <w:rPr>
                <w:rFonts w:ascii="宋体" w:hAnsi="宋体"/>
                <w:sz w:val="18"/>
                <w:szCs w:val="18"/>
              </w:rPr>
            </w:pPr>
            <w:r w:rsidRPr="00B862D1">
              <w:rPr>
                <w:rFonts w:ascii="宋体" w:hAnsi="宋体" w:hint="eastAsia"/>
                <w:sz w:val="18"/>
                <w:szCs w:val="18"/>
              </w:rPr>
              <w:t>3</w:t>
            </w:r>
            <w:r w:rsidR="00D514AF" w:rsidRPr="00B862D1">
              <w:rPr>
                <w:rFonts w:ascii="宋体" w:hAnsi="宋体" w:hint="eastAsia"/>
                <w:sz w:val="18"/>
                <w:szCs w:val="18"/>
                <w:vertAlign w:val="superscript"/>
              </w:rPr>
              <w:t>b</w:t>
            </w:r>
          </w:p>
          <w:p w:rsidR="00D514AF" w:rsidRPr="00B862D1" w:rsidRDefault="008B7B1B" w:rsidP="00012EAC">
            <w:pPr>
              <w:jc w:val="center"/>
              <w:rPr>
                <w:rFonts w:ascii="宋体" w:hAnsi="宋体"/>
                <w:sz w:val="18"/>
                <w:szCs w:val="18"/>
              </w:rPr>
            </w:pPr>
            <w:r w:rsidRPr="00B862D1">
              <w:rPr>
                <w:rFonts w:ascii="宋体" w:hAnsi="宋体" w:hint="eastAsia"/>
                <w:sz w:val="18"/>
                <w:szCs w:val="18"/>
              </w:rPr>
              <w:t>20</w:t>
            </w:r>
            <w:r w:rsidR="00D514AF" w:rsidRPr="00B862D1">
              <w:rPr>
                <w:rFonts w:ascii="宋体" w:hAnsi="宋体" w:hint="eastAsia"/>
                <w:sz w:val="18"/>
                <w:szCs w:val="18"/>
                <w:vertAlign w:val="superscript"/>
              </w:rPr>
              <w:t>c</w:t>
            </w:r>
          </w:p>
        </w:tc>
      </w:tr>
      <w:tr w:rsidR="00B862D1" w:rsidRPr="00B862D1" w:rsidTr="00041139">
        <w:trPr>
          <w:jc w:val="center"/>
        </w:trPr>
        <w:tc>
          <w:tcPr>
            <w:tcW w:w="1666" w:type="pct"/>
            <w:tcBorders>
              <w:left w:val="single" w:sz="12" w:space="0" w:color="auto"/>
              <w:bottom w:val="single" w:sz="4" w:space="0" w:color="auto"/>
            </w:tcBorders>
            <w:vAlign w:val="center"/>
          </w:tcPr>
          <w:p w:rsidR="008B7B1B" w:rsidRPr="00B862D1" w:rsidRDefault="008B7B1B" w:rsidP="00012EAC">
            <w:pPr>
              <w:jc w:val="center"/>
              <w:rPr>
                <w:rFonts w:ascii="宋体" w:hAnsi="宋体"/>
                <w:sz w:val="18"/>
                <w:szCs w:val="18"/>
              </w:rPr>
            </w:pPr>
            <w:r w:rsidRPr="00B862D1">
              <w:rPr>
                <w:rFonts w:ascii="宋体" w:hAnsi="宋体" w:hint="eastAsia"/>
                <w:sz w:val="18"/>
                <w:szCs w:val="18"/>
              </w:rPr>
              <w:t>电子背散射衍射仪</w:t>
            </w:r>
          </w:p>
        </w:tc>
        <w:tc>
          <w:tcPr>
            <w:tcW w:w="1667" w:type="pct"/>
            <w:tcBorders>
              <w:bottom w:val="single" w:sz="4" w:space="0" w:color="auto"/>
            </w:tcBorders>
            <w:vAlign w:val="center"/>
          </w:tcPr>
          <w:p w:rsidR="008B7B1B" w:rsidRPr="00B862D1" w:rsidRDefault="008B7B1B" w:rsidP="008B7B1B">
            <w:pPr>
              <w:jc w:val="center"/>
              <w:rPr>
                <w:rFonts w:ascii="宋体" w:hAnsi="宋体"/>
                <w:sz w:val="18"/>
                <w:szCs w:val="18"/>
              </w:rPr>
            </w:pPr>
            <w:r w:rsidRPr="00B862D1">
              <w:rPr>
                <w:rFonts w:ascii="宋体" w:hAnsi="宋体"/>
                <w:sz w:val="18"/>
                <w:szCs w:val="18"/>
              </w:rPr>
              <w:t>10</w:t>
            </w:r>
            <w:r w:rsidRPr="00B862D1">
              <w:rPr>
                <w:rFonts w:ascii="宋体" w:hAnsi="宋体" w:hint="eastAsia"/>
                <w:sz w:val="18"/>
                <w:szCs w:val="18"/>
                <w:vertAlign w:val="superscript"/>
              </w:rPr>
              <w:t>b</w:t>
            </w:r>
          </w:p>
          <w:p w:rsidR="008B7B1B" w:rsidRPr="00B862D1" w:rsidRDefault="008B7B1B" w:rsidP="008B7B1B">
            <w:pPr>
              <w:jc w:val="center"/>
              <w:rPr>
                <w:rFonts w:ascii="宋体" w:hAnsi="宋体"/>
                <w:sz w:val="18"/>
                <w:szCs w:val="18"/>
              </w:rPr>
            </w:pPr>
            <w:r w:rsidRPr="00B862D1">
              <w:rPr>
                <w:rFonts w:ascii="宋体" w:hAnsi="宋体" w:hint="eastAsia"/>
                <w:sz w:val="18"/>
                <w:szCs w:val="18"/>
              </w:rPr>
              <w:lastRenderedPageBreak/>
              <w:t>20</w:t>
            </w:r>
            <w:r w:rsidRPr="00B862D1">
              <w:rPr>
                <w:rFonts w:ascii="宋体" w:hAnsi="宋体" w:hint="eastAsia"/>
                <w:sz w:val="18"/>
                <w:szCs w:val="18"/>
                <w:vertAlign w:val="superscript"/>
              </w:rPr>
              <w:t>c</w:t>
            </w:r>
          </w:p>
        </w:tc>
        <w:tc>
          <w:tcPr>
            <w:tcW w:w="1667" w:type="pct"/>
            <w:tcBorders>
              <w:bottom w:val="single" w:sz="4" w:space="0" w:color="auto"/>
              <w:right w:val="single" w:sz="12" w:space="0" w:color="auto"/>
            </w:tcBorders>
            <w:vAlign w:val="center"/>
          </w:tcPr>
          <w:p w:rsidR="008B7B1B" w:rsidRPr="00B862D1" w:rsidRDefault="008B7B1B" w:rsidP="008B7B1B">
            <w:pPr>
              <w:jc w:val="center"/>
              <w:rPr>
                <w:rFonts w:ascii="宋体" w:hAnsi="宋体"/>
                <w:sz w:val="18"/>
                <w:szCs w:val="18"/>
              </w:rPr>
            </w:pPr>
            <w:r w:rsidRPr="00B862D1">
              <w:rPr>
                <w:rFonts w:ascii="宋体" w:hAnsi="宋体"/>
                <w:sz w:val="18"/>
                <w:szCs w:val="18"/>
              </w:rPr>
              <w:lastRenderedPageBreak/>
              <w:t>20</w:t>
            </w:r>
            <w:r w:rsidRPr="00B862D1">
              <w:rPr>
                <w:rFonts w:ascii="宋体" w:hAnsi="宋体" w:hint="eastAsia"/>
                <w:sz w:val="18"/>
                <w:szCs w:val="18"/>
                <w:vertAlign w:val="superscript"/>
              </w:rPr>
              <w:t>b</w:t>
            </w:r>
          </w:p>
          <w:p w:rsidR="008B7B1B" w:rsidRPr="00B862D1" w:rsidRDefault="008B7B1B" w:rsidP="008B7B1B">
            <w:pPr>
              <w:jc w:val="center"/>
              <w:rPr>
                <w:rFonts w:ascii="宋体" w:hAnsi="宋体"/>
                <w:sz w:val="18"/>
                <w:szCs w:val="18"/>
              </w:rPr>
            </w:pPr>
            <w:r w:rsidRPr="00B862D1">
              <w:rPr>
                <w:rFonts w:ascii="宋体" w:hAnsi="宋体" w:hint="eastAsia"/>
                <w:sz w:val="18"/>
                <w:szCs w:val="18"/>
              </w:rPr>
              <w:lastRenderedPageBreak/>
              <w:t>40</w:t>
            </w:r>
            <w:r w:rsidRPr="00B862D1">
              <w:rPr>
                <w:rFonts w:ascii="宋体" w:hAnsi="宋体" w:hint="eastAsia"/>
                <w:sz w:val="18"/>
                <w:szCs w:val="18"/>
                <w:vertAlign w:val="superscript"/>
              </w:rPr>
              <w:t>c</w:t>
            </w:r>
          </w:p>
        </w:tc>
      </w:tr>
      <w:tr w:rsidR="00B862D1" w:rsidRPr="00B862D1" w:rsidTr="00041139">
        <w:trPr>
          <w:jc w:val="center"/>
        </w:trPr>
        <w:tc>
          <w:tcPr>
            <w:tcW w:w="5000" w:type="pct"/>
            <w:gridSpan w:val="3"/>
            <w:tcBorders>
              <w:left w:val="single" w:sz="12" w:space="0" w:color="auto"/>
              <w:bottom w:val="single" w:sz="12" w:space="0" w:color="auto"/>
              <w:right w:val="single" w:sz="12" w:space="0" w:color="auto"/>
            </w:tcBorders>
            <w:vAlign w:val="center"/>
          </w:tcPr>
          <w:p w:rsidR="00D514AF" w:rsidRPr="00B862D1" w:rsidRDefault="00D514AF" w:rsidP="00012EAC">
            <w:pPr>
              <w:jc w:val="left"/>
              <w:rPr>
                <w:rFonts w:ascii="宋体" w:hAnsi="宋体"/>
                <w:sz w:val="18"/>
                <w:szCs w:val="18"/>
              </w:rPr>
            </w:pPr>
            <w:r w:rsidRPr="00B862D1">
              <w:rPr>
                <w:rFonts w:ascii="宋体" w:hAnsi="宋体" w:hint="eastAsia"/>
                <w:sz w:val="22"/>
                <w:szCs w:val="18"/>
                <w:vertAlign w:val="superscript"/>
              </w:rPr>
              <w:lastRenderedPageBreak/>
              <w:t>a</w:t>
            </w:r>
            <w:r w:rsidRPr="00B862D1">
              <w:rPr>
                <w:rFonts w:ascii="宋体" w:hAnsi="宋体" w:hint="eastAsia"/>
                <w:sz w:val="18"/>
                <w:szCs w:val="18"/>
              </w:rPr>
              <w:t xml:space="preserve"> </w:t>
            </w:r>
            <w:r w:rsidR="00BF5FC4" w:rsidRPr="00B862D1">
              <w:rPr>
                <w:rFonts w:ascii="宋体" w:hAnsi="宋体" w:hint="eastAsia"/>
                <w:sz w:val="18"/>
                <w:szCs w:val="18"/>
              </w:rPr>
              <w:t>在显微镜分辨率最大的时候</w:t>
            </w:r>
            <w:r w:rsidR="0008093E" w:rsidRPr="00B862D1">
              <w:rPr>
                <w:rFonts w:ascii="宋体" w:hAnsi="宋体" w:hint="eastAsia"/>
                <w:sz w:val="18"/>
                <w:szCs w:val="18"/>
              </w:rPr>
              <w:t>。</w:t>
            </w:r>
            <w:r w:rsidR="00D0620B" w:rsidRPr="00B862D1">
              <w:rPr>
                <w:rFonts w:ascii="宋体" w:hAnsi="宋体" w:hint="eastAsia"/>
                <w:sz w:val="18"/>
                <w:szCs w:val="18"/>
              </w:rPr>
              <w:t>最小可见截线长度</w:t>
            </w:r>
            <w:r w:rsidR="0008093E" w:rsidRPr="00B862D1">
              <w:rPr>
                <w:rFonts w:ascii="宋体" w:hAnsi="宋体" w:hint="eastAsia"/>
                <w:sz w:val="18"/>
                <w:szCs w:val="18"/>
              </w:rPr>
              <w:t>会随着放大倍率降低而增</w:t>
            </w:r>
            <w:r w:rsidR="00D0620B" w:rsidRPr="00B862D1">
              <w:rPr>
                <w:rFonts w:ascii="宋体" w:hAnsi="宋体" w:hint="eastAsia"/>
                <w:sz w:val="18"/>
                <w:szCs w:val="18"/>
              </w:rPr>
              <w:t>大</w:t>
            </w:r>
            <w:r w:rsidRPr="00B862D1">
              <w:rPr>
                <w:rFonts w:ascii="宋体" w:hAnsi="宋体" w:hint="eastAsia"/>
                <w:sz w:val="18"/>
                <w:szCs w:val="18"/>
              </w:rPr>
              <w:t>。</w:t>
            </w:r>
          </w:p>
          <w:p w:rsidR="00D514AF" w:rsidRPr="00B862D1" w:rsidRDefault="00D514AF" w:rsidP="00012EAC">
            <w:pPr>
              <w:jc w:val="left"/>
              <w:rPr>
                <w:rFonts w:ascii="宋体" w:hAnsi="宋体"/>
                <w:sz w:val="18"/>
                <w:szCs w:val="18"/>
              </w:rPr>
            </w:pPr>
            <w:r w:rsidRPr="00B862D1">
              <w:rPr>
                <w:rFonts w:ascii="宋体" w:hAnsi="宋体" w:hint="eastAsia"/>
                <w:sz w:val="18"/>
                <w:szCs w:val="18"/>
                <w:vertAlign w:val="superscript"/>
              </w:rPr>
              <w:t xml:space="preserve">b </w:t>
            </w:r>
            <w:r w:rsidRPr="00B862D1">
              <w:rPr>
                <w:rFonts w:ascii="宋体" w:hAnsi="宋体" w:hint="eastAsia"/>
                <w:sz w:val="18"/>
                <w:szCs w:val="18"/>
              </w:rPr>
              <w:t>校准样品的理论分辨率。</w:t>
            </w:r>
          </w:p>
          <w:p w:rsidR="00D514AF" w:rsidRPr="00B862D1" w:rsidRDefault="00D514AF" w:rsidP="00262FB9">
            <w:pPr>
              <w:jc w:val="left"/>
              <w:rPr>
                <w:rFonts w:ascii="宋体" w:hAnsi="宋体"/>
                <w:sz w:val="18"/>
                <w:szCs w:val="18"/>
              </w:rPr>
            </w:pPr>
            <w:r w:rsidRPr="00B862D1">
              <w:rPr>
                <w:rFonts w:ascii="宋体" w:hAnsi="宋体" w:hint="eastAsia"/>
                <w:sz w:val="18"/>
                <w:szCs w:val="18"/>
                <w:vertAlign w:val="superscript"/>
              </w:rPr>
              <w:t xml:space="preserve">c </w:t>
            </w:r>
            <w:r w:rsidR="008B6B92" w:rsidRPr="00B862D1">
              <w:rPr>
                <w:rFonts w:ascii="宋体" w:hAnsi="宋体" w:hint="eastAsia"/>
                <w:sz w:val="18"/>
                <w:szCs w:val="18"/>
              </w:rPr>
              <w:t>典型</w:t>
            </w:r>
            <w:r w:rsidRPr="00B862D1">
              <w:rPr>
                <w:rFonts w:ascii="宋体" w:hAnsi="宋体" w:hint="eastAsia"/>
                <w:sz w:val="18"/>
                <w:szCs w:val="18"/>
              </w:rPr>
              <w:t>硬质合金</w:t>
            </w:r>
            <w:r w:rsidR="001B24C4" w:rsidRPr="00B862D1">
              <w:rPr>
                <w:rFonts w:ascii="宋体" w:hAnsi="宋体" w:hint="eastAsia"/>
                <w:sz w:val="18"/>
                <w:szCs w:val="18"/>
              </w:rPr>
              <w:t>图像</w:t>
            </w:r>
            <w:r w:rsidRPr="00B862D1">
              <w:rPr>
                <w:rFonts w:ascii="宋体" w:hAnsi="宋体" w:hint="eastAsia"/>
                <w:sz w:val="18"/>
                <w:szCs w:val="18"/>
              </w:rPr>
              <w:t>的实际分辨率。</w:t>
            </w:r>
          </w:p>
        </w:tc>
      </w:tr>
    </w:tbl>
    <w:p w:rsidR="00F03DAC" w:rsidRPr="00B862D1" w:rsidRDefault="00962FFB" w:rsidP="00962FFB">
      <w:pPr>
        <w:pStyle w:val="afffffe"/>
        <w:spacing w:beforeLines="50" w:before="156"/>
        <w:ind w:left="0" w:firstLineChars="0" w:firstLine="0"/>
        <w:rPr>
          <w:rFonts w:ascii="宋体" w:hAnsi="宋体"/>
        </w:rPr>
      </w:pPr>
      <w:r w:rsidRPr="00B862D1">
        <w:rPr>
          <w:rFonts w:ascii="黑体" w:eastAsia="黑体" w:hAnsi="Times New Roman" w:hint="eastAsia"/>
          <w:szCs w:val="21"/>
        </w:rPr>
        <w:t>7.3.3.2</w:t>
      </w:r>
      <w:r w:rsidRPr="00B862D1">
        <w:rPr>
          <w:rFonts w:ascii="黑体" w:eastAsia="黑体" w:hint="eastAsia"/>
          <w:szCs w:val="21"/>
        </w:rPr>
        <w:t xml:space="preserve"> </w:t>
      </w:r>
      <w:r w:rsidR="000E248F" w:rsidRPr="00B862D1">
        <w:rPr>
          <w:rFonts w:ascii="宋体" w:hAnsi="宋体" w:hint="eastAsia"/>
          <w:szCs w:val="21"/>
        </w:rPr>
        <w:t>截线长度小于推荐的最小</w:t>
      </w:r>
      <w:r w:rsidR="00073F02" w:rsidRPr="00B862D1">
        <w:rPr>
          <w:rFonts w:ascii="宋体" w:hAnsi="宋体" w:hint="eastAsia"/>
          <w:szCs w:val="21"/>
        </w:rPr>
        <w:t>截距</w:t>
      </w:r>
      <w:r w:rsidR="00D514AF" w:rsidRPr="00B862D1">
        <w:rPr>
          <w:rFonts w:ascii="宋体" w:hAnsi="宋体" w:hint="eastAsia"/>
          <w:szCs w:val="21"/>
        </w:rPr>
        <w:t>也可以测量，但测量误差</w:t>
      </w:r>
      <w:r w:rsidR="000E248F" w:rsidRPr="00B862D1">
        <w:rPr>
          <w:rFonts w:ascii="宋体" w:hAnsi="宋体" w:hint="eastAsia"/>
          <w:szCs w:val="21"/>
        </w:rPr>
        <w:t>将</w:t>
      </w:r>
      <w:r w:rsidR="00D514AF" w:rsidRPr="00B862D1">
        <w:rPr>
          <w:rFonts w:ascii="宋体" w:hAnsi="宋体" w:hint="eastAsia"/>
          <w:szCs w:val="21"/>
        </w:rPr>
        <w:t>会显著增加。通常，</w:t>
      </w:r>
      <w:r w:rsidR="00065263" w:rsidRPr="00B862D1">
        <w:rPr>
          <w:rFonts w:ascii="宋体" w:hAnsi="宋体" w:hint="eastAsia"/>
        </w:rPr>
        <w:t>截线起点和终点的测量误差是分辨率</w:t>
      </w:r>
      <w:r w:rsidR="009F3C73" w:rsidRPr="00B862D1">
        <w:rPr>
          <w:rFonts w:ascii="宋体" w:hAnsi="宋体" w:hint="eastAsia"/>
        </w:rPr>
        <w:t>误差</w:t>
      </w:r>
      <w:r w:rsidR="00065263" w:rsidRPr="00B862D1">
        <w:rPr>
          <w:rFonts w:ascii="宋体" w:hAnsi="宋体" w:hint="eastAsia"/>
        </w:rPr>
        <w:t>的</w:t>
      </w:r>
      <w:r w:rsidR="009F3C73" w:rsidRPr="00B862D1">
        <w:rPr>
          <w:rFonts w:ascii="宋体" w:hAnsi="宋体" w:hint="eastAsia"/>
        </w:rPr>
        <w:t>2</w:t>
      </w:r>
      <w:r w:rsidR="00065263" w:rsidRPr="00B862D1">
        <w:rPr>
          <w:rFonts w:ascii="宋体" w:hAnsi="宋体" w:hint="eastAsia"/>
        </w:rPr>
        <w:t>倍，</w:t>
      </w:r>
      <w:r w:rsidR="00D514AF" w:rsidRPr="00B862D1">
        <w:rPr>
          <w:rFonts w:ascii="宋体" w:hAnsi="宋体" w:hint="eastAsia"/>
          <w:szCs w:val="21"/>
        </w:rPr>
        <w:t>为了使测量误差小于</w:t>
      </w:r>
      <w:r w:rsidR="00D514AF" w:rsidRPr="00B862D1">
        <w:rPr>
          <w:rFonts w:ascii="宋体" w:hAnsi="宋体" w:hint="eastAsia"/>
        </w:rPr>
        <w:t>10%</w:t>
      </w:r>
      <w:r w:rsidR="00065263" w:rsidRPr="00B862D1">
        <w:rPr>
          <w:rFonts w:ascii="宋体" w:hAnsi="宋体" w:hint="eastAsia"/>
        </w:rPr>
        <w:t>，</w:t>
      </w:r>
      <w:r w:rsidR="00065263" w:rsidRPr="00B862D1">
        <w:rPr>
          <w:rFonts w:ascii="宋体" w:hAnsi="宋体" w:hint="eastAsia"/>
          <w:szCs w:val="21"/>
        </w:rPr>
        <w:t>截线长度</w:t>
      </w:r>
      <w:proofErr w:type="gramStart"/>
      <w:r w:rsidR="00E20E41" w:rsidRPr="00B862D1">
        <w:rPr>
          <w:rFonts w:ascii="宋体" w:hAnsi="宋体" w:hint="eastAsia"/>
          <w:szCs w:val="21"/>
        </w:rPr>
        <w:t>宜</w:t>
      </w:r>
      <w:r w:rsidR="00065263" w:rsidRPr="00B862D1">
        <w:rPr>
          <w:rFonts w:ascii="宋体" w:hAnsi="宋体" w:hint="eastAsia"/>
          <w:szCs w:val="21"/>
        </w:rPr>
        <w:t>至少</w:t>
      </w:r>
      <w:proofErr w:type="gramEnd"/>
      <w:r w:rsidR="00065263" w:rsidRPr="00B862D1">
        <w:rPr>
          <w:rFonts w:ascii="宋体" w:hAnsi="宋体" w:hint="eastAsia"/>
          <w:szCs w:val="21"/>
        </w:rPr>
        <w:t>为</w:t>
      </w:r>
      <w:r w:rsidR="00D514AF" w:rsidRPr="00B862D1">
        <w:rPr>
          <w:rFonts w:ascii="宋体" w:hAnsi="宋体" w:hint="eastAsia"/>
          <w:szCs w:val="21"/>
        </w:rPr>
        <w:t>理论分辨率的</w:t>
      </w:r>
      <w:r w:rsidR="00D514AF" w:rsidRPr="00B862D1">
        <w:rPr>
          <w:rFonts w:ascii="宋体" w:hAnsi="宋体" w:hint="eastAsia"/>
        </w:rPr>
        <w:t>20倍</w:t>
      </w:r>
      <w:r w:rsidR="00D514AF" w:rsidRPr="00B862D1">
        <w:rPr>
          <w:rFonts w:ascii="宋体" w:hAnsi="宋体" w:hint="eastAsia"/>
          <w:szCs w:val="21"/>
        </w:rPr>
        <w:t>。</w:t>
      </w:r>
      <w:r w:rsidR="009F3C73" w:rsidRPr="00B862D1">
        <w:rPr>
          <w:rFonts w:ascii="宋体" w:hAnsi="宋体" w:hint="eastAsia"/>
          <w:szCs w:val="21"/>
        </w:rPr>
        <w:t>因此</w:t>
      </w:r>
      <w:r w:rsidR="000E248F" w:rsidRPr="00B862D1">
        <w:rPr>
          <w:rFonts w:ascii="宋体" w:hAnsi="宋体" w:hint="eastAsia"/>
          <w:szCs w:val="21"/>
        </w:rPr>
        <w:t>，</w:t>
      </w:r>
      <w:r w:rsidR="009F3C73" w:rsidRPr="00B862D1">
        <w:rPr>
          <w:rFonts w:ascii="宋体" w:hAnsi="宋体" w:hint="eastAsia"/>
          <w:szCs w:val="21"/>
        </w:rPr>
        <w:t>光学</w:t>
      </w:r>
      <w:r w:rsidR="00D514AF" w:rsidRPr="00B862D1">
        <w:rPr>
          <w:rFonts w:ascii="宋体" w:hAnsi="宋体" w:hint="eastAsia"/>
          <w:szCs w:val="21"/>
        </w:rPr>
        <w:t>显微镜在其</w:t>
      </w:r>
      <w:r w:rsidR="00751A24" w:rsidRPr="00B862D1">
        <w:rPr>
          <w:rFonts w:ascii="宋体" w:hAnsi="宋体" w:hint="eastAsia"/>
          <w:szCs w:val="21"/>
        </w:rPr>
        <w:t>最大</w:t>
      </w:r>
      <w:r w:rsidR="00864ECB" w:rsidRPr="00B862D1">
        <w:rPr>
          <w:rFonts w:ascii="宋体" w:hAnsi="宋体" w:hint="eastAsia"/>
          <w:szCs w:val="21"/>
        </w:rPr>
        <w:t>数值孔径</w:t>
      </w:r>
      <w:r w:rsidR="00D514AF" w:rsidRPr="00B862D1">
        <w:rPr>
          <w:rFonts w:ascii="宋体" w:hAnsi="宋体" w:hint="eastAsia"/>
          <w:szCs w:val="21"/>
        </w:rPr>
        <w:t>下，</w:t>
      </w:r>
      <w:r w:rsidR="00864ECB" w:rsidRPr="00B862D1">
        <w:rPr>
          <w:rFonts w:ascii="宋体" w:hAnsi="宋体" w:hint="eastAsia"/>
          <w:szCs w:val="21"/>
        </w:rPr>
        <w:t>截线</w:t>
      </w:r>
      <w:r w:rsidR="000E248F" w:rsidRPr="00B862D1">
        <w:rPr>
          <w:rFonts w:ascii="宋体" w:hAnsi="宋体" w:hint="eastAsia"/>
          <w:szCs w:val="21"/>
        </w:rPr>
        <w:t>长度</w:t>
      </w:r>
      <w:r w:rsidR="00D514AF" w:rsidRPr="00B862D1">
        <w:rPr>
          <w:rFonts w:ascii="宋体" w:hAnsi="宋体" w:hint="eastAsia"/>
          <w:szCs w:val="21"/>
        </w:rPr>
        <w:t>须超过</w:t>
      </w:r>
      <w:r w:rsidR="00D514AF" w:rsidRPr="00B862D1">
        <w:rPr>
          <w:rFonts w:ascii="宋体" w:hAnsi="宋体" w:hint="eastAsia"/>
        </w:rPr>
        <w:t>5</w:t>
      </w:r>
      <w:r w:rsidR="00D514AF" w:rsidRPr="00B862D1">
        <w:rPr>
          <w:rFonts w:ascii="宋体" w:hAnsi="宋体" w:hint="eastAsia"/>
          <w:szCs w:val="21"/>
        </w:rPr>
        <w:t>μm时才能保证测量误差小于</w:t>
      </w:r>
      <w:r w:rsidR="00D514AF" w:rsidRPr="00B862D1">
        <w:rPr>
          <w:rFonts w:ascii="宋体" w:hAnsi="宋体" w:hint="eastAsia"/>
        </w:rPr>
        <w:t>10%</w:t>
      </w:r>
      <w:r w:rsidR="009F3C73" w:rsidRPr="00B862D1">
        <w:rPr>
          <w:rFonts w:ascii="宋体" w:hAnsi="宋体" w:hint="eastAsia"/>
        </w:rPr>
        <w:t>。</w:t>
      </w:r>
      <w:r w:rsidR="00D514AF" w:rsidRPr="00B862D1">
        <w:rPr>
          <w:rFonts w:ascii="宋体" w:hAnsi="宋体" w:hint="eastAsia"/>
          <w:szCs w:val="21"/>
        </w:rPr>
        <w:t>如果</w:t>
      </w:r>
      <w:r w:rsidR="000E248F" w:rsidRPr="00B862D1">
        <w:rPr>
          <w:rFonts w:ascii="宋体" w:hAnsi="宋体" w:hint="eastAsia"/>
        </w:rPr>
        <w:t>WC</w:t>
      </w:r>
      <w:r w:rsidR="00D514AF" w:rsidRPr="00B862D1">
        <w:rPr>
          <w:rFonts w:ascii="宋体" w:hAnsi="宋体" w:hint="eastAsia"/>
          <w:szCs w:val="21"/>
        </w:rPr>
        <w:t>晶粒截线长度大部分</w:t>
      </w:r>
      <w:r w:rsidR="000E248F" w:rsidRPr="00B862D1">
        <w:rPr>
          <w:rFonts w:ascii="宋体" w:hAnsi="宋体" w:hint="eastAsia"/>
          <w:szCs w:val="21"/>
        </w:rPr>
        <w:t>小于</w:t>
      </w:r>
      <w:r w:rsidR="00D514AF" w:rsidRPr="00B862D1">
        <w:rPr>
          <w:rFonts w:ascii="宋体" w:hAnsi="宋体" w:hint="eastAsia"/>
        </w:rPr>
        <w:t>5</w:t>
      </w:r>
      <w:r w:rsidR="000E248F" w:rsidRPr="00B862D1">
        <w:rPr>
          <w:rFonts w:ascii="宋体" w:hAnsi="宋体" w:hint="eastAsia"/>
          <w:szCs w:val="21"/>
        </w:rPr>
        <w:t>μm</w:t>
      </w:r>
      <w:r w:rsidR="00D514AF" w:rsidRPr="00B862D1">
        <w:rPr>
          <w:rFonts w:ascii="宋体" w:hAnsi="宋体" w:hint="eastAsia"/>
          <w:szCs w:val="21"/>
        </w:rPr>
        <w:t>时，测量误差将会影响</w:t>
      </w:r>
      <w:r w:rsidR="009F3C73" w:rsidRPr="00B862D1">
        <w:rPr>
          <w:rFonts w:ascii="宋体" w:hAnsi="宋体" w:hint="eastAsia"/>
          <w:szCs w:val="21"/>
        </w:rPr>
        <w:t>所测量的截线平均值，并</w:t>
      </w:r>
      <w:r w:rsidR="000E248F" w:rsidRPr="00B862D1">
        <w:rPr>
          <w:rFonts w:ascii="宋体" w:hAnsi="宋体" w:hint="eastAsia"/>
          <w:szCs w:val="21"/>
        </w:rPr>
        <w:t>使晶粒</w:t>
      </w:r>
      <w:r w:rsidR="001F02AB" w:rsidRPr="00B862D1">
        <w:rPr>
          <w:rFonts w:ascii="宋体" w:hAnsi="宋体" w:hint="eastAsia"/>
          <w:szCs w:val="21"/>
        </w:rPr>
        <w:t>尺寸</w:t>
      </w:r>
      <w:r w:rsidR="000E248F" w:rsidRPr="00B862D1">
        <w:rPr>
          <w:rFonts w:ascii="宋体" w:hAnsi="宋体" w:hint="eastAsia"/>
          <w:szCs w:val="21"/>
        </w:rPr>
        <w:t>分布失真</w:t>
      </w:r>
      <w:r w:rsidR="00CA0464" w:rsidRPr="00B862D1">
        <w:rPr>
          <w:rFonts w:ascii="宋体" w:hAnsi="宋体" w:hint="eastAsia"/>
          <w:szCs w:val="21"/>
        </w:rPr>
        <w:t>。</w:t>
      </w:r>
      <w:r w:rsidR="00CA0464" w:rsidRPr="00B862D1">
        <w:rPr>
          <w:rFonts w:ascii="宋体" w:hAnsi="宋体" w:hint="eastAsia"/>
        </w:rPr>
        <w:t>在这种情况下，</w:t>
      </w:r>
      <w:r w:rsidR="00E20E41" w:rsidRPr="00B862D1">
        <w:rPr>
          <w:rFonts w:ascii="宋体" w:hAnsi="宋体" w:hint="eastAsia"/>
        </w:rPr>
        <w:t>宜</w:t>
      </w:r>
      <w:r w:rsidR="00CA0464" w:rsidRPr="00B862D1">
        <w:rPr>
          <w:rFonts w:ascii="宋体" w:hAnsi="宋体" w:hint="eastAsia"/>
        </w:rPr>
        <w:t>使用扫描</w:t>
      </w:r>
      <w:r w:rsidR="005D27FD" w:rsidRPr="00B862D1">
        <w:rPr>
          <w:rFonts w:ascii="宋体" w:hAnsi="宋体" w:hint="eastAsia"/>
        </w:rPr>
        <w:t>电子显微镜</w:t>
      </w:r>
      <w:r w:rsidR="00CA0464" w:rsidRPr="00B862D1">
        <w:rPr>
          <w:rFonts w:ascii="宋体" w:hAnsi="宋体" w:hint="eastAsia"/>
        </w:rPr>
        <w:t>。</w:t>
      </w:r>
    </w:p>
    <w:p w:rsidR="00CA0464" w:rsidRPr="00B862D1" w:rsidRDefault="00962FFB" w:rsidP="00962FFB">
      <w:pPr>
        <w:rPr>
          <w:rFonts w:ascii="宋体" w:hAnsi="宋体"/>
          <w:szCs w:val="22"/>
        </w:rPr>
      </w:pPr>
      <w:r w:rsidRPr="00B862D1">
        <w:rPr>
          <w:rFonts w:ascii="黑体" w:eastAsia="黑体" w:hint="eastAsia"/>
          <w:szCs w:val="21"/>
        </w:rPr>
        <w:t xml:space="preserve">7.3.3.3 </w:t>
      </w:r>
      <w:r w:rsidR="00D42260" w:rsidRPr="00B862D1">
        <w:rPr>
          <w:rFonts w:ascii="宋体" w:hAnsi="宋体" w:hint="eastAsia"/>
          <w:szCs w:val="22"/>
        </w:rPr>
        <w:t>选择放大倍率，以容纳尽可能多的</w:t>
      </w:r>
      <w:r w:rsidR="00751A24" w:rsidRPr="00B862D1">
        <w:rPr>
          <w:rFonts w:ascii="宋体" w:hAnsi="宋体" w:hint="eastAsia"/>
          <w:szCs w:val="22"/>
        </w:rPr>
        <w:t>WC晶粒</w:t>
      </w:r>
      <w:r w:rsidR="008E3EEE" w:rsidRPr="00B862D1">
        <w:rPr>
          <w:rFonts w:ascii="宋体" w:hAnsi="宋体" w:hint="eastAsia"/>
          <w:szCs w:val="22"/>
        </w:rPr>
        <w:t>，</w:t>
      </w:r>
      <w:r w:rsidR="00D42260" w:rsidRPr="00B862D1">
        <w:rPr>
          <w:rFonts w:ascii="宋体" w:hAnsi="宋体" w:hint="eastAsia"/>
          <w:szCs w:val="22"/>
        </w:rPr>
        <w:t>同时也影响了</w:t>
      </w:r>
      <w:r w:rsidR="00751A24" w:rsidRPr="00B862D1">
        <w:rPr>
          <w:rFonts w:ascii="宋体" w:hAnsi="宋体" w:hint="eastAsia"/>
          <w:szCs w:val="22"/>
        </w:rPr>
        <w:t>可测量的</w:t>
      </w:r>
      <w:r w:rsidR="00CA0464" w:rsidRPr="00B862D1">
        <w:rPr>
          <w:rFonts w:ascii="宋体" w:hAnsi="宋体" w:hint="eastAsia"/>
          <w:szCs w:val="22"/>
        </w:rPr>
        <w:t>最小截</w:t>
      </w:r>
      <w:r w:rsidR="00751A24" w:rsidRPr="00B862D1">
        <w:rPr>
          <w:rFonts w:ascii="宋体" w:hAnsi="宋体" w:hint="eastAsia"/>
          <w:szCs w:val="22"/>
        </w:rPr>
        <w:t>距</w:t>
      </w:r>
      <w:r w:rsidR="00CA0464" w:rsidRPr="00B862D1">
        <w:rPr>
          <w:rFonts w:ascii="宋体" w:hAnsi="宋体" w:hint="eastAsia"/>
          <w:szCs w:val="22"/>
        </w:rPr>
        <w:t>。</w:t>
      </w:r>
      <w:r w:rsidR="00751A24" w:rsidRPr="00B862D1">
        <w:rPr>
          <w:rFonts w:ascii="宋体" w:hAnsi="宋体" w:hint="eastAsia"/>
          <w:szCs w:val="22"/>
        </w:rPr>
        <w:t>一般情况下，</w:t>
      </w:r>
      <w:r w:rsidR="008E3EEE" w:rsidRPr="00B862D1">
        <w:rPr>
          <w:rFonts w:ascii="宋体" w:hAnsi="宋体" w:hint="eastAsia"/>
          <w:szCs w:val="22"/>
        </w:rPr>
        <w:t>低倍率</w:t>
      </w:r>
      <w:r w:rsidR="00864ECB" w:rsidRPr="00B862D1">
        <w:rPr>
          <w:rFonts w:ascii="宋体" w:hAnsi="宋体" w:hint="eastAsia"/>
          <w:szCs w:val="22"/>
        </w:rPr>
        <w:t>（LOM）</w:t>
      </w:r>
      <w:r w:rsidR="008E3EEE" w:rsidRPr="00B862D1">
        <w:rPr>
          <w:rFonts w:ascii="宋体" w:hAnsi="宋体" w:hint="eastAsia"/>
          <w:szCs w:val="22"/>
        </w:rPr>
        <w:t>需要</w:t>
      </w:r>
      <w:r w:rsidR="00CA0464" w:rsidRPr="00B862D1">
        <w:rPr>
          <w:rFonts w:ascii="宋体" w:hAnsi="宋体" w:hint="eastAsia"/>
          <w:szCs w:val="22"/>
        </w:rPr>
        <w:t>较低倍率</w:t>
      </w:r>
      <w:r w:rsidR="00751A24" w:rsidRPr="00B862D1">
        <w:rPr>
          <w:rFonts w:ascii="宋体" w:hAnsi="宋体" w:hint="eastAsia"/>
          <w:szCs w:val="22"/>
        </w:rPr>
        <w:t>物镜</w:t>
      </w:r>
      <w:r w:rsidR="00864ECB" w:rsidRPr="00B862D1">
        <w:rPr>
          <w:rFonts w:ascii="宋体" w:hAnsi="宋体" w:hint="eastAsia"/>
          <w:szCs w:val="22"/>
        </w:rPr>
        <w:t>和</w:t>
      </w:r>
      <w:r w:rsidR="008E3EEE" w:rsidRPr="00B862D1">
        <w:rPr>
          <w:rFonts w:ascii="宋体" w:hAnsi="宋体" w:hint="eastAsia"/>
          <w:szCs w:val="22"/>
        </w:rPr>
        <w:t>较小</w:t>
      </w:r>
      <w:r w:rsidR="00864ECB" w:rsidRPr="00B862D1">
        <w:rPr>
          <w:rFonts w:ascii="宋体" w:hAnsi="宋体" w:hint="eastAsia"/>
          <w:szCs w:val="22"/>
        </w:rPr>
        <w:t>数值孔径</w:t>
      </w:r>
      <w:r w:rsidR="00CA0464" w:rsidRPr="00B862D1">
        <w:rPr>
          <w:rFonts w:ascii="宋体" w:hAnsi="宋体" w:hint="eastAsia"/>
          <w:szCs w:val="22"/>
        </w:rPr>
        <w:t>，从而降低分辨率。对于SEM，</w:t>
      </w:r>
      <w:r w:rsidR="00F03DAC" w:rsidRPr="00B862D1">
        <w:rPr>
          <w:rFonts w:ascii="宋体" w:hAnsi="宋体" w:hint="eastAsia"/>
          <w:szCs w:val="22"/>
        </w:rPr>
        <w:t>较低</w:t>
      </w:r>
      <w:r w:rsidR="00B37FAA" w:rsidRPr="00B862D1">
        <w:rPr>
          <w:rFonts w:ascii="宋体" w:hAnsi="宋体" w:hint="eastAsia"/>
          <w:szCs w:val="22"/>
        </w:rPr>
        <w:t>倍率</w:t>
      </w:r>
      <w:r w:rsidR="00F03DAC" w:rsidRPr="00B862D1">
        <w:rPr>
          <w:rFonts w:ascii="宋体" w:hAnsi="宋体" w:hint="eastAsia"/>
          <w:szCs w:val="22"/>
        </w:rPr>
        <w:t>意味着</w:t>
      </w:r>
      <w:r w:rsidR="00CA0464" w:rsidRPr="00B862D1">
        <w:rPr>
          <w:rFonts w:ascii="宋体" w:hAnsi="宋体" w:hint="eastAsia"/>
          <w:szCs w:val="22"/>
        </w:rPr>
        <w:t>电子束</w:t>
      </w:r>
      <w:r w:rsidR="00F03DAC" w:rsidRPr="00B862D1">
        <w:rPr>
          <w:rFonts w:ascii="宋体" w:hAnsi="宋体" w:hint="eastAsia"/>
          <w:szCs w:val="22"/>
        </w:rPr>
        <w:t>以</w:t>
      </w:r>
      <w:r w:rsidR="008E3EEE" w:rsidRPr="00B862D1">
        <w:rPr>
          <w:rFonts w:ascii="宋体" w:hAnsi="宋体" w:hint="eastAsia"/>
          <w:szCs w:val="22"/>
        </w:rPr>
        <w:t>较大的步长采样。</w:t>
      </w:r>
      <w:r w:rsidR="00864ECB" w:rsidRPr="00B862D1">
        <w:rPr>
          <w:rFonts w:ascii="宋体" w:hAnsi="宋体" w:hint="eastAsia"/>
          <w:szCs w:val="22"/>
        </w:rPr>
        <w:t>表</w:t>
      </w:r>
      <w:r w:rsidR="00AD204B" w:rsidRPr="00B862D1">
        <w:rPr>
          <w:rFonts w:ascii="宋体" w:hAnsi="宋体"/>
          <w:szCs w:val="22"/>
        </w:rPr>
        <w:t>1</w:t>
      </w:r>
      <w:r w:rsidR="00864ECB" w:rsidRPr="00B862D1">
        <w:rPr>
          <w:rFonts w:ascii="宋体" w:hAnsi="宋体" w:hint="eastAsia"/>
          <w:szCs w:val="22"/>
        </w:rPr>
        <w:t>给出了</w:t>
      </w:r>
      <w:r w:rsidR="008E3EEE" w:rsidRPr="00B862D1">
        <w:rPr>
          <w:rFonts w:ascii="宋体" w:hAnsi="宋体" w:hint="eastAsia"/>
          <w:szCs w:val="22"/>
        </w:rPr>
        <w:t>可</w:t>
      </w:r>
      <w:r w:rsidR="00D42260" w:rsidRPr="00B862D1">
        <w:rPr>
          <w:rFonts w:ascii="宋体" w:hAnsi="宋体" w:hint="eastAsia"/>
          <w:szCs w:val="22"/>
        </w:rPr>
        <w:t>达到</w:t>
      </w:r>
      <w:r w:rsidR="00CA0464" w:rsidRPr="00B862D1">
        <w:rPr>
          <w:rFonts w:ascii="宋体" w:hAnsi="宋体" w:hint="eastAsia"/>
          <w:szCs w:val="22"/>
        </w:rPr>
        <w:t>的最大分辨率。</w:t>
      </w:r>
      <w:r w:rsidR="00864ECB" w:rsidRPr="00B862D1">
        <w:rPr>
          <w:rFonts w:ascii="宋体" w:hAnsi="宋体" w:hint="eastAsia"/>
          <w:szCs w:val="22"/>
        </w:rPr>
        <w:t>为了获得低倍率，应</w:t>
      </w:r>
      <w:r w:rsidR="00F03DAC" w:rsidRPr="00B862D1">
        <w:rPr>
          <w:rFonts w:ascii="宋体" w:hAnsi="宋体" w:hint="eastAsia"/>
          <w:szCs w:val="22"/>
        </w:rPr>
        <w:t>使用</w:t>
      </w:r>
      <w:r w:rsidR="00864ECB" w:rsidRPr="00B862D1">
        <w:rPr>
          <w:rFonts w:ascii="宋体" w:hAnsi="宋体" w:hint="eastAsia"/>
          <w:szCs w:val="22"/>
        </w:rPr>
        <w:t>数值孔径为1.3的</w:t>
      </w:r>
      <w:r w:rsidR="009302BF" w:rsidRPr="00B862D1">
        <w:rPr>
          <w:rFonts w:ascii="宋体" w:hAnsi="宋体" w:hint="eastAsia"/>
          <w:szCs w:val="22"/>
        </w:rPr>
        <w:t>×</w:t>
      </w:r>
      <w:r w:rsidR="00CA0464" w:rsidRPr="00B862D1">
        <w:rPr>
          <w:rFonts w:ascii="宋体" w:hAnsi="宋体" w:hint="eastAsia"/>
          <w:szCs w:val="22"/>
        </w:rPr>
        <w:t>100油浸物镜。</w:t>
      </w:r>
    </w:p>
    <w:p w:rsidR="00D514AF" w:rsidRPr="00B862D1" w:rsidRDefault="00D514AF" w:rsidP="00D514AF">
      <w:pPr>
        <w:pStyle w:val="afffffe"/>
        <w:numPr>
          <w:ilvl w:val="0"/>
          <w:numId w:val="32"/>
        </w:numPr>
        <w:spacing w:beforeLines="100" w:before="312" w:afterLines="100" w:after="312"/>
        <w:ind w:left="357" w:firstLineChars="0" w:hanging="357"/>
        <w:rPr>
          <w:rFonts w:ascii="黑体" w:eastAsia="黑体" w:hAnsi="宋体"/>
        </w:rPr>
      </w:pPr>
      <w:r w:rsidRPr="00B862D1">
        <w:rPr>
          <w:rFonts w:ascii="黑体" w:eastAsia="黑体" w:hAnsi="宋体" w:hint="eastAsia"/>
        </w:rPr>
        <w:t>报告</w:t>
      </w:r>
    </w:p>
    <w:p w:rsidR="009302BF" w:rsidRPr="00B862D1" w:rsidRDefault="001D67D4" w:rsidP="001D67D4">
      <w:pPr>
        <w:rPr>
          <w:szCs w:val="21"/>
        </w:rPr>
      </w:pPr>
      <w:r w:rsidRPr="00B862D1">
        <w:rPr>
          <w:rFonts w:ascii="黑体" w:eastAsia="黑体" w:hAnsi="黑体" w:hint="eastAsia"/>
          <w:szCs w:val="21"/>
        </w:rPr>
        <w:t>8.1</w:t>
      </w:r>
      <w:r w:rsidR="00394AD3" w:rsidRPr="00B862D1">
        <w:rPr>
          <w:rFonts w:ascii="黑体" w:eastAsia="黑体" w:hAnsi="黑体" w:hint="eastAsia"/>
          <w:szCs w:val="21"/>
        </w:rPr>
        <w:t xml:space="preserve"> </w:t>
      </w:r>
      <w:r w:rsidR="009302BF" w:rsidRPr="00B862D1">
        <w:rPr>
          <w:rFonts w:hint="eastAsia"/>
          <w:szCs w:val="21"/>
        </w:rPr>
        <w:t>在</w:t>
      </w:r>
      <w:r w:rsidRPr="00B862D1">
        <w:rPr>
          <w:rFonts w:hint="eastAsia"/>
          <w:szCs w:val="21"/>
        </w:rPr>
        <w:t>给出</w:t>
      </w:r>
      <w:r w:rsidR="009302BF" w:rsidRPr="00B862D1">
        <w:rPr>
          <w:rFonts w:hint="eastAsia"/>
          <w:szCs w:val="21"/>
        </w:rPr>
        <w:t>晶粒测量结果时，</w:t>
      </w:r>
      <w:r w:rsidR="00054E33" w:rsidRPr="00B862D1">
        <w:rPr>
          <w:rFonts w:hint="eastAsia"/>
          <w:szCs w:val="21"/>
        </w:rPr>
        <w:t>参见</w:t>
      </w:r>
      <w:r w:rsidR="00054E33" w:rsidRPr="00B862D1">
        <w:rPr>
          <w:szCs w:val="21"/>
        </w:rPr>
        <w:t>附录</w:t>
      </w:r>
      <w:r w:rsidR="00054E33" w:rsidRPr="00B862D1">
        <w:rPr>
          <w:rFonts w:hint="eastAsia"/>
          <w:szCs w:val="21"/>
        </w:rPr>
        <w:t>B</w:t>
      </w:r>
      <w:r w:rsidR="00054E33" w:rsidRPr="00B862D1">
        <w:rPr>
          <w:rFonts w:hint="eastAsia"/>
          <w:szCs w:val="21"/>
        </w:rPr>
        <w:t>，</w:t>
      </w:r>
      <w:r w:rsidR="00E20E41" w:rsidRPr="00B862D1">
        <w:rPr>
          <w:rFonts w:hint="eastAsia"/>
          <w:szCs w:val="21"/>
        </w:rPr>
        <w:t>宜</w:t>
      </w:r>
      <w:r w:rsidR="009302BF" w:rsidRPr="00B862D1">
        <w:rPr>
          <w:rFonts w:hint="eastAsia"/>
          <w:szCs w:val="21"/>
        </w:rPr>
        <w:t>列出来所有相关的信息，以确保测量结果的可追溯性。例如，一个</w:t>
      </w:r>
      <w:r w:rsidR="00784B06" w:rsidRPr="00B862D1">
        <w:rPr>
          <w:rFonts w:hint="eastAsia"/>
          <w:szCs w:val="21"/>
        </w:rPr>
        <w:t>典型</w:t>
      </w:r>
      <w:r w:rsidR="009302BF" w:rsidRPr="00B862D1">
        <w:rPr>
          <w:rFonts w:hint="eastAsia"/>
          <w:szCs w:val="21"/>
        </w:rPr>
        <w:t>的测试报告</w:t>
      </w:r>
      <w:r w:rsidR="00E20E41" w:rsidRPr="00B862D1">
        <w:rPr>
          <w:rFonts w:hint="eastAsia"/>
          <w:szCs w:val="21"/>
        </w:rPr>
        <w:t>宜</w:t>
      </w:r>
      <w:r w:rsidR="009302BF" w:rsidRPr="00B862D1">
        <w:rPr>
          <w:rFonts w:hint="eastAsia"/>
          <w:szCs w:val="21"/>
        </w:rPr>
        <w:t>包含以下内容：</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样品</w:t>
      </w:r>
      <w:r w:rsidR="00622F61" w:rsidRPr="00B862D1">
        <w:rPr>
          <w:rFonts w:hint="eastAsia"/>
          <w:szCs w:val="21"/>
        </w:rPr>
        <w:t>描述</w:t>
      </w:r>
      <w:r w:rsidR="00F03DAC" w:rsidRPr="00B862D1">
        <w:rPr>
          <w:rFonts w:hint="eastAsia"/>
          <w:szCs w:val="21"/>
        </w:rPr>
        <w:t>；</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腐蚀剂和腐蚀时间</w:t>
      </w:r>
      <w:r w:rsidR="00F03DAC" w:rsidRPr="00B862D1">
        <w:rPr>
          <w:rFonts w:hint="eastAsia"/>
          <w:szCs w:val="21"/>
        </w:rPr>
        <w:t>；</w:t>
      </w:r>
    </w:p>
    <w:p w:rsidR="00D514AF" w:rsidRPr="00B862D1" w:rsidRDefault="00536828" w:rsidP="00142628">
      <w:pPr>
        <w:ind w:firstLineChars="200" w:firstLine="420"/>
        <w:rPr>
          <w:szCs w:val="21"/>
        </w:rPr>
      </w:pPr>
      <w:r w:rsidRPr="00B862D1">
        <w:rPr>
          <w:szCs w:val="21"/>
        </w:rPr>
        <w:t>——</w:t>
      </w:r>
      <w:r w:rsidR="00F03DAC" w:rsidRPr="00B862D1">
        <w:rPr>
          <w:rFonts w:hint="eastAsia"/>
        </w:rPr>
        <w:t>可追溯性，校准刻度数和标定证书</w:t>
      </w:r>
      <w:r w:rsidR="00F03DAC" w:rsidRPr="00B862D1">
        <w:rPr>
          <w:rFonts w:hint="eastAsia"/>
          <w:szCs w:val="21"/>
        </w:rPr>
        <w:t>；</w:t>
      </w:r>
    </w:p>
    <w:p w:rsidR="00D514AF" w:rsidRPr="00B862D1" w:rsidRDefault="00536828" w:rsidP="00142628">
      <w:pPr>
        <w:ind w:firstLineChars="200" w:firstLine="420"/>
        <w:rPr>
          <w:szCs w:val="21"/>
        </w:rPr>
      </w:pPr>
      <w:r w:rsidRPr="00B862D1">
        <w:rPr>
          <w:szCs w:val="21"/>
        </w:rPr>
        <w:t>——</w:t>
      </w:r>
      <w:r w:rsidR="00B37FAA" w:rsidRPr="00B862D1">
        <w:rPr>
          <w:rFonts w:hint="eastAsia"/>
          <w:szCs w:val="21"/>
        </w:rPr>
        <w:t>图像获取设备</w:t>
      </w:r>
      <w:r w:rsidR="00D514AF" w:rsidRPr="00B862D1">
        <w:rPr>
          <w:rFonts w:hint="eastAsia"/>
          <w:szCs w:val="21"/>
        </w:rPr>
        <w:t>：</w:t>
      </w:r>
      <w:r w:rsidR="000D0FF8" w:rsidRPr="00B862D1">
        <w:rPr>
          <w:rFonts w:hint="eastAsia"/>
          <w:szCs w:val="21"/>
        </w:rPr>
        <w:t>光学</w:t>
      </w:r>
      <w:r w:rsidR="00D514AF" w:rsidRPr="00B862D1">
        <w:rPr>
          <w:rFonts w:hint="eastAsia"/>
          <w:szCs w:val="21"/>
        </w:rPr>
        <w:t>显微镜、</w:t>
      </w:r>
      <w:proofErr w:type="gramStart"/>
      <w:r w:rsidR="00D514AF" w:rsidRPr="00B862D1">
        <w:rPr>
          <w:rFonts w:hint="eastAsia"/>
          <w:szCs w:val="21"/>
        </w:rPr>
        <w:t>扫描</w:t>
      </w:r>
      <w:r w:rsidR="005D27FD" w:rsidRPr="00B862D1">
        <w:rPr>
          <w:rFonts w:hint="eastAsia"/>
          <w:szCs w:val="21"/>
        </w:rPr>
        <w:t>电子显微镜</w:t>
      </w:r>
      <w:r w:rsidR="00D514AF" w:rsidRPr="00B862D1">
        <w:rPr>
          <w:rFonts w:hint="eastAsia"/>
          <w:szCs w:val="21"/>
        </w:rPr>
        <w:t>或场发射</w:t>
      </w:r>
      <w:proofErr w:type="gramEnd"/>
      <w:r w:rsidR="00D514AF" w:rsidRPr="00B862D1">
        <w:rPr>
          <w:rFonts w:hint="eastAsia"/>
          <w:szCs w:val="21"/>
        </w:rPr>
        <w:t>扫描</w:t>
      </w:r>
      <w:r w:rsidR="005D27FD" w:rsidRPr="00B862D1">
        <w:rPr>
          <w:rFonts w:hint="eastAsia"/>
          <w:szCs w:val="21"/>
        </w:rPr>
        <w:t>电子显微镜</w:t>
      </w:r>
      <w:r w:rsidR="00D514AF" w:rsidRPr="00B862D1">
        <w:rPr>
          <w:rFonts w:hint="eastAsia"/>
          <w:szCs w:val="21"/>
        </w:rPr>
        <w:t>；</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放大倍率：</w:t>
      </w:r>
      <w:r w:rsidR="00262FB9" w:rsidRPr="00B862D1">
        <w:rPr>
          <w:rFonts w:hint="eastAsia"/>
          <w:szCs w:val="21"/>
        </w:rPr>
        <w:t>一个或多个倍率</w:t>
      </w:r>
      <w:r w:rsidR="00D514AF" w:rsidRPr="00B862D1">
        <w:rPr>
          <w:rFonts w:hint="eastAsia"/>
          <w:szCs w:val="21"/>
        </w:rPr>
        <w:t>；</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测量</w:t>
      </w:r>
      <w:r w:rsidR="00B6260E" w:rsidRPr="00B862D1">
        <w:rPr>
          <w:rFonts w:hint="eastAsia"/>
          <w:szCs w:val="21"/>
        </w:rPr>
        <w:t>的</w:t>
      </w:r>
      <w:r w:rsidR="00D514AF" w:rsidRPr="00B862D1">
        <w:rPr>
          <w:rFonts w:hint="eastAsia"/>
          <w:szCs w:val="21"/>
        </w:rPr>
        <w:t>视场</w:t>
      </w:r>
      <w:r w:rsidR="00B6260E" w:rsidRPr="00B862D1">
        <w:rPr>
          <w:rFonts w:hint="eastAsia"/>
          <w:szCs w:val="21"/>
        </w:rPr>
        <w:t>数量</w:t>
      </w:r>
      <w:r w:rsidR="00D514AF" w:rsidRPr="00B862D1">
        <w:rPr>
          <w:rFonts w:hint="eastAsia"/>
          <w:szCs w:val="21"/>
        </w:rPr>
        <w:t>；</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截线</w:t>
      </w:r>
      <w:r w:rsidR="00B6260E" w:rsidRPr="00B862D1">
        <w:rPr>
          <w:rFonts w:hint="eastAsia"/>
          <w:szCs w:val="21"/>
        </w:rPr>
        <w:t>的总</w:t>
      </w:r>
      <w:r w:rsidR="00D514AF" w:rsidRPr="00B862D1">
        <w:rPr>
          <w:rFonts w:hint="eastAsia"/>
          <w:szCs w:val="21"/>
        </w:rPr>
        <w:t>数量；</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截线的算术平均值；</w:t>
      </w:r>
    </w:p>
    <w:p w:rsidR="00D514AF" w:rsidRPr="00B862D1" w:rsidRDefault="00536828" w:rsidP="00142628">
      <w:pPr>
        <w:ind w:firstLineChars="200" w:firstLine="420"/>
        <w:rPr>
          <w:szCs w:val="21"/>
        </w:rPr>
      </w:pPr>
      <w:r w:rsidRPr="00B862D1">
        <w:rPr>
          <w:szCs w:val="21"/>
        </w:rPr>
        <w:t>——</w:t>
      </w:r>
      <w:r w:rsidR="00B6260E" w:rsidRPr="00B862D1">
        <w:rPr>
          <w:rFonts w:hint="eastAsia"/>
          <w:szCs w:val="21"/>
        </w:rPr>
        <w:t>附加注明。</w:t>
      </w:r>
    </w:p>
    <w:p w:rsidR="00C02164" w:rsidRPr="00B862D1" w:rsidRDefault="001D67D4" w:rsidP="001D67D4">
      <w:r w:rsidRPr="00B862D1">
        <w:rPr>
          <w:rFonts w:ascii="黑体" w:eastAsia="黑体" w:hAnsi="黑体" w:hint="eastAsia"/>
          <w:szCs w:val="21"/>
        </w:rPr>
        <w:t>8.2</w:t>
      </w:r>
      <w:r w:rsidR="00394AD3" w:rsidRPr="00B862D1">
        <w:rPr>
          <w:rFonts w:ascii="黑体" w:eastAsia="黑体" w:hAnsi="黑体" w:hint="eastAsia"/>
          <w:szCs w:val="21"/>
        </w:rPr>
        <w:t xml:space="preserve"> </w:t>
      </w:r>
      <w:r w:rsidR="00622F61" w:rsidRPr="00B862D1">
        <w:rPr>
          <w:rFonts w:hint="eastAsia"/>
        </w:rPr>
        <w:t>为了配合</w:t>
      </w:r>
      <w:r w:rsidR="00085099" w:rsidRPr="00B862D1">
        <w:rPr>
          <w:rFonts w:hint="eastAsia"/>
        </w:rPr>
        <w:t>质量体系，附加信息是有必要的。</w:t>
      </w:r>
      <w:r w:rsidR="00C02164" w:rsidRPr="00B862D1">
        <w:rPr>
          <w:rFonts w:hint="eastAsia"/>
        </w:rPr>
        <w:t>这可能涉及对图像或显微照片的识别，以及关于材料来源的信息和要求进行测量的客户。</w:t>
      </w:r>
    </w:p>
    <w:p w:rsidR="00367A4C" w:rsidRPr="00B862D1" w:rsidRDefault="00262FB9" w:rsidP="00367A4C">
      <w:pPr>
        <w:ind w:firstLineChars="200" w:firstLine="420"/>
      </w:pPr>
      <w:r w:rsidRPr="00B862D1">
        <w:rPr>
          <w:rFonts w:hint="eastAsia"/>
        </w:rPr>
        <w:t>考虑</w:t>
      </w:r>
      <w:r w:rsidR="00367A4C" w:rsidRPr="00B862D1">
        <w:rPr>
          <w:rFonts w:hint="eastAsia"/>
        </w:rPr>
        <w:t>以下</w:t>
      </w:r>
      <w:r w:rsidR="00622F61" w:rsidRPr="00B862D1">
        <w:rPr>
          <w:rFonts w:hint="eastAsia"/>
        </w:rPr>
        <w:t>附加</w:t>
      </w:r>
      <w:r w:rsidR="00367A4C" w:rsidRPr="00B862D1">
        <w:rPr>
          <w:rFonts w:hint="eastAsia"/>
        </w:rPr>
        <w:t>信息</w:t>
      </w:r>
      <w:r w:rsidRPr="00B862D1">
        <w:rPr>
          <w:rFonts w:hint="eastAsia"/>
        </w:rPr>
        <w:t>也是有利的</w:t>
      </w:r>
      <w:r w:rsidR="00367A4C" w:rsidRPr="00B862D1">
        <w:rPr>
          <w:rFonts w:hint="eastAsia"/>
        </w:rPr>
        <w:t>：</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最大截线长度</w:t>
      </w:r>
      <w:r w:rsidR="00085099" w:rsidRPr="00B862D1">
        <w:rPr>
          <w:rFonts w:hint="eastAsia"/>
          <w:szCs w:val="21"/>
        </w:rPr>
        <w:t>；</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最小截线长度</w:t>
      </w:r>
      <w:r w:rsidR="00085099" w:rsidRPr="00B862D1">
        <w:rPr>
          <w:rFonts w:hint="eastAsia"/>
          <w:szCs w:val="21"/>
        </w:rPr>
        <w:t>；</w:t>
      </w:r>
    </w:p>
    <w:p w:rsidR="00D514AF" w:rsidRPr="00B862D1" w:rsidRDefault="00536828" w:rsidP="00142628">
      <w:pPr>
        <w:ind w:firstLineChars="200" w:firstLine="420"/>
        <w:rPr>
          <w:szCs w:val="21"/>
        </w:rPr>
      </w:pPr>
      <w:r w:rsidRPr="00B862D1">
        <w:rPr>
          <w:szCs w:val="21"/>
        </w:rPr>
        <w:t>——</w:t>
      </w:r>
      <w:r w:rsidR="00085099" w:rsidRPr="00B862D1">
        <w:rPr>
          <w:rFonts w:hint="eastAsia"/>
          <w:szCs w:val="21"/>
        </w:rPr>
        <w:t>最大晶粒；</w:t>
      </w:r>
    </w:p>
    <w:p w:rsidR="00D514AF" w:rsidRPr="00B862D1" w:rsidRDefault="00536828" w:rsidP="00142628">
      <w:pPr>
        <w:ind w:firstLineChars="200" w:firstLine="420"/>
        <w:rPr>
          <w:szCs w:val="21"/>
        </w:rPr>
      </w:pPr>
      <w:r w:rsidRPr="00B862D1">
        <w:rPr>
          <w:szCs w:val="21"/>
        </w:rPr>
        <w:t>——</w:t>
      </w:r>
      <w:r w:rsidR="00622F61" w:rsidRPr="00B862D1">
        <w:rPr>
          <w:rFonts w:hint="eastAsia"/>
          <w:szCs w:val="21"/>
        </w:rPr>
        <w:t>光学</w:t>
      </w:r>
      <w:r w:rsidR="00D514AF" w:rsidRPr="00B862D1">
        <w:rPr>
          <w:rFonts w:hint="eastAsia"/>
          <w:szCs w:val="21"/>
        </w:rPr>
        <w:t>显微镜</w:t>
      </w:r>
      <w:r w:rsidR="00085099" w:rsidRPr="00B862D1">
        <w:rPr>
          <w:rFonts w:hint="eastAsia"/>
          <w:szCs w:val="21"/>
        </w:rPr>
        <w:t>物镜的</w:t>
      </w:r>
      <w:r w:rsidR="00864ECB" w:rsidRPr="00B862D1">
        <w:rPr>
          <w:rFonts w:hint="eastAsia"/>
          <w:szCs w:val="21"/>
        </w:rPr>
        <w:t>数值孔径；</w:t>
      </w:r>
    </w:p>
    <w:p w:rsidR="00D514AF" w:rsidRPr="00B862D1" w:rsidRDefault="00536828" w:rsidP="00142628">
      <w:pPr>
        <w:ind w:firstLineChars="200" w:firstLine="420"/>
        <w:rPr>
          <w:szCs w:val="21"/>
        </w:rPr>
      </w:pPr>
      <w:r w:rsidRPr="00B862D1">
        <w:rPr>
          <w:szCs w:val="21"/>
        </w:rPr>
        <w:t>——</w:t>
      </w:r>
      <w:r w:rsidR="00D514AF" w:rsidRPr="00B862D1">
        <w:rPr>
          <w:rFonts w:hint="eastAsia"/>
          <w:szCs w:val="21"/>
        </w:rPr>
        <w:t>扫描</w:t>
      </w:r>
      <w:r w:rsidR="005D27FD" w:rsidRPr="00B862D1">
        <w:rPr>
          <w:rFonts w:hint="eastAsia"/>
          <w:szCs w:val="21"/>
        </w:rPr>
        <w:t>电子显微镜</w:t>
      </w:r>
      <w:r w:rsidR="00D514AF" w:rsidRPr="00B862D1">
        <w:rPr>
          <w:rFonts w:hint="eastAsia"/>
          <w:szCs w:val="21"/>
        </w:rPr>
        <w:t>的加速电压、工作距离、</w:t>
      </w:r>
      <w:r w:rsidR="009D34C2" w:rsidRPr="00B862D1">
        <w:rPr>
          <w:rFonts w:hint="eastAsia"/>
          <w:szCs w:val="21"/>
        </w:rPr>
        <w:t>光阑</w:t>
      </w:r>
      <w:r w:rsidR="00D514AF" w:rsidRPr="00B862D1">
        <w:rPr>
          <w:rFonts w:hint="eastAsia"/>
          <w:szCs w:val="21"/>
        </w:rPr>
        <w:t>等</w:t>
      </w:r>
      <w:r w:rsidR="00864ECB" w:rsidRPr="00B862D1">
        <w:rPr>
          <w:rFonts w:hint="eastAsia"/>
          <w:szCs w:val="21"/>
        </w:rPr>
        <w:t>。</w:t>
      </w:r>
    </w:p>
    <w:p w:rsidR="00D514AF" w:rsidRPr="00B862D1" w:rsidRDefault="001D67D4" w:rsidP="001D67D4">
      <w:pPr>
        <w:rPr>
          <w:szCs w:val="21"/>
        </w:rPr>
      </w:pPr>
      <w:r w:rsidRPr="00B862D1">
        <w:rPr>
          <w:rFonts w:ascii="黑体" w:eastAsia="黑体" w:hAnsi="黑体" w:hint="eastAsia"/>
          <w:szCs w:val="21"/>
        </w:rPr>
        <w:t>8.3</w:t>
      </w:r>
      <w:r w:rsidR="00AD204B" w:rsidRPr="00B862D1">
        <w:rPr>
          <w:rFonts w:hint="eastAsia"/>
          <w:szCs w:val="21"/>
        </w:rPr>
        <w:t>最后</w:t>
      </w:r>
      <w:r w:rsidR="00073F02" w:rsidRPr="00B862D1">
        <w:rPr>
          <w:rFonts w:hint="eastAsia"/>
          <w:szCs w:val="21"/>
        </w:rPr>
        <w:t>，</w:t>
      </w:r>
      <w:r w:rsidR="003D0834" w:rsidRPr="00B862D1">
        <w:rPr>
          <w:rFonts w:hint="eastAsia"/>
          <w:szCs w:val="21"/>
        </w:rPr>
        <w:t>建议</w:t>
      </w:r>
      <w:r w:rsidR="00D514AF" w:rsidRPr="00B862D1">
        <w:rPr>
          <w:rFonts w:hint="eastAsia"/>
          <w:szCs w:val="21"/>
        </w:rPr>
        <w:t>在报告上增加关于测量</w:t>
      </w:r>
      <w:r w:rsidR="00262FB9" w:rsidRPr="00B862D1">
        <w:rPr>
          <w:rFonts w:hint="eastAsia"/>
          <w:szCs w:val="21"/>
        </w:rPr>
        <w:t>不确定性</w:t>
      </w:r>
      <w:r w:rsidR="009302BF" w:rsidRPr="00B862D1">
        <w:rPr>
          <w:rFonts w:hint="eastAsia"/>
          <w:szCs w:val="21"/>
        </w:rPr>
        <w:t>的</w:t>
      </w:r>
      <w:r w:rsidR="00FA14CE" w:rsidRPr="00B862D1">
        <w:rPr>
          <w:rFonts w:hint="eastAsia"/>
          <w:szCs w:val="21"/>
        </w:rPr>
        <w:t>说明</w:t>
      </w:r>
      <w:r w:rsidR="006F0ED5" w:rsidRPr="00B862D1">
        <w:rPr>
          <w:rFonts w:hint="eastAsia"/>
          <w:szCs w:val="21"/>
        </w:rPr>
        <w:t>。当</w:t>
      </w:r>
      <w:r w:rsidR="00D514AF" w:rsidRPr="00B862D1">
        <w:rPr>
          <w:rFonts w:hint="eastAsia"/>
          <w:szCs w:val="21"/>
        </w:rPr>
        <w:t>测量的晶粒个数超过</w:t>
      </w:r>
      <w:r w:rsidR="00D514AF" w:rsidRPr="00B862D1">
        <w:rPr>
          <w:rFonts w:ascii="宋体" w:hAnsi="宋体" w:hint="eastAsia"/>
          <w:szCs w:val="22"/>
        </w:rPr>
        <w:t>200</w:t>
      </w:r>
      <w:r w:rsidR="00D514AF" w:rsidRPr="00B862D1">
        <w:rPr>
          <w:rFonts w:hint="eastAsia"/>
          <w:szCs w:val="21"/>
        </w:rPr>
        <w:t>颗时</w:t>
      </w:r>
      <w:r w:rsidR="00224236" w:rsidRPr="00B862D1">
        <w:rPr>
          <w:rFonts w:hint="eastAsia"/>
          <w:szCs w:val="21"/>
        </w:rPr>
        <w:t>，</w:t>
      </w:r>
      <w:r w:rsidR="003D0834" w:rsidRPr="00B862D1">
        <w:rPr>
          <w:rFonts w:hint="eastAsia"/>
          <w:szCs w:val="21"/>
        </w:rPr>
        <w:t>误差</w:t>
      </w:r>
      <w:r w:rsidR="00D514AF" w:rsidRPr="00B862D1">
        <w:rPr>
          <w:rFonts w:hint="eastAsia"/>
          <w:szCs w:val="21"/>
        </w:rPr>
        <w:t>通常</w:t>
      </w:r>
      <w:r w:rsidR="00224236" w:rsidRPr="00B862D1">
        <w:rPr>
          <w:rFonts w:hint="eastAsia"/>
          <w:szCs w:val="21"/>
        </w:rPr>
        <w:t>约</w:t>
      </w:r>
      <w:r w:rsidR="00224236" w:rsidRPr="00B862D1">
        <w:rPr>
          <w:rFonts w:ascii="宋体" w:hAnsi="宋体" w:hint="eastAsia"/>
          <w:szCs w:val="22"/>
        </w:rPr>
        <w:t>为</w:t>
      </w:r>
      <w:r w:rsidR="00D514AF" w:rsidRPr="00B862D1">
        <w:rPr>
          <w:rFonts w:ascii="宋体" w:hAnsi="宋体" w:hint="eastAsia"/>
          <w:szCs w:val="22"/>
        </w:rPr>
        <w:t>±10%。</w:t>
      </w:r>
    </w:p>
    <w:p w:rsidR="008270C4" w:rsidRPr="00B862D1" w:rsidRDefault="008270C4" w:rsidP="00D514AF">
      <w:pPr>
        <w:pStyle w:val="afffffe"/>
        <w:spacing w:beforeLines="50" w:before="156"/>
        <w:ind w:firstLineChars="0" w:firstLine="0"/>
        <w:jc w:val="center"/>
        <w:rPr>
          <w:rFonts w:ascii="黑体" w:eastAsia="黑体"/>
          <w:sz w:val="32"/>
          <w:szCs w:val="32"/>
        </w:rPr>
      </w:pPr>
    </w:p>
    <w:p w:rsidR="00262FB9" w:rsidRPr="00B862D1" w:rsidRDefault="00262FB9" w:rsidP="00D514AF">
      <w:pPr>
        <w:pStyle w:val="afffffe"/>
        <w:spacing w:beforeLines="50" w:before="156"/>
        <w:ind w:firstLineChars="0" w:firstLine="0"/>
        <w:jc w:val="center"/>
        <w:rPr>
          <w:rFonts w:ascii="黑体" w:eastAsia="黑体"/>
          <w:sz w:val="32"/>
          <w:szCs w:val="32"/>
        </w:rPr>
      </w:pPr>
    </w:p>
    <w:p w:rsidR="008270C4" w:rsidRPr="00B862D1" w:rsidRDefault="008270C4" w:rsidP="00D514AF">
      <w:pPr>
        <w:pStyle w:val="afffffe"/>
        <w:spacing w:beforeLines="50" w:before="156"/>
        <w:ind w:firstLineChars="0" w:firstLine="0"/>
        <w:jc w:val="center"/>
        <w:rPr>
          <w:rFonts w:ascii="黑体" w:eastAsia="黑体"/>
          <w:sz w:val="32"/>
          <w:szCs w:val="32"/>
        </w:rPr>
      </w:pPr>
    </w:p>
    <w:p w:rsidR="00D514AF" w:rsidRPr="00B862D1" w:rsidRDefault="000C1F54" w:rsidP="00D514AF">
      <w:pPr>
        <w:pStyle w:val="afffffe"/>
        <w:spacing w:beforeLines="50" w:before="156"/>
        <w:ind w:firstLineChars="0" w:firstLine="0"/>
        <w:jc w:val="center"/>
        <w:rPr>
          <w:rFonts w:ascii="黑体" w:eastAsia="黑体"/>
          <w:szCs w:val="21"/>
        </w:rPr>
      </w:pPr>
      <w:r w:rsidRPr="00B862D1">
        <w:rPr>
          <w:rFonts w:ascii="黑体" w:eastAsia="黑体" w:hint="eastAsia"/>
          <w:szCs w:val="21"/>
        </w:rPr>
        <w:lastRenderedPageBreak/>
        <w:t>附录</w:t>
      </w:r>
      <w:r w:rsidR="00D514AF" w:rsidRPr="00B862D1">
        <w:rPr>
          <w:rFonts w:ascii="黑体" w:eastAsia="黑体" w:hint="eastAsia"/>
          <w:szCs w:val="21"/>
        </w:rPr>
        <w:t xml:space="preserve">A  </w:t>
      </w:r>
    </w:p>
    <w:p w:rsidR="00D514AF" w:rsidRPr="00B862D1" w:rsidRDefault="00D514AF" w:rsidP="00262FB9">
      <w:pPr>
        <w:pStyle w:val="afffffe"/>
        <w:ind w:firstLineChars="0" w:firstLine="0"/>
        <w:jc w:val="center"/>
        <w:rPr>
          <w:rFonts w:ascii="黑体" w:eastAsia="黑体"/>
          <w:szCs w:val="21"/>
        </w:rPr>
      </w:pPr>
      <w:r w:rsidRPr="00B862D1">
        <w:rPr>
          <w:rFonts w:ascii="黑体" w:eastAsia="黑体" w:hint="eastAsia"/>
          <w:szCs w:val="21"/>
        </w:rPr>
        <w:t>（资料性</w:t>
      </w:r>
      <w:r w:rsidR="00262FB9" w:rsidRPr="00B862D1">
        <w:rPr>
          <w:rFonts w:ascii="黑体" w:eastAsia="黑体" w:hint="eastAsia"/>
          <w:szCs w:val="21"/>
        </w:rPr>
        <w:t>附录</w:t>
      </w:r>
      <w:r w:rsidRPr="00B862D1">
        <w:rPr>
          <w:rFonts w:ascii="黑体" w:eastAsia="黑体" w:hint="eastAsia"/>
          <w:szCs w:val="21"/>
        </w:rPr>
        <w:t>）</w:t>
      </w:r>
    </w:p>
    <w:p w:rsidR="00262FB9" w:rsidRPr="00B862D1" w:rsidRDefault="00262FB9" w:rsidP="00262FB9">
      <w:pPr>
        <w:pStyle w:val="afffffe"/>
        <w:spacing w:afterLines="100" w:after="312"/>
        <w:ind w:firstLineChars="0" w:firstLine="0"/>
        <w:jc w:val="center"/>
        <w:rPr>
          <w:rFonts w:ascii="黑体" w:eastAsia="黑体"/>
          <w:szCs w:val="21"/>
        </w:rPr>
      </w:pPr>
      <w:r w:rsidRPr="00B862D1">
        <w:rPr>
          <w:rFonts w:ascii="黑体" w:eastAsia="黑体" w:hint="eastAsia"/>
          <w:szCs w:val="21"/>
        </w:rPr>
        <w:t>测量示例</w:t>
      </w:r>
    </w:p>
    <w:p w:rsidR="004C56D7" w:rsidRPr="00B862D1" w:rsidRDefault="004C56D7" w:rsidP="00FA663B">
      <w:pPr>
        <w:pStyle w:val="afffffe"/>
        <w:ind w:left="0"/>
        <w:rPr>
          <w:rFonts w:ascii="宋体" w:hAnsi="宋体"/>
        </w:rPr>
      </w:pPr>
      <w:r w:rsidRPr="00B862D1">
        <w:rPr>
          <w:rFonts w:ascii="宋体" w:hAnsi="宋体" w:hint="eastAsia"/>
        </w:rPr>
        <w:t>本附录</w:t>
      </w:r>
      <w:r w:rsidR="00D514AF" w:rsidRPr="00B862D1">
        <w:rPr>
          <w:rFonts w:ascii="宋体" w:hAnsi="宋体" w:hint="eastAsia"/>
        </w:rPr>
        <w:t>介绍了</w:t>
      </w:r>
      <w:r w:rsidRPr="00B862D1">
        <w:rPr>
          <w:rFonts w:ascii="宋体" w:hAnsi="宋体" w:hint="eastAsia"/>
        </w:rPr>
        <w:t>采用</w:t>
      </w:r>
      <w:r w:rsidR="009521EA" w:rsidRPr="00B862D1">
        <w:rPr>
          <w:rFonts w:ascii="宋体" w:hAnsi="宋体" w:hint="eastAsia"/>
        </w:rPr>
        <w:t>算术平均</w:t>
      </w:r>
      <w:r w:rsidR="00D514AF" w:rsidRPr="00B862D1">
        <w:rPr>
          <w:rFonts w:ascii="宋体" w:hAnsi="宋体" w:hint="eastAsia"/>
        </w:rPr>
        <w:t>截线法</w:t>
      </w:r>
      <w:r w:rsidR="009521EA" w:rsidRPr="00B862D1">
        <w:rPr>
          <w:rFonts w:ascii="宋体" w:hAnsi="宋体" w:hint="eastAsia"/>
        </w:rPr>
        <w:t>来测量WC</w:t>
      </w:r>
      <w:r w:rsidR="00D514AF" w:rsidRPr="00B862D1">
        <w:rPr>
          <w:rFonts w:ascii="宋体" w:hAnsi="宋体" w:hint="eastAsia"/>
        </w:rPr>
        <w:t>晶粒</w:t>
      </w:r>
      <w:r w:rsidR="00942428" w:rsidRPr="00B862D1">
        <w:rPr>
          <w:rFonts w:ascii="宋体" w:hAnsi="宋体" w:hint="eastAsia"/>
        </w:rPr>
        <w:t>尺寸</w:t>
      </w:r>
      <w:r w:rsidRPr="00B862D1">
        <w:rPr>
          <w:rFonts w:ascii="宋体" w:hAnsi="宋体" w:hint="eastAsia"/>
        </w:rPr>
        <w:t>的方法</w:t>
      </w:r>
      <w:r w:rsidR="00D514AF" w:rsidRPr="00B862D1">
        <w:rPr>
          <w:rFonts w:ascii="宋体" w:hAnsi="宋体" w:hint="eastAsia"/>
        </w:rPr>
        <w:t>。</w:t>
      </w:r>
    </w:p>
    <w:p w:rsidR="000E75E4" w:rsidRPr="00B862D1" w:rsidRDefault="000E75E4" w:rsidP="00AC7A4C">
      <w:pPr>
        <w:pStyle w:val="afffffe"/>
        <w:spacing w:afterLines="50" w:after="156"/>
        <w:ind w:left="0"/>
        <w:rPr>
          <w:rFonts w:ascii="宋体" w:hAnsi="宋体"/>
        </w:rPr>
      </w:pPr>
      <w:r w:rsidRPr="00B862D1">
        <w:rPr>
          <w:rFonts w:ascii="宋体" w:hAnsi="宋体" w:hint="eastAsia"/>
        </w:rPr>
        <w:t>选择图</w:t>
      </w:r>
      <w:r w:rsidR="00BF03D0" w:rsidRPr="00B862D1">
        <w:rPr>
          <w:rFonts w:ascii="宋体" w:hAnsi="宋体" w:hint="eastAsia"/>
        </w:rPr>
        <w:t>A.</w:t>
      </w:r>
      <w:r w:rsidRPr="00B862D1">
        <w:rPr>
          <w:rFonts w:ascii="宋体" w:hAnsi="宋体" w:hint="eastAsia"/>
        </w:rPr>
        <w:t>1的图像是为</w:t>
      </w:r>
      <w:r w:rsidR="00CD50EE" w:rsidRPr="00B862D1">
        <w:rPr>
          <w:rFonts w:ascii="宋体" w:hAnsi="宋体" w:hint="eastAsia"/>
        </w:rPr>
        <w:t>了</w:t>
      </w:r>
      <w:r w:rsidRPr="00B862D1">
        <w:rPr>
          <w:rFonts w:ascii="宋体" w:hAnsi="宋体" w:hint="eastAsia"/>
        </w:rPr>
        <w:t>清晰地描述使用截线法来测量晶粒尺寸和尺寸分布</w:t>
      </w:r>
      <w:r w:rsidR="008310ED" w:rsidRPr="00B862D1">
        <w:rPr>
          <w:rFonts w:ascii="宋体" w:hAnsi="宋体" w:hint="eastAsia"/>
        </w:rPr>
        <w:t>的方法</w:t>
      </w:r>
      <w:r w:rsidRPr="00B862D1">
        <w:rPr>
          <w:rFonts w:ascii="宋体" w:hAnsi="宋体" w:hint="eastAsia"/>
        </w:rPr>
        <w:t>。较小的晶粒</w:t>
      </w:r>
      <w:r w:rsidR="00BB5556" w:rsidRPr="00B862D1">
        <w:rPr>
          <w:rFonts w:ascii="宋体" w:hAnsi="宋体" w:hint="eastAsia"/>
        </w:rPr>
        <w:t>已经从该</w:t>
      </w:r>
      <w:r w:rsidR="000227BD" w:rsidRPr="00B862D1">
        <w:rPr>
          <w:rFonts w:ascii="宋体" w:hAnsi="宋体" w:hint="eastAsia"/>
        </w:rPr>
        <w:t>图像中</w:t>
      </w:r>
      <w:r w:rsidRPr="00B862D1">
        <w:rPr>
          <w:rFonts w:ascii="宋体" w:hAnsi="宋体" w:hint="eastAsia"/>
        </w:rPr>
        <w:t>移除以免</w:t>
      </w:r>
      <w:r w:rsidR="008310ED" w:rsidRPr="00B862D1">
        <w:rPr>
          <w:rFonts w:ascii="宋体" w:hAnsi="宋体" w:hint="eastAsia"/>
        </w:rPr>
        <w:t>干扰测量</w:t>
      </w:r>
      <w:r w:rsidR="000227BD" w:rsidRPr="00B862D1">
        <w:rPr>
          <w:rFonts w:ascii="宋体" w:hAnsi="宋体" w:hint="eastAsia"/>
        </w:rPr>
        <w:t>。</w:t>
      </w:r>
      <w:r w:rsidRPr="00B862D1">
        <w:rPr>
          <w:rFonts w:ascii="宋体" w:hAnsi="宋体" w:hint="eastAsia"/>
        </w:rPr>
        <w:t>实际</w:t>
      </w:r>
      <w:r w:rsidR="000A624C" w:rsidRPr="00B862D1">
        <w:rPr>
          <w:rFonts w:ascii="宋体" w:hAnsi="宋体" w:hint="eastAsia"/>
        </w:rPr>
        <w:t>上</w:t>
      </w:r>
      <w:r w:rsidRPr="00B862D1">
        <w:rPr>
          <w:rFonts w:ascii="宋体" w:hAnsi="宋体" w:hint="eastAsia"/>
        </w:rPr>
        <w:t>，所有晶粒</w:t>
      </w:r>
      <w:r w:rsidR="00F24235" w:rsidRPr="00B862D1">
        <w:rPr>
          <w:rFonts w:ascii="宋体" w:hAnsi="宋体" w:hint="eastAsia"/>
        </w:rPr>
        <w:t>截线</w:t>
      </w:r>
      <w:proofErr w:type="gramStart"/>
      <w:r w:rsidRPr="00B862D1">
        <w:rPr>
          <w:rFonts w:ascii="宋体" w:hAnsi="宋体" w:hint="eastAsia"/>
        </w:rPr>
        <w:t>都</w:t>
      </w:r>
      <w:r w:rsidR="00E20E41" w:rsidRPr="00B862D1">
        <w:rPr>
          <w:rFonts w:ascii="宋体" w:hAnsi="宋体" w:hint="eastAsia"/>
        </w:rPr>
        <w:t>宜</w:t>
      </w:r>
      <w:r w:rsidR="000A624C" w:rsidRPr="00B862D1">
        <w:rPr>
          <w:rFonts w:ascii="宋体" w:hAnsi="宋体" w:hint="eastAsia"/>
        </w:rPr>
        <w:t>被</w:t>
      </w:r>
      <w:r w:rsidRPr="00B862D1">
        <w:rPr>
          <w:rFonts w:ascii="宋体" w:hAnsi="宋体" w:hint="eastAsia"/>
        </w:rPr>
        <w:t>测量</w:t>
      </w:r>
      <w:proofErr w:type="gramEnd"/>
      <w:r w:rsidRPr="00B862D1">
        <w:rPr>
          <w:rFonts w:ascii="宋体" w:hAnsi="宋体" w:hint="eastAsia"/>
        </w:rPr>
        <w:t>。</w:t>
      </w:r>
    </w:p>
    <w:tbl>
      <w:tblPr>
        <w:tblW w:w="0" w:type="auto"/>
        <w:tblInd w:w="720" w:type="dxa"/>
        <w:tblLook w:val="04A0" w:firstRow="1" w:lastRow="0" w:firstColumn="1" w:lastColumn="0" w:noHBand="0" w:noVBand="1"/>
      </w:tblPr>
      <w:tblGrid>
        <w:gridCol w:w="8522"/>
      </w:tblGrid>
      <w:tr w:rsidR="00B862D1" w:rsidRPr="00B862D1" w:rsidTr="00012EAC">
        <w:tc>
          <w:tcPr>
            <w:tcW w:w="8522" w:type="dxa"/>
            <w:vAlign w:val="center"/>
          </w:tcPr>
          <w:p w:rsidR="00D514AF" w:rsidRPr="00B862D1" w:rsidRDefault="00D514AF" w:rsidP="00012EAC">
            <w:pPr>
              <w:pStyle w:val="afffffe"/>
              <w:ind w:firstLineChars="0" w:firstLine="0"/>
              <w:jc w:val="center"/>
              <w:rPr>
                <w:sz w:val="18"/>
                <w:szCs w:val="18"/>
              </w:rPr>
            </w:pPr>
            <w:r w:rsidRPr="00B862D1">
              <w:rPr>
                <w:sz w:val="18"/>
                <w:szCs w:val="18"/>
              </w:rPr>
              <w:object w:dxaOrig="5865" w:dyaOrig="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13pt" o:ole="">
                  <v:imagedata r:id="rId15" o:title=""/>
                </v:shape>
                <o:OLEObject Type="Embed" ProgID="PBrush" ShapeID="_x0000_i1025" DrawAspect="Content" ObjectID="_1801896563" r:id="rId16"/>
              </w:object>
            </w:r>
          </w:p>
        </w:tc>
      </w:tr>
      <w:tr w:rsidR="00B862D1" w:rsidRPr="00B862D1" w:rsidTr="00012EAC">
        <w:tc>
          <w:tcPr>
            <w:tcW w:w="8522" w:type="dxa"/>
            <w:vAlign w:val="center"/>
          </w:tcPr>
          <w:p w:rsidR="00D514AF" w:rsidRPr="00B862D1" w:rsidRDefault="00D514AF" w:rsidP="00AC7A4C">
            <w:pPr>
              <w:pStyle w:val="afffffe"/>
              <w:spacing w:line="600" w:lineRule="auto"/>
              <w:ind w:firstLineChars="0" w:firstLine="0"/>
              <w:jc w:val="center"/>
              <w:rPr>
                <w:rFonts w:ascii="黑体" w:eastAsia="黑体" w:hAnsi="黑体"/>
                <w:szCs w:val="21"/>
              </w:rPr>
            </w:pPr>
            <w:r w:rsidRPr="00B862D1">
              <w:rPr>
                <w:rFonts w:ascii="黑体" w:eastAsia="黑体" w:hAnsi="黑体" w:hint="eastAsia"/>
                <w:szCs w:val="21"/>
              </w:rPr>
              <w:t>图</w:t>
            </w:r>
            <w:r w:rsidR="00BF03D0" w:rsidRPr="00B862D1">
              <w:rPr>
                <w:rFonts w:ascii="黑体" w:eastAsia="黑体" w:hAnsi="黑体" w:hint="eastAsia"/>
                <w:szCs w:val="21"/>
              </w:rPr>
              <w:t>A.1 WC</w:t>
            </w:r>
            <w:r w:rsidRPr="00B862D1">
              <w:rPr>
                <w:rFonts w:ascii="黑体" w:eastAsia="黑体" w:hAnsi="黑体" w:hint="eastAsia"/>
                <w:szCs w:val="21"/>
              </w:rPr>
              <w:t>/Co硬质合金的理想组织</w:t>
            </w:r>
          </w:p>
        </w:tc>
      </w:tr>
    </w:tbl>
    <w:p w:rsidR="00D514AF" w:rsidRPr="00B862D1" w:rsidRDefault="00D514AF" w:rsidP="00AC7A4C">
      <w:pPr>
        <w:spacing w:beforeLines="50" w:before="156" w:afterLines="50" w:after="156"/>
        <w:rPr>
          <w:rFonts w:ascii="黑体" w:eastAsia="黑体"/>
          <w:szCs w:val="21"/>
        </w:rPr>
      </w:pPr>
      <w:r w:rsidRPr="00B862D1">
        <w:rPr>
          <w:rFonts w:ascii="黑体" w:eastAsia="黑体" w:hint="eastAsia"/>
          <w:szCs w:val="21"/>
        </w:rPr>
        <w:t>第一步</w:t>
      </w:r>
    </w:p>
    <w:p w:rsidR="00D514AF" w:rsidRPr="00B862D1" w:rsidRDefault="004C0009" w:rsidP="00FA663B">
      <w:pPr>
        <w:pStyle w:val="afffffe"/>
        <w:ind w:left="0"/>
        <w:rPr>
          <w:szCs w:val="21"/>
        </w:rPr>
      </w:pPr>
      <w:r w:rsidRPr="00B862D1">
        <w:rPr>
          <w:rFonts w:hint="eastAsia"/>
          <w:szCs w:val="21"/>
        </w:rPr>
        <w:t>可</w:t>
      </w:r>
      <w:r w:rsidR="00D514AF" w:rsidRPr="00B862D1">
        <w:rPr>
          <w:rFonts w:hint="eastAsia"/>
          <w:szCs w:val="21"/>
        </w:rPr>
        <w:t>利用金相显微镜或扫描</w:t>
      </w:r>
      <w:r w:rsidR="005D27FD" w:rsidRPr="00B862D1">
        <w:rPr>
          <w:rFonts w:hint="eastAsia"/>
          <w:szCs w:val="21"/>
        </w:rPr>
        <w:t>电子显微镜</w:t>
      </w:r>
      <w:r w:rsidR="00D514AF" w:rsidRPr="00B862D1">
        <w:rPr>
          <w:rFonts w:hint="eastAsia"/>
          <w:szCs w:val="21"/>
        </w:rPr>
        <w:t>获取图像，图像中</w:t>
      </w:r>
      <w:r w:rsidR="00E2247E" w:rsidRPr="00B862D1">
        <w:rPr>
          <w:rFonts w:hint="eastAsia"/>
          <w:szCs w:val="21"/>
        </w:rPr>
        <w:t>的</w:t>
      </w:r>
      <w:r w:rsidR="00D514AF" w:rsidRPr="00B862D1">
        <w:rPr>
          <w:rFonts w:hint="eastAsia"/>
          <w:szCs w:val="21"/>
        </w:rPr>
        <w:t>显微组织</w:t>
      </w:r>
      <w:r w:rsidR="00E20E41" w:rsidRPr="00B862D1">
        <w:rPr>
          <w:rFonts w:hint="eastAsia"/>
          <w:szCs w:val="21"/>
        </w:rPr>
        <w:t>宜</w:t>
      </w:r>
      <w:r w:rsidR="00E2247E" w:rsidRPr="00B862D1">
        <w:rPr>
          <w:rFonts w:hint="eastAsia"/>
          <w:szCs w:val="21"/>
        </w:rPr>
        <w:t>具</w:t>
      </w:r>
      <w:r w:rsidR="00D514AF" w:rsidRPr="00B862D1">
        <w:rPr>
          <w:rFonts w:hint="eastAsia"/>
          <w:szCs w:val="21"/>
        </w:rPr>
        <w:t>有代表性</w:t>
      </w:r>
      <w:r w:rsidR="002C67C0" w:rsidRPr="00B862D1">
        <w:rPr>
          <w:rFonts w:hint="eastAsia"/>
          <w:szCs w:val="21"/>
        </w:rPr>
        <w:t>且</w:t>
      </w:r>
      <w:r w:rsidRPr="00B862D1">
        <w:rPr>
          <w:rFonts w:hint="eastAsia"/>
          <w:szCs w:val="21"/>
        </w:rPr>
        <w:t>避开抛光划痕。</w:t>
      </w:r>
      <w:r w:rsidR="00D514AF" w:rsidRPr="00B862D1">
        <w:rPr>
          <w:rFonts w:hint="eastAsia"/>
          <w:szCs w:val="21"/>
        </w:rPr>
        <w:t>放大倍率</w:t>
      </w:r>
      <w:r w:rsidR="00E2247E" w:rsidRPr="00B862D1">
        <w:rPr>
          <w:rFonts w:hint="eastAsia"/>
          <w:szCs w:val="21"/>
        </w:rPr>
        <w:t>根据</w:t>
      </w:r>
      <w:r w:rsidR="00D514AF" w:rsidRPr="00B862D1">
        <w:rPr>
          <w:rFonts w:hint="eastAsia"/>
          <w:szCs w:val="21"/>
        </w:rPr>
        <w:t>晶粒大小</w:t>
      </w:r>
      <w:r w:rsidR="00814961" w:rsidRPr="00B862D1">
        <w:rPr>
          <w:rFonts w:hint="eastAsia"/>
          <w:szCs w:val="21"/>
        </w:rPr>
        <w:t>来选择</w:t>
      </w:r>
      <w:r w:rsidR="00D514AF" w:rsidRPr="00B862D1">
        <w:rPr>
          <w:rFonts w:hint="eastAsia"/>
          <w:szCs w:val="21"/>
        </w:rPr>
        <w:t>，</w:t>
      </w:r>
      <w:r w:rsidRPr="00B862D1">
        <w:rPr>
          <w:rFonts w:hint="eastAsia"/>
          <w:szCs w:val="21"/>
        </w:rPr>
        <w:t>通常</w:t>
      </w:r>
      <w:r w:rsidR="00E20E41" w:rsidRPr="00B862D1">
        <w:rPr>
          <w:rFonts w:hint="eastAsia"/>
          <w:szCs w:val="21"/>
        </w:rPr>
        <w:t>宜</w:t>
      </w:r>
      <w:r w:rsidR="00DF0B8F" w:rsidRPr="00B862D1">
        <w:rPr>
          <w:rFonts w:hint="eastAsia"/>
          <w:szCs w:val="21"/>
        </w:rPr>
        <w:t>约</w:t>
      </w:r>
      <w:r w:rsidRPr="00B862D1">
        <w:rPr>
          <w:rFonts w:hint="eastAsia"/>
          <w:szCs w:val="21"/>
        </w:rPr>
        <w:t>有</w:t>
      </w:r>
      <w:r w:rsidR="00D514AF" w:rsidRPr="00B862D1">
        <w:rPr>
          <w:rFonts w:ascii="宋体" w:hAnsi="宋体" w:hint="eastAsia"/>
        </w:rPr>
        <w:t>10</w:t>
      </w:r>
      <w:r w:rsidR="00DF0B8F" w:rsidRPr="00B862D1">
        <w:rPr>
          <w:rFonts w:ascii="宋体" w:hAnsi="宋体" w:hint="eastAsia"/>
        </w:rPr>
        <w:t>～</w:t>
      </w:r>
      <w:r w:rsidR="00D514AF" w:rsidRPr="00B862D1">
        <w:rPr>
          <w:rFonts w:ascii="宋体" w:hAnsi="宋体" w:hint="eastAsia"/>
        </w:rPr>
        <w:t>20</w:t>
      </w:r>
      <w:r w:rsidR="00D514AF" w:rsidRPr="00B862D1">
        <w:rPr>
          <w:rFonts w:hint="eastAsia"/>
          <w:szCs w:val="21"/>
        </w:rPr>
        <w:t>个晶粒</w:t>
      </w:r>
      <w:r w:rsidRPr="00B862D1">
        <w:rPr>
          <w:rFonts w:hint="eastAsia"/>
          <w:szCs w:val="21"/>
        </w:rPr>
        <w:t>贯穿视场</w:t>
      </w:r>
      <w:r w:rsidR="00D514AF" w:rsidRPr="00B862D1">
        <w:rPr>
          <w:rFonts w:ascii="宋体" w:hAnsi="宋体" w:hint="eastAsia"/>
        </w:rPr>
        <w:t>，</w:t>
      </w:r>
      <w:r w:rsidR="00DF0B8F" w:rsidRPr="00B862D1">
        <w:rPr>
          <w:rFonts w:ascii="宋体" w:hAnsi="宋体" w:hint="eastAsia"/>
        </w:rPr>
        <w:t>如</w:t>
      </w:r>
      <w:r w:rsidR="00D514AF" w:rsidRPr="00B862D1">
        <w:rPr>
          <w:rFonts w:ascii="宋体" w:hAnsi="宋体" w:hint="eastAsia"/>
        </w:rPr>
        <w:t>图</w:t>
      </w:r>
      <w:r w:rsidR="00BF03D0" w:rsidRPr="00B862D1">
        <w:rPr>
          <w:rFonts w:ascii="宋体" w:hAnsi="宋体" w:hint="eastAsia"/>
        </w:rPr>
        <w:t>A.</w:t>
      </w:r>
      <w:r w:rsidR="00D514AF" w:rsidRPr="00B862D1">
        <w:rPr>
          <w:rFonts w:ascii="宋体" w:hAnsi="宋体" w:hint="eastAsia"/>
        </w:rPr>
        <w:t>1</w:t>
      </w:r>
      <w:r w:rsidR="00DF0B8F" w:rsidRPr="00B862D1">
        <w:rPr>
          <w:rFonts w:ascii="宋体" w:hAnsi="宋体" w:hint="eastAsia"/>
        </w:rPr>
        <w:t>所</w:t>
      </w:r>
      <w:r w:rsidR="00DF0B8F" w:rsidRPr="00B862D1">
        <w:rPr>
          <w:rFonts w:hint="eastAsia"/>
          <w:szCs w:val="21"/>
        </w:rPr>
        <w:t>示</w:t>
      </w:r>
      <w:r w:rsidR="00D514AF" w:rsidRPr="00B862D1">
        <w:rPr>
          <w:rFonts w:hint="eastAsia"/>
          <w:szCs w:val="21"/>
        </w:rPr>
        <w:t>。</w:t>
      </w:r>
    </w:p>
    <w:p w:rsidR="00D514AF" w:rsidRPr="00B862D1" w:rsidRDefault="00D514AF" w:rsidP="00D514AF">
      <w:pPr>
        <w:spacing w:beforeLines="50" w:before="156" w:afterLines="50" w:after="156"/>
        <w:rPr>
          <w:rFonts w:ascii="黑体" w:eastAsia="黑体"/>
          <w:szCs w:val="21"/>
        </w:rPr>
      </w:pPr>
      <w:r w:rsidRPr="00B862D1">
        <w:rPr>
          <w:rFonts w:ascii="黑体" w:eastAsia="黑体" w:hint="eastAsia"/>
          <w:szCs w:val="21"/>
        </w:rPr>
        <w:t>第二步</w:t>
      </w:r>
    </w:p>
    <w:p w:rsidR="00D514AF" w:rsidRPr="00B862D1" w:rsidRDefault="00814961" w:rsidP="00FA663B">
      <w:pPr>
        <w:pStyle w:val="afffffe"/>
        <w:ind w:left="0"/>
        <w:rPr>
          <w:rFonts w:ascii="宋体" w:hAnsi="宋体"/>
        </w:rPr>
      </w:pPr>
      <w:r w:rsidRPr="00B862D1">
        <w:rPr>
          <w:rFonts w:ascii="宋体" w:hAnsi="宋体" w:hint="eastAsia"/>
        </w:rPr>
        <w:t>获取</w:t>
      </w:r>
      <w:r w:rsidR="00AE063E" w:rsidRPr="00B862D1">
        <w:rPr>
          <w:rFonts w:ascii="宋体" w:hAnsi="宋体" w:hint="eastAsia"/>
        </w:rPr>
        <w:t>源于</w:t>
      </w:r>
      <w:r w:rsidRPr="00B862D1">
        <w:rPr>
          <w:rFonts w:ascii="宋体" w:hAnsi="宋体" w:hint="eastAsia"/>
        </w:rPr>
        <w:t>国家标准的标尺图像，</w:t>
      </w:r>
      <w:r w:rsidR="00E20E41" w:rsidRPr="00B862D1">
        <w:rPr>
          <w:rFonts w:ascii="宋体" w:hAnsi="宋体" w:hint="eastAsia"/>
        </w:rPr>
        <w:t>宜</w:t>
      </w:r>
      <w:r w:rsidR="00D94CA4" w:rsidRPr="00B862D1">
        <w:rPr>
          <w:rFonts w:ascii="宋体" w:hAnsi="宋体" w:hint="eastAsia"/>
        </w:rPr>
        <w:t>与步骤1中用于获取硬质合金显微组织照片的放大倍率和测试条件一致</w:t>
      </w:r>
      <w:r w:rsidR="00D514AF" w:rsidRPr="00B862D1">
        <w:rPr>
          <w:rFonts w:ascii="宋体" w:hAnsi="宋体" w:hint="eastAsia"/>
        </w:rPr>
        <w:t>。</w:t>
      </w:r>
    </w:p>
    <w:p w:rsidR="00D514AF" w:rsidRPr="00B862D1" w:rsidRDefault="00D514AF" w:rsidP="00D514AF">
      <w:pPr>
        <w:spacing w:beforeLines="50" w:before="156" w:afterLines="50" w:after="156"/>
        <w:rPr>
          <w:rFonts w:ascii="黑体" w:eastAsia="黑体"/>
          <w:szCs w:val="21"/>
        </w:rPr>
      </w:pPr>
      <w:r w:rsidRPr="00B862D1">
        <w:rPr>
          <w:rFonts w:ascii="黑体" w:eastAsia="黑体" w:hint="eastAsia"/>
          <w:szCs w:val="21"/>
        </w:rPr>
        <w:t>第三步</w:t>
      </w:r>
    </w:p>
    <w:p w:rsidR="00D514AF" w:rsidRPr="00B862D1" w:rsidRDefault="00D36D64" w:rsidP="00FA663B">
      <w:pPr>
        <w:pStyle w:val="afffffe"/>
        <w:ind w:left="0"/>
        <w:rPr>
          <w:rFonts w:ascii="宋体" w:hAnsi="宋体"/>
          <w:szCs w:val="21"/>
        </w:rPr>
      </w:pPr>
      <w:r w:rsidRPr="00B862D1">
        <w:rPr>
          <w:rFonts w:ascii="宋体" w:hAnsi="宋体" w:hint="eastAsia"/>
        </w:rPr>
        <w:t>从步骤2获取的校准图像，使用钢尺</w:t>
      </w:r>
      <w:r w:rsidR="00DF0B8F" w:rsidRPr="00B862D1">
        <w:rPr>
          <w:rFonts w:ascii="宋体" w:hAnsi="宋体" w:hint="eastAsia"/>
        </w:rPr>
        <w:t>（按国家标准进行校准）</w:t>
      </w:r>
      <w:r w:rsidR="00112E5F" w:rsidRPr="00B862D1">
        <w:rPr>
          <w:rFonts w:ascii="宋体" w:hAnsi="宋体" w:hint="eastAsia"/>
        </w:rPr>
        <w:t>确定</w:t>
      </w:r>
      <w:r w:rsidR="00DF0B8F" w:rsidRPr="00B862D1">
        <w:rPr>
          <w:rFonts w:ascii="宋体" w:hAnsi="宋体" w:hint="eastAsia"/>
        </w:rPr>
        <w:t>图像的放大倍率</w:t>
      </w:r>
      <w:r w:rsidRPr="00B862D1">
        <w:rPr>
          <w:rFonts w:ascii="宋体" w:hAnsi="宋体" w:hint="eastAsia"/>
        </w:rPr>
        <w:t>。</w:t>
      </w:r>
      <w:r w:rsidR="00DF0B8F" w:rsidRPr="00B862D1">
        <w:rPr>
          <w:rFonts w:ascii="宋体" w:hAnsi="宋体" w:hint="eastAsia"/>
        </w:rPr>
        <w:t>用钢尺</w:t>
      </w:r>
      <w:r w:rsidR="00A9117C" w:rsidRPr="00B862D1">
        <w:rPr>
          <w:rFonts w:ascii="宋体" w:hAnsi="宋体" w:hint="eastAsia"/>
        </w:rPr>
        <w:t>测量</w:t>
      </w:r>
      <w:r w:rsidR="00FF258B" w:rsidRPr="00B862D1">
        <w:rPr>
          <w:rFonts w:ascii="宋体" w:hAnsi="宋体" w:hint="eastAsia"/>
        </w:rPr>
        <w:t>图像中</w:t>
      </w:r>
      <w:r w:rsidR="00112E5F" w:rsidRPr="00B862D1">
        <w:rPr>
          <w:rFonts w:ascii="宋体" w:hAnsi="宋体" w:hint="eastAsia"/>
        </w:rPr>
        <w:t>经</w:t>
      </w:r>
      <w:r w:rsidR="00DF0B8F" w:rsidRPr="00B862D1">
        <w:rPr>
          <w:rFonts w:ascii="宋体" w:hAnsi="宋体" w:hint="eastAsia"/>
        </w:rPr>
        <w:t>测微尺校准</w:t>
      </w:r>
      <w:r w:rsidR="00112E5F" w:rsidRPr="00B862D1">
        <w:rPr>
          <w:rFonts w:ascii="宋体" w:hAnsi="宋体" w:hint="eastAsia"/>
        </w:rPr>
        <w:t>的</w:t>
      </w:r>
      <w:r w:rsidR="00B6643B" w:rsidRPr="00B862D1">
        <w:rPr>
          <w:rFonts w:ascii="宋体" w:hAnsi="宋体" w:hint="eastAsia"/>
        </w:rPr>
        <w:t>特定点间的</w:t>
      </w:r>
      <w:r w:rsidR="00D514AF" w:rsidRPr="00B862D1">
        <w:rPr>
          <w:rFonts w:ascii="宋体" w:hAnsi="宋体" w:hint="eastAsia"/>
        </w:rPr>
        <w:t>长度S</w:t>
      </w:r>
      <w:r w:rsidR="00D514AF" w:rsidRPr="00B862D1">
        <w:rPr>
          <w:rFonts w:ascii="宋体" w:hAnsi="宋体" w:hint="eastAsia"/>
          <w:vertAlign w:val="subscript"/>
        </w:rPr>
        <w:t>m</w:t>
      </w:r>
      <w:r w:rsidR="00D514AF" w:rsidRPr="00B862D1">
        <w:rPr>
          <w:rFonts w:ascii="宋体" w:hAnsi="宋体" w:hint="eastAsia"/>
        </w:rPr>
        <w:t>，</w:t>
      </w:r>
      <w:r w:rsidR="00DF0B8F" w:rsidRPr="00B862D1">
        <w:rPr>
          <w:rFonts w:ascii="宋体" w:hAnsi="宋体" w:hint="eastAsia"/>
        </w:rPr>
        <w:t>读数</w:t>
      </w:r>
      <w:r w:rsidR="00784B06" w:rsidRPr="00B862D1">
        <w:rPr>
          <w:rFonts w:ascii="宋体" w:hAnsi="宋体" w:hint="eastAsia"/>
        </w:rPr>
        <w:t>精确到</w:t>
      </w:r>
      <w:r w:rsidR="00D514AF" w:rsidRPr="00B862D1">
        <w:rPr>
          <w:rFonts w:ascii="宋体" w:hAnsi="宋体" w:hint="eastAsia"/>
        </w:rPr>
        <w:t>0.5mm</w:t>
      </w:r>
      <w:r w:rsidR="00B6643B" w:rsidRPr="00B862D1">
        <w:rPr>
          <w:rFonts w:ascii="宋体" w:hAnsi="宋体" w:hint="eastAsia"/>
        </w:rPr>
        <w:t>。</w:t>
      </w:r>
      <w:r w:rsidR="00112E5F" w:rsidRPr="00B862D1">
        <w:rPr>
          <w:rFonts w:ascii="宋体" w:hAnsi="宋体" w:hint="eastAsia"/>
        </w:rPr>
        <w:t>在显微镜标长度上计算特征点之间的距离。</w:t>
      </w:r>
      <w:r w:rsidR="00C927F6" w:rsidRPr="00B862D1">
        <w:t>在图</w:t>
      </w:r>
      <w:r w:rsidR="00C927F6" w:rsidRPr="00B862D1">
        <w:t>A.2</w:t>
      </w:r>
      <w:r w:rsidR="00C927F6" w:rsidRPr="00B862D1">
        <w:t>中所示的网格图中，</w:t>
      </w:r>
      <w:r w:rsidR="00D514AF" w:rsidRPr="00B862D1">
        <w:rPr>
          <w:rFonts w:ascii="宋体" w:hAnsi="宋体" w:hint="eastAsia"/>
        </w:rPr>
        <w:t>每</w:t>
      </w:r>
      <w:r w:rsidR="00DF0B8F" w:rsidRPr="00B862D1">
        <w:rPr>
          <w:rFonts w:ascii="宋体" w:hAnsi="宋体" w:hint="eastAsia"/>
        </w:rPr>
        <w:t>两条</w:t>
      </w:r>
      <w:r w:rsidR="00D514AF" w:rsidRPr="00B862D1">
        <w:rPr>
          <w:rFonts w:ascii="宋体" w:hAnsi="宋体" w:hint="eastAsia"/>
        </w:rPr>
        <w:t>线间距离是10</w:t>
      </w:r>
      <w:r w:rsidR="00D514AF" w:rsidRPr="00B862D1">
        <w:rPr>
          <w:rFonts w:ascii="宋体" w:hAnsi="宋体" w:hint="eastAsia"/>
          <w:szCs w:val="21"/>
        </w:rPr>
        <w:t>μm，因此如果测量</w:t>
      </w:r>
      <w:r w:rsidR="00DF0B8F" w:rsidRPr="00B862D1">
        <w:rPr>
          <w:rFonts w:ascii="宋体" w:hAnsi="宋体" w:hint="eastAsia"/>
          <w:szCs w:val="21"/>
        </w:rPr>
        <w:t>点是</w:t>
      </w:r>
      <w:r w:rsidR="00D514AF" w:rsidRPr="00B862D1">
        <w:rPr>
          <w:rFonts w:ascii="宋体" w:hAnsi="宋体" w:hint="eastAsia"/>
          <w:szCs w:val="21"/>
        </w:rPr>
        <w:t>从</w:t>
      </w:r>
      <w:r w:rsidR="00D514AF" w:rsidRPr="00B862D1">
        <w:rPr>
          <w:rFonts w:ascii="宋体" w:hAnsi="宋体" w:hint="eastAsia"/>
        </w:rPr>
        <w:t>第1格至第81格</w:t>
      </w:r>
      <w:r w:rsidR="00D514AF" w:rsidRPr="00B862D1">
        <w:rPr>
          <w:rFonts w:ascii="宋体" w:hAnsi="宋体" w:hint="eastAsia"/>
          <w:szCs w:val="21"/>
        </w:rPr>
        <w:t>，则实际尺寸</w:t>
      </w:r>
      <w:r w:rsidR="006B428A" w:rsidRPr="00B862D1">
        <w:rPr>
          <w:rFonts w:ascii="宋体" w:hAnsi="宋体" w:hint="eastAsia"/>
        </w:rPr>
        <w:t>（S</w:t>
      </w:r>
      <w:r w:rsidR="006B428A" w:rsidRPr="00B862D1">
        <w:rPr>
          <w:rFonts w:ascii="宋体" w:hAnsi="宋体" w:hint="eastAsia"/>
          <w:vertAlign w:val="subscript"/>
        </w:rPr>
        <w:t>a</w:t>
      </w:r>
      <w:r w:rsidR="006B428A" w:rsidRPr="00B862D1">
        <w:rPr>
          <w:rFonts w:ascii="宋体" w:hAnsi="宋体" w:hint="eastAsia"/>
        </w:rPr>
        <w:t>）</w:t>
      </w:r>
      <w:r w:rsidR="00D514AF" w:rsidRPr="00B862D1">
        <w:rPr>
          <w:rFonts w:ascii="宋体" w:hAnsi="宋体" w:hint="eastAsia"/>
        </w:rPr>
        <w:t>就是800</w:t>
      </w:r>
      <w:r w:rsidR="00D514AF" w:rsidRPr="00B862D1">
        <w:rPr>
          <w:rFonts w:ascii="宋体" w:hAnsi="宋体" w:hint="eastAsia"/>
          <w:szCs w:val="21"/>
        </w:rPr>
        <w:t>μ</w:t>
      </w:r>
      <w:r w:rsidR="00DF0B8F" w:rsidRPr="00B862D1">
        <w:rPr>
          <w:rFonts w:ascii="宋体" w:hAnsi="宋体" w:hint="eastAsia"/>
          <w:szCs w:val="21"/>
        </w:rPr>
        <w:t>m。</w:t>
      </w:r>
      <w:r w:rsidR="002360C1" w:rsidRPr="00B862D1">
        <w:rPr>
          <w:rFonts w:ascii="宋体" w:hAnsi="宋体" w:hint="eastAsia"/>
          <w:szCs w:val="21"/>
        </w:rPr>
        <w:t>应</w:t>
      </w:r>
      <w:r w:rsidR="00D514AF" w:rsidRPr="00B862D1">
        <w:rPr>
          <w:rFonts w:ascii="宋体" w:hAnsi="宋体" w:hint="eastAsia"/>
          <w:szCs w:val="21"/>
        </w:rPr>
        <w:t>用公</w:t>
      </w:r>
      <w:r w:rsidR="00D514AF" w:rsidRPr="00B862D1">
        <w:rPr>
          <w:rFonts w:ascii="宋体" w:hAnsi="宋体" w:hint="eastAsia"/>
        </w:rPr>
        <w:t>式</w:t>
      </w:r>
      <w:r w:rsidR="00B42E48" w:rsidRPr="00B862D1">
        <w:rPr>
          <w:rFonts w:ascii="宋体" w:hAnsi="宋体" w:hint="eastAsia"/>
        </w:rPr>
        <w:t>A.</w:t>
      </w:r>
      <w:r w:rsidR="00D514AF" w:rsidRPr="00B862D1">
        <w:rPr>
          <w:rFonts w:ascii="宋体" w:hAnsi="宋体" w:hint="eastAsia"/>
        </w:rPr>
        <w:t>1计算出放</w:t>
      </w:r>
      <w:r w:rsidR="00D514AF" w:rsidRPr="00B862D1">
        <w:rPr>
          <w:rFonts w:ascii="宋体" w:hAnsi="宋体" w:hint="eastAsia"/>
          <w:szCs w:val="21"/>
        </w:rPr>
        <w:t>大倍率：</w:t>
      </w:r>
    </w:p>
    <w:p w:rsidR="00D514AF" w:rsidRPr="00B862D1" w:rsidRDefault="00B6643B" w:rsidP="00DF0B8F">
      <w:pPr>
        <w:jc w:val="right"/>
        <w:rPr>
          <w:szCs w:val="21"/>
        </w:rPr>
      </w:pPr>
      <w:r w:rsidRPr="00B862D1">
        <w:rPr>
          <w:rFonts w:hint="eastAsia"/>
          <w:szCs w:val="21"/>
        </w:rPr>
        <w:t xml:space="preserve">                          </w:t>
      </w:r>
      <w:r w:rsidR="00FF258B" w:rsidRPr="00B862D1">
        <w:rPr>
          <w:position w:val="-24"/>
          <w:szCs w:val="21"/>
        </w:rPr>
        <w:object w:dxaOrig="840" w:dyaOrig="639">
          <v:shape id="_x0000_i1026" type="#_x0000_t75" style="width:42pt;height:31.5pt" o:ole="">
            <v:imagedata r:id="rId17" o:title=""/>
          </v:shape>
          <o:OLEObject Type="Embed" ProgID="Equation.3" ShapeID="_x0000_i1026" DrawAspect="Content" ObjectID="_1801896564" r:id="rId18"/>
        </w:object>
      </w:r>
      <w:r w:rsidR="00D514AF" w:rsidRPr="00B862D1">
        <w:rPr>
          <w:rFonts w:hint="eastAsia"/>
          <w:position w:val="-24"/>
          <w:szCs w:val="21"/>
        </w:rPr>
        <w:t xml:space="preserve">          </w:t>
      </w:r>
      <w:r w:rsidR="00DF0B8F" w:rsidRPr="00B862D1">
        <w:rPr>
          <w:rFonts w:hint="eastAsia"/>
          <w:position w:val="-24"/>
          <w:szCs w:val="21"/>
        </w:rPr>
        <w:t xml:space="preserve"> </w:t>
      </w:r>
      <w:r w:rsidR="00D514AF" w:rsidRPr="00B862D1">
        <w:rPr>
          <w:rFonts w:hint="eastAsia"/>
          <w:position w:val="-24"/>
          <w:szCs w:val="21"/>
        </w:rPr>
        <w:t xml:space="preserve"> </w:t>
      </w:r>
      <w:r w:rsidR="00EF7194" w:rsidRPr="00B862D1">
        <w:rPr>
          <w:rFonts w:hint="eastAsia"/>
          <w:position w:val="-24"/>
          <w:szCs w:val="21"/>
        </w:rPr>
        <w:t xml:space="preserve"> </w:t>
      </w:r>
      <w:r w:rsidR="00D514AF" w:rsidRPr="00B862D1">
        <w:rPr>
          <w:rFonts w:hint="eastAsia"/>
          <w:position w:val="-24"/>
          <w:szCs w:val="21"/>
        </w:rPr>
        <w:t xml:space="preserve">                     </w:t>
      </w:r>
      <w:r w:rsidR="00DF0B8F" w:rsidRPr="00B862D1">
        <w:rPr>
          <w:rFonts w:hint="eastAsia"/>
          <w:position w:val="-24"/>
          <w:szCs w:val="21"/>
        </w:rPr>
        <w:t>（</w:t>
      </w:r>
      <w:r w:rsidR="00DF0B8F" w:rsidRPr="00B862D1">
        <w:rPr>
          <w:rFonts w:hint="eastAsia"/>
          <w:position w:val="-24"/>
          <w:szCs w:val="21"/>
        </w:rPr>
        <w:t>A.1</w:t>
      </w:r>
      <w:r w:rsidR="00DF0B8F" w:rsidRPr="00B862D1">
        <w:rPr>
          <w:rFonts w:hint="eastAsia"/>
          <w:position w:val="-24"/>
          <w:szCs w:val="21"/>
        </w:rPr>
        <w:t>）</w:t>
      </w:r>
    </w:p>
    <w:p w:rsidR="00AC7A4C" w:rsidRPr="00B862D1" w:rsidRDefault="00112E5F" w:rsidP="00FA663B">
      <w:pPr>
        <w:pStyle w:val="afffffe"/>
        <w:ind w:left="0"/>
        <w:rPr>
          <w:szCs w:val="21"/>
        </w:rPr>
      </w:pPr>
      <w:r w:rsidRPr="00B862D1">
        <w:rPr>
          <w:rFonts w:ascii="Segoe UI" w:eastAsia="Segoe UI" w:hAnsi="Segoe UI" w:cs="Segoe UI" w:hint="eastAsia"/>
          <w:szCs w:val="21"/>
          <w:shd w:val="clear" w:color="auto" w:fill="FFFFFF"/>
        </w:rPr>
        <w:t>可以通过测量校准光栅的不同长度并获得放大倍率的平均值和标准偏差来估计放大倍率的误差。或者，可以通过假设测量的视觉误差为±0.5 mm来获得放大倍率的最大和最小误差。</w:t>
      </w:r>
    </w:p>
    <w:p w:rsidR="00AC7A4C" w:rsidRPr="00B862D1" w:rsidRDefault="00AC7A4C" w:rsidP="00FA663B">
      <w:pPr>
        <w:pStyle w:val="afffffe"/>
        <w:ind w:left="0"/>
        <w:rPr>
          <w:szCs w:val="21"/>
        </w:rPr>
      </w:pPr>
    </w:p>
    <w:p w:rsidR="00D514AF" w:rsidRPr="00B862D1" w:rsidRDefault="002360C1" w:rsidP="00FA663B">
      <w:pPr>
        <w:pStyle w:val="afffffe"/>
        <w:ind w:left="0"/>
        <w:rPr>
          <w:szCs w:val="21"/>
        </w:rPr>
      </w:pPr>
      <w:r w:rsidRPr="00B862D1">
        <w:rPr>
          <w:rFonts w:ascii="宋体" w:hAnsi="宋体" w:hint="eastAsia"/>
        </w:rPr>
        <w:t>应</w:t>
      </w:r>
      <w:r w:rsidR="00B42E48" w:rsidRPr="00B862D1">
        <w:rPr>
          <w:rFonts w:ascii="宋体" w:hAnsi="宋体" w:hint="eastAsia"/>
        </w:rPr>
        <w:t>用公式A.2计算出最大放大倍率</w:t>
      </w:r>
      <w:r w:rsidR="00D514AF" w:rsidRPr="00B862D1">
        <w:rPr>
          <w:rFonts w:ascii="宋体" w:hAnsi="宋体" w:hint="eastAsia"/>
        </w:rPr>
        <w:t>：</w:t>
      </w:r>
    </w:p>
    <w:p w:rsidR="00D514AF" w:rsidRPr="00B862D1" w:rsidRDefault="006A023D" w:rsidP="007213C0">
      <w:pPr>
        <w:jc w:val="right"/>
        <w:rPr>
          <w:szCs w:val="21"/>
        </w:rPr>
      </w:pPr>
      <w:r w:rsidRPr="00B862D1">
        <w:rPr>
          <w:position w:val="-24"/>
          <w:szCs w:val="21"/>
        </w:rPr>
        <w:object w:dxaOrig="1780" w:dyaOrig="639">
          <v:shape id="_x0000_i1027" type="#_x0000_t75" style="width:87.75pt;height:31.5pt" o:ole="">
            <v:imagedata r:id="rId19" o:title=""/>
          </v:shape>
          <o:OLEObject Type="Embed" ProgID="Equation.3" ShapeID="_x0000_i1027" DrawAspect="Content" ObjectID="_1801896565" r:id="rId20"/>
        </w:object>
      </w:r>
      <w:r w:rsidR="00D514AF" w:rsidRPr="00B862D1">
        <w:rPr>
          <w:rFonts w:hint="eastAsia"/>
          <w:position w:val="-24"/>
          <w:szCs w:val="21"/>
        </w:rPr>
        <w:t xml:space="preserve">                          </w:t>
      </w:r>
      <w:r w:rsidR="007213C0" w:rsidRPr="00B862D1">
        <w:rPr>
          <w:rFonts w:hint="eastAsia"/>
          <w:position w:val="-24"/>
          <w:szCs w:val="21"/>
        </w:rPr>
        <w:t xml:space="preserve"> </w:t>
      </w:r>
      <w:r w:rsidR="00DF0B8F" w:rsidRPr="00B862D1">
        <w:rPr>
          <w:rFonts w:hint="eastAsia"/>
          <w:position w:val="-24"/>
          <w:szCs w:val="21"/>
        </w:rPr>
        <w:t>（</w:t>
      </w:r>
      <w:r w:rsidR="00DF0B8F" w:rsidRPr="00B862D1">
        <w:rPr>
          <w:rFonts w:hint="eastAsia"/>
          <w:position w:val="-24"/>
          <w:szCs w:val="21"/>
        </w:rPr>
        <w:t>A.2</w:t>
      </w:r>
      <w:r w:rsidR="00DF0B8F" w:rsidRPr="00B862D1">
        <w:rPr>
          <w:rFonts w:hint="eastAsia"/>
          <w:position w:val="-24"/>
          <w:szCs w:val="21"/>
        </w:rPr>
        <w:t>）</w:t>
      </w:r>
    </w:p>
    <w:p w:rsidR="00D514AF" w:rsidRPr="00B862D1" w:rsidRDefault="002360C1" w:rsidP="00B6643B">
      <w:pPr>
        <w:ind w:firstLineChars="200" w:firstLine="420"/>
        <w:rPr>
          <w:rFonts w:ascii="宋体" w:hAnsi="宋体"/>
          <w:szCs w:val="22"/>
        </w:rPr>
      </w:pPr>
      <w:r w:rsidRPr="00B862D1">
        <w:rPr>
          <w:rFonts w:ascii="宋体" w:hAnsi="宋体" w:hint="eastAsia"/>
          <w:szCs w:val="22"/>
        </w:rPr>
        <w:t>应</w:t>
      </w:r>
      <w:r w:rsidR="00B42E48" w:rsidRPr="00B862D1">
        <w:rPr>
          <w:rFonts w:ascii="宋体" w:hAnsi="宋体" w:hint="eastAsia"/>
          <w:szCs w:val="22"/>
        </w:rPr>
        <w:t>用公式A.3计算出最小放大倍率</w:t>
      </w:r>
      <w:r w:rsidR="00B6643B" w:rsidRPr="00B862D1">
        <w:rPr>
          <w:rFonts w:ascii="宋体" w:hAnsi="宋体" w:hint="eastAsia"/>
          <w:szCs w:val="22"/>
        </w:rPr>
        <w:t>：</w:t>
      </w:r>
    </w:p>
    <w:p w:rsidR="00D514AF" w:rsidRPr="00B862D1" w:rsidRDefault="006A023D" w:rsidP="007213C0">
      <w:pPr>
        <w:ind w:firstLineChars="1900" w:firstLine="3990"/>
        <w:jc w:val="right"/>
        <w:rPr>
          <w:szCs w:val="21"/>
        </w:rPr>
      </w:pPr>
      <w:r w:rsidRPr="00B862D1">
        <w:rPr>
          <w:position w:val="-24"/>
          <w:szCs w:val="21"/>
        </w:rPr>
        <w:object w:dxaOrig="1760" w:dyaOrig="639">
          <v:shape id="_x0000_i1028" type="#_x0000_t75" style="width:87pt;height:31.5pt" o:ole="">
            <v:imagedata r:id="rId21" o:title=""/>
          </v:shape>
          <o:OLEObject Type="Embed" ProgID="Equation.3" ShapeID="_x0000_i1028" DrawAspect="Content" ObjectID="_1801896566" r:id="rId22"/>
        </w:object>
      </w:r>
      <w:r w:rsidR="00D514AF" w:rsidRPr="00B862D1">
        <w:rPr>
          <w:rFonts w:hint="eastAsia"/>
          <w:position w:val="-24"/>
          <w:szCs w:val="21"/>
        </w:rPr>
        <w:t xml:space="preserve">      </w:t>
      </w:r>
      <w:r w:rsidR="00DF0B8F" w:rsidRPr="00B862D1">
        <w:rPr>
          <w:rFonts w:hint="eastAsia"/>
          <w:position w:val="-24"/>
          <w:szCs w:val="21"/>
        </w:rPr>
        <w:t xml:space="preserve">  </w:t>
      </w:r>
      <w:r w:rsidR="00D514AF" w:rsidRPr="00B862D1">
        <w:rPr>
          <w:rFonts w:hint="eastAsia"/>
          <w:position w:val="-24"/>
          <w:szCs w:val="21"/>
        </w:rPr>
        <w:t xml:space="preserve">                   </w:t>
      </w:r>
      <w:r w:rsidR="00DF0B8F" w:rsidRPr="00B862D1">
        <w:rPr>
          <w:rFonts w:hint="eastAsia"/>
          <w:position w:val="-24"/>
          <w:szCs w:val="21"/>
        </w:rPr>
        <w:t>（</w:t>
      </w:r>
      <w:r w:rsidR="00DF0B8F" w:rsidRPr="00B862D1">
        <w:rPr>
          <w:rFonts w:hint="eastAsia"/>
          <w:position w:val="-24"/>
          <w:szCs w:val="21"/>
        </w:rPr>
        <w:t>A.3</w:t>
      </w:r>
      <w:r w:rsidR="00DF0B8F" w:rsidRPr="00B862D1">
        <w:rPr>
          <w:rFonts w:hint="eastAsia"/>
          <w:position w:val="-24"/>
          <w:szCs w:val="21"/>
        </w:rPr>
        <w:t>）</w:t>
      </w:r>
    </w:p>
    <w:p w:rsidR="00D514AF" w:rsidRPr="00B862D1" w:rsidRDefault="00112E5F" w:rsidP="00B6643B">
      <w:pPr>
        <w:ind w:firstLineChars="200" w:firstLine="420"/>
        <w:rPr>
          <w:szCs w:val="21"/>
        </w:rPr>
      </w:pPr>
      <w:r w:rsidRPr="00B862D1">
        <w:t>对于</w:t>
      </w:r>
      <w:r w:rsidR="009F1803" w:rsidRPr="00B862D1">
        <w:t>这个</w:t>
      </w:r>
      <w:r w:rsidR="009F1803" w:rsidRPr="00B862D1">
        <w:rPr>
          <w:rFonts w:hint="eastAsia"/>
        </w:rPr>
        <w:t>特定</w:t>
      </w:r>
      <w:r w:rsidRPr="00B862D1">
        <w:t>的例子，</w:t>
      </w:r>
      <w:r w:rsidR="009F1803" w:rsidRPr="00B862D1">
        <w:t>图</w:t>
      </w:r>
      <w:r w:rsidR="009F1803" w:rsidRPr="00B862D1">
        <w:t>A.2</w:t>
      </w:r>
      <w:r w:rsidR="009F1803" w:rsidRPr="00B862D1">
        <w:t>是从中图</w:t>
      </w:r>
      <w:r w:rsidR="009F1803" w:rsidRPr="00B862D1">
        <w:t>A.1</w:t>
      </w:r>
      <w:r w:rsidR="009F1803" w:rsidRPr="00B862D1">
        <w:t>复制出来的</w:t>
      </w:r>
      <w:r w:rsidRPr="00B862D1">
        <w:rPr>
          <w:rFonts w:hint="eastAsia"/>
        </w:rPr>
        <w:t>放大图。</w:t>
      </w:r>
      <w:r w:rsidR="007331C4" w:rsidRPr="00B862D1">
        <w:t>校准网格的图像也放大相同的量，</w:t>
      </w:r>
      <w:r w:rsidR="00D514AF" w:rsidRPr="00B862D1">
        <w:rPr>
          <w:rFonts w:hint="eastAsia"/>
          <w:szCs w:val="21"/>
        </w:rPr>
        <w:t>最终</w:t>
      </w:r>
      <w:r w:rsidR="00BF03D0" w:rsidRPr="00B862D1">
        <w:rPr>
          <w:rFonts w:hint="eastAsia"/>
          <w:szCs w:val="21"/>
        </w:rPr>
        <w:t>平均</w:t>
      </w:r>
      <w:r w:rsidR="00D514AF" w:rsidRPr="00B862D1">
        <w:rPr>
          <w:rFonts w:hint="eastAsia"/>
          <w:szCs w:val="21"/>
        </w:rPr>
        <w:t>放大倍率计算为</w:t>
      </w:r>
      <w:r w:rsidR="00BF03D0" w:rsidRPr="00B862D1">
        <w:rPr>
          <w:rFonts w:hint="eastAsia"/>
          <w:szCs w:val="21"/>
        </w:rPr>
        <w:t>×</w:t>
      </w:r>
      <w:r w:rsidR="00D514AF" w:rsidRPr="00B862D1">
        <w:rPr>
          <w:rFonts w:hint="eastAsia"/>
          <w:szCs w:val="21"/>
        </w:rPr>
        <w:t>5750</w:t>
      </w:r>
      <w:r w:rsidR="00D514AF" w:rsidRPr="00B862D1">
        <w:rPr>
          <w:rFonts w:hint="eastAsia"/>
          <w:szCs w:val="21"/>
        </w:rPr>
        <w:t>倍。</w:t>
      </w:r>
    </w:p>
    <w:p w:rsidR="00D514AF" w:rsidRPr="00B862D1" w:rsidRDefault="00D514AF" w:rsidP="00D514AF">
      <w:pPr>
        <w:spacing w:beforeLines="50" w:before="156" w:afterLines="50" w:after="156"/>
        <w:rPr>
          <w:rFonts w:ascii="黑体" w:eastAsia="黑体"/>
          <w:szCs w:val="21"/>
        </w:rPr>
      </w:pPr>
      <w:r w:rsidRPr="00B862D1">
        <w:rPr>
          <w:rFonts w:ascii="黑体" w:eastAsia="黑体" w:hint="eastAsia"/>
          <w:szCs w:val="21"/>
        </w:rPr>
        <w:t>第四步</w:t>
      </w:r>
    </w:p>
    <w:p w:rsidR="00D514AF" w:rsidRPr="00B862D1" w:rsidRDefault="00D514AF" w:rsidP="00AC7A4C">
      <w:pPr>
        <w:spacing w:afterLines="50" w:after="156"/>
        <w:ind w:firstLineChars="200" w:firstLine="420"/>
        <w:rPr>
          <w:rFonts w:ascii="宋体" w:hAnsi="宋体"/>
          <w:szCs w:val="22"/>
        </w:rPr>
      </w:pPr>
      <w:r w:rsidRPr="00B862D1">
        <w:rPr>
          <w:rFonts w:ascii="宋体" w:hAnsi="宋体" w:hint="eastAsia"/>
          <w:szCs w:val="22"/>
        </w:rPr>
        <w:t>在硬质合金的显微组织</w:t>
      </w:r>
      <w:r w:rsidR="00C90A91" w:rsidRPr="00B862D1">
        <w:rPr>
          <w:rFonts w:ascii="宋体" w:hAnsi="宋体" w:hint="eastAsia"/>
          <w:szCs w:val="22"/>
        </w:rPr>
        <w:t>图片</w:t>
      </w:r>
      <w:r w:rsidRPr="00B862D1">
        <w:rPr>
          <w:rFonts w:ascii="宋体" w:hAnsi="宋体" w:hint="eastAsia"/>
          <w:szCs w:val="22"/>
        </w:rPr>
        <w:t>上画一组</w:t>
      </w:r>
      <w:r w:rsidR="00BF03D0" w:rsidRPr="00B862D1">
        <w:rPr>
          <w:rFonts w:ascii="宋体" w:hAnsi="宋体" w:hint="eastAsia"/>
          <w:szCs w:val="22"/>
        </w:rPr>
        <w:t>平行</w:t>
      </w:r>
      <w:r w:rsidRPr="00B862D1">
        <w:rPr>
          <w:rFonts w:ascii="宋体" w:hAnsi="宋体" w:hint="eastAsia"/>
          <w:szCs w:val="22"/>
        </w:rPr>
        <w:t>线（见图</w:t>
      </w:r>
      <w:r w:rsidR="00BF03D0" w:rsidRPr="00B862D1">
        <w:rPr>
          <w:rFonts w:ascii="宋体" w:hAnsi="宋体" w:hint="eastAsia"/>
          <w:szCs w:val="22"/>
        </w:rPr>
        <w:t>A.</w:t>
      </w:r>
      <w:r w:rsidR="00B6643B" w:rsidRPr="00B862D1">
        <w:rPr>
          <w:rFonts w:ascii="宋体" w:hAnsi="宋体" w:hint="eastAsia"/>
          <w:szCs w:val="22"/>
        </w:rPr>
        <w:t>2</w:t>
      </w:r>
      <w:r w:rsidRPr="00B862D1">
        <w:rPr>
          <w:rFonts w:ascii="宋体" w:hAnsi="宋体" w:hint="eastAsia"/>
          <w:szCs w:val="22"/>
        </w:rPr>
        <w:t>）</w:t>
      </w:r>
      <w:r w:rsidR="00BF03D0" w:rsidRPr="00B862D1">
        <w:rPr>
          <w:rFonts w:ascii="宋体" w:hAnsi="宋体" w:hint="eastAsia"/>
          <w:szCs w:val="22"/>
        </w:rPr>
        <w:t>。</w:t>
      </w:r>
      <w:r w:rsidRPr="00B862D1">
        <w:rPr>
          <w:rFonts w:ascii="宋体" w:hAnsi="宋体" w:hint="eastAsia"/>
          <w:szCs w:val="22"/>
        </w:rPr>
        <w:t>这些线间</w:t>
      </w:r>
      <w:r w:rsidR="00E20E41" w:rsidRPr="00B862D1">
        <w:rPr>
          <w:rFonts w:ascii="宋体" w:hAnsi="宋体" w:hint="eastAsia"/>
          <w:szCs w:val="22"/>
        </w:rPr>
        <w:t>宜</w:t>
      </w:r>
      <w:r w:rsidRPr="00B862D1">
        <w:rPr>
          <w:rFonts w:ascii="宋体" w:hAnsi="宋体" w:hint="eastAsia"/>
          <w:szCs w:val="22"/>
        </w:rPr>
        <w:t>保持一定距离，避免多条直线穿过同一颗晶粒</w:t>
      </w:r>
      <w:r w:rsidR="00BF03D0" w:rsidRPr="00B862D1">
        <w:rPr>
          <w:rFonts w:ascii="宋体" w:hAnsi="宋体" w:hint="eastAsia"/>
          <w:szCs w:val="22"/>
        </w:rPr>
        <w:t>。</w:t>
      </w:r>
      <w:r w:rsidR="00C90A91" w:rsidRPr="00B862D1">
        <w:rPr>
          <w:rFonts w:ascii="宋体" w:hAnsi="宋体" w:hint="eastAsia"/>
          <w:szCs w:val="22"/>
        </w:rPr>
        <w:t>图片</w:t>
      </w:r>
      <w:r w:rsidRPr="00B862D1">
        <w:rPr>
          <w:rFonts w:ascii="宋体" w:hAnsi="宋体" w:hint="eastAsia"/>
          <w:szCs w:val="22"/>
        </w:rPr>
        <w:t>上直线的</w:t>
      </w:r>
      <w:r w:rsidR="00BF03D0" w:rsidRPr="00B862D1">
        <w:rPr>
          <w:rFonts w:ascii="宋体" w:hAnsi="宋体" w:hint="eastAsia"/>
          <w:szCs w:val="22"/>
        </w:rPr>
        <w:t>数量</w:t>
      </w:r>
      <w:r w:rsidRPr="00B862D1">
        <w:rPr>
          <w:rFonts w:ascii="宋体" w:hAnsi="宋体" w:hint="eastAsia"/>
          <w:szCs w:val="22"/>
        </w:rPr>
        <w:t>主要是</w:t>
      </w:r>
      <w:r w:rsidR="00BF03D0" w:rsidRPr="00B862D1">
        <w:rPr>
          <w:rFonts w:ascii="宋体" w:hAnsi="宋体" w:hint="eastAsia"/>
          <w:szCs w:val="22"/>
        </w:rPr>
        <w:t>取决</w:t>
      </w:r>
      <w:r w:rsidRPr="00B862D1">
        <w:rPr>
          <w:rFonts w:ascii="宋体" w:hAnsi="宋体" w:hint="eastAsia"/>
          <w:szCs w:val="22"/>
        </w:rPr>
        <w:t>于晶粒的尺寸。</w:t>
      </w:r>
    </w:p>
    <w:p w:rsidR="003200AE" w:rsidRPr="00B862D1" w:rsidRDefault="003200AE" w:rsidP="003200AE">
      <w:pPr>
        <w:spacing w:beforeLines="50" w:before="156" w:afterLines="50" w:after="156"/>
        <w:rPr>
          <w:rFonts w:ascii="黑体" w:eastAsia="黑体"/>
          <w:szCs w:val="21"/>
        </w:rPr>
      </w:pPr>
      <w:r w:rsidRPr="00B862D1">
        <w:rPr>
          <w:rFonts w:ascii="黑体" w:eastAsia="黑体" w:hint="eastAsia"/>
          <w:szCs w:val="21"/>
        </w:rPr>
        <w:t>第五步</w:t>
      </w:r>
    </w:p>
    <w:p w:rsidR="003200AE" w:rsidRPr="00B862D1" w:rsidRDefault="003200AE" w:rsidP="003200AE">
      <w:pPr>
        <w:ind w:firstLineChars="200" w:firstLine="420"/>
        <w:rPr>
          <w:rFonts w:ascii="宋体" w:hAnsi="宋体"/>
          <w:szCs w:val="22"/>
        </w:rPr>
      </w:pPr>
      <w:r w:rsidRPr="00B862D1">
        <w:rPr>
          <w:rFonts w:ascii="宋体" w:hAnsi="宋体" w:hint="eastAsia"/>
          <w:szCs w:val="22"/>
        </w:rPr>
        <w:t>测量</w:t>
      </w:r>
      <w:r w:rsidR="00C90A91" w:rsidRPr="00B862D1">
        <w:rPr>
          <w:rFonts w:ascii="宋体" w:hAnsi="宋体" w:hint="eastAsia"/>
          <w:szCs w:val="22"/>
        </w:rPr>
        <w:t>覆盖在</w:t>
      </w:r>
      <w:r w:rsidRPr="00B862D1">
        <w:rPr>
          <w:rFonts w:ascii="宋体" w:hAnsi="宋体" w:hint="eastAsia"/>
          <w:szCs w:val="22"/>
        </w:rPr>
        <w:t>每个碳化</w:t>
      </w:r>
      <w:proofErr w:type="gramStart"/>
      <w:r w:rsidR="00961B09" w:rsidRPr="00B862D1">
        <w:rPr>
          <w:rFonts w:ascii="宋体" w:hAnsi="宋体" w:hint="eastAsia"/>
          <w:szCs w:val="22"/>
        </w:rPr>
        <w:t>钨</w:t>
      </w:r>
      <w:proofErr w:type="gramEnd"/>
      <w:r w:rsidRPr="00B862D1">
        <w:rPr>
          <w:rFonts w:ascii="宋体" w:hAnsi="宋体" w:hint="eastAsia"/>
          <w:szCs w:val="22"/>
        </w:rPr>
        <w:t>晶粒上线的长度，即它的截线长度。将截线单独列出来，如图A.3所示。如果在图像边缘的晶粒</w:t>
      </w:r>
      <w:r w:rsidR="00C90A91" w:rsidRPr="00B862D1">
        <w:rPr>
          <w:rFonts w:ascii="宋体" w:hAnsi="宋体" w:hint="eastAsia"/>
          <w:szCs w:val="22"/>
        </w:rPr>
        <w:t>因</w:t>
      </w:r>
      <w:r w:rsidRPr="00B862D1">
        <w:rPr>
          <w:rFonts w:ascii="宋体" w:hAnsi="宋体" w:hint="eastAsia"/>
          <w:szCs w:val="22"/>
        </w:rPr>
        <w:t>截线不完整不</w:t>
      </w:r>
      <w:r w:rsidR="00E20E41" w:rsidRPr="00B862D1">
        <w:rPr>
          <w:rFonts w:ascii="宋体" w:hAnsi="宋体" w:hint="eastAsia"/>
          <w:szCs w:val="22"/>
        </w:rPr>
        <w:t>宜</w:t>
      </w:r>
      <w:r w:rsidRPr="00B862D1">
        <w:rPr>
          <w:rFonts w:ascii="宋体" w:hAnsi="宋体" w:hint="eastAsia"/>
          <w:szCs w:val="22"/>
        </w:rPr>
        <w:t>测量。所有的测量数据记录在表A.1</w:t>
      </w:r>
      <w:r w:rsidR="00C90A91" w:rsidRPr="00B862D1">
        <w:rPr>
          <w:rFonts w:ascii="宋体" w:hAnsi="宋体" w:hint="eastAsia"/>
          <w:szCs w:val="22"/>
        </w:rPr>
        <w:t>，建议使用电子表格</w:t>
      </w:r>
      <w:r w:rsidRPr="00B862D1">
        <w:rPr>
          <w:rFonts w:ascii="宋体" w:hAnsi="宋体" w:hint="eastAsia"/>
          <w:szCs w:val="22"/>
        </w:rPr>
        <w:t>。</w:t>
      </w:r>
    </w:p>
    <w:p w:rsidR="003200AE" w:rsidRPr="00B862D1" w:rsidRDefault="003200AE" w:rsidP="003200AE">
      <w:pPr>
        <w:spacing w:beforeLines="50" w:before="156" w:afterLines="50" w:after="156"/>
        <w:rPr>
          <w:rFonts w:ascii="黑体" w:eastAsia="黑体"/>
          <w:szCs w:val="21"/>
        </w:rPr>
      </w:pPr>
      <w:r w:rsidRPr="00B862D1">
        <w:rPr>
          <w:rFonts w:ascii="黑体" w:eastAsia="黑体" w:hint="eastAsia"/>
          <w:szCs w:val="21"/>
        </w:rPr>
        <w:t>第六步</w:t>
      </w:r>
    </w:p>
    <w:p w:rsidR="003200AE" w:rsidRPr="00B862D1" w:rsidRDefault="00C90A91" w:rsidP="003200AE">
      <w:pPr>
        <w:ind w:firstLineChars="200" w:firstLine="420"/>
        <w:rPr>
          <w:szCs w:val="21"/>
        </w:rPr>
      </w:pPr>
      <w:r w:rsidRPr="00B862D1">
        <w:rPr>
          <w:rFonts w:ascii="Segoe UI" w:eastAsia="Segoe UI" w:hAnsi="Segoe UI" w:cs="Segoe UI" w:hint="eastAsia"/>
          <w:szCs w:val="21"/>
          <w:shd w:val="clear" w:color="auto" w:fill="FFFFFF"/>
        </w:rPr>
        <w:t>每一个测量的截距长度，通过除以平均放大倍数得到真实截距长度</w:t>
      </w:r>
      <w:r w:rsidRPr="00B862D1">
        <w:rPr>
          <w:rFonts w:ascii="Segoe UI" w:hAnsi="Segoe UI" w:cs="Segoe UI" w:hint="eastAsia"/>
          <w:szCs w:val="21"/>
          <w:shd w:val="clear" w:color="auto" w:fill="FFFFFF"/>
        </w:rPr>
        <w:t>，</w:t>
      </w:r>
      <w:r w:rsidRPr="00B862D1">
        <w:rPr>
          <w:rFonts w:ascii="Segoe UI" w:eastAsia="Segoe UI" w:hAnsi="Segoe UI" w:cs="Segoe UI" w:hint="eastAsia"/>
          <w:szCs w:val="21"/>
          <w:shd w:val="clear" w:color="auto" w:fill="FFFFFF"/>
        </w:rPr>
        <w:t>计算出平均截距长度和标准</w:t>
      </w:r>
      <w:r w:rsidRPr="00B862D1">
        <w:rPr>
          <w:rFonts w:ascii="Segoe UI" w:hAnsi="Segoe UI" w:cs="Segoe UI" w:hint="eastAsia"/>
          <w:szCs w:val="21"/>
          <w:shd w:val="clear" w:color="auto" w:fill="FFFFFF"/>
        </w:rPr>
        <w:t>偏</w:t>
      </w:r>
      <w:r w:rsidRPr="00B862D1">
        <w:rPr>
          <w:rFonts w:ascii="Segoe UI" w:eastAsia="Segoe UI" w:hAnsi="Segoe UI" w:cs="Segoe UI" w:hint="eastAsia"/>
          <w:szCs w:val="21"/>
          <w:shd w:val="clear" w:color="auto" w:fill="FFFFFF"/>
        </w:rPr>
        <w:t>差</w:t>
      </w:r>
      <w:r w:rsidR="003200AE" w:rsidRPr="00B862D1">
        <w:rPr>
          <w:rFonts w:ascii="宋体" w:hAnsi="宋体" w:hint="eastAsia"/>
          <w:szCs w:val="22"/>
        </w:rPr>
        <w:t>，记录在表A.1中。</w:t>
      </w:r>
      <w:r w:rsidR="00E20E41" w:rsidRPr="00B862D1">
        <w:rPr>
          <w:rFonts w:ascii="宋体" w:hAnsi="宋体" w:hint="eastAsia"/>
          <w:szCs w:val="22"/>
        </w:rPr>
        <w:t>宜</w:t>
      </w:r>
      <w:r w:rsidR="003200AE" w:rsidRPr="00B862D1">
        <w:rPr>
          <w:rFonts w:ascii="宋体" w:hAnsi="宋体" w:hint="eastAsia"/>
          <w:szCs w:val="22"/>
        </w:rPr>
        <w:t>至少测量200个晶粒，详见本部分7.1。</w:t>
      </w:r>
    </w:p>
    <w:tbl>
      <w:tblPr>
        <w:tblW w:w="0" w:type="auto"/>
        <w:jc w:val="center"/>
        <w:tblLook w:val="04A0" w:firstRow="1" w:lastRow="0" w:firstColumn="1" w:lastColumn="0" w:noHBand="0" w:noVBand="1"/>
      </w:tblPr>
      <w:tblGrid>
        <w:gridCol w:w="8522"/>
      </w:tblGrid>
      <w:tr w:rsidR="00B862D1" w:rsidRPr="00B862D1" w:rsidTr="00012EAC">
        <w:trPr>
          <w:jc w:val="center"/>
        </w:trPr>
        <w:tc>
          <w:tcPr>
            <w:tcW w:w="8522" w:type="dxa"/>
          </w:tcPr>
          <w:p w:rsidR="00D514AF" w:rsidRPr="00B862D1" w:rsidRDefault="00D514AF" w:rsidP="00012EAC">
            <w:pPr>
              <w:jc w:val="center"/>
              <w:rPr>
                <w:sz w:val="18"/>
                <w:szCs w:val="18"/>
              </w:rPr>
            </w:pPr>
            <w:r w:rsidRPr="00B862D1">
              <w:rPr>
                <w:sz w:val="18"/>
                <w:szCs w:val="18"/>
              </w:rPr>
              <w:object w:dxaOrig="5865" w:dyaOrig="4380">
                <v:shape id="_x0000_i1029" type="#_x0000_t75" style="width:286.5pt;height:213.75pt" o:ole="">
                  <v:imagedata r:id="rId23" o:title=""/>
                </v:shape>
                <o:OLEObject Type="Embed" ProgID="PBrush" ShapeID="_x0000_i1029" DrawAspect="Content" ObjectID="_1801896567" r:id="rId24"/>
              </w:object>
            </w:r>
          </w:p>
        </w:tc>
      </w:tr>
      <w:tr w:rsidR="00B862D1" w:rsidRPr="00B862D1" w:rsidTr="00012EAC">
        <w:trPr>
          <w:jc w:val="center"/>
        </w:trPr>
        <w:tc>
          <w:tcPr>
            <w:tcW w:w="8522" w:type="dxa"/>
          </w:tcPr>
          <w:p w:rsidR="00D514AF" w:rsidRPr="00B862D1" w:rsidRDefault="00D514AF" w:rsidP="00B61ED9">
            <w:pPr>
              <w:spacing w:line="600" w:lineRule="auto"/>
              <w:jc w:val="center"/>
              <w:rPr>
                <w:rFonts w:ascii="黑体" w:eastAsia="黑体" w:hAnsi="黑体"/>
                <w:szCs w:val="21"/>
              </w:rPr>
            </w:pPr>
            <w:r w:rsidRPr="00B862D1">
              <w:rPr>
                <w:rFonts w:ascii="黑体" w:eastAsia="黑体" w:hAnsi="黑体" w:hint="eastAsia"/>
                <w:szCs w:val="21"/>
              </w:rPr>
              <w:t>图</w:t>
            </w:r>
            <w:r w:rsidR="00BF03D0" w:rsidRPr="00B862D1">
              <w:rPr>
                <w:rFonts w:ascii="黑体" w:eastAsia="黑体" w:hAnsi="黑体" w:hint="eastAsia"/>
                <w:szCs w:val="21"/>
              </w:rPr>
              <w:t>A.</w:t>
            </w:r>
            <w:r w:rsidR="00B6643B" w:rsidRPr="00B862D1">
              <w:rPr>
                <w:rFonts w:ascii="黑体" w:eastAsia="黑体" w:hAnsi="黑体" w:hint="eastAsia"/>
                <w:szCs w:val="21"/>
              </w:rPr>
              <w:t>2</w:t>
            </w:r>
            <w:r w:rsidRPr="00B862D1">
              <w:rPr>
                <w:rFonts w:ascii="黑体" w:eastAsia="黑体" w:hAnsi="黑体" w:hint="eastAsia"/>
                <w:szCs w:val="21"/>
              </w:rPr>
              <w:t>画过图</w:t>
            </w:r>
            <w:r w:rsidR="00E5493F" w:rsidRPr="00B862D1">
              <w:rPr>
                <w:rFonts w:ascii="黑体" w:eastAsia="黑体" w:hAnsi="黑体" w:hint="eastAsia"/>
                <w:szCs w:val="21"/>
              </w:rPr>
              <w:t>A</w:t>
            </w:r>
            <w:r w:rsidR="00E5493F" w:rsidRPr="00B862D1">
              <w:rPr>
                <w:rFonts w:ascii="黑体" w:eastAsia="黑体" w:hAnsi="黑体"/>
                <w:szCs w:val="21"/>
              </w:rPr>
              <w:t>.</w:t>
            </w:r>
            <w:r w:rsidRPr="00B862D1">
              <w:rPr>
                <w:rFonts w:ascii="黑体" w:eastAsia="黑体" w:hAnsi="黑体" w:hint="eastAsia"/>
                <w:szCs w:val="21"/>
              </w:rPr>
              <w:t>1的</w:t>
            </w:r>
            <w:r w:rsidR="00007EFA" w:rsidRPr="00B862D1">
              <w:rPr>
                <w:rFonts w:ascii="黑体" w:eastAsia="黑体" w:hAnsi="黑体" w:hint="eastAsia"/>
                <w:szCs w:val="21"/>
              </w:rPr>
              <w:t>截线</w:t>
            </w:r>
          </w:p>
        </w:tc>
      </w:tr>
      <w:tr w:rsidR="00B862D1" w:rsidRPr="00B862D1" w:rsidTr="00012EAC">
        <w:trPr>
          <w:jc w:val="center"/>
        </w:trPr>
        <w:tc>
          <w:tcPr>
            <w:tcW w:w="8522" w:type="dxa"/>
          </w:tcPr>
          <w:p w:rsidR="00257F90" w:rsidRPr="00B862D1" w:rsidRDefault="00257F90" w:rsidP="00C90A91">
            <w:pPr>
              <w:ind w:firstLineChars="200" w:firstLine="420"/>
              <w:rPr>
                <w:rFonts w:ascii="黑体" w:eastAsia="黑体" w:hAnsi="黑体"/>
                <w:szCs w:val="21"/>
              </w:rPr>
            </w:pPr>
            <w:r w:rsidRPr="00B862D1">
              <w:rPr>
                <w:rFonts w:ascii="宋体" w:hAnsi="宋体"/>
                <w:szCs w:val="22"/>
              </w:rPr>
              <w:t>图A.2</w:t>
            </w:r>
            <w:r w:rsidR="00C805A3" w:rsidRPr="00B862D1">
              <w:rPr>
                <w:rFonts w:ascii="宋体" w:hAnsi="宋体"/>
                <w:szCs w:val="22"/>
              </w:rPr>
              <w:t>中的线</w:t>
            </w:r>
            <w:r w:rsidR="00C90A91" w:rsidRPr="00B862D1">
              <w:rPr>
                <w:rFonts w:ascii="宋体" w:hAnsi="宋体" w:hint="eastAsia"/>
                <w:szCs w:val="22"/>
              </w:rPr>
              <w:t>间距</w:t>
            </w:r>
            <w:r w:rsidR="00C805A3" w:rsidRPr="00B862D1">
              <w:rPr>
                <w:rFonts w:ascii="宋体" w:hAnsi="宋体"/>
                <w:szCs w:val="22"/>
              </w:rPr>
              <w:t>足够</w:t>
            </w:r>
            <w:r w:rsidR="00C805A3" w:rsidRPr="00B862D1">
              <w:rPr>
                <w:rFonts w:ascii="宋体" w:hAnsi="宋体" w:hint="eastAsia"/>
                <w:szCs w:val="22"/>
              </w:rPr>
              <w:t>分开</w:t>
            </w:r>
            <w:r w:rsidR="00C805A3" w:rsidRPr="00B862D1">
              <w:rPr>
                <w:rFonts w:ascii="宋体" w:hAnsi="宋体"/>
                <w:szCs w:val="22"/>
              </w:rPr>
              <w:t>，</w:t>
            </w:r>
            <w:r w:rsidR="00C90A91" w:rsidRPr="00B862D1">
              <w:rPr>
                <w:rFonts w:ascii="宋体" w:hAnsi="宋体" w:hint="eastAsia"/>
                <w:szCs w:val="22"/>
              </w:rPr>
              <w:t>以便</w:t>
            </w:r>
            <w:r w:rsidR="00C90A91" w:rsidRPr="00B862D1">
              <w:rPr>
                <w:rFonts w:ascii="宋体" w:hAnsi="宋体"/>
                <w:szCs w:val="22"/>
              </w:rPr>
              <w:t>每个</w:t>
            </w:r>
            <w:r w:rsidR="00C805A3" w:rsidRPr="00B862D1">
              <w:rPr>
                <w:rFonts w:ascii="宋体" w:hAnsi="宋体"/>
                <w:szCs w:val="22"/>
              </w:rPr>
              <w:t>碳化</w:t>
            </w:r>
            <w:proofErr w:type="gramStart"/>
            <w:r w:rsidR="00961B09" w:rsidRPr="00B862D1">
              <w:rPr>
                <w:rFonts w:ascii="宋体" w:hAnsi="宋体" w:hint="eastAsia"/>
                <w:szCs w:val="22"/>
              </w:rPr>
              <w:t>钨</w:t>
            </w:r>
            <w:proofErr w:type="gramEnd"/>
            <w:r w:rsidR="00C805A3" w:rsidRPr="00B862D1">
              <w:rPr>
                <w:rFonts w:ascii="宋体" w:hAnsi="宋体"/>
                <w:szCs w:val="22"/>
              </w:rPr>
              <w:t>晶粒</w:t>
            </w:r>
            <w:r w:rsidR="006A4E7C" w:rsidRPr="00B862D1">
              <w:rPr>
                <w:rFonts w:ascii="宋体" w:hAnsi="宋体" w:hint="eastAsia"/>
                <w:szCs w:val="22"/>
              </w:rPr>
              <w:t>只</w:t>
            </w:r>
            <w:r w:rsidR="00C805A3" w:rsidRPr="00B862D1">
              <w:rPr>
                <w:rFonts w:ascii="宋体" w:hAnsi="宋体"/>
                <w:szCs w:val="22"/>
              </w:rPr>
              <w:t>被一条线</w:t>
            </w:r>
            <w:r w:rsidR="006A4E7C" w:rsidRPr="00B862D1">
              <w:rPr>
                <w:rFonts w:ascii="宋体" w:hAnsi="宋体"/>
                <w:szCs w:val="22"/>
              </w:rPr>
              <w:t>截</w:t>
            </w:r>
            <w:r w:rsidR="00784B06" w:rsidRPr="00B862D1">
              <w:rPr>
                <w:rFonts w:ascii="宋体" w:hAnsi="宋体"/>
                <w:szCs w:val="22"/>
              </w:rPr>
              <w:t>取</w:t>
            </w:r>
            <w:r w:rsidRPr="00B862D1">
              <w:rPr>
                <w:rFonts w:ascii="宋体" w:hAnsi="宋体"/>
                <w:szCs w:val="22"/>
              </w:rPr>
              <w:t>。根据晶粒的</w:t>
            </w:r>
            <w:r w:rsidR="00C90A91" w:rsidRPr="00B862D1">
              <w:rPr>
                <w:rFonts w:ascii="宋体" w:hAnsi="宋体" w:hint="eastAsia"/>
                <w:szCs w:val="22"/>
              </w:rPr>
              <w:t>尺寸</w:t>
            </w:r>
            <w:r w:rsidRPr="00B862D1">
              <w:rPr>
                <w:rFonts w:ascii="宋体" w:hAnsi="宋体"/>
                <w:szCs w:val="22"/>
              </w:rPr>
              <w:t>，在图像上画出更多或更少的线。</w:t>
            </w:r>
          </w:p>
        </w:tc>
      </w:tr>
      <w:tr w:rsidR="00B862D1" w:rsidRPr="00B862D1" w:rsidTr="00883981">
        <w:trPr>
          <w:jc w:val="center"/>
        </w:trPr>
        <w:tc>
          <w:tcPr>
            <w:tcW w:w="8522" w:type="dxa"/>
          </w:tcPr>
          <w:p w:rsidR="00A7221E" w:rsidRPr="00B862D1" w:rsidRDefault="00CA7AC5" w:rsidP="00883981">
            <w:pPr>
              <w:jc w:val="center"/>
              <w:rPr>
                <w:sz w:val="18"/>
                <w:szCs w:val="18"/>
              </w:rPr>
            </w:pPr>
            <w:r w:rsidRPr="00B862D1">
              <w:rPr>
                <w:noProof/>
                <w:sz w:val="18"/>
                <w:szCs w:val="18"/>
              </w:rPr>
              <w:lastRenderedPageBreak/>
              <w:drawing>
                <wp:inline distT="0" distB="0" distL="0" distR="0" wp14:anchorId="7E4EC05F" wp14:editId="2E36F6A5">
                  <wp:extent cx="3667125" cy="2714625"/>
                  <wp:effectExtent l="0" t="0" r="0" b="0"/>
                  <wp:docPr id="7" name="图片 7"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无标题"/>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67125" cy="2714625"/>
                          </a:xfrm>
                          <a:prstGeom prst="rect">
                            <a:avLst/>
                          </a:prstGeom>
                          <a:noFill/>
                          <a:ln>
                            <a:noFill/>
                          </a:ln>
                        </pic:spPr>
                      </pic:pic>
                    </a:graphicData>
                  </a:graphic>
                </wp:inline>
              </w:drawing>
            </w:r>
          </w:p>
        </w:tc>
      </w:tr>
      <w:tr w:rsidR="00B862D1" w:rsidRPr="00B862D1" w:rsidTr="00883981">
        <w:trPr>
          <w:jc w:val="center"/>
        </w:trPr>
        <w:tc>
          <w:tcPr>
            <w:tcW w:w="8522" w:type="dxa"/>
          </w:tcPr>
          <w:p w:rsidR="00A7221E" w:rsidRPr="00B862D1" w:rsidRDefault="00A7221E" w:rsidP="00AC7A4C">
            <w:pPr>
              <w:spacing w:line="360" w:lineRule="auto"/>
              <w:jc w:val="center"/>
              <w:rPr>
                <w:rFonts w:ascii="黑体" w:eastAsia="黑体" w:hAnsi="黑体"/>
                <w:szCs w:val="21"/>
              </w:rPr>
            </w:pPr>
            <w:r w:rsidRPr="00B862D1">
              <w:rPr>
                <w:rFonts w:ascii="黑体" w:eastAsia="黑体" w:hAnsi="黑体" w:hint="eastAsia"/>
                <w:szCs w:val="21"/>
              </w:rPr>
              <w:t>图</w:t>
            </w:r>
            <w:r w:rsidR="00BF03D0" w:rsidRPr="00B862D1">
              <w:rPr>
                <w:rFonts w:ascii="黑体" w:eastAsia="黑体" w:hAnsi="黑体" w:hint="eastAsia"/>
                <w:szCs w:val="21"/>
              </w:rPr>
              <w:t xml:space="preserve">A.3 </w:t>
            </w:r>
            <w:r w:rsidRPr="00B862D1">
              <w:rPr>
                <w:rFonts w:ascii="黑体" w:eastAsia="黑体" w:hAnsi="黑体" w:hint="eastAsia"/>
                <w:szCs w:val="21"/>
              </w:rPr>
              <w:t>图</w:t>
            </w:r>
            <w:r w:rsidR="00BF03D0" w:rsidRPr="00B862D1">
              <w:rPr>
                <w:rFonts w:ascii="黑体" w:eastAsia="黑体" w:hAnsi="黑体" w:hint="eastAsia"/>
                <w:szCs w:val="21"/>
              </w:rPr>
              <w:t>A.</w:t>
            </w:r>
            <w:r w:rsidRPr="00B862D1">
              <w:rPr>
                <w:rFonts w:ascii="黑体" w:eastAsia="黑体" w:hAnsi="黑体" w:hint="eastAsia"/>
                <w:szCs w:val="21"/>
              </w:rPr>
              <w:t>2中的截线</w:t>
            </w:r>
          </w:p>
        </w:tc>
      </w:tr>
      <w:tr w:rsidR="00B862D1" w:rsidRPr="00B862D1" w:rsidTr="00883981">
        <w:trPr>
          <w:jc w:val="center"/>
        </w:trPr>
        <w:tc>
          <w:tcPr>
            <w:tcW w:w="8522" w:type="dxa"/>
          </w:tcPr>
          <w:p w:rsidR="00257F90" w:rsidRPr="00B862D1" w:rsidRDefault="00257F90" w:rsidP="00257F90">
            <w:pPr>
              <w:rPr>
                <w:rFonts w:ascii="宋体" w:hAnsi="宋体"/>
                <w:szCs w:val="22"/>
              </w:rPr>
            </w:pPr>
            <w:r w:rsidRPr="00B862D1">
              <w:rPr>
                <w:rFonts w:ascii="宋体" w:hAnsi="宋体"/>
                <w:szCs w:val="22"/>
              </w:rPr>
              <w:t>接触图像边缘的</w:t>
            </w:r>
            <w:r w:rsidRPr="00B862D1">
              <w:rPr>
                <w:rFonts w:ascii="宋体" w:hAnsi="宋体" w:hint="eastAsia"/>
                <w:szCs w:val="22"/>
              </w:rPr>
              <w:t>截线不</w:t>
            </w:r>
            <w:r w:rsidR="006A4E7C" w:rsidRPr="00B862D1">
              <w:rPr>
                <w:rFonts w:ascii="宋体" w:hAnsi="宋体" w:hint="eastAsia"/>
                <w:szCs w:val="22"/>
              </w:rPr>
              <w:t>宜</w:t>
            </w:r>
            <w:r w:rsidRPr="00B862D1">
              <w:rPr>
                <w:rFonts w:ascii="宋体" w:hAnsi="宋体"/>
                <w:szCs w:val="22"/>
              </w:rPr>
              <w:t>测量</w:t>
            </w:r>
            <w:r w:rsidRPr="00B862D1">
              <w:rPr>
                <w:rFonts w:ascii="宋体" w:hAnsi="宋体" w:hint="eastAsia"/>
                <w:szCs w:val="22"/>
              </w:rPr>
              <w:t>。</w:t>
            </w:r>
          </w:p>
          <w:p w:rsidR="00257F90" w:rsidRPr="00B862D1" w:rsidRDefault="00257F90" w:rsidP="00AC7A4C">
            <w:pPr>
              <w:spacing w:line="360" w:lineRule="auto"/>
              <w:jc w:val="center"/>
              <w:rPr>
                <w:rFonts w:ascii="黑体" w:eastAsia="黑体" w:hAnsi="黑体"/>
                <w:szCs w:val="21"/>
              </w:rPr>
            </w:pPr>
          </w:p>
        </w:tc>
      </w:tr>
      <w:tr w:rsidR="00B862D1" w:rsidRPr="00B862D1" w:rsidTr="00012EAC">
        <w:tblPrEx>
          <w:jc w:val="left"/>
        </w:tblPrEx>
        <w:tc>
          <w:tcPr>
            <w:tcW w:w="8522" w:type="dxa"/>
            <w:vAlign w:val="center"/>
          </w:tcPr>
          <w:p w:rsidR="00D514AF" w:rsidRPr="00B862D1" w:rsidRDefault="00AC7A4C" w:rsidP="00AC7A4C">
            <w:pPr>
              <w:jc w:val="center"/>
            </w:pPr>
            <w:r w:rsidRPr="00B862D1">
              <w:object w:dxaOrig="8130" w:dyaOrig="6195">
                <v:shape id="_x0000_i1030" type="#_x0000_t75" style="width:341.25pt;height:260.25pt" o:ole="">
                  <v:imagedata r:id="rId26" o:title=""/>
                </v:shape>
                <o:OLEObject Type="Embed" ProgID="PBrush" ShapeID="_x0000_i1030" DrawAspect="Content" ObjectID="_1801896568" r:id="rId27"/>
              </w:object>
            </w:r>
          </w:p>
          <w:p w:rsidR="00D514AF" w:rsidRPr="00B862D1" w:rsidRDefault="00D514AF" w:rsidP="00012EAC">
            <w:pPr>
              <w:rPr>
                <w:rFonts w:ascii="黑体" w:eastAsia="黑体" w:hAnsi="黑体"/>
                <w:sz w:val="18"/>
                <w:szCs w:val="18"/>
              </w:rPr>
            </w:pPr>
            <w:r w:rsidRPr="00B862D1">
              <w:rPr>
                <w:rFonts w:ascii="黑体" w:eastAsia="黑体" w:hAnsi="黑体" w:hint="eastAsia"/>
                <w:sz w:val="18"/>
                <w:szCs w:val="18"/>
              </w:rPr>
              <w:t>注：</w:t>
            </w:r>
          </w:p>
          <w:p w:rsidR="00D514AF" w:rsidRPr="00B862D1" w:rsidRDefault="00D514AF" w:rsidP="00AC7A4C">
            <w:pPr>
              <w:ind w:firstLineChars="200" w:firstLine="360"/>
              <w:rPr>
                <w:rFonts w:ascii="黑体" w:eastAsia="黑体" w:hAnsi="黑体"/>
                <w:sz w:val="18"/>
                <w:szCs w:val="18"/>
              </w:rPr>
            </w:pPr>
            <w:r w:rsidRPr="00B862D1">
              <w:rPr>
                <w:rFonts w:ascii="黑体" w:eastAsia="黑体" w:hAnsi="黑体" w:hint="eastAsia"/>
                <w:sz w:val="18"/>
                <w:szCs w:val="18"/>
              </w:rPr>
              <w:t>X 数量</w:t>
            </w:r>
          </w:p>
          <w:p w:rsidR="00D514AF" w:rsidRPr="00B862D1" w:rsidRDefault="00D514AF" w:rsidP="00AC7A4C">
            <w:pPr>
              <w:ind w:firstLineChars="200" w:firstLine="360"/>
              <w:rPr>
                <w:szCs w:val="21"/>
              </w:rPr>
            </w:pPr>
            <w:r w:rsidRPr="00B862D1">
              <w:rPr>
                <w:rFonts w:ascii="黑体" w:eastAsia="黑体" w:hAnsi="黑体" w:hint="eastAsia"/>
                <w:sz w:val="18"/>
                <w:szCs w:val="18"/>
              </w:rPr>
              <w:t>Y平均截线长度，μm</w:t>
            </w:r>
          </w:p>
        </w:tc>
      </w:tr>
      <w:tr w:rsidR="00B862D1" w:rsidRPr="00B862D1" w:rsidTr="00012EAC">
        <w:tblPrEx>
          <w:jc w:val="left"/>
        </w:tblPrEx>
        <w:tc>
          <w:tcPr>
            <w:tcW w:w="8522" w:type="dxa"/>
            <w:vAlign w:val="center"/>
          </w:tcPr>
          <w:p w:rsidR="00D514AF" w:rsidRPr="00B862D1" w:rsidRDefault="00D514AF" w:rsidP="00AC7A4C">
            <w:pPr>
              <w:spacing w:line="480" w:lineRule="auto"/>
              <w:jc w:val="center"/>
              <w:rPr>
                <w:rFonts w:ascii="黑体" w:eastAsia="黑体" w:hAnsi="黑体"/>
                <w:szCs w:val="21"/>
              </w:rPr>
            </w:pPr>
            <w:r w:rsidRPr="00B862D1">
              <w:rPr>
                <w:rFonts w:ascii="黑体" w:eastAsia="黑体" w:hAnsi="黑体" w:hint="eastAsia"/>
                <w:szCs w:val="21"/>
              </w:rPr>
              <w:t>图</w:t>
            </w:r>
            <w:r w:rsidR="00BF03D0" w:rsidRPr="00B862D1">
              <w:rPr>
                <w:rFonts w:ascii="黑体" w:eastAsia="黑体" w:hAnsi="黑体" w:hint="eastAsia"/>
                <w:szCs w:val="21"/>
              </w:rPr>
              <w:t>A.</w:t>
            </w:r>
            <w:r w:rsidRPr="00B862D1">
              <w:rPr>
                <w:rFonts w:ascii="黑体" w:eastAsia="黑体" w:hAnsi="黑体" w:hint="eastAsia"/>
                <w:szCs w:val="21"/>
              </w:rPr>
              <w:t>4</w:t>
            </w:r>
            <w:r w:rsidR="00BF03D0" w:rsidRPr="00B862D1">
              <w:rPr>
                <w:rFonts w:ascii="黑体" w:eastAsia="黑体" w:hAnsi="黑体" w:hint="eastAsia"/>
                <w:szCs w:val="21"/>
              </w:rPr>
              <w:t xml:space="preserve"> </w:t>
            </w:r>
            <w:r w:rsidRPr="00B862D1">
              <w:rPr>
                <w:rFonts w:ascii="黑体" w:eastAsia="黑体" w:hAnsi="黑体" w:hint="eastAsia"/>
                <w:szCs w:val="21"/>
              </w:rPr>
              <w:t>平均截线长度</w:t>
            </w:r>
            <w:r w:rsidR="00BF03D0" w:rsidRPr="00B862D1">
              <w:rPr>
                <w:rFonts w:ascii="黑体" w:eastAsia="黑体" w:hAnsi="黑体" w:hint="eastAsia"/>
                <w:szCs w:val="21"/>
              </w:rPr>
              <w:t>的</w:t>
            </w:r>
            <w:r w:rsidR="007473B1" w:rsidRPr="00B862D1">
              <w:rPr>
                <w:rFonts w:ascii="黑体" w:eastAsia="黑体" w:hAnsi="黑体" w:hint="eastAsia"/>
                <w:szCs w:val="21"/>
              </w:rPr>
              <w:t>趋势图</w:t>
            </w:r>
          </w:p>
        </w:tc>
      </w:tr>
    </w:tbl>
    <w:p w:rsidR="00D514AF" w:rsidRPr="00B862D1" w:rsidRDefault="003200AE" w:rsidP="003200AE">
      <w:pPr>
        <w:ind w:firstLineChars="200" w:firstLine="420"/>
        <w:rPr>
          <w:rFonts w:ascii="宋体" w:hAnsi="宋体"/>
          <w:szCs w:val="22"/>
        </w:rPr>
      </w:pPr>
      <w:r w:rsidRPr="00B862D1">
        <w:rPr>
          <w:rFonts w:ascii="宋体" w:hAnsi="宋体" w:hint="eastAsia"/>
          <w:szCs w:val="22"/>
        </w:rPr>
        <w:t>这些数据可用于绘制平均截线长度-截线数量的关系图，用于指导需要测量多少截线数量为宜。如图A.4所示的例子</w:t>
      </w:r>
      <w:r w:rsidR="00C90A91" w:rsidRPr="00B862D1">
        <w:rPr>
          <w:rFonts w:ascii="宋体" w:hAnsi="宋体" w:hint="eastAsia"/>
          <w:szCs w:val="22"/>
        </w:rPr>
        <w:t>显示</w:t>
      </w:r>
      <w:r w:rsidRPr="00B862D1">
        <w:rPr>
          <w:rFonts w:ascii="宋体" w:hAnsi="宋体" w:hint="eastAsia"/>
          <w:szCs w:val="22"/>
        </w:rPr>
        <w:t>，</w:t>
      </w:r>
      <w:r w:rsidR="00C90A91" w:rsidRPr="00B862D1">
        <w:rPr>
          <w:rFonts w:ascii="宋体" w:hAnsi="宋体" w:hint="eastAsia"/>
          <w:szCs w:val="22"/>
        </w:rPr>
        <w:t>平均截线的值</w:t>
      </w:r>
      <w:r w:rsidRPr="00B862D1">
        <w:rPr>
          <w:rFonts w:ascii="宋体" w:hAnsi="宋体" w:hint="eastAsia"/>
          <w:szCs w:val="22"/>
        </w:rPr>
        <w:t>大概在250个测量数据以后，才相对稳定、集中。</w:t>
      </w:r>
    </w:p>
    <w:p w:rsidR="000A3512" w:rsidRPr="00B862D1" w:rsidRDefault="000A3512" w:rsidP="00D514AF">
      <w:pPr>
        <w:jc w:val="center"/>
        <w:rPr>
          <w:szCs w:val="21"/>
        </w:rPr>
      </w:pPr>
    </w:p>
    <w:p w:rsidR="000A3512" w:rsidRPr="00B862D1" w:rsidRDefault="000A3512" w:rsidP="00D514AF">
      <w:pPr>
        <w:jc w:val="center"/>
        <w:rPr>
          <w:szCs w:val="21"/>
        </w:rPr>
      </w:pPr>
    </w:p>
    <w:p w:rsidR="005222C4" w:rsidRPr="00B862D1" w:rsidRDefault="005222C4" w:rsidP="000A3512">
      <w:pPr>
        <w:ind w:right="360"/>
        <w:rPr>
          <w:szCs w:val="21"/>
        </w:rPr>
      </w:pPr>
    </w:p>
    <w:p w:rsidR="000A3512" w:rsidRPr="00B862D1" w:rsidRDefault="000A3512" w:rsidP="000A3512">
      <w:pPr>
        <w:jc w:val="center"/>
        <w:rPr>
          <w:rFonts w:ascii="黑体" w:eastAsia="黑体" w:hAnsi="黑体"/>
          <w:szCs w:val="21"/>
        </w:rPr>
      </w:pPr>
      <w:r w:rsidRPr="00B862D1">
        <w:rPr>
          <w:rFonts w:ascii="黑体" w:eastAsia="黑体" w:hAnsi="黑体" w:hint="eastAsia"/>
          <w:szCs w:val="21"/>
        </w:rPr>
        <w:lastRenderedPageBreak/>
        <w:t>表</w:t>
      </w:r>
      <w:r w:rsidR="00BF03D0" w:rsidRPr="00B862D1">
        <w:rPr>
          <w:rFonts w:ascii="黑体" w:eastAsia="黑体" w:hAnsi="黑体" w:hint="eastAsia"/>
          <w:szCs w:val="21"/>
        </w:rPr>
        <w:t>A.</w:t>
      </w:r>
      <w:r w:rsidRPr="00B862D1">
        <w:rPr>
          <w:rFonts w:ascii="黑体" w:eastAsia="黑体" w:hAnsi="黑体" w:hint="eastAsia"/>
          <w:szCs w:val="21"/>
        </w:rPr>
        <w:t>1</w:t>
      </w:r>
      <w:r w:rsidR="00BF03D0" w:rsidRPr="00B862D1">
        <w:rPr>
          <w:rFonts w:ascii="黑体" w:eastAsia="黑体" w:hAnsi="黑体" w:hint="eastAsia"/>
          <w:szCs w:val="21"/>
        </w:rPr>
        <w:t xml:space="preserve"> </w:t>
      </w:r>
      <w:r w:rsidRPr="00B862D1">
        <w:rPr>
          <w:rFonts w:ascii="黑体" w:eastAsia="黑体" w:hAnsi="黑体" w:hint="eastAsia"/>
          <w:szCs w:val="21"/>
        </w:rPr>
        <w:t>图</w:t>
      </w:r>
      <w:r w:rsidR="00BF03D0" w:rsidRPr="00B862D1">
        <w:rPr>
          <w:rFonts w:ascii="黑体" w:eastAsia="黑体" w:hAnsi="黑体" w:hint="eastAsia"/>
          <w:szCs w:val="21"/>
        </w:rPr>
        <w:t>A.</w:t>
      </w:r>
      <w:r w:rsidRPr="00B862D1">
        <w:rPr>
          <w:rFonts w:ascii="黑体" w:eastAsia="黑体" w:hAnsi="黑体" w:hint="eastAsia"/>
          <w:szCs w:val="21"/>
        </w:rPr>
        <w:t>1上的测量结果</w:t>
      </w:r>
    </w:p>
    <w:p w:rsidR="000A3512" w:rsidRPr="00B862D1" w:rsidRDefault="000A3512" w:rsidP="004D36DF">
      <w:pPr>
        <w:spacing w:afterLines="50" w:after="156"/>
        <w:jc w:val="center"/>
        <w:rPr>
          <w:sz w:val="18"/>
          <w:szCs w:val="18"/>
        </w:rPr>
      </w:pPr>
      <w:r w:rsidRPr="00B862D1">
        <w:rPr>
          <w:rFonts w:hint="eastAsia"/>
          <w:sz w:val="18"/>
          <w:szCs w:val="18"/>
        </w:rPr>
        <w:t>（</w:t>
      </w:r>
      <w:r w:rsidR="00BF03D0" w:rsidRPr="00B862D1">
        <w:rPr>
          <w:rFonts w:hint="eastAsia"/>
          <w:sz w:val="18"/>
          <w:szCs w:val="18"/>
        </w:rPr>
        <w:t>作为例子</w:t>
      </w:r>
      <w:r w:rsidRPr="00B862D1">
        <w:rPr>
          <w:rFonts w:hint="eastAsia"/>
          <w:sz w:val="18"/>
          <w:szCs w:val="18"/>
        </w:rPr>
        <w:t>，因此只列出了</w:t>
      </w:r>
      <w:r w:rsidRPr="00B862D1">
        <w:rPr>
          <w:rFonts w:hint="eastAsia"/>
          <w:sz w:val="18"/>
          <w:szCs w:val="18"/>
        </w:rPr>
        <w:t>50</w:t>
      </w:r>
      <w:r w:rsidRPr="00B862D1">
        <w:rPr>
          <w:rFonts w:hint="eastAsia"/>
          <w:sz w:val="18"/>
          <w:szCs w:val="18"/>
        </w:rPr>
        <w:t>个数据）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204"/>
        <w:gridCol w:w="3204"/>
      </w:tblGrid>
      <w:tr w:rsidR="00B862D1" w:rsidRPr="00B862D1" w:rsidTr="00041139">
        <w:trPr>
          <w:trHeight w:val="457"/>
        </w:trPr>
        <w:tc>
          <w:tcPr>
            <w:tcW w:w="1666" w:type="pct"/>
            <w:tcBorders>
              <w:top w:val="single" w:sz="12" w:space="0" w:color="auto"/>
              <w:left w:val="single" w:sz="12" w:space="0" w:color="auto"/>
              <w:bottom w:val="single" w:sz="12" w:space="0" w:color="auto"/>
            </w:tcBorders>
            <w:vAlign w:val="center"/>
          </w:tcPr>
          <w:p w:rsidR="000A3512" w:rsidRPr="00B862D1" w:rsidRDefault="000A3512" w:rsidP="00E2588F">
            <w:pPr>
              <w:adjustRightInd w:val="0"/>
              <w:snapToGrid w:val="0"/>
              <w:spacing w:line="240" w:lineRule="exact"/>
              <w:jc w:val="center"/>
              <w:rPr>
                <w:rFonts w:ascii="宋体" w:hAnsi="宋体"/>
                <w:sz w:val="18"/>
                <w:szCs w:val="18"/>
              </w:rPr>
            </w:pPr>
            <w:r w:rsidRPr="00B862D1">
              <w:rPr>
                <w:rFonts w:ascii="宋体" w:hAnsi="宋体" w:hint="eastAsia"/>
                <w:sz w:val="18"/>
                <w:szCs w:val="18"/>
              </w:rPr>
              <w:t>序号</w:t>
            </w:r>
          </w:p>
        </w:tc>
        <w:tc>
          <w:tcPr>
            <w:tcW w:w="1667" w:type="pct"/>
            <w:tcBorders>
              <w:top w:val="single" w:sz="12" w:space="0" w:color="auto"/>
              <w:bottom w:val="single" w:sz="12" w:space="0" w:color="auto"/>
            </w:tcBorders>
            <w:vAlign w:val="center"/>
          </w:tcPr>
          <w:p w:rsidR="000A3512" w:rsidRPr="00B862D1" w:rsidRDefault="000A3512" w:rsidP="00E2588F">
            <w:pPr>
              <w:adjustRightInd w:val="0"/>
              <w:snapToGrid w:val="0"/>
              <w:spacing w:line="240" w:lineRule="exact"/>
              <w:jc w:val="center"/>
              <w:rPr>
                <w:rFonts w:ascii="宋体" w:hAnsi="宋体"/>
                <w:sz w:val="18"/>
                <w:szCs w:val="18"/>
              </w:rPr>
            </w:pPr>
            <w:r w:rsidRPr="00B862D1">
              <w:rPr>
                <w:rFonts w:ascii="宋体" w:hAnsi="宋体" w:hint="eastAsia"/>
                <w:sz w:val="18"/>
                <w:szCs w:val="18"/>
              </w:rPr>
              <w:t>测量截线长度（</w:t>
            </w:r>
            <w:r w:rsidR="00C90A91" w:rsidRPr="00B862D1">
              <w:rPr>
                <w:rFonts w:ascii="宋体" w:hAnsi="宋体" w:hint="eastAsia"/>
                <w:sz w:val="18"/>
                <w:szCs w:val="18"/>
              </w:rPr>
              <w:t>m</w:t>
            </w:r>
            <w:r w:rsidR="00206AC0" w:rsidRPr="00B862D1">
              <w:rPr>
                <w:rFonts w:ascii="宋体" w:hAnsi="宋体"/>
                <w:sz w:val="18"/>
                <w:szCs w:val="18"/>
              </w:rPr>
              <w:t>m</w:t>
            </w:r>
            <w:r w:rsidRPr="00B862D1">
              <w:rPr>
                <w:rFonts w:ascii="宋体" w:hAnsi="宋体" w:hint="eastAsia"/>
                <w:sz w:val="18"/>
                <w:szCs w:val="18"/>
              </w:rPr>
              <w:t>）</w:t>
            </w:r>
          </w:p>
        </w:tc>
        <w:tc>
          <w:tcPr>
            <w:tcW w:w="1667" w:type="pct"/>
            <w:tcBorders>
              <w:top w:val="single" w:sz="12" w:space="0" w:color="auto"/>
              <w:bottom w:val="single" w:sz="12" w:space="0" w:color="auto"/>
              <w:right w:val="single" w:sz="12" w:space="0" w:color="auto"/>
            </w:tcBorders>
            <w:vAlign w:val="center"/>
          </w:tcPr>
          <w:p w:rsidR="000A3512" w:rsidRPr="00B862D1" w:rsidRDefault="000A3512" w:rsidP="00E2588F">
            <w:pPr>
              <w:adjustRightInd w:val="0"/>
              <w:snapToGrid w:val="0"/>
              <w:spacing w:line="240" w:lineRule="exact"/>
              <w:jc w:val="center"/>
              <w:rPr>
                <w:rFonts w:ascii="宋体" w:hAnsi="宋体"/>
                <w:sz w:val="18"/>
                <w:szCs w:val="18"/>
              </w:rPr>
            </w:pPr>
            <w:r w:rsidRPr="00B862D1">
              <w:rPr>
                <w:rFonts w:ascii="宋体" w:hAnsi="宋体" w:hint="eastAsia"/>
                <w:sz w:val="18"/>
                <w:szCs w:val="18"/>
              </w:rPr>
              <w:t>计算后截线长度（</w:t>
            </w:r>
            <w:r w:rsidR="00206AC0" w:rsidRPr="00B862D1">
              <w:rPr>
                <w:rFonts w:ascii="宋体" w:hAnsi="宋体" w:hint="eastAsia"/>
                <w:sz w:val="18"/>
                <w:szCs w:val="18"/>
              </w:rPr>
              <w:t>μ</w:t>
            </w:r>
            <w:r w:rsidR="00206AC0" w:rsidRPr="00B862D1">
              <w:rPr>
                <w:rFonts w:ascii="宋体" w:hAnsi="宋体"/>
                <w:sz w:val="18"/>
                <w:szCs w:val="18"/>
              </w:rPr>
              <w:t>m</w:t>
            </w:r>
            <w:r w:rsidRPr="00B862D1">
              <w:rPr>
                <w:rFonts w:ascii="宋体" w:hAnsi="宋体" w:hint="eastAsia"/>
                <w:sz w:val="18"/>
                <w:szCs w:val="18"/>
              </w:rPr>
              <w:t>）</w:t>
            </w:r>
          </w:p>
        </w:tc>
      </w:tr>
      <w:tr w:rsidR="00B862D1" w:rsidRPr="00B862D1" w:rsidTr="00041139">
        <w:tc>
          <w:tcPr>
            <w:tcW w:w="1666" w:type="pct"/>
            <w:vMerge w:val="restart"/>
            <w:tcBorders>
              <w:top w:val="single" w:sz="12" w:space="0" w:color="auto"/>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线1</w:t>
            </w:r>
          </w:p>
        </w:tc>
        <w:tc>
          <w:tcPr>
            <w:tcW w:w="1667" w:type="pct"/>
            <w:tcBorders>
              <w:top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10</w:t>
            </w:r>
          </w:p>
        </w:tc>
        <w:tc>
          <w:tcPr>
            <w:tcW w:w="1667" w:type="pct"/>
            <w:tcBorders>
              <w:top w:val="single" w:sz="12" w:space="0" w:color="auto"/>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1.74</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12</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2.09</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13</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2.26</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6.5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1.13</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18</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3.13</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30</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5.22</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23.5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4.09</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18</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3.13</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tcBorders>
              <w:bottom w:val="single" w:sz="4"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8.5</w:t>
            </w:r>
          </w:p>
        </w:tc>
        <w:tc>
          <w:tcPr>
            <w:tcW w:w="1667" w:type="pct"/>
            <w:tcBorders>
              <w:bottom w:val="single" w:sz="4" w:space="0" w:color="auto"/>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1.48</w:t>
            </w:r>
          </w:p>
        </w:tc>
      </w:tr>
      <w:tr w:rsidR="00B862D1" w:rsidRPr="00B862D1" w:rsidTr="00041139">
        <w:tc>
          <w:tcPr>
            <w:tcW w:w="1666" w:type="pct"/>
            <w:vMerge/>
            <w:tcBorders>
              <w:left w:val="single" w:sz="12" w:space="0" w:color="auto"/>
              <w:right w:val="single" w:sz="4"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tcBorders>
              <w:top w:val="single" w:sz="4" w:space="0" w:color="auto"/>
              <w:left w:val="single" w:sz="4" w:space="0" w:color="auto"/>
              <w:bottom w:val="single" w:sz="4" w:space="0" w:color="auto"/>
              <w:right w:val="single" w:sz="4"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5</w:t>
            </w:r>
          </w:p>
        </w:tc>
        <w:tc>
          <w:tcPr>
            <w:tcW w:w="1667" w:type="pct"/>
            <w:tcBorders>
              <w:top w:val="single" w:sz="4" w:space="0" w:color="auto"/>
              <w:left w:val="single" w:sz="4" w:space="0" w:color="auto"/>
              <w:bottom w:val="single" w:sz="4" w:space="0" w:color="auto"/>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0.87</w:t>
            </w:r>
          </w:p>
        </w:tc>
      </w:tr>
      <w:tr w:rsidR="00B862D1" w:rsidRPr="00B862D1" w:rsidTr="00041139">
        <w:tc>
          <w:tcPr>
            <w:tcW w:w="1666" w:type="pct"/>
            <w:vMerge w:val="restart"/>
            <w:tcBorders>
              <w:left w:val="single" w:sz="12" w:space="0" w:color="auto"/>
              <w:right w:val="single" w:sz="4"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线2</w:t>
            </w:r>
          </w:p>
        </w:tc>
        <w:tc>
          <w:tcPr>
            <w:tcW w:w="1667" w:type="pct"/>
            <w:tcBorders>
              <w:top w:val="single" w:sz="4" w:space="0" w:color="auto"/>
              <w:left w:val="single" w:sz="4" w:space="0" w:color="auto"/>
              <w:bottom w:val="single" w:sz="4" w:space="0" w:color="auto"/>
              <w:right w:val="single" w:sz="4"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11.5</w:t>
            </w:r>
          </w:p>
        </w:tc>
        <w:tc>
          <w:tcPr>
            <w:tcW w:w="1667" w:type="pct"/>
            <w:tcBorders>
              <w:top w:val="single" w:sz="4" w:space="0" w:color="auto"/>
              <w:left w:val="single" w:sz="4" w:space="0" w:color="auto"/>
              <w:bottom w:val="single" w:sz="4" w:space="0" w:color="auto"/>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w:t>
            </w:r>
          </w:p>
        </w:tc>
      </w:tr>
      <w:tr w:rsidR="00B862D1" w:rsidRPr="00B862D1" w:rsidTr="00041139">
        <w:tc>
          <w:tcPr>
            <w:tcW w:w="1666" w:type="pct"/>
            <w:vMerge/>
            <w:tcBorders>
              <w:left w:val="single" w:sz="12" w:space="0" w:color="auto"/>
              <w:right w:val="single" w:sz="4"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tcBorders>
              <w:top w:val="single" w:sz="4" w:space="0" w:color="auto"/>
              <w:left w:val="single" w:sz="4" w:space="0" w:color="auto"/>
              <w:bottom w:val="single" w:sz="4" w:space="0" w:color="auto"/>
              <w:right w:val="single" w:sz="4"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5</w:t>
            </w:r>
          </w:p>
        </w:tc>
        <w:tc>
          <w:tcPr>
            <w:tcW w:w="1667" w:type="pct"/>
            <w:tcBorders>
              <w:top w:val="single" w:sz="4" w:space="0" w:color="auto"/>
              <w:left w:val="single" w:sz="4" w:space="0" w:color="auto"/>
              <w:bottom w:val="single" w:sz="4" w:space="0" w:color="auto"/>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0.87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tcBorders>
              <w:top w:val="single" w:sz="4"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24.5</w:t>
            </w:r>
          </w:p>
        </w:tc>
        <w:tc>
          <w:tcPr>
            <w:tcW w:w="1667" w:type="pct"/>
            <w:tcBorders>
              <w:top w:val="single" w:sz="4" w:space="0" w:color="auto"/>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4.26</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11</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1.91</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9.5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1.65</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0.87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0.35</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18.5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3.22</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7</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1.22</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6</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1.04</w:t>
            </w:r>
          </w:p>
        </w:tc>
      </w:tr>
      <w:tr w:rsidR="00B862D1" w:rsidRPr="00B862D1" w:rsidTr="00041139">
        <w:tc>
          <w:tcPr>
            <w:tcW w:w="1666" w:type="pct"/>
            <w:vMerge w:val="restart"/>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线3</w:t>
            </w: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0.35</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8</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1.39</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14.5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2.52</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13.5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2.35</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0.17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12</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2.9</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17.5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3.04</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12.5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2.17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10</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1.74</w:t>
            </w:r>
          </w:p>
        </w:tc>
      </w:tr>
      <w:tr w:rsidR="00B862D1" w:rsidRPr="00B862D1" w:rsidTr="00041139">
        <w:tc>
          <w:tcPr>
            <w:tcW w:w="1666" w:type="pct"/>
            <w:vMerge w:val="restart"/>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线4</w:t>
            </w: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34</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5.91</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15.5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5.5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0.96</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7</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1.22</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17.5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3.04</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23</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7</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1.22</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0.43</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24</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4.17</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49</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8.52</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7</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1.22</w:t>
            </w:r>
          </w:p>
        </w:tc>
      </w:tr>
      <w:tr w:rsidR="00B862D1" w:rsidRPr="00B862D1" w:rsidTr="00041139">
        <w:tc>
          <w:tcPr>
            <w:tcW w:w="1666" w:type="pct"/>
            <w:vMerge w:val="restart"/>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线5</w:t>
            </w: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17.5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3.04</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10</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1.74</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14.5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2.52</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27.5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4.78</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6.5</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1.13</w:t>
            </w:r>
          </w:p>
        </w:tc>
      </w:tr>
      <w:tr w:rsidR="00B862D1" w:rsidRPr="00B862D1" w:rsidTr="00041139">
        <w:tc>
          <w:tcPr>
            <w:tcW w:w="1666" w:type="pct"/>
            <w:vMerge/>
            <w:tcBorders>
              <w:lef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18</w:t>
            </w:r>
          </w:p>
        </w:tc>
        <w:tc>
          <w:tcPr>
            <w:tcW w:w="1667" w:type="pct"/>
            <w:tcBorders>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3.13</w:t>
            </w:r>
          </w:p>
        </w:tc>
      </w:tr>
      <w:tr w:rsidR="00B862D1" w:rsidRPr="00B862D1" w:rsidTr="00041139">
        <w:tc>
          <w:tcPr>
            <w:tcW w:w="1666" w:type="pct"/>
            <w:vMerge/>
            <w:tcBorders>
              <w:left w:val="single" w:sz="12" w:space="0" w:color="auto"/>
              <w:bottom w:val="single" w:sz="12" w:space="0" w:color="000000"/>
            </w:tcBorders>
            <w:vAlign w:val="center"/>
          </w:tcPr>
          <w:p w:rsidR="000A3512" w:rsidRPr="00B862D1" w:rsidRDefault="000A3512" w:rsidP="00E2588F">
            <w:pPr>
              <w:adjustRightInd w:val="0"/>
              <w:snapToGrid w:val="0"/>
              <w:spacing w:line="230" w:lineRule="exact"/>
              <w:jc w:val="center"/>
              <w:rPr>
                <w:rFonts w:ascii="宋体" w:hAnsi="宋体"/>
                <w:sz w:val="18"/>
                <w:szCs w:val="18"/>
              </w:rPr>
            </w:pPr>
          </w:p>
        </w:tc>
        <w:tc>
          <w:tcPr>
            <w:tcW w:w="1667" w:type="pct"/>
            <w:tcBorders>
              <w:bottom w:val="single" w:sz="12" w:space="0" w:color="000000"/>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37</w:t>
            </w:r>
          </w:p>
        </w:tc>
        <w:tc>
          <w:tcPr>
            <w:tcW w:w="1667" w:type="pct"/>
            <w:tcBorders>
              <w:bottom w:val="single" w:sz="12" w:space="0" w:color="000000"/>
              <w:right w:val="single" w:sz="12" w:space="0" w:color="auto"/>
            </w:tcBorders>
            <w:vAlign w:val="center"/>
          </w:tcPr>
          <w:p w:rsidR="000A3512" w:rsidRPr="00B862D1" w:rsidRDefault="000A3512" w:rsidP="00E2588F">
            <w:pPr>
              <w:adjustRightInd w:val="0"/>
              <w:snapToGrid w:val="0"/>
              <w:spacing w:line="230" w:lineRule="exact"/>
              <w:jc w:val="center"/>
              <w:rPr>
                <w:rFonts w:ascii="宋体" w:hAnsi="宋体"/>
                <w:sz w:val="18"/>
                <w:szCs w:val="18"/>
              </w:rPr>
            </w:pPr>
            <w:r w:rsidRPr="00B862D1">
              <w:rPr>
                <w:rFonts w:ascii="宋体" w:hAnsi="宋体" w:hint="eastAsia"/>
                <w:sz w:val="18"/>
                <w:szCs w:val="18"/>
              </w:rPr>
              <w:t>6.43</w:t>
            </w:r>
          </w:p>
        </w:tc>
      </w:tr>
      <w:tr w:rsidR="00B862D1" w:rsidRPr="00B862D1" w:rsidTr="00041139">
        <w:trPr>
          <w:trHeight w:val="363"/>
        </w:trPr>
        <w:tc>
          <w:tcPr>
            <w:tcW w:w="5000" w:type="pct"/>
            <w:gridSpan w:val="3"/>
            <w:tcBorders>
              <w:top w:val="single" w:sz="12" w:space="0" w:color="000000"/>
              <w:left w:val="single" w:sz="12" w:space="0" w:color="auto"/>
              <w:bottom w:val="single" w:sz="12" w:space="0" w:color="auto"/>
              <w:right w:val="single" w:sz="12" w:space="0" w:color="auto"/>
            </w:tcBorders>
            <w:vAlign w:val="center"/>
          </w:tcPr>
          <w:p w:rsidR="000A3512" w:rsidRPr="00B862D1" w:rsidRDefault="000A3512" w:rsidP="00E2588F">
            <w:pPr>
              <w:adjustRightInd w:val="0"/>
              <w:snapToGrid w:val="0"/>
              <w:spacing w:line="230" w:lineRule="exact"/>
              <w:jc w:val="left"/>
              <w:rPr>
                <w:rFonts w:ascii="宋体" w:hAnsi="宋体"/>
                <w:sz w:val="18"/>
                <w:szCs w:val="18"/>
              </w:rPr>
            </w:pPr>
            <w:r w:rsidRPr="00B862D1">
              <w:rPr>
                <w:rFonts w:ascii="宋体" w:hAnsi="宋体" w:hint="eastAsia"/>
                <w:sz w:val="18"/>
                <w:szCs w:val="18"/>
              </w:rPr>
              <w:t>截线平均值：2.33</w:t>
            </w:r>
            <w:bookmarkStart w:id="24" w:name="OLE_LINK1"/>
            <w:bookmarkStart w:id="25" w:name="OLE_LINK2"/>
            <w:r w:rsidRPr="00B862D1">
              <w:rPr>
                <w:rFonts w:ascii="宋体" w:hAnsi="宋体" w:hint="eastAsia"/>
                <w:sz w:val="18"/>
                <w:szCs w:val="18"/>
              </w:rPr>
              <w:t>μm</w:t>
            </w:r>
            <w:bookmarkEnd w:id="24"/>
            <w:bookmarkEnd w:id="25"/>
            <w:r w:rsidRPr="00B862D1">
              <w:rPr>
                <w:rFonts w:ascii="宋体" w:hAnsi="宋体" w:hint="eastAsia"/>
                <w:sz w:val="18"/>
                <w:szCs w:val="18"/>
              </w:rPr>
              <w:t>；截线测量数量：50</w:t>
            </w:r>
          </w:p>
        </w:tc>
      </w:tr>
    </w:tbl>
    <w:p w:rsidR="00C90A91" w:rsidRPr="00B862D1" w:rsidRDefault="00C90A91" w:rsidP="00C90A91">
      <w:pPr>
        <w:pStyle w:val="afffffe"/>
        <w:ind w:firstLineChars="0" w:firstLine="0"/>
        <w:jc w:val="center"/>
        <w:rPr>
          <w:rFonts w:ascii="黑体" w:eastAsia="黑体"/>
          <w:szCs w:val="21"/>
        </w:rPr>
      </w:pPr>
    </w:p>
    <w:p w:rsidR="000A3512" w:rsidRPr="00B862D1" w:rsidRDefault="000A3512" w:rsidP="00C90A91">
      <w:pPr>
        <w:pStyle w:val="afffffe"/>
        <w:ind w:firstLineChars="0" w:firstLine="0"/>
        <w:jc w:val="center"/>
        <w:rPr>
          <w:rFonts w:ascii="黑体" w:eastAsia="黑体"/>
          <w:szCs w:val="21"/>
        </w:rPr>
      </w:pPr>
      <w:r w:rsidRPr="00B862D1">
        <w:rPr>
          <w:rFonts w:ascii="黑体" w:eastAsia="黑体" w:hint="eastAsia"/>
          <w:szCs w:val="21"/>
        </w:rPr>
        <w:lastRenderedPageBreak/>
        <w:t xml:space="preserve">附录B </w:t>
      </w:r>
    </w:p>
    <w:p w:rsidR="00C90A91" w:rsidRPr="00B862D1" w:rsidRDefault="000A3512" w:rsidP="00C90A91">
      <w:pPr>
        <w:pStyle w:val="afffffe"/>
        <w:ind w:firstLineChars="0" w:firstLine="0"/>
        <w:jc w:val="center"/>
        <w:rPr>
          <w:rFonts w:ascii="黑体" w:eastAsia="黑体"/>
          <w:szCs w:val="21"/>
        </w:rPr>
      </w:pPr>
      <w:r w:rsidRPr="00B862D1">
        <w:rPr>
          <w:rFonts w:ascii="黑体" w:eastAsia="黑体" w:hint="eastAsia"/>
          <w:szCs w:val="21"/>
        </w:rPr>
        <w:t>(资料性附录)</w:t>
      </w:r>
      <w:r w:rsidR="00C90A91" w:rsidRPr="00B862D1">
        <w:rPr>
          <w:rFonts w:ascii="黑体" w:eastAsia="黑体" w:hint="eastAsia"/>
          <w:szCs w:val="21"/>
        </w:rPr>
        <w:t xml:space="preserve"> </w:t>
      </w:r>
    </w:p>
    <w:p w:rsidR="00BF03D0" w:rsidRPr="00B862D1" w:rsidRDefault="00C90A91" w:rsidP="00C90A91">
      <w:pPr>
        <w:pStyle w:val="afffffe"/>
        <w:spacing w:afterLines="100" w:after="312"/>
        <w:ind w:firstLineChars="0" w:firstLine="0"/>
        <w:jc w:val="center"/>
        <w:rPr>
          <w:rFonts w:ascii="黑体" w:eastAsia="黑体"/>
          <w:szCs w:val="21"/>
        </w:rPr>
      </w:pPr>
      <w:r w:rsidRPr="00B862D1">
        <w:rPr>
          <w:rFonts w:ascii="黑体" w:eastAsia="黑体" w:hint="eastAsia"/>
          <w:szCs w:val="21"/>
        </w:rPr>
        <w:t>检测报告样式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862D1" w:rsidRPr="00B862D1" w:rsidTr="00797740">
        <w:tc>
          <w:tcPr>
            <w:tcW w:w="9571" w:type="dxa"/>
            <w:gridSpan w:val="4"/>
            <w:tcBorders>
              <w:top w:val="single" w:sz="12" w:space="0" w:color="auto"/>
              <w:bottom w:val="single" w:sz="12" w:space="0" w:color="auto"/>
            </w:tcBorders>
            <w:shd w:val="clear" w:color="auto" w:fill="auto"/>
          </w:tcPr>
          <w:p w:rsidR="000A3512" w:rsidRPr="00B862D1" w:rsidRDefault="000A3512"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晶粒尺寸测量报告</w:t>
            </w:r>
          </w:p>
        </w:tc>
      </w:tr>
      <w:tr w:rsidR="00B862D1" w:rsidRPr="00B862D1" w:rsidTr="00797740">
        <w:tc>
          <w:tcPr>
            <w:tcW w:w="2392" w:type="dxa"/>
            <w:tcBorders>
              <w:top w:val="single" w:sz="12" w:space="0" w:color="auto"/>
            </w:tcBorders>
            <w:shd w:val="clear" w:color="auto" w:fill="auto"/>
          </w:tcPr>
          <w:p w:rsidR="000A3512" w:rsidRPr="00B862D1" w:rsidRDefault="000A3512"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报告编号</w:t>
            </w:r>
          </w:p>
        </w:tc>
        <w:tc>
          <w:tcPr>
            <w:tcW w:w="2393" w:type="dxa"/>
            <w:tcBorders>
              <w:top w:val="single" w:sz="12" w:space="0" w:color="auto"/>
            </w:tcBorders>
            <w:shd w:val="clear" w:color="auto" w:fill="auto"/>
          </w:tcPr>
          <w:p w:rsidR="000A3512" w:rsidRPr="00B862D1" w:rsidRDefault="000A3512" w:rsidP="00E2588F">
            <w:pPr>
              <w:jc w:val="center"/>
              <w:rPr>
                <w:rFonts w:asciiTheme="minorEastAsia" w:eastAsiaTheme="minorEastAsia" w:hAnsiTheme="minorEastAsia"/>
                <w:szCs w:val="21"/>
              </w:rPr>
            </w:pPr>
          </w:p>
        </w:tc>
        <w:tc>
          <w:tcPr>
            <w:tcW w:w="2393" w:type="dxa"/>
            <w:tcBorders>
              <w:top w:val="single" w:sz="12" w:space="0" w:color="auto"/>
            </w:tcBorders>
            <w:shd w:val="clear" w:color="auto" w:fill="auto"/>
          </w:tcPr>
          <w:p w:rsidR="000A3512" w:rsidRPr="00B862D1" w:rsidRDefault="000A3512"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日期</w:t>
            </w:r>
          </w:p>
        </w:tc>
        <w:tc>
          <w:tcPr>
            <w:tcW w:w="2393" w:type="dxa"/>
            <w:tcBorders>
              <w:top w:val="single" w:sz="12" w:space="0" w:color="auto"/>
            </w:tcBorders>
            <w:shd w:val="clear" w:color="auto" w:fill="auto"/>
          </w:tcPr>
          <w:p w:rsidR="000A3512" w:rsidRPr="00B862D1" w:rsidRDefault="000A3512" w:rsidP="00E2588F">
            <w:pPr>
              <w:ind w:firstLineChars="450" w:firstLine="945"/>
              <w:rPr>
                <w:rFonts w:asciiTheme="minorEastAsia" w:eastAsiaTheme="minorEastAsia" w:hAnsiTheme="minorEastAsia"/>
                <w:szCs w:val="21"/>
              </w:rPr>
            </w:pPr>
            <w:r w:rsidRPr="00B862D1">
              <w:rPr>
                <w:rFonts w:asciiTheme="minorEastAsia" w:eastAsiaTheme="minorEastAsia" w:hAnsiTheme="minorEastAsia" w:hint="eastAsia"/>
                <w:szCs w:val="21"/>
              </w:rPr>
              <w:t xml:space="preserve">/     /   </w:t>
            </w:r>
          </w:p>
        </w:tc>
      </w:tr>
      <w:tr w:rsidR="00B862D1" w:rsidRPr="00B862D1" w:rsidTr="00797740">
        <w:tc>
          <w:tcPr>
            <w:tcW w:w="2392" w:type="dxa"/>
            <w:shd w:val="clear" w:color="auto" w:fill="auto"/>
          </w:tcPr>
          <w:p w:rsidR="00F675A7" w:rsidRPr="00B862D1" w:rsidRDefault="00F675A7"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客户</w:t>
            </w:r>
          </w:p>
        </w:tc>
        <w:tc>
          <w:tcPr>
            <w:tcW w:w="7179" w:type="dxa"/>
            <w:gridSpan w:val="3"/>
            <w:shd w:val="clear" w:color="auto" w:fill="auto"/>
          </w:tcPr>
          <w:p w:rsidR="00F675A7" w:rsidRPr="00B862D1" w:rsidRDefault="00F675A7" w:rsidP="00E2588F">
            <w:pPr>
              <w:jc w:val="center"/>
              <w:rPr>
                <w:rFonts w:asciiTheme="minorEastAsia" w:eastAsiaTheme="minorEastAsia" w:hAnsiTheme="minorEastAsia"/>
                <w:szCs w:val="21"/>
              </w:rPr>
            </w:pPr>
          </w:p>
        </w:tc>
      </w:tr>
      <w:tr w:rsidR="00B862D1" w:rsidRPr="00B862D1" w:rsidTr="00797740">
        <w:tc>
          <w:tcPr>
            <w:tcW w:w="2392" w:type="dxa"/>
            <w:tcBorders>
              <w:bottom w:val="single" w:sz="12" w:space="0" w:color="auto"/>
            </w:tcBorders>
            <w:shd w:val="clear" w:color="auto" w:fill="auto"/>
          </w:tcPr>
          <w:p w:rsidR="007F27BD" w:rsidRPr="00B862D1" w:rsidRDefault="007F27BD"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地址</w:t>
            </w:r>
          </w:p>
        </w:tc>
        <w:tc>
          <w:tcPr>
            <w:tcW w:w="7179" w:type="dxa"/>
            <w:gridSpan w:val="3"/>
            <w:tcBorders>
              <w:bottom w:val="single" w:sz="12" w:space="0" w:color="auto"/>
            </w:tcBorders>
            <w:shd w:val="clear" w:color="auto" w:fill="auto"/>
          </w:tcPr>
          <w:p w:rsidR="007F27BD" w:rsidRPr="00B862D1" w:rsidRDefault="007F27BD" w:rsidP="00E2588F">
            <w:pPr>
              <w:jc w:val="center"/>
              <w:rPr>
                <w:rFonts w:asciiTheme="minorEastAsia" w:eastAsiaTheme="minorEastAsia" w:hAnsiTheme="minorEastAsia"/>
                <w:szCs w:val="21"/>
              </w:rPr>
            </w:pPr>
          </w:p>
        </w:tc>
      </w:tr>
      <w:tr w:rsidR="00B862D1" w:rsidRPr="00B862D1" w:rsidTr="00797740">
        <w:tc>
          <w:tcPr>
            <w:tcW w:w="2392" w:type="dxa"/>
            <w:tcBorders>
              <w:top w:val="single" w:sz="12" w:space="0" w:color="auto"/>
              <w:bottom w:val="single" w:sz="12" w:space="0" w:color="auto"/>
            </w:tcBorders>
            <w:shd w:val="clear" w:color="auto" w:fill="auto"/>
          </w:tcPr>
          <w:p w:rsidR="00BF03D0" w:rsidRPr="00B862D1" w:rsidRDefault="00BF03D0" w:rsidP="00D94CA4">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材料</w:t>
            </w:r>
            <w:r w:rsidR="00D94CA4" w:rsidRPr="00B862D1">
              <w:rPr>
                <w:rFonts w:asciiTheme="minorEastAsia" w:eastAsiaTheme="minorEastAsia" w:hAnsiTheme="minorEastAsia" w:hint="eastAsia"/>
                <w:szCs w:val="21"/>
              </w:rPr>
              <w:t>描述</w:t>
            </w:r>
          </w:p>
        </w:tc>
        <w:tc>
          <w:tcPr>
            <w:tcW w:w="7179" w:type="dxa"/>
            <w:gridSpan w:val="3"/>
            <w:tcBorders>
              <w:top w:val="single" w:sz="12" w:space="0" w:color="auto"/>
              <w:bottom w:val="single" w:sz="12" w:space="0" w:color="auto"/>
            </w:tcBorders>
            <w:shd w:val="clear" w:color="auto" w:fill="auto"/>
          </w:tcPr>
          <w:p w:rsidR="00BF03D0" w:rsidRPr="00B862D1" w:rsidRDefault="00BF03D0" w:rsidP="000A3512">
            <w:pPr>
              <w:rPr>
                <w:rFonts w:asciiTheme="minorEastAsia" w:eastAsiaTheme="minorEastAsia" w:hAnsiTheme="minorEastAsia"/>
                <w:szCs w:val="21"/>
              </w:rPr>
            </w:pPr>
          </w:p>
        </w:tc>
      </w:tr>
      <w:tr w:rsidR="00B862D1" w:rsidRPr="00B862D1" w:rsidTr="00797740">
        <w:tc>
          <w:tcPr>
            <w:tcW w:w="2392" w:type="dxa"/>
            <w:tcBorders>
              <w:top w:val="single" w:sz="12" w:space="0" w:color="auto"/>
            </w:tcBorders>
            <w:shd w:val="clear" w:color="auto" w:fill="auto"/>
            <w:vAlign w:val="center"/>
          </w:tcPr>
          <w:p w:rsidR="00F675A7" w:rsidRPr="00B862D1" w:rsidRDefault="00F675A7"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样品制备</w:t>
            </w:r>
          </w:p>
        </w:tc>
        <w:tc>
          <w:tcPr>
            <w:tcW w:w="7179" w:type="dxa"/>
            <w:gridSpan w:val="3"/>
            <w:tcBorders>
              <w:top w:val="single" w:sz="12" w:space="0" w:color="auto"/>
            </w:tcBorders>
            <w:shd w:val="clear" w:color="auto" w:fill="auto"/>
          </w:tcPr>
          <w:p w:rsidR="00F675A7" w:rsidRPr="00B862D1" w:rsidRDefault="00F675A7" w:rsidP="00E2588F">
            <w:pPr>
              <w:jc w:val="center"/>
              <w:rPr>
                <w:rFonts w:asciiTheme="minorEastAsia" w:eastAsiaTheme="minorEastAsia" w:hAnsiTheme="minorEastAsia"/>
                <w:szCs w:val="21"/>
              </w:rPr>
            </w:pPr>
          </w:p>
          <w:p w:rsidR="00C569A0" w:rsidRPr="00B862D1" w:rsidRDefault="00C569A0" w:rsidP="00E2588F">
            <w:pPr>
              <w:jc w:val="center"/>
              <w:rPr>
                <w:rFonts w:asciiTheme="minorEastAsia" w:eastAsiaTheme="minorEastAsia" w:hAnsiTheme="minorEastAsia"/>
                <w:szCs w:val="21"/>
              </w:rPr>
            </w:pPr>
          </w:p>
          <w:p w:rsidR="00C569A0" w:rsidRPr="00B862D1" w:rsidRDefault="00C569A0" w:rsidP="00E2588F">
            <w:pPr>
              <w:jc w:val="center"/>
              <w:rPr>
                <w:rFonts w:asciiTheme="minorEastAsia" w:eastAsiaTheme="minorEastAsia" w:hAnsiTheme="minorEastAsia"/>
                <w:szCs w:val="21"/>
              </w:rPr>
            </w:pPr>
          </w:p>
        </w:tc>
      </w:tr>
      <w:tr w:rsidR="00B862D1" w:rsidRPr="00B862D1" w:rsidTr="00797740">
        <w:tc>
          <w:tcPr>
            <w:tcW w:w="2392" w:type="dxa"/>
            <w:shd w:val="clear" w:color="auto" w:fill="auto"/>
            <w:vAlign w:val="center"/>
          </w:tcPr>
          <w:p w:rsidR="00F675A7" w:rsidRPr="00B862D1" w:rsidRDefault="00F675A7"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腐蚀</w:t>
            </w:r>
            <w:r w:rsidR="00020EC2" w:rsidRPr="00B862D1">
              <w:rPr>
                <w:rFonts w:asciiTheme="minorEastAsia" w:eastAsiaTheme="minorEastAsia" w:hAnsiTheme="minorEastAsia" w:hint="eastAsia"/>
                <w:szCs w:val="21"/>
              </w:rPr>
              <w:t>剂</w:t>
            </w:r>
            <w:r w:rsidRPr="00B862D1">
              <w:rPr>
                <w:rFonts w:asciiTheme="minorEastAsia" w:eastAsiaTheme="minorEastAsia" w:hAnsiTheme="minorEastAsia" w:hint="eastAsia"/>
                <w:szCs w:val="21"/>
              </w:rPr>
              <w:t>和时间</w:t>
            </w:r>
          </w:p>
        </w:tc>
        <w:tc>
          <w:tcPr>
            <w:tcW w:w="7179" w:type="dxa"/>
            <w:gridSpan w:val="3"/>
            <w:shd w:val="clear" w:color="auto" w:fill="auto"/>
          </w:tcPr>
          <w:p w:rsidR="00F675A7" w:rsidRPr="00B862D1" w:rsidRDefault="00F675A7" w:rsidP="00E2588F">
            <w:pPr>
              <w:jc w:val="center"/>
              <w:rPr>
                <w:rFonts w:asciiTheme="minorEastAsia" w:eastAsiaTheme="minorEastAsia" w:hAnsiTheme="minorEastAsia"/>
                <w:szCs w:val="21"/>
              </w:rPr>
            </w:pPr>
          </w:p>
          <w:p w:rsidR="00C569A0" w:rsidRPr="00B862D1" w:rsidRDefault="00C569A0" w:rsidP="00E2588F">
            <w:pPr>
              <w:jc w:val="center"/>
              <w:rPr>
                <w:rFonts w:asciiTheme="minorEastAsia" w:eastAsiaTheme="minorEastAsia" w:hAnsiTheme="minorEastAsia"/>
                <w:szCs w:val="21"/>
              </w:rPr>
            </w:pPr>
          </w:p>
          <w:p w:rsidR="00C569A0" w:rsidRPr="00B862D1" w:rsidRDefault="00C569A0" w:rsidP="00E2588F">
            <w:pPr>
              <w:jc w:val="center"/>
              <w:rPr>
                <w:rFonts w:asciiTheme="minorEastAsia" w:eastAsiaTheme="minorEastAsia" w:hAnsiTheme="minorEastAsia"/>
                <w:szCs w:val="21"/>
              </w:rPr>
            </w:pPr>
          </w:p>
        </w:tc>
      </w:tr>
      <w:tr w:rsidR="00B862D1" w:rsidRPr="00B862D1" w:rsidTr="00797740">
        <w:tc>
          <w:tcPr>
            <w:tcW w:w="2392" w:type="dxa"/>
            <w:shd w:val="clear" w:color="auto" w:fill="auto"/>
          </w:tcPr>
          <w:p w:rsidR="00F675A7" w:rsidRPr="00B862D1" w:rsidRDefault="00F675A7" w:rsidP="00D94CA4">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图像</w:t>
            </w:r>
            <w:r w:rsidR="00D94CA4" w:rsidRPr="00B862D1">
              <w:rPr>
                <w:rFonts w:asciiTheme="minorEastAsia" w:eastAsiaTheme="minorEastAsia" w:hAnsiTheme="minorEastAsia" w:hint="eastAsia"/>
                <w:szCs w:val="21"/>
              </w:rPr>
              <w:t>描述</w:t>
            </w:r>
          </w:p>
        </w:tc>
        <w:tc>
          <w:tcPr>
            <w:tcW w:w="2393" w:type="dxa"/>
            <w:shd w:val="clear" w:color="auto" w:fill="auto"/>
          </w:tcPr>
          <w:p w:rsidR="00F675A7" w:rsidRPr="00B862D1" w:rsidRDefault="00F675A7" w:rsidP="00E2588F">
            <w:pPr>
              <w:jc w:val="center"/>
              <w:rPr>
                <w:rFonts w:asciiTheme="minorEastAsia" w:eastAsiaTheme="minorEastAsia" w:hAnsiTheme="minorEastAsia"/>
                <w:szCs w:val="21"/>
              </w:rPr>
            </w:pPr>
          </w:p>
        </w:tc>
        <w:tc>
          <w:tcPr>
            <w:tcW w:w="4786" w:type="dxa"/>
            <w:gridSpan w:val="2"/>
            <w:vMerge w:val="restart"/>
            <w:shd w:val="clear" w:color="auto" w:fill="auto"/>
          </w:tcPr>
          <w:p w:rsidR="00F675A7" w:rsidRPr="00B862D1" w:rsidRDefault="00C569A0"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图像使用数量</w:t>
            </w:r>
          </w:p>
        </w:tc>
      </w:tr>
      <w:tr w:rsidR="00B862D1" w:rsidRPr="00B862D1" w:rsidTr="00797740">
        <w:tc>
          <w:tcPr>
            <w:tcW w:w="2392" w:type="dxa"/>
            <w:shd w:val="clear" w:color="auto" w:fill="auto"/>
          </w:tcPr>
          <w:p w:rsidR="00F675A7" w:rsidRPr="00B862D1" w:rsidRDefault="00F675A7"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存档</w:t>
            </w:r>
          </w:p>
        </w:tc>
        <w:tc>
          <w:tcPr>
            <w:tcW w:w="2393" w:type="dxa"/>
            <w:shd w:val="clear" w:color="auto" w:fill="auto"/>
          </w:tcPr>
          <w:p w:rsidR="00F675A7" w:rsidRPr="00B862D1" w:rsidRDefault="00F675A7"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□是   □否</w:t>
            </w:r>
          </w:p>
        </w:tc>
        <w:tc>
          <w:tcPr>
            <w:tcW w:w="4786" w:type="dxa"/>
            <w:gridSpan w:val="2"/>
            <w:vMerge/>
            <w:shd w:val="clear" w:color="auto" w:fill="auto"/>
          </w:tcPr>
          <w:p w:rsidR="00F675A7" w:rsidRPr="00B862D1" w:rsidRDefault="00F675A7" w:rsidP="00E2588F">
            <w:pPr>
              <w:jc w:val="center"/>
              <w:rPr>
                <w:rFonts w:asciiTheme="minorEastAsia" w:eastAsiaTheme="minorEastAsia" w:hAnsiTheme="minorEastAsia"/>
                <w:szCs w:val="21"/>
              </w:rPr>
            </w:pPr>
          </w:p>
        </w:tc>
      </w:tr>
      <w:tr w:rsidR="00B862D1" w:rsidRPr="00B862D1" w:rsidTr="00797740">
        <w:tc>
          <w:tcPr>
            <w:tcW w:w="2392" w:type="dxa"/>
            <w:shd w:val="clear" w:color="auto" w:fill="auto"/>
          </w:tcPr>
          <w:p w:rsidR="00F675A7" w:rsidRPr="00B862D1" w:rsidRDefault="00F675A7"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倍率</w:t>
            </w:r>
          </w:p>
        </w:tc>
        <w:tc>
          <w:tcPr>
            <w:tcW w:w="2393" w:type="dxa"/>
            <w:shd w:val="clear" w:color="auto" w:fill="auto"/>
          </w:tcPr>
          <w:p w:rsidR="00F675A7" w:rsidRPr="00B862D1" w:rsidRDefault="00F675A7" w:rsidP="00E2588F">
            <w:pPr>
              <w:jc w:val="center"/>
              <w:rPr>
                <w:rFonts w:asciiTheme="minorEastAsia" w:eastAsiaTheme="minorEastAsia" w:hAnsiTheme="minorEastAsia"/>
                <w:szCs w:val="21"/>
              </w:rPr>
            </w:pPr>
          </w:p>
        </w:tc>
        <w:tc>
          <w:tcPr>
            <w:tcW w:w="2393" w:type="dxa"/>
            <w:shd w:val="clear" w:color="auto" w:fill="auto"/>
          </w:tcPr>
          <w:p w:rsidR="00F675A7" w:rsidRPr="00B862D1" w:rsidRDefault="00F675A7"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物镜</w:t>
            </w:r>
          </w:p>
        </w:tc>
        <w:tc>
          <w:tcPr>
            <w:tcW w:w="2393" w:type="dxa"/>
            <w:shd w:val="clear" w:color="auto" w:fill="auto"/>
          </w:tcPr>
          <w:p w:rsidR="00F675A7" w:rsidRPr="00B862D1" w:rsidRDefault="00F675A7" w:rsidP="000A3512">
            <w:pPr>
              <w:rPr>
                <w:rFonts w:asciiTheme="minorEastAsia" w:eastAsiaTheme="minorEastAsia" w:hAnsiTheme="minorEastAsia"/>
                <w:szCs w:val="21"/>
              </w:rPr>
            </w:pPr>
          </w:p>
        </w:tc>
      </w:tr>
      <w:tr w:rsidR="00B862D1" w:rsidRPr="00B862D1" w:rsidTr="00797740">
        <w:tc>
          <w:tcPr>
            <w:tcW w:w="2392" w:type="dxa"/>
            <w:tcBorders>
              <w:bottom w:val="single" w:sz="12" w:space="0" w:color="auto"/>
            </w:tcBorders>
            <w:shd w:val="clear" w:color="auto" w:fill="auto"/>
          </w:tcPr>
          <w:p w:rsidR="00C569A0" w:rsidRPr="00B862D1" w:rsidRDefault="00C569A0"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校准证书</w:t>
            </w:r>
          </w:p>
        </w:tc>
        <w:tc>
          <w:tcPr>
            <w:tcW w:w="7179" w:type="dxa"/>
            <w:gridSpan w:val="3"/>
            <w:tcBorders>
              <w:bottom w:val="single" w:sz="12" w:space="0" w:color="auto"/>
            </w:tcBorders>
            <w:shd w:val="clear" w:color="auto" w:fill="auto"/>
          </w:tcPr>
          <w:p w:rsidR="00C569A0" w:rsidRPr="00B862D1" w:rsidRDefault="00C569A0" w:rsidP="00E2588F">
            <w:pPr>
              <w:jc w:val="center"/>
              <w:rPr>
                <w:rFonts w:asciiTheme="minorEastAsia" w:eastAsiaTheme="minorEastAsia" w:hAnsiTheme="minorEastAsia"/>
                <w:szCs w:val="21"/>
              </w:rPr>
            </w:pPr>
          </w:p>
        </w:tc>
      </w:tr>
      <w:tr w:rsidR="00B862D1" w:rsidRPr="00B862D1" w:rsidTr="00797740">
        <w:tc>
          <w:tcPr>
            <w:tcW w:w="9571" w:type="dxa"/>
            <w:gridSpan w:val="4"/>
            <w:tcBorders>
              <w:top w:val="single" w:sz="12" w:space="0" w:color="auto"/>
              <w:bottom w:val="single" w:sz="12" w:space="0" w:color="auto"/>
            </w:tcBorders>
            <w:shd w:val="clear" w:color="auto" w:fill="auto"/>
          </w:tcPr>
          <w:p w:rsidR="00F675A7" w:rsidRPr="00B862D1" w:rsidRDefault="00F675A7"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结果</w:t>
            </w:r>
          </w:p>
        </w:tc>
      </w:tr>
      <w:tr w:rsidR="00B862D1" w:rsidRPr="00B862D1" w:rsidTr="00797740">
        <w:tc>
          <w:tcPr>
            <w:tcW w:w="2392" w:type="dxa"/>
            <w:tcBorders>
              <w:top w:val="single" w:sz="12" w:space="0" w:color="auto"/>
            </w:tcBorders>
            <w:shd w:val="clear" w:color="auto" w:fill="auto"/>
          </w:tcPr>
          <w:p w:rsidR="00F675A7" w:rsidRPr="00B862D1" w:rsidRDefault="00C569A0"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截线数量</w:t>
            </w:r>
          </w:p>
        </w:tc>
        <w:tc>
          <w:tcPr>
            <w:tcW w:w="2393" w:type="dxa"/>
            <w:tcBorders>
              <w:top w:val="single" w:sz="12" w:space="0" w:color="auto"/>
            </w:tcBorders>
            <w:shd w:val="clear" w:color="auto" w:fill="auto"/>
          </w:tcPr>
          <w:p w:rsidR="00F675A7" w:rsidRPr="00B862D1" w:rsidRDefault="00F675A7" w:rsidP="00E2588F">
            <w:pPr>
              <w:jc w:val="center"/>
              <w:rPr>
                <w:rFonts w:asciiTheme="minorEastAsia" w:eastAsiaTheme="minorEastAsia" w:hAnsiTheme="minorEastAsia"/>
                <w:szCs w:val="21"/>
              </w:rPr>
            </w:pPr>
          </w:p>
        </w:tc>
        <w:tc>
          <w:tcPr>
            <w:tcW w:w="2393" w:type="dxa"/>
            <w:tcBorders>
              <w:top w:val="single" w:sz="12" w:space="0" w:color="auto"/>
            </w:tcBorders>
            <w:shd w:val="clear" w:color="auto" w:fill="auto"/>
          </w:tcPr>
          <w:p w:rsidR="00F675A7" w:rsidRPr="00B862D1" w:rsidRDefault="00C569A0"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平均截距长度</w:t>
            </w:r>
          </w:p>
        </w:tc>
        <w:tc>
          <w:tcPr>
            <w:tcW w:w="2393" w:type="dxa"/>
            <w:tcBorders>
              <w:top w:val="single" w:sz="12" w:space="0" w:color="auto"/>
            </w:tcBorders>
            <w:shd w:val="clear" w:color="auto" w:fill="auto"/>
          </w:tcPr>
          <w:p w:rsidR="00F675A7" w:rsidRPr="00B862D1" w:rsidRDefault="00F675A7" w:rsidP="000A3512">
            <w:pPr>
              <w:rPr>
                <w:rFonts w:asciiTheme="minorEastAsia" w:eastAsiaTheme="minorEastAsia" w:hAnsiTheme="minorEastAsia"/>
                <w:szCs w:val="21"/>
              </w:rPr>
            </w:pPr>
          </w:p>
        </w:tc>
      </w:tr>
      <w:tr w:rsidR="00B862D1" w:rsidRPr="00B862D1" w:rsidTr="00797740">
        <w:tc>
          <w:tcPr>
            <w:tcW w:w="2392" w:type="dxa"/>
            <w:shd w:val="clear" w:color="auto" w:fill="auto"/>
          </w:tcPr>
          <w:p w:rsidR="00F675A7" w:rsidRPr="00B862D1" w:rsidRDefault="00C569A0"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操作员</w:t>
            </w:r>
          </w:p>
        </w:tc>
        <w:tc>
          <w:tcPr>
            <w:tcW w:w="2393" w:type="dxa"/>
            <w:shd w:val="clear" w:color="auto" w:fill="auto"/>
          </w:tcPr>
          <w:p w:rsidR="00F675A7" w:rsidRPr="00B862D1" w:rsidRDefault="00F675A7" w:rsidP="00E2588F">
            <w:pPr>
              <w:jc w:val="center"/>
              <w:rPr>
                <w:rFonts w:asciiTheme="minorEastAsia" w:eastAsiaTheme="minorEastAsia" w:hAnsiTheme="minorEastAsia"/>
                <w:szCs w:val="21"/>
              </w:rPr>
            </w:pPr>
          </w:p>
        </w:tc>
        <w:tc>
          <w:tcPr>
            <w:tcW w:w="2393" w:type="dxa"/>
            <w:shd w:val="clear" w:color="auto" w:fill="auto"/>
          </w:tcPr>
          <w:p w:rsidR="00F675A7" w:rsidRPr="00B862D1" w:rsidRDefault="00C569A0" w:rsidP="00E2588F">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签名</w:t>
            </w:r>
          </w:p>
        </w:tc>
        <w:tc>
          <w:tcPr>
            <w:tcW w:w="2393" w:type="dxa"/>
            <w:shd w:val="clear" w:color="auto" w:fill="auto"/>
          </w:tcPr>
          <w:p w:rsidR="00F675A7" w:rsidRPr="00B862D1" w:rsidRDefault="00F675A7" w:rsidP="000A3512">
            <w:pPr>
              <w:rPr>
                <w:rFonts w:asciiTheme="minorEastAsia" w:eastAsiaTheme="minorEastAsia" w:hAnsiTheme="minorEastAsia"/>
                <w:szCs w:val="21"/>
              </w:rPr>
            </w:pPr>
          </w:p>
        </w:tc>
      </w:tr>
    </w:tbl>
    <w:p w:rsidR="000A3512" w:rsidRPr="00B862D1" w:rsidRDefault="007F27BD" w:rsidP="001117C5">
      <w:pPr>
        <w:spacing w:beforeLines="100" w:before="312" w:afterLines="100" w:after="312"/>
        <w:ind w:firstLineChars="200" w:firstLine="420"/>
        <w:rPr>
          <w:rFonts w:asciiTheme="minorEastAsia" w:eastAsiaTheme="minorEastAsia" w:hAnsiTheme="minorEastAsia"/>
          <w:szCs w:val="21"/>
        </w:rPr>
      </w:pPr>
      <w:r w:rsidRPr="00B862D1">
        <w:rPr>
          <w:rFonts w:asciiTheme="minorEastAsia" w:eastAsiaTheme="minorEastAsia" w:hAnsiTheme="minorEastAsia" w:hint="eastAsia"/>
          <w:szCs w:val="21"/>
        </w:rPr>
        <w:t>以下报告包含了表A.1的测量结果。</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862D1" w:rsidRPr="00B862D1" w:rsidTr="00797740">
        <w:tc>
          <w:tcPr>
            <w:tcW w:w="9571" w:type="dxa"/>
            <w:gridSpan w:val="4"/>
            <w:tcBorders>
              <w:top w:val="single" w:sz="12" w:space="0" w:color="auto"/>
              <w:bottom w:val="single" w:sz="12" w:space="0" w:color="auto"/>
              <w:right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晶粒尺寸测量报告</w:t>
            </w:r>
          </w:p>
        </w:tc>
      </w:tr>
      <w:tr w:rsidR="00B862D1" w:rsidRPr="00B862D1" w:rsidTr="00797740">
        <w:tc>
          <w:tcPr>
            <w:tcW w:w="2392" w:type="dxa"/>
            <w:tcBorders>
              <w:top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报告编号</w:t>
            </w:r>
          </w:p>
        </w:tc>
        <w:tc>
          <w:tcPr>
            <w:tcW w:w="2393" w:type="dxa"/>
            <w:tcBorders>
              <w:top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CMMT/000/000</w:t>
            </w:r>
          </w:p>
        </w:tc>
        <w:tc>
          <w:tcPr>
            <w:tcW w:w="2393" w:type="dxa"/>
            <w:tcBorders>
              <w:top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日期</w:t>
            </w:r>
          </w:p>
        </w:tc>
        <w:tc>
          <w:tcPr>
            <w:tcW w:w="2393" w:type="dxa"/>
            <w:tcBorders>
              <w:top w:val="single" w:sz="12" w:space="0" w:color="auto"/>
            </w:tcBorders>
            <w:shd w:val="clear" w:color="auto" w:fill="auto"/>
          </w:tcPr>
          <w:p w:rsidR="007F27BD" w:rsidRPr="00B862D1" w:rsidRDefault="007F27BD" w:rsidP="007F27BD">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1990/10/04</w:t>
            </w:r>
          </w:p>
        </w:tc>
      </w:tr>
      <w:tr w:rsidR="00B862D1" w:rsidRPr="00B862D1" w:rsidTr="00AD173E">
        <w:trPr>
          <w:trHeight w:val="267"/>
        </w:trPr>
        <w:tc>
          <w:tcPr>
            <w:tcW w:w="2392" w:type="dxa"/>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客户</w:t>
            </w:r>
          </w:p>
        </w:tc>
        <w:tc>
          <w:tcPr>
            <w:tcW w:w="7179" w:type="dxa"/>
            <w:gridSpan w:val="3"/>
            <w:shd w:val="clear" w:color="auto" w:fill="auto"/>
          </w:tcPr>
          <w:p w:rsidR="007F27BD" w:rsidRPr="00B862D1" w:rsidRDefault="007F27BD" w:rsidP="007F27BD">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国家物理实验室</w:t>
            </w:r>
          </w:p>
        </w:tc>
      </w:tr>
      <w:tr w:rsidR="00B862D1" w:rsidRPr="00B862D1" w:rsidTr="00797740">
        <w:tc>
          <w:tcPr>
            <w:tcW w:w="2392" w:type="dxa"/>
            <w:tcBorders>
              <w:bottom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地址</w:t>
            </w:r>
          </w:p>
        </w:tc>
        <w:tc>
          <w:tcPr>
            <w:tcW w:w="7179" w:type="dxa"/>
            <w:gridSpan w:val="3"/>
            <w:tcBorders>
              <w:bottom w:val="single" w:sz="12" w:space="0" w:color="auto"/>
            </w:tcBorders>
            <w:shd w:val="clear" w:color="auto" w:fill="auto"/>
          </w:tcPr>
          <w:p w:rsidR="007F27BD" w:rsidRPr="00B862D1" w:rsidRDefault="007F27BD" w:rsidP="007F27BD">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皇后路特丁顿米德尔塞克斯，TW11 OLW</w:t>
            </w:r>
          </w:p>
        </w:tc>
      </w:tr>
      <w:tr w:rsidR="00B862D1" w:rsidRPr="00B862D1" w:rsidTr="00797740">
        <w:tc>
          <w:tcPr>
            <w:tcW w:w="2392" w:type="dxa"/>
            <w:tcBorders>
              <w:top w:val="single" w:sz="12" w:space="0" w:color="auto"/>
              <w:bottom w:val="single" w:sz="12" w:space="0" w:color="auto"/>
            </w:tcBorders>
            <w:shd w:val="clear" w:color="auto" w:fill="auto"/>
          </w:tcPr>
          <w:p w:rsidR="007F27BD" w:rsidRPr="00B862D1" w:rsidRDefault="007F27BD" w:rsidP="00D94CA4">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材料</w:t>
            </w:r>
            <w:r w:rsidR="00D94CA4" w:rsidRPr="00B862D1">
              <w:rPr>
                <w:rFonts w:asciiTheme="minorEastAsia" w:eastAsiaTheme="minorEastAsia" w:hAnsiTheme="minorEastAsia" w:hint="eastAsia"/>
                <w:szCs w:val="21"/>
              </w:rPr>
              <w:t>描述</w:t>
            </w:r>
          </w:p>
        </w:tc>
        <w:tc>
          <w:tcPr>
            <w:tcW w:w="7179" w:type="dxa"/>
            <w:gridSpan w:val="3"/>
            <w:tcBorders>
              <w:top w:val="single" w:sz="12" w:space="0" w:color="auto"/>
              <w:bottom w:val="single" w:sz="12" w:space="0" w:color="auto"/>
            </w:tcBorders>
            <w:shd w:val="clear" w:color="auto" w:fill="auto"/>
          </w:tcPr>
          <w:p w:rsidR="007F27BD" w:rsidRPr="00B862D1" w:rsidRDefault="007F27BD" w:rsidP="007F27BD">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CWC25C、材料代号WCX/04/01</w:t>
            </w:r>
          </w:p>
        </w:tc>
      </w:tr>
      <w:tr w:rsidR="00B862D1" w:rsidRPr="00B862D1" w:rsidTr="00797740">
        <w:tc>
          <w:tcPr>
            <w:tcW w:w="2392" w:type="dxa"/>
            <w:tcBorders>
              <w:top w:val="single" w:sz="12" w:space="0" w:color="auto"/>
            </w:tcBorders>
            <w:shd w:val="clear" w:color="auto" w:fill="auto"/>
            <w:vAlign w:val="center"/>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样品制备</w:t>
            </w:r>
          </w:p>
        </w:tc>
        <w:tc>
          <w:tcPr>
            <w:tcW w:w="7179" w:type="dxa"/>
            <w:gridSpan w:val="3"/>
            <w:tcBorders>
              <w:top w:val="single" w:sz="12" w:space="0" w:color="auto"/>
            </w:tcBorders>
            <w:shd w:val="clear" w:color="auto" w:fill="auto"/>
          </w:tcPr>
          <w:p w:rsidR="007F27BD" w:rsidRPr="00B862D1" w:rsidRDefault="007F27BD" w:rsidP="007F27BD">
            <w:pPr>
              <w:jc w:val="left"/>
              <w:rPr>
                <w:rFonts w:asciiTheme="minorEastAsia" w:eastAsiaTheme="minorEastAsia" w:hAnsiTheme="minorEastAsia"/>
                <w:szCs w:val="21"/>
              </w:rPr>
            </w:pPr>
            <w:r w:rsidRPr="00B862D1">
              <w:rPr>
                <w:rFonts w:asciiTheme="minorEastAsia" w:eastAsiaTheme="minorEastAsia" w:hAnsiTheme="minorEastAsia" w:hint="eastAsia"/>
                <w:szCs w:val="21"/>
              </w:rPr>
              <w:t>气动抛光机，程序号</w:t>
            </w:r>
            <w:r w:rsidRPr="00B862D1">
              <w:rPr>
                <w:rFonts w:asciiTheme="minorEastAsia" w:eastAsiaTheme="minorEastAsia" w:hAnsiTheme="minorEastAsia"/>
                <w:szCs w:val="21"/>
              </w:rPr>
              <w:t>QPCMMT/B/136</w:t>
            </w:r>
            <w:r w:rsidRPr="00B862D1">
              <w:rPr>
                <w:rFonts w:asciiTheme="minorEastAsia" w:eastAsiaTheme="minorEastAsia" w:hAnsiTheme="minorEastAsia" w:hint="eastAsia"/>
                <w:szCs w:val="21"/>
              </w:rPr>
              <w:t>；</w:t>
            </w:r>
          </w:p>
          <w:p w:rsidR="007F27BD" w:rsidRPr="00B862D1" w:rsidRDefault="007F27BD" w:rsidP="007F27BD">
            <w:pPr>
              <w:jc w:val="left"/>
              <w:rPr>
                <w:rFonts w:asciiTheme="minorEastAsia" w:eastAsiaTheme="minorEastAsia" w:hAnsiTheme="minorEastAsia"/>
                <w:szCs w:val="21"/>
              </w:rPr>
            </w:pPr>
            <w:r w:rsidRPr="00B862D1">
              <w:rPr>
                <w:rFonts w:asciiTheme="minorEastAsia" w:eastAsiaTheme="minorEastAsia" w:hAnsiTheme="minorEastAsia" w:hint="eastAsia"/>
                <w:szCs w:val="21"/>
              </w:rPr>
              <w:t>研磨阶段，分别使用120μm、65μm和20μm金刚石，精磨阶段使用6μm；</w:t>
            </w:r>
          </w:p>
          <w:p w:rsidR="007F27BD" w:rsidRPr="00B862D1" w:rsidRDefault="007F27BD" w:rsidP="007F27BD">
            <w:pPr>
              <w:jc w:val="left"/>
              <w:rPr>
                <w:rFonts w:asciiTheme="minorEastAsia" w:eastAsiaTheme="minorEastAsia" w:hAnsiTheme="minorEastAsia"/>
                <w:szCs w:val="21"/>
              </w:rPr>
            </w:pPr>
            <w:r w:rsidRPr="00B862D1">
              <w:rPr>
                <w:rFonts w:asciiTheme="minorEastAsia" w:eastAsiaTheme="minorEastAsia" w:hAnsiTheme="minorEastAsia" w:hint="eastAsia"/>
                <w:szCs w:val="21"/>
              </w:rPr>
              <w:t>抛光阶段使用6μ</w:t>
            </w:r>
            <w:r w:rsidRPr="00B862D1">
              <w:rPr>
                <w:rFonts w:asciiTheme="minorEastAsia" w:eastAsiaTheme="minorEastAsia" w:hAnsiTheme="minorEastAsia"/>
                <w:szCs w:val="21"/>
              </w:rPr>
              <w:t>m</w:t>
            </w:r>
            <w:r w:rsidRPr="00B862D1">
              <w:rPr>
                <w:rFonts w:asciiTheme="minorEastAsia" w:eastAsiaTheme="minorEastAsia" w:hAnsiTheme="minorEastAsia" w:hint="eastAsia"/>
                <w:szCs w:val="21"/>
              </w:rPr>
              <w:t>、3μ</w:t>
            </w:r>
            <w:r w:rsidRPr="00B862D1">
              <w:rPr>
                <w:rFonts w:asciiTheme="minorEastAsia" w:eastAsiaTheme="minorEastAsia" w:hAnsiTheme="minorEastAsia"/>
                <w:szCs w:val="21"/>
              </w:rPr>
              <w:t>m</w:t>
            </w:r>
            <w:r w:rsidR="006A023D" w:rsidRPr="00B862D1">
              <w:rPr>
                <w:rFonts w:asciiTheme="minorEastAsia" w:eastAsiaTheme="minorEastAsia" w:hAnsiTheme="minorEastAsia" w:hint="eastAsia"/>
                <w:szCs w:val="21"/>
              </w:rPr>
              <w:t>、</w:t>
            </w:r>
            <w:r w:rsidRPr="00B862D1">
              <w:rPr>
                <w:rFonts w:asciiTheme="minorEastAsia" w:eastAsiaTheme="minorEastAsia" w:hAnsiTheme="minorEastAsia" w:hint="eastAsia"/>
                <w:szCs w:val="21"/>
              </w:rPr>
              <w:t>1μ</w:t>
            </w:r>
            <w:r w:rsidRPr="00B862D1">
              <w:rPr>
                <w:rFonts w:asciiTheme="minorEastAsia" w:eastAsiaTheme="minorEastAsia" w:hAnsiTheme="minorEastAsia"/>
                <w:szCs w:val="21"/>
              </w:rPr>
              <w:t>m</w:t>
            </w:r>
            <w:r w:rsidRPr="00B862D1">
              <w:rPr>
                <w:rFonts w:asciiTheme="minorEastAsia" w:eastAsiaTheme="minorEastAsia" w:hAnsiTheme="minorEastAsia" w:hint="eastAsia"/>
                <w:szCs w:val="21"/>
              </w:rPr>
              <w:t>金刚石，在抛光布上进行。</w:t>
            </w:r>
          </w:p>
        </w:tc>
      </w:tr>
      <w:tr w:rsidR="00B862D1" w:rsidRPr="00B862D1" w:rsidTr="00797740">
        <w:tc>
          <w:tcPr>
            <w:tcW w:w="2392" w:type="dxa"/>
            <w:shd w:val="clear" w:color="auto" w:fill="auto"/>
            <w:vAlign w:val="center"/>
          </w:tcPr>
          <w:p w:rsidR="007F27BD" w:rsidRPr="00B862D1" w:rsidRDefault="00020EC2"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腐蚀剂</w:t>
            </w:r>
            <w:r w:rsidR="007F27BD" w:rsidRPr="00B862D1">
              <w:rPr>
                <w:rFonts w:asciiTheme="minorEastAsia" w:eastAsiaTheme="minorEastAsia" w:hAnsiTheme="minorEastAsia" w:hint="eastAsia"/>
                <w:szCs w:val="21"/>
              </w:rPr>
              <w:t>和时间</w:t>
            </w:r>
          </w:p>
        </w:tc>
        <w:tc>
          <w:tcPr>
            <w:tcW w:w="7179" w:type="dxa"/>
            <w:gridSpan w:val="3"/>
            <w:shd w:val="clear" w:color="auto" w:fill="auto"/>
          </w:tcPr>
          <w:p w:rsidR="007F27BD" w:rsidRPr="00B862D1" w:rsidRDefault="007F27BD" w:rsidP="007F27BD">
            <w:pPr>
              <w:jc w:val="left"/>
              <w:rPr>
                <w:rFonts w:asciiTheme="minorEastAsia" w:eastAsiaTheme="minorEastAsia" w:hAnsiTheme="minorEastAsia"/>
                <w:szCs w:val="21"/>
              </w:rPr>
            </w:pPr>
            <w:r w:rsidRPr="00B862D1">
              <w:rPr>
                <w:rFonts w:asciiTheme="minorEastAsia" w:eastAsiaTheme="minorEastAsia" w:hAnsiTheme="minorEastAsia"/>
                <w:szCs w:val="21"/>
              </w:rPr>
              <w:t>Murakami</w:t>
            </w:r>
            <w:r w:rsidRPr="00B862D1">
              <w:rPr>
                <w:rFonts w:asciiTheme="minorEastAsia" w:eastAsiaTheme="minorEastAsia" w:hAnsiTheme="minorEastAsia" w:hint="eastAsia"/>
                <w:szCs w:val="21"/>
              </w:rPr>
              <w:t>试剂，200ml水中含10g氢氧化钾和等质量分数的铁氰化钾；</w:t>
            </w:r>
          </w:p>
          <w:p w:rsidR="007F27BD" w:rsidRPr="00B862D1" w:rsidRDefault="007F27BD" w:rsidP="007F27BD">
            <w:pPr>
              <w:jc w:val="left"/>
              <w:rPr>
                <w:rFonts w:asciiTheme="minorEastAsia" w:eastAsiaTheme="minorEastAsia" w:hAnsiTheme="minorEastAsia"/>
                <w:szCs w:val="21"/>
              </w:rPr>
            </w:pPr>
            <w:r w:rsidRPr="00B862D1">
              <w:rPr>
                <w:rFonts w:asciiTheme="minorEastAsia" w:eastAsiaTheme="minorEastAsia" w:hAnsiTheme="minorEastAsia" w:hint="eastAsia"/>
                <w:szCs w:val="21"/>
              </w:rPr>
              <w:t>在室温下，腐蚀6分钟。</w:t>
            </w:r>
          </w:p>
        </w:tc>
      </w:tr>
      <w:tr w:rsidR="00B862D1" w:rsidRPr="00B862D1" w:rsidTr="00797740">
        <w:tc>
          <w:tcPr>
            <w:tcW w:w="2392" w:type="dxa"/>
            <w:shd w:val="clear" w:color="auto" w:fill="auto"/>
          </w:tcPr>
          <w:p w:rsidR="007F27BD" w:rsidRPr="00B862D1" w:rsidRDefault="007F27BD" w:rsidP="00D94CA4">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图像</w:t>
            </w:r>
            <w:r w:rsidR="00D94CA4" w:rsidRPr="00B862D1">
              <w:rPr>
                <w:rFonts w:asciiTheme="minorEastAsia" w:eastAsiaTheme="minorEastAsia" w:hAnsiTheme="minorEastAsia" w:hint="eastAsia"/>
                <w:szCs w:val="21"/>
              </w:rPr>
              <w:t>描述</w:t>
            </w:r>
          </w:p>
        </w:tc>
        <w:tc>
          <w:tcPr>
            <w:tcW w:w="2393" w:type="dxa"/>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szCs w:val="21"/>
              </w:rPr>
              <w:t>CWC25C.jpg</w:t>
            </w:r>
          </w:p>
        </w:tc>
        <w:tc>
          <w:tcPr>
            <w:tcW w:w="4786" w:type="dxa"/>
            <w:gridSpan w:val="2"/>
            <w:vMerge w:val="restart"/>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图像使用数量</w:t>
            </w:r>
          </w:p>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1</w:t>
            </w:r>
          </w:p>
        </w:tc>
      </w:tr>
      <w:tr w:rsidR="00B862D1" w:rsidRPr="00B862D1" w:rsidTr="00797740">
        <w:tc>
          <w:tcPr>
            <w:tcW w:w="2392" w:type="dxa"/>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存档</w:t>
            </w:r>
          </w:p>
        </w:tc>
        <w:tc>
          <w:tcPr>
            <w:tcW w:w="2393" w:type="dxa"/>
            <w:shd w:val="clear" w:color="auto" w:fill="auto"/>
          </w:tcPr>
          <w:p w:rsidR="007F27BD" w:rsidRPr="00B862D1" w:rsidRDefault="007F27BD" w:rsidP="007F27BD">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是</w:t>
            </w:r>
          </w:p>
        </w:tc>
        <w:tc>
          <w:tcPr>
            <w:tcW w:w="4786" w:type="dxa"/>
            <w:gridSpan w:val="2"/>
            <w:vMerge/>
            <w:shd w:val="clear" w:color="auto" w:fill="auto"/>
          </w:tcPr>
          <w:p w:rsidR="007F27BD" w:rsidRPr="00B862D1" w:rsidRDefault="007F27BD" w:rsidP="004A1AA8">
            <w:pPr>
              <w:jc w:val="center"/>
              <w:rPr>
                <w:rFonts w:asciiTheme="minorEastAsia" w:eastAsiaTheme="minorEastAsia" w:hAnsiTheme="minorEastAsia"/>
                <w:szCs w:val="21"/>
              </w:rPr>
            </w:pPr>
          </w:p>
        </w:tc>
      </w:tr>
      <w:tr w:rsidR="00B862D1" w:rsidRPr="00B862D1" w:rsidTr="00797740">
        <w:tc>
          <w:tcPr>
            <w:tcW w:w="2392" w:type="dxa"/>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倍率</w:t>
            </w:r>
          </w:p>
        </w:tc>
        <w:tc>
          <w:tcPr>
            <w:tcW w:w="2393" w:type="dxa"/>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×1600</w:t>
            </w:r>
          </w:p>
        </w:tc>
        <w:tc>
          <w:tcPr>
            <w:tcW w:w="2393" w:type="dxa"/>
            <w:shd w:val="clear" w:color="auto" w:fill="auto"/>
          </w:tcPr>
          <w:p w:rsidR="007F27BD" w:rsidRPr="00B862D1" w:rsidRDefault="007F27BD" w:rsidP="001D3595">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物镜</w:t>
            </w:r>
          </w:p>
        </w:tc>
        <w:tc>
          <w:tcPr>
            <w:tcW w:w="2393" w:type="dxa"/>
            <w:shd w:val="clear" w:color="auto" w:fill="auto"/>
          </w:tcPr>
          <w:p w:rsidR="007F27BD" w:rsidRPr="00B862D1" w:rsidRDefault="007F27BD" w:rsidP="007F27BD">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1.4</w:t>
            </w:r>
          </w:p>
        </w:tc>
      </w:tr>
      <w:tr w:rsidR="00B862D1" w:rsidRPr="00B862D1" w:rsidTr="00797740">
        <w:tc>
          <w:tcPr>
            <w:tcW w:w="2392" w:type="dxa"/>
            <w:tcBorders>
              <w:bottom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校准证书</w:t>
            </w:r>
          </w:p>
        </w:tc>
        <w:tc>
          <w:tcPr>
            <w:tcW w:w="7179" w:type="dxa"/>
            <w:gridSpan w:val="3"/>
            <w:tcBorders>
              <w:bottom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p>
        </w:tc>
      </w:tr>
      <w:tr w:rsidR="00B862D1" w:rsidRPr="00B862D1" w:rsidTr="00797740">
        <w:tc>
          <w:tcPr>
            <w:tcW w:w="9571" w:type="dxa"/>
            <w:gridSpan w:val="4"/>
            <w:tcBorders>
              <w:top w:val="single" w:sz="12" w:space="0" w:color="auto"/>
              <w:bottom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结果</w:t>
            </w:r>
          </w:p>
        </w:tc>
      </w:tr>
      <w:tr w:rsidR="00B862D1" w:rsidRPr="00B862D1" w:rsidTr="00797740">
        <w:tc>
          <w:tcPr>
            <w:tcW w:w="2392" w:type="dxa"/>
            <w:tcBorders>
              <w:top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截线数量</w:t>
            </w:r>
          </w:p>
        </w:tc>
        <w:tc>
          <w:tcPr>
            <w:tcW w:w="2393" w:type="dxa"/>
            <w:tcBorders>
              <w:top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50</w:t>
            </w:r>
          </w:p>
        </w:tc>
        <w:tc>
          <w:tcPr>
            <w:tcW w:w="2393" w:type="dxa"/>
            <w:tcBorders>
              <w:top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平均截距长度</w:t>
            </w:r>
          </w:p>
        </w:tc>
        <w:tc>
          <w:tcPr>
            <w:tcW w:w="2393" w:type="dxa"/>
            <w:tcBorders>
              <w:top w:val="single" w:sz="12" w:space="0" w:color="auto"/>
            </w:tcBorders>
            <w:shd w:val="clear" w:color="auto" w:fill="auto"/>
          </w:tcPr>
          <w:p w:rsidR="007F27BD" w:rsidRPr="00B862D1" w:rsidRDefault="007F27BD" w:rsidP="007F27BD">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2.33</w:t>
            </w:r>
            <w:bookmarkStart w:id="26" w:name="OLE_LINK18"/>
            <w:bookmarkStart w:id="27" w:name="OLE_LINK19"/>
            <w:r w:rsidRPr="00B862D1">
              <w:rPr>
                <w:rFonts w:asciiTheme="minorEastAsia" w:eastAsiaTheme="minorEastAsia" w:hAnsiTheme="minorEastAsia" w:hint="eastAsia"/>
                <w:szCs w:val="21"/>
              </w:rPr>
              <w:t>μm</w:t>
            </w:r>
            <w:bookmarkEnd w:id="26"/>
            <w:bookmarkEnd w:id="27"/>
          </w:p>
        </w:tc>
      </w:tr>
      <w:tr w:rsidR="00B862D1" w:rsidRPr="00B862D1" w:rsidTr="00797740">
        <w:tc>
          <w:tcPr>
            <w:tcW w:w="2392" w:type="dxa"/>
            <w:tcBorders>
              <w:bottom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操作员</w:t>
            </w:r>
          </w:p>
        </w:tc>
        <w:tc>
          <w:tcPr>
            <w:tcW w:w="2393" w:type="dxa"/>
            <w:tcBorders>
              <w:bottom w:val="single" w:sz="12" w:space="0" w:color="auto"/>
            </w:tcBorders>
            <w:shd w:val="clear" w:color="auto" w:fill="auto"/>
          </w:tcPr>
          <w:p w:rsidR="007F27BD" w:rsidRPr="00B862D1" w:rsidRDefault="007F27BD" w:rsidP="007F27BD">
            <w:pPr>
              <w:autoSpaceDE w:val="0"/>
              <w:autoSpaceDN w:val="0"/>
              <w:adjustRightInd w:val="0"/>
              <w:jc w:val="center"/>
              <w:rPr>
                <w:rFonts w:asciiTheme="minorEastAsia" w:eastAsiaTheme="minorEastAsia" w:hAnsiTheme="minorEastAsia"/>
                <w:szCs w:val="21"/>
              </w:rPr>
            </w:pPr>
            <w:r w:rsidRPr="00B862D1">
              <w:rPr>
                <w:rFonts w:asciiTheme="minorEastAsia" w:eastAsiaTheme="minorEastAsia" w:hAnsiTheme="minorEastAsia"/>
                <w:szCs w:val="21"/>
              </w:rPr>
              <w:t>E G Bennett</w:t>
            </w:r>
          </w:p>
        </w:tc>
        <w:tc>
          <w:tcPr>
            <w:tcW w:w="2393" w:type="dxa"/>
            <w:tcBorders>
              <w:bottom w:val="single" w:sz="12" w:space="0" w:color="auto"/>
            </w:tcBorders>
            <w:shd w:val="clear" w:color="auto" w:fill="auto"/>
          </w:tcPr>
          <w:p w:rsidR="007F27BD" w:rsidRPr="00B862D1" w:rsidRDefault="007F27BD" w:rsidP="004A1AA8">
            <w:pPr>
              <w:jc w:val="center"/>
              <w:rPr>
                <w:rFonts w:asciiTheme="minorEastAsia" w:eastAsiaTheme="minorEastAsia" w:hAnsiTheme="minorEastAsia"/>
                <w:szCs w:val="21"/>
              </w:rPr>
            </w:pPr>
            <w:r w:rsidRPr="00B862D1">
              <w:rPr>
                <w:rFonts w:asciiTheme="minorEastAsia" w:eastAsiaTheme="minorEastAsia" w:hAnsiTheme="minorEastAsia" w:hint="eastAsia"/>
                <w:szCs w:val="21"/>
              </w:rPr>
              <w:t>签名</w:t>
            </w:r>
          </w:p>
        </w:tc>
        <w:tc>
          <w:tcPr>
            <w:tcW w:w="2393" w:type="dxa"/>
            <w:tcBorders>
              <w:bottom w:val="single" w:sz="12" w:space="0" w:color="auto"/>
            </w:tcBorders>
            <w:shd w:val="clear" w:color="auto" w:fill="auto"/>
          </w:tcPr>
          <w:p w:rsidR="007F27BD" w:rsidRPr="00B862D1" w:rsidRDefault="007F27BD" w:rsidP="007F27BD">
            <w:pPr>
              <w:autoSpaceDE w:val="0"/>
              <w:autoSpaceDN w:val="0"/>
              <w:adjustRightInd w:val="0"/>
              <w:jc w:val="center"/>
              <w:rPr>
                <w:rFonts w:asciiTheme="minorEastAsia" w:eastAsiaTheme="minorEastAsia" w:hAnsiTheme="minorEastAsia"/>
                <w:szCs w:val="21"/>
              </w:rPr>
            </w:pPr>
            <w:r w:rsidRPr="00B862D1">
              <w:rPr>
                <w:rFonts w:asciiTheme="minorEastAsia" w:eastAsiaTheme="minorEastAsia" w:hAnsiTheme="minorEastAsia"/>
                <w:szCs w:val="21"/>
              </w:rPr>
              <w:t>E G Bennett</w:t>
            </w:r>
          </w:p>
        </w:tc>
      </w:tr>
    </w:tbl>
    <w:p w:rsidR="007F27BD" w:rsidRPr="00B862D1" w:rsidRDefault="007F27BD" w:rsidP="000A3512">
      <w:pPr>
        <w:rPr>
          <w:szCs w:val="21"/>
        </w:rPr>
      </w:pPr>
    </w:p>
    <w:p w:rsidR="003F1903" w:rsidRPr="00B862D1" w:rsidRDefault="006F0ED5" w:rsidP="003F1903">
      <w:pPr>
        <w:pStyle w:val="afffffe"/>
        <w:spacing w:beforeLines="50" w:before="156"/>
        <w:ind w:firstLineChars="0" w:firstLine="0"/>
        <w:jc w:val="center"/>
        <w:rPr>
          <w:rFonts w:ascii="黑体" w:eastAsia="黑体"/>
          <w:sz w:val="32"/>
          <w:szCs w:val="32"/>
        </w:rPr>
      </w:pPr>
      <w:r w:rsidRPr="00B862D1">
        <w:rPr>
          <w:rFonts w:ascii="黑体" w:eastAsia="黑体" w:hint="eastAsia"/>
          <w:sz w:val="32"/>
          <w:szCs w:val="32"/>
        </w:rPr>
        <w:lastRenderedPageBreak/>
        <w:t>参考</w:t>
      </w:r>
      <w:r w:rsidR="00DE6B63" w:rsidRPr="00B862D1">
        <w:rPr>
          <w:rFonts w:ascii="黑体" w:eastAsia="黑体" w:hint="eastAsia"/>
          <w:sz w:val="32"/>
          <w:szCs w:val="32"/>
        </w:rPr>
        <w:t>文献</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 w:hAnsi="Cambria" w:cs="Cambria"/>
          <w:kern w:val="0"/>
          <w:sz w:val="22"/>
          <w:szCs w:val="22"/>
        </w:rPr>
        <w:t xml:space="preserve">[1] ISO 4499 (all parts), </w:t>
      </w:r>
      <w:proofErr w:type="spellStart"/>
      <w:r w:rsidRPr="00B862D1">
        <w:rPr>
          <w:rFonts w:ascii="Cambria-Italic" w:eastAsia="Cambria-Italic" w:hAnsi="Cambria" w:cs="Cambria-Italic"/>
          <w:i/>
          <w:iCs/>
          <w:kern w:val="0"/>
          <w:sz w:val="22"/>
          <w:szCs w:val="22"/>
        </w:rPr>
        <w:t>Hardmetals</w:t>
      </w:r>
      <w:proofErr w:type="spellEnd"/>
      <w:r w:rsidRPr="00B862D1">
        <w:rPr>
          <w:rFonts w:ascii="Cambria-Italic" w:eastAsia="Cambria-Italic" w:hAnsi="Cambria" w:cs="Cambria-Italic"/>
          <w:i/>
          <w:iCs/>
          <w:kern w:val="0"/>
          <w:sz w:val="22"/>
          <w:szCs w:val="22"/>
        </w:rPr>
        <w:t xml:space="preserve"> </w:t>
      </w:r>
      <w:r w:rsidRPr="00B862D1">
        <w:rPr>
          <w:rFonts w:ascii="Cambria-Italic" w:eastAsia="Cambria-Italic" w:hAnsi="Cambria" w:cs="Cambria-Italic" w:hint="eastAsia"/>
          <w:i/>
          <w:iCs/>
          <w:kern w:val="0"/>
          <w:sz w:val="22"/>
          <w:szCs w:val="22"/>
        </w:rPr>
        <w:t>—</w:t>
      </w:r>
      <w:r w:rsidRPr="00B862D1">
        <w:rPr>
          <w:rFonts w:ascii="Cambria-Italic" w:eastAsia="Cambria-Italic" w:hAnsi="Cambria" w:cs="Cambria-Italic"/>
          <w:i/>
          <w:iCs/>
          <w:kern w:val="0"/>
          <w:sz w:val="22"/>
          <w:szCs w:val="22"/>
        </w:rPr>
        <w:t xml:space="preserve"> Metallographic determination of microstructure</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 w:hAnsi="Cambria" w:cs="Cambria"/>
          <w:kern w:val="0"/>
          <w:sz w:val="22"/>
          <w:szCs w:val="22"/>
        </w:rPr>
        <w:t xml:space="preserve">[2] ISO 4499-1, </w:t>
      </w:r>
      <w:proofErr w:type="spellStart"/>
      <w:r w:rsidRPr="00B862D1">
        <w:rPr>
          <w:rFonts w:ascii="Cambria-Italic" w:eastAsia="Cambria-Italic" w:hAnsi="Cambria" w:cs="Cambria-Italic"/>
          <w:i/>
          <w:iCs/>
          <w:kern w:val="0"/>
          <w:sz w:val="22"/>
          <w:szCs w:val="22"/>
        </w:rPr>
        <w:t>Hardmetals</w:t>
      </w:r>
      <w:proofErr w:type="spellEnd"/>
      <w:r w:rsidRPr="00B862D1">
        <w:rPr>
          <w:rFonts w:ascii="Cambria-Italic" w:eastAsia="Cambria-Italic" w:hAnsi="Cambria" w:cs="Cambria-Italic"/>
          <w:i/>
          <w:iCs/>
          <w:kern w:val="0"/>
          <w:sz w:val="22"/>
          <w:szCs w:val="22"/>
        </w:rPr>
        <w:t xml:space="preserve"> </w:t>
      </w:r>
      <w:r w:rsidRPr="00B862D1">
        <w:rPr>
          <w:rFonts w:ascii="Cambria-Italic" w:eastAsia="Cambria-Italic" w:hAnsi="Cambria" w:cs="Cambria-Italic" w:hint="eastAsia"/>
          <w:i/>
          <w:iCs/>
          <w:kern w:val="0"/>
          <w:sz w:val="22"/>
          <w:szCs w:val="22"/>
        </w:rPr>
        <w:t>—</w:t>
      </w:r>
      <w:r w:rsidRPr="00B862D1">
        <w:rPr>
          <w:rFonts w:ascii="Cambria-Italic" w:eastAsia="Cambria-Italic" w:hAnsi="Cambria" w:cs="Cambria-Italic"/>
          <w:i/>
          <w:iCs/>
          <w:kern w:val="0"/>
          <w:sz w:val="22"/>
          <w:szCs w:val="22"/>
        </w:rPr>
        <w:t xml:space="preserve"> Metallographic determination of microstructure </w:t>
      </w:r>
      <w:r w:rsidRPr="00B862D1">
        <w:rPr>
          <w:rFonts w:ascii="Cambria-Italic" w:eastAsia="Cambria-Italic" w:hAnsi="Cambria" w:cs="Cambria-Italic" w:hint="eastAsia"/>
          <w:i/>
          <w:iCs/>
          <w:kern w:val="0"/>
          <w:sz w:val="22"/>
          <w:szCs w:val="22"/>
        </w:rPr>
        <w:t>—</w:t>
      </w:r>
      <w:r w:rsidRPr="00B862D1">
        <w:rPr>
          <w:rFonts w:ascii="Cambria-Italic" w:eastAsia="Cambria-Italic" w:hAnsi="Cambria" w:cs="Cambria-Italic"/>
          <w:i/>
          <w:iCs/>
          <w:kern w:val="0"/>
          <w:sz w:val="22"/>
          <w:szCs w:val="22"/>
        </w:rPr>
        <w:t xml:space="preserve"> Part 1:</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Italic" w:eastAsia="Cambria-Italic" w:hAnsi="Cambria" w:cs="Cambria-Italic"/>
          <w:i/>
          <w:iCs/>
          <w:kern w:val="0"/>
          <w:sz w:val="22"/>
          <w:szCs w:val="22"/>
        </w:rPr>
        <w:t>Photomicrographs and description</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 w:hAnsi="Cambria" w:cs="Cambria"/>
          <w:kern w:val="0"/>
          <w:sz w:val="22"/>
          <w:szCs w:val="22"/>
        </w:rPr>
        <w:t xml:space="preserve">[3] ISO 4499-4, </w:t>
      </w:r>
      <w:proofErr w:type="spellStart"/>
      <w:r w:rsidRPr="00B862D1">
        <w:rPr>
          <w:rFonts w:ascii="Cambria-Italic" w:eastAsia="Cambria-Italic" w:hAnsi="Cambria" w:cs="Cambria-Italic"/>
          <w:i/>
          <w:iCs/>
          <w:kern w:val="0"/>
          <w:sz w:val="22"/>
          <w:szCs w:val="22"/>
        </w:rPr>
        <w:t>Hardmetals</w:t>
      </w:r>
      <w:proofErr w:type="spellEnd"/>
      <w:r w:rsidRPr="00B862D1">
        <w:rPr>
          <w:rFonts w:ascii="Cambria-Italic" w:eastAsia="Cambria-Italic" w:hAnsi="Cambria" w:cs="Cambria-Italic"/>
          <w:i/>
          <w:iCs/>
          <w:kern w:val="0"/>
          <w:sz w:val="22"/>
          <w:szCs w:val="22"/>
        </w:rPr>
        <w:t xml:space="preserve"> </w:t>
      </w:r>
      <w:r w:rsidRPr="00B862D1">
        <w:rPr>
          <w:rFonts w:ascii="Cambria-Italic" w:eastAsia="Cambria-Italic" w:hAnsi="Cambria" w:cs="Cambria-Italic" w:hint="eastAsia"/>
          <w:i/>
          <w:iCs/>
          <w:kern w:val="0"/>
          <w:sz w:val="22"/>
          <w:szCs w:val="22"/>
        </w:rPr>
        <w:t>—</w:t>
      </w:r>
      <w:r w:rsidRPr="00B862D1">
        <w:rPr>
          <w:rFonts w:ascii="Cambria-Italic" w:eastAsia="Cambria-Italic" w:hAnsi="Cambria" w:cs="Cambria-Italic"/>
          <w:i/>
          <w:iCs/>
          <w:kern w:val="0"/>
          <w:sz w:val="22"/>
          <w:szCs w:val="22"/>
        </w:rPr>
        <w:t xml:space="preserve"> Metallographic determination of microstructure </w:t>
      </w:r>
      <w:r w:rsidRPr="00B862D1">
        <w:rPr>
          <w:rFonts w:ascii="Cambria-Italic" w:eastAsia="Cambria-Italic" w:hAnsi="Cambria" w:cs="Cambria-Italic" w:hint="eastAsia"/>
          <w:i/>
          <w:iCs/>
          <w:kern w:val="0"/>
          <w:sz w:val="22"/>
          <w:szCs w:val="22"/>
        </w:rPr>
        <w:t>—</w:t>
      </w:r>
      <w:r w:rsidRPr="00B862D1">
        <w:rPr>
          <w:rFonts w:ascii="Cambria-Italic" w:eastAsia="Cambria-Italic" w:hAnsi="Cambria" w:cs="Cambria-Italic"/>
          <w:i/>
          <w:iCs/>
          <w:kern w:val="0"/>
          <w:sz w:val="22"/>
          <w:szCs w:val="22"/>
        </w:rPr>
        <w:t xml:space="preserve"> Part 4:</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proofErr w:type="spellStart"/>
      <w:r w:rsidRPr="00B862D1">
        <w:rPr>
          <w:rFonts w:ascii="Cambria-Italic" w:eastAsia="Cambria-Italic" w:hAnsi="Cambria" w:cs="Cambria-Italic"/>
          <w:i/>
          <w:iCs/>
          <w:kern w:val="0"/>
          <w:sz w:val="22"/>
          <w:szCs w:val="22"/>
        </w:rPr>
        <w:t>Characterisation</w:t>
      </w:r>
      <w:proofErr w:type="spellEnd"/>
      <w:r w:rsidRPr="00B862D1">
        <w:rPr>
          <w:rFonts w:ascii="Cambria-Italic" w:eastAsia="Cambria-Italic" w:hAnsi="Cambria" w:cs="Cambria-Italic"/>
          <w:i/>
          <w:iCs/>
          <w:kern w:val="0"/>
          <w:sz w:val="22"/>
          <w:szCs w:val="22"/>
        </w:rPr>
        <w:t xml:space="preserve"> of porosity, carbon defects and eta-phase content</w:t>
      </w:r>
    </w:p>
    <w:p w:rsidR="00E5493F" w:rsidRPr="00B862D1" w:rsidRDefault="00E5493F" w:rsidP="00E5493F">
      <w:pPr>
        <w:autoSpaceDE w:val="0"/>
        <w:autoSpaceDN w:val="0"/>
        <w:adjustRightInd w:val="0"/>
        <w:jc w:val="left"/>
        <w:rPr>
          <w:rFonts w:ascii="Cambria" w:hAnsi="Cambria" w:cs="Cambria"/>
          <w:kern w:val="0"/>
          <w:sz w:val="22"/>
          <w:szCs w:val="22"/>
        </w:rPr>
      </w:pPr>
      <w:r w:rsidRPr="00B862D1">
        <w:rPr>
          <w:rFonts w:ascii="Cambria" w:hAnsi="Cambria" w:cs="Cambria"/>
          <w:kern w:val="0"/>
          <w:sz w:val="22"/>
          <w:szCs w:val="22"/>
        </w:rPr>
        <w:t xml:space="preserve">[4] </w:t>
      </w:r>
      <w:proofErr w:type="spellStart"/>
      <w:r w:rsidRPr="00B862D1">
        <w:rPr>
          <w:rFonts w:ascii="Cambria" w:hAnsi="Cambria" w:cs="Cambria"/>
          <w:kern w:val="0"/>
          <w:sz w:val="22"/>
          <w:szCs w:val="22"/>
        </w:rPr>
        <w:t>Geroge</w:t>
      </w:r>
      <w:proofErr w:type="spellEnd"/>
      <w:r w:rsidRPr="00B862D1">
        <w:rPr>
          <w:rFonts w:ascii="Cambria" w:hAnsi="Cambria" w:cs="Cambria"/>
          <w:kern w:val="0"/>
          <w:sz w:val="22"/>
          <w:szCs w:val="22"/>
        </w:rPr>
        <w:t xml:space="preserve"> F. Vander </w:t>
      </w:r>
      <w:proofErr w:type="spellStart"/>
      <w:r w:rsidRPr="00B862D1">
        <w:rPr>
          <w:rFonts w:ascii="Cambria" w:hAnsi="Cambria" w:cs="Cambria"/>
          <w:kern w:val="0"/>
          <w:sz w:val="22"/>
          <w:szCs w:val="22"/>
        </w:rPr>
        <w:t>Voort</w:t>
      </w:r>
      <w:proofErr w:type="spellEnd"/>
      <w:r w:rsidRPr="00B862D1">
        <w:rPr>
          <w:rFonts w:ascii="Cambria" w:hAnsi="Cambria" w:cs="Cambria"/>
          <w:kern w:val="0"/>
          <w:sz w:val="22"/>
          <w:szCs w:val="22"/>
        </w:rPr>
        <w:t xml:space="preserve">, </w:t>
      </w:r>
      <w:r w:rsidRPr="00B862D1">
        <w:rPr>
          <w:rFonts w:ascii="Cambria-Italic" w:eastAsia="Cambria-Italic" w:hAnsi="Cambria" w:cs="Cambria-Italic"/>
          <w:i/>
          <w:iCs/>
          <w:kern w:val="0"/>
          <w:sz w:val="22"/>
          <w:szCs w:val="22"/>
        </w:rPr>
        <w:t>Metallography, principles and practices</w:t>
      </w:r>
      <w:r w:rsidRPr="00B862D1">
        <w:rPr>
          <w:rFonts w:ascii="Cambria" w:hAnsi="Cambria" w:cs="Cambria"/>
          <w:kern w:val="0"/>
          <w:sz w:val="22"/>
          <w:szCs w:val="22"/>
        </w:rPr>
        <w:t>. McGraw-Hill, pp. 229, 706, 1984</w:t>
      </w:r>
    </w:p>
    <w:p w:rsidR="00E5493F" w:rsidRPr="00B862D1" w:rsidRDefault="00E5493F" w:rsidP="00E5493F">
      <w:pPr>
        <w:autoSpaceDE w:val="0"/>
        <w:autoSpaceDN w:val="0"/>
        <w:adjustRightInd w:val="0"/>
        <w:jc w:val="left"/>
        <w:rPr>
          <w:rFonts w:ascii="Cambria" w:hAnsi="Cambria" w:cs="Cambria"/>
          <w:kern w:val="0"/>
          <w:sz w:val="22"/>
          <w:szCs w:val="22"/>
        </w:rPr>
      </w:pPr>
      <w:r w:rsidRPr="00B862D1">
        <w:rPr>
          <w:rFonts w:ascii="Cambria" w:hAnsi="Cambria" w:cs="Cambria"/>
          <w:kern w:val="0"/>
          <w:sz w:val="22"/>
          <w:szCs w:val="22"/>
        </w:rPr>
        <w:t xml:space="preserve">[5] </w:t>
      </w:r>
      <w:proofErr w:type="spellStart"/>
      <w:r w:rsidRPr="00B862D1">
        <w:rPr>
          <w:rFonts w:ascii="Cambria" w:hAnsi="Cambria" w:cs="Cambria"/>
          <w:kern w:val="0"/>
          <w:sz w:val="22"/>
          <w:szCs w:val="22"/>
        </w:rPr>
        <w:t>Samuals</w:t>
      </w:r>
      <w:proofErr w:type="spellEnd"/>
      <w:r w:rsidRPr="00B862D1">
        <w:rPr>
          <w:rFonts w:ascii="Cambria" w:hAnsi="Cambria" w:cs="Cambria"/>
          <w:kern w:val="0"/>
          <w:sz w:val="22"/>
          <w:szCs w:val="22"/>
        </w:rPr>
        <w:t xml:space="preserve">, L.E. </w:t>
      </w:r>
      <w:r w:rsidRPr="00B862D1">
        <w:rPr>
          <w:rFonts w:ascii="Cambria-Italic" w:eastAsia="Cambria-Italic" w:hAnsi="Cambria" w:cs="Cambria-Italic"/>
          <w:i/>
          <w:iCs/>
          <w:kern w:val="0"/>
          <w:sz w:val="22"/>
          <w:szCs w:val="22"/>
        </w:rPr>
        <w:t>Metallographic Polishing by Mechanical Methods</w:t>
      </w:r>
      <w:r w:rsidRPr="00B862D1">
        <w:rPr>
          <w:rFonts w:ascii="Cambria" w:hAnsi="Cambria" w:cs="Cambria"/>
          <w:kern w:val="0"/>
          <w:sz w:val="22"/>
          <w:szCs w:val="22"/>
        </w:rPr>
        <w:t>, 3rd edition. American Society for</w:t>
      </w:r>
    </w:p>
    <w:p w:rsidR="00E5493F" w:rsidRPr="00B862D1" w:rsidRDefault="00E5493F" w:rsidP="00E5493F">
      <w:pPr>
        <w:autoSpaceDE w:val="0"/>
        <w:autoSpaceDN w:val="0"/>
        <w:adjustRightInd w:val="0"/>
        <w:jc w:val="left"/>
        <w:rPr>
          <w:rFonts w:ascii="Cambria" w:hAnsi="Cambria" w:cs="Cambria"/>
          <w:kern w:val="0"/>
          <w:sz w:val="22"/>
          <w:szCs w:val="22"/>
        </w:rPr>
      </w:pPr>
      <w:r w:rsidRPr="00B862D1">
        <w:rPr>
          <w:rFonts w:ascii="Cambria" w:hAnsi="Cambria" w:cs="Cambria"/>
          <w:kern w:val="0"/>
          <w:sz w:val="22"/>
          <w:szCs w:val="22"/>
        </w:rPr>
        <w:t>Metals, pp. 320</w:t>
      </w:r>
    </w:p>
    <w:p w:rsidR="00E5493F" w:rsidRPr="00B862D1" w:rsidRDefault="00E5493F" w:rsidP="00E5493F">
      <w:pPr>
        <w:autoSpaceDE w:val="0"/>
        <w:autoSpaceDN w:val="0"/>
        <w:adjustRightInd w:val="0"/>
        <w:jc w:val="left"/>
        <w:rPr>
          <w:rFonts w:ascii="Cambria" w:hAnsi="Cambria" w:cs="Cambria"/>
          <w:kern w:val="0"/>
          <w:sz w:val="22"/>
          <w:szCs w:val="22"/>
        </w:rPr>
      </w:pPr>
      <w:r w:rsidRPr="00B862D1">
        <w:rPr>
          <w:rFonts w:ascii="Cambria" w:hAnsi="Cambria" w:cs="Cambria"/>
          <w:kern w:val="0"/>
          <w:sz w:val="22"/>
          <w:szCs w:val="22"/>
        </w:rPr>
        <w:t xml:space="preserve">[6] De Hoff R.T., </w:t>
      </w:r>
      <w:proofErr w:type="spellStart"/>
      <w:r w:rsidRPr="00B862D1">
        <w:rPr>
          <w:rFonts w:ascii="Cambria" w:hAnsi="Cambria" w:cs="Cambria"/>
          <w:kern w:val="0"/>
          <w:sz w:val="22"/>
          <w:szCs w:val="22"/>
        </w:rPr>
        <w:t>Rhines</w:t>
      </w:r>
      <w:proofErr w:type="spellEnd"/>
      <w:r w:rsidRPr="00B862D1">
        <w:rPr>
          <w:rFonts w:ascii="Cambria" w:hAnsi="Cambria" w:cs="Cambria"/>
          <w:kern w:val="0"/>
          <w:sz w:val="22"/>
          <w:szCs w:val="22"/>
        </w:rPr>
        <w:t xml:space="preserve"> F.N., Quantitative Microscopy, McGraw-Hill, USA, 1968, pp. 239-241</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 w:hAnsi="Cambria" w:cs="Cambria"/>
          <w:kern w:val="0"/>
          <w:sz w:val="22"/>
          <w:szCs w:val="22"/>
        </w:rPr>
        <w:t xml:space="preserve">[7] Roebuck, B. </w:t>
      </w:r>
      <w:proofErr w:type="spellStart"/>
      <w:r w:rsidRPr="00B862D1">
        <w:rPr>
          <w:rFonts w:ascii="Cambria" w:hAnsi="Cambria" w:cs="Cambria"/>
          <w:kern w:val="0"/>
          <w:sz w:val="22"/>
          <w:szCs w:val="22"/>
        </w:rPr>
        <w:t>Phatak</w:t>
      </w:r>
      <w:proofErr w:type="spellEnd"/>
      <w:r w:rsidRPr="00B862D1">
        <w:rPr>
          <w:rFonts w:ascii="Cambria" w:hAnsi="Cambria" w:cs="Cambria"/>
          <w:kern w:val="0"/>
          <w:sz w:val="22"/>
          <w:szCs w:val="22"/>
        </w:rPr>
        <w:t xml:space="preserve">, C. and Birks-Agnew, I. NPL Report </w:t>
      </w:r>
      <w:proofErr w:type="gramStart"/>
      <w:r w:rsidRPr="00B862D1">
        <w:rPr>
          <w:rFonts w:ascii="Cambria" w:hAnsi="Cambria" w:cs="Cambria"/>
          <w:kern w:val="0"/>
          <w:sz w:val="22"/>
          <w:szCs w:val="22"/>
        </w:rPr>
        <w:t>MATC(</w:t>
      </w:r>
      <w:proofErr w:type="gramEnd"/>
      <w:r w:rsidRPr="00B862D1">
        <w:rPr>
          <w:rFonts w:ascii="Cambria" w:hAnsi="Cambria" w:cs="Cambria"/>
          <w:kern w:val="0"/>
          <w:sz w:val="22"/>
          <w:szCs w:val="22"/>
        </w:rPr>
        <w:t xml:space="preserve">A)149, April 2004, </w:t>
      </w:r>
      <w:r w:rsidRPr="00B862D1">
        <w:rPr>
          <w:rFonts w:ascii="Cambria-Italic" w:eastAsia="Cambria-Italic" w:hAnsi="Cambria" w:cs="Cambria-Italic"/>
          <w:i/>
          <w:iCs/>
          <w:kern w:val="0"/>
          <w:sz w:val="22"/>
          <w:szCs w:val="22"/>
        </w:rPr>
        <w:t>A Comparison</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proofErr w:type="gramStart"/>
      <w:r w:rsidRPr="00B862D1">
        <w:rPr>
          <w:rFonts w:ascii="Cambria-Italic" w:eastAsia="Cambria-Italic" w:hAnsi="Cambria" w:cs="Cambria-Italic"/>
          <w:i/>
          <w:iCs/>
          <w:kern w:val="0"/>
          <w:sz w:val="22"/>
          <w:szCs w:val="22"/>
        </w:rPr>
        <w:t>of</w:t>
      </w:r>
      <w:proofErr w:type="gramEnd"/>
      <w:r w:rsidRPr="00B862D1">
        <w:rPr>
          <w:rFonts w:ascii="Cambria-Italic" w:eastAsia="Cambria-Italic" w:hAnsi="Cambria" w:cs="Cambria-Italic"/>
          <w:i/>
          <w:iCs/>
          <w:kern w:val="0"/>
          <w:sz w:val="22"/>
          <w:szCs w:val="22"/>
        </w:rPr>
        <w:t xml:space="preserve"> the Linear Intercept and Equivalent Circle Methods for Grain Size Measurement in WC/Co</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proofErr w:type="spellStart"/>
      <w:r w:rsidRPr="00B862D1">
        <w:rPr>
          <w:rFonts w:ascii="Cambria-Italic" w:eastAsia="Cambria-Italic" w:hAnsi="Cambria" w:cs="Cambria-Italic"/>
          <w:i/>
          <w:iCs/>
          <w:kern w:val="0"/>
          <w:sz w:val="22"/>
          <w:szCs w:val="22"/>
        </w:rPr>
        <w:t>Hardmetals</w:t>
      </w:r>
      <w:proofErr w:type="spellEnd"/>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 w:hAnsi="Cambria" w:cs="Cambria"/>
          <w:kern w:val="0"/>
          <w:sz w:val="22"/>
          <w:szCs w:val="22"/>
        </w:rPr>
        <w:t xml:space="preserve">[8] Roebuck, B. and Bennett, E.G. NPL </w:t>
      </w:r>
      <w:proofErr w:type="gramStart"/>
      <w:r w:rsidRPr="00B862D1">
        <w:rPr>
          <w:rFonts w:ascii="Cambria" w:hAnsi="Cambria" w:cs="Cambria"/>
          <w:kern w:val="0"/>
          <w:sz w:val="22"/>
          <w:szCs w:val="22"/>
        </w:rPr>
        <w:t>MATC(</w:t>
      </w:r>
      <w:proofErr w:type="gramEnd"/>
      <w:r w:rsidRPr="00B862D1">
        <w:rPr>
          <w:rFonts w:ascii="Cambria" w:hAnsi="Cambria" w:cs="Cambria"/>
          <w:kern w:val="0"/>
          <w:sz w:val="22"/>
          <w:szCs w:val="22"/>
        </w:rPr>
        <w:t xml:space="preserve">MN)03, March 2001. </w:t>
      </w:r>
      <w:r w:rsidRPr="00B862D1">
        <w:rPr>
          <w:rFonts w:ascii="Cambria-Italic" w:eastAsia="Cambria-Italic" w:hAnsi="Cambria" w:cs="Cambria-Italic"/>
          <w:i/>
          <w:iCs/>
          <w:kern w:val="0"/>
          <w:sz w:val="22"/>
          <w:szCs w:val="22"/>
        </w:rPr>
        <w:t xml:space="preserve">Ultrafine Grained </w:t>
      </w:r>
      <w:proofErr w:type="spellStart"/>
      <w:r w:rsidRPr="00B862D1">
        <w:rPr>
          <w:rFonts w:ascii="Cambria-Italic" w:eastAsia="Cambria-Italic" w:hAnsi="Cambria" w:cs="Cambria-Italic"/>
          <w:i/>
          <w:iCs/>
          <w:kern w:val="0"/>
          <w:sz w:val="22"/>
          <w:szCs w:val="22"/>
        </w:rPr>
        <w:t>Hardmetals</w:t>
      </w:r>
      <w:proofErr w:type="spellEnd"/>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Italic" w:eastAsia="Cambria-Italic" w:hAnsi="Cambria" w:cs="Cambria-Italic"/>
          <w:i/>
          <w:iCs/>
          <w:kern w:val="0"/>
          <w:sz w:val="22"/>
          <w:szCs w:val="22"/>
        </w:rPr>
        <w:t>Grain Size and Distribution</w:t>
      </w:r>
    </w:p>
    <w:p w:rsidR="00E5493F" w:rsidRPr="00B862D1" w:rsidRDefault="00E5493F" w:rsidP="00E5493F">
      <w:pPr>
        <w:autoSpaceDE w:val="0"/>
        <w:autoSpaceDN w:val="0"/>
        <w:adjustRightInd w:val="0"/>
        <w:jc w:val="left"/>
        <w:rPr>
          <w:rFonts w:ascii="Cambria" w:hAnsi="Cambria" w:cs="Cambria"/>
          <w:kern w:val="0"/>
          <w:sz w:val="22"/>
          <w:szCs w:val="22"/>
        </w:rPr>
      </w:pPr>
      <w:r w:rsidRPr="00B862D1">
        <w:rPr>
          <w:rFonts w:ascii="Cambria" w:hAnsi="Cambria" w:cs="Cambria"/>
          <w:kern w:val="0"/>
          <w:sz w:val="22"/>
          <w:szCs w:val="22"/>
        </w:rPr>
        <w:t xml:space="preserve">[9] Bradbury S. </w:t>
      </w:r>
      <w:r w:rsidRPr="00B862D1">
        <w:rPr>
          <w:rFonts w:ascii="Cambria-Italic" w:eastAsia="Cambria-Italic" w:hAnsi="Cambria" w:cs="Cambria-Italic"/>
          <w:i/>
          <w:iCs/>
          <w:kern w:val="0"/>
          <w:sz w:val="22"/>
          <w:szCs w:val="22"/>
        </w:rPr>
        <w:t>An Introduction to the Optical Microscope</w:t>
      </w:r>
      <w:r w:rsidRPr="00B862D1">
        <w:rPr>
          <w:rFonts w:ascii="Cambria" w:hAnsi="Cambria" w:cs="Cambria"/>
          <w:kern w:val="0"/>
          <w:sz w:val="22"/>
          <w:szCs w:val="22"/>
        </w:rPr>
        <w:t xml:space="preserve">, Royal </w:t>
      </w:r>
      <w:proofErr w:type="spellStart"/>
      <w:r w:rsidRPr="00B862D1">
        <w:rPr>
          <w:rFonts w:ascii="Cambria" w:hAnsi="Cambria" w:cs="Cambria"/>
          <w:kern w:val="0"/>
          <w:sz w:val="22"/>
          <w:szCs w:val="22"/>
        </w:rPr>
        <w:t>Microscopical</w:t>
      </w:r>
      <w:proofErr w:type="spellEnd"/>
      <w:r w:rsidRPr="00B862D1">
        <w:rPr>
          <w:rFonts w:ascii="Cambria" w:hAnsi="Cambria" w:cs="Cambria"/>
          <w:kern w:val="0"/>
          <w:sz w:val="22"/>
          <w:szCs w:val="22"/>
        </w:rPr>
        <w:t xml:space="preserve"> Society, Oxford</w:t>
      </w:r>
    </w:p>
    <w:p w:rsidR="00E5493F" w:rsidRPr="00B862D1" w:rsidRDefault="00E5493F" w:rsidP="00E5493F">
      <w:pPr>
        <w:autoSpaceDE w:val="0"/>
        <w:autoSpaceDN w:val="0"/>
        <w:adjustRightInd w:val="0"/>
        <w:jc w:val="left"/>
        <w:rPr>
          <w:rFonts w:ascii="Cambria" w:hAnsi="Cambria" w:cs="Cambria"/>
          <w:kern w:val="0"/>
          <w:sz w:val="22"/>
          <w:szCs w:val="22"/>
        </w:rPr>
      </w:pPr>
      <w:r w:rsidRPr="00B862D1">
        <w:rPr>
          <w:rFonts w:ascii="Cambria" w:hAnsi="Cambria" w:cs="Cambria"/>
          <w:kern w:val="0"/>
          <w:sz w:val="22"/>
          <w:szCs w:val="22"/>
        </w:rPr>
        <w:t>Science Publications, p. 29</w:t>
      </w:r>
    </w:p>
    <w:p w:rsidR="00E5493F" w:rsidRPr="00B862D1" w:rsidRDefault="00E5493F" w:rsidP="00E5493F">
      <w:pPr>
        <w:autoSpaceDE w:val="0"/>
        <w:autoSpaceDN w:val="0"/>
        <w:adjustRightInd w:val="0"/>
        <w:jc w:val="left"/>
        <w:rPr>
          <w:rFonts w:ascii="Cambria" w:hAnsi="Cambria" w:cs="Cambria"/>
          <w:kern w:val="0"/>
          <w:sz w:val="22"/>
          <w:szCs w:val="22"/>
        </w:rPr>
      </w:pPr>
      <w:r w:rsidRPr="00B862D1">
        <w:rPr>
          <w:rFonts w:ascii="Cambria" w:hAnsi="Cambria" w:cs="Cambria"/>
          <w:kern w:val="0"/>
          <w:sz w:val="22"/>
          <w:szCs w:val="22"/>
        </w:rPr>
        <w:t xml:space="preserve">[10] Topping J., Errors of Observation and Their Treatment, Science Paperbacks, </w:t>
      </w:r>
      <w:proofErr w:type="spellStart"/>
      <w:r w:rsidRPr="00B862D1">
        <w:rPr>
          <w:rFonts w:ascii="Cambria" w:hAnsi="Cambria" w:cs="Cambria"/>
          <w:kern w:val="0"/>
          <w:sz w:val="22"/>
          <w:szCs w:val="22"/>
        </w:rPr>
        <w:t>Chapmann</w:t>
      </w:r>
      <w:proofErr w:type="spellEnd"/>
      <w:r w:rsidRPr="00B862D1">
        <w:rPr>
          <w:rFonts w:ascii="Cambria" w:hAnsi="Cambria" w:cs="Cambria"/>
          <w:kern w:val="0"/>
          <w:sz w:val="22"/>
          <w:szCs w:val="22"/>
        </w:rPr>
        <w:t xml:space="preserve"> and</w:t>
      </w:r>
    </w:p>
    <w:p w:rsidR="00E5493F" w:rsidRPr="00B862D1" w:rsidRDefault="00E5493F" w:rsidP="00E5493F">
      <w:pPr>
        <w:autoSpaceDE w:val="0"/>
        <w:autoSpaceDN w:val="0"/>
        <w:adjustRightInd w:val="0"/>
        <w:jc w:val="left"/>
        <w:rPr>
          <w:rFonts w:ascii="Cambria" w:hAnsi="Cambria" w:cs="Cambria"/>
          <w:kern w:val="0"/>
          <w:sz w:val="22"/>
          <w:szCs w:val="22"/>
        </w:rPr>
      </w:pPr>
      <w:r w:rsidRPr="00B862D1">
        <w:rPr>
          <w:rFonts w:ascii="Cambria" w:hAnsi="Cambria" w:cs="Cambria"/>
          <w:kern w:val="0"/>
          <w:sz w:val="22"/>
          <w:szCs w:val="22"/>
        </w:rPr>
        <w:t>Hall, pp. 62, 1979</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 w:hAnsi="Cambria" w:cs="Cambria"/>
          <w:kern w:val="0"/>
          <w:sz w:val="22"/>
          <w:szCs w:val="22"/>
        </w:rPr>
        <w:t xml:space="preserve">[11] ISO 13383-1, </w:t>
      </w:r>
      <w:r w:rsidRPr="00B862D1">
        <w:rPr>
          <w:rFonts w:ascii="Cambria-Italic" w:eastAsia="Cambria-Italic" w:hAnsi="Cambria" w:cs="Cambria-Italic"/>
          <w:i/>
          <w:iCs/>
          <w:kern w:val="0"/>
          <w:sz w:val="22"/>
          <w:szCs w:val="22"/>
        </w:rPr>
        <w:t xml:space="preserve">Fine ceramics (advanced ceramics, advanced technical ceramics) </w:t>
      </w:r>
      <w:r w:rsidRPr="00B862D1">
        <w:rPr>
          <w:rFonts w:ascii="Cambria-Italic" w:eastAsia="Cambria-Italic" w:hAnsi="Cambria" w:cs="Cambria-Italic" w:hint="eastAsia"/>
          <w:i/>
          <w:iCs/>
          <w:kern w:val="0"/>
          <w:sz w:val="22"/>
          <w:szCs w:val="22"/>
        </w:rPr>
        <w:t>—</w:t>
      </w:r>
      <w:r w:rsidRPr="00B862D1">
        <w:rPr>
          <w:rFonts w:ascii="Cambria-Italic" w:eastAsia="Cambria-Italic" w:hAnsi="Cambria" w:cs="Cambria-Italic"/>
          <w:i/>
          <w:iCs/>
          <w:kern w:val="0"/>
          <w:sz w:val="22"/>
          <w:szCs w:val="22"/>
        </w:rPr>
        <w:t xml:space="preserve"> Microstructural</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Italic" w:eastAsia="Cambria-Italic" w:hAnsi="Cambria" w:cs="Cambria-Italic"/>
          <w:i/>
          <w:iCs/>
          <w:kern w:val="0"/>
          <w:sz w:val="22"/>
          <w:szCs w:val="22"/>
        </w:rPr>
        <w:t xml:space="preserve">characterization </w:t>
      </w:r>
      <w:r w:rsidRPr="00B862D1">
        <w:rPr>
          <w:rFonts w:ascii="Cambria-Italic" w:eastAsia="Cambria-Italic" w:hAnsi="Cambria" w:cs="Cambria-Italic" w:hint="eastAsia"/>
          <w:i/>
          <w:iCs/>
          <w:kern w:val="0"/>
          <w:sz w:val="22"/>
          <w:szCs w:val="22"/>
        </w:rPr>
        <w:t>—</w:t>
      </w:r>
      <w:r w:rsidRPr="00B862D1">
        <w:rPr>
          <w:rFonts w:ascii="Cambria-Italic" w:eastAsia="Cambria-Italic" w:hAnsi="Cambria" w:cs="Cambria-Italic"/>
          <w:i/>
          <w:iCs/>
          <w:kern w:val="0"/>
          <w:sz w:val="22"/>
          <w:szCs w:val="22"/>
        </w:rPr>
        <w:t xml:space="preserve"> Part 1: Determination of grain size and size distribution</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 w:hAnsi="Cambria" w:cs="Cambria"/>
          <w:kern w:val="0"/>
          <w:sz w:val="22"/>
          <w:szCs w:val="22"/>
        </w:rPr>
        <w:t xml:space="preserve">[12] ASTM B657, </w:t>
      </w:r>
      <w:r w:rsidRPr="00B862D1">
        <w:rPr>
          <w:rFonts w:ascii="Cambria-Italic" w:eastAsia="Cambria-Italic" w:hAnsi="Cambria" w:cs="Cambria-Italic"/>
          <w:i/>
          <w:iCs/>
          <w:kern w:val="0"/>
          <w:sz w:val="22"/>
          <w:szCs w:val="22"/>
        </w:rPr>
        <w:t>Guide for Metallographic Identification of Microstructure in Cemented Carbides</w:t>
      </w:r>
    </w:p>
    <w:p w:rsidR="00E5493F" w:rsidRPr="00B862D1" w:rsidRDefault="00E5493F" w:rsidP="00E5493F">
      <w:pPr>
        <w:autoSpaceDE w:val="0"/>
        <w:autoSpaceDN w:val="0"/>
        <w:adjustRightInd w:val="0"/>
        <w:jc w:val="left"/>
        <w:rPr>
          <w:rFonts w:ascii="Cambria-Italic" w:eastAsia="Cambria-Italic" w:hAnsi="Cambria" w:cs="Cambria-Italic"/>
          <w:i/>
          <w:iCs/>
          <w:kern w:val="0"/>
          <w:sz w:val="22"/>
          <w:szCs w:val="22"/>
        </w:rPr>
      </w:pPr>
      <w:r w:rsidRPr="00B862D1">
        <w:rPr>
          <w:rFonts w:ascii="Cambria" w:hAnsi="Cambria" w:cs="Cambria"/>
          <w:kern w:val="0"/>
          <w:sz w:val="22"/>
          <w:szCs w:val="22"/>
        </w:rPr>
        <w:t xml:space="preserve">[13] ASTM B665, </w:t>
      </w:r>
      <w:r w:rsidRPr="00B862D1">
        <w:rPr>
          <w:rFonts w:ascii="Cambria-Italic" w:eastAsia="Cambria-Italic" w:hAnsi="Cambria" w:cs="Cambria-Italic"/>
          <w:i/>
          <w:iCs/>
          <w:kern w:val="0"/>
          <w:sz w:val="22"/>
          <w:szCs w:val="22"/>
        </w:rPr>
        <w:t>Standard Guide for Metallographic Sample Preparation of Cemented Tungsten Carbides</w:t>
      </w:r>
    </w:p>
    <w:p w:rsidR="003F1903" w:rsidRPr="00B862D1" w:rsidRDefault="00E5493F" w:rsidP="00E5493F">
      <w:pPr>
        <w:rPr>
          <w:szCs w:val="21"/>
        </w:rPr>
      </w:pPr>
      <w:r w:rsidRPr="00B862D1">
        <w:rPr>
          <w:rFonts w:ascii="Cambria" w:hAnsi="Cambria" w:cs="Cambria"/>
          <w:kern w:val="0"/>
          <w:sz w:val="22"/>
          <w:szCs w:val="22"/>
        </w:rPr>
        <w:t xml:space="preserve">[14] ASTM E112, </w:t>
      </w:r>
      <w:r w:rsidRPr="00B862D1">
        <w:rPr>
          <w:rFonts w:ascii="Cambria-Italic" w:eastAsia="Cambria-Italic" w:hAnsi="Cambria" w:cs="Cambria-Italic"/>
          <w:i/>
          <w:iCs/>
          <w:kern w:val="0"/>
          <w:sz w:val="22"/>
          <w:szCs w:val="22"/>
        </w:rPr>
        <w:t>Standard Test Methods for Determining Average Grain Size</w:t>
      </w:r>
    </w:p>
    <w:p w:rsidR="003F1903" w:rsidRPr="00B862D1" w:rsidRDefault="003F1903" w:rsidP="000A3512">
      <w:pPr>
        <w:rPr>
          <w:szCs w:val="21"/>
        </w:rPr>
      </w:pPr>
    </w:p>
    <w:p w:rsidR="006F0ED5" w:rsidRPr="00B862D1" w:rsidRDefault="006F0ED5" w:rsidP="000A3512">
      <w:pPr>
        <w:rPr>
          <w:szCs w:val="21"/>
        </w:rPr>
      </w:pPr>
    </w:p>
    <w:p w:rsidR="006F0ED5" w:rsidRPr="00B862D1" w:rsidRDefault="006F0ED5" w:rsidP="000A3512">
      <w:pPr>
        <w:rPr>
          <w:szCs w:val="21"/>
        </w:rPr>
      </w:pPr>
    </w:p>
    <w:p w:rsidR="006F0ED5" w:rsidRPr="00B862D1" w:rsidRDefault="006F0ED5" w:rsidP="000A3512">
      <w:pPr>
        <w:rPr>
          <w:szCs w:val="21"/>
        </w:rPr>
      </w:pPr>
    </w:p>
    <w:p w:rsidR="006F0ED5" w:rsidRPr="00B862D1" w:rsidRDefault="006F0ED5" w:rsidP="000A3512">
      <w:pPr>
        <w:rPr>
          <w:szCs w:val="21"/>
        </w:rPr>
      </w:pPr>
    </w:p>
    <w:p w:rsidR="006F0ED5" w:rsidRPr="00B862D1" w:rsidRDefault="006F0ED5" w:rsidP="000A3512">
      <w:pPr>
        <w:rPr>
          <w:szCs w:val="21"/>
        </w:rPr>
      </w:pPr>
      <w:r w:rsidRPr="00B862D1">
        <w:rPr>
          <w:noProof/>
          <w:szCs w:val="21"/>
        </w:rPr>
        <mc:AlternateContent>
          <mc:Choice Requires="wps">
            <w:drawing>
              <wp:anchor distT="0" distB="0" distL="114300" distR="114300" simplePos="0" relativeHeight="251665920" behindDoc="0" locked="0" layoutInCell="0" allowOverlap="1" wp14:anchorId="0DA0F4C8" wp14:editId="72DB5227">
                <wp:simplePos x="0" y="0"/>
                <wp:positionH relativeFrom="column">
                  <wp:posOffset>2524125</wp:posOffset>
                </wp:positionH>
                <wp:positionV relativeFrom="paragraph">
                  <wp:posOffset>1294130</wp:posOffset>
                </wp:positionV>
                <wp:extent cx="1397000" cy="0"/>
                <wp:effectExtent l="0" t="0" r="12700" b="19050"/>
                <wp:wrapNone/>
                <wp:docPr id="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60E5" id="Line 19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101.9pt" to="308.7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L2Eg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" o:allowincell="f" strokeweight="1pt"/>
            </w:pict>
          </mc:Fallback>
        </mc:AlternateContent>
      </w:r>
    </w:p>
    <w:sectPr w:rsidR="006F0ED5" w:rsidRPr="00B862D1" w:rsidSect="008B035B">
      <w:headerReference w:type="even" r:id="rId28"/>
      <w:headerReference w:type="default" r:id="rId29"/>
      <w:headerReference w:type="first" r:id="rId30"/>
      <w:footerReference w:type="first" r:id="rId31"/>
      <w:pgSz w:w="11907" w:h="16839" w:code="9"/>
      <w:pgMar w:top="1418" w:right="1134" w:bottom="1134" w:left="1134" w:header="1021" w:footer="851"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D4" w:rsidRDefault="009F6ED4">
      <w:r>
        <w:separator/>
      </w:r>
    </w:p>
  </w:endnote>
  <w:endnote w:type="continuationSeparator" w:id="0">
    <w:p w:rsidR="009F6ED4" w:rsidRDefault="009F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行楷简体">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Italic">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Pr="00E76DA1" w:rsidRDefault="007D2799" w:rsidP="00E76DA1">
    <w:pPr>
      <w:pStyle w:val="affff5"/>
      <w:jc w:val="left"/>
    </w:pPr>
    <w:r>
      <w:fldChar w:fldCharType="begin"/>
    </w:r>
    <w:r>
      <w:instrText>PAGE   \* MERGEFORMAT</w:instrText>
    </w:r>
    <w:r>
      <w:fldChar w:fldCharType="separate"/>
    </w:r>
    <w:r w:rsidR="00B862D1" w:rsidRPr="00B862D1">
      <w:rPr>
        <w:noProof/>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Default="007D2799">
    <w:pPr>
      <w:pStyle w:val="aff6"/>
      <w:rPr>
        <w:rStyle w:val="affff6"/>
      </w:rPr>
    </w:pPr>
    <w:r>
      <w:rPr>
        <w:rStyle w:val="affff6"/>
      </w:rPr>
      <w:fldChar w:fldCharType="begin"/>
    </w:r>
    <w:r>
      <w:rPr>
        <w:rStyle w:val="affff6"/>
      </w:rPr>
      <w:instrText xml:space="preserve">PAGE  </w:instrText>
    </w:r>
    <w:r>
      <w:rPr>
        <w:rStyle w:val="affff6"/>
      </w:rPr>
      <w:fldChar w:fldCharType="separate"/>
    </w:r>
    <w:r>
      <w:rPr>
        <w:rStyle w:val="affff6"/>
        <w:noProof/>
      </w:rPr>
      <w:t>13</w:t>
    </w:r>
    <w:r>
      <w:rPr>
        <w:rStyle w:val="affff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Default="007D2799">
    <w:pPr>
      <w:pStyle w:val="affff5"/>
    </w:pPr>
    <w:r>
      <w:fldChar w:fldCharType="begin"/>
    </w:r>
    <w:r>
      <w:instrText>PAGE   \* MERGEFORMAT</w:instrText>
    </w:r>
    <w:r>
      <w:fldChar w:fldCharType="separate"/>
    </w:r>
    <w:r w:rsidR="00B862D1" w:rsidRPr="00B862D1">
      <w:rPr>
        <w:noProof/>
        <w:lang w:val="zh-CN"/>
      </w:rPr>
      <w:t>11</w:t>
    </w:r>
    <w:r>
      <w:fldChar w:fldCharType="end"/>
    </w:r>
  </w:p>
  <w:p w:rsidR="007D2799" w:rsidRDefault="007D2799" w:rsidP="001479CC">
    <w:pPr>
      <w:pStyle w:val="aff6"/>
      <w:ind w:right="360"/>
      <w:rPr>
        <w:rStyle w:val="affff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Default="007D2799" w:rsidP="00097E31">
    <w:pPr>
      <w:pStyle w:val="affff5"/>
      <w:ind w:left="1200" w:hanging="360"/>
    </w:pPr>
    <w:r>
      <w:fldChar w:fldCharType="begin"/>
    </w:r>
    <w:r>
      <w:instrText>PAGE   \* MERGEFORMAT</w:instrText>
    </w:r>
    <w:r>
      <w:fldChar w:fldCharType="separate"/>
    </w:r>
    <w:r w:rsidR="00B862D1" w:rsidRPr="00B862D1">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D4" w:rsidRDefault="009F6ED4">
      <w:r>
        <w:separator/>
      </w:r>
    </w:p>
  </w:footnote>
  <w:footnote w:type="continuationSeparator" w:id="0">
    <w:p w:rsidR="009F6ED4" w:rsidRDefault="009F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Pr="00C41B44" w:rsidRDefault="007D2799" w:rsidP="00FF769C">
    <w:pPr>
      <w:pStyle w:val="aff7"/>
      <w:wordWrap w:val="0"/>
      <w:rPr>
        <w:rFonts w:ascii="黑体" w:eastAsia="黑体"/>
        <w:lang w:val="pt-BR"/>
      </w:rPr>
    </w:pPr>
    <w:r w:rsidRPr="00BB6290">
      <w:rPr>
        <w:rFonts w:ascii="黑体" w:eastAsia="黑体"/>
        <w:lang w:val="pt-BR"/>
      </w:rPr>
      <w:t>GB/T 3488.2-XXXX/ISO 4499-2:2008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Pr="00097E31" w:rsidRDefault="007D2799" w:rsidP="00097E31">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Pr="00077573" w:rsidRDefault="007D2799" w:rsidP="00097E31">
    <w:pPr>
      <w:rPr>
        <w:b/>
      </w:rPr>
    </w:pPr>
    <w:r w:rsidRPr="00077573">
      <w:rPr>
        <w:rFonts w:eastAsia="黑体"/>
        <w:b/>
        <w:lang w:val="pt-BR"/>
      </w:rPr>
      <w:t>GB/T</w:t>
    </w:r>
    <w:r w:rsidRPr="00CE5496">
      <w:rPr>
        <w:rFonts w:ascii="黑体" w:eastAsia="黑体" w:hAnsi="黑体"/>
        <w:lang w:val="pt-BR"/>
      </w:rPr>
      <w:t xml:space="preserve"> 3488.2-XXXX</w:t>
    </w:r>
    <w:r w:rsidRPr="00077573">
      <w:rPr>
        <w:rFonts w:eastAsia="黑体"/>
        <w:b/>
        <w:lang w:val="pt-BR"/>
      </w:rPr>
      <w:t>/ISO</w:t>
    </w:r>
    <w:r w:rsidRPr="00CE5496">
      <w:rPr>
        <w:rFonts w:ascii="黑体" w:eastAsia="黑体" w:hAnsi="黑体"/>
        <w:lang w:val="pt-BR"/>
      </w:rPr>
      <w:t xml:space="preserve"> 4499-2:20</w:t>
    </w:r>
    <w:r>
      <w:rPr>
        <w:rFonts w:ascii="黑体" w:eastAsia="黑体" w:hAnsi="黑体"/>
        <w:lang w:val="pt-BR"/>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Pr="00077573" w:rsidRDefault="007D2799" w:rsidP="00FF769C">
    <w:pPr>
      <w:pStyle w:val="aff7"/>
      <w:wordWrap w:val="0"/>
      <w:rPr>
        <w:rFonts w:eastAsia="黑体"/>
        <w:b/>
        <w:lang w:val="pt-BR"/>
      </w:rPr>
    </w:pPr>
    <w:r w:rsidRPr="00077573">
      <w:rPr>
        <w:rFonts w:eastAsia="黑体"/>
        <w:b/>
        <w:lang w:val="pt-BR"/>
      </w:rPr>
      <w:t xml:space="preserve">GB/T </w:t>
    </w:r>
    <w:r w:rsidRPr="00CE5496">
      <w:rPr>
        <w:rFonts w:ascii="黑体" w:eastAsia="黑体" w:hAnsi="黑体"/>
        <w:lang w:val="pt-BR"/>
      </w:rPr>
      <w:t>3488.2-XXXX</w:t>
    </w:r>
    <w:r w:rsidRPr="00077573">
      <w:rPr>
        <w:rFonts w:eastAsia="黑体"/>
        <w:b/>
        <w:lang w:val="pt-BR"/>
      </w:rPr>
      <w:t>/ISO</w:t>
    </w:r>
    <w:r w:rsidRPr="00CE5496">
      <w:rPr>
        <w:rFonts w:ascii="黑体" w:eastAsia="黑体" w:hAnsi="黑体"/>
        <w:lang w:val="pt-BR"/>
      </w:rPr>
      <w:t xml:space="preserve"> 4499-2:20</w:t>
    </w:r>
    <w:r>
      <w:rPr>
        <w:rFonts w:ascii="黑体" w:eastAsia="黑体" w:hAnsi="黑体"/>
        <w:lang w:val="pt-BR"/>
      </w:rPr>
      <w:t>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99" w:rsidRPr="00077573" w:rsidRDefault="007D2799" w:rsidP="00097E31">
    <w:pPr>
      <w:jc w:val="right"/>
      <w:rPr>
        <w:b/>
      </w:rPr>
    </w:pPr>
    <w:r w:rsidRPr="00077573">
      <w:rPr>
        <w:rFonts w:eastAsia="黑体"/>
        <w:b/>
        <w:lang w:val="pt-BR"/>
      </w:rPr>
      <w:t>GB/T</w:t>
    </w:r>
    <w:r w:rsidRPr="00CE5496">
      <w:rPr>
        <w:rFonts w:ascii="黑体" w:eastAsia="黑体" w:hAnsi="黑体"/>
        <w:lang w:val="pt-BR"/>
      </w:rPr>
      <w:t xml:space="preserve"> 3488.2-XXXX</w:t>
    </w:r>
    <w:r w:rsidRPr="00077573">
      <w:rPr>
        <w:rFonts w:eastAsia="黑体"/>
        <w:b/>
        <w:lang w:val="pt-BR"/>
      </w:rPr>
      <w:t>/ISO</w:t>
    </w:r>
    <w:r w:rsidRPr="00CE5496">
      <w:rPr>
        <w:rFonts w:ascii="黑体" w:eastAsia="黑体" w:hAnsi="黑体"/>
        <w:lang w:val="pt-BR"/>
      </w:rPr>
      <w:t xml:space="preserve"> 4499-2:20</w:t>
    </w:r>
    <w:r>
      <w:rPr>
        <w:rFonts w:ascii="黑体" w:eastAsia="黑体" w:hAnsi="黑体"/>
        <w:lang w:val="pt-BR"/>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6624FF9A"/>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A13C08DA"/>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EAA1992"/>
    <w:multiLevelType w:val="multilevel"/>
    <w:tmpl w:val="F2624BC2"/>
    <w:lvl w:ilvl="0">
      <w:start w:val="1"/>
      <w:numFmt w:val="none"/>
      <w:pStyle w:val="a5"/>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3">
    <w:nsid w:val="31143A53"/>
    <w:multiLevelType w:val="singleLevel"/>
    <w:tmpl w:val="31143A53"/>
    <w:lvl w:ilvl="0">
      <w:start w:val="1"/>
      <w:numFmt w:val="lowerLetter"/>
      <w:suff w:val="space"/>
      <w:lvlText w:val="%1)"/>
      <w:lvlJc w:val="left"/>
    </w:lvl>
  </w:abstractNum>
  <w:abstractNum w:abstractNumId="4">
    <w:nsid w:val="3D484425"/>
    <w:multiLevelType w:val="hybridMultilevel"/>
    <w:tmpl w:val="BD284E34"/>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5">
    <w:nsid w:val="462E283E"/>
    <w:multiLevelType w:val="multilevel"/>
    <w:tmpl w:val="215878C4"/>
    <w:lvl w:ilvl="0">
      <w:start w:val="6"/>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6">
    <w:nsid w:val="46806F7D"/>
    <w:multiLevelType w:val="hybridMultilevel"/>
    <w:tmpl w:val="3B7EB7A0"/>
    <w:lvl w:ilvl="0" w:tplc="7640147C">
      <w:start w:val="1"/>
      <w:numFmt w:val="none"/>
      <w:pStyle w:val="a6"/>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6D22D8F"/>
    <w:multiLevelType w:val="hybridMultilevel"/>
    <w:tmpl w:val="FF666F86"/>
    <w:lvl w:ilvl="0" w:tplc="15409222">
      <w:start w:val="1"/>
      <w:numFmt w:val="none"/>
      <w:pStyle w:val="a7"/>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96E4D7B"/>
    <w:multiLevelType w:val="hybridMultilevel"/>
    <w:tmpl w:val="321A8C1E"/>
    <w:lvl w:ilvl="0" w:tplc="23C0052E">
      <w:start w:val="1"/>
      <w:numFmt w:val="none"/>
      <w:pStyle w:val="a8"/>
      <w:lvlText w:val="%1注"/>
      <w:lvlJc w:val="left"/>
      <w:pPr>
        <w:tabs>
          <w:tab w:val="num" w:pos="900"/>
        </w:tabs>
        <w:ind w:left="900" w:hanging="50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C3F40E0"/>
    <w:multiLevelType w:val="hybridMultilevel"/>
    <w:tmpl w:val="852667C2"/>
    <w:lvl w:ilvl="0" w:tplc="DDF2126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C220F6"/>
    <w:multiLevelType w:val="hybridMultilevel"/>
    <w:tmpl w:val="529A3664"/>
    <w:lvl w:ilvl="0" w:tplc="2A8E01AA">
      <w:start w:val="1"/>
      <w:numFmt w:val="decimal"/>
      <w:lvlText w:val="%1."/>
      <w:lvlJc w:val="left"/>
      <w:pPr>
        <w:ind w:left="780" w:hanging="360"/>
      </w:pPr>
      <w:rPr>
        <w:rFonts w:ascii="宋体" w:eastAsia="宋体"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F302902"/>
    <w:multiLevelType w:val="hybridMultilevel"/>
    <w:tmpl w:val="B8203C6A"/>
    <w:lvl w:ilvl="0" w:tplc="A4A00172">
      <w:start w:val="1"/>
      <w:numFmt w:val="none"/>
      <w:pStyle w:val="a9"/>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4632751"/>
    <w:multiLevelType w:val="multilevel"/>
    <w:tmpl w:val="C0609A90"/>
    <w:lvl w:ilvl="0">
      <w:start w:val="1"/>
      <w:numFmt w:val="none"/>
      <w:pStyle w:val="aa"/>
      <w:suff w:val="nothing"/>
      <w:lvlText w:val="——"/>
      <w:lvlJc w:val="left"/>
      <w:pPr>
        <w:ind w:left="1588" w:firstLine="0"/>
      </w:pPr>
      <w:rPr>
        <w:rFonts w:ascii="黑体" w:eastAsia="黑体" w:hAnsi="Times New Roman" w:hint="eastAsia"/>
        <w:b w:val="0"/>
        <w:i w:val="0"/>
        <w:spacing w:val="0"/>
        <w:sz w:val="21"/>
      </w:rPr>
    </w:lvl>
    <w:lvl w:ilvl="1">
      <w:start w:val="1"/>
      <w:numFmt w:val="decimal"/>
      <w:suff w:val="nothing"/>
      <w:lvlText w:val="%1.%2　"/>
      <w:lvlJc w:val="left"/>
      <w:pPr>
        <w:ind w:left="158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88" w:firstLine="0"/>
      </w:pPr>
      <w:rPr>
        <w:rFonts w:ascii="黑体" w:eastAsia="黑体" w:hAnsi="Times New Roman" w:hint="eastAsia"/>
        <w:b w:val="0"/>
        <w:i w:val="0"/>
        <w:sz w:val="21"/>
      </w:rPr>
    </w:lvl>
    <w:lvl w:ilvl="3">
      <w:start w:val="1"/>
      <w:numFmt w:val="decimal"/>
      <w:suff w:val="nothing"/>
      <w:lvlText w:val="%1.%2.%3.%4　"/>
      <w:lvlJc w:val="left"/>
      <w:pPr>
        <w:ind w:left="1588" w:firstLine="0"/>
      </w:pPr>
      <w:rPr>
        <w:rFonts w:ascii="黑体" w:eastAsia="黑体" w:hAnsi="Times New Roman" w:hint="eastAsia"/>
        <w:b w:val="0"/>
        <w:i w:val="0"/>
        <w:sz w:val="21"/>
      </w:rPr>
    </w:lvl>
    <w:lvl w:ilvl="4">
      <w:start w:val="1"/>
      <w:numFmt w:val="decimal"/>
      <w:suff w:val="nothing"/>
      <w:lvlText w:val="%1.%2.%3.%4.%5　"/>
      <w:lvlJc w:val="left"/>
      <w:pPr>
        <w:ind w:left="1588" w:firstLine="0"/>
      </w:pPr>
      <w:rPr>
        <w:rFonts w:ascii="黑体" w:eastAsia="黑体" w:hAnsi="Times New Roman" w:hint="eastAsia"/>
        <w:b w:val="0"/>
        <w:i w:val="0"/>
        <w:sz w:val="21"/>
      </w:rPr>
    </w:lvl>
    <w:lvl w:ilvl="5">
      <w:start w:val="1"/>
      <w:numFmt w:val="decimal"/>
      <w:suff w:val="nothing"/>
      <w:lvlText w:val="%1.%2.%3.%4.%5.%6　"/>
      <w:lvlJc w:val="left"/>
      <w:pPr>
        <w:ind w:left="1588" w:firstLine="0"/>
      </w:pPr>
      <w:rPr>
        <w:rFonts w:ascii="黑体" w:eastAsia="黑体" w:hAnsi="Times New Roman" w:hint="eastAsia"/>
        <w:b w:val="0"/>
        <w:i w:val="0"/>
        <w:sz w:val="21"/>
      </w:rPr>
    </w:lvl>
    <w:lvl w:ilvl="6">
      <w:start w:val="1"/>
      <w:numFmt w:val="decimal"/>
      <w:suff w:val="nothing"/>
      <w:lvlText w:val="%1.%2.%3.%4.%5.%6.%7　"/>
      <w:lvlJc w:val="left"/>
      <w:pPr>
        <w:ind w:left="1588" w:firstLine="0"/>
      </w:pPr>
      <w:rPr>
        <w:rFonts w:ascii="黑体" w:eastAsia="黑体" w:hAnsi="Times New Roman" w:hint="eastAsia"/>
        <w:b w:val="0"/>
        <w:i w:val="0"/>
        <w:sz w:val="21"/>
      </w:rPr>
    </w:lvl>
    <w:lvl w:ilvl="7">
      <w:start w:val="1"/>
      <w:numFmt w:val="decimal"/>
      <w:lvlText w:val="%1.%2.%3.%4.%5.%6.%7.%8"/>
      <w:lvlJc w:val="left"/>
      <w:pPr>
        <w:tabs>
          <w:tab w:val="num" w:pos="5982"/>
        </w:tabs>
        <w:ind w:left="5982" w:hanging="1418"/>
      </w:pPr>
      <w:rPr>
        <w:rFonts w:hint="eastAsia"/>
      </w:rPr>
    </w:lvl>
    <w:lvl w:ilvl="8">
      <w:start w:val="1"/>
      <w:numFmt w:val="decimal"/>
      <w:lvlText w:val="%1.%2.%3.%4.%5.%6.%7.%8.%9"/>
      <w:lvlJc w:val="left"/>
      <w:pPr>
        <w:tabs>
          <w:tab w:val="num" w:pos="6690"/>
        </w:tabs>
        <w:ind w:left="6690" w:hanging="1700"/>
      </w:pPr>
      <w:rPr>
        <w:rFonts w:hint="eastAsia"/>
      </w:rPr>
    </w:lvl>
  </w:abstractNum>
  <w:abstractNum w:abstractNumId="13">
    <w:nsid w:val="557C2AF5"/>
    <w:multiLevelType w:val="multilevel"/>
    <w:tmpl w:val="F802015C"/>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FD822F3"/>
    <w:multiLevelType w:val="hybridMultilevel"/>
    <w:tmpl w:val="4EF8DB7A"/>
    <w:lvl w:ilvl="0" w:tplc="A6F0F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50366A"/>
    <w:multiLevelType w:val="hybridMultilevel"/>
    <w:tmpl w:val="B6D462FA"/>
    <w:lvl w:ilvl="0" w:tplc="7D92E628">
      <w:start w:val="1"/>
      <w:numFmt w:val="none"/>
      <w:pStyle w:val="ac"/>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46260FA"/>
    <w:multiLevelType w:val="multilevel"/>
    <w:tmpl w:val="EC7E5B32"/>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57D3FBC"/>
    <w:multiLevelType w:val="multilevel"/>
    <w:tmpl w:val="5628D3BE"/>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A521762"/>
    <w:multiLevelType w:val="hybridMultilevel"/>
    <w:tmpl w:val="1BCCB8FA"/>
    <w:lvl w:ilvl="0" w:tplc="AD3EB54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CEA2025"/>
    <w:multiLevelType w:val="multilevel"/>
    <w:tmpl w:val="95DCA4CA"/>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BF04F4"/>
    <w:multiLevelType w:val="hybridMultilevel"/>
    <w:tmpl w:val="E6528712"/>
    <w:lvl w:ilvl="0" w:tplc="59FA5E12">
      <w:start w:val="1"/>
      <w:numFmt w:val="none"/>
      <w:pStyle w:val="afc"/>
      <w:lvlText w:val="%1注："/>
      <w:lvlJc w:val="left"/>
      <w:pPr>
        <w:tabs>
          <w:tab w:val="num" w:pos="1140"/>
        </w:tabs>
        <w:ind w:left="840" w:hanging="42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6933334"/>
    <w:multiLevelType w:val="hybridMultilevel"/>
    <w:tmpl w:val="774C1BBE"/>
    <w:lvl w:ilvl="0" w:tplc="C7EAF6AE">
      <w:start w:val="1"/>
      <w:numFmt w:val="none"/>
      <w:pStyle w:val="afd"/>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7083E1A"/>
    <w:multiLevelType w:val="hybridMultilevel"/>
    <w:tmpl w:val="6090E172"/>
    <w:lvl w:ilvl="0" w:tplc="4F90C75C">
      <w:start w:val="1"/>
      <w:numFmt w:val="decimal"/>
      <w:lvlText w:val="%1、"/>
      <w:lvlJc w:val="left"/>
      <w:pPr>
        <w:ind w:left="360" w:hanging="360"/>
      </w:pPr>
      <w:rPr>
        <w:rFonts w:hint="default"/>
      </w:rPr>
    </w:lvl>
    <w:lvl w:ilvl="1" w:tplc="B9301592" w:tentative="1">
      <w:start w:val="1"/>
      <w:numFmt w:val="lowerLetter"/>
      <w:lvlText w:val="%2)"/>
      <w:lvlJc w:val="left"/>
      <w:pPr>
        <w:ind w:left="840" w:hanging="420"/>
      </w:pPr>
    </w:lvl>
    <w:lvl w:ilvl="2" w:tplc="F4DA1556" w:tentative="1">
      <w:start w:val="1"/>
      <w:numFmt w:val="lowerRoman"/>
      <w:lvlText w:val="%3."/>
      <w:lvlJc w:val="right"/>
      <w:pPr>
        <w:ind w:left="1260" w:hanging="420"/>
      </w:pPr>
    </w:lvl>
    <w:lvl w:ilvl="3" w:tplc="09FAFD20" w:tentative="1">
      <w:start w:val="1"/>
      <w:numFmt w:val="decimal"/>
      <w:lvlText w:val="%4."/>
      <w:lvlJc w:val="left"/>
      <w:pPr>
        <w:ind w:left="1680" w:hanging="420"/>
      </w:pPr>
    </w:lvl>
    <w:lvl w:ilvl="4" w:tplc="4DBA5648" w:tentative="1">
      <w:start w:val="1"/>
      <w:numFmt w:val="lowerLetter"/>
      <w:lvlText w:val="%5)"/>
      <w:lvlJc w:val="left"/>
      <w:pPr>
        <w:ind w:left="2100" w:hanging="420"/>
      </w:pPr>
    </w:lvl>
    <w:lvl w:ilvl="5" w:tplc="8656024A" w:tentative="1">
      <w:start w:val="1"/>
      <w:numFmt w:val="lowerRoman"/>
      <w:lvlText w:val="%6."/>
      <w:lvlJc w:val="right"/>
      <w:pPr>
        <w:ind w:left="2520" w:hanging="420"/>
      </w:pPr>
    </w:lvl>
    <w:lvl w:ilvl="6" w:tplc="10E21E28" w:tentative="1">
      <w:start w:val="1"/>
      <w:numFmt w:val="decimal"/>
      <w:lvlText w:val="%7."/>
      <w:lvlJc w:val="left"/>
      <w:pPr>
        <w:ind w:left="2940" w:hanging="420"/>
      </w:pPr>
    </w:lvl>
    <w:lvl w:ilvl="7" w:tplc="6EDEC390" w:tentative="1">
      <w:start w:val="1"/>
      <w:numFmt w:val="lowerLetter"/>
      <w:lvlText w:val="%8)"/>
      <w:lvlJc w:val="left"/>
      <w:pPr>
        <w:ind w:left="3360" w:hanging="420"/>
      </w:pPr>
    </w:lvl>
    <w:lvl w:ilvl="8" w:tplc="281E6AA2" w:tentative="1">
      <w:start w:val="1"/>
      <w:numFmt w:val="lowerRoman"/>
      <w:lvlText w:val="%9."/>
      <w:lvlJc w:val="right"/>
      <w:pPr>
        <w:ind w:left="3780" w:hanging="420"/>
      </w:pPr>
    </w:lvl>
  </w:abstractNum>
  <w:abstractNum w:abstractNumId="23">
    <w:nsid w:val="7BC80201"/>
    <w:multiLevelType w:val="hybridMultilevel"/>
    <w:tmpl w:val="E2C2BBAE"/>
    <w:lvl w:ilvl="0" w:tplc="EC44ADE4">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21"/>
  </w:num>
  <w:num w:numId="9">
    <w:abstractNumId w:val="15"/>
  </w:num>
  <w:num w:numId="10">
    <w:abstractNumId w:val="1"/>
  </w:num>
  <w:num w:numId="11">
    <w:abstractNumId w:val="20"/>
  </w:num>
  <w:num w:numId="12">
    <w:abstractNumId w:val="8"/>
  </w:num>
  <w:num w:numId="13">
    <w:abstractNumId w:val="16"/>
  </w:num>
  <w:num w:numId="14">
    <w:abstractNumId w:val="13"/>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1"/>
  </w:num>
  <w:num w:numId="23">
    <w:abstractNumId w:val="6"/>
  </w:num>
  <w:num w:numId="24">
    <w:abstractNumId w:val="7"/>
  </w:num>
  <w:num w:numId="25">
    <w:abstractNumId w:val="0"/>
  </w:num>
  <w:num w:numId="26">
    <w:abstractNumId w:val="2"/>
  </w:num>
  <w:num w:numId="27">
    <w:abstractNumId w:val="12"/>
  </w:num>
  <w:num w:numId="28">
    <w:abstractNumId w:val="22"/>
  </w:num>
  <w:num w:numId="29">
    <w:abstractNumId w:val="5"/>
  </w:num>
  <w:num w:numId="30">
    <w:abstractNumId w:val="9"/>
  </w:num>
  <w:num w:numId="31">
    <w:abstractNumId w:val="18"/>
  </w:num>
  <w:num w:numId="32">
    <w:abstractNumId w:val="23"/>
  </w:num>
  <w:num w:numId="33">
    <w:abstractNumId w:val="4"/>
  </w:num>
  <w:num w:numId="34">
    <w:abstractNumId w:val="14"/>
  </w:num>
  <w:num w:numId="35">
    <w:abstractNumId w:val="3"/>
  </w:num>
  <w:num w:numId="36">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AC"/>
    <w:rsid w:val="00000795"/>
    <w:rsid w:val="00001796"/>
    <w:rsid w:val="000020F7"/>
    <w:rsid w:val="00006CAC"/>
    <w:rsid w:val="00007C4D"/>
    <w:rsid w:val="00007EFA"/>
    <w:rsid w:val="000111EB"/>
    <w:rsid w:val="00011EEE"/>
    <w:rsid w:val="00012EAC"/>
    <w:rsid w:val="00015B84"/>
    <w:rsid w:val="00017650"/>
    <w:rsid w:val="00020EC2"/>
    <w:rsid w:val="000227BD"/>
    <w:rsid w:val="000249D2"/>
    <w:rsid w:val="00025EE5"/>
    <w:rsid w:val="000277AB"/>
    <w:rsid w:val="00031F19"/>
    <w:rsid w:val="00032B04"/>
    <w:rsid w:val="00032BFB"/>
    <w:rsid w:val="000348E3"/>
    <w:rsid w:val="00035E36"/>
    <w:rsid w:val="00036B7D"/>
    <w:rsid w:val="00037FD3"/>
    <w:rsid w:val="000410A7"/>
    <w:rsid w:val="00041139"/>
    <w:rsid w:val="00042EAA"/>
    <w:rsid w:val="00043168"/>
    <w:rsid w:val="00043CD0"/>
    <w:rsid w:val="000440CF"/>
    <w:rsid w:val="00045CD2"/>
    <w:rsid w:val="00050AD7"/>
    <w:rsid w:val="000520AA"/>
    <w:rsid w:val="00054E33"/>
    <w:rsid w:val="000556F2"/>
    <w:rsid w:val="00055EF7"/>
    <w:rsid w:val="00057654"/>
    <w:rsid w:val="00057B96"/>
    <w:rsid w:val="000634A7"/>
    <w:rsid w:val="00065155"/>
    <w:rsid w:val="00065263"/>
    <w:rsid w:val="00065815"/>
    <w:rsid w:val="00065B85"/>
    <w:rsid w:val="00065D21"/>
    <w:rsid w:val="000708A7"/>
    <w:rsid w:val="00072952"/>
    <w:rsid w:val="00072CAD"/>
    <w:rsid w:val="00073EED"/>
    <w:rsid w:val="00073F02"/>
    <w:rsid w:val="00074A26"/>
    <w:rsid w:val="00076291"/>
    <w:rsid w:val="00076845"/>
    <w:rsid w:val="0007739B"/>
    <w:rsid w:val="00077573"/>
    <w:rsid w:val="00077610"/>
    <w:rsid w:val="0008093E"/>
    <w:rsid w:val="00081556"/>
    <w:rsid w:val="00081727"/>
    <w:rsid w:val="00082A51"/>
    <w:rsid w:val="000831A8"/>
    <w:rsid w:val="000842AB"/>
    <w:rsid w:val="00084570"/>
    <w:rsid w:val="00084887"/>
    <w:rsid w:val="00085099"/>
    <w:rsid w:val="000853C5"/>
    <w:rsid w:val="00090784"/>
    <w:rsid w:val="000912BE"/>
    <w:rsid w:val="000915B0"/>
    <w:rsid w:val="00095EB4"/>
    <w:rsid w:val="00096C20"/>
    <w:rsid w:val="00097E31"/>
    <w:rsid w:val="000A066B"/>
    <w:rsid w:val="000A0811"/>
    <w:rsid w:val="000A2BB3"/>
    <w:rsid w:val="000A2E0C"/>
    <w:rsid w:val="000A3512"/>
    <w:rsid w:val="000A3807"/>
    <w:rsid w:val="000A624C"/>
    <w:rsid w:val="000A6677"/>
    <w:rsid w:val="000B051A"/>
    <w:rsid w:val="000B0B0E"/>
    <w:rsid w:val="000B275C"/>
    <w:rsid w:val="000B2AE3"/>
    <w:rsid w:val="000B2C7B"/>
    <w:rsid w:val="000B3E1C"/>
    <w:rsid w:val="000B5116"/>
    <w:rsid w:val="000B58AC"/>
    <w:rsid w:val="000B6439"/>
    <w:rsid w:val="000C156E"/>
    <w:rsid w:val="000C1F54"/>
    <w:rsid w:val="000C27CF"/>
    <w:rsid w:val="000C364B"/>
    <w:rsid w:val="000C78A3"/>
    <w:rsid w:val="000D0E16"/>
    <w:rsid w:val="000D0FF8"/>
    <w:rsid w:val="000D1698"/>
    <w:rsid w:val="000D1A4A"/>
    <w:rsid w:val="000D1ADA"/>
    <w:rsid w:val="000D3DC0"/>
    <w:rsid w:val="000D3E86"/>
    <w:rsid w:val="000E114E"/>
    <w:rsid w:val="000E14DC"/>
    <w:rsid w:val="000E248F"/>
    <w:rsid w:val="000E27C6"/>
    <w:rsid w:val="000E2CE9"/>
    <w:rsid w:val="000E3BA5"/>
    <w:rsid w:val="000E5631"/>
    <w:rsid w:val="000E5813"/>
    <w:rsid w:val="000E6197"/>
    <w:rsid w:val="000E6775"/>
    <w:rsid w:val="000E710A"/>
    <w:rsid w:val="000E719C"/>
    <w:rsid w:val="000E75E4"/>
    <w:rsid w:val="000E7DEB"/>
    <w:rsid w:val="000F1043"/>
    <w:rsid w:val="000F18D8"/>
    <w:rsid w:val="000F2FCF"/>
    <w:rsid w:val="000F3ABD"/>
    <w:rsid w:val="000F3CA4"/>
    <w:rsid w:val="000F3F36"/>
    <w:rsid w:val="000F41CC"/>
    <w:rsid w:val="000F7487"/>
    <w:rsid w:val="00101045"/>
    <w:rsid w:val="001017C2"/>
    <w:rsid w:val="0010386B"/>
    <w:rsid w:val="00103E5D"/>
    <w:rsid w:val="001040BC"/>
    <w:rsid w:val="00104A20"/>
    <w:rsid w:val="00105445"/>
    <w:rsid w:val="00106B81"/>
    <w:rsid w:val="00111130"/>
    <w:rsid w:val="001117C5"/>
    <w:rsid w:val="00112151"/>
    <w:rsid w:val="00112BC6"/>
    <w:rsid w:val="00112E5F"/>
    <w:rsid w:val="001131F1"/>
    <w:rsid w:val="0012145F"/>
    <w:rsid w:val="0012196B"/>
    <w:rsid w:val="001223AF"/>
    <w:rsid w:val="00123CE5"/>
    <w:rsid w:val="001262B7"/>
    <w:rsid w:val="00127FDB"/>
    <w:rsid w:val="00131450"/>
    <w:rsid w:val="00134DE2"/>
    <w:rsid w:val="001365AB"/>
    <w:rsid w:val="00136A86"/>
    <w:rsid w:val="001375F7"/>
    <w:rsid w:val="001410F2"/>
    <w:rsid w:val="00141721"/>
    <w:rsid w:val="00141FFB"/>
    <w:rsid w:val="00142593"/>
    <w:rsid w:val="00142628"/>
    <w:rsid w:val="001445ED"/>
    <w:rsid w:val="00144939"/>
    <w:rsid w:val="001479CC"/>
    <w:rsid w:val="00150078"/>
    <w:rsid w:val="00150424"/>
    <w:rsid w:val="00150ED8"/>
    <w:rsid w:val="00150FF2"/>
    <w:rsid w:val="00151D25"/>
    <w:rsid w:val="0015605B"/>
    <w:rsid w:val="00156D26"/>
    <w:rsid w:val="00161C3D"/>
    <w:rsid w:val="0016316A"/>
    <w:rsid w:val="00163294"/>
    <w:rsid w:val="001657F1"/>
    <w:rsid w:val="00165930"/>
    <w:rsid w:val="00167690"/>
    <w:rsid w:val="00174A89"/>
    <w:rsid w:val="00176C1E"/>
    <w:rsid w:val="0018231D"/>
    <w:rsid w:val="00182894"/>
    <w:rsid w:val="00184547"/>
    <w:rsid w:val="0019012E"/>
    <w:rsid w:val="00192BC5"/>
    <w:rsid w:val="001930B7"/>
    <w:rsid w:val="001934F9"/>
    <w:rsid w:val="00193995"/>
    <w:rsid w:val="00193CBC"/>
    <w:rsid w:val="00194DEA"/>
    <w:rsid w:val="001962E7"/>
    <w:rsid w:val="00197343"/>
    <w:rsid w:val="001A187F"/>
    <w:rsid w:val="001A2CC4"/>
    <w:rsid w:val="001A6B0B"/>
    <w:rsid w:val="001B00A6"/>
    <w:rsid w:val="001B053A"/>
    <w:rsid w:val="001B07F2"/>
    <w:rsid w:val="001B0F38"/>
    <w:rsid w:val="001B1A58"/>
    <w:rsid w:val="001B24C4"/>
    <w:rsid w:val="001B2C30"/>
    <w:rsid w:val="001B2C59"/>
    <w:rsid w:val="001B64B2"/>
    <w:rsid w:val="001B6B43"/>
    <w:rsid w:val="001B7572"/>
    <w:rsid w:val="001B7F94"/>
    <w:rsid w:val="001C157D"/>
    <w:rsid w:val="001C434D"/>
    <w:rsid w:val="001C484D"/>
    <w:rsid w:val="001C5C52"/>
    <w:rsid w:val="001C7707"/>
    <w:rsid w:val="001C7C78"/>
    <w:rsid w:val="001D05D0"/>
    <w:rsid w:val="001D088D"/>
    <w:rsid w:val="001D0C3A"/>
    <w:rsid w:val="001D1C99"/>
    <w:rsid w:val="001D3595"/>
    <w:rsid w:val="001D566F"/>
    <w:rsid w:val="001D67D4"/>
    <w:rsid w:val="001E2CCA"/>
    <w:rsid w:val="001E456E"/>
    <w:rsid w:val="001E79D8"/>
    <w:rsid w:val="001F02AB"/>
    <w:rsid w:val="001F04D2"/>
    <w:rsid w:val="001F62F1"/>
    <w:rsid w:val="001F7E0F"/>
    <w:rsid w:val="002001D4"/>
    <w:rsid w:val="002004CC"/>
    <w:rsid w:val="002011A7"/>
    <w:rsid w:val="00202574"/>
    <w:rsid w:val="00202B69"/>
    <w:rsid w:val="002045CC"/>
    <w:rsid w:val="00204BB0"/>
    <w:rsid w:val="002065A0"/>
    <w:rsid w:val="00206AC0"/>
    <w:rsid w:val="00207448"/>
    <w:rsid w:val="00211C2A"/>
    <w:rsid w:val="00211E66"/>
    <w:rsid w:val="002127AC"/>
    <w:rsid w:val="00212EB8"/>
    <w:rsid w:val="00213E25"/>
    <w:rsid w:val="00214DA4"/>
    <w:rsid w:val="0021510D"/>
    <w:rsid w:val="00215EA9"/>
    <w:rsid w:val="00221779"/>
    <w:rsid w:val="002227D2"/>
    <w:rsid w:val="002240BB"/>
    <w:rsid w:val="00224236"/>
    <w:rsid w:val="002242FA"/>
    <w:rsid w:val="00224EF9"/>
    <w:rsid w:val="00225E89"/>
    <w:rsid w:val="0023312C"/>
    <w:rsid w:val="002344AC"/>
    <w:rsid w:val="00234CEF"/>
    <w:rsid w:val="002360C1"/>
    <w:rsid w:val="00236A1F"/>
    <w:rsid w:val="00236EC3"/>
    <w:rsid w:val="002378D1"/>
    <w:rsid w:val="00237CBB"/>
    <w:rsid w:val="00241480"/>
    <w:rsid w:val="0024306F"/>
    <w:rsid w:val="00244D02"/>
    <w:rsid w:val="002454FD"/>
    <w:rsid w:val="00246821"/>
    <w:rsid w:val="002504DE"/>
    <w:rsid w:val="002555AC"/>
    <w:rsid w:val="00255B84"/>
    <w:rsid w:val="002565FC"/>
    <w:rsid w:val="002576B4"/>
    <w:rsid w:val="00257F90"/>
    <w:rsid w:val="002619BC"/>
    <w:rsid w:val="00262FB9"/>
    <w:rsid w:val="00262FD1"/>
    <w:rsid w:val="002632F3"/>
    <w:rsid w:val="00265C65"/>
    <w:rsid w:val="002668AC"/>
    <w:rsid w:val="00266FD0"/>
    <w:rsid w:val="00272006"/>
    <w:rsid w:val="00272FDF"/>
    <w:rsid w:val="00273729"/>
    <w:rsid w:val="002737DC"/>
    <w:rsid w:val="00276C97"/>
    <w:rsid w:val="00277B4B"/>
    <w:rsid w:val="00277E1D"/>
    <w:rsid w:val="0028261A"/>
    <w:rsid w:val="0028373F"/>
    <w:rsid w:val="002865A7"/>
    <w:rsid w:val="00286C1E"/>
    <w:rsid w:val="00286FE5"/>
    <w:rsid w:val="00290E3B"/>
    <w:rsid w:val="00291B94"/>
    <w:rsid w:val="002930B6"/>
    <w:rsid w:val="00294D26"/>
    <w:rsid w:val="00295379"/>
    <w:rsid w:val="002A09B5"/>
    <w:rsid w:val="002A30A0"/>
    <w:rsid w:val="002A4993"/>
    <w:rsid w:val="002B0BE3"/>
    <w:rsid w:val="002B0DF1"/>
    <w:rsid w:val="002B0E9B"/>
    <w:rsid w:val="002B12E3"/>
    <w:rsid w:val="002B3882"/>
    <w:rsid w:val="002B52FD"/>
    <w:rsid w:val="002C3B1F"/>
    <w:rsid w:val="002C67C0"/>
    <w:rsid w:val="002C7EDD"/>
    <w:rsid w:val="002D0E11"/>
    <w:rsid w:val="002E0456"/>
    <w:rsid w:val="002E0CEF"/>
    <w:rsid w:val="002E1A55"/>
    <w:rsid w:val="002E2F26"/>
    <w:rsid w:val="002E355D"/>
    <w:rsid w:val="002E405F"/>
    <w:rsid w:val="002E4BED"/>
    <w:rsid w:val="002E53EF"/>
    <w:rsid w:val="002E558B"/>
    <w:rsid w:val="002E6197"/>
    <w:rsid w:val="002E6CDC"/>
    <w:rsid w:val="002F3E51"/>
    <w:rsid w:val="002F6383"/>
    <w:rsid w:val="002F6873"/>
    <w:rsid w:val="00300238"/>
    <w:rsid w:val="00303058"/>
    <w:rsid w:val="00303CDC"/>
    <w:rsid w:val="0030428F"/>
    <w:rsid w:val="00306250"/>
    <w:rsid w:val="003063D6"/>
    <w:rsid w:val="00310BA0"/>
    <w:rsid w:val="00311522"/>
    <w:rsid w:val="0031306D"/>
    <w:rsid w:val="00313338"/>
    <w:rsid w:val="00313E48"/>
    <w:rsid w:val="003151F0"/>
    <w:rsid w:val="0031673E"/>
    <w:rsid w:val="003167D9"/>
    <w:rsid w:val="00317530"/>
    <w:rsid w:val="003200AE"/>
    <w:rsid w:val="003203B3"/>
    <w:rsid w:val="003234C2"/>
    <w:rsid w:val="0032389B"/>
    <w:rsid w:val="00325406"/>
    <w:rsid w:val="0032545A"/>
    <w:rsid w:val="0032799E"/>
    <w:rsid w:val="003300F7"/>
    <w:rsid w:val="00330565"/>
    <w:rsid w:val="00332F28"/>
    <w:rsid w:val="00336B8A"/>
    <w:rsid w:val="0033764C"/>
    <w:rsid w:val="003431A7"/>
    <w:rsid w:val="003474E1"/>
    <w:rsid w:val="00356742"/>
    <w:rsid w:val="00356C96"/>
    <w:rsid w:val="00361F0A"/>
    <w:rsid w:val="00367A4C"/>
    <w:rsid w:val="003717BD"/>
    <w:rsid w:val="00371902"/>
    <w:rsid w:val="00373240"/>
    <w:rsid w:val="00381393"/>
    <w:rsid w:val="00381886"/>
    <w:rsid w:val="003821EE"/>
    <w:rsid w:val="0038404E"/>
    <w:rsid w:val="00384BB1"/>
    <w:rsid w:val="00385A0C"/>
    <w:rsid w:val="0039293F"/>
    <w:rsid w:val="00394AD3"/>
    <w:rsid w:val="00395436"/>
    <w:rsid w:val="00395935"/>
    <w:rsid w:val="0039606D"/>
    <w:rsid w:val="00397FB9"/>
    <w:rsid w:val="003A1D99"/>
    <w:rsid w:val="003A31C3"/>
    <w:rsid w:val="003A352F"/>
    <w:rsid w:val="003A3B3C"/>
    <w:rsid w:val="003A5215"/>
    <w:rsid w:val="003A6A00"/>
    <w:rsid w:val="003B1016"/>
    <w:rsid w:val="003B1044"/>
    <w:rsid w:val="003B2AD2"/>
    <w:rsid w:val="003B3BD3"/>
    <w:rsid w:val="003B61EB"/>
    <w:rsid w:val="003B6A1F"/>
    <w:rsid w:val="003C2B43"/>
    <w:rsid w:val="003C3E33"/>
    <w:rsid w:val="003C597A"/>
    <w:rsid w:val="003C6EF9"/>
    <w:rsid w:val="003D0834"/>
    <w:rsid w:val="003D0A40"/>
    <w:rsid w:val="003D1902"/>
    <w:rsid w:val="003D1F99"/>
    <w:rsid w:val="003D5932"/>
    <w:rsid w:val="003D5981"/>
    <w:rsid w:val="003D619D"/>
    <w:rsid w:val="003D6A1B"/>
    <w:rsid w:val="003D6F26"/>
    <w:rsid w:val="003E01A8"/>
    <w:rsid w:val="003E1E4F"/>
    <w:rsid w:val="003E20F9"/>
    <w:rsid w:val="003E32FE"/>
    <w:rsid w:val="003E65D3"/>
    <w:rsid w:val="003E71B5"/>
    <w:rsid w:val="003F0CC9"/>
    <w:rsid w:val="003F1903"/>
    <w:rsid w:val="003F54D3"/>
    <w:rsid w:val="00405356"/>
    <w:rsid w:val="00415E50"/>
    <w:rsid w:val="004212E8"/>
    <w:rsid w:val="0042390D"/>
    <w:rsid w:val="00424A14"/>
    <w:rsid w:val="004256B1"/>
    <w:rsid w:val="00426DB5"/>
    <w:rsid w:val="00426F75"/>
    <w:rsid w:val="00427108"/>
    <w:rsid w:val="00433547"/>
    <w:rsid w:val="00434B8C"/>
    <w:rsid w:val="00434C9B"/>
    <w:rsid w:val="004367C2"/>
    <w:rsid w:val="00437116"/>
    <w:rsid w:val="00437F4A"/>
    <w:rsid w:val="00437F62"/>
    <w:rsid w:val="004412B6"/>
    <w:rsid w:val="004416DF"/>
    <w:rsid w:val="00441FA6"/>
    <w:rsid w:val="00444652"/>
    <w:rsid w:val="00445A1C"/>
    <w:rsid w:val="004476F2"/>
    <w:rsid w:val="0044787D"/>
    <w:rsid w:val="00450A2E"/>
    <w:rsid w:val="00450FDB"/>
    <w:rsid w:val="00457559"/>
    <w:rsid w:val="00461BF9"/>
    <w:rsid w:val="004621B1"/>
    <w:rsid w:val="004622CF"/>
    <w:rsid w:val="00463173"/>
    <w:rsid w:val="004635E9"/>
    <w:rsid w:val="0046417E"/>
    <w:rsid w:val="00464846"/>
    <w:rsid w:val="00464DB7"/>
    <w:rsid w:val="0047231E"/>
    <w:rsid w:val="0047398E"/>
    <w:rsid w:val="0047610D"/>
    <w:rsid w:val="00476666"/>
    <w:rsid w:val="00481C5F"/>
    <w:rsid w:val="004824CB"/>
    <w:rsid w:val="00482A8B"/>
    <w:rsid w:val="00482EC7"/>
    <w:rsid w:val="00483057"/>
    <w:rsid w:val="00485A82"/>
    <w:rsid w:val="00485B59"/>
    <w:rsid w:val="00487EF0"/>
    <w:rsid w:val="004911AC"/>
    <w:rsid w:val="00494B16"/>
    <w:rsid w:val="004A14E6"/>
    <w:rsid w:val="004A1AA8"/>
    <w:rsid w:val="004A2FF6"/>
    <w:rsid w:val="004B1587"/>
    <w:rsid w:val="004B2296"/>
    <w:rsid w:val="004B4C33"/>
    <w:rsid w:val="004B5A2D"/>
    <w:rsid w:val="004B77FD"/>
    <w:rsid w:val="004C0009"/>
    <w:rsid w:val="004C08A5"/>
    <w:rsid w:val="004C0955"/>
    <w:rsid w:val="004C30E4"/>
    <w:rsid w:val="004C38E6"/>
    <w:rsid w:val="004C56D7"/>
    <w:rsid w:val="004D0911"/>
    <w:rsid w:val="004D0939"/>
    <w:rsid w:val="004D0FF9"/>
    <w:rsid w:val="004D2B01"/>
    <w:rsid w:val="004D36DF"/>
    <w:rsid w:val="004D4549"/>
    <w:rsid w:val="004D4D11"/>
    <w:rsid w:val="004D526E"/>
    <w:rsid w:val="004D566B"/>
    <w:rsid w:val="004D767B"/>
    <w:rsid w:val="004E3DC1"/>
    <w:rsid w:val="004E41EB"/>
    <w:rsid w:val="004E6046"/>
    <w:rsid w:val="004E76DC"/>
    <w:rsid w:val="004F0FE7"/>
    <w:rsid w:val="004F1756"/>
    <w:rsid w:val="004F3D0C"/>
    <w:rsid w:val="004F5CF4"/>
    <w:rsid w:val="004F6C50"/>
    <w:rsid w:val="004F7D73"/>
    <w:rsid w:val="00500A44"/>
    <w:rsid w:val="005019FE"/>
    <w:rsid w:val="00502FC8"/>
    <w:rsid w:val="00503F42"/>
    <w:rsid w:val="00504069"/>
    <w:rsid w:val="00507B8A"/>
    <w:rsid w:val="00507FA1"/>
    <w:rsid w:val="00513B8A"/>
    <w:rsid w:val="0051795E"/>
    <w:rsid w:val="005222C4"/>
    <w:rsid w:val="005238C1"/>
    <w:rsid w:val="0052438C"/>
    <w:rsid w:val="00525639"/>
    <w:rsid w:val="00526090"/>
    <w:rsid w:val="00526CAF"/>
    <w:rsid w:val="00531F44"/>
    <w:rsid w:val="00536583"/>
    <w:rsid w:val="00536828"/>
    <w:rsid w:val="00536F5D"/>
    <w:rsid w:val="00537AB3"/>
    <w:rsid w:val="00542392"/>
    <w:rsid w:val="00542D3B"/>
    <w:rsid w:val="005446DF"/>
    <w:rsid w:val="00547260"/>
    <w:rsid w:val="00551032"/>
    <w:rsid w:val="00551B8D"/>
    <w:rsid w:val="0055214B"/>
    <w:rsid w:val="00552BDF"/>
    <w:rsid w:val="00553754"/>
    <w:rsid w:val="0055476A"/>
    <w:rsid w:val="00554DB9"/>
    <w:rsid w:val="005573C5"/>
    <w:rsid w:val="0056624D"/>
    <w:rsid w:val="00573259"/>
    <w:rsid w:val="005801C2"/>
    <w:rsid w:val="0058023E"/>
    <w:rsid w:val="00580AEA"/>
    <w:rsid w:val="00581211"/>
    <w:rsid w:val="005837E2"/>
    <w:rsid w:val="0058597F"/>
    <w:rsid w:val="00586FA9"/>
    <w:rsid w:val="0058779C"/>
    <w:rsid w:val="0059055C"/>
    <w:rsid w:val="0059134B"/>
    <w:rsid w:val="0059405D"/>
    <w:rsid w:val="005A1387"/>
    <w:rsid w:val="005A2252"/>
    <w:rsid w:val="005B1E88"/>
    <w:rsid w:val="005B2A01"/>
    <w:rsid w:val="005B2E58"/>
    <w:rsid w:val="005B57FB"/>
    <w:rsid w:val="005B633C"/>
    <w:rsid w:val="005B7B16"/>
    <w:rsid w:val="005C2F78"/>
    <w:rsid w:val="005C3A96"/>
    <w:rsid w:val="005C3C2B"/>
    <w:rsid w:val="005D212E"/>
    <w:rsid w:val="005D27FD"/>
    <w:rsid w:val="005D4BA3"/>
    <w:rsid w:val="005D69CE"/>
    <w:rsid w:val="005D77B6"/>
    <w:rsid w:val="005E1232"/>
    <w:rsid w:val="005E76E4"/>
    <w:rsid w:val="005F3A85"/>
    <w:rsid w:val="005F6AC3"/>
    <w:rsid w:val="005F732A"/>
    <w:rsid w:val="00600E40"/>
    <w:rsid w:val="006012D3"/>
    <w:rsid w:val="00602A07"/>
    <w:rsid w:val="006038A9"/>
    <w:rsid w:val="0060532D"/>
    <w:rsid w:val="00605574"/>
    <w:rsid w:val="0060593D"/>
    <w:rsid w:val="006060AC"/>
    <w:rsid w:val="0060634F"/>
    <w:rsid w:val="00607030"/>
    <w:rsid w:val="00607492"/>
    <w:rsid w:val="006108AF"/>
    <w:rsid w:val="00611E1D"/>
    <w:rsid w:val="0061386C"/>
    <w:rsid w:val="00614C30"/>
    <w:rsid w:val="00616577"/>
    <w:rsid w:val="006168E9"/>
    <w:rsid w:val="00620C03"/>
    <w:rsid w:val="00620D2C"/>
    <w:rsid w:val="00622335"/>
    <w:rsid w:val="00622C25"/>
    <w:rsid w:val="00622F61"/>
    <w:rsid w:val="00623D79"/>
    <w:rsid w:val="006240C0"/>
    <w:rsid w:val="00625E91"/>
    <w:rsid w:val="00626807"/>
    <w:rsid w:val="00632563"/>
    <w:rsid w:val="006335F5"/>
    <w:rsid w:val="00635CEF"/>
    <w:rsid w:val="00636019"/>
    <w:rsid w:val="006375D7"/>
    <w:rsid w:val="00637B97"/>
    <w:rsid w:val="00643583"/>
    <w:rsid w:val="00643BF6"/>
    <w:rsid w:val="006462A5"/>
    <w:rsid w:val="0064633B"/>
    <w:rsid w:val="00650838"/>
    <w:rsid w:val="00655C6B"/>
    <w:rsid w:val="00664FB3"/>
    <w:rsid w:val="00665DDB"/>
    <w:rsid w:val="00666C32"/>
    <w:rsid w:val="006677EA"/>
    <w:rsid w:val="00671BED"/>
    <w:rsid w:val="00672D36"/>
    <w:rsid w:val="0067327F"/>
    <w:rsid w:val="00673863"/>
    <w:rsid w:val="006740A6"/>
    <w:rsid w:val="00681F9D"/>
    <w:rsid w:val="00683A5F"/>
    <w:rsid w:val="006841E3"/>
    <w:rsid w:val="00684D7D"/>
    <w:rsid w:val="00687178"/>
    <w:rsid w:val="006871B5"/>
    <w:rsid w:val="00687F48"/>
    <w:rsid w:val="00687F8E"/>
    <w:rsid w:val="00690C3F"/>
    <w:rsid w:val="006916EC"/>
    <w:rsid w:val="00691A3A"/>
    <w:rsid w:val="00692CBE"/>
    <w:rsid w:val="006934C0"/>
    <w:rsid w:val="006960C9"/>
    <w:rsid w:val="006963DA"/>
    <w:rsid w:val="00696506"/>
    <w:rsid w:val="006A023D"/>
    <w:rsid w:val="006A089E"/>
    <w:rsid w:val="006A1C13"/>
    <w:rsid w:val="006A2764"/>
    <w:rsid w:val="006A3C58"/>
    <w:rsid w:val="006A4E7C"/>
    <w:rsid w:val="006A72A0"/>
    <w:rsid w:val="006A7647"/>
    <w:rsid w:val="006B1AC3"/>
    <w:rsid w:val="006B2607"/>
    <w:rsid w:val="006B29B6"/>
    <w:rsid w:val="006B428A"/>
    <w:rsid w:val="006B6033"/>
    <w:rsid w:val="006C19CE"/>
    <w:rsid w:val="006C3912"/>
    <w:rsid w:val="006C7461"/>
    <w:rsid w:val="006C7F02"/>
    <w:rsid w:val="006D02BB"/>
    <w:rsid w:val="006D5397"/>
    <w:rsid w:val="006D5D76"/>
    <w:rsid w:val="006D642D"/>
    <w:rsid w:val="006D72A1"/>
    <w:rsid w:val="006D755D"/>
    <w:rsid w:val="006E09ED"/>
    <w:rsid w:val="006E176D"/>
    <w:rsid w:val="006E187D"/>
    <w:rsid w:val="006E213B"/>
    <w:rsid w:val="006E22FD"/>
    <w:rsid w:val="006E2D33"/>
    <w:rsid w:val="006E58CE"/>
    <w:rsid w:val="006F0CB9"/>
    <w:rsid w:val="006F0ED5"/>
    <w:rsid w:val="006F211B"/>
    <w:rsid w:val="006F26CE"/>
    <w:rsid w:val="006F38E5"/>
    <w:rsid w:val="006F68CD"/>
    <w:rsid w:val="00702BD6"/>
    <w:rsid w:val="00710467"/>
    <w:rsid w:val="007109B5"/>
    <w:rsid w:val="0071398B"/>
    <w:rsid w:val="00713D26"/>
    <w:rsid w:val="00714D62"/>
    <w:rsid w:val="007202E6"/>
    <w:rsid w:val="007213C0"/>
    <w:rsid w:val="00722989"/>
    <w:rsid w:val="00722E06"/>
    <w:rsid w:val="007258F2"/>
    <w:rsid w:val="007317A7"/>
    <w:rsid w:val="00731D1F"/>
    <w:rsid w:val="00732194"/>
    <w:rsid w:val="007331C4"/>
    <w:rsid w:val="00740BFA"/>
    <w:rsid w:val="00742520"/>
    <w:rsid w:val="0074302E"/>
    <w:rsid w:val="00746226"/>
    <w:rsid w:val="007473B1"/>
    <w:rsid w:val="0075008E"/>
    <w:rsid w:val="00750165"/>
    <w:rsid w:val="00750885"/>
    <w:rsid w:val="00750BE3"/>
    <w:rsid w:val="00751A24"/>
    <w:rsid w:val="007534BB"/>
    <w:rsid w:val="00754FE0"/>
    <w:rsid w:val="00755170"/>
    <w:rsid w:val="007612D9"/>
    <w:rsid w:val="007625AE"/>
    <w:rsid w:val="00765BBE"/>
    <w:rsid w:val="00766598"/>
    <w:rsid w:val="007669EB"/>
    <w:rsid w:val="00767B36"/>
    <w:rsid w:val="007718FA"/>
    <w:rsid w:val="0077301F"/>
    <w:rsid w:val="007764E8"/>
    <w:rsid w:val="0077711C"/>
    <w:rsid w:val="007809EC"/>
    <w:rsid w:val="00780D23"/>
    <w:rsid w:val="00781338"/>
    <w:rsid w:val="00781861"/>
    <w:rsid w:val="00781947"/>
    <w:rsid w:val="007819AB"/>
    <w:rsid w:val="00781E55"/>
    <w:rsid w:val="00784B06"/>
    <w:rsid w:val="00784D1A"/>
    <w:rsid w:val="007865CD"/>
    <w:rsid w:val="00786B3B"/>
    <w:rsid w:val="007875BA"/>
    <w:rsid w:val="00796AA5"/>
    <w:rsid w:val="00797740"/>
    <w:rsid w:val="007A1125"/>
    <w:rsid w:val="007A2B48"/>
    <w:rsid w:val="007A32BA"/>
    <w:rsid w:val="007A3A6A"/>
    <w:rsid w:val="007A3C2D"/>
    <w:rsid w:val="007A45F1"/>
    <w:rsid w:val="007A5500"/>
    <w:rsid w:val="007A6517"/>
    <w:rsid w:val="007A6674"/>
    <w:rsid w:val="007B22D3"/>
    <w:rsid w:val="007B3E0D"/>
    <w:rsid w:val="007B6445"/>
    <w:rsid w:val="007B7563"/>
    <w:rsid w:val="007B78C5"/>
    <w:rsid w:val="007C03B6"/>
    <w:rsid w:val="007C2C64"/>
    <w:rsid w:val="007C3FFC"/>
    <w:rsid w:val="007C589A"/>
    <w:rsid w:val="007D0208"/>
    <w:rsid w:val="007D233D"/>
    <w:rsid w:val="007D2799"/>
    <w:rsid w:val="007D3675"/>
    <w:rsid w:val="007D6B11"/>
    <w:rsid w:val="007E29D1"/>
    <w:rsid w:val="007E2FF6"/>
    <w:rsid w:val="007E343A"/>
    <w:rsid w:val="007E3AC8"/>
    <w:rsid w:val="007E6BC7"/>
    <w:rsid w:val="007F0FD5"/>
    <w:rsid w:val="007F2253"/>
    <w:rsid w:val="007F27BD"/>
    <w:rsid w:val="007F2E67"/>
    <w:rsid w:val="008008EA"/>
    <w:rsid w:val="0080258C"/>
    <w:rsid w:val="008036CA"/>
    <w:rsid w:val="008041BE"/>
    <w:rsid w:val="00805841"/>
    <w:rsid w:val="00810B7F"/>
    <w:rsid w:val="008119F0"/>
    <w:rsid w:val="0081261E"/>
    <w:rsid w:val="00812FCC"/>
    <w:rsid w:val="00814961"/>
    <w:rsid w:val="00814F07"/>
    <w:rsid w:val="008158A5"/>
    <w:rsid w:val="00822981"/>
    <w:rsid w:val="008270C4"/>
    <w:rsid w:val="00827C93"/>
    <w:rsid w:val="008310ED"/>
    <w:rsid w:val="0083146D"/>
    <w:rsid w:val="008325E9"/>
    <w:rsid w:val="0083279C"/>
    <w:rsid w:val="00836D5E"/>
    <w:rsid w:val="008376E3"/>
    <w:rsid w:val="00837F7D"/>
    <w:rsid w:val="00840932"/>
    <w:rsid w:val="00841611"/>
    <w:rsid w:val="00841725"/>
    <w:rsid w:val="00841985"/>
    <w:rsid w:val="00841B46"/>
    <w:rsid w:val="00841B83"/>
    <w:rsid w:val="0084292F"/>
    <w:rsid w:val="00843048"/>
    <w:rsid w:val="008436BB"/>
    <w:rsid w:val="00844C4A"/>
    <w:rsid w:val="00846281"/>
    <w:rsid w:val="00846D01"/>
    <w:rsid w:val="008477E7"/>
    <w:rsid w:val="00850E5A"/>
    <w:rsid w:val="00852C11"/>
    <w:rsid w:val="00855747"/>
    <w:rsid w:val="00860D84"/>
    <w:rsid w:val="00863E04"/>
    <w:rsid w:val="00864ECB"/>
    <w:rsid w:val="00865B27"/>
    <w:rsid w:val="00866B09"/>
    <w:rsid w:val="00867C63"/>
    <w:rsid w:val="00867E5E"/>
    <w:rsid w:val="00872D3F"/>
    <w:rsid w:val="00874A40"/>
    <w:rsid w:val="008750DF"/>
    <w:rsid w:val="008767B7"/>
    <w:rsid w:val="0087681D"/>
    <w:rsid w:val="00880440"/>
    <w:rsid w:val="00883981"/>
    <w:rsid w:val="008843EA"/>
    <w:rsid w:val="00885678"/>
    <w:rsid w:val="00886D0D"/>
    <w:rsid w:val="00892E04"/>
    <w:rsid w:val="00896F99"/>
    <w:rsid w:val="008A237B"/>
    <w:rsid w:val="008A2EBF"/>
    <w:rsid w:val="008A7B5A"/>
    <w:rsid w:val="008B035B"/>
    <w:rsid w:val="008B03DF"/>
    <w:rsid w:val="008B0B75"/>
    <w:rsid w:val="008B312F"/>
    <w:rsid w:val="008B5634"/>
    <w:rsid w:val="008B5D1E"/>
    <w:rsid w:val="008B6B92"/>
    <w:rsid w:val="008B7B1B"/>
    <w:rsid w:val="008C1094"/>
    <w:rsid w:val="008C1477"/>
    <w:rsid w:val="008C1ECF"/>
    <w:rsid w:val="008C55EA"/>
    <w:rsid w:val="008C62EB"/>
    <w:rsid w:val="008C7E8C"/>
    <w:rsid w:val="008D1328"/>
    <w:rsid w:val="008D4728"/>
    <w:rsid w:val="008D50C5"/>
    <w:rsid w:val="008E0B55"/>
    <w:rsid w:val="008E19E0"/>
    <w:rsid w:val="008E2794"/>
    <w:rsid w:val="008E2CF0"/>
    <w:rsid w:val="008E35A9"/>
    <w:rsid w:val="008E3EEE"/>
    <w:rsid w:val="008E44CB"/>
    <w:rsid w:val="008F034F"/>
    <w:rsid w:val="008F0B4D"/>
    <w:rsid w:val="008F60FE"/>
    <w:rsid w:val="008F672F"/>
    <w:rsid w:val="008F7BE3"/>
    <w:rsid w:val="009010DF"/>
    <w:rsid w:val="0090165F"/>
    <w:rsid w:val="00902A7C"/>
    <w:rsid w:val="009044BF"/>
    <w:rsid w:val="00904D5E"/>
    <w:rsid w:val="00905217"/>
    <w:rsid w:val="00906A2D"/>
    <w:rsid w:val="00906BDF"/>
    <w:rsid w:val="00906E2C"/>
    <w:rsid w:val="00912DD6"/>
    <w:rsid w:val="009141BE"/>
    <w:rsid w:val="0091589B"/>
    <w:rsid w:val="00915AEC"/>
    <w:rsid w:val="00917BBF"/>
    <w:rsid w:val="00925B68"/>
    <w:rsid w:val="009302BF"/>
    <w:rsid w:val="00931A39"/>
    <w:rsid w:val="0093281A"/>
    <w:rsid w:val="009347F9"/>
    <w:rsid w:val="00940049"/>
    <w:rsid w:val="00942428"/>
    <w:rsid w:val="009433BB"/>
    <w:rsid w:val="00945A47"/>
    <w:rsid w:val="00946C0A"/>
    <w:rsid w:val="00947439"/>
    <w:rsid w:val="009475BE"/>
    <w:rsid w:val="00947995"/>
    <w:rsid w:val="009502ED"/>
    <w:rsid w:val="00951E1C"/>
    <w:rsid w:val="009521EA"/>
    <w:rsid w:val="009535B7"/>
    <w:rsid w:val="0095582B"/>
    <w:rsid w:val="00956C46"/>
    <w:rsid w:val="00960024"/>
    <w:rsid w:val="00960F88"/>
    <w:rsid w:val="00961B09"/>
    <w:rsid w:val="00962FFB"/>
    <w:rsid w:val="00964F9A"/>
    <w:rsid w:val="00966E6B"/>
    <w:rsid w:val="00967D8F"/>
    <w:rsid w:val="00970A91"/>
    <w:rsid w:val="00971A31"/>
    <w:rsid w:val="0097687E"/>
    <w:rsid w:val="00981B0B"/>
    <w:rsid w:val="00984927"/>
    <w:rsid w:val="0098555A"/>
    <w:rsid w:val="00986A45"/>
    <w:rsid w:val="0099049F"/>
    <w:rsid w:val="00990B9D"/>
    <w:rsid w:val="009916AC"/>
    <w:rsid w:val="00994049"/>
    <w:rsid w:val="0099444B"/>
    <w:rsid w:val="009950F6"/>
    <w:rsid w:val="009A054B"/>
    <w:rsid w:val="009A0623"/>
    <w:rsid w:val="009A0F8E"/>
    <w:rsid w:val="009A7848"/>
    <w:rsid w:val="009B1AF6"/>
    <w:rsid w:val="009B20C0"/>
    <w:rsid w:val="009B56ED"/>
    <w:rsid w:val="009C187A"/>
    <w:rsid w:val="009C25F8"/>
    <w:rsid w:val="009C34E2"/>
    <w:rsid w:val="009C3533"/>
    <w:rsid w:val="009C3994"/>
    <w:rsid w:val="009C721F"/>
    <w:rsid w:val="009D250C"/>
    <w:rsid w:val="009D3159"/>
    <w:rsid w:val="009D34C2"/>
    <w:rsid w:val="009D4EF9"/>
    <w:rsid w:val="009D7D7A"/>
    <w:rsid w:val="009D7EC2"/>
    <w:rsid w:val="009E03B3"/>
    <w:rsid w:val="009E05BE"/>
    <w:rsid w:val="009E0C32"/>
    <w:rsid w:val="009E2023"/>
    <w:rsid w:val="009E2956"/>
    <w:rsid w:val="009E3EE2"/>
    <w:rsid w:val="009E42A2"/>
    <w:rsid w:val="009E4C7A"/>
    <w:rsid w:val="009E5098"/>
    <w:rsid w:val="009E5B29"/>
    <w:rsid w:val="009E6C6E"/>
    <w:rsid w:val="009E7248"/>
    <w:rsid w:val="009F1803"/>
    <w:rsid w:val="009F2A5C"/>
    <w:rsid w:val="009F339F"/>
    <w:rsid w:val="009F3C73"/>
    <w:rsid w:val="009F52A4"/>
    <w:rsid w:val="009F6419"/>
    <w:rsid w:val="009F6470"/>
    <w:rsid w:val="009F6C37"/>
    <w:rsid w:val="009F6E25"/>
    <w:rsid w:val="009F6ED4"/>
    <w:rsid w:val="00A03E4C"/>
    <w:rsid w:val="00A05703"/>
    <w:rsid w:val="00A059B5"/>
    <w:rsid w:val="00A066CE"/>
    <w:rsid w:val="00A10473"/>
    <w:rsid w:val="00A158E0"/>
    <w:rsid w:val="00A15BFD"/>
    <w:rsid w:val="00A1780E"/>
    <w:rsid w:val="00A2142C"/>
    <w:rsid w:val="00A23089"/>
    <w:rsid w:val="00A240D5"/>
    <w:rsid w:val="00A241C5"/>
    <w:rsid w:val="00A266F6"/>
    <w:rsid w:val="00A3047A"/>
    <w:rsid w:val="00A32D03"/>
    <w:rsid w:val="00A33D42"/>
    <w:rsid w:val="00A36BF6"/>
    <w:rsid w:val="00A371ED"/>
    <w:rsid w:val="00A37D43"/>
    <w:rsid w:val="00A412A9"/>
    <w:rsid w:val="00A43F1A"/>
    <w:rsid w:val="00A527C6"/>
    <w:rsid w:val="00A52AF5"/>
    <w:rsid w:val="00A539C1"/>
    <w:rsid w:val="00A622E5"/>
    <w:rsid w:val="00A6248A"/>
    <w:rsid w:val="00A64842"/>
    <w:rsid w:val="00A71FFE"/>
    <w:rsid w:val="00A72092"/>
    <w:rsid w:val="00A7221E"/>
    <w:rsid w:val="00A73A6E"/>
    <w:rsid w:val="00A74A72"/>
    <w:rsid w:val="00A84010"/>
    <w:rsid w:val="00A85892"/>
    <w:rsid w:val="00A85E16"/>
    <w:rsid w:val="00A86BF2"/>
    <w:rsid w:val="00A871EC"/>
    <w:rsid w:val="00A904B9"/>
    <w:rsid w:val="00A90782"/>
    <w:rsid w:val="00A9117C"/>
    <w:rsid w:val="00A920FC"/>
    <w:rsid w:val="00A9388B"/>
    <w:rsid w:val="00A96E60"/>
    <w:rsid w:val="00A970C7"/>
    <w:rsid w:val="00A97B8E"/>
    <w:rsid w:val="00AA02AF"/>
    <w:rsid w:val="00AA0C28"/>
    <w:rsid w:val="00AA36F1"/>
    <w:rsid w:val="00AA4B15"/>
    <w:rsid w:val="00AA54AF"/>
    <w:rsid w:val="00AA6D69"/>
    <w:rsid w:val="00AA72E8"/>
    <w:rsid w:val="00AB2459"/>
    <w:rsid w:val="00AB27C2"/>
    <w:rsid w:val="00AB3E37"/>
    <w:rsid w:val="00AB60B2"/>
    <w:rsid w:val="00AC0BEB"/>
    <w:rsid w:val="00AC3485"/>
    <w:rsid w:val="00AC47FF"/>
    <w:rsid w:val="00AC4A8F"/>
    <w:rsid w:val="00AC7A4C"/>
    <w:rsid w:val="00AD173E"/>
    <w:rsid w:val="00AD204B"/>
    <w:rsid w:val="00AD4EE7"/>
    <w:rsid w:val="00AD5AEC"/>
    <w:rsid w:val="00AD65D4"/>
    <w:rsid w:val="00AE063E"/>
    <w:rsid w:val="00AE08CC"/>
    <w:rsid w:val="00AE1111"/>
    <w:rsid w:val="00AE1D28"/>
    <w:rsid w:val="00AE2CEB"/>
    <w:rsid w:val="00AE37ED"/>
    <w:rsid w:val="00AE3C1F"/>
    <w:rsid w:val="00AE4F2B"/>
    <w:rsid w:val="00AE53A5"/>
    <w:rsid w:val="00AE78F8"/>
    <w:rsid w:val="00AF22BD"/>
    <w:rsid w:val="00AF2E9C"/>
    <w:rsid w:val="00AF3216"/>
    <w:rsid w:val="00AF4172"/>
    <w:rsid w:val="00AF628C"/>
    <w:rsid w:val="00AF7C64"/>
    <w:rsid w:val="00B00792"/>
    <w:rsid w:val="00B0179F"/>
    <w:rsid w:val="00B06A60"/>
    <w:rsid w:val="00B1132B"/>
    <w:rsid w:val="00B12C3A"/>
    <w:rsid w:val="00B16E95"/>
    <w:rsid w:val="00B1791F"/>
    <w:rsid w:val="00B17B6E"/>
    <w:rsid w:val="00B17D5F"/>
    <w:rsid w:val="00B247C4"/>
    <w:rsid w:val="00B27B49"/>
    <w:rsid w:val="00B27DB2"/>
    <w:rsid w:val="00B32BCE"/>
    <w:rsid w:val="00B33B67"/>
    <w:rsid w:val="00B35FCB"/>
    <w:rsid w:val="00B366ED"/>
    <w:rsid w:val="00B37BDB"/>
    <w:rsid w:val="00B37FAA"/>
    <w:rsid w:val="00B40469"/>
    <w:rsid w:val="00B40DB2"/>
    <w:rsid w:val="00B42006"/>
    <w:rsid w:val="00B42E48"/>
    <w:rsid w:val="00B47CFB"/>
    <w:rsid w:val="00B514F9"/>
    <w:rsid w:val="00B535A0"/>
    <w:rsid w:val="00B5404A"/>
    <w:rsid w:val="00B56EA6"/>
    <w:rsid w:val="00B571E5"/>
    <w:rsid w:val="00B61ED9"/>
    <w:rsid w:val="00B6260E"/>
    <w:rsid w:val="00B65F83"/>
    <w:rsid w:val="00B6643B"/>
    <w:rsid w:val="00B67EB3"/>
    <w:rsid w:val="00B71AD3"/>
    <w:rsid w:val="00B73625"/>
    <w:rsid w:val="00B7413B"/>
    <w:rsid w:val="00B74466"/>
    <w:rsid w:val="00B7472B"/>
    <w:rsid w:val="00B750A4"/>
    <w:rsid w:val="00B76BF1"/>
    <w:rsid w:val="00B77A0D"/>
    <w:rsid w:val="00B77E21"/>
    <w:rsid w:val="00B80D46"/>
    <w:rsid w:val="00B81FFC"/>
    <w:rsid w:val="00B822F4"/>
    <w:rsid w:val="00B832EF"/>
    <w:rsid w:val="00B84504"/>
    <w:rsid w:val="00B862D1"/>
    <w:rsid w:val="00B86D53"/>
    <w:rsid w:val="00B87C52"/>
    <w:rsid w:val="00B909DA"/>
    <w:rsid w:val="00B9133F"/>
    <w:rsid w:val="00B91C6F"/>
    <w:rsid w:val="00B91C78"/>
    <w:rsid w:val="00B97613"/>
    <w:rsid w:val="00BA0AFE"/>
    <w:rsid w:val="00BA2FDE"/>
    <w:rsid w:val="00BA4ABE"/>
    <w:rsid w:val="00BB1735"/>
    <w:rsid w:val="00BB3B7A"/>
    <w:rsid w:val="00BB41B8"/>
    <w:rsid w:val="00BB5556"/>
    <w:rsid w:val="00BB6290"/>
    <w:rsid w:val="00BB78D5"/>
    <w:rsid w:val="00BC2F3C"/>
    <w:rsid w:val="00BC3AD6"/>
    <w:rsid w:val="00BC410E"/>
    <w:rsid w:val="00BC5B79"/>
    <w:rsid w:val="00BC6E90"/>
    <w:rsid w:val="00BD1AFA"/>
    <w:rsid w:val="00BD47F3"/>
    <w:rsid w:val="00BD4B35"/>
    <w:rsid w:val="00BD7EAB"/>
    <w:rsid w:val="00BE0EFA"/>
    <w:rsid w:val="00BE12FD"/>
    <w:rsid w:val="00BE185E"/>
    <w:rsid w:val="00BE2CED"/>
    <w:rsid w:val="00BE3725"/>
    <w:rsid w:val="00BE4995"/>
    <w:rsid w:val="00BE4F5D"/>
    <w:rsid w:val="00BE5B5A"/>
    <w:rsid w:val="00BF03D0"/>
    <w:rsid w:val="00BF0F6F"/>
    <w:rsid w:val="00BF243F"/>
    <w:rsid w:val="00BF4CFB"/>
    <w:rsid w:val="00BF57E7"/>
    <w:rsid w:val="00BF5FC4"/>
    <w:rsid w:val="00BF7334"/>
    <w:rsid w:val="00BF7895"/>
    <w:rsid w:val="00C00634"/>
    <w:rsid w:val="00C01B41"/>
    <w:rsid w:val="00C02164"/>
    <w:rsid w:val="00C05AA9"/>
    <w:rsid w:val="00C05E2B"/>
    <w:rsid w:val="00C06CCE"/>
    <w:rsid w:val="00C107FE"/>
    <w:rsid w:val="00C11202"/>
    <w:rsid w:val="00C13030"/>
    <w:rsid w:val="00C13764"/>
    <w:rsid w:val="00C13DE5"/>
    <w:rsid w:val="00C152B5"/>
    <w:rsid w:val="00C1697E"/>
    <w:rsid w:val="00C17DD6"/>
    <w:rsid w:val="00C212EA"/>
    <w:rsid w:val="00C23CDF"/>
    <w:rsid w:val="00C308F6"/>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2221"/>
    <w:rsid w:val="00C5413A"/>
    <w:rsid w:val="00C54B1D"/>
    <w:rsid w:val="00C55D4D"/>
    <w:rsid w:val="00C569A0"/>
    <w:rsid w:val="00C60359"/>
    <w:rsid w:val="00C63C15"/>
    <w:rsid w:val="00C7016D"/>
    <w:rsid w:val="00C74928"/>
    <w:rsid w:val="00C749EF"/>
    <w:rsid w:val="00C7573F"/>
    <w:rsid w:val="00C7633A"/>
    <w:rsid w:val="00C76E9E"/>
    <w:rsid w:val="00C805A3"/>
    <w:rsid w:val="00C83705"/>
    <w:rsid w:val="00C83D06"/>
    <w:rsid w:val="00C854F7"/>
    <w:rsid w:val="00C85AEA"/>
    <w:rsid w:val="00C86745"/>
    <w:rsid w:val="00C867BD"/>
    <w:rsid w:val="00C90650"/>
    <w:rsid w:val="00C90A91"/>
    <w:rsid w:val="00C927F6"/>
    <w:rsid w:val="00C93045"/>
    <w:rsid w:val="00C95D8C"/>
    <w:rsid w:val="00C972E0"/>
    <w:rsid w:val="00CA0464"/>
    <w:rsid w:val="00CA1D98"/>
    <w:rsid w:val="00CA3A8D"/>
    <w:rsid w:val="00CA3FA9"/>
    <w:rsid w:val="00CA41C9"/>
    <w:rsid w:val="00CA4436"/>
    <w:rsid w:val="00CA49E2"/>
    <w:rsid w:val="00CA6188"/>
    <w:rsid w:val="00CA74FB"/>
    <w:rsid w:val="00CA7A9F"/>
    <w:rsid w:val="00CA7AC5"/>
    <w:rsid w:val="00CB0912"/>
    <w:rsid w:val="00CB0D02"/>
    <w:rsid w:val="00CB31C4"/>
    <w:rsid w:val="00CB5183"/>
    <w:rsid w:val="00CB79D5"/>
    <w:rsid w:val="00CC6E16"/>
    <w:rsid w:val="00CD042B"/>
    <w:rsid w:val="00CD2C54"/>
    <w:rsid w:val="00CD2CA4"/>
    <w:rsid w:val="00CD38ED"/>
    <w:rsid w:val="00CD431B"/>
    <w:rsid w:val="00CD50EE"/>
    <w:rsid w:val="00CD63EF"/>
    <w:rsid w:val="00CE191E"/>
    <w:rsid w:val="00CE2770"/>
    <w:rsid w:val="00CE2CE5"/>
    <w:rsid w:val="00CE5496"/>
    <w:rsid w:val="00CE7151"/>
    <w:rsid w:val="00CF0D79"/>
    <w:rsid w:val="00CF21EC"/>
    <w:rsid w:val="00CF23B4"/>
    <w:rsid w:val="00CF5796"/>
    <w:rsid w:val="00D00134"/>
    <w:rsid w:val="00D01664"/>
    <w:rsid w:val="00D02078"/>
    <w:rsid w:val="00D02E99"/>
    <w:rsid w:val="00D03FAA"/>
    <w:rsid w:val="00D04E99"/>
    <w:rsid w:val="00D0620B"/>
    <w:rsid w:val="00D079E5"/>
    <w:rsid w:val="00D106D3"/>
    <w:rsid w:val="00D11C5E"/>
    <w:rsid w:val="00D1436B"/>
    <w:rsid w:val="00D14533"/>
    <w:rsid w:val="00D218F0"/>
    <w:rsid w:val="00D24C9F"/>
    <w:rsid w:val="00D26617"/>
    <w:rsid w:val="00D3121A"/>
    <w:rsid w:val="00D313EB"/>
    <w:rsid w:val="00D32FF1"/>
    <w:rsid w:val="00D340C2"/>
    <w:rsid w:val="00D34AFF"/>
    <w:rsid w:val="00D36D64"/>
    <w:rsid w:val="00D40599"/>
    <w:rsid w:val="00D40837"/>
    <w:rsid w:val="00D42260"/>
    <w:rsid w:val="00D42E55"/>
    <w:rsid w:val="00D44EF3"/>
    <w:rsid w:val="00D45201"/>
    <w:rsid w:val="00D45360"/>
    <w:rsid w:val="00D47D42"/>
    <w:rsid w:val="00D514AF"/>
    <w:rsid w:val="00D53661"/>
    <w:rsid w:val="00D56556"/>
    <w:rsid w:val="00D56749"/>
    <w:rsid w:val="00D574AF"/>
    <w:rsid w:val="00D57749"/>
    <w:rsid w:val="00D606D2"/>
    <w:rsid w:val="00D62689"/>
    <w:rsid w:val="00D62786"/>
    <w:rsid w:val="00D6280A"/>
    <w:rsid w:val="00D63C94"/>
    <w:rsid w:val="00D64CDD"/>
    <w:rsid w:val="00D65E9B"/>
    <w:rsid w:val="00D669F0"/>
    <w:rsid w:val="00D67A3A"/>
    <w:rsid w:val="00D73696"/>
    <w:rsid w:val="00D73D25"/>
    <w:rsid w:val="00D75010"/>
    <w:rsid w:val="00D75F0B"/>
    <w:rsid w:val="00D760E0"/>
    <w:rsid w:val="00D777B2"/>
    <w:rsid w:val="00D77826"/>
    <w:rsid w:val="00D77BE5"/>
    <w:rsid w:val="00D806BC"/>
    <w:rsid w:val="00D83E64"/>
    <w:rsid w:val="00D90505"/>
    <w:rsid w:val="00D90F66"/>
    <w:rsid w:val="00D94CA4"/>
    <w:rsid w:val="00DA0464"/>
    <w:rsid w:val="00DA050B"/>
    <w:rsid w:val="00DA06E0"/>
    <w:rsid w:val="00DA7BF0"/>
    <w:rsid w:val="00DA7E4F"/>
    <w:rsid w:val="00DB5CF7"/>
    <w:rsid w:val="00DB719A"/>
    <w:rsid w:val="00DB7344"/>
    <w:rsid w:val="00DC08C6"/>
    <w:rsid w:val="00DC23CC"/>
    <w:rsid w:val="00DC2FDC"/>
    <w:rsid w:val="00DC35F7"/>
    <w:rsid w:val="00DC4697"/>
    <w:rsid w:val="00DC4EC3"/>
    <w:rsid w:val="00DC516F"/>
    <w:rsid w:val="00DC68E9"/>
    <w:rsid w:val="00DC7E98"/>
    <w:rsid w:val="00DD0B7D"/>
    <w:rsid w:val="00DD1CDA"/>
    <w:rsid w:val="00DD557C"/>
    <w:rsid w:val="00DD7003"/>
    <w:rsid w:val="00DE0970"/>
    <w:rsid w:val="00DE1C11"/>
    <w:rsid w:val="00DE26D2"/>
    <w:rsid w:val="00DE3A67"/>
    <w:rsid w:val="00DE4C41"/>
    <w:rsid w:val="00DE5046"/>
    <w:rsid w:val="00DE524E"/>
    <w:rsid w:val="00DE6B63"/>
    <w:rsid w:val="00DF0B8F"/>
    <w:rsid w:val="00DF0DC9"/>
    <w:rsid w:val="00DF1E51"/>
    <w:rsid w:val="00DF25F4"/>
    <w:rsid w:val="00DF2AD2"/>
    <w:rsid w:val="00DF30F8"/>
    <w:rsid w:val="00DF5543"/>
    <w:rsid w:val="00E008B9"/>
    <w:rsid w:val="00E02C7C"/>
    <w:rsid w:val="00E033FD"/>
    <w:rsid w:val="00E03701"/>
    <w:rsid w:val="00E06628"/>
    <w:rsid w:val="00E06D6A"/>
    <w:rsid w:val="00E071C2"/>
    <w:rsid w:val="00E11556"/>
    <w:rsid w:val="00E15321"/>
    <w:rsid w:val="00E15323"/>
    <w:rsid w:val="00E160B8"/>
    <w:rsid w:val="00E16915"/>
    <w:rsid w:val="00E208ED"/>
    <w:rsid w:val="00E20E41"/>
    <w:rsid w:val="00E2100C"/>
    <w:rsid w:val="00E2247E"/>
    <w:rsid w:val="00E24B9A"/>
    <w:rsid w:val="00E2588F"/>
    <w:rsid w:val="00E274DD"/>
    <w:rsid w:val="00E30F59"/>
    <w:rsid w:val="00E30F91"/>
    <w:rsid w:val="00E41C08"/>
    <w:rsid w:val="00E420FD"/>
    <w:rsid w:val="00E4243B"/>
    <w:rsid w:val="00E44490"/>
    <w:rsid w:val="00E44BDB"/>
    <w:rsid w:val="00E46C95"/>
    <w:rsid w:val="00E5034D"/>
    <w:rsid w:val="00E513F6"/>
    <w:rsid w:val="00E51E06"/>
    <w:rsid w:val="00E51ED5"/>
    <w:rsid w:val="00E52803"/>
    <w:rsid w:val="00E5315B"/>
    <w:rsid w:val="00E534E0"/>
    <w:rsid w:val="00E54092"/>
    <w:rsid w:val="00E5493F"/>
    <w:rsid w:val="00E55659"/>
    <w:rsid w:val="00E56454"/>
    <w:rsid w:val="00E60364"/>
    <w:rsid w:val="00E6180B"/>
    <w:rsid w:val="00E628E7"/>
    <w:rsid w:val="00E63085"/>
    <w:rsid w:val="00E6633C"/>
    <w:rsid w:val="00E6758B"/>
    <w:rsid w:val="00E72A4F"/>
    <w:rsid w:val="00E76A9B"/>
    <w:rsid w:val="00E76DA1"/>
    <w:rsid w:val="00E80931"/>
    <w:rsid w:val="00E8113D"/>
    <w:rsid w:val="00E81387"/>
    <w:rsid w:val="00E823F8"/>
    <w:rsid w:val="00E83479"/>
    <w:rsid w:val="00E83B87"/>
    <w:rsid w:val="00E86275"/>
    <w:rsid w:val="00E86276"/>
    <w:rsid w:val="00E870AA"/>
    <w:rsid w:val="00E8757D"/>
    <w:rsid w:val="00E92102"/>
    <w:rsid w:val="00E93D4C"/>
    <w:rsid w:val="00EA1090"/>
    <w:rsid w:val="00EA69F2"/>
    <w:rsid w:val="00EA767E"/>
    <w:rsid w:val="00EB34D8"/>
    <w:rsid w:val="00EB4DA8"/>
    <w:rsid w:val="00EB5531"/>
    <w:rsid w:val="00EB5673"/>
    <w:rsid w:val="00EB6E96"/>
    <w:rsid w:val="00EB79DA"/>
    <w:rsid w:val="00EC4523"/>
    <w:rsid w:val="00EC6B02"/>
    <w:rsid w:val="00ED3876"/>
    <w:rsid w:val="00EE4333"/>
    <w:rsid w:val="00EF0596"/>
    <w:rsid w:val="00EF31F0"/>
    <w:rsid w:val="00EF3C0F"/>
    <w:rsid w:val="00EF5542"/>
    <w:rsid w:val="00EF6F88"/>
    <w:rsid w:val="00EF7194"/>
    <w:rsid w:val="00F0060F"/>
    <w:rsid w:val="00F0208F"/>
    <w:rsid w:val="00F02B15"/>
    <w:rsid w:val="00F0347E"/>
    <w:rsid w:val="00F03DAC"/>
    <w:rsid w:val="00F06F99"/>
    <w:rsid w:val="00F07765"/>
    <w:rsid w:val="00F11C69"/>
    <w:rsid w:val="00F15A93"/>
    <w:rsid w:val="00F15FE0"/>
    <w:rsid w:val="00F207FE"/>
    <w:rsid w:val="00F214EC"/>
    <w:rsid w:val="00F24235"/>
    <w:rsid w:val="00F25429"/>
    <w:rsid w:val="00F2673C"/>
    <w:rsid w:val="00F26DA6"/>
    <w:rsid w:val="00F2746B"/>
    <w:rsid w:val="00F27F71"/>
    <w:rsid w:val="00F317F9"/>
    <w:rsid w:val="00F32648"/>
    <w:rsid w:val="00F37AF2"/>
    <w:rsid w:val="00F41730"/>
    <w:rsid w:val="00F417B5"/>
    <w:rsid w:val="00F42DB2"/>
    <w:rsid w:val="00F43DD4"/>
    <w:rsid w:val="00F443FB"/>
    <w:rsid w:val="00F450D2"/>
    <w:rsid w:val="00F45F86"/>
    <w:rsid w:val="00F5401F"/>
    <w:rsid w:val="00F54809"/>
    <w:rsid w:val="00F56024"/>
    <w:rsid w:val="00F570FA"/>
    <w:rsid w:val="00F62E67"/>
    <w:rsid w:val="00F63E3E"/>
    <w:rsid w:val="00F6488F"/>
    <w:rsid w:val="00F65635"/>
    <w:rsid w:val="00F675A7"/>
    <w:rsid w:val="00F709FE"/>
    <w:rsid w:val="00F75910"/>
    <w:rsid w:val="00F76A0F"/>
    <w:rsid w:val="00F81AAA"/>
    <w:rsid w:val="00F8385B"/>
    <w:rsid w:val="00F8403E"/>
    <w:rsid w:val="00F84448"/>
    <w:rsid w:val="00F8496A"/>
    <w:rsid w:val="00F84FA3"/>
    <w:rsid w:val="00F85D61"/>
    <w:rsid w:val="00F85F69"/>
    <w:rsid w:val="00F861F4"/>
    <w:rsid w:val="00F90337"/>
    <w:rsid w:val="00F915A8"/>
    <w:rsid w:val="00F918F5"/>
    <w:rsid w:val="00F939C9"/>
    <w:rsid w:val="00F96D22"/>
    <w:rsid w:val="00F970EE"/>
    <w:rsid w:val="00F97DF1"/>
    <w:rsid w:val="00FA14CE"/>
    <w:rsid w:val="00FA256F"/>
    <w:rsid w:val="00FA316E"/>
    <w:rsid w:val="00FA4D9B"/>
    <w:rsid w:val="00FA5415"/>
    <w:rsid w:val="00FA663B"/>
    <w:rsid w:val="00FA797C"/>
    <w:rsid w:val="00FB0E31"/>
    <w:rsid w:val="00FB146B"/>
    <w:rsid w:val="00FB156E"/>
    <w:rsid w:val="00FB2431"/>
    <w:rsid w:val="00FB299D"/>
    <w:rsid w:val="00FB2A42"/>
    <w:rsid w:val="00FB2B28"/>
    <w:rsid w:val="00FB4F9C"/>
    <w:rsid w:val="00FB6657"/>
    <w:rsid w:val="00FC10CE"/>
    <w:rsid w:val="00FC438F"/>
    <w:rsid w:val="00FC6870"/>
    <w:rsid w:val="00FC7E16"/>
    <w:rsid w:val="00FD2200"/>
    <w:rsid w:val="00FD3A0D"/>
    <w:rsid w:val="00FD7426"/>
    <w:rsid w:val="00FD78FB"/>
    <w:rsid w:val="00FE02E6"/>
    <w:rsid w:val="00FE0E53"/>
    <w:rsid w:val="00FE2C0F"/>
    <w:rsid w:val="00FE3B33"/>
    <w:rsid w:val="00FE419D"/>
    <w:rsid w:val="00FE7277"/>
    <w:rsid w:val="00FE77D3"/>
    <w:rsid w:val="00FF194D"/>
    <w:rsid w:val="00FF258B"/>
    <w:rsid w:val="00FF3D78"/>
    <w:rsid w:val="00FF4559"/>
    <w:rsid w:val="00FF4C34"/>
    <w:rsid w:val="00FF4CFF"/>
    <w:rsid w:val="00FF52BB"/>
    <w:rsid w:val="00FF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117D9-1D2C-4E68-8A8B-4D28D583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AA4B15"/>
    <w:pPr>
      <w:widowControl w:val="0"/>
      <w:jc w:val="both"/>
    </w:pPr>
    <w:rPr>
      <w:kern w:val="2"/>
      <w:sz w:val="21"/>
      <w:szCs w:val="24"/>
    </w:rPr>
  </w:style>
  <w:style w:type="paragraph" w:styleId="1">
    <w:name w:val="heading 1"/>
    <w:basedOn w:val="afe"/>
    <w:next w:val="afe"/>
    <w:qFormat/>
    <w:pPr>
      <w:keepNext/>
      <w:keepLines/>
      <w:spacing w:before="340" w:after="330" w:line="578" w:lineRule="auto"/>
      <w:outlineLvl w:val="0"/>
    </w:pPr>
    <w:rPr>
      <w:b/>
      <w:bCs/>
      <w:kern w:val="44"/>
      <w:sz w:val="44"/>
      <w:szCs w:val="44"/>
    </w:rPr>
  </w:style>
  <w:style w:type="paragraph" w:styleId="2">
    <w:name w:val="heading 2"/>
    <w:basedOn w:val="afe"/>
    <w:next w:val="afe"/>
    <w:qFormat/>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pPr>
      <w:keepNext/>
      <w:keepLines/>
      <w:spacing w:before="260" w:after="260" w:line="416" w:lineRule="auto"/>
      <w:outlineLvl w:val="2"/>
    </w:pPr>
    <w:rPr>
      <w:b/>
      <w:bCs/>
      <w:sz w:val="32"/>
      <w:szCs w:val="32"/>
    </w:rPr>
  </w:style>
  <w:style w:type="paragraph" w:styleId="4">
    <w:name w:val="heading 4"/>
    <w:basedOn w:val="afe"/>
    <w:next w:val="afe"/>
    <w:qFormat/>
    <w:pPr>
      <w:keepNext/>
      <w:keepLines/>
      <w:spacing w:before="280" w:after="290" w:line="376" w:lineRule="auto"/>
      <w:outlineLvl w:val="3"/>
    </w:pPr>
    <w:rPr>
      <w:rFonts w:ascii="Arial" w:eastAsia="黑体" w:hAnsi="Arial"/>
      <w:b/>
      <w:bCs/>
      <w:sz w:val="28"/>
      <w:szCs w:val="28"/>
    </w:rPr>
  </w:style>
  <w:style w:type="paragraph" w:styleId="5">
    <w:name w:val="heading 5"/>
    <w:basedOn w:val="afe"/>
    <w:next w:val="afe"/>
    <w:qFormat/>
    <w:pPr>
      <w:keepNext/>
      <w:keepLines/>
      <w:spacing w:before="280" w:after="290" w:line="376" w:lineRule="auto"/>
      <w:outlineLvl w:val="4"/>
    </w:pPr>
    <w:rPr>
      <w:b/>
      <w:bCs/>
      <w:sz w:val="28"/>
      <w:szCs w:val="28"/>
    </w:rPr>
  </w:style>
  <w:style w:type="paragraph" w:styleId="6">
    <w:name w:val="heading 6"/>
    <w:basedOn w:val="afe"/>
    <w:next w:val="afe"/>
    <w:qFormat/>
    <w:pPr>
      <w:keepNext/>
      <w:keepLines/>
      <w:spacing w:before="240" w:after="64" w:line="320" w:lineRule="auto"/>
      <w:outlineLvl w:val="5"/>
    </w:pPr>
    <w:rPr>
      <w:rFonts w:ascii="Arial" w:eastAsia="黑体" w:hAnsi="Arial"/>
      <w:b/>
      <w:bCs/>
      <w:sz w:val="24"/>
    </w:rPr>
  </w:style>
  <w:style w:type="paragraph" w:styleId="7">
    <w:name w:val="heading 7"/>
    <w:basedOn w:val="afe"/>
    <w:next w:val="afe"/>
    <w:qFormat/>
    <w:pPr>
      <w:keepNext/>
      <w:keepLines/>
      <w:spacing w:before="240" w:after="64" w:line="320" w:lineRule="auto"/>
      <w:outlineLvl w:val="6"/>
    </w:pPr>
    <w:rPr>
      <w:b/>
      <w:bCs/>
      <w:sz w:val="24"/>
    </w:rPr>
  </w:style>
  <w:style w:type="paragraph" w:styleId="8">
    <w:name w:val="heading 8"/>
    <w:basedOn w:val="afe"/>
    <w:next w:val="afe"/>
    <w:qFormat/>
    <w:pPr>
      <w:keepNext/>
      <w:keepLines/>
      <w:spacing w:before="240" w:after="64" w:line="320" w:lineRule="auto"/>
      <w:outlineLvl w:val="7"/>
    </w:pPr>
    <w:rPr>
      <w:rFonts w:ascii="Arial" w:eastAsia="黑体" w:hAnsi="Arial"/>
      <w:sz w:val="24"/>
    </w:rPr>
  </w:style>
  <w:style w:type="paragraph" w:styleId="9">
    <w:name w:val="heading 9"/>
    <w:basedOn w:val="afe"/>
    <w:next w:val="afe"/>
    <w:qFormat/>
    <w:pPr>
      <w:keepNext/>
      <w:keepLines/>
      <w:spacing w:before="240" w:after="64" w:line="320" w:lineRule="auto"/>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paragraph" w:styleId="HTML2">
    <w:name w:val="HTML Address"/>
    <w:basedOn w:val="afe"/>
    <w:rPr>
      <w:i/>
      <w:iCs/>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Acronym"/>
    <w:basedOn w:val="aff"/>
  </w:style>
  <w:style w:type="character" w:styleId="HTML6">
    <w:name w:val="HTML Sample"/>
    <w:rPr>
      <w:rFonts w:ascii="Courier New" w:hAnsi="Courier New"/>
    </w:rPr>
  </w:style>
  <w:style w:type="paragraph" w:styleId="HTML7">
    <w:name w:val="HTML Preformatted"/>
    <w:basedOn w:val="afe"/>
    <w:rPr>
      <w:rFonts w:ascii="Courier New" w:hAnsi="Courier New" w:cs="Courier New"/>
      <w:sz w:val="20"/>
      <w:szCs w:val="20"/>
    </w:rPr>
  </w:style>
  <w:style w:type="character" w:styleId="HTML8">
    <w:name w:val="HTML Cite"/>
    <w:rPr>
      <w:i/>
      <w:iCs/>
    </w:rPr>
  </w:style>
  <w:style w:type="paragraph" w:styleId="aff2">
    <w:name w:val="Title"/>
    <w:basedOn w:val="afe"/>
    <w:qFormat/>
    <w:pPr>
      <w:spacing w:before="240" w:after="60"/>
      <w:jc w:val="center"/>
      <w:outlineLvl w:val="0"/>
    </w:pPr>
    <w:rPr>
      <w:rFonts w:ascii="Arial" w:hAnsi="Arial" w:cs="Arial"/>
      <w:b/>
      <w:bCs/>
      <w:sz w:val="32"/>
      <w:szCs w:val="32"/>
    </w:rPr>
  </w:style>
  <w:style w:type="paragraph" w:customStyle="1" w:styleId="aff3">
    <w:name w:val="标准标志"/>
    <w:next w:val="afe"/>
    <w:pPr>
      <w:framePr w:w="2268" w:h="1392" w:hRule="exact" w:wrap="around" w:hAnchor="margin" w:x="6748" w:y="171" w:anchorLock="1"/>
      <w:shd w:val="solid" w:color="FFFFFF" w:fill="FFFFFF"/>
      <w:spacing w:line="0" w:lineRule="atLeast"/>
      <w:jc w:val="right"/>
    </w:pPr>
    <w:rPr>
      <w:b/>
      <w:w w:val="130"/>
      <w:sz w:val="96"/>
    </w:rPr>
  </w:style>
  <w:style w:type="paragraph" w:customStyle="1" w:styleId="aff4">
    <w:name w:val="标准称谓"/>
    <w:next w:val="af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5">
    <w:name w:val="标准书脚_偶数页"/>
    <w:pPr>
      <w:spacing w:before="120"/>
    </w:pPr>
    <w:rPr>
      <w:sz w:val="18"/>
    </w:rPr>
  </w:style>
  <w:style w:type="paragraph" w:customStyle="1" w:styleId="aff6">
    <w:name w:val="标准书脚_奇数页"/>
    <w:pPr>
      <w:spacing w:before="120"/>
      <w:jc w:val="right"/>
    </w:pPr>
    <w:rPr>
      <w:sz w:val="18"/>
    </w:rPr>
  </w:style>
  <w:style w:type="paragraph" w:customStyle="1" w:styleId="aff7">
    <w:name w:val="标准书眉_奇数页"/>
    <w:next w:val="afe"/>
    <w:pPr>
      <w:tabs>
        <w:tab w:val="center" w:pos="4154"/>
        <w:tab w:val="right" w:pos="8306"/>
      </w:tabs>
      <w:spacing w:after="120"/>
      <w:jc w:val="right"/>
    </w:pPr>
    <w:rPr>
      <w:noProof/>
      <w:sz w:val="21"/>
    </w:rPr>
  </w:style>
  <w:style w:type="paragraph" w:customStyle="1" w:styleId="aff8">
    <w:name w:val="标准书眉_偶数页"/>
    <w:basedOn w:val="aff7"/>
    <w:next w:val="afe"/>
    <w:pPr>
      <w:jc w:val="left"/>
    </w:pPr>
  </w:style>
  <w:style w:type="paragraph" w:customStyle="1" w:styleId="aff9">
    <w:name w:val="标准书眉一"/>
    <w:pPr>
      <w:jc w:val="both"/>
    </w:pPr>
  </w:style>
  <w:style w:type="paragraph" w:customStyle="1" w:styleId="af5">
    <w:name w:val="前言、引言标题"/>
    <w:next w:val="afe"/>
    <w:pPr>
      <w:numPr>
        <w:numId w:val="1"/>
      </w:numPr>
      <w:shd w:val="clear" w:color="FFFFFF" w:fill="FFFFFF"/>
      <w:spacing w:before="640" w:after="560"/>
      <w:jc w:val="center"/>
      <w:outlineLvl w:val="0"/>
    </w:pPr>
    <w:rPr>
      <w:rFonts w:ascii="黑体" w:eastAsia="黑体"/>
      <w:sz w:val="32"/>
    </w:rPr>
  </w:style>
  <w:style w:type="paragraph" w:customStyle="1" w:styleId="affa">
    <w:name w:val="参考文献、索引标题"/>
    <w:basedOn w:val="af5"/>
    <w:next w:val="afe"/>
    <w:pPr>
      <w:numPr>
        <w:numId w:val="0"/>
      </w:numPr>
      <w:spacing w:after="200"/>
    </w:pPr>
    <w:rPr>
      <w:sz w:val="21"/>
    </w:rPr>
  </w:style>
  <w:style w:type="character" w:styleId="affb">
    <w:name w:val="Hyperlink"/>
    <w:rPr>
      <w:rFonts w:ascii="Times New Roman" w:eastAsia="宋体" w:hAnsi="Times New Roman"/>
      <w:dstrike w:val="0"/>
      <w:color w:val="auto"/>
      <w:spacing w:val="0"/>
      <w:w w:val="100"/>
      <w:position w:val="0"/>
      <w:sz w:val="21"/>
      <w:u w:val="none"/>
      <w:vertAlign w:val="baseline"/>
    </w:rPr>
  </w:style>
  <w:style w:type="paragraph" w:customStyle="1" w:styleId="affc">
    <w:name w:val="段"/>
    <w:link w:val="Char"/>
    <w:uiPriority w:val="1"/>
    <w:qFormat/>
    <w:pPr>
      <w:autoSpaceDE w:val="0"/>
      <w:autoSpaceDN w:val="0"/>
      <w:ind w:firstLineChars="200" w:firstLine="200"/>
      <w:jc w:val="both"/>
    </w:pPr>
    <w:rPr>
      <w:rFonts w:ascii="宋体"/>
      <w:noProof/>
      <w:sz w:val="21"/>
    </w:rPr>
  </w:style>
  <w:style w:type="paragraph" w:customStyle="1" w:styleId="af6">
    <w:name w:val="章标题"/>
    <w:next w:val="affc"/>
    <w:pPr>
      <w:numPr>
        <w:ilvl w:val="1"/>
        <w:numId w:val="2"/>
      </w:numPr>
      <w:spacing w:beforeLines="50" w:before="50" w:afterLines="50" w:after="50"/>
      <w:jc w:val="both"/>
      <w:outlineLvl w:val="1"/>
    </w:pPr>
    <w:rPr>
      <w:rFonts w:ascii="黑体" w:eastAsia="黑体"/>
      <w:sz w:val="21"/>
    </w:rPr>
  </w:style>
  <w:style w:type="paragraph" w:customStyle="1" w:styleId="af7">
    <w:name w:val="一级条标题"/>
    <w:next w:val="affc"/>
    <w:pPr>
      <w:numPr>
        <w:ilvl w:val="2"/>
        <w:numId w:val="3"/>
      </w:numPr>
      <w:outlineLvl w:val="2"/>
    </w:pPr>
    <w:rPr>
      <w:rFonts w:eastAsia="黑体"/>
      <w:sz w:val="21"/>
    </w:rPr>
  </w:style>
  <w:style w:type="paragraph" w:customStyle="1" w:styleId="af8">
    <w:name w:val="二级条标题"/>
    <w:basedOn w:val="af7"/>
    <w:next w:val="affc"/>
    <w:pPr>
      <w:numPr>
        <w:ilvl w:val="3"/>
        <w:numId w:val="4"/>
      </w:numPr>
      <w:outlineLvl w:val="3"/>
    </w:pPr>
  </w:style>
  <w:style w:type="character" w:customStyle="1" w:styleId="affd">
    <w:name w:val="发布"/>
    <w:rPr>
      <w:rFonts w:ascii="黑体" w:eastAsia="黑体"/>
      <w:spacing w:val="22"/>
      <w:w w:val="100"/>
      <w:position w:val="3"/>
      <w:sz w:val="28"/>
    </w:rPr>
  </w:style>
  <w:style w:type="paragraph" w:customStyle="1" w:styleId="affe">
    <w:name w:val="发布部门"/>
    <w:next w:val="affc"/>
    <w:pPr>
      <w:framePr w:w="7433" w:h="585" w:hRule="exact" w:hSpace="180" w:vSpace="180" w:wrap="around" w:hAnchor="margin" w:xAlign="center" w:y="14401" w:anchorLock="1"/>
      <w:jc w:val="center"/>
    </w:pPr>
    <w:rPr>
      <w:rFonts w:ascii="宋体"/>
      <w:b/>
      <w:spacing w:val="20"/>
      <w:w w:val="135"/>
      <w:sz w:val="36"/>
    </w:rPr>
  </w:style>
  <w:style w:type="paragraph" w:customStyle="1" w:styleId="afff">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pPr>
      <w:framePr w:w="9138" w:h="1244" w:hRule="exact" w:wrap="auto" w:vAnchor="page" w:hAnchor="margin" w:y="2908"/>
      <w:adjustRightInd w:val="0"/>
      <w:spacing w:before="357" w:line="280" w:lineRule="exact"/>
    </w:pPr>
  </w:style>
  <w:style w:type="paragraph" w:customStyle="1" w:styleId="afff0">
    <w:name w:val="封面标准代替信息"/>
    <w:basedOn w:val="20"/>
    <w:pPr>
      <w:framePr w:wrap="auto"/>
      <w:spacing w:before="57"/>
    </w:pPr>
    <w:rPr>
      <w:rFonts w:ascii="宋体"/>
      <w:sz w:val="21"/>
    </w:rPr>
  </w:style>
  <w:style w:type="paragraph" w:customStyle="1" w:styleId="afff1">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2">
    <w:name w:val="封面标准文稿编辑信息"/>
    <w:pPr>
      <w:spacing w:before="180" w:line="180" w:lineRule="exact"/>
      <w:jc w:val="center"/>
    </w:pPr>
    <w:rPr>
      <w:rFonts w:ascii="宋体"/>
      <w:sz w:val="21"/>
    </w:rPr>
  </w:style>
  <w:style w:type="paragraph" w:customStyle="1" w:styleId="afff3">
    <w:name w:val="封面标准文稿类别"/>
    <w:pPr>
      <w:spacing w:before="440" w:line="400" w:lineRule="exact"/>
      <w:jc w:val="center"/>
    </w:pPr>
    <w:rPr>
      <w:rFonts w:ascii="宋体"/>
      <w:sz w:val="24"/>
    </w:rPr>
  </w:style>
  <w:style w:type="paragraph" w:customStyle="1" w:styleId="afff4">
    <w:name w:val="封面标准英文名称"/>
    <w:pPr>
      <w:widowControl w:val="0"/>
      <w:spacing w:before="370" w:line="400" w:lineRule="exact"/>
      <w:jc w:val="center"/>
    </w:pPr>
    <w:rPr>
      <w:sz w:val="28"/>
    </w:rPr>
  </w:style>
  <w:style w:type="paragraph" w:customStyle="1" w:styleId="afff5">
    <w:name w:val="封面一致性程度标识"/>
    <w:pPr>
      <w:spacing w:before="440" w:line="400" w:lineRule="exact"/>
      <w:jc w:val="center"/>
    </w:pPr>
    <w:rPr>
      <w:rFonts w:ascii="宋体"/>
      <w:sz w:val="28"/>
    </w:rPr>
  </w:style>
  <w:style w:type="paragraph" w:customStyle="1" w:styleId="afff6">
    <w:name w:val="封面正文"/>
    <w:pPr>
      <w:jc w:val="both"/>
    </w:pPr>
  </w:style>
  <w:style w:type="paragraph" w:customStyle="1" w:styleId="ae">
    <w:name w:val="附录标识"/>
    <w:basedOn w:val="af5"/>
    <w:pPr>
      <w:numPr>
        <w:numId w:val="15"/>
      </w:numPr>
      <w:tabs>
        <w:tab w:val="left" w:pos="6405"/>
      </w:tabs>
      <w:spacing w:after="200"/>
    </w:pPr>
    <w:rPr>
      <w:sz w:val="21"/>
    </w:rPr>
  </w:style>
  <w:style w:type="paragraph" w:customStyle="1" w:styleId="a9">
    <w:name w:val="附录表标题"/>
    <w:next w:val="affc"/>
    <w:pPr>
      <w:numPr>
        <w:numId w:val="22"/>
      </w:numPr>
      <w:jc w:val="center"/>
      <w:textAlignment w:val="baseline"/>
    </w:pPr>
    <w:rPr>
      <w:rFonts w:ascii="黑体" w:eastAsia="黑体"/>
      <w:kern w:val="21"/>
      <w:sz w:val="21"/>
    </w:rPr>
  </w:style>
  <w:style w:type="paragraph" w:customStyle="1" w:styleId="af">
    <w:name w:val="附录章标题"/>
    <w:next w:val="affc"/>
    <w:pPr>
      <w:numPr>
        <w:ilvl w:val="1"/>
        <w:numId w:val="16"/>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0">
    <w:name w:val="附录一级条标题"/>
    <w:basedOn w:val="af"/>
    <w:next w:val="affc"/>
    <w:pPr>
      <w:numPr>
        <w:ilvl w:val="2"/>
        <w:numId w:val="17"/>
      </w:numPr>
      <w:autoSpaceDN w:val="0"/>
      <w:spacing w:beforeLines="0" w:before="0" w:afterLines="0" w:after="0"/>
      <w:outlineLvl w:val="2"/>
    </w:pPr>
  </w:style>
  <w:style w:type="paragraph" w:customStyle="1" w:styleId="af1">
    <w:name w:val="附录二级条标题"/>
    <w:basedOn w:val="af0"/>
    <w:next w:val="affc"/>
    <w:pPr>
      <w:numPr>
        <w:ilvl w:val="3"/>
        <w:numId w:val="18"/>
      </w:numPr>
      <w:outlineLvl w:val="3"/>
    </w:pPr>
  </w:style>
  <w:style w:type="paragraph" w:customStyle="1" w:styleId="af2">
    <w:name w:val="附录三级条标题"/>
    <w:basedOn w:val="af1"/>
    <w:next w:val="affc"/>
    <w:pPr>
      <w:numPr>
        <w:ilvl w:val="4"/>
        <w:numId w:val="19"/>
      </w:numPr>
      <w:outlineLvl w:val="4"/>
    </w:pPr>
  </w:style>
  <w:style w:type="paragraph" w:customStyle="1" w:styleId="af3">
    <w:name w:val="附录四级条标题"/>
    <w:basedOn w:val="af2"/>
    <w:next w:val="affc"/>
    <w:pPr>
      <w:numPr>
        <w:ilvl w:val="5"/>
        <w:numId w:val="20"/>
      </w:numPr>
      <w:outlineLvl w:val="5"/>
    </w:pPr>
  </w:style>
  <w:style w:type="paragraph" w:customStyle="1" w:styleId="a6">
    <w:name w:val="附录图标题"/>
    <w:next w:val="affc"/>
    <w:pPr>
      <w:numPr>
        <w:numId w:val="23"/>
      </w:numPr>
      <w:jc w:val="center"/>
    </w:pPr>
    <w:rPr>
      <w:rFonts w:ascii="黑体" w:eastAsia="黑体"/>
      <w:sz w:val="21"/>
    </w:rPr>
  </w:style>
  <w:style w:type="paragraph" w:customStyle="1" w:styleId="af4">
    <w:name w:val="附录五级条标题"/>
    <w:basedOn w:val="af3"/>
    <w:next w:val="affc"/>
    <w:pPr>
      <w:numPr>
        <w:ilvl w:val="6"/>
        <w:numId w:val="21"/>
      </w:numPr>
      <w:outlineLvl w:val="6"/>
    </w:pPr>
  </w:style>
  <w:style w:type="character" w:customStyle="1" w:styleId="afff7">
    <w:name w:val="个人答复风格"/>
    <w:rPr>
      <w:rFonts w:ascii="Arial" w:eastAsia="宋体" w:hAnsi="Arial" w:cs="Arial"/>
      <w:color w:val="auto"/>
      <w:sz w:val="20"/>
    </w:rPr>
  </w:style>
  <w:style w:type="character" w:customStyle="1" w:styleId="afff8">
    <w:name w:val="个人撰写风格"/>
    <w:rPr>
      <w:rFonts w:ascii="Arial" w:eastAsia="宋体" w:hAnsi="Arial" w:cs="Arial"/>
      <w:color w:val="auto"/>
      <w:sz w:val="20"/>
    </w:rPr>
  </w:style>
  <w:style w:type="paragraph" w:styleId="afff9">
    <w:name w:val="footnote text"/>
    <w:basedOn w:val="afe"/>
    <w:semiHidden/>
    <w:pPr>
      <w:snapToGrid w:val="0"/>
      <w:jc w:val="left"/>
    </w:pPr>
    <w:rPr>
      <w:sz w:val="18"/>
      <w:szCs w:val="18"/>
    </w:rPr>
  </w:style>
  <w:style w:type="character" w:styleId="afffa">
    <w:name w:val="footnote reference"/>
    <w:semiHidden/>
    <w:rPr>
      <w:vertAlign w:val="superscript"/>
    </w:rPr>
  </w:style>
  <w:style w:type="paragraph" w:customStyle="1" w:styleId="afd">
    <w:name w:val="列项——（一级）"/>
    <w:pPr>
      <w:widowControl w:val="0"/>
      <w:numPr>
        <w:numId w:val="8"/>
      </w:numPr>
      <w:tabs>
        <w:tab w:val="clear" w:pos="1140"/>
        <w:tab w:val="num" w:pos="854"/>
      </w:tabs>
      <w:ind w:leftChars="200" w:left="200" w:hangingChars="200" w:hanging="200"/>
      <w:jc w:val="both"/>
    </w:pPr>
    <w:rPr>
      <w:rFonts w:ascii="宋体"/>
      <w:sz w:val="21"/>
    </w:rPr>
  </w:style>
  <w:style w:type="paragraph" w:customStyle="1" w:styleId="ac">
    <w:name w:val="列项●（二级）"/>
    <w:pPr>
      <w:numPr>
        <w:numId w:val="9"/>
      </w:numPr>
      <w:tabs>
        <w:tab w:val="left" w:pos="840"/>
      </w:tabs>
      <w:ind w:leftChars="400" w:left="600" w:hangingChars="200" w:hanging="200"/>
      <w:jc w:val="both"/>
    </w:pPr>
    <w:rPr>
      <w:rFonts w:ascii="宋体"/>
      <w:sz w:val="21"/>
    </w:rPr>
  </w:style>
  <w:style w:type="paragraph" w:customStyle="1" w:styleId="afffb">
    <w:name w:val="目次、标准名称标题"/>
    <w:basedOn w:val="af5"/>
    <w:next w:val="affc"/>
    <w:pPr>
      <w:spacing w:line="460" w:lineRule="exact"/>
    </w:pPr>
  </w:style>
  <w:style w:type="paragraph" w:customStyle="1" w:styleId="afffc">
    <w:name w:val="目次、索引正文"/>
    <w:pPr>
      <w:spacing w:line="320" w:lineRule="exact"/>
      <w:jc w:val="both"/>
    </w:pPr>
    <w:rPr>
      <w:rFonts w:ascii="宋体"/>
      <w:sz w:val="21"/>
    </w:rPr>
  </w:style>
  <w:style w:type="paragraph" w:styleId="11">
    <w:name w:val="toc 1"/>
    <w:autoRedefine/>
    <w:semiHidden/>
    <w:pPr>
      <w:jc w:val="both"/>
    </w:pPr>
    <w:rPr>
      <w:rFonts w:ascii="宋体"/>
      <w:sz w:val="21"/>
    </w:rPr>
  </w:style>
  <w:style w:type="paragraph" w:styleId="21">
    <w:name w:val="toc 2"/>
    <w:basedOn w:val="11"/>
    <w:autoRedefine/>
    <w:semiHidden/>
    <w:rPr>
      <w:noProof/>
    </w:rPr>
  </w:style>
  <w:style w:type="paragraph" w:styleId="30">
    <w:name w:val="toc 3"/>
    <w:basedOn w:val="21"/>
    <w:autoRedefine/>
    <w:semiHidden/>
  </w:style>
  <w:style w:type="paragraph" w:styleId="40">
    <w:name w:val="toc 4"/>
    <w:basedOn w:val="30"/>
    <w:autoRedefine/>
    <w:semiHidden/>
  </w:style>
  <w:style w:type="paragraph" w:styleId="50">
    <w:name w:val="toc 5"/>
    <w:basedOn w:val="40"/>
    <w:autoRedefine/>
    <w:semiHidden/>
  </w:style>
  <w:style w:type="paragraph" w:styleId="60">
    <w:name w:val="toc 6"/>
    <w:basedOn w:val="50"/>
    <w:autoRedefine/>
    <w:semiHidden/>
  </w:style>
  <w:style w:type="paragraph" w:styleId="70">
    <w:name w:val="toc 7"/>
    <w:basedOn w:val="60"/>
    <w:autoRedefine/>
    <w:semiHidden/>
  </w:style>
  <w:style w:type="paragraph" w:styleId="80">
    <w:name w:val="toc 8"/>
    <w:basedOn w:val="70"/>
    <w:autoRedefine/>
    <w:semiHidden/>
  </w:style>
  <w:style w:type="paragraph" w:styleId="90">
    <w:name w:val="toc 9"/>
    <w:basedOn w:val="80"/>
    <w:autoRedefine/>
    <w:semiHidden/>
  </w:style>
  <w:style w:type="paragraph" w:customStyle="1" w:styleId="afffd">
    <w:name w:val="其他标准称谓"/>
    <w:pPr>
      <w:spacing w:line="0" w:lineRule="atLeast"/>
      <w:jc w:val="distribute"/>
    </w:pPr>
    <w:rPr>
      <w:rFonts w:ascii="黑体" w:eastAsia="黑体" w:hAnsi="宋体"/>
      <w:sz w:val="52"/>
    </w:rPr>
  </w:style>
  <w:style w:type="paragraph" w:customStyle="1" w:styleId="afffe">
    <w:name w:val="其他发布部门"/>
    <w:basedOn w:val="affe"/>
    <w:pPr>
      <w:framePr w:wrap="around"/>
      <w:spacing w:line="0" w:lineRule="atLeast"/>
    </w:pPr>
    <w:rPr>
      <w:rFonts w:ascii="黑体" w:eastAsia="黑体"/>
      <w:b w:val="0"/>
    </w:rPr>
  </w:style>
  <w:style w:type="paragraph" w:customStyle="1" w:styleId="af9">
    <w:name w:val="三级条标题"/>
    <w:basedOn w:val="af8"/>
    <w:next w:val="affc"/>
    <w:pPr>
      <w:numPr>
        <w:ilvl w:val="4"/>
        <w:numId w:val="5"/>
      </w:numPr>
      <w:outlineLvl w:val="4"/>
    </w:pPr>
  </w:style>
  <w:style w:type="paragraph" w:customStyle="1" w:styleId="affff">
    <w:name w:val="实施日期"/>
    <w:basedOn w:val="afff"/>
    <w:pPr>
      <w:framePr w:hSpace="0" w:wrap="around" w:xAlign="right"/>
      <w:jc w:val="right"/>
    </w:pPr>
  </w:style>
  <w:style w:type="paragraph" w:customStyle="1" w:styleId="a4">
    <w:name w:val="示例"/>
    <w:next w:val="affc"/>
    <w:pPr>
      <w:numPr>
        <w:numId w:val="10"/>
      </w:numPr>
      <w:tabs>
        <w:tab w:val="clear" w:pos="1120"/>
        <w:tab w:val="num" w:pos="816"/>
      </w:tabs>
      <w:ind w:firstLineChars="233" w:firstLine="419"/>
      <w:jc w:val="both"/>
    </w:pPr>
    <w:rPr>
      <w:rFonts w:ascii="宋体"/>
      <w:sz w:val="18"/>
    </w:rPr>
  </w:style>
  <w:style w:type="paragraph" w:customStyle="1" w:styleId="affff0">
    <w:name w:val="数字编号列项（二级）"/>
    <w:pPr>
      <w:ind w:leftChars="400" w:left="1260" w:hangingChars="200" w:hanging="420"/>
      <w:jc w:val="both"/>
    </w:pPr>
    <w:rPr>
      <w:rFonts w:ascii="宋体"/>
      <w:sz w:val="21"/>
    </w:rPr>
  </w:style>
  <w:style w:type="paragraph" w:customStyle="1" w:styleId="afa">
    <w:name w:val="四级条标题"/>
    <w:basedOn w:val="af9"/>
    <w:next w:val="affc"/>
    <w:pPr>
      <w:numPr>
        <w:ilvl w:val="5"/>
        <w:numId w:val="6"/>
      </w:numPr>
      <w:outlineLvl w:val="5"/>
    </w:pPr>
  </w:style>
  <w:style w:type="paragraph" w:customStyle="1" w:styleId="affff1">
    <w:name w:val="条文脚注"/>
    <w:basedOn w:val="afff9"/>
    <w:pPr>
      <w:ind w:leftChars="200" w:left="780" w:hangingChars="200" w:hanging="360"/>
      <w:jc w:val="both"/>
    </w:pPr>
    <w:rPr>
      <w:rFonts w:ascii="宋体"/>
    </w:rPr>
  </w:style>
  <w:style w:type="paragraph" w:customStyle="1" w:styleId="affff2">
    <w:name w:val="图表脚注"/>
    <w:next w:val="affc"/>
    <w:pPr>
      <w:ind w:leftChars="200" w:left="300" w:hangingChars="100" w:hanging="100"/>
      <w:jc w:val="both"/>
    </w:pPr>
    <w:rPr>
      <w:rFonts w:ascii="宋体"/>
      <w:sz w:val="18"/>
    </w:rPr>
  </w:style>
  <w:style w:type="paragraph" w:customStyle="1" w:styleId="affff3">
    <w:name w:val="文献分类号"/>
    <w:pPr>
      <w:framePr w:hSpace="180" w:vSpace="180" w:wrap="around" w:hAnchor="margin" w:y="1" w:anchorLock="1"/>
      <w:widowControl w:val="0"/>
      <w:textAlignment w:val="center"/>
    </w:pPr>
    <w:rPr>
      <w:rFonts w:eastAsia="黑体"/>
      <w:sz w:val="21"/>
    </w:rPr>
  </w:style>
  <w:style w:type="character" w:customStyle="1" w:styleId="affff4">
    <w:name w:val="已访问的超链接"/>
    <w:rPr>
      <w:color w:val="800080"/>
      <w:u w:val="single"/>
    </w:rPr>
  </w:style>
  <w:style w:type="paragraph" w:customStyle="1" w:styleId="afb">
    <w:name w:val="五级条标题"/>
    <w:basedOn w:val="afa"/>
    <w:next w:val="affc"/>
    <w:pPr>
      <w:numPr>
        <w:ilvl w:val="6"/>
        <w:numId w:val="7"/>
      </w:numPr>
      <w:outlineLvl w:val="6"/>
    </w:pPr>
  </w:style>
  <w:style w:type="paragraph" w:styleId="affff5">
    <w:name w:val="footer"/>
    <w:basedOn w:val="afe"/>
    <w:link w:val="Char0"/>
    <w:uiPriority w:val="99"/>
    <w:pPr>
      <w:tabs>
        <w:tab w:val="center" w:pos="4153"/>
        <w:tab w:val="right" w:pos="8306"/>
      </w:tabs>
      <w:snapToGrid w:val="0"/>
      <w:ind w:rightChars="100" w:right="210"/>
      <w:jc w:val="right"/>
    </w:pPr>
    <w:rPr>
      <w:sz w:val="18"/>
      <w:szCs w:val="18"/>
    </w:rPr>
  </w:style>
  <w:style w:type="character" w:styleId="affff6">
    <w:name w:val="page number"/>
    <w:rPr>
      <w:rFonts w:ascii="Times New Roman" w:eastAsia="宋体" w:hAnsi="Times New Roman"/>
      <w:sz w:val="18"/>
    </w:rPr>
  </w:style>
  <w:style w:type="paragraph" w:styleId="affff7">
    <w:name w:val="header"/>
    <w:basedOn w:val="afe"/>
    <w:pPr>
      <w:pBdr>
        <w:bottom w:val="single" w:sz="6" w:space="1" w:color="auto"/>
      </w:pBdr>
      <w:tabs>
        <w:tab w:val="center" w:pos="4153"/>
        <w:tab w:val="right" w:pos="8306"/>
      </w:tabs>
      <w:snapToGrid w:val="0"/>
      <w:jc w:val="center"/>
    </w:pPr>
    <w:rPr>
      <w:sz w:val="18"/>
      <w:szCs w:val="18"/>
    </w:rPr>
  </w:style>
  <w:style w:type="paragraph" w:customStyle="1" w:styleId="ad">
    <w:name w:val="正文表标题"/>
    <w:next w:val="affc"/>
    <w:link w:val="Char1"/>
    <w:pPr>
      <w:numPr>
        <w:numId w:val="13"/>
      </w:numPr>
      <w:jc w:val="center"/>
    </w:pPr>
    <w:rPr>
      <w:rFonts w:ascii="黑体" w:eastAsia="黑体"/>
      <w:sz w:val="21"/>
    </w:rPr>
  </w:style>
  <w:style w:type="paragraph" w:customStyle="1" w:styleId="ab">
    <w:name w:val="正文图标题"/>
    <w:next w:val="affc"/>
    <w:pPr>
      <w:numPr>
        <w:numId w:val="14"/>
      </w:numPr>
      <w:jc w:val="center"/>
    </w:pPr>
    <w:rPr>
      <w:rFonts w:ascii="黑体" w:eastAsia="黑体"/>
      <w:sz w:val="21"/>
    </w:rPr>
  </w:style>
  <w:style w:type="paragraph" w:customStyle="1" w:styleId="afc">
    <w:name w:val="注："/>
    <w:next w:val="affc"/>
    <w:pPr>
      <w:widowControl w:val="0"/>
      <w:numPr>
        <w:numId w:val="11"/>
      </w:numPr>
      <w:tabs>
        <w:tab w:val="clear" w:pos="1140"/>
      </w:tabs>
      <w:autoSpaceDE w:val="0"/>
      <w:autoSpaceDN w:val="0"/>
      <w:jc w:val="both"/>
    </w:pPr>
    <w:rPr>
      <w:rFonts w:ascii="宋体"/>
      <w:sz w:val="18"/>
    </w:rPr>
  </w:style>
  <w:style w:type="paragraph" w:customStyle="1" w:styleId="a8">
    <w:name w:val="注×："/>
    <w:pPr>
      <w:widowControl w:val="0"/>
      <w:numPr>
        <w:numId w:val="12"/>
      </w:numPr>
      <w:tabs>
        <w:tab w:val="clear" w:pos="900"/>
        <w:tab w:val="left" w:pos="630"/>
      </w:tabs>
      <w:autoSpaceDE w:val="0"/>
      <w:autoSpaceDN w:val="0"/>
      <w:jc w:val="both"/>
    </w:pPr>
    <w:rPr>
      <w:rFonts w:ascii="宋体"/>
      <w:sz w:val="18"/>
    </w:rPr>
  </w:style>
  <w:style w:type="paragraph" w:customStyle="1" w:styleId="affff8">
    <w:name w:val="字母编号列项（一级）"/>
    <w:pPr>
      <w:ind w:leftChars="200" w:left="840" w:hangingChars="200" w:hanging="420"/>
      <w:jc w:val="both"/>
    </w:pPr>
    <w:rPr>
      <w:rFonts w:ascii="宋体"/>
      <w:sz w:val="21"/>
    </w:rPr>
  </w:style>
  <w:style w:type="paragraph" w:customStyle="1" w:styleId="affff9">
    <w:name w:val="标准文件_段"/>
    <w:autoRedefine/>
    <w:pPr>
      <w:widowControl w:val="0"/>
      <w:autoSpaceDE w:val="0"/>
      <w:autoSpaceDN w:val="0"/>
      <w:adjustRightInd w:val="0"/>
      <w:snapToGrid w:val="0"/>
      <w:spacing w:line="276" w:lineRule="auto"/>
      <w:ind w:rightChars="-50" w:right="-105"/>
      <w:jc w:val="both"/>
    </w:pPr>
    <w:rPr>
      <w:rFonts w:ascii="宋体" w:hAnsi="宋体"/>
      <w:noProof/>
      <w:spacing w:val="2"/>
      <w:sz w:val="21"/>
      <w:szCs w:val="21"/>
    </w:rPr>
  </w:style>
  <w:style w:type="paragraph" w:customStyle="1" w:styleId="a7">
    <w:name w:val="列项◆（三级）"/>
    <w:pPr>
      <w:numPr>
        <w:numId w:val="24"/>
      </w:numPr>
      <w:ind w:leftChars="600" w:left="800" w:hangingChars="200" w:hanging="200"/>
    </w:pPr>
    <w:rPr>
      <w:rFonts w:ascii="宋体"/>
      <w:sz w:val="21"/>
    </w:rPr>
  </w:style>
  <w:style w:type="paragraph" w:customStyle="1" w:styleId="affffa">
    <w:name w:val="编号列项（三级）"/>
    <w:pPr>
      <w:ind w:leftChars="600" w:left="800" w:hangingChars="200" w:hanging="200"/>
    </w:pPr>
    <w:rPr>
      <w:rFonts w:ascii="宋体"/>
      <w:sz w:val="21"/>
    </w:rPr>
  </w:style>
  <w:style w:type="paragraph" w:customStyle="1" w:styleId="affffb">
    <w:name w:val="标准文件_正文公式"/>
    <w:basedOn w:val="afe"/>
    <w:next w:val="afe"/>
    <w:autoRedefine/>
    <w:rsid w:val="008F60FE"/>
    <w:pPr>
      <w:tabs>
        <w:tab w:val="right" w:leader="middleDot" w:pos="0"/>
      </w:tabs>
      <w:adjustRightInd w:val="0"/>
      <w:spacing w:line="360" w:lineRule="auto"/>
      <w:ind w:right="10" w:firstLineChars="500" w:firstLine="1050"/>
      <w:jc w:val="right"/>
    </w:pPr>
    <w:rPr>
      <w:rFonts w:ascii="宋体" w:hAnsi="宋体"/>
      <w:szCs w:val="20"/>
    </w:rPr>
  </w:style>
  <w:style w:type="paragraph" w:styleId="affffc">
    <w:name w:val="Date"/>
    <w:basedOn w:val="afe"/>
    <w:next w:val="afe"/>
    <w:rsid w:val="001A187F"/>
    <w:pPr>
      <w:ind w:leftChars="2500" w:left="100"/>
    </w:pPr>
  </w:style>
  <w:style w:type="table" w:styleId="affffd">
    <w:name w:val="Table Grid"/>
    <w:basedOn w:val="aff0"/>
    <w:rsid w:val="00A720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Balloon Text"/>
    <w:basedOn w:val="afe"/>
    <w:semiHidden/>
    <w:rsid w:val="00765BBE"/>
    <w:rPr>
      <w:sz w:val="18"/>
      <w:szCs w:val="18"/>
    </w:rPr>
  </w:style>
  <w:style w:type="paragraph" w:customStyle="1" w:styleId="afffff">
    <w:name w:val="标准文件_参考文献、索引标题"/>
    <w:basedOn w:val="afe"/>
    <w:next w:val="afe"/>
    <w:rsid w:val="007D3675"/>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e"/>
    <w:rsid w:val="007D3675"/>
    <w:pPr>
      <w:numPr>
        <w:ilvl w:val="3"/>
        <w:numId w:val="25"/>
      </w:numPr>
      <w:spacing w:line="310" w:lineRule="exact"/>
    </w:pPr>
  </w:style>
  <w:style w:type="paragraph" w:customStyle="1" w:styleId="a1">
    <w:name w:val="三级无标题条"/>
    <w:basedOn w:val="afe"/>
    <w:rsid w:val="007D3675"/>
    <w:pPr>
      <w:numPr>
        <w:ilvl w:val="4"/>
        <w:numId w:val="25"/>
      </w:numPr>
      <w:spacing w:line="310" w:lineRule="exact"/>
    </w:pPr>
  </w:style>
  <w:style w:type="paragraph" w:customStyle="1" w:styleId="a2">
    <w:name w:val="四级无标题条"/>
    <w:basedOn w:val="afe"/>
    <w:rsid w:val="007D3675"/>
    <w:pPr>
      <w:numPr>
        <w:ilvl w:val="5"/>
        <w:numId w:val="25"/>
      </w:numPr>
      <w:spacing w:line="310" w:lineRule="exact"/>
    </w:pPr>
  </w:style>
  <w:style w:type="paragraph" w:customStyle="1" w:styleId="a3">
    <w:name w:val="五级无标题条"/>
    <w:basedOn w:val="afe"/>
    <w:rsid w:val="007D3675"/>
    <w:pPr>
      <w:numPr>
        <w:ilvl w:val="6"/>
        <w:numId w:val="25"/>
      </w:numPr>
      <w:spacing w:line="310" w:lineRule="exact"/>
    </w:pPr>
  </w:style>
  <w:style w:type="paragraph" w:customStyle="1" w:styleId="a">
    <w:name w:val="一级无标题条"/>
    <w:basedOn w:val="afe"/>
    <w:rsid w:val="007D3675"/>
    <w:pPr>
      <w:numPr>
        <w:ilvl w:val="2"/>
        <w:numId w:val="25"/>
      </w:numPr>
      <w:spacing w:line="310" w:lineRule="exact"/>
    </w:pPr>
  </w:style>
  <w:style w:type="paragraph" w:customStyle="1" w:styleId="afffff0">
    <w:name w:val="标准文件_章标题"/>
    <w:next w:val="affff9"/>
    <w:rsid w:val="00F90337"/>
    <w:pPr>
      <w:spacing w:beforeLines="50" w:before="50" w:afterLines="50" w:after="50"/>
      <w:ind w:leftChars="-50" w:left="-50" w:rightChars="-50" w:right="-50"/>
      <w:jc w:val="both"/>
      <w:outlineLvl w:val="1"/>
    </w:pPr>
    <w:rPr>
      <w:rFonts w:ascii="黑体" w:eastAsia="黑体"/>
      <w:spacing w:val="2"/>
      <w:sz w:val="21"/>
    </w:rPr>
  </w:style>
  <w:style w:type="paragraph" w:customStyle="1" w:styleId="afffff1">
    <w:name w:val="标准文件_一级条标题"/>
    <w:basedOn w:val="afffff0"/>
    <w:next w:val="affff9"/>
    <w:rsid w:val="00F90337"/>
    <w:pPr>
      <w:spacing w:beforeLines="0" w:before="0" w:afterLines="0" w:after="0"/>
      <w:outlineLvl w:val="2"/>
    </w:pPr>
  </w:style>
  <w:style w:type="paragraph" w:customStyle="1" w:styleId="afffff2">
    <w:name w:val="标准文件_二级条标题"/>
    <w:basedOn w:val="afffff1"/>
    <w:next w:val="affff9"/>
    <w:rsid w:val="00F90337"/>
    <w:pPr>
      <w:ind w:left="0"/>
      <w:outlineLvl w:val="3"/>
    </w:pPr>
  </w:style>
  <w:style w:type="paragraph" w:customStyle="1" w:styleId="afffff3">
    <w:name w:val="前言标题"/>
    <w:next w:val="afe"/>
    <w:rsid w:val="00F90337"/>
    <w:pPr>
      <w:shd w:val="clear" w:color="FFFFFF" w:fill="FFFFFF"/>
      <w:spacing w:before="540" w:after="600"/>
      <w:jc w:val="center"/>
      <w:outlineLvl w:val="0"/>
    </w:pPr>
    <w:rPr>
      <w:rFonts w:ascii="黑体" w:eastAsia="黑体"/>
      <w:sz w:val="32"/>
    </w:rPr>
  </w:style>
  <w:style w:type="paragraph" w:customStyle="1" w:styleId="afffff4">
    <w:name w:val="标准文件_三级条标题"/>
    <w:basedOn w:val="afffff2"/>
    <w:next w:val="affff9"/>
    <w:rsid w:val="00F90337"/>
    <w:pPr>
      <w:ind w:left="-50"/>
      <w:outlineLvl w:val="4"/>
    </w:pPr>
  </w:style>
  <w:style w:type="paragraph" w:customStyle="1" w:styleId="afffff5">
    <w:name w:val="标准文件_四级条标题"/>
    <w:basedOn w:val="afffff4"/>
    <w:next w:val="affff9"/>
    <w:rsid w:val="00F90337"/>
    <w:pPr>
      <w:ind w:left="0"/>
      <w:outlineLvl w:val="5"/>
    </w:pPr>
  </w:style>
  <w:style w:type="paragraph" w:customStyle="1" w:styleId="afffff6">
    <w:name w:val="标准文件_五级条标题"/>
    <w:basedOn w:val="afffff5"/>
    <w:next w:val="affff9"/>
    <w:rsid w:val="00F90337"/>
    <w:pPr>
      <w:outlineLvl w:val="6"/>
    </w:pPr>
  </w:style>
  <w:style w:type="paragraph" w:customStyle="1" w:styleId="afffff7">
    <w:name w:val="标准文件_正文表标题"/>
    <w:next w:val="affff9"/>
    <w:rsid w:val="00F90337"/>
    <w:pPr>
      <w:tabs>
        <w:tab w:val="left" w:pos="0"/>
      </w:tabs>
      <w:jc w:val="center"/>
    </w:pPr>
    <w:rPr>
      <w:rFonts w:ascii="黑体" w:eastAsia="黑体"/>
      <w:sz w:val="21"/>
    </w:rPr>
  </w:style>
  <w:style w:type="paragraph" w:customStyle="1" w:styleId="afffff8">
    <w:name w:val="标准文件_注："/>
    <w:next w:val="affff9"/>
    <w:rsid w:val="00F90337"/>
    <w:pPr>
      <w:widowControl w:val="0"/>
      <w:autoSpaceDE w:val="0"/>
      <w:autoSpaceDN w:val="0"/>
      <w:spacing w:afterLines="30" w:after="30" w:line="300" w:lineRule="exact"/>
      <w:ind w:leftChars="150" w:left="513" w:rightChars="-50" w:right="-50" w:hanging="363"/>
      <w:jc w:val="both"/>
    </w:pPr>
    <w:rPr>
      <w:rFonts w:ascii="宋体"/>
      <w:sz w:val="18"/>
    </w:rPr>
  </w:style>
  <w:style w:type="paragraph" w:customStyle="1" w:styleId="afffff9">
    <w:name w:val="标准文件_字母编号列项"/>
    <w:rsid w:val="00F90337"/>
    <w:pPr>
      <w:spacing w:line="300" w:lineRule="exact"/>
      <w:ind w:leftChars="170" w:left="370" w:rightChars="-50" w:right="-50" w:hangingChars="200" w:hanging="200"/>
      <w:jc w:val="both"/>
    </w:pPr>
    <w:rPr>
      <w:rFonts w:ascii="宋体"/>
      <w:sz w:val="21"/>
    </w:rPr>
  </w:style>
  <w:style w:type="paragraph" w:customStyle="1" w:styleId="a5">
    <w:name w:val="标准文件_破折号列项"/>
    <w:rsid w:val="00F90337"/>
    <w:pPr>
      <w:numPr>
        <w:numId w:val="26"/>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rsid w:val="00F90337"/>
    <w:pPr>
      <w:numPr>
        <w:numId w:val="27"/>
      </w:numPr>
      <w:ind w:leftChars="350" w:left="550" w:hanging="200"/>
    </w:pPr>
  </w:style>
  <w:style w:type="character" w:customStyle="1" w:styleId="Char1">
    <w:name w:val="正文表标题 Char"/>
    <w:link w:val="ad"/>
    <w:rsid w:val="003E1E4F"/>
    <w:rPr>
      <w:rFonts w:ascii="黑体" w:eastAsia="黑体"/>
      <w:sz w:val="21"/>
      <w:lang w:bidi="ar-SA"/>
    </w:rPr>
  </w:style>
  <w:style w:type="paragraph" w:styleId="afffffa">
    <w:name w:val="Body Text Indent"/>
    <w:basedOn w:val="afe"/>
    <w:rsid w:val="00A2142C"/>
    <w:pPr>
      <w:ind w:left="840" w:firstLine="480"/>
    </w:pPr>
    <w:rPr>
      <w:sz w:val="24"/>
      <w:szCs w:val="20"/>
    </w:rPr>
  </w:style>
  <w:style w:type="paragraph" w:styleId="afffffb">
    <w:name w:val="Body Text"/>
    <w:basedOn w:val="afe"/>
    <w:rsid w:val="00C41B44"/>
    <w:pPr>
      <w:spacing w:after="120"/>
    </w:pPr>
  </w:style>
  <w:style w:type="character" w:styleId="afffffc">
    <w:name w:val="annotation reference"/>
    <w:semiHidden/>
    <w:rsid w:val="00C41B44"/>
    <w:rPr>
      <w:sz w:val="21"/>
      <w:szCs w:val="21"/>
    </w:rPr>
  </w:style>
  <w:style w:type="paragraph" w:styleId="afffffd">
    <w:name w:val="annotation text"/>
    <w:basedOn w:val="afe"/>
    <w:semiHidden/>
    <w:rsid w:val="00C41B44"/>
    <w:pPr>
      <w:jc w:val="left"/>
    </w:pPr>
  </w:style>
  <w:style w:type="character" w:customStyle="1" w:styleId="Char">
    <w:name w:val="段 Char"/>
    <w:link w:val="affc"/>
    <w:qFormat/>
    <w:rsid w:val="003E01A8"/>
    <w:rPr>
      <w:rFonts w:ascii="宋体"/>
      <w:noProof/>
      <w:sz w:val="21"/>
      <w:lang w:bidi="ar-SA"/>
    </w:rPr>
  </w:style>
  <w:style w:type="paragraph" w:styleId="afffffe">
    <w:name w:val="List Paragraph"/>
    <w:basedOn w:val="afe"/>
    <w:uiPriority w:val="34"/>
    <w:qFormat/>
    <w:rsid w:val="003E01A8"/>
    <w:pPr>
      <w:ind w:left="357" w:firstLineChars="200" w:firstLine="420"/>
    </w:pPr>
    <w:rPr>
      <w:rFonts w:ascii="Calibri" w:hAnsi="Calibri"/>
      <w:szCs w:val="22"/>
    </w:rPr>
  </w:style>
  <w:style w:type="character" w:customStyle="1" w:styleId="Char0">
    <w:name w:val="页脚 Char"/>
    <w:link w:val="affff5"/>
    <w:uiPriority w:val="99"/>
    <w:rsid w:val="00097E31"/>
    <w:rPr>
      <w:kern w:val="2"/>
      <w:sz w:val="18"/>
      <w:szCs w:val="18"/>
    </w:rPr>
  </w:style>
  <w:style w:type="character" w:styleId="affffff">
    <w:name w:val="Placeholder Text"/>
    <w:basedOn w:val="aff"/>
    <w:uiPriority w:val="99"/>
    <w:semiHidden/>
    <w:rsid w:val="00CA7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6450">
      <w:bodyDiv w:val="1"/>
      <w:marLeft w:val="0"/>
      <w:marRight w:val="0"/>
      <w:marTop w:val="0"/>
      <w:marBottom w:val="0"/>
      <w:divBdr>
        <w:top w:val="none" w:sz="0" w:space="0" w:color="auto"/>
        <w:left w:val="none" w:sz="0" w:space="0" w:color="auto"/>
        <w:bottom w:val="none" w:sz="0" w:space="0" w:color="auto"/>
        <w:right w:val="none" w:sz="0" w:space="0" w:color="auto"/>
      </w:divBdr>
    </w:div>
    <w:div w:id="287517688">
      <w:bodyDiv w:val="1"/>
      <w:marLeft w:val="0"/>
      <w:marRight w:val="0"/>
      <w:marTop w:val="0"/>
      <w:marBottom w:val="0"/>
      <w:divBdr>
        <w:top w:val="none" w:sz="0" w:space="0" w:color="auto"/>
        <w:left w:val="none" w:sz="0" w:space="0" w:color="auto"/>
        <w:bottom w:val="none" w:sz="0" w:space="0" w:color="auto"/>
        <w:right w:val="none" w:sz="0" w:space="0" w:color="auto"/>
      </w:divBdr>
    </w:div>
    <w:div w:id="559287636">
      <w:bodyDiv w:val="1"/>
      <w:marLeft w:val="0"/>
      <w:marRight w:val="0"/>
      <w:marTop w:val="0"/>
      <w:marBottom w:val="0"/>
      <w:divBdr>
        <w:top w:val="none" w:sz="0" w:space="0" w:color="auto"/>
        <w:left w:val="none" w:sz="0" w:space="0" w:color="auto"/>
        <w:bottom w:val="none" w:sz="0" w:space="0" w:color="auto"/>
        <w:right w:val="none" w:sz="0" w:space="0" w:color="auto"/>
      </w:divBdr>
    </w:div>
    <w:div w:id="740565028">
      <w:bodyDiv w:val="1"/>
      <w:marLeft w:val="0"/>
      <w:marRight w:val="0"/>
      <w:marTop w:val="0"/>
      <w:marBottom w:val="0"/>
      <w:divBdr>
        <w:top w:val="none" w:sz="0" w:space="0" w:color="auto"/>
        <w:left w:val="none" w:sz="0" w:space="0" w:color="auto"/>
        <w:bottom w:val="none" w:sz="0" w:space="0" w:color="auto"/>
        <w:right w:val="none" w:sz="0" w:space="0" w:color="auto"/>
      </w:divBdr>
    </w:div>
    <w:div w:id="1141996817">
      <w:bodyDiv w:val="1"/>
      <w:marLeft w:val="0"/>
      <w:marRight w:val="0"/>
      <w:marTop w:val="0"/>
      <w:marBottom w:val="0"/>
      <w:divBdr>
        <w:top w:val="none" w:sz="0" w:space="0" w:color="auto"/>
        <w:left w:val="none" w:sz="0" w:space="0" w:color="auto"/>
        <w:bottom w:val="none" w:sz="0" w:space="0" w:color="auto"/>
        <w:right w:val="none" w:sz="0" w:space="0" w:color="auto"/>
      </w:divBdr>
    </w:div>
    <w:div w:id="1282490264">
      <w:bodyDiv w:val="1"/>
      <w:marLeft w:val="0"/>
      <w:marRight w:val="0"/>
      <w:marTop w:val="0"/>
      <w:marBottom w:val="0"/>
      <w:divBdr>
        <w:top w:val="none" w:sz="0" w:space="0" w:color="auto"/>
        <w:left w:val="none" w:sz="0" w:space="0" w:color="auto"/>
        <w:bottom w:val="none" w:sz="0" w:space="0" w:color="auto"/>
        <w:right w:val="none" w:sz="0" w:space="0" w:color="auto"/>
      </w:divBdr>
    </w:div>
    <w:div w:id="1289431610">
      <w:bodyDiv w:val="1"/>
      <w:marLeft w:val="0"/>
      <w:marRight w:val="0"/>
      <w:marTop w:val="0"/>
      <w:marBottom w:val="0"/>
      <w:divBdr>
        <w:top w:val="none" w:sz="0" w:space="0" w:color="auto"/>
        <w:left w:val="none" w:sz="0" w:space="0" w:color="auto"/>
        <w:bottom w:val="none" w:sz="0" w:space="0" w:color="auto"/>
        <w:right w:val="none" w:sz="0" w:space="0" w:color="auto"/>
      </w:divBdr>
      <w:divsChild>
        <w:div w:id="877858962">
          <w:marLeft w:val="0"/>
          <w:marRight w:val="0"/>
          <w:marTop w:val="0"/>
          <w:marBottom w:val="0"/>
          <w:divBdr>
            <w:top w:val="none" w:sz="0" w:space="0" w:color="auto"/>
            <w:left w:val="none" w:sz="0" w:space="0" w:color="auto"/>
            <w:bottom w:val="none" w:sz="0" w:space="0" w:color="auto"/>
            <w:right w:val="none" w:sz="0" w:space="0" w:color="auto"/>
          </w:divBdr>
          <w:divsChild>
            <w:div w:id="1312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52F2-5DFD-426F-BD3E-C5BB3439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tds2.dot</Template>
  <TotalTime>709</TotalTime>
  <Pages>17</Pages>
  <Words>2074</Words>
  <Characters>11824</Characters>
  <Application>Microsoft Office Word</Application>
  <DocSecurity>0</DocSecurity>
  <Lines>98</Lines>
  <Paragraphs>27</Paragraphs>
  <ScaleCrop>false</ScaleCrop>
  <Company>CNIS</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板式换热器用钛板</dc:title>
  <dc:subject/>
  <dc:creator>03</dc:creator>
  <cp:keywords/>
  <cp:lastModifiedBy>樊智锐</cp:lastModifiedBy>
  <cp:revision>148</cp:revision>
  <cp:lastPrinted>2024-09-20T06:20:00Z</cp:lastPrinted>
  <dcterms:created xsi:type="dcterms:W3CDTF">2021-09-13T08:18:00Z</dcterms:created>
  <dcterms:modified xsi:type="dcterms:W3CDTF">2025-02-24T02:03:00Z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