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8D2E8">
      <w:pPr>
        <w:spacing w:before="156" w:beforeLines="50" w:after="156" w:afterLines="50"/>
        <w:jc w:val="center"/>
        <w:rPr>
          <w:rFonts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《工业用水定额 第18部分：铜冶炼生产》修订数据调研表</w:t>
      </w:r>
    </w:p>
    <w:tbl>
      <w:tblPr>
        <w:tblStyle w:val="7"/>
        <w:tblW w:w="53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158"/>
        <w:gridCol w:w="1109"/>
        <w:gridCol w:w="2915"/>
        <w:gridCol w:w="1471"/>
        <w:gridCol w:w="5192"/>
      </w:tblGrid>
      <w:tr w14:paraId="17E0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39" w:type="pct"/>
            <w:vAlign w:val="center"/>
          </w:tcPr>
          <w:p w14:paraId="460300C9">
            <w:pPr>
              <w:spacing w:line="312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4260" w:type="pct"/>
            <w:gridSpan w:val="5"/>
            <w:vAlign w:val="center"/>
          </w:tcPr>
          <w:p w14:paraId="4E9BD23A">
            <w:pPr>
              <w:spacing w:line="312" w:lineRule="auto"/>
              <w:ind w:firstLine="48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（盖章） </w:t>
            </w:r>
          </w:p>
        </w:tc>
      </w:tr>
      <w:tr w14:paraId="46C1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9" w:type="pct"/>
            <w:vAlign w:val="center"/>
          </w:tcPr>
          <w:p w14:paraId="686BCDD5">
            <w:pPr>
              <w:spacing w:line="312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单位地址</w:t>
            </w:r>
          </w:p>
        </w:tc>
        <w:tc>
          <w:tcPr>
            <w:tcW w:w="4260" w:type="pct"/>
            <w:gridSpan w:val="5"/>
            <w:vAlign w:val="center"/>
          </w:tcPr>
          <w:p w14:paraId="5A8C54CB">
            <w:pPr>
              <w:spacing w:line="312" w:lineRule="auto"/>
              <w:ind w:firstLine="480"/>
              <w:jc w:val="left"/>
              <w:rPr>
                <w:sz w:val="24"/>
              </w:rPr>
            </w:pPr>
          </w:p>
        </w:tc>
      </w:tr>
      <w:tr w14:paraId="46EF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9" w:type="pct"/>
            <w:vAlign w:val="center"/>
          </w:tcPr>
          <w:p w14:paraId="5ACD5272">
            <w:pPr>
              <w:spacing w:line="312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716" w:type="pct"/>
            <w:vAlign w:val="center"/>
          </w:tcPr>
          <w:p w14:paraId="6BE72A86">
            <w:pPr>
              <w:spacing w:line="312" w:lineRule="auto"/>
              <w:ind w:firstLine="482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68" w:type="pct"/>
            <w:vAlign w:val="center"/>
          </w:tcPr>
          <w:p w14:paraId="4DE8C087">
            <w:pPr>
              <w:spacing w:line="312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967" w:type="pct"/>
            <w:vAlign w:val="center"/>
          </w:tcPr>
          <w:p w14:paraId="75D9AD8E">
            <w:pPr>
              <w:spacing w:line="312" w:lineRule="auto"/>
              <w:ind w:firstLine="482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488" w:type="pct"/>
            <w:vAlign w:val="center"/>
          </w:tcPr>
          <w:p w14:paraId="5CCD6E8E">
            <w:pPr>
              <w:spacing w:line="312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E</w:t>
            </w:r>
            <w:r>
              <w:rPr>
                <w:rFonts w:ascii="黑体" w:hAnsi="黑体" w:eastAsia="黑体" w:cs="黑体"/>
                <w:sz w:val="24"/>
              </w:rPr>
              <w:t>-</w:t>
            </w:r>
            <w:r>
              <w:rPr>
                <w:rFonts w:hint="eastAsia" w:ascii="黑体" w:hAnsi="黑体" w:eastAsia="黑体" w:cs="黑体"/>
                <w:sz w:val="24"/>
              </w:rPr>
              <w:t>mail</w:t>
            </w:r>
          </w:p>
        </w:tc>
        <w:tc>
          <w:tcPr>
            <w:tcW w:w="1718" w:type="pct"/>
            <w:vAlign w:val="center"/>
          </w:tcPr>
          <w:p w14:paraId="383B8D5B">
            <w:pPr>
              <w:spacing w:line="312" w:lineRule="auto"/>
              <w:ind w:firstLine="482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661C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000" w:type="pct"/>
            <w:gridSpan w:val="6"/>
            <w:vAlign w:val="center"/>
          </w:tcPr>
          <w:p w14:paraId="642D7C3E">
            <w:pPr>
              <w:spacing w:line="312" w:lineRule="auto"/>
              <w:ind w:firstLine="56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调研内容</w:t>
            </w:r>
          </w:p>
        </w:tc>
      </w:tr>
      <w:tr w14:paraId="4FB9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vAlign w:val="center"/>
          </w:tcPr>
          <w:p w14:paraId="6BEF45DC"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1、企业原料： □铜精矿     </w:t>
            </w: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□粗铜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□杂铜（备注：</w:t>
            </w:r>
            <w:r>
              <w:rPr>
                <w:rFonts w:hint="eastAsia"/>
              </w:rPr>
              <w:t>当入炉原料平均铜含量大于或等于9</w:t>
            </w:r>
            <w:r>
              <w:t>7.5%</w:t>
            </w:r>
            <w:r>
              <w:rPr>
                <w:rFonts w:hint="eastAsia"/>
              </w:rPr>
              <w:t>时，属于粗铜冶炼工艺；当入炉原料平均铜含量小于9</w:t>
            </w:r>
            <w:r>
              <w:t>7.5</w:t>
            </w:r>
            <w:r>
              <w:rPr>
                <w:rFonts w:hint="eastAsia"/>
              </w:rPr>
              <w:t>时，属于杂铜冶炼工艺。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）</w:t>
            </w:r>
          </w:p>
          <w:p w14:paraId="7D16EE66">
            <w:pPr>
              <w:spacing w:before="156" w:beforeLines="5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冶炼工艺技术类型：</w:t>
            </w:r>
          </w:p>
          <w:p w14:paraId="14E0BEE0">
            <w:pPr>
              <w:spacing w:before="156" w:beforeLines="5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2、计算方法</w:t>
            </w:r>
          </w:p>
          <w:p w14:paraId="100DD6CA">
            <w:pPr>
              <w:ind w:left="525" w:hanging="525" w:hangingChars="2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2.1 计算范围</w:t>
            </w:r>
          </w:p>
          <w:p w14:paraId="7DF5C325">
            <w:r>
              <w:rPr>
                <w:rFonts w:hint="eastAsia" w:ascii="黑体" w:hAnsi="黑体" w:eastAsia="黑体" w:cs="黑体"/>
                <w:szCs w:val="21"/>
              </w:rPr>
              <w:t>2.1.1</w:t>
            </w:r>
            <w:r>
              <w:rPr>
                <w:rFonts w:hint="eastAsia"/>
              </w:rPr>
              <w:t>取水水源的计算范围包括地表水（以净水厂供水计量）、地下水、城镇供水工程，以及企业从市场购得的其他水或水的产品（如蒸汽、热水、地热水等）。</w:t>
            </w:r>
          </w:p>
          <w:p w14:paraId="584C5262">
            <w:pPr>
              <w:pStyle w:val="14"/>
              <w:ind w:firstLine="0" w:firstLineChars="0"/>
            </w:pPr>
            <w:r>
              <w:rPr>
                <w:rFonts w:hint="eastAsia" w:ascii="黑体" w:hAnsi="黑体" w:eastAsia="黑体" w:cs="黑体"/>
                <w:szCs w:val="21"/>
              </w:rPr>
              <w:t xml:space="preserve">2.1.2 </w:t>
            </w:r>
            <w:r>
              <w:rPr>
                <w:rFonts w:hint="eastAsia"/>
              </w:rPr>
              <w:t>取水量的计算范围包括主要生产（包括</w:t>
            </w:r>
            <w:r>
              <w:t>用于铜冶炼生产过程熔炼</w:t>
            </w:r>
            <w:r>
              <w:rPr>
                <w:rFonts w:hint="eastAsia"/>
              </w:rPr>
              <w:t>、</w:t>
            </w:r>
            <w:r>
              <w:t>吹炼</w:t>
            </w:r>
            <w:r>
              <w:rPr>
                <w:rFonts w:hint="eastAsia"/>
              </w:rPr>
              <w:t>、</w:t>
            </w:r>
            <w:r>
              <w:t>火法精炼</w:t>
            </w:r>
            <w:r>
              <w:rPr>
                <w:rFonts w:hint="eastAsia"/>
              </w:rPr>
              <w:t>、</w:t>
            </w:r>
            <w:r>
              <w:t>电解精炼</w:t>
            </w:r>
            <w:r>
              <w:rPr>
                <w:rFonts w:hint="eastAsia"/>
              </w:rPr>
              <w:t>各</w:t>
            </w:r>
            <w:r>
              <w:t>工序</w:t>
            </w:r>
            <w:r>
              <w:rPr>
                <w:rFonts w:hint="eastAsia"/>
              </w:rPr>
              <w:t>，不包括冶炼烟气制酸工序）、辅助生产（包括水处理系统、余热回收、制氧系统、检化验等）和附属生产（包括办公、绿化、厂内食堂、浴室和卫生间等），不包括基础设施建设和改造、消防、外供等。</w:t>
            </w:r>
          </w:p>
          <w:p w14:paraId="030161D5"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2.2 单位产品取水量</w:t>
            </w:r>
          </w:p>
          <w:p w14:paraId="6712CEE4">
            <w:pPr>
              <w:ind w:firstLine="420" w:firstLineChars="200"/>
            </w:pPr>
            <w:r>
              <w:rPr>
                <w:rFonts w:hint="eastAsia"/>
              </w:rPr>
              <w:t>单位产品取水量按公式（1） 计算：</w:t>
            </w:r>
          </w:p>
          <w:p w14:paraId="5797E89B">
            <w:pPr>
              <w:ind w:firstLine="420" w:firstLineChars="200"/>
              <w:jc w:val="center"/>
            </w:pPr>
            <m:oMath>
              <m:r>
                <m:rPr/>
                <w:rPr>
                  <w:rFonts w:ascii="Cambria Math" w:hAnsi="Cambria Math" w:eastAsia="Cambria Math" w:cs="Cambria Math"/>
                </w:rPr>
                <m:t>Vui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 w:eastAsia="Cambria Math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/>
                    </w:rPr>
                    <m:t>Vi</m:t>
                  </m:r>
                  <m:ctrlPr>
                    <w:rPr>
                      <w:rFonts w:ascii="Cambria Math" w:hAnsi="Cambria Math" w:eastAsia="Cambria Math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Cambria Math" w:cs="Cambria Math"/>
                    </w:rPr>
                    <m:t>Q</m:t>
                  </m:r>
                  <m:ctrlPr>
                    <w:rPr>
                      <w:rFonts w:ascii="Cambria Math" w:hAnsi="Cambria Math" w:eastAsia="Cambria Math"/>
                    </w:rPr>
                  </m:ctrlPr>
                </m:den>
              </m:f>
            </m:oMath>
            <w:r>
              <w:rPr>
                <w:rFonts w:hint="eastAsia"/>
              </w:rPr>
              <w:t>…………………………………………</w:t>
            </w:r>
            <w:r>
              <w:t>(1)</w:t>
            </w:r>
          </w:p>
          <w:p w14:paraId="79C362BD">
            <w:r>
              <w:rPr>
                <w:rFonts w:hint="eastAsia"/>
              </w:rPr>
              <w:t>式中：</w:t>
            </w:r>
          </w:p>
          <w:p w14:paraId="57AFE418">
            <w:pPr>
              <w:ind w:firstLine="420" w:firstLineChars="200"/>
            </w:pPr>
            <w:r>
              <w:rPr>
                <w:rFonts w:hint="eastAsia"/>
                <w:i/>
              </w:rPr>
              <w:t>V</w:t>
            </w:r>
            <w:r>
              <w:rPr>
                <w:rFonts w:hint="eastAsia"/>
                <w:i/>
                <w:vertAlign w:val="subscript"/>
              </w:rPr>
              <w:t>ui</w:t>
            </w:r>
            <w:r>
              <w:rPr>
                <w:rFonts w:hint="eastAsia"/>
              </w:rPr>
              <w:t>－单位产品取水量，单位为立方米每吨（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/t</w:t>
            </w:r>
            <w:r>
              <w:rPr>
                <w:rFonts w:hint="eastAsia"/>
              </w:rPr>
              <w:t>）；</w:t>
            </w:r>
          </w:p>
          <w:p w14:paraId="11CE5B3E">
            <w:pPr>
              <w:ind w:firstLine="420" w:firstLineChars="200"/>
            </w:pPr>
            <w:r>
              <w:rPr>
                <w:rFonts w:hint="eastAsia"/>
                <w:i/>
              </w:rPr>
              <w:t>V</w:t>
            </w:r>
            <w:r>
              <w:rPr>
                <w:rFonts w:hint="eastAsia"/>
                <w:i/>
                <w:vertAlign w:val="subscript"/>
              </w:rPr>
              <w:t>i</w:t>
            </w:r>
            <w:r>
              <w:t xml:space="preserve"> </w:t>
            </w:r>
            <w:r>
              <w:rPr>
                <w:rFonts w:hint="eastAsia"/>
              </w:rPr>
              <w:t>－统计期内，各生产工序过程中取水量总和，单位为立方米（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）；</w:t>
            </w:r>
          </w:p>
          <w:p w14:paraId="13E3BEE9">
            <w:pPr>
              <w:ind w:firstLine="420" w:firstLineChars="200"/>
            </w:pPr>
            <w:r>
              <w:rPr>
                <w:i/>
              </w:rPr>
              <w:t xml:space="preserve">Q </w:t>
            </w:r>
            <w:r>
              <w:rPr>
                <w:rFonts w:hint="eastAsia"/>
              </w:rPr>
              <w:t>－统计期内，合格产品产量，单位为吨（</w:t>
            </w:r>
            <w:r>
              <w:t>t</w:t>
            </w:r>
            <w:r>
              <w:rPr>
                <w:rFonts w:hint="eastAsia"/>
              </w:rPr>
              <w:t>）。其中合格产品应符合相应国家、行业标准规定。</w:t>
            </w:r>
          </w:p>
          <w:p w14:paraId="5CF9CEDB">
            <w:pPr>
              <w:pStyle w:val="2"/>
              <w:jc w:val="both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2.</w:t>
            </w:r>
            <w:r>
              <w:rPr>
                <w:rFonts w:ascii="黑体" w:hAnsi="宋体" w:eastAsia="黑体"/>
                <w:szCs w:val="21"/>
              </w:rPr>
              <w:t>3</w:t>
            </w:r>
            <w:r>
              <w:rPr>
                <w:rFonts w:hint="eastAsia" w:ascii="黑体" w:hAnsi="宋体" w:eastAsia="黑体"/>
                <w:szCs w:val="21"/>
              </w:rPr>
              <w:t xml:space="preserve"> 各种水量的计量</w:t>
            </w:r>
          </w:p>
          <w:p w14:paraId="54EB7CD8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取水量以企业的一级计量表计量为准。</w:t>
            </w:r>
          </w:p>
          <w:p w14:paraId="0A16A170">
            <w:pPr>
              <w:spacing w:before="156" w:beforeLines="5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3、请根据企业近三年实际用水量情况填写表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，并根据企业近三年非常规用水源实际情况填写表2。</w:t>
            </w:r>
          </w:p>
          <w:p w14:paraId="65DA93F6">
            <w:pPr>
              <w:ind w:firstLine="42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表1  产品取水量调查表</w:t>
            </w:r>
          </w:p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0"/>
              <w:gridCol w:w="3808"/>
              <w:gridCol w:w="1049"/>
              <w:gridCol w:w="636"/>
              <w:gridCol w:w="1236"/>
              <w:gridCol w:w="1034"/>
              <w:gridCol w:w="734"/>
              <w:gridCol w:w="1417"/>
              <w:gridCol w:w="1212"/>
              <w:gridCol w:w="505"/>
              <w:gridCol w:w="1016"/>
            </w:tblGrid>
            <w:tr w14:paraId="18A547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741" w:type="pct"/>
                  <w:vMerge w:val="restart"/>
                  <w:shd w:val="clear" w:color="auto" w:fill="auto"/>
                  <w:noWrap/>
                  <w:vAlign w:val="center"/>
                </w:tcPr>
                <w:p w14:paraId="2C7A687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基本情况</w:t>
                  </w:r>
                </w:p>
              </w:tc>
              <w:tc>
                <w:tcPr>
                  <w:tcW w:w="1281" w:type="pct"/>
                  <w:shd w:val="clear" w:color="auto" w:fill="auto"/>
                  <w:noWrap/>
                  <w:vAlign w:val="center"/>
                </w:tcPr>
                <w:p w14:paraId="6F07250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统计期</w:t>
                  </w:r>
                </w:p>
              </w:tc>
              <w:tc>
                <w:tcPr>
                  <w:tcW w:w="983" w:type="pct"/>
                  <w:gridSpan w:val="3"/>
                  <w:shd w:val="clear" w:color="auto" w:fill="auto"/>
                  <w:noWrap/>
                  <w:vAlign w:val="center"/>
                </w:tcPr>
                <w:p w14:paraId="002552E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072" w:type="pct"/>
                  <w:gridSpan w:val="3"/>
                  <w:shd w:val="clear" w:color="auto" w:fill="auto"/>
                  <w:noWrap/>
                  <w:vAlign w:val="center"/>
                </w:tcPr>
                <w:p w14:paraId="32EACA2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920" w:type="pct"/>
                  <w:gridSpan w:val="3"/>
                  <w:shd w:val="clear" w:color="auto" w:fill="auto"/>
                  <w:noWrap/>
                  <w:vAlign w:val="center"/>
                </w:tcPr>
                <w:p w14:paraId="745915C6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24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年</w:t>
                  </w:r>
                </w:p>
              </w:tc>
            </w:tr>
            <w:tr w14:paraId="536AF8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741" w:type="pct"/>
                  <w:vMerge w:val="continue"/>
                  <w:tcBorders/>
                  <w:vAlign w:val="center"/>
                </w:tcPr>
                <w:p w14:paraId="17B82CA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vMerge w:val="restart"/>
                  <w:shd w:val="clear" w:color="auto" w:fill="auto"/>
                  <w:vAlign w:val="center"/>
                </w:tcPr>
                <w:p w14:paraId="0F967A8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规模(t)</w:t>
                  </w:r>
                </w:p>
              </w:tc>
              <w:tc>
                <w:tcPr>
                  <w:tcW w:w="353" w:type="pct"/>
                  <w:shd w:val="clear" w:color="auto" w:fill="auto"/>
                  <w:noWrap/>
                  <w:vAlign w:val="center"/>
                </w:tcPr>
                <w:p w14:paraId="1AE7882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 熔炼</w:t>
                  </w:r>
                </w:p>
              </w:tc>
              <w:tc>
                <w:tcPr>
                  <w:tcW w:w="630" w:type="pct"/>
                  <w:gridSpan w:val="2"/>
                  <w:shd w:val="clear" w:color="auto" w:fill="auto"/>
                  <w:noWrap/>
                  <w:vAlign w:val="center"/>
                </w:tcPr>
                <w:p w14:paraId="3F5F045A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48" w:type="pct"/>
                  <w:shd w:val="clear" w:color="auto" w:fill="auto"/>
                  <w:noWrap/>
                  <w:vAlign w:val="center"/>
                </w:tcPr>
                <w:p w14:paraId="3B36D5C6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 熔炼</w:t>
                  </w:r>
                </w:p>
              </w:tc>
              <w:tc>
                <w:tcPr>
                  <w:tcW w:w="724" w:type="pct"/>
                  <w:gridSpan w:val="2"/>
                  <w:shd w:val="clear" w:color="auto" w:fill="auto"/>
                  <w:noWrap/>
                  <w:vAlign w:val="center"/>
                </w:tcPr>
                <w:p w14:paraId="41B3E80B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08" w:type="pct"/>
                  <w:shd w:val="clear" w:color="auto" w:fill="auto"/>
                  <w:noWrap/>
                  <w:vAlign w:val="center"/>
                </w:tcPr>
                <w:p w14:paraId="2DD9C30B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 熔炼</w:t>
                  </w:r>
                </w:p>
              </w:tc>
              <w:tc>
                <w:tcPr>
                  <w:tcW w:w="512" w:type="pct"/>
                  <w:gridSpan w:val="2"/>
                  <w:shd w:val="clear" w:color="auto" w:fill="auto"/>
                  <w:noWrap/>
                  <w:vAlign w:val="center"/>
                </w:tcPr>
                <w:p w14:paraId="161C36B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 w14:paraId="3D8068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41" w:type="pct"/>
                  <w:vMerge w:val="continue"/>
                  <w:tcBorders/>
                  <w:vAlign w:val="center"/>
                </w:tcPr>
                <w:p w14:paraId="49DB45C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vMerge w:val="continue"/>
                  <w:vAlign w:val="center"/>
                </w:tcPr>
                <w:p w14:paraId="7C11B6C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shd w:val="clear" w:color="auto" w:fill="auto"/>
                  <w:noWrap/>
                  <w:vAlign w:val="center"/>
                </w:tcPr>
                <w:p w14:paraId="4E9E641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 电解</w:t>
                  </w:r>
                </w:p>
              </w:tc>
              <w:tc>
                <w:tcPr>
                  <w:tcW w:w="630" w:type="pct"/>
                  <w:gridSpan w:val="2"/>
                  <w:shd w:val="clear" w:color="auto" w:fill="auto"/>
                  <w:noWrap/>
                  <w:vAlign w:val="center"/>
                </w:tcPr>
                <w:p w14:paraId="2D73626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8" w:type="pct"/>
                  <w:shd w:val="clear" w:color="auto" w:fill="auto"/>
                  <w:noWrap/>
                  <w:vAlign w:val="center"/>
                </w:tcPr>
                <w:p w14:paraId="3E9320A0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 电解</w:t>
                  </w:r>
                </w:p>
              </w:tc>
              <w:tc>
                <w:tcPr>
                  <w:tcW w:w="724" w:type="pct"/>
                  <w:gridSpan w:val="2"/>
                  <w:shd w:val="clear" w:color="auto" w:fill="auto"/>
                  <w:noWrap/>
                  <w:vAlign w:val="center"/>
                </w:tcPr>
                <w:p w14:paraId="2D5762BB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08" w:type="pct"/>
                  <w:shd w:val="clear" w:color="auto" w:fill="auto"/>
                  <w:noWrap/>
                  <w:vAlign w:val="center"/>
                </w:tcPr>
                <w:p w14:paraId="0C737A2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 电解</w:t>
                  </w:r>
                </w:p>
              </w:tc>
              <w:tc>
                <w:tcPr>
                  <w:tcW w:w="512" w:type="pct"/>
                  <w:gridSpan w:val="2"/>
                  <w:shd w:val="clear" w:color="auto" w:fill="auto"/>
                  <w:noWrap/>
                  <w:vAlign w:val="center"/>
                </w:tcPr>
                <w:p w14:paraId="4521D1F4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 w14:paraId="593AD1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741" w:type="pct"/>
                  <w:vMerge w:val="continue"/>
                  <w:tcBorders/>
                  <w:vAlign w:val="center"/>
                </w:tcPr>
                <w:p w14:paraId="0240DD7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vMerge w:val="restart"/>
                  <w:shd w:val="clear" w:color="auto" w:fill="auto"/>
                  <w:vAlign w:val="center"/>
                </w:tcPr>
                <w:p w14:paraId="0D7D983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电解铜产量(t)</w:t>
                  </w:r>
                </w:p>
              </w:tc>
              <w:tc>
                <w:tcPr>
                  <w:tcW w:w="353" w:type="pct"/>
                  <w:shd w:val="clear" w:color="auto" w:fill="auto"/>
                  <w:vAlign w:val="center"/>
                </w:tcPr>
                <w:p w14:paraId="264467D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电解铜</w:t>
                  </w:r>
                </w:p>
              </w:tc>
              <w:tc>
                <w:tcPr>
                  <w:tcW w:w="630" w:type="pct"/>
                  <w:gridSpan w:val="2"/>
                  <w:shd w:val="clear" w:color="auto" w:fill="auto"/>
                  <w:noWrap/>
                  <w:vAlign w:val="center"/>
                </w:tcPr>
                <w:p w14:paraId="2950A45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48" w:type="pct"/>
                  <w:shd w:val="clear" w:color="auto" w:fill="auto"/>
                  <w:vAlign w:val="center"/>
                </w:tcPr>
                <w:p w14:paraId="15BE1D90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电解铜</w:t>
                  </w:r>
                </w:p>
              </w:tc>
              <w:tc>
                <w:tcPr>
                  <w:tcW w:w="724" w:type="pct"/>
                  <w:gridSpan w:val="2"/>
                  <w:shd w:val="clear" w:color="auto" w:fill="auto"/>
                  <w:noWrap/>
                  <w:vAlign w:val="center"/>
                </w:tcPr>
                <w:p w14:paraId="3980E35F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 w14:paraId="209F86F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电解铜</w:t>
                  </w:r>
                </w:p>
              </w:tc>
              <w:tc>
                <w:tcPr>
                  <w:tcW w:w="512" w:type="pct"/>
                  <w:gridSpan w:val="2"/>
                  <w:shd w:val="clear" w:color="auto" w:fill="auto"/>
                  <w:noWrap/>
                  <w:vAlign w:val="center"/>
                </w:tcPr>
                <w:p w14:paraId="230A325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40C1E3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1" w:hRule="atLeast"/>
              </w:trPr>
              <w:tc>
                <w:tcPr>
                  <w:tcW w:w="741" w:type="pct"/>
                  <w:vMerge w:val="continue"/>
                  <w:tcBorders/>
                  <w:vAlign w:val="center"/>
                </w:tcPr>
                <w:p w14:paraId="4090AD2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vMerge w:val="continue"/>
                  <w:vAlign w:val="center"/>
                </w:tcPr>
                <w:p w14:paraId="094E68D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shd w:val="clear" w:color="auto" w:fill="auto"/>
                  <w:vAlign w:val="center"/>
                </w:tcPr>
                <w:p w14:paraId="2017B24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其中：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矿产电铜</w:t>
                  </w:r>
                </w:p>
              </w:tc>
              <w:tc>
                <w:tcPr>
                  <w:tcW w:w="630" w:type="pct"/>
                  <w:gridSpan w:val="2"/>
                  <w:shd w:val="clear" w:color="auto" w:fill="auto"/>
                  <w:noWrap/>
                  <w:vAlign w:val="center"/>
                </w:tcPr>
                <w:p w14:paraId="481F28E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48" w:type="pct"/>
                  <w:shd w:val="clear" w:color="auto" w:fill="auto"/>
                  <w:vAlign w:val="center"/>
                </w:tcPr>
                <w:p w14:paraId="6E712153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其中：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矿产电铜</w:t>
                  </w:r>
                </w:p>
              </w:tc>
              <w:tc>
                <w:tcPr>
                  <w:tcW w:w="724" w:type="pct"/>
                  <w:gridSpan w:val="2"/>
                  <w:shd w:val="clear" w:color="auto" w:fill="auto"/>
                  <w:noWrap/>
                  <w:vAlign w:val="center"/>
                </w:tcPr>
                <w:p w14:paraId="05184D37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 w14:paraId="1056E55D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其中：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矿产电铜</w:t>
                  </w:r>
                </w:p>
              </w:tc>
              <w:tc>
                <w:tcPr>
                  <w:tcW w:w="512" w:type="pct"/>
                  <w:gridSpan w:val="2"/>
                  <w:shd w:val="clear" w:color="auto" w:fill="auto"/>
                  <w:noWrap/>
                  <w:vAlign w:val="center"/>
                </w:tcPr>
                <w:p w14:paraId="70A9E4F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 w14:paraId="00310F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1" w:hRule="atLeast"/>
              </w:trPr>
              <w:tc>
                <w:tcPr>
                  <w:tcW w:w="741" w:type="pct"/>
                  <w:vMerge w:val="continue"/>
                  <w:tcBorders/>
                  <w:vAlign w:val="center"/>
                </w:tcPr>
                <w:p w14:paraId="497E5A8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vAlign w:val="center"/>
                </w:tcPr>
                <w:p w14:paraId="4F2ECCC0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粗铜产量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(t)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[</w:t>
                  </w:r>
                  <w:r>
                    <w:rPr>
                      <w:rFonts w:hint="eastAsia" w:ascii="宋体" w:hAnsi="宋体" w:eastAsia="宋体" w:cs="宋体"/>
                      <w:i/>
                      <w:iCs/>
                      <w:kern w:val="0"/>
                      <w:sz w:val="20"/>
                      <w:szCs w:val="20"/>
                      <w:lang w:val="en-US" w:eastAsia="zh-CN"/>
                    </w:rPr>
                    <w:t>仅生产至粗铜时填写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]</w:t>
                  </w:r>
                </w:p>
              </w:tc>
              <w:tc>
                <w:tcPr>
                  <w:tcW w:w="983" w:type="pct"/>
                  <w:gridSpan w:val="3"/>
                  <w:shd w:val="clear" w:color="auto" w:fill="auto"/>
                  <w:vAlign w:val="center"/>
                </w:tcPr>
                <w:p w14:paraId="4F9C4660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gridSpan w:val="3"/>
                  <w:shd w:val="clear" w:color="auto" w:fill="auto"/>
                  <w:vAlign w:val="center"/>
                </w:tcPr>
                <w:p w14:paraId="523A86D9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20" w:type="pct"/>
                  <w:gridSpan w:val="3"/>
                  <w:shd w:val="clear" w:color="auto" w:fill="auto"/>
                  <w:vAlign w:val="center"/>
                </w:tcPr>
                <w:p w14:paraId="62B3F411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234936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741" w:type="pct"/>
                  <w:vMerge w:val="continue"/>
                  <w:tcBorders/>
                  <w:vAlign w:val="center"/>
                </w:tcPr>
                <w:p w14:paraId="23BF890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vAlign w:val="center"/>
                </w:tcPr>
                <w:p w14:paraId="363EBCE1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阳极铜产量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(t)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[</w:t>
                  </w:r>
                  <w:r>
                    <w:rPr>
                      <w:rFonts w:hint="eastAsia" w:ascii="宋体" w:hAnsi="宋体" w:eastAsia="宋体" w:cs="宋体"/>
                      <w:i/>
                      <w:iCs/>
                      <w:kern w:val="0"/>
                      <w:sz w:val="20"/>
                      <w:szCs w:val="20"/>
                      <w:lang w:val="en-US" w:eastAsia="zh-CN"/>
                    </w:rPr>
                    <w:t>仅生产至阳极铜时填写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]</w:t>
                  </w:r>
                </w:p>
              </w:tc>
              <w:tc>
                <w:tcPr>
                  <w:tcW w:w="983" w:type="pct"/>
                  <w:gridSpan w:val="3"/>
                  <w:shd w:val="clear" w:color="auto" w:fill="auto"/>
                  <w:vAlign w:val="center"/>
                </w:tcPr>
                <w:p w14:paraId="21AE92C3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gridSpan w:val="3"/>
                  <w:shd w:val="clear" w:color="auto" w:fill="auto"/>
                  <w:vAlign w:val="center"/>
                </w:tcPr>
                <w:p w14:paraId="21B3EFB2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20" w:type="pct"/>
                  <w:gridSpan w:val="3"/>
                  <w:shd w:val="clear" w:color="auto" w:fill="auto"/>
                  <w:vAlign w:val="center"/>
                </w:tcPr>
                <w:p w14:paraId="65913B06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75E32C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023" w:type="pct"/>
                  <w:gridSpan w:val="2"/>
                  <w:shd w:val="clear" w:color="auto" w:fill="auto"/>
                  <w:noWrap/>
                  <w:vAlign w:val="center"/>
                </w:tcPr>
                <w:p w14:paraId="6934EA2B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工艺、工序 (kgce/t)</w:t>
                  </w:r>
                </w:p>
              </w:tc>
              <w:tc>
                <w:tcPr>
                  <w:tcW w:w="567" w:type="pct"/>
                  <w:gridSpan w:val="2"/>
                  <w:shd w:val="clear" w:color="auto" w:fill="auto"/>
                  <w:vAlign w:val="center"/>
                </w:tcPr>
                <w:p w14:paraId="3F61435F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单位产品取水量（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</w:rPr>
                    <w:t>立方米/吨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14:paraId="3E507CE2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年产量</w:t>
                  </w:r>
                </w:p>
                <w:p w14:paraId="11626C9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(万t)</w:t>
                  </w:r>
                </w:p>
              </w:tc>
              <w:tc>
                <w:tcPr>
                  <w:tcW w:w="595" w:type="pct"/>
                  <w:gridSpan w:val="2"/>
                  <w:shd w:val="clear" w:color="auto" w:fill="auto"/>
                  <w:vAlign w:val="center"/>
                </w:tcPr>
                <w:p w14:paraId="4ABA8C54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单位产品取水量（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</w:rPr>
                    <w:t>立方米/吨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14:paraId="51A77AFD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年产量</w:t>
                  </w:r>
                </w:p>
                <w:p w14:paraId="71A6617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(万t)</w:t>
                  </w:r>
                </w:p>
              </w:tc>
              <w:tc>
                <w:tcPr>
                  <w:tcW w:w="578" w:type="pct"/>
                  <w:gridSpan w:val="2"/>
                  <w:shd w:val="clear" w:color="auto" w:fill="auto"/>
                  <w:vAlign w:val="center"/>
                </w:tcPr>
                <w:p w14:paraId="06518F63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单位产品取水量</w:t>
                  </w:r>
                </w:p>
                <w:p w14:paraId="4F252A8F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（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</w:rPr>
                    <w:t>立方米/吨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342" w:type="pct"/>
                  <w:shd w:val="clear" w:color="auto" w:fill="auto"/>
                  <w:vAlign w:val="center"/>
                </w:tcPr>
                <w:p w14:paraId="5FDE800C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年产量 (万t)</w:t>
                  </w:r>
                </w:p>
              </w:tc>
            </w:tr>
            <w:tr w14:paraId="6850B2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41" w:type="pct"/>
                  <w:vMerge w:val="restart"/>
                  <w:shd w:val="clear" w:color="auto" w:fill="auto"/>
                  <w:noWrap/>
                  <w:vAlign w:val="center"/>
                </w:tcPr>
                <w:p w14:paraId="0E3CCCA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铜精矿冶炼工艺</w:t>
                  </w:r>
                </w:p>
              </w:tc>
              <w:tc>
                <w:tcPr>
                  <w:tcW w:w="1281" w:type="pct"/>
                  <w:shd w:val="clear" w:color="auto" w:fill="auto"/>
                  <w:vAlign w:val="center"/>
                </w:tcPr>
                <w:p w14:paraId="273D18B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粗铜工艺（铜精矿—粗铜）</w:t>
                  </w:r>
                </w:p>
              </w:tc>
              <w:tc>
                <w:tcPr>
                  <w:tcW w:w="567" w:type="pct"/>
                  <w:gridSpan w:val="2"/>
                  <w:shd w:val="clear" w:color="auto" w:fill="auto"/>
                  <w:noWrap/>
                  <w:vAlign w:val="center"/>
                </w:tcPr>
                <w:p w14:paraId="27364D3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  <w:noWrap/>
                  <w:vAlign w:val="center"/>
                </w:tcPr>
                <w:p w14:paraId="693D18D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5" w:type="pct"/>
                  <w:gridSpan w:val="2"/>
                  <w:shd w:val="clear" w:color="auto" w:fill="auto"/>
                  <w:noWrap/>
                  <w:vAlign w:val="center"/>
                </w:tcPr>
                <w:p w14:paraId="2F7E2566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7" w:type="pct"/>
                  <w:shd w:val="clear" w:color="auto" w:fill="auto"/>
                  <w:noWrap/>
                  <w:vAlign w:val="center"/>
                </w:tcPr>
                <w:p w14:paraId="156D8CA1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8" w:type="pct"/>
                  <w:gridSpan w:val="2"/>
                  <w:shd w:val="clear" w:color="auto" w:fill="auto"/>
                  <w:noWrap/>
                  <w:vAlign w:val="center"/>
                </w:tcPr>
                <w:p w14:paraId="3EB0A368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2" w:type="pct"/>
                  <w:shd w:val="clear" w:color="auto" w:fill="auto"/>
                  <w:noWrap/>
                  <w:vAlign w:val="center"/>
                </w:tcPr>
                <w:p w14:paraId="197994D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074CBC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41" w:type="pct"/>
                  <w:vMerge w:val="continue"/>
                  <w:shd w:val="clear" w:color="auto" w:fill="auto"/>
                  <w:noWrap/>
                  <w:vAlign w:val="center"/>
                </w:tcPr>
                <w:p w14:paraId="72E792EB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shd w:val="clear" w:color="auto" w:fill="auto"/>
                  <w:vAlign w:val="center"/>
                </w:tcPr>
                <w:p w14:paraId="7ACCBAA0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阳极铜工艺（铜精矿—阳极铜）</w:t>
                  </w:r>
                </w:p>
              </w:tc>
              <w:tc>
                <w:tcPr>
                  <w:tcW w:w="567" w:type="pct"/>
                  <w:gridSpan w:val="2"/>
                  <w:shd w:val="clear" w:color="auto" w:fill="auto"/>
                  <w:noWrap/>
                  <w:vAlign w:val="center"/>
                </w:tcPr>
                <w:p w14:paraId="61C0E93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  <w:noWrap/>
                  <w:vAlign w:val="center"/>
                </w:tcPr>
                <w:p w14:paraId="40C1030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5" w:type="pct"/>
                  <w:gridSpan w:val="2"/>
                  <w:shd w:val="clear" w:color="auto" w:fill="auto"/>
                  <w:noWrap/>
                  <w:vAlign w:val="center"/>
                </w:tcPr>
                <w:p w14:paraId="76720E8B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7" w:type="pct"/>
                  <w:shd w:val="clear" w:color="auto" w:fill="auto"/>
                  <w:noWrap/>
                  <w:vAlign w:val="center"/>
                </w:tcPr>
                <w:p w14:paraId="10A4E8C1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8" w:type="pct"/>
                  <w:gridSpan w:val="2"/>
                  <w:shd w:val="clear" w:color="auto" w:fill="auto"/>
                  <w:noWrap/>
                  <w:vAlign w:val="center"/>
                </w:tcPr>
                <w:p w14:paraId="6ED0EDB6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2" w:type="pct"/>
                  <w:shd w:val="clear" w:color="auto" w:fill="auto"/>
                  <w:noWrap/>
                  <w:vAlign w:val="center"/>
                </w:tcPr>
                <w:p w14:paraId="603C607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59D88E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5" w:hRule="atLeast"/>
              </w:trPr>
              <w:tc>
                <w:tcPr>
                  <w:tcW w:w="741" w:type="pct"/>
                  <w:vMerge w:val="continue"/>
                  <w:shd w:val="clear" w:color="auto" w:fill="auto"/>
                  <w:noWrap/>
                  <w:vAlign w:val="center"/>
                </w:tcPr>
                <w:p w14:paraId="759D09D3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shd w:val="clear" w:color="auto" w:fill="auto"/>
                  <w:vAlign w:val="center"/>
                </w:tcPr>
                <w:p w14:paraId="25EEE25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铜电解工序（阳极铜—阴极铜）</w:t>
                  </w:r>
                </w:p>
              </w:tc>
              <w:tc>
                <w:tcPr>
                  <w:tcW w:w="567" w:type="pct"/>
                  <w:gridSpan w:val="2"/>
                  <w:shd w:val="clear" w:color="auto" w:fill="auto"/>
                  <w:noWrap/>
                  <w:vAlign w:val="center"/>
                </w:tcPr>
                <w:p w14:paraId="323C064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  <w:noWrap/>
                  <w:vAlign w:val="center"/>
                </w:tcPr>
                <w:p w14:paraId="43C8BF6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5" w:type="pct"/>
                  <w:gridSpan w:val="2"/>
                  <w:shd w:val="clear" w:color="auto" w:fill="auto"/>
                  <w:noWrap/>
                  <w:vAlign w:val="center"/>
                </w:tcPr>
                <w:p w14:paraId="26D25672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7" w:type="pct"/>
                  <w:shd w:val="clear" w:color="auto" w:fill="auto"/>
                  <w:noWrap/>
                  <w:vAlign w:val="center"/>
                </w:tcPr>
                <w:p w14:paraId="6E4B0996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8" w:type="pct"/>
                  <w:gridSpan w:val="2"/>
                  <w:shd w:val="clear" w:color="auto" w:fill="auto"/>
                  <w:noWrap/>
                  <w:vAlign w:val="center"/>
                </w:tcPr>
                <w:p w14:paraId="6FB38517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2" w:type="pct"/>
                  <w:shd w:val="clear" w:color="auto" w:fill="auto"/>
                  <w:noWrap/>
                  <w:vAlign w:val="center"/>
                </w:tcPr>
                <w:p w14:paraId="5505C80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7D14C3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41" w:type="pct"/>
                  <w:vMerge w:val="continue"/>
                  <w:shd w:val="clear" w:color="auto" w:fill="auto"/>
                  <w:noWrap/>
                  <w:vAlign w:val="center"/>
                </w:tcPr>
                <w:p w14:paraId="3077700B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shd w:val="clear" w:color="auto" w:fill="auto"/>
                  <w:vAlign w:val="center"/>
                </w:tcPr>
                <w:p w14:paraId="63F05C76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铜冶炼（铜精矿—阴极铜）</w:t>
                  </w:r>
                </w:p>
              </w:tc>
              <w:tc>
                <w:tcPr>
                  <w:tcW w:w="567" w:type="pct"/>
                  <w:gridSpan w:val="2"/>
                  <w:shd w:val="clear" w:color="auto" w:fill="auto"/>
                  <w:noWrap/>
                  <w:vAlign w:val="center"/>
                </w:tcPr>
                <w:p w14:paraId="08198A2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  <w:noWrap/>
                  <w:vAlign w:val="center"/>
                </w:tcPr>
                <w:p w14:paraId="56D59D6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5" w:type="pct"/>
                  <w:gridSpan w:val="2"/>
                  <w:shd w:val="clear" w:color="auto" w:fill="auto"/>
                  <w:noWrap/>
                  <w:vAlign w:val="center"/>
                </w:tcPr>
                <w:p w14:paraId="07518BD4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7" w:type="pct"/>
                  <w:shd w:val="clear" w:color="auto" w:fill="auto"/>
                  <w:noWrap/>
                  <w:vAlign w:val="center"/>
                </w:tcPr>
                <w:p w14:paraId="5E6DE655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8" w:type="pct"/>
                  <w:gridSpan w:val="2"/>
                  <w:shd w:val="clear" w:color="auto" w:fill="auto"/>
                  <w:noWrap/>
                  <w:vAlign w:val="center"/>
                </w:tcPr>
                <w:p w14:paraId="0943C2A2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2" w:type="pct"/>
                  <w:shd w:val="clear" w:color="auto" w:fill="auto"/>
                  <w:noWrap/>
                  <w:vAlign w:val="center"/>
                </w:tcPr>
                <w:p w14:paraId="078E671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6BBEC3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" w:hRule="atLeast"/>
              </w:trPr>
              <w:tc>
                <w:tcPr>
                  <w:tcW w:w="741" w:type="pct"/>
                  <w:vMerge w:val="restart"/>
                  <w:shd w:val="clear" w:color="auto" w:fill="auto"/>
                  <w:noWrap/>
                  <w:vAlign w:val="center"/>
                </w:tcPr>
                <w:p w14:paraId="6F0BBC73">
                  <w:pPr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杂铜冶炼工艺</w:t>
                  </w:r>
                </w:p>
              </w:tc>
              <w:tc>
                <w:tcPr>
                  <w:tcW w:w="1281" w:type="pct"/>
                  <w:shd w:val="clear" w:color="auto" w:fill="auto"/>
                  <w:vAlign w:val="center"/>
                </w:tcPr>
                <w:p w14:paraId="208CB02F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粗铜工艺（杂铜—粗铜）</w:t>
                  </w:r>
                </w:p>
              </w:tc>
              <w:tc>
                <w:tcPr>
                  <w:tcW w:w="567" w:type="pct"/>
                  <w:gridSpan w:val="2"/>
                  <w:shd w:val="clear" w:color="auto" w:fill="auto"/>
                  <w:noWrap/>
                  <w:vAlign w:val="center"/>
                </w:tcPr>
                <w:p w14:paraId="500F145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  <w:noWrap/>
                  <w:vAlign w:val="center"/>
                </w:tcPr>
                <w:p w14:paraId="6D8BC91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5" w:type="pct"/>
                  <w:gridSpan w:val="2"/>
                  <w:shd w:val="clear" w:color="auto" w:fill="auto"/>
                  <w:noWrap/>
                  <w:vAlign w:val="center"/>
                </w:tcPr>
                <w:p w14:paraId="1B65816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7" w:type="pct"/>
                  <w:shd w:val="clear" w:color="auto" w:fill="auto"/>
                  <w:noWrap/>
                  <w:vAlign w:val="center"/>
                </w:tcPr>
                <w:p w14:paraId="20229D1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8" w:type="pct"/>
                  <w:gridSpan w:val="2"/>
                  <w:shd w:val="clear" w:color="auto" w:fill="auto"/>
                  <w:noWrap/>
                  <w:vAlign w:val="center"/>
                </w:tcPr>
                <w:p w14:paraId="33EA6C8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2" w:type="pct"/>
                  <w:shd w:val="clear" w:color="auto" w:fill="auto"/>
                  <w:noWrap/>
                  <w:vAlign w:val="center"/>
                </w:tcPr>
                <w:p w14:paraId="43533FAE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70EEDB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41" w:type="pct"/>
                  <w:vMerge w:val="continue"/>
                  <w:shd w:val="clear" w:color="auto" w:fill="auto"/>
                  <w:noWrap/>
                  <w:vAlign w:val="center"/>
                </w:tcPr>
                <w:p w14:paraId="106329DE">
                  <w:pPr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shd w:val="clear" w:color="auto" w:fill="auto"/>
                  <w:noWrap/>
                  <w:vAlign w:val="center"/>
                </w:tcPr>
                <w:p w14:paraId="4749D63B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阳极铜工艺（杂铜—阳极铜）</w:t>
                  </w:r>
                </w:p>
              </w:tc>
              <w:tc>
                <w:tcPr>
                  <w:tcW w:w="567" w:type="pct"/>
                  <w:gridSpan w:val="2"/>
                  <w:shd w:val="clear" w:color="auto" w:fill="auto"/>
                  <w:noWrap/>
                  <w:vAlign w:val="center"/>
                </w:tcPr>
                <w:p w14:paraId="0152BAA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  <w:noWrap/>
                  <w:vAlign w:val="center"/>
                </w:tcPr>
                <w:p w14:paraId="5DCF2FB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5" w:type="pct"/>
                  <w:gridSpan w:val="2"/>
                  <w:shd w:val="clear" w:color="auto" w:fill="auto"/>
                  <w:noWrap/>
                  <w:vAlign w:val="center"/>
                </w:tcPr>
                <w:p w14:paraId="3CF2AFC3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7" w:type="pct"/>
                  <w:shd w:val="clear" w:color="auto" w:fill="auto"/>
                  <w:noWrap/>
                  <w:vAlign w:val="center"/>
                </w:tcPr>
                <w:p w14:paraId="454DAC33"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8" w:type="pct"/>
                  <w:gridSpan w:val="2"/>
                  <w:shd w:val="clear" w:color="auto" w:fill="auto"/>
                  <w:noWrap/>
                  <w:vAlign w:val="center"/>
                </w:tcPr>
                <w:p w14:paraId="2F7AA9A4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2" w:type="pct"/>
                  <w:shd w:val="clear" w:color="auto" w:fill="auto"/>
                  <w:noWrap/>
                  <w:vAlign w:val="center"/>
                </w:tcPr>
                <w:p w14:paraId="0FCAC4D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7E14FC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741" w:type="pct"/>
                  <w:vMerge w:val="continue"/>
                  <w:shd w:val="clear" w:color="auto" w:fill="auto"/>
                  <w:vAlign w:val="center"/>
                </w:tcPr>
                <w:p w14:paraId="1678E3AE">
                  <w:pPr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shd w:val="clear" w:color="auto" w:fill="auto"/>
                  <w:noWrap/>
                  <w:vAlign w:val="center"/>
                </w:tcPr>
                <w:p w14:paraId="36C33AF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杂铜冶炼工艺（杂铜—阴极铜）</w:t>
                  </w:r>
                </w:p>
              </w:tc>
              <w:tc>
                <w:tcPr>
                  <w:tcW w:w="567" w:type="pct"/>
                  <w:gridSpan w:val="2"/>
                  <w:shd w:val="clear" w:color="auto" w:fill="auto"/>
                  <w:noWrap/>
                  <w:vAlign w:val="center"/>
                </w:tcPr>
                <w:p w14:paraId="1183A8D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　</w:t>
                  </w:r>
                </w:p>
              </w:tc>
              <w:tc>
                <w:tcPr>
                  <w:tcW w:w="416" w:type="pct"/>
                  <w:shd w:val="clear" w:color="auto" w:fill="auto"/>
                  <w:noWrap/>
                  <w:vAlign w:val="center"/>
                </w:tcPr>
                <w:p w14:paraId="02F0120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595" w:type="pct"/>
                  <w:gridSpan w:val="2"/>
                  <w:shd w:val="clear" w:color="auto" w:fill="auto"/>
                  <w:noWrap/>
                  <w:vAlign w:val="center"/>
                </w:tcPr>
                <w:p w14:paraId="1BB67A3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　</w:t>
                  </w:r>
                </w:p>
              </w:tc>
              <w:tc>
                <w:tcPr>
                  <w:tcW w:w="477" w:type="pct"/>
                  <w:shd w:val="clear" w:color="auto" w:fill="auto"/>
                  <w:noWrap/>
                  <w:vAlign w:val="center"/>
                </w:tcPr>
                <w:p w14:paraId="427A51F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578" w:type="pct"/>
                  <w:gridSpan w:val="2"/>
                  <w:shd w:val="clear" w:color="auto" w:fill="auto"/>
                  <w:noWrap/>
                  <w:vAlign w:val="center"/>
                </w:tcPr>
                <w:p w14:paraId="7EF2375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　　</w:t>
                  </w:r>
                </w:p>
              </w:tc>
              <w:tc>
                <w:tcPr>
                  <w:tcW w:w="342" w:type="pct"/>
                  <w:shd w:val="clear" w:color="auto" w:fill="auto"/>
                  <w:noWrap/>
                  <w:vAlign w:val="center"/>
                </w:tcPr>
                <w:p w14:paraId="2D42FDF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 w14:paraId="0941E1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41" w:type="pct"/>
                  <w:vMerge w:val="restart"/>
                  <w:shd w:val="clear" w:color="auto" w:fill="auto"/>
                  <w:noWrap/>
                  <w:vAlign w:val="center"/>
                </w:tcPr>
                <w:p w14:paraId="06357CD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粗铜冶炼工艺</w:t>
                  </w:r>
                </w:p>
              </w:tc>
              <w:tc>
                <w:tcPr>
                  <w:tcW w:w="1281" w:type="pct"/>
                  <w:shd w:val="clear" w:color="auto" w:fill="auto"/>
                  <w:noWrap/>
                  <w:vAlign w:val="center"/>
                </w:tcPr>
                <w:p w14:paraId="4D03BDFE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粗铜—阳极铜</w:t>
                  </w:r>
                </w:p>
              </w:tc>
              <w:tc>
                <w:tcPr>
                  <w:tcW w:w="567" w:type="pct"/>
                  <w:gridSpan w:val="2"/>
                  <w:shd w:val="clear" w:color="auto" w:fill="auto"/>
                  <w:noWrap/>
                  <w:vAlign w:val="center"/>
                </w:tcPr>
                <w:p w14:paraId="51D5126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16" w:type="pct"/>
                  <w:shd w:val="clear" w:color="auto" w:fill="auto"/>
                  <w:noWrap/>
                  <w:vAlign w:val="center"/>
                </w:tcPr>
                <w:p w14:paraId="76311B7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595" w:type="pct"/>
                  <w:gridSpan w:val="2"/>
                  <w:shd w:val="clear" w:color="auto" w:fill="auto"/>
                  <w:noWrap/>
                  <w:vAlign w:val="center"/>
                </w:tcPr>
                <w:p w14:paraId="273FE3C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77" w:type="pct"/>
                  <w:shd w:val="clear" w:color="auto" w:fill="auto"/>
                  <w:noWrap/>
                  <w:vAlign w:val="center"/>
                </w:tcPr>
                <w:p w14:paraId="5910FD9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578" w:type="pct"/>
                  <w:gridSpan w:val="2"/>
                  <w:shd w:val="clear" w:color="auto" w:fill="auto"/>
                  <w:noWrap/>
                  <w:vAlign w:val="center"/>
                </w:tcPr>
                <w:p w14:paraId="520D00E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42" w:type="pct"/>
                  <w:shd w:val="clear" w:color="auto" w:fill="auto"/>
                  <w:noWrap/>
                  <w:vAlign w:val="center"/>
                </w:tcPr>
                <w:p w14:paraId="57E8639A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 w14:paraId="1BCAC6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41" w:type="pct"/>
                  <w:vMerge w:val="continue"/>
                  <w:shd w:val="clear" w:color="auto" w:fill="auto"/>
                  <w:vAlign w:val="center"/>
                </w:tcPr>
                <w:p w14:paraId="3F85899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  <w:shd w:val="clear" w:color="auto" w:fill="auto"/>
                  <w:noWrap/>
                  <w:vAlign w:val="center"/>
                </w:tcPr>
                <w:p w14:paraId="00FCDBD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粗铜—阴极铜</w:t>
                  </w:r>
                </w:p>
              </w:tc>
              <w:tc>
                <w:tcPr>
                  <w:tcW w:w="567" w:type="pct"/>
                  <w:gridSpan w:val="2"/>
                  <w:shd w:val="clear" w:color="auto" w:fill="auto"/>
                  <w:noWrap/>
                  <w:vAlign w:val="center"/>
                </w:tcPr>
                <w:p w14:paraId="1DD07C4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16" w:type="pct"/>
                  <w:shd w:val="clear" w:color="auto" w:fill="auto"/>
                  <w:noWrap/>
                  <w:vAlign w:val="center"/>
                </w:tcPr>
                <w:p w14:paraId="623BB5F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595" w:type="pct"/>
                  <w:gridSpan w:val="2"/>
                  <w:shd w:val="clear" w:color="auto" w:fill="auto"/>
                  <w:noWrap/>
                  <w:vAlign w:val="center"/>
                </w:tcPr>
                <w:p w14:paraId="30476EF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77" w:type="pct"/>
                  <w:shd w:val="clear" w:color="auto" w:fill="auto"/>
                  <w:noWrap/>
                  <w:vAlign w:val="center"/>
                </w:tcPr>
                <w:p w14:paraId="3F78388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578" w:type="pct"/>
                  <w:gridSpan w:val="2"/>
                  <w:shd w:val="clear" w:color="auto" w:fill="auto"/>
                  <w:noWrap/>
                  <w:vAlign w:val="center"/>
                </w:tcPr>
                <w:p w14:paraId="54BDA4B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42" w:type="pct"/>
                  <w:shd w:val="clear" w:color="auto" w:fill="auto"/>
                  <w:noWrap/>
                  <w:vAlign w:val="center"/>
                </w:tcPr>
                <w:p w14:paraId="686C3F7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 w14:paraId="5AD2B2BF">
            <w:pPr>
              <w:pStyle w:val="2"/>
              <w:rPr>
                <w:rFonts w:ascii="黑体" w:hAnsi="黑体" w:eastAsia="黑体"/>
              </w:rPr>
            </w:pPr>
            <w:bookmarkStart w:id="1" w:name="_GoBack"/>
            <w:bookmarkEnd w:id="1"/>
            <w:r>
              <w:rPr>
                <w:rFonts w:ascii="黑体" w:hAnsi="黑体" w:eastAsia="黑体"/>
              </w:rPr>
              <w:t>表2</w:t>
            </w:r>
            <w:r>
              <w:rPr>
                <w:rFonts w:hint="eastAsia" w:ascii="黑体" w:hAnsi="黑体" w:eastAsia="黑体"/>
              </w:rPr>
              <w:t>企业近三年非常规用水源用量调查表</w:t>
            </w:r>
          </w:p>
          <w:p w14:paraId="536D906D">
            <w:pPr>
              <w:pStyle w:val="2"/>
            </w:pPr>
            <w:r>
              <w:rPr>
                <w:rFonts w:hint="eastAsia"/>
              </w:rPr>
              <w:t xml:space="preserve">                                         </w:t>
            </w:r>
            <w:r>
              <w:t xml:space="preserve">                                  </w:t>
            </w:r>
            <w:r>
              <w:rPr>
                <w:rFonts w:hint="eastAsia"/>
              </w:rPr>
              <w:t>单位为万立方米</w:t>
            </w:r>
          </w:p>
          <w:tbl>
            <w:tblPr>
              <w:tblStyle w:val="7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56"/>
              <w:gridCol w:w="3756"/>
              <w:gridCol w:w="3667"/>
              <w:gridCol w:w="3668"/>
            </w:tblGrid>
            <w:tr w14:paraId="7ECA7A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5" w:type="pct"/>
                  <w:vMerge w:val="restart"/>
                  <w:vAlign w:val="center"/>
                </w:tcPr>
                <w:p w14:paraId="48FFA4E1">
                  <w:pPr>
                    <w:pStyle w:val="2"/>
                  </w:pPr>
                  <w:r>
                    <w:rPr>
                      <w:rFonts w:hint="eastAsia"/>
                    </w:rPr>
                    <w:t>取水来源</w:t>
                  </w:r>
                </w:p>
              </w:tc>
              <w:tc>
                <w:tcPr>
                  <w:tcW w:w="3735" w:type="pct"/>
                  <w:gridSpan w:val="3"/>
                </w:tcPr>
                <w:p w14:paraId="4E53C572">
                  <w:pPr>
                    <w:pStyle w:val="2"/>
                  </w:pPr>
                  <w:r>
                    <w:rPr>
                      <w:rFonts w:hint="eastAsia"/>
                    </w:rPr>
                    <w:t>实际取水量</w:t>
                  </w:r>
                </w:p>
              </w:tc>
            </w:tr>
            <w:tr w14:paraId="684A2A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5" w:type="pct"/>
                  <w:vMerge w:val="continue"/>
                </w:tcPr>
                <w:p w14:paraId="38D538BA">
                  <w:pPr>
                    <w:pStyle w:val="2"/>
                  </w:pPr>
                </w:p>
              </w:tc>
              <w:tc>
                <w:tcPr>
                  <w:tcW w:w="1265" w:type="pct"/>
                  <w:vAlign w:val="center"/>
                </w:tcPr>
                <w:p w14:paraId="66EE0AF7">
                  <w:pPr>
                    <w:pStyle w:val="2"/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35" w:type="pct"/>
                  <w:vAlign w:val="center"/>
                </w:tcPr>
                <w:p w14:paraId="01D2C275">
                  <w:pPr>
                    <w:pStyle w:val="2"/>
                  </w:pPr>
                  <w:r>
                    <w:rPr>
                      <w:rFonts w:hint="eastAsia"/>
                    </w:rPr>
                    <w:t>202</w:t>
                  </w:r>
                  <w:r>
                    <w:t>3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35" w:type="pct"/>
                  <w:vAlign w:val="center"/>
                </w:tcPr>
                <w:p w14:paraId="552785F0">
                  <w:pPr>
                    <w:pStyle w:val="2"/>
                  </w:pPr>
                  <w:r>
                    <w:rPr>
                      <w:rFonts w:hint="eastAsia"/>
                    </w:rPr>
                    <w:t>202</w:t>
                  </w:r>
                  <w:r>
                    <w:t>4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</w:tr>
            <w:tr w14:paraId="05CC8C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5" w:type="pct"/>
                </w:tcPr>
                <w:p w14:paraId="0055A938">
                  <w:pPr>
                    <w:pStyle w:val="2"/>
                  </w:pPr>
                  <w:r>
                    <w:rPr>
                      <w:rFonts w:hint="eastAsia"/>
                    </w:rPr>
                    <w:t>淡化海水</w:t>
                  </w:r>
                </w:p>
              </w:tc>
              <w:tc>
                <w:tcPr>
                  <w:tcW w:w="1265" w:type="pct"/>
                </w:tcPr>
                <w:p w14:paraId="71496AAF">
                  <w:pPr>
                    <w:pStyle w:val="2"/>
                  </w:pPr>
                </w:p>
              </w:tc>
              <w:tc>
                <w:tcPr>
                  <w:tcW w:w="1235" w:type="pct"/>
                </w:tcPr>
                <w:p w14:paraId="3631608B">
                  <w:pPr>
                    <w:pStyle w:val="2"/>
                  </w:pPr>
                </w:p>
              </w:tc>
              <w:tc>
                <w:tcPr>
                  <w:tcW w:w="1235" w:type="pct"/>
                </w:tcPr>
                <w:p w14:paraId="288EB543">
                  <w:pPr>
                    <w:pStyle w:val="2"/>
                  </w:pPr>
                </w:p>
              </w:tc>
            </w:tr>
            <w:tr w14:paraId="4188BA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5" w:type="pct"/>
                </w:tcPr>
                <w:p w14:paraId="133AD1CE">
                  <w:pPr>
                    <w:pStyle w:val="2"/>
                  </w:pPr>
                  <w:r>
                    <w:rPr>
                      <w:rFonts w:hint="eastAsia"/>
                    </w:rPr>
                    <w:t>矿井水</w:t>
                  </w:r>
                </w:p>
              </w:tc>
              <w:tc>
                <w:tcPr>
                  <w:tcW w:w="1265" w:type="pct"/>
                </w:tcPr>
                <w:p w14:paraId="528F87DA">
                  <w:pPr>
                    <w:pStyle w:val="2"/>
                  </w:pPr>
                </w:p>
              </w:tc>
              <w:tc>
                <w:tcPr>
                  <w:tcW w:w="1235" w:type="pct"/>
                </w:tcPr>
                <w:p w14:paraId="139DEFA5">
                  <w:pPr>
                    <w:pStyle w:val="2"/>
                  </w:pPr>
                </w:p>
              </w:tc>
              <w:tc>
                <w:tcPr>
                  <w:tcW w:w="1235" w:type="pct"/>
                </w:tcPr>
                <w:p w14:paraId="675BA2FD">
                  <w:pPr>
                    <w:pStyle w:val="2"/>
                  </w:pPr>
                </w:p>
              </w:tc>
            </w:tr>
            <w:tr w14:paraId="071508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65" w:type="pct"/>
                </w:tcPr>
                <w:p w14:paraId="355CEF47">
                  <w:pPr>
                    <w:pStyle w:val="2"/>
                  </w:pPr>
                  <w:r>
                    <w:rPr>
                      <w:rFonts w:hint="eastAsia"/>
                    </w:rPr>
                    <w:t>集蓄雨水</w:t>
                  </w:r>
                </w:p>
              </w:tc>
              <w:tc>
                <w:tcPr>
                  <w:tcW w:w="1265" w:type="pct"/>
                </w:tcPr>
                <w:p w14:paraId="49545713">
                  <w:pPr>
                    <w:pStyle w:val="2"/>
                  </w:pPr>
                </w:p>
              </w:tc>
              <w:tc>
                <w:tcPr>
                  <w:tcW w:w="1235" w:type="pct"/>
                </w:tcPr>
                <w:p w14:paraId="5A3139B1">
                  <w:pPr>
                    <w:pStyle w:val="2"/>
                  </w:pPr>
                </w:p>
              </w:tc>
              <w:tc>
                <w:tcPr>
                  <w:tcW w:w="1235" w:type="pct"/>
                </w:tcPr>
                <w:p w14:paraId="439D5D67">
                  <w:pPr>
                    <w:pStyle w:val="2"/>
                  </w:pPr>
                </w:p>
              </w:tc>
            </w:tr>
            <w:tr w14:paraId="2F0148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5" w:type="pct"/>
                </w:tcPr>
                <w:p w14:paraId="0D0A7A74">
                  <w:pPr>
                    <w:pStyle w:val="2"/>
                  </w:pPr>
                  <w:r>
                    <w:rPr>
                      <w:rFonts w:hint="eastAsia"/>
                    </w:rPr>
                    <w:t>微（苦）咸水</w:t>
                  </w:r>
                </w:p>
              </w:tc>
              <w:tc>
                <w:tcPr>
                  <w:tcW w:w="1265" w:type="pct"/>
                </w:tcPr>
                <w:p w14:paraId="66087BD8">
                  <w:pPr>
                    <w:pStyle w:val="2"/>
                  </w:pPr>
                </w:p>
              </w:tc>
              <w:tc>
                <w:tcPr>
                  <w:tcW w:w="1235" w:type="pct"/>
                </w:tcPr>
                <w:p w14:paraId="6E840726">
                  <w:pPr>
                    <w:pStyle w:val="2"/>
                  </w:pPr>
                </w:p>
              </w:tc>
              <w:tc>
                <w:tcPr>
                  <w:tcW w:w="1235" w:type="pct"/>
                </w:tcPr>
                <w:p w14:paraId="5A133C68">
                  <w:pPr>
                    <w:pStyle w:val="2"/>
                  </w:pPr>
                </w:p>
              </w:tc>
            </w:tr>
            <w:tr w14:paraId="26A240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5" w:type="pct"/>
                </w:tcPr>
                <w:p w14:paraId="4579996E">
                  <w:pPr>
                    <w:pStyle w:val="2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</w:rPr>
                    <w:t>其</w:t>
                  </w:r>
                  <w:r>
                    <w:rPr>
                      <w:rFonts w:hint="eastAsia"/>
                      <w:lang w:val="en-US" w:eastAsia="zh-CN"/>
                    </w:rPr>
                    <w:t>他</w:t>
                  </w:r>
                </w:p>
              </w:tc>
              <w:tc>
                <w:tcPr>
                  <w:tcW w:w="1265" w:type="pct"/>
                </w:tcPr>
                <w:p w14:paraId="64FFEFD2">
                  <w:pPr>
                    <w:pStyle w:val="2"/>
                  </w:pPr>
                </w:p>
              </w:tc>
              <w:tc>
                <w:tcPr>
                  <w:tcW w:w="1235" w:type="pct"/>
                </w:tcPr>
                <w:p w14:paraId="49A02EF2">
                  <w:pPr>
                    <w:pStyle w:val="2"/>
                  </w:pPr>
                </w:p>
              </w:tc>
              <w:tc>
                <w:tcPr>
                  <w:tcW w:w="1235" w:type="pct"/>
                </w:tcPr>
                <w:p w14:paraId="2135C3B8">
                  <w:pPr>
                    <w:pStyle w:val="2"/>
                  </w:pPr>
                </w:p>
              </w:tc>
            </w:tr>
          </w:tbl>
          <w:p w14:paraId="55E94E54">
            <w:pPr>
              <w:spacing w:before="156" w:beforeLines="5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4、对于《工业用水定额 第18部分：铜冶炼生产》国家标准修订的建议（请具体说明）</w:t>
            </w:r>
          </w:p>
          <w:p w14:paraId="238FDBD0">
            <w:pPr>
              <w:pStyle w:val="2"/>
            </w:pPr>
            <w:r>
              <w:rPr>
                <w:rFonts w:ascii="黑体" w:hAnsi="黑体" w:eastAsia="黑体"/>
                <w:bCs/>
                <w:szCs w:val="21"/>
              </w:rPr>
              <w:t>表3</w:t>
            </w:r>
            <w:r>
              <w:rPr>
                <w:rFonts w:hint="eastAsia" w:ascii="黑体" w:hAnsi="黑体" w:eastAsia="黑体"/>
                <w:bCs/>
                <w:szCs w:val="21"/>
              </w:rPr>
              <w:t>标准修订建议</w:t>
            </w:r>
          </w:p>
          <w:tbl>
            <w:tblPr>
              <w:tblStyle w:val="7"/>
              <w:tblpPr w:leftFromText="180" w:rightFromText="180" w:vertAnchor="text" w:horzAnchor="margin" w:tblpY="91"/>
              <w:tblOverlap w:val="never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4"/>
              <w:gridCol w:w="8065"/>
              <w:gridCol w:w="5428"/>
            </w:tblGrid>
            <w:tr w14:paraId="31B988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56" w:type="pct"/>
                  <w:vAlign w:val="center"/>
                </w:tcPr>
                <w:p w14:paraId="3D55B72F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序号</w:t>
                  </w:r>
                </w:p>
              </w:tc>
              <w:tc>
                <w:tcPr>
                  <w:tcW w:w="2716" w:type="pct"/>
                  <w:vAlign w:val="center"/>
                </w:tcPr>
                <w:p w14:paraId="1C615593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修订建议</w:t>
                  </w:r>
                </w:p>
              </w:tc>
              <w:tc>
                <w:tcPr>
                  <w:tcW w:w="1828" w:type="pct"/>
                  <w:vAlign w:val="center"/>
                </w:tcPr>
                <w:p w14:paraId="5D1CB78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依据</w:t>
                  </w:r>
                </w:p>
              </w:tc>
            </w:tr>
            <w:tr w14:paraId="02A5F0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56" w:type="pct"/>
                  <w:vAlign w:val="center"/>
                </w:tcPr>
                <w:p w14:paraId="35BDAF31">
                  <w:pPr>
                    <w:numPr>
                      <w:ilvl w:val="255"/>
                      <w:numId w:val="0"/>
                    </w:num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2716" w:type="pct"/>
                  <w:vAlign w:val="center"/>
                </w:tcPr>
                <w:p w14:paraId="48F6A9D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828" w:type="pct"/>
                  <w:vAlign w:val="center"/>
                </w:tcPr>
                <w:p w14:paraId="39DD878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14:paraId="09533D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56" w:type="pct"/>
                  <w:vAlign w:val="center"/>
                </w:tcPr>
                <w:p w14:paraId="33130A37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716" w:type="pct"/>
                  <w:vAlign w:val="center"/>
                </w:tcPr>
                <w:p w14:paraId="7C7BA67D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828" w:type="pct"/>
                  <w:vAlign w:val="center"/>
                </w:tcPr>
                <w:p w14:paraId="2EAEF755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</w:tr>
            <w:tr w14:paraId="0B5639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56" w:type="pct"/>
                  <w:vAlign w:val="center"/>
                </w:tcPr>
                <w:p w14:paraId="5964F4B1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2716" w:type="pct"/>
                  <w:vAlign w:val="center"/>
                </w:tcPr>
                <w:p w14:paraId="110C0C16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828" w:type="pct"/>
                  <w:vAlign w:val="center"/>
                </w:tcPr>
                <w:p w14:paraId="16385D0B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</w:tr>
            <w:tr w14:paraId="66A840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56" w:type="pct"/>
                  <w:vAlign w:val="center"/>
                </w:tcPr>
                <w:p w14:paraId="05EAA5CD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2716" w:type="pct"/>
                  <w:vAlign w:val="center"/>
                </w:tcPr>
                <w:p w14:paraId="15E75934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828" w:type="pct"/>
                  <w:vAlign w:val="center"/>
                </w:tcPr>
                <w:p w14:paraId="6755EE6A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</w:tr>
            <w:tr w14:paraId="2F2204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56" w:type="pct"/>
                  <w:vAlign w:val="center"/>
                </w:tcPr>
                <w:p w14:paraId="5FB13A35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2716" w:type="pct"/>
                  <w:vAlign w:val="center"/>
                </w:tcPr>
                <w:p w14:paraId="2D12E5A3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828" w:type="pct"/>
                  <w:vAlign w:val="center"/>
                </w:tcPr>
                <w:p w14:paraId="490064A6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</w:tr>
            <w:tr w14:paraId="3303B1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56" w:type="pct"/>
                  <w:vAlign w:val="center"/>
                </w:tcPr>
                <w:p w14:paraId="470A042F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Cs/>
                      <w:szCs w:val="21"/>
                    </w:rPr>
                    <w:t>6</w:t>
                  </w:r>
                </w:p>
              </w:tc>
              <w:tc>
                <w:tcPr>
                  <w:tcW w:w="2716" w:type="pct"/>
                  <w:vAlign w:val="center"/>
                </w:tcPr>
                <w:p w14:paraId="664F5F5B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828" w:type="pct"/>
                  <w:vAlign w:val="center"/>
                </w:tcPr>
                <w:p w14:paraId="0E0A0F90">
                  <w:pPr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</w:tr>
          </w:tbl>
          <w:p w14:paraId="421D461E">
            <w:pPr>
              <w:spacing w:line="300" w:lineRule="exac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08501A76">
            <w:pPr>
              <w:pStyle w:val="2"/>
              <w:rPr>
                <w:rFonts w:hint="eastAsia"/>
              </w:rPr>
            </w:pPr>
          </w:p>
          <w:p w14:paraId="406710A6">
            <w:pPr>
              <w:spacing w:line="30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、其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说明</w:t>
            </w:r>
          </w:p>
          <w:p w14:paraId="49D0766D">
            <w:pPr>
              <w:pStyle w:val="2"/>
            </w:pPr>
          </w:p>
          <w:p w14:paraId="480DE8FD">
            <w:pPr>
              <w:pStyle w:val="2"/>
            </w:pPr>
          </w:p>
          <w:p w14:paraId="7FF6ED39">
            <w:pPr>
              <w:pStyle w:val="2"/>
            </w:pPr>
          </w:p>
          <w:p w14:paraId="432FA3F6">
            <w:pPr>
              <w:pStyle w:val="2"/>
            </w:pPr>
          </w:p>
          <w:p w14:paraId="1091C473">
            <w:pPr>
              <w:pStyle w:val="2"/>
            </w:pPr>
          </w:p>
          <w:p w14:paraId="2AFCC327">
            <w:pPr>
              <w:pStyle w:val="2"/>
            </w:pPr>
          </w:p>
          <w:p w14:paraId="2C41DF04">
            <w:pPr>
              <w:pStyle w:val="2"/>
            </w:pPr>
          </w:p>
          <w:p w14:paraId="4D3F16EC">
            <w:pPr>
              <w:pStyle w:val="2"/>
            </w:pPr>
          </w:p>
          <w:p w14:paraId="42C445D3">
            <w:pPr>
              <w:pStyle w:val="2"/>
            </w:pPr>
          </w:p>
          <w:p w14:paraId="17114260">
            <w:pPr>
              <w:pStyle w:val="2"/>
            </w:pPr>
          </w:p>
          <w:p w14:paraId="5ECA6CF2">
            <w:pPr>
              <w:pStyle w:val="2"/>
            </w:pPr>
          </w:p>
          <w:p w14:paraId="075AF7B2">
            <w:pPr>
              <w:pStyle w:val="2"/>
            </w:pPr>
          </w:p>
          <w:p w14:paraId="7B25D050">
            <w:pPr>
              <w:pStyle w:val="2"/>
            </w:pPr>
          </w:p>
          <w:p w14:paraId="6C344DA4">
            <w:pPr>
              <w:pStyle w:val="2"/>
            </w:pPr>
          </w:p>
          <w:p w14:paraId="49DFB6DA">
            <w:pPr>
              <w:pStyle w:val="2"/>
            </w:pPr>
          </w:p>
          <w:p w14:paraId="7EC16C0D">
            <w:pPr>
              <w:pStyle w:val="2"/>
            </w:pPr>
          </w:p>
          <w:p w14:paraId="1EDD41B1">
            <w:pPr>
              <w:pStyle w:val="2"/>
            </w:pPr>
          </w:p>
          <w:p w14:paraId="3F9E60DB">
            <w:pPr>
              <w:pStyle w:val="2"/>
            </w:pPr>
          </w:p>
          <w:p w14:paraId="6A1181C2">
            <w:pPr>
              <w:spacing w:line="312" w:lineRule="auto"/>
              <w:rPr>
                <w:rFonts w:ascii="宋体" w:hAnsi="宋体" w:eastAsia="宋体" w:cs="黑体"/>
                <w:b/>
                <w:sz w:val="28"/>
                <w:szCs w:val="28"/>
              </w:rPr>
            </w:pPr>
          </w:p>
        </w:tc>
      </w:tr>
    </w:tbl>
    <w:p w14:paraId="1C647D38">
      <w:pPr>
        <w:spacing w:line="20" w:lineRule="exact"/>
        <w:ind w:firstLine="560"/>
        <w:rPr>
          <w:rFonts w:ascii="宋体" w:hAnsi="宋体" w:eastAsia="宋体" w:cs="宋体"/>
          <w:sz w:val="28"/>
          <w:szCs w:val="28"/>
        </w:rPr>
      </w:pPr>
    </w:p>
    <w:sectPr>
      <w:footerReference r:id="rId3" w:type="default"/>
      <w:pgSz w:w="16838" w:h="11906" w:orient="landscape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168B9">
    <w:pPr>
      <w:pStyle w:val="4"/>
      <w:spacing w:before="120" w:after="120"/>
      <w:ind w:firstLine="360"/>
      <w:jc w:val="center"/>
      <w:rPr>
        <w:rFonts w:ascii="宋体" w:hAnsi="宋体" w:eastAsia="宋体"/>
      </w:rPr>
    </w:pPr>
    <w:r>
      <w:rPr>
        <w:rFonts w:hint="eastAsia" w:ascii="宋体" w:hAnsi="宋体" w:eastAsia="宋体"/>
      </w:rPr>
      <w:t>第</w:t>
    </w:r>
    <w:sdt>
      <w:sdtPr>
        <w:rPr>
          <w:rFonts w:ascii="宋体" w:hAnsi="宋体" w:eastAsia="宋体"/>
        </w:rPr>
        <w:id w:val="1673610496"/>
      </w:sdtPr>
      <w:sdtEndPr>
        <w:rPr>
          <w:rFonts w:ascii="宋体" w:hAnsi="宋体" w:eastAsia="宋体"/>
        </w:rPr>
      </w:sdtEndPr>
      <w:sdtContent>
        <w:sdt>
          <w:sdtPr>
            <w:rPr>
              <w:rFonts w:ascii="宋体" w:hAnsi="宋体" w:eastAsia="宋体"/>
            </w:rPr>
            <w:id w:val="1728636285"/>
          </w:sdtPr>
          <w:sdtEndPr>
            <w:rPr>
              <w:rFonts w:ascii="宋体" w:hAnsi="宋体" w:eastAsia="宋体"/>
            </w:rPr>
          </w:sdtEndPr>
          <w:sdtContent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lang w:val="zh-CN"/>
              </w:rPr>
              <w:t>页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lang w:val="zh-CN"/>
              </w:rPr>
              <w:t>共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页</w:t>
            </w:r>
          </w:sdtContent>
        </w:sdt>
      </w:sdtContent>
    </w:sdt>
  </w:p>
  <w:p w14:paraId="1DDC0CC6">
    <w:pPr>
      <w:spacing w:before="120" w:after="1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hNjFiYzEyMGYxNjdhN2I2ODlmY2E1MmZjYThkZWYifQ=="/>
  </w:docVars>
  <w:rsids>
    <w:rsidRoot w:val="006E76CC"/>
    <w:rsid w:val="00005449"/>
    <w:rsid w:val="00032356"/>
    <w:rsid w:val="00050874"/>
    <w:rsid w:val="0005308C"/>
    <w:rsid w:val="00081D4D"/>
    <w:rsid w:val="00084A9C"/>
    <w:rsid w:val="000C0458"/>
    <w:rsid w:val="000F57BF"/>
    <w:rsid w:val="00101632"/>
    <w:rsid w:val="0010263F"/>
    <w:rsid w:val="00112C1D"/>
    <w:rsid w:val="00144C79"/>
    <w:rsid w:val="001505EB"/>
    <w:rsid w:val="0015137C"/>
    <w:rsid w:val="001756B5"/>
    <w:rsid w:val="0019255B"/>
    <w:rsid w:val="00193B18"/>
    <w:rsid w:val="001C10F4"/>
    <w:rsid w:val="001C3522"/>
    <w:rsid w:val="001C4DFF"/>
    <w:rsid w:val="001F4895"/>
    <w:rsid w:val="00202AA2"/>
    <w:rsid w:val="00216B3F"/>
    <w:rsid w:val="00230D59"/>
    <w:rsid w:val="0026264B"/>
    <w:rsid w:val="00272015"/>
    <w:rsid w:val="00280F52"/>
    <w:rsid w:val="00293641"/>
    <w:rsid w:val="002A259C"/>
    <w:rsid w:val="002E324B"/>
    <w:rsid w:val="002E65CB"/>
    <w:rsid w:val="00307453"/>
    <w:rsid w:val="00390B72"/>
    <w:rsid w:val="003B405F"/>
    <w:rsid w:val="003B68CE"/>
    <w:rsid w:val="003C5742"/>
    <w:rsid w:val="003F14B9"/>
    <w:rsid w:val="00402071"/>
    <w:rsid w:val="0047273B"/>
    <w:rsid w:val="004939BC"/>
    <w:rsid w:val="004B0C59"/>
    <w:rsid w:val="004C33E9"/>
    <w:rsid w:val="004C6C4C"/>
    <w:rsid w:val="004D5366"/>
    <w:rsid w:val="0054417C"/>
    <w:rsid w:val="00545BD5"/>
    <w:rsid w:val="00553CD2"/>
    <w:rsid w:val="00567FF7"/>
    <w:rsid w:val="00590BCA"/>
    <w:rsid w:val="005D2E2B"/>
    <w:rsid w:val="005F6D1D"/>
    <w:rsid w:val="006066C5"/>
    <w:rsid w:val="00610BC4"/>
    <w:rsid w:val="00611260"/>
    <w:rsid w:val="006268AC"/>
    <w:rsid w:val="00627845"/>
    <w:rsid w:val="00642FB1"/>
    <w:rsid w:val="00667B6D"/>
    <w:rsid w:val="006973D3"/>
    <w:rsid w:val="006A68BB"/>
    <w:rsid w:val="006B3557"/>
    <w:rsid w:val="006E76CC"/>
    <w:rsid w:val="006F69CF"/>
    <w:rsid w:val="00716F02"/>
    <w:rsid w:val="007270FF"/>
    <w:rsid w:val="0074155C"/>
    <w:rsid w:val="007534EA"/>
    <w:rsid w:val="007555A0"/>
    <w:rsid w:val="00776695"/>
    <w:rsid w:val="007B7830"/>
    <w:rsid w:val="007E3B62"/>
    <w:rsid w:val="00804D99"/>
    <w:rsid w:val="008222C9"/>
    <w:rsid w:val="00831279"/>
    <w:rsid w:val="00837C06"/>
    <w:rsid w:val="0086258F"/>
    <w:rsid w:val="00862ACF"/>
    <w:rsid w:val="00877650"/>
    <w:rsid w:val="008B6590"/>
    <w:rsid w:val="008C56BB"/>
    <w:rsid w:val="008F72C4"/>
    <w:rsid w:val="009009E9"/>
    <w:rsid w:val="00904F20"/>
    <w:rsid w:val="00966CE7"/>
    <w:rsid w:val="00996088"/>
    <w:rsid w:val="00A0141E"/>
    <w:rsid w:val="00A06A72"/>
    <w:rsid w:val="00A221BF"/>
    <w:rsid w:val="00A317C1"/>
    <w:rsid w:val="00A54B53"/>
    <w:rsid w:val="00A5649C"/>
    <w:rsid w:val="00A57E55"/>
    <w:rsid w:val="00A774A7"/>
    <w:rsid w:val="00A9229D"/>
    <w:rsid w:val="00AC28AB"/>
    <w:rsid w:val="00AC71F5"/>
    <w:rsid w:val="00AD1EC0"/>
    <w:rsid w:val="00AE407F"/>
    <w:rsid w:val="00B01674"/>
    <w:rsid w:val="00B07255"/>
    <w:rsid w:val="00B214E2"/>
    <w:rsid w:val="00B21E5E"/>
    <w:rsid w:val="00B43925"/>
    <w:rsid w:val="00B43EAD"/>
    <w:rsid w:val="00B53675"/>
    <w:rsid w:val="00BA21C5"/>
    <w:rsid w:val="00BB284F"/>
    <w:rsid w:val="00BB473F"/>
    <w:rsid w:val="00BB50C7"/>
    <w:rsid w:val="00BC40A9"/>
    <w:rsid w:val="00BC7926"/>
    <w:rsid w:val="00BE02E2"/>
    <w:rsid w:val="00C05A7F"/>
    <w:rsid w:val="00C1213B"/>
    <w:rsid w:val="00C25057"/>
    <w:rsid w:val="00C43B4C"/>
    <w:rsid w:val="00CB2191"/>
    <w:rsid w:val="00CB69CF"/>
    <w:rsid w:val="00D46AC7"/>
    <w:rsid w:val="00D71007"/>
    <w:rsid w:val="00D762A7"/>
    <w:rsid w:val="00D8303B"/>
    <w:rsid w:val="00D947E8"/>
    <w:rsid w:val="00D96959"/>
    <w:rsid w:val="00DC2978"/>
    <w:rsid w:val="00DD077B"/>
    <w:rsid w:val="00DD36BE"/>
    <w:rsid w:val="00DE7564"/>
    <w:rsid w:val="00DE7A14"/>
    <w:rsid w:val="00DF70D1"/>
    <w:rsid w:val="00DF7DEC"/>
    <w:rsid w:val="00E17D80"/>
    <w:rsid w:val="00E17E37"/>
    <w:rsid w:val="00E2211C"/>
    <w:rsid w:val="00E3510D"/>
    <w:rsid w:val="00E43A8E"/>
    <w:rsid w:val="00E47027"/>
    <w:rsid w:val="00E66D0A"/>
    <w:rsid w:val="00E77C10"/>
    <w:rsid w:val="00E865A0"/>
    <w:rsid w:val="00E9492E"/>
    <w:rsid w:val="00EA6057"/>
    <w:rsid w:val="00EC1B8F"/>
    <w:rsid w:val="00EE2785"/>
    <w:rsid w:val="00EE719D"/>
    <w:rsid w:val="00EF6CB5"/>
    <w:rsid w:val="00F02FBA"/>
    <w:rsid w:val="00F14E6D"/>
    <w:rsid w:val="00F225E9"/>
    <w:rsid w:val="00F24008"/>
    <w:rsid w:val="00F25203"/>
    <w:rsid w:val="00F64F37"/>
    <w:rsid w:val="00F906EA"/>
    <w:rsid w:val="00FA46B8"/>
    <w:rsid w:val="00FD49D4"/>
    <w:rsid w:val="00FE06E8"/>
    <w:rsid w:val="00FE4C46"/>
    <w:rsid w:val="035C7CA2"/>
    <w:rsid w:val="09A51579"/>
    <w:rsid w:val="0B464611"/>
    <w:rsid w:val="0E8B6F29"/>
    <w:rsid w:val="0EB21FBD"/>
    <w:rsid w:val="0EBB5316"/>
    <w:rsid w:val="0F7C190B"/>
    <w:rsid w:val="10BE10ED"/>
    <w:rsid w:val="128838FC"/>
    <w:rsid w:val="19B53A79"/>
    <w:rsid w:val="1DF95513"/>
    <w:rsid w:val="22DB543E"/>
    <w:rsid w:val="23D22A8E"/>
    <w:rsid w:val="243B6A69"/>
    <w:rsid w:val="24733160"/>
    <w:rsid w:val="24A51F50"/>
    <w:rsid w:val="28BC3D0D"/>
    <w:rsid w:val="28FF2F0A"/>
    <w:rsid w:val="2C0B2FE1"/>
    <w:rsid w:val="302F3016"/>
    <w:rsid w:val="318D26EA"/>
    <w:rsid w:val="38887767"/>
    <w:rsid w:val="392F77A4"/>
    <w:rsid w:val="396C7089"/>
    <w:rsid w:val="3DAD0E36"/>
    <w:rsid w:val="3E416D36"/>
    <w:rsid w:val="419906B1"/>
    <w:rsid w:val="428027AF"/>
    <w:rsid w:val="42C56409"/>
    <w:rsid w:val="44761D80"/>
    <w:rsid w:val="45334548"/>
    <w:rsid w:val="47FE35A2"/>
    <w:rsid w:val="480D4DC3"/>
    <w:rsid w:val="499B5B9F"/>
    <w:rsid w:val="49AD5280"/>
    <w:rsid w:val="4A0107B9"/>
    <w:rsid w:val="4A5D6CA6"/>
    <w:rsid w:val="50724B2D"/>
    <w:rsid w:val="50A051C6"/>
    <w:rsid w:val="50A80744"/>
    <w:rsid w:val="52F97788"/>
    <w:rsid w:val="53BE5585"/>
    <w:rsid w:val="54180096"/>
    <w:rsid w:val="56156687"/>
    <w:rsid w:val="58880319"/>
    <w:rsid w:val="59052DAB"/>
    <w:rsid w:val="5A272E2C"/>
    <w:rsid w:val="5AE20B01"/>
    <w:rsid w:val="5B020A28"/>
    <w:rsid w:val="61B6386F"/>
    <w:rsid w:val="62713A30"/>
    <w:rsid w:val="62944DD7"/>
    <w:rsid w:val="62B62F9F"/>
    <w:rsid w:val="62E95123"/>
    <w:rsid w:val="630D2DAF"/>
    <w:rsid w:val="66620C5E"/>
    <w:rsid w:val="6AB371B1"/>
    <w:rsid w:val="6EBF1B48"/>
    <w:rsid w:val="6EF91460"/>
    <w:rsid w:val="6F0B6421"/>
    <w:rsid w:val="6F9647EB"/>
    <w:rsid w:val="70B02777"/>
    <w:rsid w:val="71662034"/>
    <w:rsid w:val="74FA76FB"/>
    <w:rsid w:val="7D9B3066"/>
    <w:rsid w:val="7F880049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qFormat/>
    <w:uiPriority w:val="99"/>
    <w:pPr>
      <w:jc w:val="center"/>
    </w:pPr>
    <w:rPr>
      <w:rFonts w:asciiTheme="minorEastAsia" w:hAnsiTheme="minorEastAsia"/>
    </w:rPr>
  </w:style>
  <w:style w:type="paragraph" w:styleId="3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2">
    <w:name w:val="标准文件_段 Char"/>
    <w:basedOn w:val="8"/>
    <w:link w:val="13"/>
    <w:autoRedefine/>
    <w:qFormat/>
    <w:uiPriority w:val="0"/>
    <w:rPr>
      <w:rFonts w:ascii="宋体" w:hAnsi="Times New Roman" w:eastAsia="宋体" w:cs="宋体"/>
      <w:sz w:val="21"/>
    </w:rPr>
  </w:style>
  <w:style w:type="paragraph" w:customStyle="1" w:styleId="13">
    <w:name w:val="标准文件_段"/>
    <w:basedOn w:val="1"/>
    <w:link w:val="12"/>
    <w:autoRedefine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宋体"/>
      <w:kern w:val="0"/>
      <w:szCs w:val="2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944</Words>
  <Characters>1013</Characters>
  <Lines>10</Lines>
  <Paragraphs>2</Paragraphs>
  <TotalTime>11</TotalTime>
  <ScaleCrop>false</ScaleCrop>
  <LinksUpToDate>false</LinksUpToDate>
  <CharactersWithSpaces>1206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2025-02-07T05:56:00Z</dcterms:created>
  <dc:creator>GJB</dc:creator>
  <cp:lastModifiedBy>ss</cp:lastModifiedBy>
  <cp:lastPrinted>2025-02-12T06:00:33Z</cp:lastPrinted>
  <dcterms:modified xsi:type="dcterms:W3CDTF">2025-02-12T06:21:46Z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2A6C3E27E1884929844A4B3EA16C48EA_13</vt:lpwstr>
  </property>
  <property fmtid="{D5CDD505-2E9C-101B-9397-08002B2CF9AE}" pid="4" name="KSOTemplateDocerSaveRecord">
    <vt:lpwstr>eyJoZGlkIjoiNmJhNjFiYzEyMGYxNjdhN2I2ODlmY2E1MmZjYThkZWYiLCJ1c2VySWQiOiIzOTc1NTY5ODkifQ==</vt:lpwstr>
  </property>
</Properties>
</file>