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067D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5317D1EF" w14:textId="77777777" w:rsidR="00FC78CA" w:rsidRDefault="00FC78CA" w:rsidP="00FC78CA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《镍精矿化学分析方法 第2部分：铜、锌、镉、铬、铅、钴含量的测定 火焰原子吸收光谱法》等6项行业标准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任务落实会会议纪要</w:t>
      </w:r>
    </w:p>
    <w:p w14:paraId="53DDA693" w14:textId="77777777" w:rsidR="00FC78CA" w:rsidRDefault="00FC78CA" w:rsidP="00FC78C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29日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hint="eastAsia"/>
          <w:sz w:val="24"/>
        </w:rPr>
        <w:t>11月1</w:t>
      </w:r>
      <w:r>
        <w:rPr>
          <w:rFonts w:ascii="宋体" w:hAnsi="宋体"/>
          <w:sz w:val="24"/>
        </w:rPr>
        <w:t>日，全国有色金属标准化技术委员会在</w:t>
      </w:r>
      <w:r>
        <w:rPr>
          <w:rFonts w:ascii="宋体" w:hAnsi="宋体" w:hint="eastAsia"/>
          <w:sz w:val="24"/>
        </w:rPr>
        <w:t>江苏省南京市</w:t>
      </w:r>
      <w:r>
        <w:rPr>
          <w:rFonts w:ascii="宋体" w:hAnsi="宋体"/>
          <w:sz w:val="24"/>
        </w:rPr>
        <w:t>召开了</w:t>
      </w:r>
      <w:r>
        <w:rPr>
          <w:rFonts w:ascii="宋体" w:hAnsi="宋体" w:hint="eastAsia"/>
          <w:sz w:val="24"/>
        </w:rPr>
        <w:t>有色标委会及各分技术委员会第六届换届大会暨2024年度年会。来自</w:t>
      </w:r>
      <w:bookmarkStart w:id="0" w:name="OLE_LINK1"/>
      <w:r>
        <w:rPr>
          <w:rFonts w:ascii="宋体" w:hAnsi="宋体" w:hint="eastAsia"/>
          <w:sz w:val="24"/>
        </w:rPr>
        <w:t>湖南水口山有色金属集团有限公司、中国检验认证集团广西有限公司、深圳市中金岭南有色金属股份有限公司、山东中金岭南铜业有限责任公司、长沙矿冶研究院有限责任公司、云南铜业股份有限公司、云南铜业股份有限公司西南铜业分公司、广东省科学院工业分析检测中心、国标（北京）检验认证有限公司、云南驰宏锌锗股份有限公司、北矿检测技术股份有限公司、山东恒邦冶炼股份有限公司、昆明冶金研究院有限公司、</w:t>
      </w:r>
      <w:r>
        <w:rPr>
          <w:rFonts w:hint="eastAsia"/>
          <w:sz w:val="24"/>
        </w:rPr>
        <w:t>紫金矿业集团股份有限公司</w:t>
      </w:r>
      <w:r>
        <w:rPr>
          <w:rFonts w:ascii="宋体" w:hAnsi="宋体" w:hint="eastAsia"/>
          <w:sz w:val="24"/>
        </w:rPr>
        <w:t>、湖南省分析测试中心有限公司、中国有色桂林矿产地质研究院有限公司、金川集团股份有限公司、铜陵有色金属集团控股有限公司、江西铜业股份有限公司、大冶有色设计研究院有限公司</w:t>
      </w:r>
      <w:bookmarkEnd w:id="0"/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阳新弘盛铜业</w:t>
      </w:r>
      <w:proofErr w:type="gramEnd"/>
      <w:r>
        <w:rPr>
          <w:rFonts w:ascii="宋体" w:hAnsi="宋体" w:hint="eastAsia"/>
          <w:sz w:val="24"/>
        </w:rPr>
        <w:t>有限公司、</w:t>
      </w:r>
      <w:r>
        <w:rPr>
          <w:rFonts w:hint="eastAsia"/>
          <w:color w:val="000000"/>
          <w:sz w:val="24"/>
        </w:rPr>
        <w:t>山西北方铜业有限公司、葫芦岛锌业股份有限公司、河南中原黄金冶炼厂有限责任公司、防城港</w:t>
      </w:r>
      <w:proofErr w:type="gramStart"/>
      <w:r>
        <w:rPr>
          <w:rFonts w:hint="eastAsia"/>
          <w:color w:val="000000"/>
          <w:sz w:val="24"/>
        </w:rPr>
        <w:t>市东途矿产</w:t>
      </w:r>
      <w:proofErr w:type="gramEnd"/>
      <w:r>
        <w:rPr>
          <w:rFonts w:hint="eastAsia"/>
          <w:color w:val="000000"/>
          <w:sz w:val="24"/>
        </w:rPr>
        <w:t>检测有限公司、湖北省地质局第一地质大队、济源</w:t>
      </w:r>
      <w:proofErr w:type="gramStart"/>
      <w:r>
        <w:rPr>
          <w:rFonts w:hint="eastAsia"/>
          <w:color w:val="000000"/>
          <w:sz w:val="24"/>
        </w:rPr>
        <w:t>市万洋冶炼</w:t>
      </w:r>
      <w:proofErr w:type="gramEnd"/>
      <w:r>
        <w:rPr>
          <w:rFonts w:hint="eastAsia"/>
          <w:color w:val="000000"/>
          <w:sz w:val="24"/>
        </w:rPr>
        <w:t>（集团）有限公司、云南省产品质量监督检验研究院、湖南柿竹园有色金属有限责任公司、中国检验认证集团广东有限公司黄埔分公司、张家港海关综合技术中心、防城海关综合技术服务中心、天津海关化矿金属材料检测中心、中华人民共和国鲅鱼圈海关、云南锡业矿冶检测中心有限公司、南通海关综合技术中心、江铜国兴（烟台）铜业有限公司、湖南白银股份有限公司、连云港海关综合技术中心、青岛盛瀚色谱技术有限公司</w:t>
      </w:r>
      <w:r>
        <w:rPr>
          <w:rFonts w:ascii="宋体" w:hAnsi="宋体" w:hint="eastAsia"/>
          <w:sz w:val="24"/>
        </w:rPr>
        <w:t>等40个单位的50余位代表参加了会议。</w:t>
      </w:r>
    </w:p>
    <w:p w14:paraId="794C2CB1" w14:textId="77777777" w:rsidR="00FC78CA" w:rsidRDefault="00FC78CA" w:rsidP="00FC78CA">
      <w:pPr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</w:rPr>
        <w:sectPr w:rsidR="00FC78CA" w:rsidSect="00FC78CA">
          <w:headerReference w:type="even" r:id="rId6"/>
          <w:headerReference w:type="default" r:id="rId7"/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会议对《镍精矿化学分析方法》（第2部分）、《铜、铅、锌原矿和尾矿化学分析方法》（第7、8、9、10部分）、《铜阳极泥化学分析方法》（第12部分）等6项行业标准进行了任务落实。形成会议纪要如下：</w:t>
      </w:r>
    </w:p>
    <w:p w14:paraId="7A5B7397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《镍精矿化学分析方法 第2部分：铜、锌、镉、铬、铅、钴含量的测定 火焰原子吸收光谱法》</w:t>
      </w:r>
    </w:p>
    <w:p w14:paraId="216E5A46" w14:textId="77777777" w:rsidR="00FC78CA" w:rsidRDefault="00FC78CA" w:rsidP="00FC78CA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FC78CA" w14:paraId="206BCE18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2189F0FE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43EF17A4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466AC07A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0866D04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B500F79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796E8832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0C39337D" w14:textId="77777777" w:rsidTr="00957A7A">
        <w:trPr>
          <w:trHeight w:val="2577"/>
        </w:trPr>
        <w:tc>
          <w:tcPr>
            <w:tcW w:w="373" w:type="dxa"/>
            <w:vAlign w:val="center"/>
          </w:tcPr>
          <w:p w14:paraId="62CE1FCC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4" w:type="dxa"/>
            <w:vAlign w:val="center"/>
          </w:tcPr>
          <w:p w14:paraId="18A6ADFA" w14:textId="77777777" w:rsidR="00FC78CA" w:rsidRDefault="00FC78CA" w:rsidP="00957A7A">
            <w:pPr>
              <w:rPr>
                <w:szCs w:val="21"/>
              </w:rPr>
            </w:pPr>
            <w:r>
              <w:rPr>
                <w:spacing w:val="-1"/>
                <w:kern w:val="0"/>
                <w:szCs w:val="21"/>
              </w:rPr>
              <w:t>镍精矿化学分析方法</w:t>
            </w:r>
            <w:r>
              <w:rPr>
                <w:spacing w:val="-1"/>
                <w:kern w:val="0"/>
                <w:szCs w:val="21"/>
              </w:rPr>
              <w:t xml:space="preserve"> </w:t>
            </w:r>
            <w:r>
              <w:rPr>
                <w:spacing w:val="-1"/>
                <w:kern w:val="0"/>
                <w:szCs w:val="21"/>
              </w:rPr>
              <w:t>第</w:t>
            </w:r>
            <w:r>
              <w:rPr>
                <w:spacing w:val="-1"/>
                <w:kern w:val="0"/>
                <w:szCs w:val="21"/>
              </w:rPr>
              <w:t>2</w:t>
            </w:r>
            <w:r>
              <w:rPr>
                <w:spacing w:val="-1"/>
                <w:kern w:val="0"/>
                <w:szCs w:val="21"/>
              </w:rPr>
              <w:t>部分：铜、锌、镉、铬、铅、钴含量的测定</w:t>
            </w:r>
            <w:r>
              <w:rPr>
                <w:spacing w:val="-1"/>
                <w:kern w:val="0"/>
                <w:szCs w:val="21"/>
              </w:rPr>
              <w:t xml:space="preserve"> </w:t>
            </w:r>
            <w:r>
              <w:rPr>
                <w:spacing w:val="-1"/>
                <w:kern w:val="0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4D6D13A1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铜：0.50%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8.00%</w:t>
            </w:r>
          </w:p>
          <w:p w14:paraId="6C96F016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锌：0.0050%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1.00%</w:t>
            </w:r>
          </w:p>
          <w:p w14:paraId="75856BB5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镉：0.01%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0.2%</w:t>
            </w:r>
          </w:p>
          <w:p w14:paraId="1A81F85D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铬：0.050%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2.00%</w:t>
            </w:r>
          </w:p>
          <w:p w14:paraId="0721DA23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铅：0.030%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2.00%</w:t>
            </w:r>
          </w:p>
          <w:p w14:paraId="38BA15BB" w14:textId="77777777" w:rsidR="00FC78CA" w:rsidRDefault="00FC78CA" w:rsidP="00957A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钴：0.10%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1.00%</w:t>
            </w:r>
          </w:p>
        </w:tc>
        <w:tc>
          <w:tcPr>
            <w:tcW w:w="2081" w:type="dxa"/>
            <w:vAlign w:val="center"/>
          </w:tcPr>
          <w:p w14:paraId="55E0766E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t>金川集团股份有限公司</w:t>
            </w:r>
          </w:p>
        </w:tc>
        <w:tc>
          <w:tcPr>
            <w:tcW w:w="3228" w:type="dxa"/>
            <w:vAlign w:val="center"/>
          </w:tcPr>
          <w:p w14:paraId="1F2C4F73" w14:textId="77777777" w:rsidR="00FC78CA" w:rsidRDefault="00FC78CA" w:rsidP="00957A7A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广东省科学院工业分析检测中心、山西北方铜业有限公司、北矿检测技术股份有限公司、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中国有色桂林矿产地质研究院有限公司、</w:t>
            </w:r>
            <w:r>
              <w:rPr>
                <w:rFonts w:hint="eastAsia"/>
                <w:color w:val="000000"/>
                <w:szCs w:val="21"/>
              </w:rPr>
              <w:t>铜陵有色金属集团控股有限公司、葫芦岛锌业股份有限公司</w:t>
            </w:r>
          </w:p>
        </w:tc>
        <w:tc>
          <w:tcPr>
            <w:tcW w:w="5465" w:type="dxa"/>
            <w:vAlign w:val="center"/>
          </w:tcPr>
          <w:p w14:paraId="01F0C16D" w14:textId="77777777" w:rsidR="00FC78CA" w:rsidRDefault="00FC78CA" w:rsidP="00957A7A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长沙矿冶院检测技术有限责任公司、湖南省分析测试中心有限公司、深圳市中金岭南有色金属股份有限公司、</w:t>
            </w:r>
            <w:r>
              <w:rPr>
                <w:rFonts w:hint="eastAsia"/>
                <w:szCs w:val="21"/>
              </w:rPr>
              <w:t>昆明冶金研究院有限公司、云南省产品质量监督检验研究院、防城港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阳新弘盛铜业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FC78CA" w14:paraId="4C822A39" w14:textId="77777777" w:rsidTr="00957A7A">
        <w:trPr>
          <w:trHeight w:val="1921"/>
        </w:trPr>
        <w:tc>
          <w:tcPr>
            <w:tcW w:w="2127" w:type="dxa"/>
            <w:gridSpan w:val="2"/>
            <w:vAlign w:val="center"/>
          </w:tcPr>
          <w:p w14:paraId="0979016E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02389A38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50810294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004CCF77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1DBFAC0C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5D381B74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1D7B2F0F" w14:textId="77777777" w:rsidTr="00957A7A">
        <w:trPr>
          <w:trHeight w:val="984"/>
        </w:trPr>
        <w:tc>
          <w:tcPr>
            <w:tcW w:w="2127" w:type="dxa"/>
            <w:gridSpan w:val="2"/>
            <w:vAlign w:val="center"/>
          </w:tcPr>
          <w:p w14:paraId="389ABAED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2301F75B" w14:textId="77777777" w:rsidR="00FC78CA" w:rsidRDefault="00FC78CA" w:rsidP="00957A7A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t>金川集团股份有限</w:t>
            </w:r>
            <w:r>
              <w:rPr>
                <w:szCs w:val="21"/>
              </w:rPr>
              <w:t>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</w:tbl>
    <w:p w14:paraId="19C9137D" w14:textId="77777777" w:rsidR="00FC78CA" w:rsidRDefault="00FC78CA" w:rsidP="00FC78CA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51FD6F5C" w14:textId="77777777" w:rsidR="00FC78CA" w:rsidRDefault="00FC78CA" w:rsidP="00FC78CA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02A60B2C" w14:textId="77777777" w:rsidR="00FC78CA" w:rsidRDefault="00FC78CA" w:rsidP="00FC78CA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370735EE" w14:textId="77777777" w:rsidR="00FC78CA" w:rsidRDefault="00FC78CA" w:rsidP="00FC78CA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2AACC5FA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2.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《铜、铅、锌原矿和尾矿化学分析方法 第7部分：钼含量的测定 硫氰酸盐分光光度法》</w:t>
      </w:r>
    </w:p>
    <w:p w14:paraId="4133E27C" w14:textId="77777777" w:rsidR="00FC78CA" w:rsidRDefault="00FC78CA" w:rsidP="00FC78CA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FC78CA" w14:paraId="5501456C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7E8480A4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3C480C5D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30F1E22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6603C9BA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3A5EDA6F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63EEA372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30CF5FC0" w14:textId="77777777" w:rsidTr="00957A7A">
        <w:trPr>
          <w:trHeight w:val="1084"/>
        </w:trPr>
        <w:tc>
          <w:tcPr>
            <w:tcW w:w="373" w:type="dxa"/>
            <w:vAlign w:val="center"/>
          </w:tcPr>
          <w:p w14:paraId="2CD1277D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4" w:type="dxa"/>
            <w:vAlign w:val="center"/>
          </w:tcPr>
          <w:p w14:paraId="6EE4A56C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铜、铅、锌原矿和尾矿化学分析方法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部分：</w:t>
            </w:r>
            <w:proofErr w:type="gramStart"/>
            <w:r>
              <w:rPr>
                <w:szCs w:val="21"/>
              </w:rPr>
              <w:t>钼</w:t>
            </w:r>
            <w:proofErr w:type="gramEnd"/>
            <w:r>
              <w:rPr>
                <w:szCs w:val="21"/>
              </w:rPr>
              <w:t>含量的测定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硫氰酸盐分光光度法</w:t>
            </w:r>
          </w:p>
        </w:tc>
        <w:tc>
          <w:tcPr>
            <w:tcW w:w="2126" w:type="dxa"/>
            <w:vAlign w:val="center"/>
          </w:tcPr>
          <w:p w14:paraId="54AB1738" w14:textId="77777777" w:rsidR="00FC78CA" w:rsidRDefault="00FC78CA" w:rsidP="00957A7A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钼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0.0010%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2.00%</w:t>
            </w:r>
          </w:p>
        </w:tc>
        <w:tc>
          <w:tcPr>
            <w:tcW w:w="2081" w:type="dxa"/>
            <w:vAlign w:val="center"/>
          </w:tcPr>
          <w:p w14:paraId="42A6AA44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</w:t>
            </w:r>
          </w:p>
        </w:tc>
        <w:tc>
          <w:tcPr>
            <w:tcW w:w="3228" w:type="dxa"/>
            <w:vAlign w:val="center"/>
          </w:tcPr>
          <w:p w14:paraId="0EDED443" w14:textId="77777777" w:rsidR="00FC78CA" w:rsidRDefault="00FC78CA" w:rsidP="00957A7A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紫金矿业集团股份有限公司、铜陵有色金属集团控股有限公司、</w:t>
            </w:r>
            <w:r>
              <w:rPr>
                <w:rFonts w:hint="eastAsia"/>
                <w:szCs w:val="21"/>
              </w:rPr>
              <w:t>国标（北京）检验认证有限公司、湖南柿竹园有色金属有限责任公司、昆明冶金研究院有限公司</w:t>
            </w:r>
          </w:p>
        </w:tc>
        <w:tc>
          <w:tcPr>
            <w:tcW w:w="5465" w:type="dxa"/>
            <w:vAlign w:val="center"/>
          </w:tcPr>
          <w:p w14:paraId="1581D4DA" w14:textId="77777777" w:rsidR="00FC78CA" w:rsidRDefault="00FC78CA" w:rsidP="00957A7A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江西铜业股份有限公司、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hint="eastAsia"/>
                <w:color w:val="000000"/>
                <w:szCs w:val="21"/>
              </w:rPr>
              <w:t>大冶有色设计研究院有限公司、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湖南省分析测试中心有限公司、河南中原黄金冶炼厂有限责任公司、中国检验认证集团广东有限公司黄埔分公司、中国检验认证集团广西有限公司、广东省科学院工业分析检测中心、</w:t>
            </w:r>
            <w:r>
              <w:rPr>
                <w:rFonts w:ascii="宋体" w:hAnsi="宋体" w:hint="eastAsia"/>
                <w:szCs w:val="21"/>
              </w:rPr>
              <w:t>云南铜业股份有限公司、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长沙矿冶院检测技术有限责任公司、深圳市中金岭南有色金属股份有限公司</w:t>
            </w:r>
          </w:p>
        </w:tc>
      </w:tr>
      <w:tr w:rsidR="00FC78CA" w14:paraId="504F51B7" w14:textId="77777777" w:rsidTr="00957A7A">
        <w:trPr>
          <w:trHeight w:val="1921"/>
        </w:trPr>
        <w:tc>
          <w:tcPr>
            <w:tcW w:w="2127" w:type="dxa"/>
            <w:gridSpan w:val="2"/>
            <w:vAlign w:val="center"/>
          </w:tcPr>
          <w:p w14:paraId="1E991734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721BE02F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3274510E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335641CE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F274CC3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71B88EE8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254B0C15" w14:textId="77777777" w:rsidTr="00957A7A">
        <w:trPr>
          <w:trHeight w:val="984"/>
        </w:trPr>
        <w:tc>
          <w:tcPr>
            <w:tcW w:w="2127" w:type="dxa"/>
            <w:gridSpan w:val="2"/>
            <w:vAlign w:val="center"/>
          </w:tcPr>
          <w:p w14:paraId="0DFEC80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024B7EC5" w14:textId="77777777" w:rsidR="00FC78CA" w:rsidRDefault="00FC78CA" w:rsidP="00957A7A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紫金矿业集团股份有限公司、铜陵有色金属集团控股有限公司、</w:t>
            </w:r>
            <w:r>
              <w:rPr>
                <w:rFonts w:hint="eastAsia"/>
                <w:szCs w:val="21"/>
              </w:rPr>
              <w:t>湖南柿竹园有色金属有限责任公司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</w:tbl>
    <w:p w14:paraId="4B1B442B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7012FB7C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346CA65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6DCF5264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598AE07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D592B5F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30E19369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《铜、铅、锌原矿和尾矿化学分析方法 第8部分：氟含量的测定 离子选择电极法和离子色谱法》</w:t>
      </w:r>
    </w:p>
    <w:p w14:paraId="58E0E9F3" w14:textId="77777777" w:rsidR="00FC78CA" w:rsidRDefault="00FC78CA" w:rsidP="00FC78CA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FC78CA" w14:paraId="7981C016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477C0211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7B682A80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66337904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5FB68CDB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794697CE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43AA968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7C0B98DC" w14:textId="77777777" w:rsidTr="00957A7A">
        <w:trPr>
          <w:trHeight w:val="812"/>
        </w:trPr>
        <w:tc>
          <w:tcPr>
            <w:tcW w:w="373" w:type="dxa"/>
            <w:vMerge w:val="restart"/>
            <w:vAlign w:val="center"/>
          </w:tcPr>
          <w:p w14:paraId="01B30CDF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54" w:type="dxa"/>
            <w:vMerge w:val="restart"/>
            <w:vAlign w:val="center"/>
          </w:tcPr>
          <w:p w14:paraId="4D018AAC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铜、铅、锌原矿和尾矿化学分析方法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部分：氟含量的测定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离子选择电极法和离子色谱法</w:t>
            </w:r>
          </w:p>
        </w:tc>
        <w:tc>
          <w:tcPr>
            <w:tcW w:w="2126" w:type="dxa"/>
            <w:vMerge w:val="restart"/>
            <w:vAlign w:val="center"/>
          </w:tcPr>
          <w:p w14:paraId="4F31C326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14:paraId="43187168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氟：</w:t>
            </w:r>
            <w:r>
              <w:rPr>
                <w:rFonts w:ascii="宋体" w:hAnsi="宋体"/>
                <w:szCs w:val="21"/>
              </w:rPr>
              <w:t>0.025</w:t>
            </w:r>
            <w:r>
              <w:rPr>
                <w:rFonts w:ascii="宋体" w:hAnsi="宋体" w:hint="eastAsia"/>
                <w:szCs w:val="21"/>
              </w:rPr>
              <w:t>%～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.50%</w:t>
            </w:r>
          </w:p>
          <w:p w14:paraId="1BC36C23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</w:p>
          <w:p w14:paraId="33184DE3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氟：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.005</w:t>
            </w:r>
            <w:r>
              <w:rPr>
                <w:rFonts w:ascii="宋体" w:hAnsi="宋体" w:hint="eastAsia"/>
                <w:szCs w:val="21"/>
              </w:rPr>
              <w:t>%～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.50%</w:t>
            </w:r>
          </w:p>
        </w:tc>
        <w:tc>
          <w:tcPr>
            <w:tcW w:w="2081" w:type="dxa"/>
            <w:vMerge w:val="restart"/>
            <w:vAlign w:val="center"/>
          </w:tcPr>
          <w:p w14:paraId="4670C8C5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t>连云港海关综合技术中心</w:t>
            </w:r>
            <w:r>
              <w:rPr>
                <w:rFonts w:hint="eastAsia"/>
              </w:rPr>
              <w:t>（方法一）、</w:t>
            </w:r>
            <w:r>
              <w:rPr>
                <w:rFonts w:hint="eastAsia"/>
                <w:color w:val="000000"/>
                <w:szCs w:val="21"/>
              </w:rPr>
              <w:t>天津海关化矿金属材料检测中心（方法二）</w:t>
            </w:r>
          </w:p>
        </w:tc>
        <w:tc>
          <w:tcPr>
            <w:tcW w:w="3228" w:type="dxa"/>
            <w:vAlign w:val="center"/>
          </w:tcPr>
          <w:p w14:paraId="6FD2F618" w14:textId="77777777" w:rsidR="00FC78CA" w:rsidRDefault="00FC78CA" w:rsidP="00957A7A">
            <w:pPr>
              <w:widowControl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山东中金岭南铜业有限责任公司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山东恒邦冶炼股份有限公司、</w:t>
            </w:r>
            <w:r>
              <w:rPr>
                <w:rFonts w:hint="eastAsia"/>
                <w:color w:val="000000"/>
                <w:szCs w:val="21"/>
              </w:rPr>
              <w:t>山西北方铜业有限公司</w:t>
            </w:r>
          </w:p>
        </w:tc>
        <w:tc>
          <w:tcPr>
            <w:tcW w:w="5465" w:type="dxa"/>
            <w:vAlign w:val="center"/>
          </w:tcPr>
          <w:p w14:paraId="0B37F055" w14:textId="77777777" w:rsidR="00FC78CA" w:rsidRDefault="00FC78CA" w:rsidP="00957A7A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：广东省科学院工业分析检测中心、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中国有色桂林矿产地质研究院有限公司、云南铜业股份有限公司、江西铜业股份有限公司、长沙矿冶院检测技术有限责任公司、</w:t>
            </w:r>
            <w:r>
              <w:rPr>
                <w:rFonts w:hint="eastAsia"/>
                <w:color w:val="000000"/>
                <w:szCs w:val="21"/>
              </w:rPr>
              <w:t>铜陵有色金属集团控股有限公司、云南锡业矿冶检测中心有限公司</w:t>
            </w:r>
          </w:p>
        </w:tc>
      </w:tr>
      <w:tr w:rsidR="00FC78CA" w14:paraId="0AD3CD44" w14:textId="77777777" w:rsidTr="00957A7A">
        <w:trPr>
          <w:trHeight w:val="812"/>
        </w:trPr>
        <w:tc>
          <w:tcPr>
            <w:tcW w:w="373" w:type="dxa"/>
            <w:vMerge/>
            <w:vAlign w:val="center"/>
          </w:tcPr>
          <w:p w14:paraId="63F421A9" w14:textId="77777777" w:rsidR="00FC78CA" w:rsidRDefault="00FC78CA" w:rsidP="00957A7A">
            <w:pPr>
              <w:widowControl/>
            </w:pPr>
          </w:p>
        </w:tc>
        <w:tc>
          <w:tcPr>
            <w:tcW w:w="1754" w:type="dxa"/>
            <w:vMerge/>
            <w:vAlign w:val="center"/>
          </w:tcPr>
          <w:p w14:paraId="27BC4669" w14:textId="77777777" w:rsidR="00FC78CA" w:rsidRDefault="00FC78CA" w:rsidP="00957A7A">
            <w:pPr>
              <w:widowControl/>
            </w:pPr>
          </w:p>
        </w:tc>
        <w:tc>
          <w:tcPr>
            <w:tcW w:w="2126" w:type="dxa"/>
            <w:vMerge/>
            <w:vAlign w:val="center"/>
          </w:tcPr>
          <w:p w14:paraId="7CE5E0D7" w14:textId="77777777" w:rsidR="00FC78CA" w:rsidRDefault="00FC78CA" w:rsidP="00957A7A">
            <w:pPr>
              <w:widowControl/>
            </w:pPr>
          </w:p>
        </w:tc>
        <w:tc>
          <w:tcPr>
            <w:tcW w:w="2081" w:type="dxa"/>
            <w:vMerge/>
            <w:vAlign w:val="center"/>
          </w:tcPr>
          <w:p w14:paraId="19EF88E0" w14:textId="77777777" w:rsidR="00FC78CA" w:rsidRDefault="00FC78CA" w:rsidP="00957A7A">
            <w:pPr>
              <w:widowControl/>
            </w:pPr>
          </w:p>
        </w:tc>
        <w:tc>
          <w:tcPr>
            <w:tcW w:w="3228" w:type="dxa"/>
            <w:vAlign w:val="center"/>
          </w:tcPr>
          <w:p w14:paraId="1562BB17" w14:textId="77777777" w:rsidR="00FC78CA" w:rsidRDefault="00FC78CA" w:rsidP="00957A7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  <w:r>
              <w:rPr>
                <w:rFonts w:hint="eastAsia"/>
                <w:color w:val="000000"/>
                <w:szCs w:val="21"/>
              </w:rPr>
              <w:t>张家港海关综合技术中心、北矿检测技术股份有限公司、防城海关综合技术服务中心、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河南中原黄金冶炼厂有限责任公司、中华人民共和国鲅鱼圈海关</w:t>
            </w:r>
          </w:p>
        </w:tc>
        <w:tc>
          <w:tcPr>
            <w:tcW w:w="5465" w:type="dxa"/>
            <w:vAlign w:val="center"/>
          </w:tcPr>
          <w:p w14:paraId="07B0204D" w14:textId="77777777" w:rsidR="00FC78CA" w:rsidRDefault="00FC78CA" w:rsidP="00957A7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方法二：江西铜业股份有限公司、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中国检验认证集团广西有限公司、</w:t>
            </w:r>
            <w:r>
              <w:rPr>
                <w:rFonts w:hint="eastAsia"/>
                <w:szCs w:val="21"/>
              </w:rPr>
              <w:t>昆明冶金研究院有限公司、防城港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检测有限公司、江铜国兴（烟台）铜业有限公司、云南驰宏锌锗股份有限公司、南通海关综合技术中心、青岛盛瀚色谱技术有限公司</w:t>
            </w:r>
          </w:p>
        </w:tc>
      </w:tr>
      <w:tr w:rsidR="00FC78CA" w14:paraId="748EC4D1" w14:textId="77777777" w:rsidTr="00957A7A">
        <w:trPr>
          <w:trHeight w:val="1921"/>
        </w:trPr>
        <w:tc>
          <w:tcPr>
            <w:tcW w:w="2127" w:type="dxa"/>
            <w:gridSpan w:val="2"/>
            <w:vAlign w:val="center"/>
          </w:tcPr>
          <w:p w14:paraId="7A76726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2D0EFAC9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32B7BB20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4D9286C0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9486293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38FA4751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51C1DB9A" w14:textId="77777777" w:rsidTr="00957A7A">
        <w:trPr>
          <w:trHeight w:val="984"/>
        </w:trPr>
        <w:tc>
          <w:tcPr>
            <w:tcW w:w="2127" w:type="dxa"/>
            <w:gridSpan w:val="2"/>
            <w:vAlign w:val="center"/>
          </w:tcPr>
          <w:p w14:paraId="24217053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1DEF74C" w14:textId="77777777" w:rsidR="00FC78CA" w:rsidRDefault="00FC78CA" w:rsidP="00957A7A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</w:tbl>
    <w:p w14:paraId="1512773E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0754644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E154FC8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2A28487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FC2D7FE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4.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《铜、铅、锌原矿和尾矿化学分析方法 第9部分：砷含量的测定 氢化物发生原子荧光光谱法和溴酸钾滴定法》</w:t>
      </w:r>
    </w:p>
    <w:p w14:paraId="60E4FC29" w14:textId="77777777" w:rsidR="00FC78CA" w:rsidRDefault="00FC78CA" w:rsidP="00FC78CA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1984"/>
        <w:gridCol w:w="2223"/>
        <w:gridCol w:w="3228"/>
        <w:gridCol w:w="5465"/>
      </w:tblGrid>
      <w:tr w:rsidR="00FC78CA" w14:paraId="58AE8162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4BAA91AA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69A303F7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2DDC1970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223" w:type="dxa"/>
            <w:vAlign w:val="center"/>
          </w:tcPr>
          <w:p w14:paraId="6FC89714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7D58DFB6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58B3649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713FCF87" w14:textId="77777777" w:rsidTr="00957A7A">
        <w:trPr>
          <w:trHeight w:val="948"/>
        </w:trPr>
        <w:tc>
          <w:tcPr>
            <w:tcW w:w="373" w:type="dxa"/>
            <w:vMerge w:val="restart"/>
            <w:vAlign w:val="center"/>
          </w:tcPr>
          <w:p w14:paraId="39A677E6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4" w:type="dxa"/>
            <w:vMerge w:val="restart"/>
            <w:vAlign w:val="center"/>
          </w:tcPr>
          <w:p w14:paraId="42529097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铜、铅、锌原矿和尾矿化学分析方法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部分：</w:t>
            </w:r>
            <w:proofErr w:type="gramStart"/>
            <w:r>
              <w:rPr>
                <w:szCs w:val="21"/>
              </w:rPr>
              <w:t>砷</w:t>
            </w:r>
            <w:proofErr w:type="gramEnd"/>
            <w:r>
              <w:rPr>
                <w:szCs w:val="21"/>
              </w:rPr>
              <w:t>含量的测定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氢化物发生原子荧光光谱法和溴酸钾滴定法</w:t>
            </w:r>
          </w:p>
        </w:tc>
        <w:tc>
          <w:tcPr>
            <w:tcW w:w="1984" w:type="dxa"/>
            <w:vMerge w:val="restart"/>
            <w:vAlign w:val="center"/>
          </w:tcPr>
          <w:p w14:paraId="7481C91E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320D830E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砷：0.0010%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0.20%</w:t>
            </w:r>
          </w:p>
          <w:p w14:paraId="4B696D01" w14:textId="77777777" w:rsidR="00FC78CA" w:rsidRDefault="00FC78CA" w:rsidP="00957A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</w:t>
            </w:r>
          </w:p>
          <w:p w14:paraId="26878CB1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砷：&gt;0.20%</w:t>
            </w:r>
            <w:r>
              <w:rPr>
                <w:szCs w:val="21"/>
              </w:rPr>
              <w:t>~</w:t>
            </w:r>
            <w:r>
              <w:rPr>
                <w:rFonts w:ascii="宋体" w:hAnsi="宋体" w:cs="宋体" w:hint="eastAsia"/>
                <w:szCs w:val="21"/>
              </w:rPr>
              <w:t>2.00%</w:t>
            </w:r>
          </w:p>
        </w:tc>
        <w:tc>
          <w:tcPr>
            <w:tcW w:w="2223" w:type="dxa"/>
            <w:vMerge w:val="restart"/>
            <w:vAlign w:val="center"/>
          </w:tcPr>
          <w:p w14:paraId="392D2729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广东省科学院工业分析检测中心（方法一）、连云港海关综合技术中心（方法二）</w:t>
            </w:r>
          </w:p>
        </w:tc>
        <w:tc>
          <w:tcPr>
            <w:tcW w:w="3228" w:type="dxa"/>
            <w:vAlign w:val="center"/>
          </w:tcPr>
          <w:p w14:paraId="144426F7" w14:textId="77777777" w:rsidR="00FC78CA" w:rsidRDefault="00FC78CA" w:rsidP="00957A7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：深圳市中金岭南有色金属股份有限公司、</w:t>
            </w: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云南铜业股份有限公司、葫芦岛锌业股份有限公司</w:t>
            </w:r>
          </w:p>
        </w:tc>
        <w:tc>
          <w:tcPr>
            <w:tcW w:w="5465" w:type="dxa"/>
            <w:vAlign w:val="center"/>
          </w:tcPr>
          <w:p w14:paraId="159787C2" w14:textId="77777777" w:rsidR="00FC78CA" w:rsidRDefault="00FC78CA" w:rsidP="00957A7A">
            <w:pPr>
              <w:widowControl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北矿检测技术股份有限公司、</w:t>
            </w:r>
            <w:r>
              <w:rPr>
                <w:rFonts w:hint="eastAsia"/>
                <w:szCs w:val="21"/>
              </w:rPr>
              <w:t>昆明冶金研究院有限公司、云南驰宏锌锗股份有限公司、济源</w:t>
            </w:r>
            <w:proofErr w:type="gramStart"/>
            <w:r>
              <w:rPr>
                <w:rFonts w:hint="eastAsia"/>
                <w:szCs w:val="21"/>
              </w:rPr>
              <w:t>市万洋冶炼</w:t>
            </w:r>
            <w:proofErr w:type="gramEnd"/>
            <w:r>
              <w:rPr>
                <w:rFonts w:hint="eastAsia"/>
                <w:szCs w:val="21"/>
              </w:rPr>
              <w:t>（集团）有限公司、江西铜业股份有限公司、湖北省地质局第一地质大队、</w:t>
            </w:r>
            <w:r>
              <w:rPr>
                <w:rFonts w:hint="eastAsia"/>
                <w:color w:val="000000"/>
                <w:szCs w:val="21"/>
              </w:rPr>
              <w:t>铜陵有色金属集团控股有限公司、云南省产品质量监督检验研究院、云南锡业矿冶检测中心有限公司</w:t>
            </w:r>
          </w:p>
        </w:tc>
      </w:tr>
      <w:tr w:rsidR="00FC78CA" w14:paraId="19E40ACB" w14:textId="77777777" w:rsidTr="00957A7A">
        <w:trPr>
          <w:trHeight w:val="948"/>
        </w:trPr>
        <w:tc>
          <w:tcPr>
            <w:tcW w:w="373" w:type="dxa"/>
            <w:vMerge/>
            <w:vAlign w:val="center"/>
          </w:tcPr>
          <w:p w14:paraId="380954C5" w14:textId="77777777" w:rsidR="00FC78CA" w:rsidRDefault="00FC78CA" w:rsidP="00957A7A">
            <w:pPr>
              <w:spacing w:line="300" w:lineRule="exact"/>
            </w:pPr>
          </w:p>
        </w:tc>
        <w:tc>
          <w:tcPr>
            <w:tcW w:w="1754" w:type="dxa"/>
            <w:vMerge/>
            <w:vAlign w:val="center"/>
          </w:tcPr>
          <w:p w14:paraId="5905E49A" w14:textId="77777777" w:rsidR="00FC78CA" w:rsidRDefault="00FC78CA" w:rsidP="00957A7A">
            <w:pPr>
              <w:spacing w:line="300" w:lineRule="exact"/>
            </w:pPr>
          </w:p>
        </w:tc>
        <w:tc>
          <w:tcPr>
            <w:tcW w:w="1984" w:type="dxa"/>
            <w:vMerge/>
            <w:vAlign w:val="center"/>
          </w:tcPr>
          <w:p w14:paraId="521FDC62" w14:textId="77777777" w:rsidR="00FC78CA" w:rsidRDefault="00FC78CA" w:rsidP="00957A7A">
            <w:pPr>
              <w:spacing w:line="300" w:lineRule="exact"/>
            </w:pPr>
          </w:p>
        </w:tc>
        <w:tc>
          <w:tcPr>
            <w:tcW w:w="2223" w:type="dxa"/>
            <w:vMerge/>
            <w:vAlign w:val="center"/>
          </w:tcPr>
          <w:p w14:paraId="2B567FC8" w14:textId="77777777" w:rsidR="00FC78CA" w:rsidRDefault="00FC78CA" w:rsidP="00957A7A">
            <w:pPr>
              <w:spacing w:line="300" w:lineRule="exact"/>
            </w:pPr>
          </w:p>
        </w:tc>
        <w:tc>
          <w:tcPr>
            <w:tcW w:w="3228" w:type="dxa"/>
            <w:vAlign w:val="center"/>
          </w:tcPr>
          <w:p w14:paraId="3070EFE0" w14:textId="77777777" w:rsidR="00FC78CA" w:rsidRDefault="00FC78CA" w:rsidP="00957A7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方法二：中国有色桂林矿产地质研究院有限公司、</w:t>
            </w:r>
            <w:r>
              <w:rPr>
                <w:rFonts w:hint="eastAsia"/>
                <w:color w:val="000000"/>
                <w:szCs w:val="21"/>
              </w:rPr>
              <w:t>山东中金岭南铜业有限责任公司、</w:t>
            </w:r>
            <w:r>
              <w:rPr>
                <w:rFonts w:ascii="宋体" w:hAnsi="宋体" w:cs="宋体" w:hint="eastAsia"/>
                <w:szCs w:val="21"/>
              </w:rPr>
              <w:t>云南铜业股份有限公司、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中国检验认证集团广西有限公司、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</w:t>
            </w:r>
          </w:p>
        </w:tc>
        <w:tc>
          <w:tcPr>
            <w:tcW w:w="5465" w:type="dxa"/>
            <w:vAlign w:val="center"/>
          </w:tcPr>
          <w:p w14:paraId="77AF4481" w14:textId="77777777" w:rsidR="00FC78CA" w:rsidRDefault="00FC78CA" w:rsidP="00957A7A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方法二：湖南白银股份有限公司、</w:t>
            </w:r>
            <w:r>
              <w:rPr>
                <w:rFonts w:hint="eastAsia"/>
                <w:color w:val="000000"/>
                <w:szCs w:val="21"/>
              </w:rPr>
              <w:t>铜陵有色金属集团控股有限公司、</w:t>
            </w:r>
            <w:r>
              <w:rPr>
                <w:rFonts w:hint="eastAsia"/>
                <w:szCs w:val="21"/>
              </w:rPr>
              <w:t>云南驰宏锌锗股份有限公司、国标（北京）检验认证有限公司、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山东恒邦冶炼股份有限公司、</w:t>
            </w:r>
            <w:r>
              <w:rPr>
                <w:rFonts w:hint="eastAsia"/>
                <w:szCs w:val="21"/>
              </w:rPr>
              <w:t>江西铜业股份有限公司、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河南中原黄金冶炼厂有限责任公司、</w:t>
            </w:r>
            <w:r>
              <w:rPr>
                <w:rFonts w:hint="eastAsia"/>
                <w:color w:val="000000"/>
                <w:szCs w:val="21"/>
              </w:rPr>
              <w:t>葫芦岛锌业股份有限公司</w:t>
            </w:r>
          </w:p>
        </w:tc>
      </w:tr>
      <w:tr w:rsidR="00FC78CA" w14:paraId="4E833457" w14:textId="77777777" w:rsidTr="00957A7A">
        <w:trPr>
          <w:trHeight w:val="1637"/>
        </w:trPr>
        <w:tc>
          <w:tcPr>
            <w:tcW w:w="2127" w:type="dxa"/>
            <w:gridSpan w:val="2"/>
            <w:vAlign w:val="center"/>
          </w:tcPr>
          <w:p w14:paraId="5C7EC006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05997B74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6C21B960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64D18678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55208754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5BF48445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4632BDE7" w14:textId="77777777" w:rsidTr="00957A7A">
        <w:trPr>
          <w:trHeight w:val="693"/>
        </w:trPr>
        <w:tc>
          <w:tcPr>
            <w:tcW w:w="2127" w:type="dxa"/>
            <w:gridSpan w:val="2"/>
            <w:vAlign w:val="center"/>
          </w:tcPr>
          <w:p w14:paraId="1A7BCF5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1ACD0482" w14:textId="77777777" w:rsidR="00FC78CA" w:rsidRDefault="00FC78CA" w:rsidP="00957A7A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hint="eastAsia"/>
                <w:color w:val="000000"/>
                <w:szCs w:val="21"/>
              </w:rPr>
              <w:t>紫金矿业集团股份有限公司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</w:tbl>
    <w:p w14:paraId="23AC161F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1BD95684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7BD8C2B7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5B2F299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5. 《铜、铅、锌原矿和尾矿化学分析方法 第10部分：金、银、钼、砷、钨、铋、镓、锗、铟、硒、碲和铊含量的测定 电感耦合等离子体质谱法》</w:t>
      </w:r>
    </w:p>
    <w:p w14:paraId="7D11A4D4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273"/>
        <w:gridCol w:w="1934"/>
        <w:gridCol w:w="3228"/>
        <w:gridCol w:w="5465"/>
      </w:tblGrid>
      <w:tr w:rsidR="00FC78CA" w14:paraId="62A719FF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28ED63A2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3614193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vAlign w:val="center"/>
          </w:tcPr>
          <w:p w14:paraId="3C173063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1934" w:type="dxa"/>
            <w:vAlign w:val="center"/>
          </w:tcPr>
          <w:p w14:paraId="60A819A8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BED3E1D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4774B095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223FEB59" w14:textId="77777777" w:rsidTr="00957A7A">
        <w:trPr>
          <w:trHeight w:val="2598"/>
        </w:trPr>
        <w:tc>
          <w:tcPr>
            <w:tcW w:w="373" w:type="dxa"/>
            <w:vAlign w:val="center"/>
          </w:tcPr>
          <w:p w14:paraId="3F9D2B9F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54" w:type="dxa"/>
            <w:vAlign w:val="center"/>
          </w:tcPr>
          <w:p w14:paraId="0B9F4064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铜、铅、锌原矿和尾矿化学分析方法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部分：金、银、</w:t>
            </w:r>
            <w:proofErr w:type="gramStart"/>
            <w:r>
              <w:rPr>
                <w:szCs w:val="21"/>
              </w:rPr>
              <w:t>钼</w:t>
            </w:r>
            <w:proofErr w:type="gramEnd"/>
            <w:r>
              <w:rPr>
                <w:szCs w:val="21"/>
              </w:rPr>
              <w:t>、砷、钨、铋、镓、锗、铟、硒、碲和</w:t>
            </w:r>
            <w:proofErr w:type="gramStart"/>
            <w:r>
              <w:rPr>
                <w:szCs w:val="21"/>
              </w:rPr>
              <w:t>铊含量</w:t>
            </w:r>
            <w:proofErr w:type="gramEnd"/>
            <w:r>
              <w:rPr>
                <w:szCs w:val="21"/>
              </w:rPr>
              <w:t>的测定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电感耦合等离子体质谱法</w:t>
            </w:r>
          </w:p>
        </w:tc>
        <w:tc>
          <w:tcPr>
            <w:tcW w:w="2273" w:type="dxa"/>
            <w:vAlign w:val="center"/>
          </w:tcPr>
          <w:p w14:paraId="7775F6B2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金：</w:t>
            </w:r>
            <w:r>
              <w:rPr>
                <w:szCs w:val="21"/>
              </w:rPr>
              <w:t>0.01g/t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8.00 g/t</w:t>
            </w:r>
          </w:p>
          <w:p w14:paraId="0385F79D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银：</w:t>
            </w:r>
            <w:r>
              <w:rPr>
                <w:szCs w:val="21"/>
              </w:rPr>
              <w:t>0.50g/t~100g/t</w:t>
            </w:r>
          </w:p>
          <w:p w14:paraId="4578F9B5" w14:textId="77777777" w:rsidR="00FC78CA" w:rsidRDefault="00FC78CA" w:rsidP="00957A7A">
            <w:pPr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钼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0.0002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~0.10</w:t>
            </w:r>
            <w:r>
              <w:rPr>
                <w:rFonts w:hint="eastAsia"/>
                <w:szCs w:val="21"/>
              </w:rPr>
              <w:t>%</w:t>
            </w:r>
          </w:p>
          <w:p w14:paraId="4D106D05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砷：</w:t>
            </w:r>
            <w:r>
              <w:rPr>
                <w:szCs w:val="21"/>
              </w:rPr>
              <w:t>0.0002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~0.10</w:t>
            </w:r>
            <w:r>
              <w:rPr>
                <w:rFonts w:hint="eastAsia"/>
                <w:szCs w:val="21"/>
              </w:rPr>
              <w:t>%</w:t>
            </w:r>
          </w:p>
          <w:p w14:paraId="0A33319C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钨：</w:t>
            </w:r>
            <w:r>
              <w:rPr>
                <w:szCs w:val="21"/>
              </w:rPr>
              <w:t>0.00008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0.15</w:t>
            </w:r>
            <w:r>
              <w:rPr>
                <w:rFonts w:hint="eastAsia"/>
                <w:szCs w:val="21"/>
              </w:rPr>
              <w:t>%</w:t>
            </w:r>
          </w:p>
          <w:p w14:paraId="6902EA83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铋：</w:t>
            </w:r>
            <w:r>
              <w:rPr>
                <w:szCs w:val="21"/>
              </w:rPr>
              <w:t>0.0001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0.2</w:t>
            </w:r>
            <w:r>
              <w:rPr>
                <w:rFonts w:hint="eastAsia"/>
                <w:szCs w:val="21"/>
              </w:rPr>
              <w:t>0%</w:t>
            </w:r>
          </w:p>
          <w:p w14:paraId="2FEB9050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镓：</w:t>
            </w:r>
            <w:r>
              <w:rPr>
                <w:szCs w:val="21"/>
              </w:rPr>
              <w:t>0.0001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0.04</w:t>
            </w:r>
            <w:r>
              <w:rPr>
                <w:rFonts w:hint="eastAsia"/>
                <w:szCs w:val="21"/>
              </w:rPr>
              <w:t>%</w:t>
            </w:r>
          </w:p>
          <w:p w14:paraId="7B0C160A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锗：</w:t>
            </w:r>
            <w:r>
              <w:rPr>
                <w:szCs w:val="21"/>
              </w:rPr>
              <w:t>0.00006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0%</w:t>
            </w:r>
          </w:p>
          <w:p w14:paraId="19B67AB1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铟：</w:t>
            </w:r>
            <w:r>
              <w:rPr>
                <w:szCs w:val="21"/>
              </w:rPr>
              <w:t>0.00001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0%</w:t>
            </w:r>
          </w:p>
          <w:p w14:paraId="088D91ED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硒：</w:t>
            </w:r>
            <w:r>
              <w:rPr>
                <w:szCs w:val="21"/>
              </w:rPr>
              <w:t>0.00006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0%</w:t>
            </w:r>
          </w:p>
          <w:p w14:paraId="3A23D85C" w14:textId="77777777" w:rsidR="00FC78CA" w:rsidRDefault="00FC78CA" w:rsidP="00957A7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碲：</w:t>
            </w:r>
            <w:r>
              <w:rPr>
                <w:szCs w:val="21"/>
              </w:rPr>
              <w:t>0.0002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0.02</w:t>
            </w:r>
            <w:r>
              <w:rPr>
                <w:rFonts w:hint="eastAsia"/>
                <w:szCs w:val="21"/>
              </w:rPr>
              <w:t>%</w:t>
            </w:r>
          </w:p>
          <w:p w14:paraId="0C302228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铊：</w:t>
            </w:r>
            <w:r>
              <w:rPr>
                <w:szCs w:val="21"/>
              </w:rPr>
              <w:t>0.00003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0.04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934" w:type="dxa"/>
            <w:vAlign w:val="center"/>
          </w:tcPr>
          <w:p w14:paraId="2D9B1F1D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北矿检测技术股份有限公司</w:t>
            </w:r>
          </w:p>
        </w:tc>
        <w:tc>
          <w:tcPr>
            <w:tcW w:w="3228" w:type="dxa"/>
            <w:vAlign w:val="center"/>
          </w:tcPr>
          <w:p w14:paraId="3305796C" w14:textId="77777777" w:rsidR="00FC78CA" w:rsidRDefault="00FC78CA" w:rsidP="00957A7A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紫金矿业集团股份有限公司、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深圳市中金岭南有色金属股份有限公司、</w:t>
            </w:r>
            <w:r>
              <w:rPr>
                <w:rFonts w:hint="eastAsia"/>
                <w:szCs w:val="21"/>
              </w:rPr>
              <w:t>湖南柿竹园有色金属有限责任公司、湖南水口山有色金属集团有限公司、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</w:t>
            </w:r>
          </w:p>
        </w:tc>
        <w:tc>
          <w:tcPr>
            <w:tcW w:w="5465" w:type="dxa"/>
            <w:vAlign w:val="center"/>
          </w:tcPr>
          <w:p w14:paraId="740FEE8F" w14:textId="77777777" w:rsidR="00FC78CA" w:rsidRDefault="00FC78CA" w:rsidP="00957A7A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江西铜业股份有限公司、</w:t>
            </w:r>
            <w:r>
              <w:rPr>
                <w:rFonts w:ascii="宋体" w:hAnsi="宋体" w:cs="宋体" w:hint="eastAsia"/>
                <w:szCs w:val="21"/>
              </w:rPr>
              <w:t>铜陵有色金属集团控股有限公司、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山东恒邦冶炼股份有限公司、</w:t>
            </w: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广东省科学院工业分析检测中心、</w:t>
            </w:r>
            <w:r>
              <w:rPr>
                <w:rFonts w:hint="eastAsia"/>
                <w:szCs w:val="21"/>
              </w:rPr>
              <w:t>湖北省地质局第一地质大队、济源</w:t>
            </w:r>
            <w:proofErr w:type="gramStart"/>
            <w:r>
              <w:rPr>
                <w:rFonts w:hint="eastAsia"/>
                <w:szCs w:val="21"/>
              </w:rPr>
              <w:t>市万洋冶炼</w:t>
            </w:r>
            <w:proofErr w:type="gramEnd"/>
            <w:r>
              <w:rPr>
                <w:rFonts w:hint="eastAsia"/>
                <w:szCs w:val="21"/>
              </w:rPr>
              <w:t>（集团）有限公司、</w:t>
            </w:r>
            <w:r>
              <w:rPr>
                <w:rFonts w:ascii="宋体" w:hAnsi="宋体" w:cs="宋体" w:hint="eastAsia"/>
                <w:szCs w:val="21"/>
              </w:rPr>
              <w:t>湖南白银股份有限公司、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</w:t>
            </w:r>
          </w:p>
        </w:tc>
      </w:tr>
      <w:tr w:rsidR="00FC78CA" w14:paraId="540B8660" w14:textId="77777777" w:rsidTr="00957A7A">
        <w:trPr>
          <w:trHeight w:val="1921"/>
        </w:trPr>
        <w:tc>
          <w:tcPr>
            <w:tcW w:w="2127" w:type="dxa"/>
            <w:gridSpan w:val="2"/>
            <w:vAlign w:val="center"/>
          </w:tcPr>
          <w:p w14:paraId="0934718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3BF30FDF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76B4A5B7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0B46572B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248ABF80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79E151C9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2BF47ACA" w14:textId="77777777" w:rsidTr="00957A7A">
        <w:trPr>
          <w:trHeight w:val="984"/>
        </w:trPr>
        <w:tc>
          <w:tcPr>
            <w:tcW w:w="2127" w:type="dxa"/>
            <w:gridSpan w:val="2"/>
            <w:vAlign w:val="center"/>
          </w:tcPr>
          <w:p w14:paraId="592F028A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7B815706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hint="eastAsia"/>
                <w:szCs w:val="21"/>
              </w:rPr>
              <w:t>湖南水口山有色金属集团有限公司、湖南柿竹园有色金属有限责任公司、</w:t>
            </w:r>
            <w:r>
              <w:rPr>
                <w:rFonts w:ascii="宋体" w:hAnsi="宋体" w:cs="宋体" w:hint="eastAsia"/>
                <w:szCs w:val="21"/>
              </w:rPr>
              <w:t>铜陵有色金属集团控股有限公司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</w:tbl>
    <w:p w14:paraId="5D1769BA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663FF64F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3ED92A90" w14:textId="77777777" w:rsidR="00FC78CA" w:rsidRDefault="00FC78CA" w:rsidP="00FC78C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6. 《铜阳极泥化学分析方法 第12部分：砷、铋、铁、镍、铅、锑、硒、碲和钡含量的测定 电感耦合等离子体原子发射光谱法》</w:t>
      </w:r>
    </w:p>
    <w:p w14:paraId="2C42A570" w14:textId="77777777" w:rsidR="00FC78CA" w:rsidRDefault="00FC78CA" w:rsidP="00FC78CA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FC78CA" w14:paraId="74831199" w14:textId="77777777" w:rsidTr="00957A7A">
        <w:trPr>
          <w:trHeight w:val="930"/>
        </w:trPr>
        <w:tc>
          <w:tcPr>
            <w:tcW w:w="373" w:type="dxa"/>
            <w:vAlign w:val="center"/>
          </w:tcPr>
          <w:p w14:paraId="13D18C56" w14:textId="77777777" w:rsidR="00FC78CA" w:rsidRDefault="00FC78CA" w:rsidP="00957A7A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6901802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799D575D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242D81C6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00D84D7E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052195F9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FC78CA" w14:paraId="4865E5F0" w14:textId="77777777" w:rsidTr="00957A7A">
        <w:trPr>
          <w:trHeight w:val="1084"/>
        </w:trPr>
        <w:tc>
          <w:tcPr>
            <w:tcW w:w="373" w:type="dxa"/>
            <w:vAlign w:val="center"/>
          </w:tcPr>
          <w:p w14:paraId="6347235B" w14:textId="77777777" w:rsidR="00FC78CA" w:rsidRDefault="00FC78CA" w:rsidP="00957A7A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54" w:type="dxa"/>
            <w:vAlign w:val="center"/>
          </w:tcPr>
          <w:p w14:paraId="3B2455EA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铜阳极泥化学分析方法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部分：砷、铋、铁、镍、铅、锑、硒、</w:t>
            </w:r>
            <w:proofErr w:type="gramStart"/>
            <w:r>
              <w:rPr>
                <w:szCs w:val="21"/>
              </w:rPr>
              <w:t>碲和钡</w:t>
            </w:r>
            <w:proofErr w:type="gramEnd"/>
            <w:r>
              <w:rPr>
                <w:szCs w:val="21"/>
              </w:rPr>
              <w:t>含量的测定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电感耦合等离子体原子发射光谱法</w:t>
            </w:r>
          </w:p>
        </w:tc>
        <w:tc>
          <w:tcPr>
            <w:tcW w:w="2126" w:type="dxa"/>
            <w:vAlign w:val="center"/>
          </w:tcPr>
          <w:p w14:paraId="7C00D582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砷：</w:t>
            </w:r>
            <w:r>
              <w:rPr>
                <w:rFonts w:hint="eastAsia"/>
                <w:szCs w:val="21"/>
              </w:rPr>
              <w:t xml:space="preserve">0.50 %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7.00 %</w:t>
            </w:r>
          </w:p>
          <w:p w14:paraId="470BE4D2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铋：</w:t>
            </w:r>
            <w:r>
              <w:rPr>
                <w:rFonts w:hint="eastAsia"/>
                <w:szCs w:val="21"/>
              </w:rPr>
              <w:t xml:space="preserve">0.20 %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7.00 %</w:t>
            </w:r>
          </w:p>
          <w:p w14:paraId="2E562B3A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铁：</w:t>
            </w:r>
            <w:r>
              <w:rPr>
                <w:rFonts w:hint="eastAsia"/>
                <w:szCs w:val="21"/>
              </w:rPr>
              <w:t xml:space="preserve">0.05 %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0.50 %</w:t>
            </w:r>
          </w:p>
          <w:p w14:paraId="3AC508DE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镍：</w:t>
            </w:r>
            <w:r>
              <w:rPr>
                <w:rFonts w:hint="eastAsia"/>
                <w:szCs w:val="21"/>
              </w:rPr>
              <w:t xml:space="preserve">0.10 %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4.00 %</w:t>
            </w:r>
          </w:p>
          <w:p w14:paraId="33F1FA5A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铅：</w:t>
            </w:r>
            <w:r>
              <w:rPr>
                <w:rFonts w:hint="eastAsia"/>
                <w:szCs w:val="21"/>
              </w:rPr>
              <w:t xml:space="preserve">1.00 %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10.00 %</w:t>
            </w:r>
          </w:p>
          <w:p w14:paraId="651E1008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锑：</w:t>
            </w:r>
            <w:r>
              <w:rPr>
                <w:rFonts w:hint="eastAsia"/>
                <w:szCs w:val="21"/>
              </w:rPr>
              <w:t xml:space="preserve">0.50 %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8.00 %</w:t>
            </w:r>
          </w:p>
          <w:p w14:paraId="4D59EBBB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硒：</w:t>
            </w:r>
            <w:r>
              <w:rPr>
                <w:rFonts w:hint="eastAsia"/>
                <w:szCs w:val="21"/>
              </w:rPr>
              <w:t xml:space="preserve">0.50%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10.00 % </w:t>
            </w:r>
          </w:p>
          <w:p w14:paraId="0DB54332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碲：</w:t>
            </w:r>
            <w:r>
              <w:rPr>
                <w:rFonts w:hint="eastAsia"/>
                <w:szCs w:val="21"/>
              </w:rPr>
              <w:t xml:space="preserve">0.20%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10.00 %</w:t>
            </w:r>
          </w:p>
          <w:p w14:paraId="7DDF9BF8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钡：</w:t>
            </w:r>
            <w:r>
              <w:rPr>
                <w:rFonts w:hint="eastAsia"/>
                <w:szCs w:val="21"/>
              </w:rPr>
              <w:t xml:space="preserve">1.00 %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19.00 %</w:t>
            </w:r>
          </w:p>
        </w:tc>
        <w:tc>
          <w:tcPr>
            <w:tcW w:w="2081" w:type="dxa"/>
            <w:vAlign w:val="center"/>
          </w:tcPr>
          <w:p w14:paraId="066F6BE3" w14:textId="77777777" w:rsidR="00FC78CA" w:rsidRDefault="00FC78CA" w:rsidP="00957A7A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</w:t>
            </w:r>
          </w:p>
        </w:tc>
        <w:tc>
          <w:tcPr>
            <w:tcW w:w="3228" w:type="dxa"/>
            <w:vAlign w:val="center"/>
          </w:tcPr>
          <w:p w14:paraId="7B8AA16D" w14:textId="77777777" w:rsidR="00FC78CA" w:rsidRDefault="00FC78CA" w:rsidP="00957A7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大冶有色设计研究院有限公司、江西铜业股份有限公司、紫金矿业集团股份有限公司、山东中金岭南铜业有限责任公司、北矿检测技术股份有限公司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山西北方铜业有限公司、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山东恒邦冶炼股份有限公司、</w:t>
            </w:r>
            <w:r>
              <w:rPr>
                <w:rFonts w:hint="eastAsia"/>
                <w:szCs w:val="21"/>
              </w:rPr>
              <w:t>云南铜业股份有限公司</w:t>
            </w:r>
          </w:p>
        </w:tc>
        <w:tc>
          <w:tcPr>
            <w:tcW w:w="5465" w:type="dxa"/>
            <w:vAlign w:val="center"/>
          </w:tcPr>
          <w:p w14:paraId="105FDB1F" w14:textId="77777777" w:rsidR="00FC78CA" w:rsidRDefault="00FC78CA" w:rsidP="00957A7A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hint="eastAsia"/>
                <w:color w:val="000000"/>
                <w:szCs w:val="21"/>
              </w:rPr>
              <w:t>葫芦岛锌业股份有限公司、</w:t>
            </w:r>
            <w:r>
              <w:t>金川集团股份有限公司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广东省科学院工业分析检测中心、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河南中原黄金冶炼厂有限责任公司、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昆明冶金研究院有限公司、</w:t>
            </w:r>
            <w:r>
              <w:rPr>
                <w:rFonts w:hint="eastAsia"/>
                <w:szCs w:val="21"/>
              </w:rPr>
              <w:t>江铜国兴（烟台）铜业有限公司、云南铜业股份有限公司西南铜业分公司、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阳新弘盛铜业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有限公司、</w:t>
            </w:r>
            <w:r>
              <w:rPr>
                <w:rFonts w:hint="eastAsia"/>
                <w:szCs w:val="21"/>
              </w:rPr>
              <w:t>济源</w:t>
            </w:r>
            <w:proofErr w:type="gramStart"/>
            <w:r>
              <w:rPr>
                <w:rFonts w:hint="eastAsia"/>
                <w:szCs w:val="21"/>
              </w:rPr>
              <w:t>市万洋冶炼</w:t>
            </w:r>
            <w:proofErr w:type="gramEnd"/>
            <w:r>
              <w:rPr>
                <w:rFonts w:hint="eastAsia"/>
                <w:szCs w:val="21"/>
              </w:rPr>
              <w:t>（集团）有限公司、湖北省地质局第一地质大队、</w:t>
            </w:r>
            <w:r>
              <w:rPr>
                <w:rFonts w:hint="eastAsia"/>
                <w:color w:val="000000"/>
                <w:szCs w:val="21"/>
              </w:rPr>
              <w:t>云南锡业矿冶检测中心有限公司、</w:t>
            </w:r>
            <w:r>
              <w:rPr>
                <w:rFonts w:hint="eastAsia"/>
                <w:szCs w:val="21"/>
              </w:rPr>
              <w:t>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</w:t>
            </w:r>
          </w:p>
        </w:tc>
      </w:tr>
      <w:tr w:rsidR="00FC78CA" w14:paraId="451DB6CC" w14:textId="77777777" w:rsidTr="00957A7A">
        <w:trPr>
          <w:trHeight w:val="1497"/>
        </w:trPr>
        <w:tc>
          <w:tcPr>
            <w:tcW w:w="2127" w:type="dxa"/>
            <w:gridSpan w:val="2"/>
            <w:vAlign w:val="center"/>
          </w:tcPr>
          <w:p w14:paraId="08331271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2A571BE5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6AD5E56C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2ACF5A25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6FC2054C" w14:textId="77777777" w:rsidR="00FC78CA" w:rsidRDefault="00FC78CA" w:rsidP="00957A7A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。</w:t>
            </w:r>
          </w:p>
          <w:p w14:paraId="015215DF" w14:textId="77777777" w:rsidR="00FC78CA" w:rsidRDefault="00FC78CA" w:rsidP="00957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月，审定。</w:t>
            </w:r>
          </w:p>
        </w:tc>
      </w:tr>
      <w:tr w:rsidR="00FC78CA" w14:paraId="208615BC" w14:textId="77777777" w:rsidTr="00957A7A">
        <w:trPr>
          <w:trHeight w:val="851"/>
        </w:trPr>
        <w:tc>
          <w:tcPr>
            <w:tcW w:w="2127" w:type="dxa"/>
            <w:gridSpan w:val="2"/>
            <w:vAlign w:val="center"/>
          </w:tcPr>
          <w:p w14:paraId="1FFA7F16" w14:textId="77777777" w:rsidR="00FC78CA" w:rsidRDefault="00FC78CA" w:rsidP="00957A7A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67EA3F2A" w14:textId="77777777" w:rsidR="00FC78CA" w:rsidRDefault="00FC78CA" w:rsidP="00957A7A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大冶有色设计研究院有限公司、江西铜业股份有限公司、紫金矿业集团股份有限公司、山东中金岭南铜业有限责任公司、山西北方铜业有限公司、山东恒邦冶炼股份有限公司、云南铜业股份有限公司等</w:t>
            </w:r>
          </w:p>
        </w:tc>
      </w:tr>
    </w:tbl>
    <w:p w14:paraId="52FCA137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40C1A59B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FFAF0FE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8FC1744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A15611F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13BBECC" w14:textId="77777777" w:rsidR="00FC78CA" w:rsidRDefault="00FC78CA" w:rsidP="00FC78CA">
      <w:pPr>
        <w:snapToGrid w:val="0"/>
        <w:spacing w:line="400" w:lineRule="atLeast"/>
        <w:ind w:right="-1"/>
        <w:rPr>
          <w:rFonts w:ascii="宋体" w:hAnsi="宋体"/>
          <w:sz w:val="24"/>
        </w:rPr>
        <w:sectPr w:rsidR="00FC78CA" w:rsidSect="00FC78CA">
          <w:pgSz w:w="16838" w:h="11906" w:orient="landscape"/>
          <w:pgMar w:top="1418" w:right="1418" w:bottom="992" w:left="1418" w:header="851" w:footer="992" w:gutter="0"/>
          <w:cols w:space="720"/>
          <w:docGrid w:linePitch="312"/>
        </w:sectPr>
      </w:pPr>
    </w:p>
    <w:p w14:paraId="4C137E76" w14:textId="77777777" w:rsidR="00FC78CA" w:rsidRDefault="00FC78CA" w:rsidP="00FC78CA">
      <w:pPr>
        <w:pStyle w:val="a7"/>
        <w:ind w:firstLineChars="0" w:firstLine="0"/>
        <w:jc w:val="left"/>
      </w:pPr>
    </w:p>
    <w:p w14:paraId="3EC369B3" w14:textId="77777777" w:rsidR="00923844" w:rsidRPr="00FC78CA" w:rsidRDefault="00923844">
      <w:pPr>
        <w:rPr>
          <w:rFonts w:hint="eastAsia"/>
        </w:rPr>
      </w:pPr>
    </w:p>
    <w:sectPr w:rsidR="00923844" w:rsidRPr="00FC78CA" w:rsidSect="00FC78CA">
      <w:type w:val="continuous"/>
      <w:pgSz w:w="11906" w:h="16838"/>
      <w:pgMar w:top="1418" w:right="1418" w:bottom="1418" w:left="99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0EF5" w14:textId="77777777" w:rsidR="008A3D43" w:rsidRDefault="008A3D43" w:rsidP="00FC78CA">
      <w:pPr>
        <w:rPr>
          <w:rFonts w:hint="eastAsia"/>
        </w:rPr>
      </w:pPr>
      <w:r>
        <w:separator/>
      </w:r>
    </w:p>
  </w:endnote>
  <w:endnote w:type="continuationSeparator" w:id="0">
    <w:p w14:paraId="6F501665" w14:textId="77777777" w:rsidR="008A3D43" w:rsidRDefault="008A3D43" w:rsidP="00FC78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70FFE" w14:textId="77777777" w:rsidR="008A3D43" w:rsidRDefault="008A3D43" w:rsidP="00FC78CA">
      <w:pPr>
        <w:rPr>
          <w:rFonts w:hint="eastAsia"/>
        </w:rPr>
      </w:pPr>
      <w:r>
        <w:separator/>
      </w:r>
    </w:p>
  </w:footnote>
  <w:footnote w:type="continuationSeparator" w:id="0">
    <w:p w14:paraId="468E1E9B" w14:textId="77777777" w:rsidR="008A3D43" w:rsidRDefault="008A3D43" w:rsidP="00FC78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535B" w14:textId="77777777" w:rsidR="00FC78CA" w:rsidRDefault="00FC7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9F34" w14:textId="77777777" w:rsidR="00FC78CA" w:rsidRDefault="00FC78CA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9E"/>
    <w:rsid w:val="006E5888"/>
    <w:rsid w:val="008A3D43"/>
    <w:rsid w:val="00923844"/>
    <w:rsid w:val="00B93D9E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B17726-DD7C-4032-B0C5-E1627896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C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78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8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8CA"/>
    <w:rPr>
      <w:sz w:val="18"/>
      <w:szCs w:val="18"/>
    </w:rPr>
  </w:style>
  <w:style w:type="paragraph" w:styleId="a7">
    <w:name w:val="List Paragraph"/>
    <w:basedOn w:val="a"/>
    <w:uiPriority w:val="34"/>
    <w:qFormat/>
    <w:rsid w:val="00FC78C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2024-11-15T08:22:00Z</dcterms:created>
  <dcterms:modified xsi:type="dcterms:W3CDTF">2024-11-15T08:22:00Z</dcterms:modified>
</cp:coreProperties>
</file>