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EA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附件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：</w:t>
      </w:r>
    </w:p>
    <w:p w14:paraId="36D4A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</w:rPr>
        <w:t>202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</w:rPr>
        <w:t>年第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</w:rPr>
        <w:t>批有色金属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lang w:val="en-US" w:eastAsia="zh-CN"/>
        </w:rPr>
        <w:t>国家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</w:rPr>
        <w:t>标准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lang w:val="en-US" w:eastAsia="zh-CN"/>
        </w:rPr>
        <w:t>外文版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</w:rPr>
        <w:t>项目计划表</w:t>
      </w:r>
    </w:p>
    <w:p w14:paraId="6DF07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</w:p>
    <w:tbl>
      <w:tblPr>
        <w:tblStyle w:val="5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572"/>
        <w:gridCol w:w="1942"/>
        <w:gridCol w:w="2553"/>
        <w:gridCol w:w="1800"/>
        <w:gridCol w:w="777"/>
        <w:gridCol w:w="1463"/>
        <w:gridCol w:w="1862"/>
        <w:gridCol w:w="2046"/>
      </w:tblGrid>
      <w:tr w14:paraId="7F77D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tblHeader/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48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07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国家标准</w:t>
            </w:r>
          </w:p>
          <w:p w14:paraId="4C2A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外文版计划号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E2B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国家标准</w:t>
            </w:r>
          </w:p>
          <w:p w14:paraId="3DC1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计划号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59E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国家标准计划名称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FED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02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翻译语种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E6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完成日期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34F7D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技术委员会或</w:t>
            </w:r>
          </w:p>
          <w:p w14:paraId="54FD2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技术归口单位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91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翻译承担单位</w:t>
            </w:r>
          </w:p>
        </w:tc>
      </w:tr>
      <w:tr w14:paraId="38A40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7FF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任务来源：国标委发〔2024〕44号《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国家标准化管理委员会关于下达2024年第七批推荐性国家标准计划及相关标准外文版计划的通知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》</w:t>
            </w:r>
          </w:p>
        </w:tc>
      </w:tr>
      <w:tr w14:paraId="23608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1A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3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W20244804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F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20243054-T-610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A6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"javascript:showPMCDetail('16199','GBF_PROJECT','638250')" </w:instrTex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回收铅及铅合金原料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0E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中英文同步制定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8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26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2026-1-29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2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全国有色金属标准化技术委员会重金属分标委会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36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河南豫光金铅股份有限公司</w:t>
            </w:r>
          </w:p>
        </w:tc>
      </w:tr>
      <w:tr w14:paraId="3E6B1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B4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W20244805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C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20243053-T-610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5B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"javascript:showPMCDetail('16198','GBF_PROJECT','638249')" </w:instrTex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回收锌及锌合金原料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23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中英文同步制定</w:t>
            </w:r>
            <w:bookmarkStart w:id="1" w:name="_GoBack"/>
            <w:bookmarkEnd w:id="1"/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2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5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2026-1-29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C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全国有色金属标准化技术委员会重金属分标委会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E1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深圳市中金岭南有色金属股份有限公司韶关冶炼厂</w:t>
            </w:r>
          </w:p>
        </w:tc>
      </w:tr>
      <w:tr w14:paraId="57317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F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A1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W20244806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C7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20243046-T-610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B1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"javascript:showPMCDetail('16193','GBF_PROJECT','638244')" </w:instrTex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回收镍及镍合金原料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66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中英文同步制定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C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0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2026-1-29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7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OLE_LINK1"/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全国有色金属标准化技术委员会重金属分标委会</w:t>
            </w:r>
            <w:bookmarkEnd w:id="0"/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0D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金川集团股份有限公司</w:t>
            </w:r>
          </w:p>
        </w:tc>
      </w:tr>
      <w:tr w14:paraId="6D749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4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9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W20244808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C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20242846-T-610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AF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"javascript:showPMCDetail('16172','GBF_PROJECT','638223')" </w:instrTex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变形镁及镁合金牌号和化学成分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25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中英文同步制定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B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0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2026-1-29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98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全国有色金属标准化技术委员会轻金属分标委会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C9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东北轻合金有限责任公司</w:t>
            </w:r>
          </w:p>
        </w:tc>
      </w:tr>
    </w:tbl>
    <w:p w14:paraId="0D0D2733"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Yzk0MTQ3YTUyMDdmODhlZmEwN2MxNWNhY2Q1ZTQifQ=="/>
  </w:docVars>
  <w:rsids>
    <w:rsidRoot w:val="4A196A04"/>
    <w:rsid w:val="025D119B"/>
    <w:rsid w:val="187A3A22"/>
    <w:rsid w:val="1B9F38C9"/>
    <w:rsid w:val="288521E6"/>
    <w:rsid w:val="2F9C6480"/>
    <w:rsid w:val="35D5640E"/>
    <w:rsid w:val="49EA2030"/>
    <w:rsid w:val="4A196A04"/>
    <w:rsid w:val="50027558"/>
    <w:rsid w:val="52224331"/>
    <w:rsid w:val="57F06C7E"/>
    <w:rsid w:val="58951D85"/>
    <w:rsid w:val="5ED0419C"/>
    <w:rsid w:val="5F2E1400"/>
    <w:rsid w:val="64011215"/>
    <w:rsid w:val="6A713397"/>
    <w:rsid w:val="72A77BBF"/>
    <w:rsid w:val="79F96AB1"/>
    <w:rsid w:val="7E8E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496</Characters>
  <Lines>0</Lines>
  <Paragraphs>0</Paragraphs>
  <TotalTime>0</TotalTime>
  <ScaleCrop>false</ScaleCrop>
  <LinksUpToDate>false</LinksUpToDate>
  <CharactersWithSpaces>496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2024-04-09T06:37:00Z</dcterms:created>
  <dc:creator>僖燕</dc:creator>
  <cp:lastModifiedBy>蕴</cp:lastModifiedBy>
  <cp:lastPrinted>2024-08-01T06:16:00Z</cp:lastPrinted>
  <dcterms:modified xsi:type="dcterms:W3CDTF">2024-10-10T09:06:45Z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C30B40A223FD4DBD9D63B355DD559C41_13</vt:lpwstr>
  </property>
</Properties>
</file>