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9517E" w14:textId="77777777" w:rsidR="00F1152E" w:rsidRDefault="00F1152E" w:rsidP="00F1152E"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附件</w:t>
      </w:r>
      <w:r>
        <w:rPr>
          <w:rFonts w:hint="eastAsia"/>
          <w:bCs/>
          <w:color w:val="000000"/>
          <w:sz w:val="28"/>
          <w:szCs w:val="28"/>
        </w:rPr>
        <w:t>2：</w:t>
      </w:r>
    </w:p>
    <w:p w14:paraId="2228234B" w14:textId="77777777" w:rsidR="00F1152E" w:rsidRDefault="00F1152E" w:rsidP="00F1152E">
      <w:pPr>
        <w:widowControl/>
        <w:jc w:val="center"/>
        <w:rPr>
          <w:rFonts w:asci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审定、预审标准项目清单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135"/>
        <w:gridCol w:w="2265"/>
        <w:gridCol w:w="690"/>
        <w:gridCol w:w="645"/>
        <w:gridCol w:w="1560"/>
        <w:gridCol w:w="1110"/>
        <w:gridCol w:w="4818"/>
        <w:gridCol w:w="466"/>
      </w:tblGrid>
      <w:tr w:rsidR="00F1152E" w14:paraId="13637C03" w14:textId="77777777" w:rsidTr="00031F0D">
        <w:trPr>
          <w:trHeight w:val="567"/>
          <w:tblHeader/>
          <w:jc w:val="center"/>
        </w:trPr>
        <w:tc>
          <w:tcPr>
            <w:tcW w:w="466" w:type="dxa"/>
            <w:vAlign w:val="center"/>
          </w:tcPr>
          <w:p w14:paraId="78DEC9E3" w14:textId="77777777" w:rsidR="00F1152E" w:rsidRDefault="00F1152E" w:rsidP="00031F0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135" w:type="dxa"/>
            <w:vAlign w:val="center"/>
          </w:tcPr>
          <w:p w14:paraId="15F3FAE9" w14:textId="77777777" w:rsidR="00F1152E" w:rsidRDefault="00F1152E" w:rsidP="00031F0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计划</w:t>
            </w: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文</w:t>
            </w: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号</w:t>
            </w: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及项目编号</w:t>
            </w:r>
          </w:p>
        </w:tc>
        <w:tc>
          <w:tcPr>
            <w:tcW w:w="2265" w:type="dxa"/>
            <w:vAlign w:val="center"/>
          </w:tcPr>
          <w:p w14:paraId="4BED706B" w14:textId="77777777" w:rsidR="00F1152E" w:rsidRDefault="00F1152E" w:rsidP="00031F0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690" w:type="dxa"/>
            <w:vAlign w:val="center"/>
          </w:tcPr>
          <w:p w14:paraId="6EFEA66A" w14:textId="77777777" w:rsidR="00F1152E" w:rsidRDefault="00F1152E" w:rsidP="00031F0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标准</w:t>
            </w: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性质</w:t>
            </w:r>
          </w:p>
        </w:tc>
        <w:tc>
          <w:tcPr>
            <w:tcW w:w="645" w:type="dxa"/>
            <w:vAlign w:val="center"/>
          </w:tcPr>
          <w:p w14:paraId="3A431FC7" w14:textId="77777777" w:rsidR="00F1152E" w:rsidRDefault="00F1152E" w:rsidP="00031F0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560" w:type="dxa"/>
            <w:vAlign w:val="center"/>
          </w:tcPr>
          <w:p w14:paraId="3C26E518" w14:textId="77777777" w:rsidR="00F1152E" w:rsidRDefault="00F1152E" w:rsidP="00031F0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代替标准</w:t>
            </w:r>
          </w:p>
        </w:tc>
        <w:tc>
          <w:tcPr>
            <w:tcW w:w="1110" w:type="dxa"/>
            <w:vAlign w:val="center"/>
          </w:tcPr>
          <w:p w14:paraId="3B2F8E5B" w14:textId="77777777" w:rsidR="00F1152E" w:rsidRDefault="00F1152E" w:rsidP="00031F0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完成</w:t>
            </w: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时</w:t>
            </w: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限</w:t>
            </w:r>
          </w:p>
        </w:tc>
        <w:tc>
          <w:tcPr>
            <w:tcW w:w="4818" w:type="dxa"/>
            <w:vAlign w:val="center"/>
          </w:tcPr>
          <w:p w14:paraId="2A74FB39" w14:textId="77777777" w:rsidR="00F1152E" w:rsidRDefault="00F1152E" w:rsidP="00031F0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主要起草单位</w:t>
            </w: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及报名参加起草单位</w:t>
            </w:r>
          </w:p>
        </w:tc>
        <w:tc>
          <w:tcPr>
            <w:tcW w:w="466" w:type="dxa"/>
            <w:vAlign w:val="center"/>
          </w:tcPr>
          <w:p w14:paraId="64D67C17" w14:textId="77777777" w:rsidR="00F1152E" w:rsidRDefault="00F1152E" w:rsidP="00031F0D">
            <w:pPr>
              <w:widowControl/>
              <w:jc w:val="center"/>
              <w:rPr>
                <w:rFonts w:ascii="Times New Roman" w:hAnsiTheme="minorEastAsia" w:cs="Times New Roman" w:hint="eastAsia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F1152E" w14:paraId="15B96DDF" w14:textId="77777777" w:rsidTr="00031F0D">
        <w:trPr>
          <w:cantSplit/>
          <w:trHeight w:val="567"/>
          <w:jc w:val="center"/>
        </w:trPr>
        <w:tc>
          <w:tcPr>
            <w:tcW w:w="14155" w:type="dxa"/>
            <w:gridSpan w:val="9"/>
            <w:vAlign w:val="center"/>
          </w:tcPr>
          <w:p w14:paraId="6A994A04" w14:textId="77777777" w:rsidR="00F1152E" w:rsidRDefault="00F1152E" w:rsidP="00031F0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第一组</w:t>
            </w:r>
          </w:p>
        </w:tc>
      </w:tr>
      <w:tr w:rsidR="00F1152E" w14:paraId="7B4C3840" w14:textId="77777777" w:rsidTr="00031F0D">
        <w:trPr>
          <w:cantSplit/>
          <w:trHeight w:val="567"/>
          <w:jc w:val="center"/>
        </w:trPr>
        <w:tc>
          <w:tcPr>
            <w:tcW w:w="466" w:type="dxa"/>
            <w:vAlign w:val="center"/>
          </w:tcPr>
          <w:p w14:paraId="05B8C581" w14:textId="77777777" w:rsidR="00F1152E" w:rsidRDefault="00F1152E" w:rsidP="00031F0D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</w:p>
        </w:tc>
        <w:tc>
          <w:tcPr>
            <w:tcW w:w="2135" w:type="dxa"/>
            <w:vAlign w:val="center"/>
          </w:tcPr>
          <w:p w14:paraId="1C7D8FE7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发[2023]37号</w:t>
            </w:r>
          </w:p>
          <w:p w14:paraId="18064093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20230778-T-469</w:t>
            </w:r>
          </w:p>
        </w:tc>
        <w:tc>
          <w:tcPr>
            <w:tcW w:w="2265" w:type="dxa"/>
            <w:vAlign w:val="center"/>
          </w:tcPr>
          <w:p w14:paraId="42E80EF6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铽镝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铁磁致伸缩材料</w:t>
            </w:r>
          </w:p>
        </w:tc>
        <w:tc>
          <w:tcPr>
            <w:tcW w:w="690" w:type="dxa"/>
            <w:vAlign w:val="center"/>
          </w:tcPr>
          <w:p w14:paraId="5B92B8C0" w14:textId="77777777" w:rsidR="00F1152E" w:rsidRDefault="00F1152E" w:rsidP="00031F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26C67F3C" w14:textId="77777777" w:rsidR="00F1152E" w:rsidRDefault="00F1152E" w:rsidP="00031F0D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560" w:type="dxa"/>
            <w:vAlign w:val="center"/>
          </w:tcPr>
          <w:p w14:paraId="280BE056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  <w:t>GB/T 19396-2012</w:t>
            </w:r>
          </w:p>
        </w:tc>
        <w:tc>
          <w:tcPr>
            <w:tcW w:w="1110" w:type="dxa"/>
            <w:vAlign w:val="center"/>
          </w:tcPr>
          <w:p w14:paraId="6AAA1E47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2024.12</w:t>
            </w:r>
          </w:p>
        </w:tc>
        <w:tc>
          <w:tcPr>
            <w:tcW w:w="4818" w:type="dxa"/>
            <w:vAlign w:val="center"/>
          </w:tcPr>
          <w:p w14:paraId="1B587E3C" w14:textId="77777777" w:rsidR="00F1152E" w:rsidRDefault="00F1152E" w:rsidP="00031F0D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包头稀土研究院、包头稀土新材料技术研发中心、有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、中国北方稀土（集团）高科技股份有限公司、中国计量科学研究院、北京中科三环高技术股份有限公司、国瑞科创稀土功能材料（赣州）有限公司、信丰县包钢新利稀土有限责任公司、钢铁研究总院、河北工业大学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稀土高技术有限公司、宁波科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田磁业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有限公司、西安交通大学</w:t>
            </w:r>
          </w:p>
        </w:tc>
        <w:tc>
          <w:tcPr>
            <w:tcW w:w="466" w:type="dxa"/>
            <w:vAlign w:val="center"/>
          </w:tcPr>
          <w:p w14:paraId="2CEF819D" w14:textId="77777777" w:rsidR="00F1152E" w:rsidRDefault="00F1152E" w:rsidP="00031F0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F1152E" w14:paraId="6AEB9E67" w14:textId="77777777" w:rsidTr="00031F0D">
        <w:trPr>
          <w:cantSplit/>
          <w:trHeight w:val="90"/>
          <w:jc w:val="center"/>
        </w:trPr>
        <w:tc>
          <w:tcPr>
            <w:tcW w:w="466" w:type="dxa"/>
            <w:vAlign w:val="center"/>
          </w:tcPr>
          <w:p w14:paraId="3616F5BF" w14:textId="77777777" w:rsidR="00F1152E" w:rsidRDefault="00F1152E" w:rsidP="00031F0D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2135" w:type="dxa"/>
            <w:vAlign w:val="center"/>
          </w:tcPr>
          <w:p w14:paraId="29DE7C07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发[2023]37号</w:t>
            </w:r>
          </w:p>
          <w:p w14:paraId="5748D1A3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20230780-T-469</w:t>
            </w:r>
          </w:p>
        </w:tc>
        <w:tc>
          <w:tcPr>
            <w:tcW w:w="2265" w:type="dxa"/>
            <w:vAlign w:val="center"/>
          </w:tcPr>
          <w:p w14:paraId="1F9F43CB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钕铁硼复合颗粒料</w:t>
            </w:r>
          </w:p>
        </w:tc>
        <w:tc>
          <w:tcPr>
            <w:tcW w:w="690" w:type="dxa"/>
            <w:vAlign w:val="center"/>
          </w:tcPr>
          <w:p w14:paraId="3BF8739A" w14:textId="77777777" w:rsidR="00F1152E" w:rsidRDefault="00F1152E" w:rsidP="00031F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45779EE8" w14:textId="77777777" w:rsidR="00F1152E" w:rsidRDefault="00F1152E" w:rsidP="00031F0D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560" w:type="dxa"/>
            <w:vAlign w:val="center"/>
          </w:tcPr>
          <w:p w14:paraId="1917FA75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vAlign w:val="center"/>
          </w:tcPr>
          <w:p w14:paraId="47F01B9E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2025.2</w:t>
            </w:r>
          </w:p>
        </w:tc>
        <w:tc>
          <w:tcPr>
            <w:tcW w:w="4818" w:type="dxa"/>
            <w:vAlign w:val="center"/>
          </w:tcPr>
          <w:p w14:paraId="61605051" w14:textId="77777777" w:rsidR="00F1152E" w:rsidRDefault="00F1152E" w:rsidP="00031F0D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杭州千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石科技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宁波韵升股份有限公司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、北京中科三环高技术股份有限公司、杭州象限科技有限公司、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东稀土集团股份有限公司、杭州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美磁科技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中稀天马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新材料科技股份有限公司、江西中石新材料有限公司、有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稀土高技术有限公司、包头稀土研究院、中国科学院宁波材料技术与工程研究所、有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稀土新材料股份有限公司、杭州科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德磁业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</w:t>
            </w:r>
          </w:p>
        </w:tc>
        <w:tc>
          <w:tcPr>
            <w:tcW w:w="466" w:type="dxa"/>
            <w:vAlign w:val="center"/>
          </w:tcPr>
          <w:p w14:paraId="46F61E0C" w14:textId="77777777" w:rsidR="00F1152E" w:rsidRDefault="00F1152E" w:rsidP="00031F0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F1152E" w14:paraId="3139FF04" w14:textId="77777777" w:rsidTr="00031F0D">
        <w:trPr>
          <w:cantSplit/>
          <w:trHeight w:val="3672"/>
          <w:jc w:val="center"/>
        </w:trPr>
        <w:tc>
          <w:tcPr>
            <w:tcW w:w="466" w:type="dxa"/>
            <w:vAlign w:val="center"/>
          </w:tcPr>
          <w:p w14:paraId="6C28D2C5" w14:textId="77777777" w:rsidR="00F1152E" w:rsidRDefault="00F1152E" w:rsidP="00031F0D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2135" w:type="dxa"/>
            <w:vAlign w:val="center"/>
          </w:tcPr>
          <w:p w14:paraId="752ACB6C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发[2023]63号</w:t>
            </w:r>
          </w:p>
          <w:p w14:paraId="05CAD1D1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20231409-T-469</w:t>
            </w:r>
          </w:p>
        </w:tc>
        <w:tc>
          <w:tcPr>
            <w:tcW w:w="2265" w:type="dxa"/>
            <w:vAlign w:val="center"/>
          </w:tcPr>
          <w:p w14:paraId="50E001D6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废旧粘结钕铁硼磁体再生利用技术规范</w:t>
            </w:r>
          </w:p>
        </w:tc>
        <w:tc>
          <w:tcPr>
            <w:tcW w:w="690" w:type="dxa"/>
            <w:vAlign w:val="center"/>
          </w:tcPr>
          <w:p w14:paraId="3CB35073" w14:textId="77777777" w:rsidR="00F1152E" w:rsidRDefault="00F1152E" w:rsidP="00031F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46222039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560" w:type="dxa"/>
            <w:vAlign w:val="center"/>
          </w:tcPr>
          <w:p w14:paraId="263AF962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vAlign w:val="center"/>
          </w:tcPr>
          <w:p w14:paraId="3F7DF3CD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2025.6</w:t>
            </w:r>
          </w:p>
        </w:tc>
        <w:tc>
          <w:tcPr>
            <w:tcW w:w="4818" w:type="dxa"/>
            <w:vAlign w:val="center"/>
          </w:tcPr>
          <w:p w14:paraId="5DFED916" w14:textId="77777777" w:rsidR="00F1152E" w:rsidRDefault="00F1152E" w:rsidP="00031F0D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北京工业大学、有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稀土高技术有限公司、杭州象限科技有限公司、杭州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美磁科技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有限公司、杭州科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德磁业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宁波韵升股份有限公司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、赣州稀土友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力科技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开发有限公司、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中稀天马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新材料科技股份有限公司、中国计量大学、安徽大地熊新材料股份有限公司、浙江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英洛华磁业有限公司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、国瑞科创稀土功能材料（赣州）有限公司、包头市科锐微磁新材料有限责任公司、包头稀土研究院、江西中石新材料有限公司、赣州富尔特电子股份有限公司、包头市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英思特稀磁新材料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股份有限公司</w:t>
            </w:r>
          </w:p>
        </w:tc>
        <w:tc>
          <w:tcPr>
            <w:tcW w:w="466" w:type="dxa"/>
            <w:vAlign w:val="center"/>
          </w:tcPr>
          <w:p w14:paraId="14DB0420" w14:textId="77777777" w:rsidR="00F1152E" w:rsidRDefault="00F1152E" w:rsidP="00031F0D">
            <w:pPr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F1152E" w14:paraId="5C65858E" w14:textId="77777777" w:rsidTr="00031F0D">
        <w:trPr>
          <w:cantSplit/>
          <w:trHeight w:val="90"/>
          <w:jc w:val="center"/>
        </w:trPr>
        <w:tc>
          <w:tcPr>
            <w:tcW w:w="466" w:type="dxa"/>
            <w:vAlign w:val="center"/>
          </w:tcPr>
          <w:p w14:paraId="18F9098F" w14:textId="77777777" w:rsidR="00F1152E" w:rsidRDefault="00F1152E" w:rsidP="00031F0D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4</w:t>
            </w:r>
          </w:p>
        </w:tc>
        <w:tc>
          <w:tcPr>
            <w:tcW w:w="2135" w:type="dxa"/>
            <w:vAlign w:val="center"/>
          </w:tcPr>
          <w:p w14:paraId="24F062E8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发[2023]37号</w:t>
            </w:r>
          </w:p>
          <w:p w14:paraId="350F1B59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20230781-T-469</w:t>
            </w:r>
          </w:p>
        </w:tc>
        <w:tc>
          <w:tcPr>
            <w:tcW w:w="2265" w:type="dxa"/>
            <w:vAlign w:val="center"/>
          </w:tcPr>
          <w:p w14:paraId="1F990099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烧结稀土永磁体拼接技术规范</w:t>
            </w:r>
          </w:p>
        </w:tc>
        <w:tc>
          <w:tcPr>
            <w:tcW w:w="690" w:type="dxa"/>
            <w:vAlign w:val="center"/>
          </w:tcPr>
          <w:p w14:paraId="4BB8AA33" w14:textId="77777777" w:rsidR="00F1152E" w:rsidRDefault="00F1152E" w:rsidP="00031F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06663E59" w14:textId="77777777" w:rsidR="00F1152E" w:rsidRDefault="00F1152E" w:rsidP="00031F0D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560" w:type="dxa"/>
            <w:vAlign w:val="center"/>
          </w:tcPr>
          <w:p w14:paraId="1B728B51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vAlign w:val="center"/>
          </w:tcPr>
          <w:p w14:paraId="145751A2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2025.2</w:t>
            </w:r>
          </w:p>
        </w:tc>
        <w:tc>
          <w:tcPr>
            <w:tcW w:w="4818" w:type="dxa"/>
            <w:vAlign w:val="center"/>
          </w:tcPr>
          <w:p w14:paraId="74E377F5" w14:textId="77777777" w:rsidR="00F1152E" w:rsidRDefault="00F1152E" w:rsidP="00031F0D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宁波韵升股份有限公司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、安徽大地熊新材料股份有限公司、赣州富尔特电子股份有限公司、包头金山磁材有限公司是、中国科学院宁波材料技术与工程研究所、杭州千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石科技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有限公司、江西中石新材料有限公司、有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稀土(荣成)有限公司、包头稀土研究院、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东稀土集团股份有限公司、福建省长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金龙稀土有限公司、宁波同创强磁材料有限公司、杭州科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德磁业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有限公司、杭州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美磁科技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有限公司、杭州象限科技有限公司、有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稀土新材料股份有限公司、宁波科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田磁业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有限公司、中科三环(赣州)新材料有限公司、包头市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英思特稀磁新材料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股份有限公司</w:t>
            </w:r>
          </w:p>
        </w:tc>
        <w:tc>
          <w:tcPr>
            <w:tcW w:w="466" w:type="dxa"/>
            <w:vAlign w:val="center"/>
          </w:tcPr>
          <w:p w14:paraId="557DF67A" w14:textId="77777777" w:rsidR="00F1152E" w:rsidRDefault="00F1152E" w:rsidP="00031F0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F1152E" w14:paraId="168E736D" w14:textId="77777777" w:rsidTr="00031F0D">
        <w:trPr>
          <w:cantSplit/>
          <w:trHeight w:val="3567"/>
          <w:jc w:val="center"/>
        </w:trPr>
        <w:tc>
          <w:tcPr>
            <w:tcW w:w="466" w:type="dxa"/>
            <w:vAlign w:val="center"/>
          </w:tcPr>
          <w:p w14:paraId="3DC16D41" w14:textId="77777777" w:rsidR="00F1152E" w:rsidRDefault="00F1152E" w:rsidP="00031F0D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2135" w:type="dxa"/>
            <w:vAlign w:val="center"/>
          </w:tcPr>
          <w:p w14:paraId="40893A31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发[2023]63号</w:t>
            </w:r>
          </w:p>
          <w:p w14:paraId="6B8A52FF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20231390-T-469</w:t>
            </w:r>
          </w:p>
        </w:tc>
        <w:tc>
          <w:tcPr>
            <w:tcW w:w="2265" w:type="dxa"/>
            <w:vAlign w:val="center"/>
          </w:tcPr>
          <w:p w14:paraId="349F01BD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金属钕</w:t>
            </w:r>
          </w:p>
        </w:tc>
        <w:tc>
          <w:tcPr>
            <w:tcW w:w="690" w:type="dxa"/>
            <w:vAlign w:val="center"/>
          </w:tcPr>
          <w:p w14:paraId="5312884D" w14:textId="77777777" w:rsidR="00F1152E" w:rsidRDefault="00F1152E" w:rsidP="00031F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0903C73F" w14:textId="77777777" w:rsidR="00F1152E" w:rsidRDefault="00F1152E" w:rsidP="00031F0D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560" w:type="dxa"/>
            <w:vAlign w:val="center"/>
          </w:tcPr>
          <w:p w14:paraId="70FF641F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  <w:t>GB/T</w:t>
            </w:r>
            <w:r>
              <w:rPr>
                <w:rFonts w:ascii="Times New Roman" w:eastAsia="微软雅黑" w:hAnsi="Times New Roman" w:cs="Times New Roman" w:hint="eastAsia"/>
                <w:color w:val="212529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  <w:t>9967-2010</w:t>
            </w:r>
          </w:p>
        </w:tc>
        <w:tc>
          <w:tcPr>
            <w:tcW w:w="1110" w:type="dxa"/>
            <w:vAlign w:val="center"/>
          </w:tcPr>
          <w:p w14:paraId="10B0E7DC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2025.4</w:t>
            </w:r>
          </w:p>
        </w:tc>
        <w:tc>
          <w:tcPr>
            <w:tcW w:w="4818" w:type="dxa"/>
            <w:vAlign w:val="center"/>
          </w:tcPr>
          <w:p w14:paraId="6DBB9A4B" w14:textId="77777777" w:rsidR="00F1152E" w:rsidRDefault="00F1152E" w:rsidP="00031F0D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瑞科稀土冶金及功能材料国家工程研究中心有限公司、有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稀土新材料股份有限公司、包头市三隆稀有金属材料有限责任公司、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东稀土集团股份有限公司、湖南稀土金属材料研究院有限责任公司、包头市瑞鑫新材料有限责任公司、山东南稀金石新材料有限公司、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中稀天马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新材料科技股份有限公司、福建省长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金龙稀土有限公司、国瑞科创稀土功能材料（赣州）有限公司、有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稀土高技术有限公司、包头稀土研究院、中国北方稀土（集团）高科技股份有限公司</w:t>
            </w:r>
          </w:p>
        </w:tc>
        <w:tc>
          <w:tcPr>
            <w:tcW w:w="466" w:type="dxa"/>
            <w:vAlign w:val="center"/>
          </w:tcPr>
          <w:p w14:paraId="511B1200" w14:textId="77777777" w:rsidR="00F1152E" w:rsidRDefault="00F1152E" w:rsidP="00031F0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F1152E" w14:paraId="5E541160" w14:textId="77777777" w:rsidTr="00031F0D">
        <w:trPr>
          <w:cantSplit/>
          <w:trHeight w:val="3567"/>
          <w:jc w:val="center"/>
        </w:trPr>
        <w:tc>
          <w:tcPr>
            <w:tcW w:w="466" w:type="dxa"/>
            <w:vAlign w:val="center"/>
          </w:tcPr>
          <w:p w14:paraId="71EEE5E0" w14:textId="77777777" w:rsidR="00F1152E" w:rsidRDefault="00F1152E" w:rsidP="00031F0D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6</w:t>
            </w:r>
          </w:p>
        </w:tc>
        <w:tc>
          <w:tcPr>
            <w:tcW w:w="2135" w:type="dxa"/>
            <w:vAlign w:val="center"/>
          </w:tcPr>
          <w:p w14:paraId="74F5B4F0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[2024]18号2024-0327T-XB</w:t>
            </w:r>
          </w:p>
        </w:tc>
        <w:tc>
          <w:tcPr>
            <w:tcW w:w="2265" w:type="dxa"/>
            <w:vAlign w:val="center"/>
          </w:tcPr>
          <w:p w14:paraId="112B510E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铽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铁合金</w:t>
            </w:r>
          </w:p>
        </w:tc>
        <w:tc>
          <w:tcPr>
            <w:tcW w:w="690" w:type="dxa"/>
            <w:vAlign w:val="center"/>
          </w:tcPr>
          <w:p w14:paraId="45D12EEC" w14:textId="77777777" w:rsidR="00F1152E" w:rsidRDefault="00F1152E" w:rsidP="00031F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0501ED5A" w14:textId="77777777" w:rsidR="00F1152E" w:rsidRDefault="00F1152E" w:rsidP="00031F0D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560" w:type="dxa"/>
            <w:vAlign w:val="center"/>
          </w:tcPr>
          <w:p w14:paraId="35FB5277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vAlign w:val="center"/>
          </w:tcPr>
          <w:p w14:paraId="05975EA0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2026.3</w:t>
            </w:r>
          </w:p>
        </w:tc>
        <w:tc>
          <w:tcPr>
            <w:tcW w:w="4818" w:type="dxa"/>
            <w:vAlign w:val="center"/>
          </w:tcPr>
          <w:p w14:paraId="1B15C6DE" w14:textId="77777777" w:rsidR="00F1152E" w:rsidRDefault="00F1152E" w:rsidP="00031F0D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稀土新材料股份有限公司、湖南稀土金属材料研究院有限责任公司、广西贺州金广稀土新材料有限公司、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中稀天马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新材料科技股份有限公司、中国北方稀土（集团）高科技股份有限公司、包头稀土研究院、乐山有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东稀土集团股份有限公司、甘肃稀土集团有限责任公司、宁波复能稀土新材料股份有限公司、有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稀土高技术有限公司、赣州晨光稀土新材料有限公司</w:t>
            </w:r>
          </w:p>
        </w:tc>
        <w:tc>
          <w:tcPr>
            <w:tcW w:w="466" w:type="dxa"/>
            <w:vAlign w:val="center"/>
          </w:tcPr>
          <w:p w14:paraId="2D7AE29B" w14:textId="77777777" w:rsidR="00F1152E" w:rsidRDefault="00F1152E" w:rsidP="00031F0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F1152E" w14:paraId="4EBA00B2" w14:textId="77777777" w:rsidTr="00031F0D">
        <w:trPr>
          <w:cantSplit/>
          <w:trHeight w:val="567"/>
          <w:jc w:val="center"/>
        </w:trPr>
        <w:tc>
          <w:tcPr>
            <w:tcW w:w="14155" w:type="dxa"/>
            <w:gridSpan w:val="9"/>
            <w:vAlign w:val="center"/>
          </w:tcPr>
          <w:p w14:paraId="5A2B6B23" w14:textId="77777777" w:rsidR="00F1152E" w:rsidRDefault="00F1152E" w:rsidP="00031F0D">
            <w:pPr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第二组</w:t>
            </w:r>
          </w:p>
        </w:tc>
      </w:tr>
      <w:tr w:rsidR="00F1152E" w14:paraId="15C99F96" w14:textId="77777777" w:rsidTr="00031F0D">
        <w:trPr>
          <w:cantSplit/>
          <w:trHeight w:val="2232"/>
          <w:jc w:val="center"/>
        </w:trPr>
        <w:tc>
          <w:tcPr>
            <w:tcW w:w="466" w:type="dxa"/>
            <w:vAlign w:val="center"/>
          </w:tcPr>
          <w:p w14:paraId="50B9847B" w14:textId="77777777" w:rsidR="00F1152E" w:rsidRDefault="00F1152E" w:rsidP="00031F0D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7</w:t>
            </w:r>
          </w:p>
        </w:tc>
        <w:tc>
          <w:tcPr>
            <w:tcW w:w="2135" w:type="dxa"/>
            <w:vAlign w:val="center"/>
          </w:tcPr>
          <w:p w14:paraId="781C3806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发[2023]63号</w:t>
            </w:r>
          </w:p>
          <w:p w14:paraId="6D9E3A1C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20231392-T-469</w:t>
            </w:r>
          </w:p>
        </w:tc>
        <w:tc>
          <w:tcPr>
            <w:tcW w:w="2265" w:type="dxa"/>
            <w:vAlign w:val="center"/>
          </w:tcPr>
          <w:p w14:paraId="6A282ECB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LED用稀土荧光粉试验方法 第1部分：光谱性能的测定</w:t>
            </w:r>
          </w:p>
        </w:tc>
        <w:tc>
          <w:tcPr>
            <w:tcW w:w="690" w:type="dxa"/>
            <w:vAlign w:val="center"/>
          </w:tcPr>
          <w:p w14:paraId="22980DDF" w14:textId="77777777" w:rsidR="00F1152E" w:rsidRDefault="00F1152E" w:rsidP="00031F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3E58DB9C" w14:textId="77777777" w:rsidR="00F1152E" w:rsidRDefault="00F1152E" w:rsidP="00031F0D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560" w:type="dxa"/>
            <w:vAlign w:val="center"/>
          </w:tcPr>
          <w:p w14:paraId="71EDC0F7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  <w:t>GB/T 23595.1-2009</w:t>
            </w:r>
          </w:p>
        </w:tc>
        <w:tc>
          <w:tcPr>
            <w:tcW w:w="1110" w:type="dxa"/>
            <w:vAlign w:val="center"/>
          </w:tcPr>
          <w:p w14:paraId="4910C701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2025.4</w:t>
            </w:r>
          </w:p>
        </w:tc>
        <w:tc>
          <w:tcPr>
            <w:tcW w:w="4818" w:type="dxa"/>
            <w:vAlign w:val="center"/>
          </w:tcPr>
          <w:p w14:paraId="23AF5432" w14:textId="77777777" w:rsidR="00F1152E" w:rsidRDefault="00F1152E" w:rsidP="00031F0D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稀土新材料股份有限公司、中国科学院海西研究院厦门稀土材料研究所、包头稀土研究院、天津包钢稀土研究院有限责任公司、江苏博睿光电股份有限公司、江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门市科恒实业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股份有限公司、有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稀土高技术有限公司、广东省科学院资源利用与稀土开发研究所</w:t>
            </w:r>
          </w:p>
        </w:tc>
        <w:tc>
          <w:tcPr>
            <w:tcW w:w="466" w:type="dxa"/>
            <w:vAlign w:val="center"/>
          </w:tcPr>
          <w:p w14:paraId="183DCC0C" w14:textId="77777777" w:rsidR="00F1152E" w:rsidRDefault="00F1152E" w:rsidP="00031F0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F1152E" w14:paraId="5CE122F1" w14:textId="77777777" w:rsidTr="00031F0D">
        <w:trPr>
          <w:cantSplit/>
          <w:trHeight w:val="1176"/>
          <w:jc w:val="center"/>
        </w:trPr>
        <w:tc>
          <w:tcPr>
            <w:tcW w:w="466" w:type="dxa"/>
            <w:vAlign w:val="center"/>
          </w:tcPr>
          <w:p w14:paraId="72FBEBF2" w14:textId="77777777" w:rsidR="00F1152E" w:rsidRDefault="00F1152E" w:rsidP="00031F0D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8</w:t>
            </w:r>
          </w:p>
        </w:tc>
        <w:tc>
          <w:tcPr>
            <w:tcW w:w="2135" w:type="dxa"/>
            <w:vAlign w:val="center"/>
          </w:tcPr>
          <w:p w14:paraId="4597946E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发[2023]63号</w:t>
            </w:r>
          </w:p>
          <w:p w14:paraId="632620FE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20231396-T-469</w:t>
            </w:r>
          </w:p>
        </w:tc>
        <w:tc>
          <w:tcPr>
            <w:tcW w:w="2265" w:type="dxa"/>
            <w:vAlign w:val="center"/>
          </w:tcPr>
          <w:p w14:paraId="48CC92BB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LED用稀土荧光粉试验方法 第2部分：相对亮度的测定</w:t>
            </w:r>
          </w:p>
        </w:tc>
        <w:tc>
          <w:tcPr>
            <w:tcW w:w="690" w:type="dxa"/>
            <w:vAlign w:val="center"/>
          </w:tcPr>
          <w:p w14:paraId="6B25DD55" w14:textId="77777777" w:rsidR="00F1152E" w:rsidRDefault="00F1152E" w:rsidP="00031F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26A8F812" w14:textId="77777777" w:rsidR="00F1152E" w:rsidRDefault="00F1152E" w:rsidP="00031F0D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560" w:type="dxa"/>
            <w:vAlign w:val="center"/>
          </w:tcPr>
          <w:p w14:paraId="3B419D7C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  <w:t>GB/T 23595.</w:t>
            </w:r>
            <w:r>
              <w:rPr>
                <w:rFonts w:ascii="Times New Roman" w:eastAsia="微软雅黑" w:hAnsi="Times New Roman" w:cs="Times New Roman" w:hint="eastAsia"/>
                <w:color w:val="212529"/>
                <w:szCs w:val="21"/>
                <w:shd w:val="clear" w:color="auto" w:fill="FFFFFF"/>
              </w:rPr>
              <w:t>2</w:t>
            </w:r>
            <w:r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  <w:t>-2009</w:t>
            </w:r>
          </w:p>
        </w:tc>
        <w:tc>
          <w:tcPr>
            <w:tcW w:w="1110" w:type="dxa"/>
            <w:vAlign w:val="center"/>
          </w:tcPr>
          <w:p w14:paraId="5F437ACE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2025.4</w:t>
            </w:r>
          </w:p>
        </w:tc>
        <w:tc>
          <w:tcPr>
            <w:tcW w:w="4818" w:type="dxa"/>
            <w:vAlign w:val="center"/>
          </w:tcPr>
          <w:p w14:paraId="3ACB2C18" w14:textId="77777777" w:rsidR="00F1152E" w:rsidRDefault="00F1152E" w:rsidP="00031F0D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江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门市科恒实业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股份有限公司、有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稀土高技术有限公司、江苏博睿光电股份有限公司、广东省科学院资源利用与稀土开发研究所</w:t>
            </w:r>
          </w:p>
        </w:tc>
        <w:tc>
          <w:tcPr>
            <w:tcW w:w="466" w:type="dxa"/>
            <w:vAlign w:val="center"/>
          </w:tcPr>
          <w:p w14:paraId="1F6766D8" w14:textId="77777777" w:rsidR="00F1152E" w:rsidRDefault="00F1152E" w:rsidP="00031F0D">
            <w:pPr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F1152E" w14:paraId="34471303" w14:textId="77777777" w:rsidTr="00031F0D">
        <w:trPr>
          <w:cantSplit/>
          <w:trHeight w:val="1833"/>
          <w:jc w:val="center"/>
        </w:trPr>
        <w:tc>
          <w:tcPr>
            <w:tcW w:w="466" w:type="dxa"/>
            <w:vAlign w:val="center"/>
          </w:tcPr>
          <w:p w14:paraId="4406536A" w14:textId="77777777" w:rsidR="00F1152E" w:rsidRDefault="00F1152E" w:rsidP="00031F0D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9</w:t>
            </w:r>
          </w:p>
        </w:tc>
        <w:tc>
          <w:tcPr>
            <w:tcW w:w="2135" w:type="dxa"/>
            <w:vAlign w:val="center"/>
          </w:tcPr>
          <w:p w14:paraId="41BAD782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发[2023]63号</w:t>
            </w:r>
          </w:p>
          <w:p w14:paraId="37EA7370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20231393-T-469</w:t>
            </w:r>
          </w:p>
        </w:tc>
        <w:tc>
          <w:tcPr>
            <w:tcW w:w="2265" w:type="dxa"/>
            <w:vAlign w:val="center"/>
          </w:tcPr>
          <w:p w14:paraId="385B6807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LED用稀土荧光粉试验方法 第3部分：色品坐标的测定</w:t>
            </w:r>
          </w:p>
        </w:tc>
        <w:tc>
          <w:tcPr>
            <w:tcW w:w="690" w:type="dxa"/>
            <w:vAlign w:val="center"/>
          </w:tcPr>
          <w:p w14:paraId="25B2B44E" w14:textId="77777777" w:rsidR="00F1152E" w:rsidRDefault="00F1152E" w:rsidP="00031F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53BBCD0E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560" w:type="dxa"/>
            <w:vAlign w:val="center"/>
          </w:tcPr>
          <w:p w14:paraId="66B67F2E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  <w:t>GB/T 23595.</w:t>
            </w:r>
            <w:r>
              <w:rPr>
                <w:rFonts w:ascii="Times New Roman" w:eastAsia="微软雅黑" w:hAnsi="Times New Roman" w:cs="Times New Roman" w:hint="eastAsia"/>
                <w:color w:val="212529"/>
                <w:szCs w:val="21"/>
                <w:shd w:val="clear" w:color="auto" w:fill="FFFFFF"/>
              </w:rPr>
              <w:t>3</w:t>
            </w:r>
            <w:r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  <w:t>-2009</w:t>
            </w:r>
          </w:p>
        </w:tc>
        <w:tc>
          <w:tcPr>
            <w:tcW w:w="1110" w:type="dxa"/>
            <w:vAlign w:val="center"/>
          </w:tcPr>
          <w:p w14:paraId="0239F389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2025.4</w:t>
            </w:r>
          </w:p>
        </w:tc>
        <w:tc>
          <w:tcPr>
            <w:tcW w:w="4818" w:type="dxa"/>
            <w:vAlign w:val="center"/>
          </w:tcPr>
          <w:p w14:paraId="044090DC" w14:textId="77777777" w:rsidR="00F1152E" w:rsidRDefault="00F1152E" w:rsidP="00031F0D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江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门市科恒实业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股份有限公司、有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稀土新材料股份有限公司、包头稀土研究院、江苏博睿光电股份有限公司、有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稀土高技术有限公司、广东省科学院资源利用与稀土开发研究所</w:t>
            </w:r>
          </w:p>
        </w:tc>
        <w:tc>
          <w:tcPr>
            <w:tcW w:w="466" w:type="dxa"/>
            <w:vAlign w:val="center"/>
          </w:tcPr>
          <w:p w14:paraId="3C020358" w14:textId="77777777" w:rsidR="00F1152E" w:rsidRDefault="00F1152E" w:rsidP="00031F0D">
            <w:pPr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F1152E" w14:paraId="63839859" w14:textId="77777777" w:rsidTr="00031F0D">
        <w:trPr>
          <w:cantSplit/>
          <w:trHeight w:val="1623"/>
          <w:jc w:val="center"/>
        </w:trPr>
        <w:tc>
          <w:tcPr>
            <w:tcW w:w="466" w:type="dxa"/>
            <w:vAlign w:val="center"/>
          </w:tcPr>
          <w:p w14:paraId="25B132A8" w14:textId="77777777" w:rsidR="00F1152E" w:rsidRDefault="00F1152E" w:rsidP="00031F0D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10</w:t>
            </w:r>
          </w:p>
        </w:tc>
        <w:tc>
          <w:tcPr>
            <w:tcW w:w="2135" w:type="dxa"/>
            <w:vAlign w:val="center"/>
          </w:tcPr>
          <w:p w14:paraId="19F12555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发[2023]63号</w:t>
            </w:r>
          </w:p>
          <w:p w14:paraId="53320099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20231391-T-469</w:t>
            </w:r>
          </w:p>
        </w:tc>
        <w:tc>
          <w:tcPr>
            <w:tcW w:w="2265" w:type="dxa"/>
            <w:vAlign w:val="center"/>
          </w:tcPr>
          <w:p w14:paraId="404DDBCD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LED用稀土荧光粉试验方法 第4部分：高温高湿性能的测定</w:t>
            </w:r>
          </w:p>
        </w:tc>
        <w:tc>
          <w:tcPr>
            <w:tcW w:w="690" w:type="dxa"/>
            <w:vAlign w:val="center"/>
          </w:tcPr>
          <w:p w14:paraId="05F628BC" w14:textId="77777777" w:rsidR="00F1152E" w:rsidRDefault="00F1152E" w:rsidP="00031F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4F855EEE" w14:textId="77777777" w:rsidR="00F1152E" w:rsidRDefault="00F1152E" w:rsidP="00031F0D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560" w:type="dxa"/>
            <w:vAlign w:val="center"/>
          </w:tcPr>
          <w:p w14:paraId="4A97B7DD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  <w:t>GB/T 23595.</w:t>
            </w:r>
            <w:r>
              <w:rPr>
                <w:rFonts w:ascii="Times New Roman" w:eastAsia="微软雅黑" w:hAnsi="Times New Roman" w:cs="Times New Roman" w:hint="eastAsia"/>
                <w:color w:val="212529"/>
                <w:szCs w:val="21"/>
                <w:shd w:val="clear" w:color="auto" w:fill="FFFFFF"/>
              </w:rPr>
              <w:t>4</w:t>
            </w:r>
            <w:r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  <w:t>-2009</w:t>
            </w:r>
          </w:p>
        </w:tc>
        <w:tc>
          <w:tcPr>
            <w:tcW w:w="1110" w:type="dxa"/>
            <w:vAlign w:val="center"/>
          </w:tcPr>
          <w:p w14:paraId="3975663D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2025.4</w:t>
            </w:r>
          </w:p>
        </w:tc>
        <w:tc>
          <w:tcPr>
            <w:tcW w:w="4818" w:type="dxa"/>
            <w:vAlign w:val="center"/>
          </w:tcPr>
          <w:p w14:paraId="67DFFA8A" w14:textId="77777777" w:rsidR="00F1152E" w:rsidRDefault="00F1152E" w:rsidP="00031F0D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稀土新材料股份有限公司、江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门市科恒实业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股份有限公司、江西理工大学、包头稀土研究院、包头稀土新材料技术研发中心、有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稀土高技术有限公司、江苏博睿光电股份有限公司</w:t>
            </w:r>
          </w:p>
        </w:tc>
        <w:tc>
          <w:tcPr>
            <w:tcW w:w="466" w:type="dxa"/>
            <w:vAlign w:val="center"/>
          </w:tcPr>
          <w:p w14:paraId="169B6BCF" w14:textId="77777777" w:rsidR="00F1152E" w:rsidRDefault="00F1152E" w:rsidP="00031F0D">
            <w:pPr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F1152E" w14:paraId="145AE25D" w14:textId="77777777" w:rsidTr="00031F0D">
        <w:trPr>
          <w:cantSplit/>
          <w:trHeight w:val="1323"/>
          <w:jc w:val="center"/>
        </w:trPr>
        <w:tc>
          <w:tcPr>
            <w:tcW w:w="466" w:type="dxa"/>
            <w:vAlign w:val="center"/>
          </w:tcPr>
          <w:p w14:paraId="4A78785B" w14:textId="77777777" w:rsidR="00F1152E" w:rsidRDefault="00F1152E" w:rsidP="00031F0D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135" w:type="dxa"/>
            <w:vAlign w:val="center"/>
          </w:tcPr>
          <w:p w14:paraId="0AAE15BA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发[2023]63号</w:t>
            </w:r>
          </w:p>
          <w:p w14:paraId="53842BCE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20231397-T-469</w:t>
            </w:r>
          </w:p>
        </w:tc>
        <w:tc>
          <w:tcPr>
            <w:tcW w:w="2265" w:type="dxa"/>
            <w:vAlign w:val="center"/>
          </w:tcPr>
          <w:p w14:paraId="10915043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LED用稀土荧光粉试验方法 第7部分：热猝灭性能的测定</w:t>
            </w:r>
          </w:p>
        </w:tc>
        <w:tc>
          <w:tcPr>
            <w:tcW w:w="690" w:type="dxa"/>
            <w:vAlign w:val="center"/>
          </w:tcPr>
          <w:p w14:paraId="31C0C653" w14:textId="77777777" w:rsidR="00F1152E" w:rsidRDefault="00F1152E" w:rsidP="00031F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4B852988" w14:textId="77777777" w:rsidR="00F1152E" w:rsidRDefault="00F1152E" w:rsidP="00031F0D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560" w:type="dxa"/>
            <w:vAlign w:val="center"/>
          </w:tcPr>
          <w:p w14:paraId="4E9715E8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  <w:t>GB/T 23595.</w:t>
            </w:r>
            <w:r>
              <w:rPr>
                <w:rFonts w:ascii="Times New Roman" w:eastAsia="微软雅黑" w:hAnsi="Times New Roman" w:cs="Times New Roman" w:hint="eastAsia"/>
                <w:color w:val="212529"/>
                <w:szCs w:val="21"/>
                <w:shd w:val="clear" w:color="auto" w:fill="FFFFFF"/>
              </w:rPr>
              <w:t>7</w:t>
            </w:r>
            <w:r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  <w:t>-2009</w:t>
            </w:r>
          </w:p>
        </w:tc>
        <w:tc>
          <w:tcPr>
            <w:tcW w:w="1110" w:type="dxa"/>
            <w:vAlign w:val="center"/>
          </w:tcPr>
          <w:p w14:paraId="15303469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2025.4</w:t>
            </w:r>
          </w:p>
        </w:tc>
        <w:tc>
          <w:tcPr>
            <w:tcW w:w="4818" w:type="dxa"/>
            <w:vAlign w:val="center"/>
          </w:tcPr>
          <w:p w14:paraId="75574C6D" w14:textId="77777777" w:rsidR="00F1152E" w:rsidRDefault="00F1152E" w:rsidP="00031F0D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江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门市科恒实业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股份有限公司、有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稀土新材料股份有限公司、包头稀土研究院、有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稀土高技术有限公司、江苏博睿光电股份有限公司、广东省科学院资源利用与稀土开发研究所</w:t>
            </w:r>
          </w:p>
        </w:tc>
        <w:tc>
          <w:tcPr>
            <w:tcW w:w="466" w:type="dxa"/>
            <w:vAlign w:val="center"/>
          </w:tcPr>
          <w:p w14:paraId="311BD8DA" w14:textId="77777777" w:rsidR="00F1152E" w:rsidRDefault="00F1152E" w:rsidP="00031F0D">
            <w:pPr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F1152E" w14:paraId="7C1C315E" w14:textId="77777777" w:rsidTr="00031F0D">
        <w:trPr>
          <w:cantSplit/>
          <w:trHeight w:val="1236"/>
          <w:jc w:val="center"/>
        </w:trPr>
        <w:tc>
          <w:tcPr>
            <w:tcW w:w="466" w:type="dxa"/>
            <w:vAlign w:val="center"/>
          </w:tcPr>
          <w:p w14:paraId="7DAAC1FA" w14:textId="77777777" w:rsidR="00F1152E" w:rsidRDefault="00F1152E" w:rsidP="00031F0D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12</w:t>
            </w:r>
          </w:p>
        </w:tc>
        <w:tc>
          <w:tcPr>
            <w:tcW w:w="2135" w:type="dxa"/>
            <w:vAlign w:val="center"/>
          </w:tcPr>
          <w:p w14:paraId="1AE09CDE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发[2023]63号</w:t>
            </w:r>
          </w:p>
          <w:p w14:paraId="35EEACAB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20231404-T-469</w:t>
            </w:r>
          </w:p>
        </w:tc>
        <w:tc>
          <w:tcPr>
            <w:tcW w:w="2265" w:type="dxa"/>
            <w:vAlign w:val="center"/>
          </w:tcPr>
          <w:p w14:paraId="2062E28E" w14:textId="77777777" w:rsidR="00F1152E" w:rsidRDefault="00F1152E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LED用稀土荧光粉试验方法 第8部分：高压加速老化寿命的测定</w:t>
            </w:r>
          </w:p>
        </w:tc>
        <w:tc>
          <w:tcPr>
            <w:tcW w:w="690" w:type="dxa"/>
            <w:vAlign w:val="center"/>
          </w:tcPr>
          <w:p w14:paraId="0C9A318A" w14:textId="77777777" w:rsidR="00F1152E" w:rsidRDefault="00F1152E" w:rsidP="00031F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126B2758" w14:textId="77777777" w:rsidR="00F1152E" w:rsidRDefault="00F1152E" w:rsidP="00031F0D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560" w:type="dxa"/>
            <w:vAlign w:val="center"/>
          </w:tcPr>
          <w:p w14:paraId="33D114E4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vAlign w:val="center"/>
          </w:tcPr>
          <w:p w14:paraId="771B31F6" w14:textId="77777777" w:rsidR="00F1152E" w:rsidRDefault="00F1152E" w:rsidP="00031F0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2025.4</w:t>
            </w:r>
          </w:p>
        </w:tc>
        <w:tc>
          <w:tcPr>
            <w:tcW w:w="4818" w:type="dxa"/>
            <w:vAlign w:val="center"/>
          </w:tcPr>
          <w:p w14:paraId="6958A0FA" w14:textId="77777777" w:rsidR="00F1152E" w:rsidRDefault="00F1152E" w:rsidP="00031F0D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稀土新材料股份有限公司、包头稀土新材料技术研发中心、江苏博睿光电股份有限公司、有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稀土高技术有限公司</w:t>
            </w:r>
          </w:p>
        </w:tc>
        <w:tc>
          <w:tcPr>
            <w:tcW w:w="466" w:type="dxa"/>
            <w:vAlign w:val="center"/>
          </w:tcPr>
          <w:p w14:paraId="08248558" w14:textId="77777777" w:rsidR="00F1152E" w:rsidRDefault="00F1152E" w:rsidP="00031F0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</w:tbl>
    <w:p w14:paraId="609EF063" w14:textId="77777777" w:rsidR="00F1152E" w:rsidRDefault="00F1152E" w:rsidP="00F1152E">
      <w:pPr>
        <w:jc w:val="left"/>
        <w:rPr>
          <w:bCs/>
          <w:color w:val="000000"/>
          <w:sz w:val="28"/>
          <w:szCs w:val="28"/>
        </w:rPr>
      </w:pPr>
    </w:p>
    <w:p w14:paraId="2D468E1E" w14:textId="77777777" w:rsidR="00923844" w:rsidRDefault="00923844">
      <w:pPr>
        <w:rPr>
          <w:rFonts w:hint="eastAsia"/>
        </w:rPr>
      </w:pPr>
    </w:p>
    <w:sectPr w:rsidR="00923844" w:rsidSect="00F115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7DE38" w14:textId="77777777" w:rsidR="00B87A52" w:rsidRDefault="00B87A52" w:rsidP="00F1152E">
      <w:pPr>
        <w:rPr>
          <w:rFonts w:hint="eastAsia"/>
        </w:rPr>
      </w:pPr>
      <w:r>
        <w:separator/>
      </w:r>
    </w:p>
  </w:endnote>
  <w:endnote w:type="continuationSeparator" w:id="0">
    <w:p w14:paraId="38B37398" w14:textId="77777777" w:rsidR="00B87A52" w:rsidRDefault="00B87A52" w:rsidP="00F115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0C26F" w14:textId="77777777" w:rsidR="00B87A52" w:rsidRDefault="00B87A52" w:rsidP="00F1152E">
      <w:pPr>
        <w:rPr>
          <w:rFonts w:hint="eastAsia"/>
        </w:rPr>
      </w:pPr>
      <w:r>
        <w:separator/>
      </w:r>
    </w:p>
  </w:footnote>
  <w:footnote w:type="continuationSeparator" w:id="0">
    <w:p w14:paraId="001CF859" w14:textId="77777777" w:rsidR="00B87A52" w:rsidRDefault="00B87A52" w:rsidP="00F115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474"/>
    <w:rsid w:val="006A3899"/>
    <w:rsid w:val="00923844"/>
    <w:rsid w:val="00B87A52"/>
    <w:rsid w:val="00C61474"/>
    <w:rsid w:val="00F1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AA300AE-6390-4A1A-9F8C-474BDA7C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5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15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1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15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2024-09-12T05:54:00Z</dcterms:created>
  <dcterms:modified xsi:type="dcterms:W3CDTF">2024-09-12T05:55:00Z</dcterms:modified>
</cp:coreProperties>
</file>