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76A1" w14:textId="77777777" w:rsidR="0091258E" w:rsidRDefault="0091258E" w:rsidP="0091258E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4DD6D0FC" w14:textId="77777777" w:rsidR="0091258E" w:rsidRDefault="0091258E" w:rsidP="0091258E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粉末冶金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95"/>
        <w:gridCol w:w="2712"/>
        <w:gridCol w:w="6877"/>
        <w:gridCol w:w="789"/>
      </w:tblGrid>
      <w:tr w:rsidR="0091258E" w14:paraId="0B44D951" w14:textId="77777777" w:rsidTr="00A51E3C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C2CDD" w14:textId="77777777" w:rsidR="0091258E" w:rsidRDefault="0091258E" w:rsidP="00A51E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F1E18A" w14:textId="77777777" w:rsidR="0091258E" w:rsidRDefault="0091258E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6615F" w14:textId="77777777" w:rsidR="0091258E" w:rsidRDefault="0091258E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计划文号及项目编号</w:t>
            </w:r>
          </w:p>
        </w:tc>
        <w:tc>
          <w:tcPr>
            <w:tcW w:w="6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2451E" w14:textId="77777777" w:rsidR="0091258E" w:rsidRDefault="0091258E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24DF0" w14:textId="77777777" w:rsidR="0091258E" w:rsidRDefault="0091258E" w:rsidP="00A51E3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91258E" w14:paraId="7A8B8CA9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6B51A5D4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995" w:type="dxa"/>
            <w:vAlign w:val="center"/>
          </w:tcPr>
          <w:p w14:paraId="3653B911" w14:textId="77777777" w:rsidR="0091258E" w:rsidRDefault="0091258E" w:rsidP="00A51E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离子电池正极材料 水分含量的测定  卡尔费休库伦法</w:t>
            </w:r>
          </w:p>
        </w:tc>
        <w:tc>
          <w:tcPr>
            <w:tcW w:w="2712" w:type="dxa"/>
            <w:vAlign w:val="center"/>
          </w:tcPr>
          <w:p w14:paraId="44EF8F2D" w14:textId="77777777" w:rsidR="0091258E" w:rsidRDefault="0091258E" w:rsidP="00A51E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发</w:t>
            </w:r>
            <w:r>
              <w:rPr>
                <w:rFonts w:ascii="宋体" w:eastAsia="宋体" w:hAnsi="宋体" w:cs="宋体" w:hint="eastAsia"/>
              </w:rPr>
              <w:t>〔2023〕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0号20230123-T-610</w:t>
            </w:r>
          </w:p>
          <w:p w14:paraId="35548E8F" w14:textId="77777777" w:rsidR="0091258E" w:rsidRDefault="0091258E" w:rsidP="00A51E3C">
            <w:pPr>
              <w:pStyle w:val="a0"/>
              <w:rPr>
                <w:rFonts w:cs="Times New Roman"/>
                <w:szCs w:val="24"/>
              </w:rPr>
            </w:pPr>
          </w:p>
        </w:tc>
        <w:tc>
          <w:tcPr>
            <w:tcW w:w="6877" w:type="dxa"/>
            <w:vAlign w:val="center"/>
          </w:tcPr>
          <w:p w14:paraId="07EDDC4B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贝特瑞新材料集团股份有限公司、深圳市贝特瑞新能源技术研究院有限公司、北京当升材料科技股份有限公司、巴斯夫杉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电池材料有限公司、厦门厦钨新能源材料股份有限公司、格林美江苏钴业股份有限公司、合肥国轩高科动力能源有限公司、广东邦普循环科技有限公司、瑞士万通中国有限公司、紫金矿业集团股份有限公司、曲靖市德方纳米科技有限公司、</w:t>
            </w:r>
            <w:r>
              <w:rPr>
                <w:rFonts w:ascii="宋体" w:hAnsi="宋体" w:cs="宋体"/>
                <w:szCs w:val="21"/>
              </w:rPr>
              <w:t>宜春市锂电产业研究院（江西省锂电产品质量监督检验中心）、</w:t>
            </w: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</w:t>
            </w:r>
            <w:r>
              <w:rPr>
                <w:rFonts w:ascii="宋体" w:hAnsi="宋体" w:cs="宋体"/>
                <w:szCs w:val="21"/>
              </w:rPr>
              <w:t>、江西赣锋锂业集团股份有限公司、</w:t>
            </w:r>
            <w:proofErr w:type="gramStart"/>
            <w:r>
              <w:rPr>
                <w:rFonts w:ascii="宋体" w:hAnsi="宋体" w:cs="宋体"/>
                <w:szCs w:val="21"/>
              </w:rPr>
              <w:t>福安青美能源材料</w:t>
            </w:r>
            <w:proofErr w:type="gramEnd"/>
            <w:r>
              <w:rPr>
                <w:rFonts w:ascii="宋体" w:hAnsi="宋体" w:cs="宋体"/>
                <w:szCs w:val="21"/>
              </w:rPr>
              <w:t>有限公司、</w:t>
            </w:r>
            <w:r>
              <w:rPr>
                <w:rFonts w:ascii="宋体" w:eastAsia="宋体" w:hAnsi="宋体" w:cs="宋体" w:hint="eastAsia"/>
                <w:szCs w:val="21"/>
              </w:rPr>
              <w:t>深圳市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德方创域新能源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科技有限公司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江苏当升材料科技有限公司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成都巴莫科技有限责任公司</w:t>
            </w:r>
            <w:r>
              <w:rPr>
                <w:rFonts w:ascii="宋体" w:hAnsi="宋体" w:cs="宋体"/>
                <w:szCs w:val="21"/>
              </w:rPr>
              <w:t>、四川赛科检测技术有限公司、长沙矿冶院检测技术有限责任公司、浙江巴莫科技有限责任公司、浙江瑞邦</w:t>
            </w:r>
            <w:r>
              <w:rPr>
                <w:rFonts w:ascii="宋体" w:hAnsi="宋体" w:cs="宋体" w:hint="eastAsia"/>
                <w:szCs w:val="21"/>
              </w:rPr>
              <w:t>科技有限公司</w:t>
            </w:r>
            <w:r>
              <w:rPr>
                <w:rFonts w:ascii="宋体" w:hAnsi="宋体" w:cs="宋体"/>
                <w:szCs w:val="21"/>
              </w:rPr>
              <w:t>、金川集团金普检测公司</w:t>
            </w:r>
            <w:r>
              <w:rPr>
                <w:rFonts w:ascii="宋体" w:hAnsi="宋体" w:cs="宋体" w:hint="eastAsia"/>
                <w:szCs w:val="21"/>
              </w:rPr>
              <w:t>、国科能源技术创新中心合肥有限公司、广东金晟新能源股份有限公司、深圳澳睿新能源科技有限公司</w:t>
            </w:r>
          </w:p>
        </w:tc>
        <w:tc>
          <w:tcPr>
            <w:tcW w:w="789" w:type="dxa"/>
            <w:vAlign w:val="center"/>
          </w:tcPr>
          <w:p w14:paraId="4B28E2A4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91258E" w14:paraId="54F596CD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56A01C7D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995" w:type="dxa"/>
            <w:vAlign w:val="center"/>
          </w:tcPr>
          <w:p w14:paraId="5771D33B" w14:textId="77777777" w:rsidR="0091258E" w:rsidRDefault="0091258E" w:rsidP="00A51E3C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锰酸锂</w:t>
            </w:r>
          </w:p>
        </w:tc>
        <w:tc>
          <w:tcPr>
            <w:tcW w:w="2712" w:type="dxa"/>
            <w:vAlign w:val="center"/>
          </w:tcPr>
          <w:p w14:paraId="44C166E2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4A94CDE2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2023-0257T-YS</w:t>
            </w:r>
          </w:p>
        </w:tc>
        <w:tc>
          <w:tcPr>
            <w:tcW w:w="6877" w:type="dxa"/>
            <w:vAlign w:val="center"/>
          </w:tcPr>
          <w:p w14:paraId="49AB3284" w14:textId="77777777" w:rsidR="0091258E" w:rsidRDefault="0091258E" w:rsidP="00A51E3C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天津国安盟固利新材料科技股份有限公司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北京盟固利新材料科技有限公司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北京当升材料科技股份有限公司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济宁市无界科技有限公司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广东省科学院工业分析检测中心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格林美股份有限公司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湖北万润新能源科技股份有限公司、</w:t>
            </w:r>
            <w:r>
              <w:rPr>
                <w:rFonts w:ascii="宋体" w:eastAsia="宋体" w:hAnsi="宋体" w:cs="宋体" w:hint="eastAsia"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巴斯夫杉</w:t>
            </w:r>
            <w:proofErr w:type="gramStart"/>
            <w:r>
              <w:rPr>
                <w:rFonts w:ascii="宋体" w:eastAsia="宋体" w:hAnsi="宋体" w:cs="宋体" w:hint="eastAsia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</w:rPr>
              <w:t>电池材料有限公司、广东邦普循环科技有限公司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湖南长远锂科股份有限公司</w:t>
            </w:r>
            <w:r>
              <w:rPr>
                <w:rFonts w:ascii="宋体" w:hAnsi="宋体" w:cs="宋体" w:hint="eastAsia"/>
              </w:rPr>
              <w:t>、青岛乾运高科新材料股份有限公司</w:t>
            </w:r>
          </w:p>
        </w:tc>
        <w:tc>
          <w:tcPr>
            <w:tcW w:w="789" w:type="dxa"/>
            <w:vAlign w:val="center"/>
          </w:tcPr>
          <w:p w14:paraId="47BDBC82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91258E" w14:paraId="34E71856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6CA70C90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995" w:type="dxa"/>
            <w:vAlign w:val="center"/>
          </w:tcPr>
          <w:p w14:paraId="5F99E533" w14:textId="77777777" w:rsidR="0091258E" w:rsidRDefault="0091258E" w:rsidP="00A51E3C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镍钴锰酸锂</w:t>
            </w:r>
          </w:p>
        </w:tc>
        <w:tc>
          <w:tcPr>
            <w:tcW w:w="2712" w:type="dxa"/>
            <w:vAlign w:val="center"/>
          </w:tcPr>
          <w:p w14:paraId="2DFABD28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</w:rPr>
              <w:t>〔2023〕18号</w:t>
            </w:r>
          </w:p>
          <w:p w14:paraId="07376307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2023-0258T-YS</w:t>
            </w:r>
          </w:p>
        </w:tc>
        <w:tc>
          <w:tcPr>
            <w:tcW w:w="6877" w:type="dxa"/>
            <w:vAlign w:val="center"/>
          </w:tcPr>
          <w:p w14:paraId="72DEBF8F" w14:textId="77777777" w:rsidR="0091258E" w:rsidRDefault="0091258E" w:rsidP="00A51E3C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北京当升材料科技股份有限公司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济宁市无界科技有限公司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江苏当升材料科技有限公司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广东邦普循环科技有限公司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湖南长远锂科股份有限公司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当</w:t>
            </w:r>
            <w:proofErr w:type="gramStart"/>
            <w:r>
              <w:rPr>
                <w:rFonts w:ascii="宋体" w:eastAsia="宋体" w:hAnsi="宋体" w:cs="宋体" w:hint="eastAsia"/>
              </w:rPr>
              <w:t>升科技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(常州) 新材料科技有限公司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 xml:space="preserve"> 巴斯夫杉</w:t>
            </w:r>
            <w:proofErr w:type="gramStart"/>
            <w:r>
              <w:rPr>
                <w:rFonts w:ascii="宋体" w:eastAsia="宋体" w:hAnsi="宋体" w:cs="宋体" w:hint="eastAsia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</w:rPr>
              <w:t>电池材料有限公司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天津国安盟固利新材料科技股份有限公司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湖北万润新能源科技股份有限公司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贝特瑞新材料集团股份有限公司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合肥国轩高科动力能源有限公司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格林美股份有限公司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中伟新材料股份有限公司、</w:t>
            </w:r>
            <w:r>
              <w:rPr>
                <w:rFonts w:ascii="宋体" w:eastAsia="宋体" w:hAnsi="宋体" w:cs="宋体" w:hint="eastAsia"/>
                <w:szCs w:val="21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门市科恒实业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</w:t>
            </w:r>
            <w:r>
              <w:rPr>
                <w:rFonts w:ascii="宋体" w:hAnsi="宋体" w:cs="宋体" w:hint="eastAsia"/>
                <w:szCs w:val="21"/>
              </w:rPr>
              <w:t>、青岛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乾运高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</w:t>
            </w:r>
          </w:p>
        </w:tc>
        <w:tc>
          <w:tcPr>
            <w:tcW w:w="789" w:type="dxa"/>
            <w:vAlign w:val="center"/>
          </w:tcPr>
          <w:p w14:paraId="6667BDBE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91258E" w14:paraId="3760B851" w14:textId="77777777" w:rsidTr="00A51E3C">
        <w:trPr>
          <w:trHeight w:val="2573"/>
          <w:jc w:val="center"/>
        </w:trPr>
        <w:tc>
          <w:tcPr>
            <w:tcW w:w="818" w:type="dxa"/>
            <w:vAlign w:val="center"/>
          </w:tcPr>
          <w:p w14:paraId="209D6DD1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2995" w:type="dxa"/>
            <w:vAlign w:val="center"/>
          </w:tcPr>
          <w:p w14:paraId="528AA4D8" w14:textId="77777777" w:rsidR="0091258E" w:rsidRDefault="0091258E" w:rsidP="00A51E3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电池级碳酸钠</w:t>
            </w:r>
          </w:p>
        </w:tc>
        <w:tc>
          <w:tcPr>
            <w:tcW w:w="2712" w:type="dxa"/>
            <w:vAlign w:val="center"/>
          </w:tcPr>
          <w:p w14:paraId="2BE2DBF8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95号</w:t>
            </w:r>
          </w:p>
          <w:p w14:paraId="391D8958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2023-032-T/CNIA</w:t>
            </w:r>
          </w:p>
        </w:tc>
        <w:tc>
          <w:tcPr>
            <w:tcW w:w="6877" w:type="dxa"/>
            <w:vAlign w:val="bottom"/>
          </w:tcPr>
          <w:p w14:paraId="3D2ABD0D" w14:textId="77777777" w:rsidR="0091258E" w:rsidRDefault="0091258E" w:rsidP="00A51E3C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北京当升材料科技股份有限公司、江苏当升材料科技有限公司、巴斯夫杉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池材料有限公司、当升科技（常州）新材料科技有限公司、湖北万润新能源科技股份有限公司、天津国安盟固利新材料科技股份有限公司、东莞新能源科技有限公司、厦门厦钨新能源材料股份有限公司、广东邦普循环科技有限公司、湖南长远锂科股份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科技股份有限公司、浙江爱科新材料有限公司、湖南海联三一小苏打有限公司、中盐昆山有限公司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、湖南中伟新能源科技有限公司、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格林美股份有限公司等</w:t>
            </w:r>
          </w:p>
        </w:tc>
        <w:tc>
          <w:tcPr>
            <w:tcW w:w="789" w:type="dxa"/>
            <w:vAlign w:val="center"/>
          </w:tcPr>
          <w:p w14:paraId="2BA36B86" w14:textId="77777777" w:rsidR="0091258E" w:rsidRDefault="0091258E" w:rsidP="00A51E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91258E" w14:paraId="5978EB14" w14:textId="77777777" w:rsidTr="00A51E3C">
        <w:trPr>
          <w:trHeight w:val="2545"/>
          <w:jc w:val="center"/>
        </w:trPr>
        <w:tc>
          <w:tcPr>
            <w:tcW w:w="818" w:type="dxa"/>
            <w:vAlign w:val="center"/>
          </w:tcPr>
          <w:p w14:paraId="148BBD97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995" w:type="dxa"/>
            <w:vAlign w:val="center"/>
          </w:tcPr>
          <w:p w14:paraId="4FF50C3E" w14:textId="77777777" w:rsidR="0091258E" w:rsidRDefault="0091258E" w:rsidP="00A51E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</w:rPr>
              <w:t>产品碳足迹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产品种类规则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离子电池正极材料</w:t>
            </w:r>
          </w:p>
        </w:tc>
        <w:tc>
          <w:tcPr>
            <w:tcW w:w="2712" w:type="dxa"/>
            <w:vAlign w:val="center"/>
          </w:tcPr>
          <w:p w14:paraId="06E37DD2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</w:t>
            </w:r>
            <w:r>
              <w:rPr>
                <w:rFonts w:ascii="宋体" w:eastAsia="宋体" w:hAnsi="宋体" w:cs="宋体" w:hint="eastAsia"/>
                <w:szCs w:val="21"/>
              </w:rPr>
              <w:t>80号</w:t>
            </w:r>
          </w:p>
          <w:p w14:paraId="605E85DA" w14:textId="77777777" w:rsidR="0091258E" w:rsidRDefault="0091258E" w:rsidP="00A51E3C">
            <w:pPr>
              <w:pStyle w:val="a0"/>
              <w:jc w:val="center"/>
              <w:rPr>
                <w:rFonts w:cs="Times New Roman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2024-045-T/CNIA                            </w:t>
            </w:r>
          </w:p>
        </w:tc>
        <w:tc>
          <w:tcPr>
            <w:tcW w:w="6877" w:type="dxa"/>
            <w:vAlign w:val="center"/>
          </w:tcPr>
          <w:p w14:paraId="2541EE9D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广东邦普循环科技有限公司、衢州华友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材料有限公司、中伟新材料股份有限公司、湖南长远锂科股份有限公司、格林美股份有限公司、湖北万润新能源科技股份有限公司、江西赣锋锂业股份有限公司、深圳市德方纳米科技股份有限公司、天津国安盟固利新材料科技股份有限公司、北京当升材料科技股份有限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科技股份有限公司、金驰能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有限公司、湖南邦普循环科技有限公司、厦门厦钨新能源材料股份有限公司、成都巴莫科技有限责任公司等</w:t>
            </w:r>
          </w:p>
        </w:tc>
        <w:tc>
          <w:tcPr>
            <w:tcW w:w="789" w:type="dxa"/>
            <w:vAlign w:val="center"/>
          </w:tcPr>
          <w:p w14:paraId="6D6BBE85" w14:textId="77777777" w:rsidR="0091258E" w:rsidRDefault="0091258E" w:rsidP="00A51E3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  <w:tr w:rsidR="0091258E" w14:paraId="1D2EEB29" w14:textId="77777777" w:rsidTr="00A51E3C">
        <w:trPr>
          <w:trHeight w:val="1932"/>
          <w:jc w:val="center"/>
        </w:trPr>
        <w:tc>
          <w:tcPr>
            <w:tcW w:w="818" w:type="dxa"/>
            <w:vAlign w:val="center"/>
          </w:tcPr>
          <w:p w14:paraId="0EDF345D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995" w:type="dxa"/>
            <w:vAlign w:val="center"/>
          </w:tcPr>
          <w:p w14:paraId="23E87BF3" w14:textId="77777777" w:rsidR="0091258E" w:rsidRDefault="0091258E" w:rsidP="00A51E3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磷酸钒钠</w:t>
            </w:r>
            <w:proofErr w:type="gramEnd"/>
          </w:p>
        </w:tc>
        <w:tc>
          <w:tcPr>
            <w:tcW w:w="2712" w:type="dxa"/>
            <w:vAlign w:val="center"/>
          </w:tcPr>
          <w:p w14:paraId="28E7DA8B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14号</w:t>
            </w:r>
          </w:p>
          <w:p w14:paraId="61B7C1FD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2023-009-T/CNIA</w:t>
            </w:r>
          </w:p>
        </w:tc>
        <w:tc>
          <w:tcPr>
            <w:tcW w:w="6877" w:type="dxa"/>
            <w:vAlign w:val="center"/>
          </w:tcPr>
          <w:p w14:paraId="6199E94A" w14:textId="77777777" w:rsidR="0091258E" w:rsidRDefault="0091258E" w:rsidP="00A51E3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广东邦普循环科技有限公司、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科技股份有限公司、北京当升材料科技股份有限公司、蜂巢能源科技股份有限公司、格林美（无锡）能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有限公司、天津巴莫科技有限责任公司、</w:t>
            </w:r>
            <w:r>
              <w:rPr>
                <w:rFonts w:ascii="宋体" w:hAnsi="宋体" w:cs="宋体" w:hint="eastAsia"/>
                <w:szCs w:val="21"/>
              </w:rPr>
              <w:t>湖南长远锂科股份有限公司、金驰能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</w:t>
            </w:r>
            <w:r>
              <w:rPr>
                <w:rFonts w:ascii="宋体" w:eastAsia="宋体" w:hAnsi="宋体" w:cs="宋体" w:hint="eastAsia"/>
                <w:szCs w:val="21"/>
              </w:rPr>
              <w:t>合肥国轩高科动力能源有限公司、</w:t>
            </w:r>
            <w:r>
              <w:rPr>
                <w:rFonts w:hint="eastAsia"/>
                <w:szCs w:val="21"/>
              </w:rPr>
              <w:t>中伟新材料股份有限公司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</w:p>
        </w:tc>
        <w:tc>
          <w:tcPr>
            <w:tcW w:w="789" w:type="dxa"/>
            <w:vAlign w:val="center"/>
          </w:tcPr>
          <w:p w14:paraId="6897A8AD" w14:textId="77777777" w:rsidR="0091258E" w:rsidRDefault="0091258E" w:rsidP="00A51E3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91258E" w14:paraId="121A8A84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2C005678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995" w:type="dxa"/>
            <w:vAlign w:val="center"/>
          </w:tcPr>
          <w:p w14:paraId="2401F384" w14:textId="77777777" w:rsidR="0091258E" w:rsidRDefault="0091258E" w:rsidP="00A51E3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磷酸磷酸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铁钠</w:t>
            </w:r>
          </w:p>
        </w:tc>
        <w:tc>
          <w:tcPr>
            <w:tcW w:w="2712" w:type="dxa"/>
            <w:vAlign w:val="center"/>
          </w:tcPr>
          <w:p w14:paraId="79E7D216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14号</w:t>
            </w:r>
          </w:p>
          <w:p w14:paraId="4D738C9A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2023-010-T/CNIA</w:t>
            </w:r>
          </w:p>
        </w:tc>
        <w:tc>
          <w:tcPr>
            <w:tcW w:w="6877" w:type="dxa"/>
            <w:vAlign w:val="center"/>
          </w:tcPr>
          <w:p w14:paraId="64E5DE76" w14:textId="77777777" w:rsidR="0091258E" w:rsidRDefault="0091258E" w:rsidP="00A51E3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湖北万润新能源科技股份有限公司</w:t>
            </w:r>
            <w:r>
              <w:rPr>
                <w:rFonts w:ascii="宋体" w:hAnsi="宋体" w:cs="宋体" w:hint="eastAsia"/>
                <w:szCs w:val="21"/>
              </w:rPr>
              <w:t>、武汉大学、宁德时代新能源科技股份有限公司、蜂巢能源科技股份有限公司、格林美（无锡）能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有限公司、广东邦普循环科技有限公司、天津巴莫科技有限责任公司、金驰能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有限公司、湖南长远锂科股份有限公司、</w:t>
            </w:r>
            <w:r>
              <w:rPr>
                <w:rFonts w:ascii="宋体" w:eastAsia="宋体" w:hAnsi="宋体" w:cs="宋体" w:hint="eastAsia"/>
                <w:szCs w:val="21"/>
              </w:rPr>
              <w:t>合肥国轩高科动力能源有限公司、厦门厦钨新能源材料股份有限公司、</w:t>
            </w:r>
            <w:r>
              <w:rPr>
                <w:rFonts w:hint="eastAsia"/>
                <w:szCs w:val="21"/>
              </w:rPr>
              <w:t>中伟新材料股份有限公司、湖南朗赛科技有限公司、</w:t>
            </w:r>
            <w:r>
              <w:rPr>
                <w:rFonts w:ascii="宋体" w:eastAsia="宋体" w:hAnsi="宋体" w:cs="宋体" w:hint="eastAsia"/>
                <w:szCs w:val="21"/>
              </w:rPr>
              <w:t>万华化学集团股份有限公司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789" w:type="dxa"/>
            <w:vAlign w:val="center"/>
          </w:tcPr>
          <w:p w14:paraId="619451FF" w14:textId="77777777" w:rsidR="0091258E" w:rsidRDefault="0091258E" w:rsidP="00A51E3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91258E" w14:paraId="4E7CA708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1F40AC7E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2995" w:type="dxa"/>
            <w:vAlign w:val="center"/>
          </w:tcPr>
          <w:p w14:paraId="0F261CA4" w14:textId="77777777" w:rsidR="0091258E" w:rsidRDefault="0091258E" w:rsidP="00A51E3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钠离子电池用正极材料硫酸亚铁钠</w:t>
            </w:r>
          </w:p>
        </w:tc>
        <w:tc>
          <w:tcPr>
            <w:tcW w:w="2712" w:type="dxa"/>
            <w:vAlign w:val="center"/>
          </w:tcPr>
          <w:p w14:paraId="44258244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〔2023〕</w:t>
            </w:r>
            <w:r>
              <w:rPr>
                <w:rFonts w:ascii="宋体" w:eastAsia="宋体" w:hAnsi="宋体" w:cs="宋体" w:hint="eastAsia"/>
                <w:szCs w:val="21"/>
              </w:rPr>
              <w:t>95号</w:t>
            </w:r>
          </w:p>
          <w:p w14:paraId="6E033781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2023-033-T/CNIA</w:t>
            </w:r>
          </w:p>
        </w:tc>
        <w:tc>
          <w:tcPr>
            <w:tcW w:w="6877" w:type="dxa"/>
            <w:vAlign w:val="bottom"/>
          </w:tcPr>
          <w:p w14:paraId="0C7530AD" w14:textId="77777777" w:rsidR="0091258E" w:rsidRDefault="0091258E" w:rsidP="00A51E3C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湖南中伟新能源科技有限公司、湖北虹润高科新材料有限公司、湖北宇浩高科新材料有限公司、香河昆仑新能源材料股份有限公司、贵州省分析测试研究院、深圳清研锂业有限公司、天津巴莫科技有限责任公司、浙江巴莫科技有限责任公司、四川赛科检测技术有限公司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湖南长远锂科股份有限公司等</w:t>
            </w:r>
          </w:p>
        </w:tc>
        <w:tc>
          <w:tcPr>
            <w:tcW w:w="789" w:type="dxa"/>
            <w:vAlign w:val="center"/>
          </w:tcPr>
          <w:p w14:paraId="06D9040A" w14:textId="77777777" w:rsidR="0091258E" w:rsidRDefault="0091258E" w:rsidP="00A51E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cs="宋体" w:hint="eastAsia"/>
              </w:rPr>
              <w:t>审定</w:t>
            </w:r>
          </w:p>
        </w:tc>
      </w:tr>
      <w:tr w:rsidR="0091258E" w14:paraId="443D59D3" w14:textId="77777777" w:rsidTr="00A51E3C">
        <w:trPr>
          <w:trHeight w:val="800"/>
          <w:jc w:val="center"/>
        </w:trPr>
        <w:tc>
          <w:tcPr>
            <w:tcW w:w="818" w:type="dxa"/>
            <w:vAlign w:val="center"/>
          </w:tcPr>
          <w:p w14:paraId="1F20CEFA" w14:textId="77777777" w:rsidR="0091258E" w:rsidRDefault="0091258E" w:rsidP="00A51E3C">
            <w:pPr>
              <w:spacing w:line="300" w:lineRule="exact"/>
              <w:ind w:left="42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2995" w:type="dxa"/>
            <w:vAlign w:val="center"/>
          </w:tcPr>
          <w:p w14:paraId="48B103F8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含锂电解质片柔韧性的测定</w:t>
            </w:r>
          </w:p>
        </w:tc>
        <w:tc>
          <w:tcPr>
            <w:tcW w:w="2712" w:type="dxa"/>
            <w:vAlign w:val="center"/>
          </w:tcPr>
          <w:p w14:paraId="49F20EF2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〔2024〕191号2024-0831T-YS</w:t>
            </w:r>
          </w:p>
        </w:tc>
        <w:tc>
          <w:tcPr>
            <w:tcW w:w="6877" w:type="dxa"/>
            <w:vAlign w:val="center"/>
          </w:tcPr>
          <w:p w14:paraId="66342930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合肥国轩高科动力能源有限公司、溧阳中科固能新能源科技有限公司、国联汽车动力电池研究院有限责任公司、武汉理工大学等</w:t>
            </w:r>
          </w:p>
        </w:tc>
        <w:tc>
          <w:tcPr>
            <w:tcW w:w="789" w:type="dxa"/>
            <w:vAlign w:val="center"/>
          </w:tcPr>
          <w:p w14:paraId="7A1CF704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1A8DE095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00ABD9C9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995" w:type="dxa"/>
            <w:vAlign w:val="center"/>
          </w:tcPr>
          <w:p w14:paraId="5BCE973C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离子电池正极材料比热容的测定</w:t>
            </w:r>
          </w:p>
        </w:tc>
        <w:tc>
          <w:tcPr>
            <w:tcW w:w="2712" w:type="dxa"/>
            <w:vAlign w:val="center"/>
          </w:tcPr>
          <w:p w14:paraId="1F8CC0E0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〔2024〕191号2024-0832T-YS</w:t>
            </w:r>
          </w:p>
        </w:tc>
        <w:tc>
          <w:tcPr>
            <w:tcW w:w="6877" w:type="dxa"/>
            <w:vAlign w:val="center"/>
          </w:tcPr>
          <w:p w14:paraId="75D01BC7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合肥国轩高科动力能源有限公司、德方纳米科技股份有限公司、格林美股份有限公司、蜂巢能源科技股份有限公司、北京当升材料科技股份有限公司、湖北万润新能源科技股份有限公司等</w:t>
            </w:r>
          </w:p>
        </w:tc>
        <w:tc>
          <w:tcPr>
            <w:tcW w:w="789" w:type="dxa"/>
            <w:vAlign w:val="center"/>
          </w:tcPr>
          <w:p w14:paraId="4BC6894B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3ECA6FA9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4FED81E7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995" w:type="dxa"/>
            <w:vAlign w:val="center"/>
          </w:tcPr>
          <w:p w14:paraId="659D6996" w14:textId="77777777" w:rsidR="0091258E" w:rsidRDefault="0091258E" w:rsidP="00A51E3C">
            <w:pPr>
              <w:widowControl/>
              <w:textAlignment w:val="bottom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离子电池正极材料电化学性能测试交流阻抗测试方法</w:t>
            </w:r>
          </w:p>
        </w:tc>
        <w:tc>
          <w:tcPr>
            <w:tcW w:w="2712" w:type="dxa"/>
            <w:vAlign w:val="center"/>
          </w:tcPr>
          <w:p w14:paraId="62E88432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〔2024〕191号2024-0833T-YS</w:t>
            </w:r>
          </w:p>
        </w:tc>
        <w:tc>
          <w:tcPr>
            <w:tcW w:w="6877" w:type="dxa"/>
            <w:vAlign w:val="center"/>
          </w:tcPr>
          <w:p w14:paraId="0D2450CD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、宁德新能源科技有限公司、厦门厦钨新能源材料股份有限公司、深圳市德方纳米科技股份有限公司、湖北万润新能源科技股份有限公司、湖南长远锂科股份有限公司、北京当升材料科技股份有限公司、浙江华友钴业股份有限公司、格林美股份有限公司、巴斯夫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电池材料有限公司、天津国安盟固利新材料科技股份有限公司、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科技股份有限公司、济宁市无界科技有限公司、蜂巢能源科技（无锡）有限公司等</w:t>
            </w:r>
          </w:p>
        </w:tc>
        <w:tc>
          <w:tcPr>
            <w:tcW w:w="789" w:type="dxa"/>
            <w:vAlign w:val="center"/>
          </w:tcPr>
          <w:p w14:paraId="453C8BC2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77DE2C64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772A8C98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995" w:type="dxa"/>
            <w:vAlign w:val="center"/>
          </w:tcPr>
          <w:p w14:paraId="36609A22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磷酸铁锂化学分析方法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部分：单质铁含量的测定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电感耦合等离子体发射光谱法</w:t>
            </w:r>
          </w:p>
        </w:tc>
        <w:tc>
          <w:tcPr>
            <w:tcW w:w="2712" w:type="dxa"/>
            <w:vAlign w:val="center"/>
          </w:tcPr>
          <w:p w14:paraId="3305C805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〔2024〕191号2024-0834T-YS</w:t>
            </w:r>
          </w:p>
        </w:tc>
        <w:tc>
          <w:tcPr>
            <w:tcW w:w="6877" w:type="dxa"/>
            <w:vAlign w:val="center"/>
          </w:tcPr>
          <w:p w14:paraId="7FD72E18" w14:textId="77777777" w:rsidR="0091258E" w:rsidRDefault="0091258E" w:rsidP="00A51E3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湖北万润新能源科技股份有限公司、宁德新能源科技有限公司、厦门厦钨新能源材料股份有限公司、格林美股份有限公司、广东邦普循环科技有限公司、北京当升材料科技股份有限公司、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宁波容百新能源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科技股份有限公司、深圳市德方纳米科技股份有限公司、湖北虹润高科新材料有限公司、湖北宇浩高科新材料有限公司、华友新能源科技（衢州）有限公司、宜春市锂电产业研究院、广东佳纳能源科技有限公司、香河昆仑新能源材料股份有限公司、江西赣锋锂业集团股份有限公司、福建紫金锂元材料科技有限公司、贵州省分析测试研究院等</w:t>
            </w:r>
          </w:p>
        </w:tc>
        <w:tc>
          <w:tcPr>
            <w:tcW w:w="789" w:type="dxa"/>
            <w:vAlign w:val="center"/>
          </w:tcPr>
          <w:p w14:paraId="7D105D74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129E6048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2159DEE8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OLE_LINK2" w:colFirst="1" w:colLast="3"/>
            <w:r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995" w:type="dxa"/>
            <w:vAlign w:val="center"/>
          </w:tcPr>
          <w:p w14:paraId="0FC93763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镍钴锰酸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锂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化学分析方法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部分：多元素含量的测定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电感耦合等离子体原子发射光谱法</w:t>
            </w:r>
          </w:p>
        </w:tc>
        <w:tc>
          <w:tcPr>
            <w:tcW w:w="2712" w:type="dxa"/>
            <w:vAlign w:val="center"/>
          </w:tcPr>
          <w:p w14:paraId="355E80EC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〔2024〕191号2024-0835T-YS</w:t>
            </w:r>
          </w:p>
        </w:tc>
        <w:tc>
          <w:tcPr>
            <w:tcW w:w="6877" w:type="dxa"/>
            <w:vAlign w:val="center"/>
          </w:tcPr>
          <w:p w14:paraId="05849ACE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天津国安盟固利新材料科技股份有限公司、贝特瑞新材料集团股份有限公司、格林美（无锡）能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源材料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有限公司、广东省科学院工业分析检测中心、宜春市锂电产业研究院（江西省锂电产品质量监督检验中心）、浙江巴莫科技有限责任公司、国标（北京）检验认证有限公司、北京盟固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利新材料科技有限公司等</w:t>
            </w:r>
          </w:p>
        </w:tc>
        <w:tc>
          <w:tcPr>
            <w:tcW w:w="789" w:type="dxa"/>
            <w:vAlign w:val="center"/>
          </w:tcPr>
          <w:p w14:paraId="4B3385BC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任务落实</w:t>
            </w:r>
          </w:p>
        </w:tc>
      </w:tr>
      <w:tr w:rsidR="0091258E" w14:paraId="752B6D73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60E05B9B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995" w:type="dxa"/>
            <w:vAlign w:val="center"/>
          </w:tcPr>
          <w:p w14:paraId="1A274505" w14:textId="77777777" w:rsidR="0091258E" w:rsidRDefault="0091258E" w:rsidP="00A51E3C">
            <w:pPr>
              <w:widowControl/>
              <w:ind w:left="17" w:hangingChars="8" w:hanging="17"/>
              <w:jc w:val="left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镍铜铁锰前驱体化学分析方法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部分：镍、铁、铜和锰含量的测定</w:t>
            </w:r>
            <w:r>
              <w:rPr>
                <w:rFonts w:ascii="宋体" w:hAnsi="宋体" w:cs="宋体" w:hint="eastAsia"/>
                <w:szCs w:val="21"/>
              </w:rPr>
              <w:t xml:space="preserve">  EDTA</w:t>
            </w:r>
            <w:r>
              <w:rPr>
                <w:rFonts w:ascii="宋体" w:hAnsi="宋体" w:cs="宋体" w:hint="eastAsia"/>
                <w:szCs w:val="21"/>
              </w:rPr>
              <w:t>滴定法</w:t>
            </w:r>
          </w:p>
        </w:tc>
        <w:tc>
          <w:tcPr>
            <w:tcW w:w="2712" w:type="dxa"/>
            <w:vAlign w:val="center"/>
          </w:tcPr>
          <w:p w14:paraId="6F8F8005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〔2024〕191号2024-0836T-YS</w:t>
            </w:r>
          </w:p>
        </w:tc>
        <w:tc>
          <w:tcPr>
            <w:tcW w:w="6877" w:type="dxa"/>
            <w:vAlign w:val="center"/>
          </w:tcPr>
          <w:p w14:paraId="6F2F2A49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浙江华友钴业股份有限公司、衢州华友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材料有限公司、格林美股份有限公司、广东邦普循环科技有限公司、金川集团股份有限公司、天津国安盟固利新材料科技股份有限公司、湖南中伟新能源科技有限公司、广东省科学院工业分析检测中心、广东佳纳能源科技有限公司、北矿检测技术股份有限公司、国标（北京）检验认证有限公司、湖南长远锂科股份有限公司、北京当升材料科技股份有限公司等</w:t>
            </w:r>
          </w:p>
        </w:tc>
        <w:tc>
          <w:tcPr>
            <w:tcW w:w="789" w:type="dxa"/>
            <w:vAlign w:val="center"/>
          </w:tcPr>
          <w:p w14:paraId="7F763710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117275B4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1E12D2BC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995" w:type="dxa"/>
            <w:vAlign w:val="center"/>
          </w:tcPr>
          <w:p w14:paraId="532B36CF" w14:textId="77777777" w:rsidR="0091258E" w:rsidRDefault="0091258E" w:rsidP="00A51E3C">
            <w:pPr>
              <w:widowControl/>
              <w:ind w:hanging="10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镍铜铁锰前驱体化学分析方法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部分：钙、镁、锌、镉、铬、铝、铅、钾、钠、硅和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硫含量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的测定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电感耦合等离子体原子发射光谱法</w:t>
            </w:r>
          </w:p>
        </w:tc>
        <w:tc>
          <w:tcPr>
            <w:tcW w:w="2712" w:type="dxa"/>
            <w:vAlign w:val="center"/>
          </w:tcPr>
          <w:p w14:paraId="3BE28C19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〔2024〕191号2024-0837T-YS</w:t>
            </w:r>
          </w:p>
        </w:tc>
        <w:tc>
          <w:tcPr>
            <w:tcW w:w="6877" w:type="dxa"/>
            <w:vAlign w:val="center"/>
          </w:tcPr>
          <w:p w14:paraId="7D25804F" w14:textId="77777777" w:rsidR="0091258E" w:rsidRDefault="0091258E" w:rsidP="00A51E3C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浙江华友钴业股份有限公司、衢州华友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新材料有限公司、格林美股份有限公司、广东邦普循环科技有限公司、金川集团股份有限公司、天津国安盟固利新材料科技股份有限公司、湖南中伟新能源科技有限公司、广东省科学院工业分析检测中心、广东佳纳能源科技有限公司、北矿检测技术股份有限公司、国标（北京）检验认证有限公司、湖南长远锂科股份有限公司、北京当升材料科技股份有限公司等</w:t>
            </w:r>
          </w:p>
        </w:tc>
        <w:tc>
          <w:tcPr>
            <w:tcW w:w="789" w:type="dxa"/>
            <w:vAlign w:val="center"/>
          </w:tcPr>
          <w:p w14:paraId="22B83FC0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67EAAEA0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6F1A42C5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995" w:type="dxa"/>
            <w:vAlign w:val="center"/>
          </w:tcPr>
          <w:p w14:paraId="5D806B3D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粉末冶金用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再生钴粉</w:t>
            </w:r>
            <w:proofErr w:type="gramEnd"/>
          </w:p>
        </w:tc>
        <w:tc>
          <w:tcPr>
            <w:tcW w:w="2712" w:type="dxa"/>
            <w:vAlign w:val="center"/>
          </w:tcPr>
          <w:p w14:paraId="229EDDC0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〔2024〕191号2024-W005-YS</w:t>
            </w:r>
          </w:p>
        </w:tc>
        <w:tc>
          <w:tcPr>
            <w:tcW w:w="6877" w:type="dxa"/>
            <w:vAlign w:val="center"/>
          </w:tcPr>
          <w:p w14:paraId="43ADD961" w14:textId="77777777" w:rsidR="0091258E" w:rsidRDefault="0091258E" w:rsidP="00A51E3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格林美股份有限公司等</w:t>
            </w:r>
          </w:p>
        </w:tc>
        <w:tc>
          <w:tcPr>
            <w:tcW w:w="789" w:type="dxa"/>
            <w:vAlign w:val="center"/>
          </w:tcPr>
          <w:p w14:paraId="7F7934C7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tr w:rsidR="0091258E" w14:paraId="1F4AC03F" w14:textId="77777777" w:rsidTr="00A51E3C">
        <w:trPr>
          <w:trHeight w:val="426"/>
          <w:jc w:val="center"/>
        </w:trPr>
        <w:tc>
          <w:tcPr>
            <w:tcW w:w="818" w:type="dxa"/>
            <w:vAlign w:val="center"/>
          </w:tcPr>
          <w:p w14:paraId="313A258A" w14:textId="77777777" w:rsidR="0091258E" w:rsidRDefault="0091258E" w:rsidP="00A51E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995" w:type="dxa"/>
            <w:vAlign w:val="center"/>
          </w:tcPr>
          <w:p w14:paraId="1EBEEAD0" w14:textId="77777777" w:rsidR="0091258E" w:rsidRDefault="0091258E" w:rsidP="00A51E3C">
            <w:pPr>
              <w:widowControl/>
              <w:textAlignment w:val="bottom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包覆钴粉</w:t>
            </w:r>
            <w:proofErr w:type="gramEnd"/>
          </w:p>
        </w:tc>
        <w:tc>
          <w:tcPr>
            <w:tcW w:w="2712" w:type="dxa"/>
            <w:vAlign w:val="center"/>
          </w:tcPr>
          <w:p w14:paraId="1D42F293" w14:textId="77777777" w:rsidR="0091258E" w:rsidRDefault="0091258E" w:rsidP="00A51E3C">
            <w:pPr>
              <w:pStyle w:val="a0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〔2024〕191号2024-W006-YS</w:t>
            </w:r>
          </w:p>
        </w:tc>
        <w:tc>
          <w:tcPr>
            <w:tcW w:w="6877" w:type="dxa"/>
            <w:vAlign w:val="center"/>
          </w:tcPr>
          <w:p w14:paraId="2C60B00B" w14:textId="77777777" w:rsidR="0091258E" w:rsidRDefault="0091258E" w:rsidP="00A51E3C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格林美股份有限公司等</w:t>
            </w:r>
          </w:p>
        </w:tc>
        <w:tc>
          <w:tcPr>
            <w:tcW w:w="789" w:type="dxa"/>
            <w:vAlign w:val="center"/>
          </w:tcPr>
          <w:p w14:paraId="144E6A25" w14:textId="77777777" w:rsidR="0091258E" w:rsidRDefault="0091258E" w:rsidP="00A51E3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任务落实</w:t>
            </w:r>
          </w:p>
        </w:tc>
      </w:tr>
      <w:bookmarkEnd w:id="0"/>
    </w:tbl>
    <w:p w14:paraId="11BDEA36" w14:textId="77777777" w:rsidR="0091258E" w:rsidRDefault="0091258E" w:rsidP="0091258E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3DCECB5F" w14:textId="77777777" w:rsidR="0091258E" w:rsidRDefault="0091258E" w:rsidP="0091258E">
      <w:pPr>
        <w:spacing w:afterLines="50" w:after="156" w:line="400" w:lineRule="exact"/>
        <w:ind w:leftChars="-76" w:left="-160"/>
        <w:rPr>
          <w:b/>
          <w:bCs/>
          <w:color w:val="000000" w:themeColor="text1"/>
        </w:rPr>
      </w:pPr>
    </w:p>
    <w:p w14:paraId="0798E20A" w14:textId="77777777" w:rsidR="00923844" w:rsidRDefault="00923844"/>
    <w:sectPr w:rsidR="00923844" w:rsidSect="0091258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6043" w14:textId="77777777" w:rsidR="008C5A42" w:rsidRDefault="008C5A42" w:rsidP="0091258E">
      <w:r>
        <w:separator/>
      </w:r>
    </w:p>
  </w:endnote>
  <w:endnote w:type="continuationSeparator" w:id="0">
    <w:p w14:paraId="3CC70337" w14:textId="77777777" w:rsidR="008C5A42" w:rsidRDefault="008C5A42" w:rsidP="009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DF4B" w14:textId="77777777" w:rsidR="008C5A42" w:rsidRDefault="008C5A42" w:rsidP="0091258E">
      <w:r>
        <w:separator/>
      </w:r>
    </w:p>
  </w:footnote>
  <w:footnote w:type="continuationSeparator" w:id="0">
    <w:p w14:paraId="43B42E3E" w14:textId="77777777" w:rsidR="008C5A42" w:rsidRDefault="008C5A42" w:rsidP="0091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D2F"/>
    <w:rsid w:val="00247D2F"/>
    <w:rsid w:val="0048301C"/>
    <w:rsid w:val="008C5A42"/>
    <w:rsid w:val="0091258E"/>
    <w:rsid w:val="009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DB07BD8-9708-4BFE-82DA-5B35515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1258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25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25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258E"/>
    <w:rPr>
      <w:sz w:val="18"/>
      <w:szCs w:val="18"/>
    </w:rPr>
  </w:style>
  <w:style w:type="paragraph" w:styleId="a0">
    <w:name w:val="endnote text"/>
    <w:basedOn w:val="a"/>
    <w:link w:val="a8"/>
    <w:autoRedefine/>
    <w:uiPriority w:val="99"/>
    <w:unhideWhenUsed/>
    <w:qFormat/>
    <w:rsid w:val="0091258E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91258E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2024-07-12T07:12:00Z</dcterms:created>
  <dcterms:modified xsi:type="dcterms:W3CDTF">2024-07-12T07:13:00Z</dcterms:modified>
</cp:coreProperties>
</file>