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26" w:hSpace="181" w:wrap="around" w:vAnchor="page" w:hAnchor="text" w:y="518" w:anchorLock="1"/>
        <w:rPr>
          <w:rFonts w:eastAsia="黑体"/>
          <w:b/>
          <w:bCs/>
        </w:rPr>
      </w:pPr>
      <w:bookmarkStart w:id="0" w:name="ICSNUM"/>
      <w:r>
        <w:rPr>
          <w:rFonts w:eastAsia="黑体"/>
          <w:b/>
          <w:bCs/>
        </w:rPr>
        <w:fldChar w:fldCharType="begin">
          <w:ffData>
            <w:name w:val="ICSNUM"/>
            <w:enabled/>
            <w:calcOnExit w:val="0"/>
            <w:textInput>
              <w:default w:val="ICS 77.150.30"/>
            </w:textInput>
          </w:ffData>
        </w:fldChar>
      </w:r>
      <w:r>
        <w:rPr>
          <w:rFonts w:eastAsia="黑体"/>
          <w:b/>
          <w:bCs/>
        </w:rPr>
        <w:instrText xml:space="preserve"> FORMTEXT </w:instrText>
      </w:r>
      <w:r>
        <w:rPr>
          <w:rFonts w:eastAsia="黑体"/>
          <w:b/>
          <w:bCs/>
        </w:rPr>
        <w:fldChar w:fldCharType="separate"/>
      </w:r>
      <w:r>
        <w:rPr>
          <w:rFonts w:eastAsia="黑体"/>
          <w:b/>
          <w:bCs/>
        </w:rPr>
        <w:t>ICS 77.150.30</w:t>
      </w:r>
      <w:r>
        <w:rPr>
          <w:rFonts w:eastAsia="黑体"/>
          <w:b/>
          <w:bCs/>
        </w:rPr>
        <w:fldChar w:fldCharType="end"/>
      </w:r>
      <w:bookmarkEnd w:id="0"/>
    </w:p>
    <w:p/>
    <w:p>
      <w:r>
        <mc:AlternateContent>
          <mc:Choice Requires="wps">
            <w:drawing>
              <wp:anchor distT="0" distB="0" distL="114300" distR="114300" simplePos="0" relativeHeight="251663360" behindDoc="0" locked="1" layoutInCell="0" allowOverlap="1">
                <wp:simplePos x="0" y="0"/>
                <wp:positionH relativeFrom="page">
                  <wp:posOffset>800100</wp:posOffset>
                </wp:positionH>
                <wp:positionV relativeFrom="page">
                  <wp:posOffset>1422400</wp:posOffset>
                </wp:positionV>
                <wp:extent cx="6338570" cy="610235"/>
                <wp:effectExtent l="0" t="0" r="0" b="0"/>
                <wp:wrapNone/>
                <wp:docPr id="5" name="矩形 2"/>
                <wp:cNvGraphicFramePr/>
                <a:graphic xmlns:a="http://schemas.openxmlformats.org/drawingml/2006/main">
                  <a:graphicData uri="http://schemas.microsoft.com/office/word/2010/wordprocessingShape">
                    <wps:wsp>
                      <wps:cNvSpPr/>
                      <wps:spPr>
                        <a:xfrm>
                          <a:off x="0" y="0"/>
                          <a:ext cx="6338570" cy="610235"/>
                        </a:xfrm>
                        <a:prstGeom prst="rect">
                          <a:avLst/>
                        </a:prstGeom>
                        <a:noFill/>
                        <a:ln w="0">
                          <a:noFill/>
                        </a:ln>
                      </wps:spPr>
                      <wps:txbx>
                        <w:txbxContent>
                          <w:p>
                            <w:r>
                              <w:rPr>
                                <w:rFonts w:ascii="宋体" w:hAnsi="Symbol"/>
                                <w:sz w:val="56"/>
                              </w:rPr>
                              <w:object>
                                <v:shape id="_x0000_i1025" o:spt="75" type="#_x0000_t75" style="height:48.05pt;width:499.1pt;" o:ole="t" fillcolor="#6D6D6D" filled="f" stroked="f" coordsize="21600,21600">
                                  <v:path/>
                                  <v:fill on="f" alignshape="1" focussize="0,0"/>
                                  <v:stroke on="f"/>
                                  <v:imagedata r:id="rId11" o:title=""/>
                                  <o:lock v:ext="edit" aspectratio="t"/>
                                  <w10:wrap type="none"/>
                                  <w10:anchorlock/>
                                </v:shape>
                                <o:OLEObject Type="Embed" ProgID="Word.Picture.6" ShapeID="_x0000_i1025" DrawAspect="Content" ObjectID="_1468075725" r:id="rId10">
                                  <o:LockedField>false</o:LockedField>
                                </o:OLEObject>
                              </w:object>
                            </w:r>
                          </w:p>
                        </w:txbxContent>
                      </wps:txbx>
                      <wps:bodyPr wrap="square" lIns="0" tIns="0" rIns="0" bIns="0" upright="1"/>
                    </wps:wsp>
                  </a:graphicData>
                </a:graphic>
              </wp:anchor>
            </w:drawing>
          </mc:Choice>
          <mc:Fallback>
            <w:pict>
              <v:rect id="矩形 2" o:spid="_x0000_s1026" o:spt="1" style="position:absolute;left:0pt;margin-left:63pt;margin-top:112pt;height:48.05pt;width:499.1pt;mso-position-horizontal-relative:page;mso-position-vertical-relative:page;z-index:251663360;mso-width-relative:page;mso-height-relative:page;" filled="f" stroked="f" coordsize="21600,21600" o:allowincell="f" o:gfxdata="UEsDBAoAAAAAAIdO4kAAAAAAAAAAAAAAAAAEAAAAZHJzL1BLAwQUAAAACACHTuJA7fW86dgAAAAM&#10;AQAADwAAAGRycy9kb3ducmV2LnhtbE2PwU7DMBBE70j8g7VI3KgdU0UQ4vTQKBLcoHDh5sYmiYjX&#10;ie0m5e/ZnuC2ox3NvCl3ZzeyxYY4eFSQbQQwi603A3YKPt6buwdgMWk0evRoFfzYCLvq+qrUhfEr&#10;vtnlkDpGIRgLraBPaSo4j21vnY4bP1mk35cPTieSoeMm6JXC3cilEDl3ekBq6PVk971tvw8np6AO&#10;uWni/rluHj/XOr28zsvMZ6VubzLxBCzZc/ozwwWf0KEipqM/oYlsJC1z2pIUSLml4+LI5FYCOyq4&#10;lyIDXpX8/4jqF1BLAwQUAAAACACHTuJAS0Df2L4BAAB5AwAADgAAAGRycy9lMm9Eb2MueG1srVPL&#10;jtMwFN0j8Q+W9zRpq5ZR1HQ21SAkBCMNfIDr2I0lv7jXbdKvQWLHR/A5iN/gOkk7w7CZBRvn+No5&#10;95xzk81t7yw7KUATfM3ns5Iz5WVojD/U/Mvnuzc3nGESvhE2eFXzs0J+u339atPFSi1CG2yjgBGJ&#10;x6qLNW9TilVRoGyVEzgLUXk61AGcSLSFQ9GA6Ijd2WJRluuiC9BECFIhUnU3HvKJEV5CGLQ2Uu2C&#10;PDrl08gKyopElrA1Efl2UKu1kumT1qgSszUnp2lYqQnhfV6L7UZUBxCxNXKSIF4i4ZknJ4ynpleq&#10;nUiCHcH8Q+WMhIBBp5kMrhiNDImQi3n5LJuHVkQ1eKGoMV5Dx/9HKz+e7oGZpuYrzrxwNPDf3378&#10;+vmdLXI2XcSKrjzEe5h2SDAb7TW4/CQLrB/yPF/zVH1ikorr5fJm9ZailnS2npeL5SqTFo9vR8D0&#10;TgXHMqg50LyGGMXpA6bx6uVKbubDnbGW6qKynnW54V9lYraeGmTZo9CMUr/vJ/X70JzJb0cDrzl+&#10;PQpQnNn3nhLNX8cFwAXsL+AYwRxakjgfHGRamsjgZfp68sif7gcZj3/M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t9bzp2AAAAAwBAAAPAAAAAAAAAAEAIAAAACIAAABkcnMvZG93bnJldi54bWxQ&#10;SwECFAAUAAAACACHTuJAS0Df2L4BAAB5AwAADgAAAAAAAAABACAAAAAnAQAAZHJzL2Uyb0RvYy54&#10;bWxQSwUGAAAAAAYABgBZAQAAVwUAAAAA&#10;">
                <v:fill on="f" focussize="0,0"/>
                <v:stroke on="f" weight="0pt"/>
                <v:imagedata o:title=""/>
                <o:lock v:ext="edit" aspectratio="f"/>
                <v:textbox inset="0mm,0mm,0mm,0mm">
                  <w:txbxContent>
                    <w:p>
                      <w:r>
                        <w:rPr>
                          <w:rFonts w:ascii="宋体" w:hAnsi="Symbol"/>
                          <w:sz w:val="56"/>
                        </w:rPr>
                        <w:object>
                          <v:shape id="_x0000_i1025" o:spt="75" type="#_x0000_t75" style="height:48.05pt;width:499.1pt;" o:ole="t" fillcolor="#6D6D6D" filled="f" stroked="f" coordsize="21600,21600">
                            <v:path/>
                            <v:fill on="f" alignshape="1" focussize="0,0"/>
                            <v:stroke on="f"/>
                            <v:imagedata r:id="rId11" o:title=""/>
                            <o:lock v:ext="edit" aspectratio="t"/>
                            <w10:wrap type="none"/>
                            <w10:anchorlock/>
                          </v:shape>
                          <o:OLEObject Type="Embed" ProgID="Word.Picture.6" ShapeID="_x0000_i1025" DrawAspect="Content" ObjectID="_1468075726" r:id="rId12">
                            <o:LockedField>false</o:LockedField>
                          </o:OLEObject>
                        </w:object>
                      </w:r>
                    </w:p>
                  </w:txbxContent>
                </v:textbox>
                <w10:anchorlock/>
              </v:rect>
            </w:pict>
          </mc:Fallback>
        </mc:AlternateContent>
      </w:r>
      <w:r>
        <mc:AlternateContent>
          <mc:Choice Requires="wps">
            <w:drawing>
              <wp:anchor distT="0" distB="0" distL="114300" distR="114300" simplePos="0" relativeHeight="251665408" behindDoc="0" locked="1" layoutInCell="1" allowOverlap="1">
                <wp:simplePos x="0" y="0"/>
                <wp:positionH relativeFrom="page">
                  <wp:posOffset>914400</wp:posOffset>
                </wp:positionH>
                <wp:positionV relativeFrom="page">
                  <wp:posOffset>8950960</wp:posOffset>
                </wp:positionV>
                <wp:extent cx="6120765" cy="635"/>
                <wp:effectExtent l="0" t="0" r="0" b="0"/>
                <wp:wrapNone/>
                <wp:docPr id="7" name="直线 4"/>
                <wp:cNvGraphicFramePr/>
                <a:graphic xmlns:a="http://schemas.openxmlformats.org/drawingml/2006/main">
                  <a:graphicData uri="http://schemas.microsoft.com/office/word/2010/wordprocessingShape">
                    <wps:wsp>
                      <wps:cNvCnPr/>
                      <wps:spPr>
                        <a:xfrm>
                          <a:off x="0" y="0"/>
                          <a:ext cx="6120765" cy="635"/>
                        </a:xfrm>
                        <a:prstGeom prst="line">
                          <a:avLst/>
                        </a:prstGeom>
                        <a:ln w="9525" cap="flat" cmpd="sng">
                          <a:solidFill>
                            <a:srgbClr val="000000"/>
                          </a:solidFill>
                          <a:prstDash val="solid"/>
                          <a:headEnd type="none" w="sm" len="sm"/>
                          <a:tailEnd type="none" w="sm" len="sm"/>
                        </a:ln>
                      </wps:spPr>
                      <wps:bodyPr upright="1"/>
                    </wps:wsp>
                  </a:graphicData>
                </a:graphic>
              </wp:anchor>
            </w:drawing>
          </mc:Choice>
          <mc:Fallback>
            <w:pict>
              <v:line id="直线 4" o:spid="_x0000_s1026" o:spt="20" style="position:absolute;left:0pt;margin-left:72pt;margin-top:704.8pt;height:0.05pt;width:481.95pt;mso-position-horizontal-relative:page;mso-position-vertical-relative:page;z-index:251665408;mso-width-relative:page;mso-height-relative:page;" filled="f" stroked="t" coordsize="21600,21600" o:gfxdata="UEsDBAoAAAAAAIdO4kAAAAAAAAAAAAAAAAAEAAAAZHJzL1BLAwQUAAAACACHTuJAi0T4ttoAAAAO&#10;AQAADwAAAGRycy9kb3ducmV2LnhtbE2PzU7DMBCE70i8g7VI3KgdVDU0xKn4q+BWUeDQ2zZekoh4&#10;HcVuk/L0OOIAt53d0ew3+Wq0rThS7xvHGpKZAkFcOtNwpeH9bX11A8IHZIOtY9JwIg+r4vwsx8y4&#10;gV/puA2ViCHsM9RQh9BlUvqyJot+5jriePt0vcUQZV9J0+MQw20rr5VaSIsNxw81dvRQU/m1PVgN&#10;d88hPe3WTx3j5nv3aIbx5f5j1PryIlG3IAKN4c8ME35EhyIy7d2BjRdt1PN57BKmQS0XICZLotIl&#10;iP3vLgVZ5PJ/jeIHUEsDBBQAAAAIAIdO4kD7HbyW6AEAANkDAAAOAAAAZHJzL2Uyb0RvYy54bWyt&#10;U0uS0zAQ3VPFHVTaEzuBZBhXnFlMGDYUpAo4QEeWbVXpV2olTs7CNVix4ThzDVqyyTDDglnghdxS&#10;Pz31ey2tb05Gs6MMqJyt+XxWciatcI2yXc2/frl79ZYzjGAb0M7Kmp8l8pvNyxfrwVdy4XqnGxkY&#10;kVisBl/zPkZfFQWKXhrAmfPSUrJ1wUCkaeiKJsBA7EYXi7JcFYMLjQ9OSERa3Y5JPjGG5xC6tlVC&#10;bp04GGnjyBqkhkiSsFce+SZX27ZSxE9tizIyXXNSGvNIh1C8T2OxWUPVBfC9ElMJ8JwSnmgyoCwd&#10;eqHaQgR2COovKqNEcOjaOBPOFKOQ7AipmJdPvPncg5dZC1mN/mI6/j9a8fG4C0w1Nb/izIKhht9/&#10;+37/4yd7k7wZPFYEubW7MM3Q70ISemqDSX+SwE7Zz/PFT3mKTNDiar4or1ZLzgTlVq+XibF42OoD&#10;xvfSGZaCmmtlk1io4PgB4wj9DUnL2rKh5tfLRSIEunktdZxC46l6tF3ei06r5k5pnXZg6Pa3OrAj&#10;pO7nbyrhESwdsgXsR1xOJRhUvYTmnW1YPHvyxdJz4KkENJxpSY+HgoyLoPS/caRcWzIgeTq6mKK9&#10;a87UgYMPquvJhXmuMGWo49mu6XamK/XnPDM9vMj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tE&#10;+LbaAAAADgEAAA8AAAAAAAAAAQAgAAAAIgAAAGRycy9kb3ducmV2LnhtbFBLAQIUABQAAAAIAIdO&#10;4kD7HbyW6AEAANkDAAAOAAAAAAAAAAEAIAAAACkBAABkcnMvZTJvRG9jLnhtbFBLBQYAAAAABgAG&#10;AFkBAACDBQAAAAA=&#10;">
                <v:fill on="f" focussize="0,0"/>
                <v:stroke color="#000000" joinstyle="round" startarrowwidth="narrow" startarrowlength="short" endarrowwidth="narrow" endarrowlength="short"/>
                <v:imagedata o:title=""/>
                <o:lock v:ext="edit" aspectratio="f"/>
                <w10:anchorlock/>
              </v:line>
            </w:pict>
          </mc:Fallback>
        </mc:AlternateContent>
      </w:r>
      <w:r>
        <mc:AlternateContent>
          <mc:Choice Requires="wps">
            <w:drawing>
              <wp:anchor distT="0" distB="0" distL="114300" distR="114300" simplePos="0" relativeHeight="251664384" behindDoc="0" locked="1" layoutInCell="0" allowOverlap="1">
                <wp:simplePos x="0" y="0"/>
                <wp:positionH relativeFrom="page">
                  <wp:posOffset>5029200</wp:posOffset>
                </wp:positionH>
                <wp:positionV relativeFrom="page">
                  <wp:posOffset>299720</wp:posOffset>
                </wp:positionV>
                <wp:extent cx="1650365" cy="927735"/>
                <wp:effectExtent l="0" t="0" r="0" b="0"/>
                <wp:wrapNone/>
                <wp:docPr id="6" name="矩形 3"/>
                <wp:cNvGraphicFramePr/>
                <a:graphic xmlns:a="http://schemas.openxmlformats.org/drawingml/2006/main">
                  <a:graphicData uri="http://schemas.microsoft.com/office/word/2010/wordprocessingShape">
                    <wps:wsp>
                      <wps:cNvSpPr/>
                      <wps:spPr>
                        <a:xfrm>
                          <a:off x="0" y="0"/>
                          <a:ext cx="1650365" cy="927735"/>
                        </a:xfrm>
                        <a:prstGeom prst="rect">
                          <a:avLst/>
                        </a:prstGeom>
                        <a:noFill/>
                        <a:ln w="0">
                          <a:noFill/>
                        </a:ln>
                      </wps:spPr>
                      <wps:txbx>
                        <w:txbxContent>
                          <w:p>
                            <w:r>
                              <w:object>
                                <v:shape id="_x0000_i1026" o:spt="75" type="#_x0000_t75" style="height:73.7pt;width:131.6pt;" o:ole="t" filled="f" stroked="f" coordsize="21600,21600">
                                  <v:path/>
                                  <v:fill on="f" focussize="0,0"/>
                                  <v:stroke on="f"/>
                                  <v:imagedata o:title=""/>
                                  <o:lock v:ext="edit" aspectratio="t"/>
                                  <w10:wrap type="none"/>
                                  <w10:anchorlock/>
                                </v:shape>
                                <o:OLEObject Type="Embed" ProgID="Word.Picture.6" ShapeID="_x0000_i1026" DrawAspect="Content" ObjectID="_1468075727" r:id="rId13">
                                  <o:LockedField>false</o:LockedField>
                                </o:OLEObject>
                              </w:object>
                            </w:r>
                          </w:p>
                        </w:txbxContent>
                      </wps:txbx>
                      <wps:bodyPr wrap="square" lIns="0" tIns="0" rIns="0" bIns="0" upright="1"/>
                    </wps:wsp>
                  </a:graphicData>
                </a:graphic>
              </wp:anchor>
            </w:drawing>
          </mc:Choice>
          <mc:Fallback>
            <w:pict>
              <v:rect id="矩形 3" o:spid="_x0000_s1026" o:spt="1" style="position:absolute;left:0pt;margin-left:396pt;margin-top:23.6pt;height:73.05pt;width:129.95pt;mso-position-horizontal-relative:page;mso-position-vertical-relative:page;z-index:251664384;mso-width-relative:page;mso-height-relative:page;" filled="f" stroked="f" coordsize="21600,21600" o:allowincell="f" o:gfxdata="UEsDBAoAAAAAAIdO4kAAAAAAAAAAAAAAAAAEAAAAZHJzL1BLAwQUAAAACACHTuJA/ZJWmdkAAAAL&#10;AQAADwAAAGRycy9kb3ducmV2LnhtbE2PwU7DMBBE70j8g7VI3KidFFoS4vTQKBLcoHDh5sZLEhGv&#10;E9tNyt/jnuA2qxnNvil2ZzOwGZ3vLUlIVgIYUmN1T62Ej/f67hGYD4q0GiyhhB/0sCuvrwqVa7vQ&#10;G86H0LJYQj5XEroQxpxz33RolF/ZESl6X9YZFeLpWq6dWmK5GXgqxIYb1VP80KkR9x0234eTkVC5&#10;ja79/rmqs8+lCi+v0zzxScrbm0Q8AQt4Dn9huOBHdCgj09GeSHs2SNhmadwSJNxvU2CXgHhIMmDH&#10;qLL1GnhZ8P8byl9QSwMEFAAAAAgAh07iQOWNyTC/AQAAeQMAAA4AAABkcnMvZTJvRG9jLnhtbK1T&#10;y47TMBTdI/EPlvc0aat2IGo6m2oQEoKRBj7AdZzGkl/c6zbp1yCx4yP4HMRvcO2kHRg2s2DjHF87&#10;555zbrK5HaxhJwWovav5fFZyppz0jXaHmn/+dPfqNWcYhWuE8U7V/KyQ325fvtj0oVIL33nTKGBE&#10;4rDqQ827GENVFCg7ZQXOfFCODlsPVkTawqFoQPTEbk2xKMt10XtoAnipEKm6Gw/5xAjPIfRtq6Xa&#10;eXm0ysWRFZQRkSxhpwPybVbbtkrGj22LKjJTc3Ia80pNCO/TWmw3ojqACJ2WkwTxHAlPPFmhHTW9&#10;Uu1EFOwI+h8qqyV49G2cSW+L0UhOhFzMyyfZPHQiqOyFosZwDR3/H638cLoHppuarzlzwtLAf339&#10;/vPHN7ZM2fQBK7ryEO5h2iHBZHRowaYnWWBDzvN8zVMNkUkqztercrlecSbp7M3i5ma5SqTF49sB&#10;ML5V3rIEag40rxyjOL3HOF69XEnNnL/TxlBdVMaxPjX8q0zMxlGDJHsUmlAc9sOkfu+bM/ntaeA1&#10;xy9HAYoz885RounruAC4gP0FHAPoQ0cS59lBoqWJZC/T15NG/uc+y3j8Y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2SVpnZAAAACwEAAA8AAAAAAAAAAQAgAAAAIgAAAGRycy9kb3ducmV2Lnht&#10;bFBLAQIUABQAAAAIAIdO4kDljckwvwEAAHkDAAAOAAAAAAAAAAEAIAAAACgBAABkcnMvZTJvRG9j&#10;LnhtbFBLBQYAAAAABgAGAFkBAABZBQAAAAA=&#10;">
                <v:fill on="f" focussize="0,0"/>
                <v:stroke on="f" weight="0pt"/>
                <v:imagedata o:title=""/>
                <o:lock v:ext="edit" aspectratio="f"/>
                <v:textbox inset="0mm,0mm,0mm,0mm">
                  <w:txbxContent>
                    <w:p>
                      <w:r>
                        <w:object>
                          <v:shape id="_x0000_i1026" o:spt="75" type="#_x0000_t75" style="height:73.7pt;width:131.6pt;" o:ole="t" filled="f" stroked="f" coordsize="21600,21600">
                            <v:path/>
                            <v:fill on="f" focussize="0,0"/>
                            <v:stroke on="f"/>
                            <v:imagedata o:title=""/>
                            <o:lock v:ext="edit" aspectratio="t"/>
                            <w10:wrap type="none"/>
                            <w10:anchorlock/>
                          </v:shape>
                          <o:OLEObject Type="Embed" ProgID="Word.Picture.6" ShapeID="_x0000_i1026" DrawAspect="Content" ObjectID="_1468075728" r:id="rId14">
                            <o:LockedField>false</o:LockedField>
                          </o:OLEObject>
                        </w:object>
                      </w:r>
                    </w:p>
                  </w:txbxContent>
                </v:textbox>
                <w10:anchorlock/>
              </v:rect>
            </w:pict>
          </mc:Fallback>
        </mc:AlternateContent>
      </w:r>
    </w:p>
    <w:p>
      <w:pPr>
        <w:framePr w:w="4383" w:hSpace="181" w:wrap="around" w:vAnchor="page" w:hAnchor="page" w:x="1441" w:y="844" w:anchorLock="1"/>
        <w:rPr>
          <w:rFonts w:hint="eastAsia" w:eastAsia="黑体"/>
          <w:b/>
          <w:bCs/>
        </w:rPr>
      </w:pPr>
      <w:r>
        <w:rPr>
          <w:rFonts w:hint="eastAsia" w:eastAsia="黑体"/>
          <w:b/>
          <w:bCs/>
        </w:rPr>
        <w:t>CCS H 62</w:t>
      </w:r>
    </w:p>
    <w:p/>
    <w:p>
      <w:pPr>
        <w:pStyle w:val="14"/>
      </w:pPr>
      <w:bookmarkStart w:id="6" w:name="_GoBack"/>
      <w:bookmarkEnd w:id="6"/>
    </w:p>
    <w:p/>
    <w:p/>
    <w:p/>
    <w:p/>
    <w:p>
      <w:pPr>
        <w:framePr w:w="5268" w:hSpace="181" w:wrap="around" w:vAnchor="page" w:hAnchor="page" w:x="5640" w:y="3452" w:anchorLock="1"/>
        <w:jc w:val="right"/>
        <w:rPr>
          <w:rFonts w:hint="eastAsia" w:eastAsia="黑体"/>
          <w:bCs/>
        </w:rPr>
      </w:pPr>
      <w:bookmarkStart w:id="1" w:name="OLE_LINK1"/>
      <w:r>
        <w:rPr>
          <w:rFonts w:eastAsia="黑体"/>
          <w:bCs/>
          <w:sz w:val="28"/>
        </w:rPr>
        <w:t>GB</w:t>
      </w:r>
      <w:r>
        <w:rPr>
          <w:rFonts w:hint="eastAsia" w:eastAsia="黑体"/>
          <w:bCs/>
          <w:sz w:val="28"/>
        </w:rPr>
        <w:t>/T 8891－</w:t>
      </w:r>
      <w:bookmarkEnd w:id="1"/>
      <w:r>
        <w:rPr>
          <w:rFonts w:eastAsia="黑体"/>
          <w:bCs/>
          <w:sz w:val="28"/>
        </w:rPr>
        <w:t>X</w:t>
      </w:r>
      <w:r>
        <w:rPr>
          <w:rFonts w:hint="eastAsia" w:eastAsia="黑体"/>
          <w:bCs/>
          <w:sz w:val="28"/>
        </w:rPr>
        <w:t>XXX</w:t>
      </w:r>
    </w:p>
    <w:p>
      <w:pPr>
        <w:framePr w:w="5883" w:hSpace="181" w:wrap="around" w:vAnchor="text" w:hAnchor="page" w:x="5040" w:y="68"/>
        <w:wordWrap w:val="0"/>
        <w:jc w:val="right"/>
        <w:rPr>
          <w:rFonts w:hint="eastAsia"/>
          <w:bCs/>
        </w:rPr>
      </w:pPr>
    </w:p>
    <w:p>
      <w:pPr>
        <w:rPr>
          <w:rFonts w:hint="eastAsia"/>
        </w:rPr>
      </w:pPr>
    </w:p>
    <w:p>
      <w:pPr>
        <w:rPr>
          <w:rFonts w:hint="eastAsia"/>
        </w:rPr>
      </w:pPr>
      <w:r>
        <w:rPr>
          <w:rFonts w:hint="eastAsia"/>
        </w:rPr>
        <w:t>　　　　</w:t>
      </w:r>
    </w:p>
    <w:p>
      <w:pPr>
        <w:pStyle w:val="14"/>
      </w:pPr>
    </w:p>
    <w:p>
      <w:pPr>
        <w:jc w:val="right"/>
      </w:pPr>
      <w:r>
        <w:rPr>
          <w:rFonts w:hint="eastAsia"/>
        </w:rPr>
        <w:t xml:space="preserve">                                                                  </w:t>
      </w:r>
      <w:r>
        <w:rPr>
          <w:rFonts w:hint="eastAsia"/>
          <w:bCs/>
          <w:sz w:val="24"/>
        </w:rPr>
        <w:t>代替</w:t>
      </w:r>
      <w:r>
        <w:rPr>
          <w:rFonts w:hint="eastAsia"/>
        </w:rPr>
        <w:t>GB</w:t>
      </w:r>
      <w:r>
        <w:t>/T</w:t>
      </w:r>
      <w:r>
        <w:rPr>
          <w:rFonts w:hint="eastAsia"/>
        </w:rPr>
        <w:t xml:space="preserve"> 8891</w:t>
      </w:r>
      <w:r>
        <w:rPr>
          <w:rFonts w:hAnsi="宋体"/>
          <w:bCs/>
          <w:sz w:val="24"/>
        </w:rPr>
        <w:t>－</w:t>
      </w:r>
      <w:r>
        <w:rPr>
          <w:rFonts w:hint="eastAsia"/>
        </w:rPr>
        <w:t>2013</w:t>
      </w:r>
    </w:p>
    <w:p>
      <w:r>
        <mc:AlternateContent>
          <mc:Choice Requires="wps">
            <w:drawing>
              <wp:anchor distT="0" distB="0" distL="114300" distR="114300" simplePos="0" relativeHeight="251666432" behindDoc="0" locked="0" layoutInCell="1" allowOverlap="1">
                <wp:simplePos x="0" y="0"/>
                <wp:positionH relativeFrom="column">
                  <wp:posOffset>38735</wp:posOffset>
                </wp:positionH>
                <wp:positionV relativeFrom="paragraph">
                  <wp:posOffset>86995</wp:posOffset>
                </wp:positionV>
                <wp:extent cx="6121400" cy="0"/>
                <wp:effectExtent l="0" t="6350" r="0" b="6350"/>
                <wp:wrapNone/>
                <wp:docPr id="8" name="直线 9"/>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9" o:spid="_x0000_s1026" o:spt="20" style="position:absolute;left:0pt;margin-left:3.05pt;margin-top:6.85pt;height:0pt;width:482pt;z-index:251666432;mso-width-relative:page;mso-height-relative:page;" filled="f" stroked="t" coordsize="21600,21600" o:gfxdata="UEsDBAoAAAAAAIdO4kAAAAAAAAAAAAAAAAAEAAAAZHJzL1BLAwQUAAAACACHTuJAv+SNYtMAAAAH&#10;AQAADwAAAGRycy9kb3ducmV2LnhtbE2OTUvDQBCG74L/YRnBi9jZ+NGPmE1BQfBqLUhv2+w0CWZn&#10;Q3ab1H/viAd7nOd9eecp1iffqZGG2AY2kM00KOIquJZrA9uP19slqJgsO9sFJgPfFGFdXl4UNndh&#10;4ncaN6lWMsIxtwaalPocMVYNeRtnoSeW7BAGb5OcQ41usJOM+w7vtJ6jty3Lh8b29NJQ9bU5egPT&#10;5xtWu9WN9o/jNuFBPzxrH4y5vsr0E6hEp/Rfhl99UYdSnPbhyC6qzsA8k6Lg+wUoiVcLLWD/B7As&#10;8Ny//AFQSwMEFAAAAAgAh07iQCeDD/LpAQAA3AMAAA4AAABkcnMvZTJvRG9jLnhtbK1TzY7TMBC+&#10;I/EOlu80aYWWEjXdw5blgqAS7ANMbSex5D953KZ9Fl6DExceZ1+DsdPtwnLpgRycsWf8zXzfjFe3&#10;R2vYQUXU3rV8Pqs5U054qV3f8odv92+WnGECJ8F4p1p+Ushv169frcbQqIUfvJEqMgJx2Iyh5UNK&#10;oakqFIOygDMflCNn56OFRNvYVzLCSOjWVIu6vqlGH2WIXihEOt1MTn5GjNcA+q7TQm282Fvl0oQa&#10;lYFElHDQAfm6VNt1SqQvXYcqMdNyYprKSknI3uW1Wq+g6SOEQYtzCXBNCS84WdCOkl6gNpCA7aP+&#10;B8pqET36Ls2Et9VEpChCLOb1C22+DhBU4UJSY7iIjv8PVnw+bCPTsuXUdgeWGv74/cfjz1/sfdZm&#10;DNhQyJ3bxvMOwzZmoscu2vwnCuxY9Dxd9FTHxAQd3swX87c1SS2efNXzxRAxfVTesmy03GiXqUID&#10;h0+YKBmFPoXkY+PYSOO6eFfwgAavo4YTtA1UPLq+XEZvtLzXxuQrGPvdnYnsANT8ZU3fMnMi4L/C&#10;cpYN4DDFFdc0FoMC+cFJlk6BZHH0GniuwSrJmVH0eLJFgNAk0OaaSEptHFWQZZ2EzNbOyxM1YR+i&#10;7geSYl6qzB5qeqn3PKB5qv7cF6TnR7n+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kjWLTAAAA&#10;BwEAAA8AAAAAAAAAAQAgAAAAIgAAAGRycy9kb3ducmV2LnhtbFBLAQIUABQAAAAIAIdO4kAngw/y&#10;6QEAANwDAAAOAAAAAAAAAAEAIAAAACIBAABkcnMvZTJvRG9jLnhtbFBLBQYAAAAABgAGAFkBAAB9&#10;BQAAAAA=&#10;">
                <v:fill on="f" focussize="0,0"/>
                <v:stroke weight="1pt" color="#800008" joinstyle="round"/>
                <v:imagedata o:title=""/>
                <o:lock v:ext="edit" aspectratio="f"/>
              </v:line>
            </w:pict>
          </mc:Fallback>
        </mc:AlternateContent>
      </w:r>
    </w:p>
    <w:p/>
    <w:p>
      <w:pPr>
        <w:framePr w:w="9724" w:hSpace="181" w:wrap="notBeside" w:vAnchor="page" w:hAnchor="page" w:x="1200" w:y="6386" w:anchorLock="1"/>
        <w:jc w:val="center"/>
        <w:rPr>
          <w:rFonts w:hint="eastAsia" w:ascii="黑体" w:eastAsia="黑体"/>
          <w:b/>
          <w:bCs/>
          <w:sz w:val="52"/>
          <w:szCs w:val="52"/>
        </w:rPr>
      </w:pPr>
      <w:r>
        <w:rPr>
          <w:rFonts w:hint="eastAsia" w:ascii="黑体" w:eastAsia="黑体"/>
          <w:b/>
          <w:bCs/>
          <w:sz w:val="52"/>
          <w:szCs w:val="52"/>
        </w:rPr>
        <w:t>铜及铜合金散热管</w:t>
      </w:r>
    </w:p>
    <w:p>
      <w:pPr>
        <w:jc w:val="center"/>
        <w:rPr>
          <w:rFonts w:hint="eastAsia"/>
        </w:rPr>
      </w:pPr>
    </w:p>
    <w:p>
      <w:pPr>
        <w:jc w:val="center"/>
      </w:pPr>
    </w:p>
    <w:p>
      <w:pPr>
        <w:pStyle w:val="39"/>
        <w:widowControl w:val="0"/>
        <w:spacing w:before="0" w:line="160" w:lineRule="exact"/>
        <w:rPr>
          <w:rFonts w:ascii="Times New Roman"/>
          <w:kern w:val="2"/>
          <w:szCs w:val="24"/>
        </w:rPr>
      </w:pPr>
    </w:p>
    <w:p>
      <w:pPr>
        <w:spacing w:line="160" w:lineRule="exact"/>
        <w:jc w:val="center"/>
      </w:pPr>
    </w:p>
    <w:p>
      <w:pPr>
        <w:pStyle w:val="40"/>
        <w:jc w:val="both"/>
        <w:rPr>
          <w:rFonts w:hint="eastAsia" w:eastAsia="宋体"/>
        </w:rPr>
      </w:pPr>
      <w:r>
        <w:t xml:space="preserve"> </w:t>
      </w:r>
    </w:p>
    <w:p>
      <w:pPr>
        <w:pStyle w:val="40"/>
        <w:framePr w:w="5733" w:hSpace="181" w:wrap="notBeside" w:vAnchor="text" w:hAnchor="page" w:x="3465" w:y="1344"/>
        <w:jc w:val="both"/>
        <w:rPr>
          <w:rFonts w:hint="eastAsia" w:ascii="黑体"/>
          <w:b/>
          <w:color w:val="000000"/>
          <w:sz w:val="28"/>
          <w:szCs w:val="28"/>
        </w:rPr>
      </w:pPr>
      <w:r>
        <w:rPr>
          <w:rFonts w:hint="eastAsia"/>
          <w:b/>
          <w:color w:val="000000"/>
          <w:sz w:val="28"/>
          <w:szCs w:val="28"/>
        </w:rPr>
        <w:t>C</w:t>
      </w:r>
      <w:r>
        <w:rPr>
          <w:b/>
          <w:color w:val="000000"/>
          <w:sz w:val="28"/>
          <w:szCs w:val="28"/>
        </w:rPr>
        <w:t xml:space="preserve">opper and copper alloy </w:t>
      </w:r>
      <w:r>
        <w:rPr>
          <w:rFonts w:hint="eastAsia"/>
          <w:b/>
          <w:color w:val="000000"/>
          <w:sz w:val="28"/>
          <w:szCs w:val="28"/>
        </w:rPr>
        <w:t xml:space="preserve">tube </w:t>
      </w:r>
      <w:r>
        <w:rPr>
          <w:b/>
          <w:color w:val="000000"/>
          <w:sz w:val="28"/>
          <w:szCs w:val="28"/>
        </w:rPr>
        <w:t>for heat radiator</w:t>
      </w:r>
    </w:p>
    <w:p>
      <w:pPr>
        <w:jc w:val="center"/>
        <w:rPr>
          <w:rFonts w:hint="eastAsia" w:ascii="黑体" w:eastAsia="黑体"/>
          <w:sz w:val="36"/>
        </w:rPr>
      </w:pPr>
      <w:r>
        <w:rPr>
          <w:rFonts w:hint="eastAsia" w:ascii="黑体" w:eastAsia="黑体"/>
          <w:sz w:val="36"/>
        </w:rPr>
        <w:t xml:space="preserve"> </w:t>
      </w:r>
    </w:p>
    <w:p>
      <w:pPr>
        <w:pStyle w:val="40"/>
        <w:rPr>
          <w:rFonts w:eastAsia="宋体"/>
        </w:rPr>
      </w:pPr>
      <w:r>
        <w:rPr>
          <w:rFonts w:hint="eastAsia" w:eastAsia="宋体"/>
        </w:rPr>
        <w:t>（</w:t>
      </w:r>
      <w:r>
        <w:rPr>
          <w:rFonts w:hint="eastAsia" w:eastAsia="宋体"/>
          <w:lang w:val="en-US" w:eastAsia="zh-CN"/>
        </w:rPr>
        <w:t>预审</w:t>
      </w:r>
      <w:r>
        <w:rPr>
          <w:rFonts w:hint="eastAsia" w:eastAsia="宋体"/>
        </w:rPr>
        <w:t>稿）</w:t>
      </w:r>
    </w:p>
    <w:p/>
    <w:p/>
    <w:p>
      <w:pPr>
        <w:rPr>
          <w:rFonts w:hint="eastAsia"/>
        </w:rPr>
      </w:pPr>
    </w:p>
    <w:p/>
    <w:p>
      <w:pPr>
        <w:framePr w:w="3243" w:h="312" w:hRule="exact" w:hSpace="181" w:wrap="around" w:vAnchor="page" w:hAnchor="page" w:x="1437" w:y="13629" w:anchorLock="1"/>
        <w:spacing w:line="320" w:lineRule="atLeast"/>
        <w:rPr>
          <w:rFonts w:ascii="黑体" w:eastAsia="黑体"/>
          <w:sz w:val="10"/>
        </w:rPr>
      </w:pPr>
      <w:r>
        <w:rPr>
          <w:rFonts w:ascii="黑体" w:eastAsia="黑体"/>
          <w:sz w:val="28"/>
        </w:rPr>
        <w:fldChar w:fldCharType="begin">
          <w:ffData>
            <w:name w:val="FB"/>
            <w:enabled/>
            <w:calcOnExit w:val="0"/>
            <w:textInput>
              <w:default w:val="20xx-xx-xx 发布"/>
            </w:textInput>
          </w:ffData>
        </w:fldChar>
      </w:r>
      <w:bookmarkStart w:id="2" w:name="FB"/>
      <w:r>
        <w:rPr>
          <w:rFonts w:ascii="黑体" w:eastAsia="黑体"/>
          <w:sz w:val="28"/>
        </w:rPr>
        <w:instrText xml:space="preserve"> FORMTEXT </w:instrText>
      </w:r>
      <w:r>
        <w:rPr>
          <w:rFonts w:ascii="黑体" w:eastAsia="黑体"/>
          <w:sz w:val="28"/>
        </w:rPr>
        <w:fldChar w:fldCharType="separate"/>
      </w:r>
      <w:r>
        <w:rPr>
          <w:rFonts w:hint="eastAsia" w:ascii="黑体" w:eastAsia="黑体"/>
          <w:sz w:val="28"/>
        </w:rPr>
        <w:t>20xx-xx-xx 发布</w:t>
      </w:r>
      <w:r>
        <w:rPr>
          <w:rFonts w:ascii="黑体" w:eastAsia="黑体"/>
          <w:sz w:val="28"/>
        </w:rPr>
        <w:fldChar w:fldCharType="end"/>
      </w:r>
      <w:bookmarkEnd w:id="2"/>
    </w:p>
    <w:p/>
    <w:p>
      <w:pPr>
        <w:framePr w:w="2971" w:h="318" w:hRule="exact" w:hSpace="181" w:wrap="around" w:vAnchor="page" w:hAnchor="page" w:x="8097" w:y="13609" w:anchorLock="1"/>
        <w:spacing w:line="320" w:lineRule="atLeast"/>
        <w:jc w:val="right"/>
        <w:rPr>
          <w:b/>
          <w:sz w:val="10"/>
        </w:rPr>
      </w:pPr>
      <w:r>
        <w:rPr>
          <w:rFonts w:ascii="黑体" w:eastAsia="黑体"/>
          <w:sz w:val="28"/>
        </w:rPr>
        <w:fldChar w:fldCharType="begin">
          <w:ffData>
            <w:name w:val="SS"/>
            <w:enabled/>
            <w:calcOnExit w:val="0"/>
            <w:textInput>
              <w:default w:val="20xx-xx-xx 实施"/>
            </w:textInput>
          </w:ffData>
        </w:fldChar>
      </w:r>
      <w:bookmarkStart w:id="3" w:name="SS"/>
      <w:r>
        <w:rPr>
          <w:rFonts w:ascii="黑体" w:eastAsia="黑体"/>
          <w:sz w:val="28"/>
        </w:rPr>
        <w:instrText xml:space="preserve"> FORMTEXT </w:instrText>
      </w:r>
      <w:r>
        <w:rPr>
          <w:rFonts w:ascii="黑体" w:eastAsia="黑体"/>
          <w:sz w:val="28"/>
        </w:rPr>
        <w:fldChar w:fldCharType="separate"/>
      </w:r>
      <w:r>
        <w:rPr>
          <w:rFonts w:hint="eastAsia" w:ascii="黑体" w:eastAsia="黑体"/>
          <w:sz w:val="28"/>
        </w:rPr>
        <w:t>20xx-xx-xx 实施</w:t>
      </w:r>
      <w:r>
        <w:rPr>
          <w:rFonts w:ascii="黑体" w:eastAsia="黑体"/>
          <w:sz w:val="28"/>
        </w:rPr>
        <w:fldChar w:fldCharType="end"/>
      </w:r>
      <w:bookmarkEnd w:id="3"/>
    </w:p>
    <w:p>
      <w:r>
        <mc:AlternateContent>
          <mc:Choice Requires="wps">
            <w:drawing>
              <wp:anchor distT="0" distB="0" distL="114300" distR="114300" simplePos="0" relativeHeight="251667456" behindDoc="0" locked="1" layoutInCell="1" allowOverlap="1">
                <wp:simplePos x="0" y="0"/>
                <wp:positionH relativeFrom="margin">
                  <wp:posOffset>0</wp:posOffset>
                </wp:positionH>
                <wp:positionV relativeFrom="margin">
                  <wp:posOffset>8618220</wp:posOffset>
                </wp:positionV>
                <wp:extent cx="6120130" cy="660400"/>
                <wp:effectExtent l="0" t="0" r="13970" b="6350"/>
                <wp:wrapNone/>
                <wp:docPr id="9" name="fmFrame7"/>
                <wp:cNvGraphicFramePr/>
                <a:graphic xmlns:a="http://schemas.openxmlformats.org/drawingml/2006/main">
                  <a:graphicData uri="http://schemas.microsoft.com/office/word/2010/wordprocessingShape">
                    <wps:wsp>
                      <wps:cNvSpPr txBox="1"/>
                      <wps:spPr>
                        <a:xfrm>
                          <a:off x="0" y="0"/>
                          <a:ext cx="6120130" cy="660400"/>
                        </a:xfrm>
                        <a:prstGeom prst="rect">
                          <a:avLst/>
                        </a:prstGeom>
                        <a:solidFill>
                          <a:srgbClr val="FFFFFF"/>
                        </a:solidFill>
                        <a:ln>
                          <a:noFill/>
                        </a:ln>
                      </wps:spPr>
                      <wps:txbx>
                        <w:txbxContent>
                          <w:p>
                            <w:pPr>
                              <w:pStyle w:val="41"/>
                              <w:spacing w:before="156" w:after="156" w:line="340" w:lineRule="exact"/>
                              <w:ind w:left="178" w:leftChars="85"/>
                              <w:jc w:val="both"/>
                              <w:rPr>
                                <w:color w:val="000000"/>
                                <w:spacing w:val="30"/>
                                <w:sz w:val="30"/>
                                <w:szCs w:val="30"/>
                              </w:rPr>
                            </w:pPr>
                            <w:r>
                              <w:rPr>
                                <w:rFonts w:hint="eastAsia"/>
                                <w:color w:val="000000"/>
                                <w:spacing w:val="30"/>
                                <w:sz w:val="30"/>
                                <w:szCs w:val="30"/>
                              </w:rPr>
                              <w:t>国 家 市 场 监 督 管 理 总 局</w:t>
                            </w:r>
                          </w:p>
                          <w:p>
                            <w:pPr>
                              <w:pStyle w:val="41"/>
                              <w:spacing w:line="340" w:lineRule="exact"/>
                              <w:ind w:firstLine="189" w:firstLineChars="26"/>
                              <w:jc w:val="both"/>
                              <w:rPr>
                                <w:color w:val="000000"/>
                              </w:rPr>
                            </w:pPr>
                            <w:r>
                              <w:rPr>
                                <w:rFonts w:hint="eastAsia"/>
                                <w:color w:val="000000"/>
                                <w:spacing w:val="160"/>
                                <w:sz w:val="30"/>
                                <w:szCs w:val="30"/>
                              </w:rPr>
                              <w:t>国家标准化管理委员会</w:t>
                            </w:r>
                            <w:r>
                              <w:rPr>
                                <w:rFonts w:hint="eastAsia"/>
                                <w:color w:val="000000"/>
                                <w:spacing w:val="130"/>
                                <w:sz w:val="30"/>
                                <w:szCs w:val="30"/>
                              </w:rPr>
                              <w:t xml:space="preserve"> </w:t>
                            </w:r>
                            <w:r>
                              <w:rPr>
                                <w:rStyle w:val="28"/>
                                <w:rFonts w:hint="eastAsia"/>
                                <w:color w:val="000000"/>
                              </w:rPr>
                              <w:t>发布</w:t>
                            </w:r>
                          </w:p>
                        </w:txbxContent>
                      </wps:txbx>
                      <wps:bodyPr wrap="square" lIns="0" tIns="0" rIns="0" bIns="0" upright="1"/>
                    </wps:wsp>
                  </a:graphicData>
                </a:graphic>
              </wp:anchor>
            </w:drawing>
          </mc:Choice>
          <mc:Fallback>
            <w:pict>
              <v:shape id="fmFrame7" o:spid="_x0000_s1026" o:spt="202" type="#_x0000_t202" style="position:absolute;left:0pt;margin-left:0pt;margin-top:678.6pt;height:52pt;width:481.9pt;mso-position-horizontal-relative:margin;mso-position-vertical-relative:margin;z-index:251667456;mso-width-relative:page;mso-height-relative:page;" fillcolor="#FFFFFF" filled="t" stroked="f" coordsize="21600,21600" o:gfxdata="UEsDBAoAAAAAAIdO4kAAAAAAAAAAAAAAAAAEAAAAZHJzL1BLAwQUAAAACACHTuJAxFC8ptkAAAAK&#10;AQAADwAAAGRycy9kb3ducmV2LnhtbE2PwU7DMBBE70j8g7VIXBB1kkJoQ5xKtHCDQ0vVsxsvSUS8&#10;jmynaf+e5QTHnRnNzitXZ9uLE/rQOVKQzhIQSLUzHTUK9p9v9wsQIWoyuneECi4YYFVdX5W6MG6i&#10;LZ52sRFcQqHQCtoYh0LKULdodZi5AYm9L+etjnz6RhqvJy63vcySJJdWd8QfWj3gusX6ezdaBfnG&#10;j9OW1neb/eu7/hia7PByOSh1e5MmzyAinuNfGH7n83SoeNPRjWSC6BUwSGR1/viUgWB/mc8Z5cjS&#10;Q55mIKtS/keofgBQSwMEFAAAAAgAh07iQGIhkbjHAQAApgMAAA4AAABkcnMvZTJvRG9jLnhtbK1T&#10;TY/TMBC9I/EfLN9p0gUViJquBFUREgKkhR/gOHZiyV/MuE367xm7TReWyx7IIRnPjN/MezPZ3s/O&#10;spMCNMG3fL2qOVNeht74oeU/fxxeveMMk/C9sMGrlp8V8vvdyxfbKTbqLozB9goYgXhsptjyMaXY&#10;VBXKUTmBqxCVp6AO4ESiIwxVD2IidGeru7reVFOAPkKQCpG8+0uQXxHhOYBBayPVPsijUz5dUEFZ&#10;kYgSjiYi35VutVYyfdMaVWK25cQ0lTcVIbvL72q3Fc0AIo5GXlsQz2nhCScnjKeiN6i9SIIdwfwD&#10;5YyEgEGnlQyuuhApihCLdf1Em4dRRFW4kNQYb6Lj/4OVX0/fgZm+5e8588LRwLU7ABlvszZTxIZS&#10;HiIlpflDmGljFj+SM1OeNbj8JTKM4qTs+aasmhOT5Nysid5rCkmKbTb1m7pIXz3ejoDpkwqOZaPl&#10;QJMrgorTF0zUCaUuKbkYBmv6g7G2HGDoPlpgJ0FTPpQnN0lX/kqzPif7kK9dwtlTZY4XLtlKczdf&#10;iXehPxPvibaj5fjrKEBxZj97kj+v0mLAYnSLcYxghpFYFK1KARpfaei6ank//jyXNh5/r9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FC8ptkAAAAKAQAADwAAAAAAAAABACAAAAAiAAAAZHJzL2Rv&#10;d25yZXYueG1sUEsBAhQAFAAAAAgAh07iQGIhkbjHAQAApgMAAA4AAAAAAAAAAQAgAAAAKAEAAGRy&#10;cy9lMm9Eb2MueG1sUEsFBgAAAAAGAAYAWQEAAGEFAAAAAA==&#10;">
                <v:fill on="t" focussize="0,0"/>
                <v:stroke on="f"/>
                <v:imagedata o:title=""/>
                <o:lock v:ext="edit" aspectratio="f"/>
                <v:textbox inset="0mm,0mm,0mm,0mm">
                  <w:txbxContent>
                    <w:p>
                      <w:pPr>
                        <w:pStyle w:val="41"/>
                        <w:spacing w:before="156" w:after="156" w:line="340" w:lineRule="exact"/>
                        <w:ind w:left="178" w:leftChars="85"/>
                        <w:jc w:val="both"/>
                        <w:rPr>
                          <w:color w:val="000000"/>
                          <w:spacing w:val="30"/>
                          <w:sz w:val="30"/>
                          <w:szCs w:val="30"/>
                        </w:rPr>
                      </w:pPr>
                      <w:r>
                        <w:rPr>
                          <w:rFonts w:hint="eastAsia"/>
                          <w:color w:val="000000"/>
                          <w:spacing w:val="30"/>
                          <w:sz w:val="30"/>
                          <w:szCs w:val="30"/>
                        </w:rPr>
                        <w:t>国 家 市 场 监 督 管 理 总 局</w:t>
                      </w:r>
                    </w:p>
                    <w:p>
                      <w:pPr>
                        <w:pStyle w:val="41"/>
                        <w:spacing w:line="340" w:lineRule="exact"/>
                        <w:ind w:firstLine="189" w:firstLineChars="26"/>
                        <w:jc w:val="both"/>
                        <w:rPr>
                          <w:color w:val="000000"/>
                        </w:rPr>
                      </w:pPr>
                      <w:r>
                        <w:rPr>
                          <w:rFonts w:hint="eastAsia"/>
                          <w:color w:val="000000"/>
                          <w:spacing w:val="160"/>
                          <w:sz w:val="30"/>
                          <w:szCs w:val="30"/>
                        </w:rPr>
                        <w:t>国家标准化管理委员会</w:t>
                      </w:r>
                      <w:r>
                        <w:rPr>
                          <w:rFonts w:hint="eastAsia"/>
                          <w:color w:val="000000"/>
                          <w:spacing w:val="130"/>
                          <w:sz w:val="30"/>
                          <w:szCs w:val="30"/>
                        </w:rPr>
                        <w:t xml:space="preserve"> </w:t>
                      </w:r>
                      <w:r>
                        <w:rPr>
                          <w:rStyle w:val="28"/>
                          <w:rFonts w:hint="eastAsia"/>
                          <w:color w:val="000000"/>
                        </w:rPr>
                        <w:t>发布</w:t>
                      </w:r>
                    </w:p>
                  </w:txbxContent>
                </v:textbox>
                <w10:anchorlock/>
              </v:shape>
            </w:pict>
          </mc:Fallback>
        </mc:AlternateContent>
      </w:r>
    </w:p>
    <w:p>
      <w:pPr>
        <w:pStyle w:val="35"/>
        <w:widowControl w:val="0"/>
        <w:numPr>
          <w:ilvl w:val="0"/>
          <w:numId w:val="0"/>
        </w:numPr>
        <w:spacing w:before="0" w:beforeLines="0" w:after="0" w:afterLines="0"/>
        <w:outlineLvl w:val="9"/>
        <w:rPr>
          <w:rFonts w:hint="eastAsia" w:ascii="Times New Roman" w:eastAsia="宋体"/>
          <w:kern w:val="2"/>
          <w:szCs w:val="24"/>
        </w:rPr>
        <w:sectPr>
          <w:headerReference r:id="rId4" w:type="first"/>
          <w:footerReference r:id="rId5" w:type="default"/>
          <w:headerReference r:id="rId3" w:type="even"/>
          <w:footerReference r:id="rId6" w:type="even"/>
          <w:type w:val="continuous"/>
          <w:pgSz w:w="11907" w:h="16840"/>
          <w:pgMar w:top="680" w:right="1418" w:bottom="1361" w:left="1440" w:header="720" w:footer="720" w:gutter="0"/>
          <w:cols w:space="720" w:num="1"/>
        </w:sectPr>
      </w:pPr>
    </w:p>
    <w:p>
      <w:pPr>
        <w:framePr w:hSpace="181" w:wrap="around" w:vAnchor="page" w:hAnchor="page" w:x="5217" w:y="2221" w:anchorLock="1"/>
        <w:jc w:val="center"/>
        <w:sectPr>
          <w:headerReference r:id="rId7" w:type="default"/>
          <w:type w:val="oddPage"/>
          <w:pgSz w:w="11906" w:h="16838"/>
          <w:pgMar w:top="1440" w:right="1797" w:bottom="1440" w:left="1797" w:header="851" w:footer="992" w:gutter="0"/>
          <w:cols w:space="720" w:num="1"/>
          <w:titlePg/>
          <w:docGrid w:type="linesAndChars" w:linePitch="312" w:charSpace="0"/>
        </w:sectPr>
      </w:pPr>
      <w:bookmarkStart w:id="4" w:name="目次1"/>
      <w:bookmarkEnd w:id="4"/>
      <w:r>
        <w:rPr>
          <w:rFonts w:hint="eastAsia"/>
          <w:b/>
          <w:sz w:val="32"/>
        </w:rPr>
        <w:t>前</w:t>
      </w:r>
      <w:r>
        <w:rPr>
          <w:b/>
          <w:sz w:val="32"/>
        </w:rPr>
        <w:t xml:space="preserve">   </w:t>
      </w:r>
      <w:r>
        <w:rPr>
          <w:rFonts w:hint="eastAsia"/>
          <w:b/>
          <w:sz w:val="32"/>
        </w:rPr>
        <w:t>言</w:t>
      </w:r>
      <w:bookmarkStart w:id="5" w:name="前言1"/>
      <w:bookmarkEnd w:id="5"/>
    </w:p>
    <w:p>
      <w:pPr>
        <w:ind w:firstLine="720" w:firstLineChars="200"/>
        <w:rPr>
          <w:rFonts w:hint="eastAsia" w:ascii="黑体" w:hAnsi="黑体" w:eastAsia="黑体"/>
          <w:b/>
          <w:sz w:val="36"/>
          <w:szCs w:val="36"/>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spacing w:line="360" w:lineRule="exact"/>
        <w:ind w:firstLine="420" w:firstLineChars="200"/>
        <w:rPr>
          <w:rFonts w:hint="eastAsia" w:hAnsi="宋体"/>
        </w:rPr>
      </w:pPr>
      <w:r>
        <w:rPr>
          <w:rFonts w:hint="eastAsia" w:ascii="宋体" w:hAnsi="宋体"/>
          <w:szCs w:val="21"/>
        </w:rPr>
        <w:t>本文件按照</w:t>
      </w:r>
      <w:r>
        <w:rPr>
          <w:rFonts w:hint="eastAsia" w:hAnsi="宋体"/>
          <w:kern w:val="0"/>
          <w:szCs w:val="22"/>
        </w:rPr>
        <w:t>GB/T1.1</w:t>
      </w:r>
      <w:r>
        <w:rPr>
          <w:rFonts w:hint="eastAsia" w:hAnsi="宋体"/>
          <w:szCs w:val="22"/>
        </w:rPr>
        <w:t>－</w:t>
      </w:r>
      <w:r>
        <w:rPr>
          <w:rFonts w:hint="eastAsia" w:hAnsi="宋体"/>
          <w:kern w:val="0"/>
          <w:szCs w:val="22"/>
        </w:rPr>
        <w:t>2020《</w:t>
      </w:r>
      <w:r>
        <w:rPr>
          <w:rFonts w:hint="eastAsia" w:ascii="宋体" w:hAnsi="宋体"/>
          <w:szCs w:val="21"/>
        </w:rPr>
        <w:t>标准化工作导则 第1部分：标准化文件的结构和起草规则》的规定起草</w:t>
      </w:r>
      <w:r>
        <w:rPr>
          <w:rFonts w:hint="eastAsia" w:ascii="宋体" w:hAnsi="宋体"/>
        </w:rPr>
        <w:t>。</w:t>
      </w:r>
    </w:p>
    <w:p>
      <w:pPr>
        <w:pStyle w:val="36"/>
        <w:spacing w:line="360" w:lineRule="exact"/>
        <w:ind w:firstLine="420"/>
        <w:rPr>
          <w:rFonts w:hint="eastAsia" w:hAnsi="宋体"/>
          <w:spacing w:val="10"/>
          <w:szCs w:val="21"/>
        </w:rPr>
      </w:pPr>
      <w:r>
        <w:rPr>
          <w:rFonts w:hint="eastAsia" w:ascii="Times New Roman" w:hAnsi="宋体"/>
          <w:szCs w:val="22"/>
        </w:rPr>
        <w:t>本文件代替GB/T 8891－2013《</w:t>
      </w:r>
      <w:r>
        <w:rPr>
          <w:rFonts w:hint="eastAsia" w:ascii="Times New Roman"/>
        </w:rPr>
        <w:t>铜及铜合金散热管</w:t>
      </w:r>
      <w:r>
        <w:rPr>
          <w:rFonts w:hint="eastAsia" w:ascii="Times New Roman" w:hAnsi="宋体"/>
          <w:szCs w:val="22"/>
        </w:rPr>
        <w:t>》，与GB/T 8891－2013相比，</w:t>
      </w:r>
      <w:r>
        <w:rPr>
          <w:rFonts w:hint="eastAsia" w:hAnsi="宋体"/>
          <w:szCs w:val="21"/>
        </w:rPr>
        <w:t>除结构调整和编辑性改动外，</w:t>
      </w:r>
      <w:r>
        <w:rPr>
          <w:rFonts w:hAnsi="宋体"/>
          <w:spacing w:val="10"/>
          <w:szCs w:val="21"/>
        </w:rPr>
        <w:t>主要</w:t>
      </w:r>
      <w:r>
        <w:rPr>
          <w:rFonts w:hint="eastAsia" w:hAnsi="宋体"/>
          <w:spacing w:val="10"/>
          <w:szCs w:val="21"/>
        </w:rPr>
        <w:t>技术</w:t>
      </w:r>
      <w:r>
        <w:rPr>
          <w:rFonts w:hAnsi="宋体"/>
          <w:spacing w:val="10"/>
          <w:szCs w:val="21"/>
        </w:rPr>
        <w:t>变化如下</w:t>
      </w:r>
      <w:r>
        <w:rPr>
          <w:rFonts w:hint="eastAsia" w:hAnsi="宋体"/>
          <w:spacing w:val="10"/>
          <w:szCs w:val="21"/>
        </w:rPr>
        <w:t>：</w:t>
      </w:r>
    </w:p>
    <w:p>
      <w:pPr>
        <w:pStyle w:val="36"/>
        <w:numPr>
          <w:ilvl w:val="0"/>
          <w:numId w:val="5"/>
        </w:numPr>
        <w:spacing w:line="360" w:lineRule="exact"/>
        <w:ind w:firstLine="420"/>
        <w:rPr>
          <w:rFonts w:hint="eastAsia"/>
          <w:color w:val="000000"/>
        </w:rPr>
      </w:pPr>
      <w:r>
        <w:rPr>
          <w:rFonts w:hint="eastAsia"/>
          <w:color w:val="000000"/>
        </w:rPr>
        <w:t>增加了</w:t>
      </w:r>
      <w:r>
        <w:rPr>
          <w:rFonts w:hint="eastAsia" w:ascii="Times New Roman"/>
        </w:rPr>
        <w:t>术语和定义章节</w:t>
      </w:r>
      <w:r>
        <w:rPr>
          <w:rFonts w:hint="eastAsia"/>
          <w:color w:val="000000"/>
        </w:rPr>
        <w:t>（见第3章）；</w:t>
      </w:r>
    </w:p>
    <w:p>
      <w:pPr>
        <w:pStyle w:val="36"/>
        <w:spacing w:line="360" w:lineRule="exact"/>
        <w:ind w:firstLine="420"/>
        <w:rPr>
          <w:rFonts w:hint="eastAsia" w:ascii="Times New Roman"/>
        </w:rPr>
      </w:pPr>
      <w:r>
        <w:rPr>
          <w:rFonts w:hint="eastAsia" w:ascii="Times New Roman"/>
        </w:rPr>
        <w:t xml:space="preserve">b) </w:t>
      </w:r>
      <w:r>
        <w:rPr>
          <w:rFonts w:hint="eastAsia" w:ascii="Times New Roman"/>
          <w:lang w:val="en-US" w:eastAsia="zh-CN"/>
        </w:rPr>
        <w:t>更</w:t>
      </w:r>
      <w:r>
        <w:rPr>
          <w:rFonts w:hint="eastAsia" w:ascii="Times New Roman"/>
        </w:rPr>
        <w:t>改了产品分类和标记章节（见第4章,2013版的3.1）；</w:t>
      </w:r>
    </w:p>
    <w:p>
      <w:pPr>
        <w:spacing w:line="360" w:lineRule="exact"/>
        <w:ind w:firstLine="420" w:firstLineChars="200"/>
        <w:rPr>
          <w:rFonts w:hint="eastAsia"/>
          <w:szCs w:val="21"/>
        </w:rPr>
      </w:pPr>
      <w:r>
        <w:rPr>
          <w:rFonts w:hint="eastAsia"/>
          <w:color w:val="000000"/>
        </w:rPr>
        <w:t xml:space="preserve">c) </w:t>
      </w:r>
      <w:r>
        <w:rPr>
          <w:rFonts w:hint="eastAsia"/>
          <w:szCs w:val="21"/>
        </w:rPr>
        <w:t>增加了“H96牌号合金</w:t>
      </w:r>
      <w:r>
        <w:rPr>
          <w:rFonts w:hint="eastAsia"/>
          <w:szCs w:val="21"/>
          <w:lang w:val="en-US" w:eastAsia="zh-CN"/>
        </w:rPr>
        <w:t>”，</w:t>
      </w:r>
      <w:r>
        <w:rPr>
          <w:rFonts w:hint="eastAsia"/>
          <w:szCs w:val="21"/>
        </w:rPr>
        <w:t>“</w:t>
      </w:r>
      <w:r>
        <w:rPr>
          <w:rFonts w:hint="eastAsia"/>
          <w:szCs w:val="21"/>
          <w:lang w:val="en-US" w:eastAsia="zh-CN"/>
        </w:rPr>
        <w:t>T2</w:t>
      </w:r>
      <w:r>
        <w:rPr>
          <w:rFonts w:hint="eastAsia"/>
          <w:szCs w:val="21"/>
        </w:rPr>
        <w:t>牌号轻拉（H55）</w:t>
      </w:r>
      <w:r>
        <w:rPr>
          <w:rFonts w:hint="eastAsia"/>
          <w:szCs w:val="21"/>
          <w:lang w:val="en-US" w:eastAsia="zh-CN"/>
        </w:rPr>
        <w:t>状态”及“TU0牌号</w:t>
      </w:r>
      <w:r>
        <w:rPr>
          <w:rFonts w:hint="default"/>
          <w:szCs w:val="21"/>
          <w:lang w:val="en-US" w:eastAsia="zh-CN"/>
        </w:rPr>
        <w:t>矩形</w:t>
      </w:r>
      <w:r>
        <w:rPr>
          <w:rFonts w:hint="eastAsia"/>
          <w:szCs w:val="21"/>
          <w:lang w:val="en-US" w:eastAsia="zh-CN"/>
        </w:rPr>
        <w:t>管的规格要求”（见</w:t>
      </w:r>
      <w:r>
        <w:rPr>
          <w:rFonts w:hint="eastAsia"/>
          <w:szCs w:val="21"/>
        </w:rPr>
        <w:t>表1）；</w:t>
      </w:r>
    </w:p>
    <w:p>
      <w:pPr>
        <w:spacing w:line="360" w:lineRule="exact"/>
        <w:ind w:firstLine="420" w:firstLineChars="200"/>
        <w:rPr>
          <w:rFonts w:hint="eastAsia"/>
          <w:szCs w:val="21"/>
          <w:lang w:eastAsia="zh-CN"/>
        </w:rPr>
      </w:pPr>
      <w:r>
        <w:rPr>
          <w:rFonts w:hint="eastAsia"/>
          <w:szCs w:val="21"/>
        </w:rPr>
        <w:t xml:space="preserve">d) </w:t>
      </w:r>
      <w:r>
        <w:rPr>
          <w:rFonts w:hint="eastAsia"/>
          <w:szCs w:val="21"/>
          <w:lang w:val="en-US" w:eastAsia="zh-CN"/>
        </w:rPr>
        <w:t>更改了“外径＞4mm～15mm”的圆管外径允许偏差（见表2，2013版的表2）；</w:t>
      </w:r>
    </w:p>
    <w:p>
      <w:pPr>
        <w:spacing w:line="360" w:lineRule="exact"/>
        <w:ind w:firstLine="420" w:firstLineChars="200"/>
        <w:rPr>
          <w:rFonts w:hint="eastAsia"/>
          <w:color w:val="000000"/>
        </w:rPr>
      </w:pPr>
      <w:r>
        <w:rPr>
          <w:rFonts w:hint="eastAsia"/>
          <w:color w:val="000000"/>
          <w:lang w:val="en-US" w:eastAsia="zh-CN"/>
        </w:rPr>
        <w:t>e</w:t>
      </w:r>
      <w:r>
        <w:rPr>
          <w:rFonts w:hint="eastAsia"/>
          <w:color w:val="000000"/>
          <w:lang w:eastAsia="zh-CN"/>
        </w:rPr>
        <w:t>）</w:t>
      </w:r>
      <w:r>
        <w:rPr>
          <w:rFonts w:hint="eastAsia"/>
          <w:color w:val="000000"/>
        </w:rPr>
        <w:t>增加了</w:t>
      </w:r>
      <w:r>
        <w:rPr>
          <w:rFonts w:hint="eastAsia" w:hAnsi="宋体"/>
          <w:szCs w:val="21"/>
        </w:rPr>
        <w:t>梯形</w:t>
      </w:r>
      <w:r>
        <w:rPr>
          <w:rFonts w:hAnsi="宋体"/>
          <w:szCs w:val="21"/>
        </w:rPr>
        <w:t>管的尺寸允许偏差</w:t>
      </w:r>
      <w:r>
        <w:rPr>
          <w:rFonts w:hint="eastAsia"/>
          <w:color w:val="000000"/>
        </w:rPr>
        <w:t>（见表5）；</w:t>
      </w:r>
    </w:p>
    <w:p>
      <w:pPr>
        <w:spacing w:line="360" w:lineRule="exact"/>
        <w:ind w:firstLine="420" w:firstLineChars="200"/>
        <w:rPr>
          <w:rFonts w:hint="eastAsia" w:hAnsi="宋体"/>
          <w:szCs w:val="21"/>
        </w:rPr>
      </w:pPr>
      <w:r>
        <w:rPr>
          <w:rFonts w:hint="eastAsia"/>
          <w:color w:val="000000"/>
          <w:lang w:val="en-US" w:eastAsia="zh-CN"/>
        </w:rPr>
        <w:t>f</w:t>
      </w:r>
      <w:r>
        <w:rPr>
          <w:rFonts w:hint="eastAsia"/>
          <w:color w:val="000000"/>
        </w:rPr>
        <w:t>) 增加</w:t>
      </w:r>
      <w:r>
        <w:rPr>
          <w:rFonts w:hint="eastAsia" w:hAnsi="宋体"/>
          <w:szCs w:val="21"/>
        </w:rPr>
        <w:t>了矩形和梯形管材的圆角半径要求（见5.2.5）；</w:t>
      </w:r>
    </w:p>
    <w:p>
      <w:pPr>
        <w:spacing w:line="360" w:lineRule="exact"/>
        <w:ind w:firstLine="420" w:firstLineChars="200"/>
        <w:rPr>
          <w:rFonts w:hint="eastAsia" w:hAnsi="宋体"/>
          <w:szCs w:val="21"/>
        </w:rPr>
      </w:pPr>
      <w:r>
        <w:rPr>
          <w:rFonts w:hint="eastAsia" w:hAnsi="宋体"/>
          <w:szCs w:val="21"/>
          <w:lang w:val="en-US" w:eastAsia="zh-CN"/>
        </w:rPr>
        <w:t>g</w:t>
      </w:r>
      <w:r>
        <w:rPr>
          <w:rFonts w:hint="eastAsia" w:hAnsi="宋体"/>
          <w:szCs w:val="21"/>
        </w:rPr>
        <w:t>) 增加了</w:t>
      </w:r>
      <w:r>
        <w:rPr>
          <w:rFonts w:hint="eastAsia" w:hAnsi="宋体"/>
          <w:b/>
          <w:szCs w:val="21"/>
        </w:rPr>
        <w:t>“</w:t>
      </w:r>
      <w:r>
        <w:rPr>
          <w:rFonts w:hint="eastAsia" w:hAnsi="宋体"/>
          <w:szCs w:val="21"/>
        </w:rPr>
        <w:t>维氏硬度”要求及其检测方法（见表12和6.3.2）；</w:t>
      </w:r>
    </w:p>
    <w:p>
      <w:pPr>
        <w:spacing w:line="360" w:lineRule="exact"/>
        <w:ind w:firstLine="420" w:firstLineChars="200"/>
        <w:rPr>
          <w:rFonts w:hint="eastAsia"/>
          <w:color w:val="000000" w:themeColor="text1"/>
          <w14:textFill>
            <w14:solidFill>
              <w14:schemeClr w14:val="tx1"/>
            </w14:solidFill>
          </w14:textFill>
        </w:rPr>
      </w:pPr>
      <w:r>
        <w:rPr>
          <w:rFonts w:hint="eastAsia" w:hAnsi="宋体"/>
          <w:szCs w:val="21"/>
          <w:lang w:val="en-US" w:eastAsia="zh-CN"/>
        </w:rPr>
        <w:t>h</w:t>
      </w:r>
      <w:r>
        <w:rPr>
          <w:rFonts w:hint="eastAsia" w:hAnsi="宋体"/>
          <w:szCs w:val="21"/>
        </w:rPr>
        <w:t xml:space="preserve">) </w:t>
      </w:r>
      <w:r>
        <w:rPr>
          <w:rFonts w:hint="eastAsia" w:hAnsi="宋体"/>
          <w:szCs w:val="21"/>
          <w:lang w:val="en-US" w:eastAsia="zh-CN"/>
        </w:rPr>
        <w:t>更</w:t>
      </w:r>
      <w:r>
        <w:rPr>
          <w:rFonts w:hint="eastAsia" w:hAnsi="宋体"/>
          <w:szCs w:val="21"/>
        </w:rPr>
        <w:t>改了“气压试验”要求</w:t>
      </w:r>
      <w:r>
        <w:rPr>
          <w:rFonts w:hint="eastAsia"/>
          <w:color w:val="000000"/>
        </w:rPr>
        <w:t>及检测方法（见5.4.1和6.4.1；2013版的3.5和4.4）；</w:t>
      </w:r>
    </w:p>
    <w:p>
      <w:pPr>
        <w:spacing w:line="360" w:lineRule="exact"/>
        <w:ind w:firstLine="420" w:firstLineChars="200"/>
        <w:rPr>
          <w:rFonts w:hint="eastAsia"/>
          <w:color w:val="000000"/>
        </w:rPr>
      </w:pPr>
      <w:r>
        <w:rPr>
          <w:rFonts w:hint="eastAsia"/>
          <w:color w:val="000000"/>
          <w:lang w:val="en-US" w:eastAsia="zh-CN"/>
        </w:rPr>
        <w:t>i</w:t>
      </w:r>
      <w:r>
        <w:rPr>
          <w:rFonts w:hint="eastAsia"/>
          <w:color w:val="000000"/>
        </w:rPr>
        <w:t>) 增加了管材内表面残碳量的要求及检测方法（见5.7和6.7）；</w:t>
      </w:r>
    </w:p>
    <w:p>
      <w:pPr>
        <w:spacing w:line="360" w:lineRule="exact"/>
        <w:ind w:firstLine="420" w:firstLineChars="200"/>
        <w:rPr>
          <w:rFonts w:hint="eastAsia"/>
          <w:color w:val="000000"/>
        </w:rPr>
      </w:pPr>
      <w:r>
        <w:rPr>
          <w:rFonts w:hint="eastAsia"/>
          <w:color w:val="000000"/>
          <w:lang w:val="en-US" w:eastAsia="zh-CN"/>
        </w:rPr>
        <w:t>j</w:t>
      </w:r>
      <w:r>
        <w:rPr>
          <w:rFonts w:hint="eastAsia"/>
          <w:color w:val="000000"/>
        </w:rPr>
        <w:t>) 增加了TU0无氧铜管材氢脆试验要求及其检测方法（见5.8和6.8）；</w:t>
      </w:r>
    </w:p>
    <w:p>
      <w:pPr>
        <w:spacing w:line="360" w:lineRule="exact"/>
        <w:ind w:firstLine="420" w:firstLineChars="200"/>
        <w:rPr>
          <w:rFonts w:hint="eastAsia"/>
          <w:color w:val="000000"/>
        </w:rPr>
      </w:pPr>
      <w:r>
        <w:rPr>
          <w:rFonts w:hint="eastAsia"/>
          <w:color w:val="000000"/>
          <w:lang w:val="en-US" w:eastAsia="zh-CN"/>
        </w:rPr>
        <w:t>k</w:t>
      </w:r>
      <w:r>
        <w:rPr>
          <w:rFonts w:hint="eastAsia"/>
          <w:color w:val="000000"/>
        </w:rPr>
        <w:t>) 增加了化学成分分析方法采用YS/T 483的规定（见6.1）；</w:t>
      </w:r>
    </w:p>
    <w:p>
      <w:pPr>
        <w:spacing w:line="360" w:lineRule="exact"/>
        <w:ind w:firstLine="420" w:firstLineChars="200"/>
        <w:rPr>
          <w:rFonts w:hint="eastAsia"/>
          <w:color w:val="000000"/>
        </w:rPr>
      </w:pPr>
      <w:r>
        <w:rPr>
          <w:rFonts w:hint="eastAsia"/>
          <w:color w:val="000000"/>
          <w:lang w:val="en-US" w:eastAsia="zh-CN"/>
        </w:rPr>
        <w:t>l</w:t>
      </w:r>
      <w:r>
        <w:rPr>
          <w:rFonts w:hint="eastAsia"/>
          <w:color w:val="000000"/>
        </w:rPr>
        <w:t xml:space="preserve">) </w:t>
      </w:r>
      <w:r>
        <w:rPr>
          <w:rFonts w:hint="eastAsia"/>
          <w:color w:val="000000"/>
          <w:lang w:val="en-US" w:eastAsia="zh-CN"/>
        </w:rPr>
        <w:t>更</w:t>
      </w:r>
      <w:r>
        <w:rPr>
          <w:rFonts w:hint="eastAsia"/>
          <w:color w:val="000000"/>
        </w:rPr>
        <w:t>改了管材拉伸试验方法，由GB/T 228.1-2010修改为GB/T 34505-2017（见6.3，2013版的4.3）；</w:t>
      </w:r>
    </w:p>
    <w:p>
      <w:pPr>
        <w:spacing w:line="360" w:lineRule="exact"/>
        <w:ind w:firstLine="420" w:firstLineChars="200"/>
        <w:rPr>
          <w:rFonts w:hint="eastAsia"/>
        </w:rPr>
      </w:pPr>
      <w:r>
        <w:rPr>
          <w:rFonts w:hint="eastAsia"/>
          <w:color w:val="000000"/>
          <w:lang w:val="en-US" w:eastAsia="zh-CN"/>
        </w:rPr>
        <w:t>m</w:t>
      </w:r>
      <w:r>
        <w:rPr>
          <w:rFonts w:hint="eastAsia"/>
          <w:color w:val="000000"/>
        </w:rPr>
        <w:t>）</w:t>
      </w:r>
      <w:r>
        <w:rPr>
          <w:rFonts w:hint="eastAsia"/>
        </w:rPr>
        <w:t>增加了</w:t>
      </w:r>
      <w:r>
        <w:fldChar w:fldCharType="begin"/>
      </w:r>
      <w:r>
        <w:instrText xml:space="preserve"> HYPERLINK "http://www.baidu.com/link?url=XRO1cXtGTkBuepcZ4gtjkck8BZASXip2sFvKSMyWU7SeVf3V3bTAxMl7fC4qNzFRAthSYppIx6ImmLGPXkoy3y5Y9e8Xq9fX14CO07K0OZe" \t "https://www.baidu.com/_blank" </w:instrText>
      </w:r>
      <w:r>
        <w:fldChar w:fldCharType="separate"/>
      </w:r>
      <w:r>
        <w:t>取样方法</w:t>
      </w:r>
      <w:r>
        <w:fldChar w:fldCharType="end"/>
      </w:r>
      <w:r>
        <w:t>YS</w:t>
      </w:r>
      <w:r>
        <w:rPr>
          <w:rFonts w:hint="eastAsia"/>
        </w:rPr>
        <w:t>/</w:t>
      </w:r>
      <w:r>
        <w:t>T 668</w:t>
      </w:r>
      <w:r>
        <w:rPr>
          <w:rFonts w:hint="eastAsia"/>
        </w:rPr>
        <w:t>的规定（见7.4）。</w:t>
      </w:r>
    </w:p>
    <w:p>
      <w:pPr>
        <w:spacing w:line="360" w:lineRule="exact"/>
        <w:ind w:firstLine="420" w:firstLineChars="200"/>
        <w:rPr>
          <w:rFonts w:hint="eastAsia" w:ascii="宋体" w:hAnsi="宋体"/>
          <w:szCs w:val="21"/>
        </w:rPr>
      </w:pPr>
      <w:r>
        <w:rPr>
          <w:rFonts w:hint="eastAsia" w:ascii="宋体" w:hAnsi="宋体"/>
          <w:szCs w:val="21"/>
        </w:rPr>
        <w:t>请注意本文件某些内容可能涉及专利。本文件的发布机构不承担识别专利的责任。</w:t>
      </w:r>
    </w:p>
    <w:p>
      <w:pPr>
        <w:spacing w:line="360" w:lineRule="exact"/>
        <w:ind w:firstLine="420" w:firstLineChars="200"/>
        <w:rPr>
          <w:rFonts w:hint="eastAsia"/>
          <w:color w:val="000000"/>
          <w:lang w:val="en-US" w:eastAsia="zh-CN"/>
        </w:rPr>
      </w:pPr>
      <w:r>
        <w:rPr>
          <w:rFonts w:hint="eastAsia" w:ascii="宋体" w:hAnsi="宋体"/>
          <w:szCs w:val="21"/>
        </w:rPr>
        <w:t>本</w:t>
      </w:r>
      <w:r>
        <w:rPr>
          <w:rFonts w:hint="eastAsia" w:ascii="宋体" w:hAnsi="宋体"/>
        </w:rPr>
        <w:t>文件</w:t>
      </w:r>
      <w:r>
        <w:rPr>
          <w:rFonts w:hint="eastAsia" w:ascii="宋体" w:hAnsi="宋体"/>
          <w:szCs w:val="21"/>
        </w:rPr>
        <w:t>由中国</w:t>
      </w:r>
      <w:r>
        <w:rPr>
          <w:rFonts w:hint="eastAsia"/>
          <w:color w:val="000000"/>
          <w:lang w:val="en-US" w:eastAsia="zh-CN"/>
        </w:rPr>
        <w:t>有色金属工业协会提出。</w:t>
      </w:r>
    </w:p>
    <w:p>
      <w:pPr>
        <w:spacing w:line="360" w:lineRule="exact"/>
        <w:ind w:firstLine="420" w:firstLineChars="200"/>
        <w:rPr>
          <w:rFonts w:hint="eastAsia"/>
          <w:color w:val="000000"/>
          <w:lang w:val="en-US" w:eastAsia="zh-CN"/>
        </w:rPr>
      </w:pPr>
      <w:r>
        <w:rPr>
          <w:rFonts w:hint="eastAsia"/>
          <w:color w:val="000000"/>
          <w:lang w:val="en-US" w:eastAsia="zh-CN"/>
        </w:rPr>
        <w:t>本文件由全国有色金属标准化技术委员会（SAC/TC243）归口。</w:t>
      </w:r>
    </w:p>
    <w:p>
      <w:pPr>
        <w:spacing w:line="360" w:lineRule="exact"/>
        <w:ind w:firstLine="420" w:firstLineChars="200"/>
        <w:rPr>
          <w:rFonts w:hint="eastAsia"/>
          <w:color w:val="000000"/>
          <w:lang w:val="en-US" w:eastAsia="zh-CN"/>
        </w:rPr>
      </w:pPr>
      <w:r>
        <w:rPr>
          <w:rFonts w:hint="eastAsia"/>
          <w:color w:val="000000"/>
          <w:lang w:val="en-US" w:eastAsia="zh-CN"/>
        </w:rPr>
        <w:t>本文件起草单位：浙江省冶金研究院有限公司、白银有色西北铜加工有限公司、江苏仓环铜业股份有限公司、浙江省冶金产品质量检验站有限公司、浙江海亮股份有限公司、江西耐乐铜业有限公司、中铝洛阳铜加工有限公司、广东龙丰精密铜管有限公司、</w:t>
      </w:r>
      <w:r>
        <w:rPr>
          <w:rFonts w:hint="eastAsia"/>
        </w:rPr>
        <w:t>重庆龙煜精密铜管有限公司</w:t>
      </w:r>
      <w:r>
        <w:rPr>
          <w:rFonts w:hint="eastAsia"/>
          <w:color w:val="000000"/>
          <w:lang w:val="en-US" w:eastAsia="zh-CN"/>
        </w:rPr>
        <w:t>。</w:t>
      </w:r>
    </w:p>
    <w:p>
      <w:pPr>
        <w:spacing w:line="360" w:lineRule="exact"/>
        <w:ind w:firstLine="420" w:firstLineChars="200"/>
        <w:rPr>
          <w:rFonts w:hint="eastAsia"/>
          <w:color w:val="000000"/>
          <w:lang w:val="en-US" w:eastAsia="zh-CN"/>
        </w:rPr>
      </w:pPr>
      <w:r>
        <w:rPr>
          <w:rFonts w:hint="eastAsia"/>
          <w:color w:val="000000"/>
          <w:lang w:val="en-US" w:eastAsia="zh-CN"/>
        </w:rPr>
        <w:t>本文件主要起草人：</w:t>
      </w:r>
    </w:p>
    <w:p>
      <w:pPr>
        <w:spacing w:line="360" w:lineRule="exact"/>
        <w:ind w:firstLine="420" w:firstLineChars="200"/>
        <w:rPr>
          <w:rFonts w:hint="eastAsia"/>
          <w:color w:val="000000"/>
          <w:lang w:val="en-US" w:eastAsia="zh-CN"/>
        </w:rPr>
      </w:pPr>
      <w:r>
        <w:rPr>
          <w:rFonts w:hint="eastAsia"/>
          <w:color w:val="000000"/>
          <w:lang w:val="en-US" w:eastAsia="zh-CN"/>
        </w:rPr>
        <w:t>本文件及其所代替文件的历次版本发布情况为：</w:t>
      </w:r>
    </w:p>
    <w:p>
      <w:pPr>
        <w:spacing w:line="360" w:lineRule="exact"/>
        <w:ind w:firstLine="420" w:firstLineChars="200"/>
        <w:rPr>
          <w:rFonts w:hint="eastAsia"/>
          <w:color w:val="000000"/>
          <w:lang w:val="en-US" w:eastAsia="zh-CN"/>
        </w:rPr>
      </w:pPr>
      <w:r>
        <w:rPr>
          <w:rFonts w:hint="eastAsia"/>
          <w:color w:val="000000"/>
          <w:lang w:val="en-US" w:eastAsia="zh-CN"/>
        </w:rPr>
        <w:t xml:space="preserve">——1988年首次发布为GB/T 8891-1988，2000年第一次修订，2013年第二次修订；     </w:t>
      </w:r>
    </w:p>
    <w:p>
      <w:pPr>
        <w:spacing w:line="360" w:lineRule="exact"/>
        <w:ind w:firstLine="420" w:firstLineChars="200"/>
        <w:rPr>
          <w:rFonts w:hint="eastAsia"/>
          <w:color w:val="000000"/>
          <w:lang w:val="en-US" w:eastAsia="zh-CN"/>
        </w:rPr>
      </w:pPr>
      <w:r>
        <w:rPr>
          <w:rFonts w:hint="eastAsia"/>
          <w:color w:val="000000"/>
          <w:lang w:val="en-US" w:eastAsia="zh-CN"/>
        </w:rPr>
        <w:t>——本次为第三次修订。</w:t>
      </w:r>
    </w:p>
    <w:p>
      <w:pPr>
        <w:spacing w:line="360" w:lineRule="exact"/>
        <w:ind w:firstLine="420" w:firstLineChars="200"/>
        <w:rPr>
          <w:rFonts w:hint="eastAsia" w:ascii="宋体" w:hAnsi="宋体"/>
          <w:szCs w:val="21"/>
        </w:rPr>
      </w:pPr>
    </w:p>
    <w:p>
      <w:pPr>
        <w:spacing w:line="360" w:lineRule="exact"/>
        <w:ind w:firstLine="420" w:firstLineChars="200"/>
        <w:rPr>
          <w:rFonts w:hint="eastAsia" w:ascii="宋体" w:hAnsi="宋体"/>
          <w:szCs w:val="21"/>
        </w:rPr>
      </w:pPr>
    </w:p>
    <w:p>
      <w:pPr>
        <w:rPr>
          <w:rFonts w:hint="eastAsia"/>
        </w:rPr>
      </w:pPr>
    </w:p>
    <w:p>
      <w:pPr>
        <w:rPr>
          <w:rFonts w:hint="eastAsia"/>
        </w:rPr>
      </w:pPr>
    </w:p>
    <w:p>
      <w:pPr>
        <w:jc w:val="center"/>
        <w:rPr>
          <w:rFonts w:hint="eastAsia"/>
          <w:b/>
          <w:bCs/>
          <w:sz w:val="32"/>
        </w:rPr>
      </w:pPr>
    </w:p>
    <w:p>
      <w:pPr>
        <w:jc w:val="center"/>
        <w:rPr>
          <w:rFonts w:hint="eastAsia"/>
          <w:b/>
          <w:bCs/>
          <w:sz w:val="32"/>
        </w:rPr>
      </w:pPr>
      <w:r>
        <w:rPr>
          <w:rFonts w:hint="eastAsia"/>
          <w:b/>
          <w:bCs/>
          <w:sz w:val="32"/>
        </w:rPr>
        <w:t>铜及铜合金散热管</w:t>
      </w:r>
    </w:p>
    <w:p>
      <w:pPr>
        <w:rPr>
          <w:rFonts w:hint="eastAsia" w:ascii="黑体" w:eastAsia="黑体"/>
          <w:bCs/>
          <w:szCs w:val="21"/>
        </w:rPr>
      </w:pPr>
    </w:p>
    <w:p>
      <w:pPr>
        <w:spacing w:before="156" w:beforeLines="50" w:after="156" w:afterLines="50"/>
        <w:rPr>
          <w:rFonts w:hint="eastAsia" w:ascii="黑体" w:hAnsi="Calibri" w:eastAsia="黑体"/>
          <w:b/>
          <w:bCs/>
          <w:szCs w:val="22"/>
        </w:rPr>
      </w:pPr>
      <w:r>
        <w:rPr>
          <w:rFonts w:hint="eastAsia" w:ascii="黑体" w:hAnsi="Calibri" w:eastAsia="黑体"/>
          <w:b/>
          <w:bCs/>
          <w:szCs w:val="22"/>
        </w:rPr>
        <w:t>1  范围</w:t>
      </w:r>
    </w:p>
    <w:p>
      <w:pPr>
        <w:pStyle w:val="8"/>
        <w:ind w:left="180" w:leftChars="86" w:firstLine="315" w:firstLineChars="150"/>
        <w:rPr>
          <w:rFonts w:hint="eastAsia"/>
        </w:rPr>
      </w:pPr>
      <w:r>
        <w:rPr>
          <w:rFonts w:hint="eastAsia"/>
        </w:rPr>
        <w:t>本文件规定了铜及铜合金散热管的</w:t>
      </w:r>
      <w:r>
        <w:rPr>
          <w:rFonts w:hint="eastAsia"/>
          <w:kern w:val="0"/>
          <w:szCs w:val="21"/>
        </w:rPr>
        <w:t>分类和标记、技术要求、试验方法、试验规则、标志、包装、运输、贮存</w:t>
      </w:r>
      <w:r>
        <w:rPr>
          <w:rFonts w:hint="eastAsia" w:hAnsi="宋体"/>
          <w:szCs w:val="21"/>
        </w:rPr>
        <w:t>及随行</w:t>
      </w:r>
      <w:r>
        <w:rPr>
          <w:rFonts w:hint="eastAsia"/>
        </w:rPr>
        <w:t>文件和订货单内容。</w:t>
      </w:r>
    </w:p>
    <w:p>
      <w:pPr>
        <w:pStyle w:val="8"/>
        <w:ind w:left="180" w:leftChars="86" w:firstLine="315" w:firstLineChars="150"/>
        <w:rPr>
          <w:rFonts w:hint="eastAsia"/>
        </w:rPr>
      </w:pPr>
      <w:r>
        <w:rPr>
          <w:rFonts w:hint="eastAsia"/>
        </w:rPr>
        <w:t>本文件适用于坦克、汽车、机车、拖拉机等动力机械及航空工业领域散热器用铜及铜合金散热管（以下简称管材）。</w:t>
      </w:r>
    </w:p>
    <w:p>
      <w:pPr>
        <w:spacing w:before="156" w:beforeLines="50" w:after="156" w:afterLines="50"/>
        <w:rPr>
          <w:rFonts w:hint="eastAsia" w:ascii="黑体" w:hAnsi="Calibri" w:eastAsia="黑体"/>
          <w:b/>
          <w:bCs/>
          <w:szCs w:val="22"/>
        </w:rPr>
      </w:pPr>
      <w:r>
        <w:rPr>
          <w:rFonts w:hint="eastAsia" w:ascii="黑体" w:hAnsi="Calibri" w:eastAsia="黑体"/>
          <w:b/>
          <w:bCs/>
          <w:szCs w:val="22"/>
        </w:rPr>
        <w:t>2　规范性引用文件</w:t>
      </w:r>
    </w:p>
    <w:p>
      <w:pPr>
        <w:spacing w:line="320" w:lineRule="exact"/>
        <w:ind w:firstLine="420" w:firstLineChars="200"/>
        <w:rPr>
          <w:rFonts w:hint="eastAsia"/>
        </w:rPr>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hint="eastAsia"/>
          <w:color w:val="000000"/>
        </w:rPr>
      </w:pPr>
      <w:r>
        <w:rPr>
          <w:rFonts w:hint="eastAsia"/>
          <w:color w:val="000000"/>
        </w:rPr>
        <w:t>GB/T</w:t>
      </w:r>
      <w:r>
        <w:rPr>
          <w:color w:val="000000"/>
        </w:rPr>
        <w:t xml:space="preserve"> </w:t>
      </w:r>
      <w:r>
        <w:rPr>
          <w:rFonts w:hint="eastAsia"/>
          <w:color w:val="000000"/>
        </w:rPr>
        <w:t>2828.1  计数抽样检验程序 第1部分：按接收质量限（AQL）检索的逐批检验抽样计划</w:t>
      </w:r>
    </w:p>
    <w:p>
      <w:pPr>
        <w:ind w:firstLine="420" w:firstLineChars="200"/>
        <w:rPr>
          <w:rFonts w:hint="eastAsia"/>
          <w:color w:val="000000"/>
        </w:rPr>
      </w:pPr>
      <w:r>
        <w:rPr>
          <w:rFonts w:hint="eastAsia"/>
          <w:color w:val="000000"/>
        </w:rPr>
        <w:t>GB/T</w:t>
      </w:r>
      <w:r>
        <w:rPr>
          <w:color w:val="000000"/>
        </w:rPr>
        <w:t xml:space="preserve"> </w:t>
      </w:r>
      <w:r>
        <w:rPr>
          <w:rFonts w:hint="eastAsia"/>
          <w:color w:val="000000"/>
        </w:rPr>
        <w:t>4340.1　金属材料 维氏硬度试验 第1部分：试验方法</w:t>
      </w:r>
    </w:p>
    <w:p>
      <w:pPr>
        <w:ind w:firstLine="420" w:firstLineChars="200"/>
        <w:rPr>
          <w:rFonts w:hint="eastAsia"/>
          <w:color w:val="000000"/>
        </w:rPr>
      </w:pPr>
      <w:r>
        <w:rPr>
          <w:rFonts w:hint="eastAsia"/>
          <w:color w:val="000000"/>
        </w:rPr>
        <w:t>GB/T</w:t>
      </w:r>
      <w:r>
        <w:rPr>
          <w:color w:val="000000"/>
        </w:rPr>
        <w:t xml:space="preserve"> </w:t>
      </w:r>
      <w:r>
        <w:rPr>
          <w:rFonts w:hint="eastAsia"/>
          <w:color w:val="000000"/>
        </w:rPr>
        <w:t>5121（所有部分）　铜及铜合金化学分析方法</w:t>
      </w:r>
    </w:p>
    <w:p>
      <w:pPr>
        <w:ind w:firstLine="420" w:firstLineChars="200"/>
        <w:rPr>
          <w:rFonts w:hint="eastAsia"/>
          <w:color w:val="000000"/>
        </w:rPr>
      </w:pPr>
      <w:r>
        <w:rPr>
          <w:rFonts w:hint="eastAsia"/>
          <w:color w:val="000000"/>
        </w:rPr>
        <w:t>GB/T</w:t>
      </w:r>
      <w:r>
        <w:rPr>
          <w:color w:val="000000"/>
        </w:rPr>
        <w:t xml:space="preserve"> </w:t>
      </w:r>
      <w:r>
        <w:rPr>
          <w:rFonts w:hint="eastAsia"/>
          <w:color w:val="000000"/>
        </w:rPr>
        <w:t>5231  加工铜及铜合金牌号和化学成分</w:t>
      </w:r>
    </w:p>
    <w:p>
      <w:pPr>
        <w:ind w:firstLine="420" w:firstLineChars="200"/>
        <w:rPr>
          <w:rFonts w:hint="eastAsia"/>
          <w:color w:val="000000"/>
        </w:rPr>
      </w:pPr>
      <w:r>
        <w:rPr>
          <w:rFonts w:hint="eastAsia"/>
          <w:color w:val="000000"/>
        </w:rPr>
        <w:t>GB/T 5248</w:t>
      </w:r>
      <w:r>
        <w:rPr>
          <w:color w:val="000000"/>
        </w:rPr>
        <w:t xml:space="preserve"> </w:t>
      </w:r>
      <w:r>
        <w:rPr>
          <w:rFonts w:hint="eastAsia"/>
          <w:color w:val="000000"/>
        </w:rPr>
        <w:t xml:space="preserve"> 铜及铜合金无缝管涡流探伤方法</w:t>
      </w:r>
    </w:p>
    <w:p>
      <w:pPr>
        <w:ind w:firstLine="420" w:firstLineChars="200"/>
        <w:rPr>
          <w:rFonts w:hint="eastAsia"/>
          <w:color w:val="000000"/>
        </w:rPr>
      </w:pPr>
      <w:r>
        <w:rPr>
          <w:rFonts w:hint="eastAsia"/>
          <w:color w:val="000000"/>
        </w:rPr>
        <w:t xml:space="preserve">GB/T 8170 </w:t>
      </w:r>
      <w:r>
        <w:rPr>
          <w:color w:val="000000"/>
        </w:rPr>
        <w:t xml:space="preserve"> </w:t>
      </w:r>
      <w:r>
        <w:rPr>
          <w:rFonts w:hint="eastAsia"/>
          <w:color w:val="000000"/>
        </w:rPr>
        <w:t>数值修约规则与极限数值的表示和判定</w:t>
      </w:r>
    </w:p>
    <w:p>
      <w:pPr>
        <w:ind w:firstLine="420" w:firstLineChars="200"/>
        <w:rPr>
          <w:color w:val="000000"/>
        </w:rPr>
      </w:pPr>
      <w:r>
        <w:rPr>
          <w:rFonts w:hint="eastAsia"/>
          <w:color w:val="000000"/>
        </w:rPr>
        <w:t>GB/T</w:t>
      </w:r>
      <w:r>
        <w:rPr>
          <w:color w:val="000000"/>
        </w:rPr>
        <w:t xml:space="preserve"> </w:t>
      </w:r>
      <w:r>
        <w:rPr>
          <w:rFonts w:hint="eastAsia"/>
          <w:color w:val="000000"/>
        </w:rPr>
        <w:t>8888　重有色金属加工产品的包装、标志、运输、贮存和质量证明书</w:t>
      </w:r>
    </w:p>
    <w:p>
      <w:pPr>
        <w:ind w:firstLine="420" w:firstLineChars="200"/>
        <w:rPr>
          <w:color w:val="000000"/>
        </w:rPr>
      </w:pPr>
      <w:r>
        <w:rPr>
          <w:rFonts w:hint="eastAsia"/>
          <w:color w:val="000000"/>
        </w:rPr>
        <w:t>GB/T</w:t>
      </w:r>
      <w:r>
        <w:rPr>
          <w:color w:val="000000"/>
        </w:rPr>
        <w:t xml:space="preserve"> </w:t>
      </w:r>
      <w:r>
        <w:rPr>
          <w:rFonts w:hint="eastAsia"/>
          <w:color w:val="000000"/>
        </w:rPr>
        <w:t>10567.2　</w:t>
      </w:r>
      <w:r>
        <w:rPr>
          <w:color w:val="000000"/>
        </w:rPr>
        <w:t>铜及铜合金加工材残余应力检验方法 氨薰试验法</w:t>
      </w:r>
    </w:p>
    <w:p>
      <w:pPr>
        <w:ind w:firstLine="420" w:firstLineChars="200"/>
        <w:rPr>
          <w:color w:val="000000"/>
        </w:rPr>
      </w:pPr>
      <w:r>
        <w:rPr>
          <w:color w:val="000000"/>
        </w:rPr>
        <w:fldChar w:fldCharType="begin"/>
      </w:r>
      <w:r>
        <w:rPr>
          <w:color w:val="000000"/>
        </w:rPr>
        <w:instrText xml:space="preserve"> HYPERLINK "http://www.baidu.com/link?url=LOlsQkf448cfdacu0cuiTzPZ5K6cjgblDilAu9Yms7Kjl1kglXgox0v5WkVtXtPu" \t "_blank" </w:instrText>
      </w:r>
      <w:r>
        <w:rPr>
          <w:color w:val="000000"/>
        </w:rPr>
        <w:fldChar w:fldCharType="separate"/>
      </w:r>
      <w:r>
        <w:rPr>
          <w:color w:val="000000"/>
        </w:rPr>
        <w:t>GB/T 23606</w:t>
      </w:r>
      <w:r>
        <w:rPr>
          <w:rFonts w:hint="eastAsia"/>
          <w:color w:val="000000"/>
          <w:lang w:val="en-US" w:eastAsia="zh-CN"/>
        </w:rPr>
        <w:t xml:space="preserve"> </w:t>
      </w:r>
      <w:r>
        <w:rPr>
          <w:rFonts w:hint="eastAsia"/>
          <w:color w:val="000000"/>
        </w:rPr>
        <w:t xml:space="preserve"> </w:t>
      </w:r>
      <w:r>
        <w:rPr>
          <w:color w:val="000000"/>
        </w:rPr>
        <w:t>铜氢脆</w:t>
      </w:r>
      <w:r>
        <w:rPr>
          <w:rFonts w:hint="eastAsia"/>
          <w:color w:val="000000"/>
        </w:rPr>
        <w:t>检</w:t>
      </w:r>
      <w:r>
        <w:rPr>
          <w:color w:val="000000"/>
        </w:rPr>
        <w:t>验方法</w:t>
      </w:r>
      <w:r>
        <w:rPr>
          <w:color w:val="000000"/>
        </w:rPr>
        <w:fldChar w:fldCharType="end"/>
      </w:r>
    </w:p>
    <w:p>
      <w:pPr>
        <w:ind w:firstLine="420" w:firstLineChars="200"/>
        <w:rPr>
          <w:color w:val="000000"/>
        </w:rPr>
      </w:pPr>
      <w:r>
        <w:rPr>
          <w:rFonts w:hint="eastAsia"/>
          <w:color w:val="000000"/>
        </w:rPr>
        <w:t xml:space="preserve">GB/T 26303.1 </w:t>
      </w:r>
      <w:r>
        <w:rPr>
          <w:color w:val="000000"/>
        </w:rPr>
        <w:t xml:space="preserve"> 铜及铜合金加工材外形尺寸检测方法 第1部分</w:t>
      </w:r>
      <w:r>
        <w:rPr>
          <w:rFonts w:hint="eastAsia"/>
          <w:color w:val="000000"/>
        </w:rPr>
        <w:t>：</w:t>
      </w:r>
      <w:r>
        <w:rPr>
          <w:color w:val="000000"/>
        </w:rPr>
        <w:t>管材</w:t>
      </w:r>
    </w:p>
    <w:p>
      <w:pPr>
        <w:ind w:firstLine="420" w:firstLineChars="200"/>
        <w:rPr>
          <w:color w:val="000000"/>
        </w:rPr>
      </w:pPr>
      <w:r>
        <w:rPr>
          <w:rFonts w:hint="eastAsia"/>
          <w:color w:val="000000"/>
        </w:rPr>
        <w:t xml:space="preserve">GB/T 33817 </w:t>
      </w:r>
      <w:r>
        <w:rPr>
          <w:color w:val="000000"/>
        </w:rPr>
        <w:t xml:space="preserve"> 铜及铜合金管材内表面碳含量的测定方法</w:t>
      </w:r>
    </w:p>
    <w:p>
      <w:pPr>
        <w:ind w:firstLine="420" w:firstLineChars="200"/>
        <w:rPr>
          <w:color w:val="000000"/>
        </w:rPr>
      </w:pPr>
      <w:r>
        <w:rPr>
          <w:rFonts w:hint="eastAsia"/>
          <w:color w:val="000000"/>
        </w:rPr>
        <w:t>GB/T 34505－2017</w:t>
      </w:r>
      <w:r>
        <w:rPr>
          <w:color w:val="000000"/>
        </w:rPr>
        <w:t xml:space="preserve"> </w:t>
      </w:r>
      <w:r>
        <w:rPr>
          <w:rFonts w:hint="eastAsia"/>
          <w:color w:val="000000"/>
        </w:rPr>
        <w:t xml:space="preserve"> </w:t>
      </w:r>
      <w:r>
        <w:rPr>
          <w:color w:val="000000"/>
        </w:rPr>
        <w:t>铜及铜合金材料 室温拉伸试验方法</w:t>
      </w:r>
    </w:p>
    <w:p>
      <w:pPr>
        <w:ind w:firstLine="420" w:firstLineChars="200"/>
        <w:rPr>
          <w:rFonts w:hint="eastAsia"/>
          <w:color w:val="000000"/>
        </w:rPr>
      </w:pPr>
      <w:r>
        <w:rPr>
          <w:rFonts w:hint="eastAsia"/>
          <w:color w:val="000000"/>
        </w:rPr>
        <w:t>YS/T 482</w:t>
      </w:r>
      <w:r>
        <w:rPr>
          <w:color w:val="000000"/>
        </w:rPr>
        <w:t xml:space="preserve"> </w:t>
      </w:r>
      <w:r>
        <w:rPr>
          <w:rFonts w:hint="eastAsia"/>
          <w:color w:val="000000"/>
        </w:rPr>
        <w:t xml:space="preserve"> 铜及铜合金分析方法 </w:t>
      </w:r>
      <w:r>
        <w:rPr>
          <w:color w:val="000000"/>
        </w:rPr>
        <w:t xml:space="preserve"> </w:t>
      </w:r>
      <w:r>
        <w:rPr>
          <w:rFonts w:hint="eastAsia"/>
          <w:color w:val="000000"/>
        </w:rPr>
        <w:t>火花放电原子发射光谱法</w:t>
      </w:r>
    </w:p>
    <w:p>
      <w:pPr>
        <w:ind w:firstLine="420" w:firstLineChars="200"/>
        <w:rPr>
          <w:color w:val="000000"/>
        </w:rPr>
      </w:pPr>
      <w:r>
        <w:rPr>
          <w:rFonts w:hint="eastAsia"/>
          <w:color w:val="000000"/>
        </w:rPr>
        <w:t xml:space="preserve">YS/T 483 </w:t>
      </w:r>
      <w:r>
        <w:rPr>
          <w:color w:val="000000"/>
        </w:rPr>
        <w:t xml:space="preserve"> </w:t>
      </w:r>
      <w:r>
        <w:rPr>
          <w:rFonts w:hint="eastAsia"/>
          <w:color w:val="000000"/>
        </w:rPr>
        <w:t xml:space="preserve">铜及铜合金分析方法 </w:t>
      </w:r>
      <w:r>
        <w:rPr>
          <w:color w:val="000000"/>
        </w:rPr>
        <w:t xml:space="preserve"> </w:t>
      </w:r>
      <w:r>
        <w:rPr>
          <w:rFonts w:hint="eastAsia"/>
          <w:color w:val="000000"/>
        </w:rPr>
        <w:t>X射线荧光光谱法 (波长色散型)</w:t>
      </w:r>
    </w:p>
    <w:p>
      <w:pPr>
        <w:ind w:firstLine="420" w:firstLineChars="200"/>
        <w:rPr>
          <w:color w:val="000000"/>
        </w:rPr>
      </w:pPr>
      <w:r>
        <w:rPr>
          <w:color w:val="000000"/>
        </w:rPr>
        <w:fldChar w:fldCharType="begin"/>
      </w:r>
      <w:r>
        <w:rPr>
          <w:color w:val="000000"/>
        </w:rPr>
        <w:instrText xml:space="preserve">HYPERLINK "http://www.baidu.com/link?url=mzdU7sOcuEG1Gr2iZ9t4oqt2dcZv1A9eElLXDQAbfYomV-Lf5tirodyEt_Jg1blGho5S6VJhniAeL9ubsg3xzLECD4VrdpzE0Yy2Nd9kJQ_" \t "_blank"</w:instrText>
      </w:r>
      <w:r>
        <w:rPr>
          <w:color w:val="000000"/>
        </w:rPr>
        <w:fldChar w:fldCharType="separate"/>
      </w:r>
      <w:r>
        <w:rPr>
          <w:rFonts w:hint="eastAsia"/>
          <w:color w:val="000000"/>
        </w:rPr>
        <w:t>YS/T</w:t>
      </w:r>
      <w:r>
        <w:rPr>
          <w:color w:val="000000"/>
        </w:rPr>
        <w:t> 668  铜及铜合金理化检测取样方法</w:t>
      </w:r>
      <w:r>
        <w:rPr>
          <w:color w:val="000000"/>
        </w:rPr>
        <w:fldChar w:fldCharType="end"/>
      </w:r>
    </w:p>
    <w:p>
      <w:pPr>
        <w:ind w:firstLine="420" w:firstLineChars="200"/>
        <w:rPr>
          <w:rFonts w:hint="eastAsia"/>
          <w:color w:val="000000"/>
        </w:rPr>
      </w:pPr>
    </w:p>
    <w:p>
      <w:pPr>
        <w:spacing w:before="156" w:beforeLines="50" w:after="156" w:afterLines="50"/>
        <w:rPr>
          <w:rFonts w:ascii="黑体" w:hAnsi="Calibri" w:eastAsia="黑体"/>
          <w:b/>
          <w:szCs w:val="22"/>
        </w:rPr>
      </w:pPr>
      <w:r>
        <w:rPr>
          <w:rFonts w:hint="eastAsia" w:ascii="黑体" w:eastAsia="黑体"/>
          <w:b/>
        </w:rPr>
        <w:t xml:space="preserve">3  </w:t>
      </w:r>
      <w:r>
        <w:rPr>
          <w:rFonts w:hint="eastAsia" w:ascii="黑体" w:hAnsi="Calibri" w:eastAsia="黑体"/>
          <w:b/>
          <w:szCs w:val="22"/>
        </w:rPr>
        <w:t>术语和</w:t>
      </w:r>
      <w:r>
        <w:rPr>
          <w:rFonts w:hint="eastAsia" w:ascii="黑体" w:eastAsia="黑体"/>
          <w:b/>
        </w:rPr>
        <w:t>定义</w:t>
      </w:r>
    </w:p>
    <w:p>
      <w:pPr>
        <w:widowControl/>
        <w:ind w:firstLine="420" w:firstLineChars="200"/>
        <w:rPr>
          <w:rFonts w:ascii="宋体" w:hAnsi="Calibri"/>
          <w:szCs w:val="22"/>
        </w:rPr>
      </w:pPr>
      <w:r>
        <w:rPr>
          <w:rFonts w:hint="eastAsia" w:ascii="宋体" w:hAnsi="Calibri"/>
          <w:szCs w:val="22"/>
        </w:rPr>
        <w:t>本文件没有需要界定的术语和定义。</w:t>
      </w:r>
    </w:p>
    <w:p>
      <w:pPr>
        <w:rPr>
          <w:rFonts w:hint="eastAsia" w:ascii="黑体" w:eastAsia="黑体"/>
          <w:bCs/>
        </w:rPr>
      </w:pPr>
    </w:p>
    <w:p>
      <w:pPr>
        <w:spacing w:before="156" w:beforeLines="50" w:after="156" w:afterLines="50"/>
        <w:rPr>
          <w:rFonts w:hint="eastAsia" w:ascii="黑体" w:hAnsi="Calibri" w:eastAsia="黑体"/>
          <w:b/>
          <w:bCs/>
          <w:szCs w:val="22"/>
        </w:rPr>
      </w:pPr>
      <w:r>
        <w:rPr>
          <w:rFonts w:hint="eastAsia" w:ascii="黑体" w:hAnsi="Calibri" w:eastAsia="黑体"/>
          <w:b/>
          <w:bCs/>
          <w:szCs w:val="22"/>
        </w:rPr>
        <w:t>4 分类和标记</w:t>
      </w:r>
    </w:p>
    <w:p>
      <w:pPr>
        <w:spacing w:before="156" w:beforeLines="50" w:after="156" w:afterLines="50"/>
        <w:rPr>
          <w:rFonts w:hint="eastAsia" w:ascii="黑体" w:hAnsi="Calibri" w:eastAsia="黑体"/>
          <w:b/>
          <w:bCs/>
          <w:szCs w:val="22"/>
        </w:rPr>
      </w:pPr>
      <w:r>
        <w:rPr>
          <w:rFonts w:hint="eastAsia" w:ascii="黑体" w:hAnsi="Calibri" w:eastAsia="黑体"/>
          <w:b/>
          <w:bCs/>
          <w:szCs w:val="22"/>
        </w:rPr>
        <w:t>4.1  产品分类</w:t>
      </w:r>
    </w:p>
    <w:p>
      <w:pPr>
        <w:ind w:left="435"/>
        <w:jc w:val="left"/>
        <w:rPr>
          <w:rFonts w:hint="eastAsia"/>
          <w:color w:val="000000"/>
        </w:rPr>
      </w:pPr>
      <w:r>
        <w:rPr>
          <w:color w:val="000000"/>
        </w:rPr>
        <w:t>管材的牌号、</w:t>
      </w:r>
      <w:r>
        <w:rPr>
          <w:rFonts w:hint="eastAsia" w:hAnsi="黑体"/>
          <w:color w:val="000000"/>
        </w:rPr>
        <w:t>代号、</w:t>
      </w:r>
      <w:r>
        <w:rPr>
          <w:color w:val="000000"/>
        </w:rPr>
        <w:t>状态</w:t>
      </w:r>
      <w:r>
        <w:rPr>
          <w:rFonts w:hint="eastAsia"/>
          <w:color w:val="000000"/>
          <w:lang w:val="en-US" w:eastAsia="zh-CN"/>
        </w:rPr>
        <w:t>和</w:t>
      </w:r>
      <w:r>
        <w:rPr>
          <w:color w:val="000000"/>
        </w:rPr>
        <w:t>规格应符合表1的规定。</w:t>
      </w:r>
      <w:r>
        <w:rPr>
          <w:color w:val="000000"/>
          <w:lang w:val="de-DE"/>
        </w:rPr>
        <w:t>管材的横截面</w:t>
      </w:r>
      <w:r>
        <w:rPr>
          <w:rFonts w:hint="eastAsia"/>
          <w:color w:val="000000"/>
          <w:lang w:val="de-DE"/>
        </w:rPr>
        <w:t>示意图</w:t>
      </w:r>
      <w:r>
        <w:rPr>
          <w:color w:val="000000"/>
          <w:lang w:val="de-DE"/>
        </w:rPr>
        <w:t>见图1</w:t>
      </w:r>
      <w:r>
        <w:rPr>
          <w:rFonts w:hint="eastAsia"/>
          <w:color w:val="000000"/>
          <w:lang w:val="de-DE"/>
        </w:rPr>
        <w:t>。</w:t>
      </w:r>
    </w:p>
    <w:p>
      <w:pPr>
        <w:ind w:firstLine="3465" w:firstLineChars="1650"/>
        <w:rPr>
          <w:rFonts w:hint="eastAsia" w:ascii="黑体" w:eastAsia="黑体"/>
          <w:szCs w:val="21"/>
        </w:rPr>
      </w:pPr>
    </w:p>
    <w:p>
      <w:pPr>
        <w:ind w:firstLine="3465" w:firstLineChars="1650"/>
        <w:rPr>
          <w:rFonts w:ascii="黑体" w:eastAsia="黑体"/>
          <w:szCs w:val="21"/>
        </w:rPr>
      </w:pPr>
    </w:p>
    <w:p>
      <w:pPr>
        <w:ind w:firstLine="3465" w:firstLineChars="1650"/>
        <w:rPr>
          <w:rFonts w:hint="eastAsia" w:ascii="黑体" w:eastAsia="黑体"/>
          <w:szCs w:val="21"/>
        </w:rPr>
      </w:pPr>
    </w:p>
    <w:p>
      <w:pPr>
        <w:spacing w:before="156" w:beforeLines="50" w:after="156" w:afterLines="50" w:line="300" w:lineRule="auto"/>
        <w:jc w:val="center"/>
        <w:rPr>
          <w:rFonts w:hint="eastAsia" w:ascii="黑体" w:eastAsia="黑体"/>
          <w:b/>
          <w:bCs/>
          <w:lang w:val="en-US" w:eastAsia="zh-CN"/>
        </w:rPr>
      </w:pPr>
      <w:r>
        <w:rPr>
          <w:rFonts w:hint="eastAsia" w:ascii="黑体" w:eastAsia="黑体"/>
          <w:b/>
          <w:bCs/>
          <w:lang w:val="en-US" w:eastAsia="zh-CN"/>
        </w:rPr>
        <w:t>表1 管材的牌号、代号、状态和规格</w:t>
      </w:r>
    </w:p>
    <w:tbl>
      <w:tblPr>
        <w:tblStyle w:val="19"/>
        <w:tblW w:w="92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46"/>
        <w:gridCol w:w="1240"/>
        <w:gridCol w:w="1179"/>
        <w:gridCol w:w="1200"/>
        <w:gridCol w:w="1459"/>
        <w:gridCol w:w="1351"/>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34" w:type="dxa"/>
            <w:vMerge w:val="restart"/>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cs="Times New Roman"/>
                <w:color w:val="000000"/>
                <w:sz w:val="18"/>
                <w:szCs w:val="18"/>
              </w:rPr>
            </w:pPr>
            <w:r>
              <w:rPr>
                <w:rFonts w:hint="default" w:ascii="宋体" w:hAnsi="宋体" w:cs="Times New Roman"/>
                <w:color w:val="000000"/>
                <w:sz w:val="18"/>
                <w:szCs w:val="18"/>
              </w:rPr>
              <w:t>牌号</w:t>
            </w:r>
          </w:p>
        </w:tc>
        <w:tc>
          <w:tcPr>
            <w:tcW w:w="846" w:type="dxa"/>
            <w:vMerge w:val="restart"/>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cs="Times New Roman"/>
                <w:color w:val="000000"/>
                <w:sz w:val="18"/>
                <w:szCs w:val="18"/>
              </w:rPr>
            </w:pPr>
            <w:r>
              <w:rPr>
                <w:rFonts w:hint="eastAsia" w:ascii="宋体" w:hAnsi="宋体" w:cs="Times New Roman"/>
                <w:color w:val="000000"/>
                <w:sz w:val="18"/>
                <w:szCs w:val="18"/>
              </w:rPr>
              <w:t>代号</w:t>
            </w:r>
          </w:p>
        </w:tc>
        <w:tc>
          <w:tcPr>
            <w:tcW w:w="1240" w:type="dxa"/>
            <w:vMerge w:val="restart"/>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cs="Times New Roman"/>
                <w:color w:val="000000"/>
                <w:sz w:val="18"/>
                <w:szCs w:val="18"/>
              </w:rPr>
            </w:pPr>
            <w:r>
              <w:rPr>
                <w:rFonts w:hint="default" w:ascii="宋体" w:hAnsi="宋体" w:cs="Times New Roman"/>
                <w:color w:val="000000"/>
                <w:sz w:val="18"/>
                <w:szCs w:val="18"/>
              </w:rPr>
              <w:t>状态</w:t>
            </w:r>
          </w:p>
        </w:tc>
        <w:tc>
          <w:tcPr>
            <w:tcW w:w="5993" w:type="dxa"/>
            <w:gridSpan w:val="5"/>
            <w:noWrap w:val="0"/>
            <w:vAlign w:val="top"/>
          </w:tcPr>
          <w:p>
            <w:pPr>
              <w:keepNext w:val="0"/>
              <w:keepLines w:val="0"/>
              <w:suppressLineNumbers w:val="0"/>
              <w:spacing w:before="0" w:beforeAutospacing="0" w:after="0" w:afterAutospacing="0" w:line="320" w:lineRule="exact"/>
              <w:ind w:left="0" w:right="0"/>
              <w:jc w:val="center"/>
              <w:rPr>
                <w:rFonts w:hint="default" w:ascii="宋体" w:hAnsi="宋体" w:cs="Times New Roman"/>
                <w:color w:val="000000"/>
                <w:sz w:val="18"/>
                <w:szCs w:val="18"/>
              </w:rPr>
            </w:pPr>
            <w:r>
              <w:rPr>
                <w:rFonts w:hint="default" w:ascii="宋体" w:hAnsi="宋体" w:cs="Times New Roman"/>
                <w:color w:val="000000"/>
                <w:sz w:val="18"/>
                <w:szCs w:val="18"/>
              </w:rPr>
              <w:t>规格</w:t>
            </w:r>
          </w:p>
          <w:p>
            <w:pPr>
              <w:keepNext w:val="0"/>
              <w:keepLines w:val="0"/>
              <w:suppressLineNumbers w:val="0"/>
              <w:spacing w:before="0" w:beforeAutospacing="0" w:after="0" w:afterAutospacing="0" w:line="320" w:lineRule="exact"/>
              <w:ind w:left="0" w:right="0"/>
              <w:jc w:val="center"/>
              <w:rPr>
                <w:rFonts w:hint="eastAsia" w:ascii="宋体" w:hAnsi="宋体" w:cs="Times New Roman"/>
                <w:color w:val="000000"/>
                <w:sz w:val="18"/>
                <w:szCs w:val="18"/>
              </w:rPr>
            </w:pPr>
            <w:r>
              <w:rPr>
                <w:rFonts w:hint="eastAsia" w:ascii="宋体" w:hAnsi="宋体" w:cs="Times New Roman"/>
                <w:color w:val="000000"/>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134" w:type="dxa"/>
            <w:vMerge w:val="continue"/>
            <w:noWrap w:val="0"/>
            <w:vAlign w:val="top"/>
          </w:tcPr>
          <w:p>
            <w:pPr>
              <w:keepNext w:val="0"/>
              <w:keepLines w:val="0"/>
              <w:suppressLineNumbers w:val="0"/>
              <w:spacing w:before="0" w:beforeAutospacing="0" w:after="0" w:afterAutospacing="0" w:line="320" w:lineRule="exact"/>
              <w:ind w:left="0" w:right="0"/>
              <w:jc w:val="center"/>
              <w:rPr>
                <w:rFonts w:hint="default" w:ascii="宋体" w:hAnsi="宋体" w:cs="Times New Roman"/>
                <w:strike/>
                <w:color w:val="000000"/>
                <w:sz w:val="18"/>
                <w:szCs w:val="18"/>
              </w:rPr>
            </w:pPr>
          </w:p>
        </w:tc>
        <w:tc>
          <w:tcPr>
            <w:tcW w:w="846" w:type="dxa"/>
            <w:vMerge w:val="continue"/>
            <w:noWrap w:val="0"/>
            <w:vAlign w:val="top"/>
          </w:tcPr>
          <w:p>
            <w:pPr>
              <w:keepNext w:val="0"/>
              <w:keepLines w:val="0"/>
              <w:suppressLineNumbers w:val="0"/>
              <w:spacing w:before="0" w:beforeAutospacing="0" w:after="0" w:afterAutospacing="0" w:line="320" w:lineRule="exact"/>
              <w:ind w:left="0" w:right="0"/>
              <w:jc w:val="center"/>
              <w:rPr>
                <w:rFonts w:hint="default" w:ascii="宋体" w:hAnsi="宋体" w:cs="Times New Roman"/>
                <w:color w:val="000000"/>
                <w:sz w:val="18"/>
                <w:szCs w:val="18"/>
              </w:rPr>
            </w:pPr>
          </w:p>
        </w:tc>
        <w:tc>
          <w:tcPr>
            <w:tcW w:w="1240" w:type="dxa"/>
            <w:vMerge w:val="continue"/>
            <w:noWrap w:val="0"/>
            <w:vAlign w:val="top"/>
          </w:tcPr>
          <w:p>
            <w:pPr>
              <w:keepNext w:val="0"/>
              <w:keepLines w:val="0"/>
              <w:suppressLineNumbers w:val="0"/>
              <w:spacing w:before="0" w:beforeAutospacing="0" w:after="0" w:afterAutospacing="0" w:line="320" w:lineRule="exact"/>
              <w:ind w:left="0" w:right="0"/>
              <w:jc w:val="center"/>
              <w:rPr>
                <w:rFonts w:hint="default" w:ascii="宋体" w:hAnsi="宋体" w:cs="Times New Roman"/>
                <w:color w:val="000000"/>
                <w:sz w:val="18"/>
                <w:szCs w:val="18"/>
              </w:rPr>
            </w:pPr>
          </w:p>
        </w:tc>
        <w:tc>
          <w:tcPr>
            <w:tcW w:w="1179"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cs="Times New Roman"/>
                <w:color w:val="000000"/>
                <w:sz w:val="18"/>
                <w:szCs w:val="18"/>
              </w:rPr>
            </w:pPr>
            <w:r>
              <w:rPr>
                <w:rFonts w:hint="default" w:ascii="宋体" w:hAnsi="宋体" w:cs="Times New Roman"/>
                <w:color w:val="000000"/>
                <w:sz w:val="18"/>
                <w:szCs w:val="18"/>
              </w:rPr>
              <w:t>圆</w:t>
            </w:r>
            <w:r>
              <w:rPr>
                <w:rFonts w:hint="eastAsia" w:ascii="宋体" w:hAnsi="宋体" w:cs="Times New Roman"/>
                <w:color w:val="000000"/>
                <w:sz w:val="18"/>
                <w:szCs w:val="18"/>
              </w:rPr>
              <w:t>管</w:t>
            </w:r>
          </w:p>
        </w:tc>
        <w:tc>
          <w:tcPr>
            <w:tcW w:w="1200"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cs="Times New Roman"/>
                <w:color w:val="000000"/>
                <w:sz w:val="18"/>
                <w:szCs w:val="18"/>
              </w:rPr>
            </w:pPr>
            <w:r>
              <w:rPr>
                <w:rFonts w:hint="default" w:ascii="宋体" w:hAnsi="宋体" w:cs="Times New Roman"/>
                <w:color w:val="000000"/>
                <w:sz w:val="18"/>
                <w:szCs w:val="18"/>
              </w:rPr>
              <w:t>扁</w:t>
            </w:r>
            <w:r>
              <w:rPr>
                <w:rFonts w:hint="eastAsia" w:ascii="宋体" w:hAnsi="宋体" w:cs="Times New Roman"/>
                <w:color w:val="000000"/>
                <w:sz w:val="18"/>
                <w:szCs w:val="18"/>
              </w:rPr>
              <w:t>管</w:t>
            </w:r>
          </w:p>
        </w:tc>
        <w:tc>
          <w:tcPr>
            <w:tcW w:w="1459"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cs="Times New Roman"/>
                <w:color w:val="000000"/>
                <w:sz w:val="18"/>
                <w:szCs w:val="18"/>
              </w:rPr>
            </w:pPr>
            <w:r>
              <w:rPr>
                <w:rFonts w:hint="default" w:ascii="宋体" w:hAnsi="宋体" w:cs="Times New Roman"/>
                <w:color w:val="000000"/>
                <w:sz w:val="18"/>
                <w:szCs w:val="18"/>
              </w:rPr>
              <w:t>矩形</w:t>
            </w:r>
            <w:r>
              <w:rPr>
                <w:rFonts w:hint="eastAsia" w:ascii="宋体" w:hAnsi="宋体" w:cs="Times New Roman"/>
                <w:color w:val="000000"/>
                <w:sz w:val="18"/>
                <w:szCs w:val="18"/>
              </w:rPr>
              <w:t>管</w:t>
            </w:r>
          </w:p>
        </w:tc>
        <w:tc>
          <w:tcPr>
            <w:tcW w:w="1351"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cs="Times New Roman"/>
                <w:color w:val="000000"/>
                <w:sz w:val="18"/>
                <w:szCs w:val="18"/>
              </w:rPr>
            </w:pPr>
            <w:r>
              <w:rPr>
                <w:rFonts w:hint="eastAsia" w:ascii="宋体" w:hAnsi="宋体" w:cs="Times New Roman"/>
                <w:color w:val="000000"/>
                <w:sz w:val="18"/>
                <w:szCs w:val="18"/>
              </w:rPr>
              <w:t>梯形管</w:t>
            </w:r>
          </w:p>
        </w:tc>
        <w:tc>
          <w:tcPr>
            <w:tcW w:w="804" w:type="dxa"/>
            <w:vMerge w:val="restart"/>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cs="Times New Roman"/>
                <w:color w:val="000000"/>
                <w:sz w:val="18"/>
                <w:szCs w:val="18"/>
              </w:rPr>
            </w:pPr>
            <w:r>
              <w:rPr>
                <w:rFonts w:hint="default" w:ascii="宋体" w:hAnsi="宋体" w:cs="Times New Roman"/>
                <w:color w:val="000000"/>
                <w:sz w:val="18"/>
                <w:szCs w:val="18"/>
              </w:rPr>
              <w:t>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134" w:type="dxa"/>
            <w:vMerge w:val="continue"/>
            <w:noWrap w:val="0"/>
            <w:vAlign w:val="top"/>
          </w:tcPr>
          <w:p>
            <w:pPr>
              <w:keepNext w:val="0"/>
              <w:keepLines w:val="0"/>
              <w:suppressLineNumbers w:val="0"/>
              <w:spacing w:before="0" w:beforeAutospacing="0" w:after="0" w:afterAutospacing="0" w:line="320" w:lineRule="exact"/>
              <w:ind w:left="0" w:right="0"/>
              <w:jc w:val="center"/>
              <w:rPr>
                <w:rFonts w:hint="default" w:ascii="宋体" w:hAnsi="宋体" w:cs="Times New Roman"/>
                <w:strike/>
                <w:color w:val="000000"/>
                <w:sz w:val="18"/>
                <w:szCs w:val="18"/>
              </w:rPr>
            </w:pPr>
          </w:p>
        </w:tc>
        <w:tc>
          <w:tcPr>
            <w:tcW w:w="846" w:type="dxa"/>
            <w:vMerge w:val="continue"/>
            <w:noWrap w:val="0"/>
            <w:vAlign w:val="top"/>
          </w:tcPr>
          <w:p>
            <w:pPr>
              <w:keepNext w:val="0"/>
              <w:keepLines w:val="0"/>
              <w:suppressLineNumbers w:val="0"/>
              <w:spacing w:before="0" w:beforeAutospacing="0" w:after="0" w:afterAutospacing="0" w:line="320" w:lineRule="exact"/>
              <w:ind w:left="0" w:right="0"/>
              <w:jc w:val="center"/>
              <w:rPr>
                <w:rFonts w:hint="default" w:ascii="宋体" w:hAnsi="宋体" w:cs="Times New Roman"/>
                <w:color w:val="000000"/>
                <w:sz w:val="18"/>
                <w:szCs w:val="18"/>
              </w:rPr>
            </w:pPr>
          </w:p>
        </w:tc>
        <w:tc>
          <w:tcPr>
            <w:tcW w:w="1240" w:type="dxa"/>
            <w:vMerge w:val="continue"/>
            <w:noWrap w:val="0"/>
            <w:vAlign w:val="top"/>
          </w:tcPr>
          <w:p>
            <w:pPr>
              <w:keepNext w:val="0"/>
              <w:keepLines w:val="0"/>
              <w:suppressLineNumbers w:val="0"/>
              <w:spacing w:before="0" w:beforeAutospacing="0" w:after="0" w:afterAutospacing="0" w:line="320" w:lineRule="exact"/>
              <w:ind w:left="0" w:right="0"/>
              <w:jc w:val="center"/>
              <w:rPr>
                <w:rFonts w:hint="default" w:ascii="宋体" w:hAnsi="宋体" w:cs="Times New Roman"/>
                <w:color w:val="000000"/>
                <w:sz w:val="18"/>
                <w:szCs w:val="18"/>
              </w:rPr>
            </w:pPr>
          </w:p>
        </w:tc>
        <w:tc>
          <w:tcPr>
            <w:tcW w:w="1179"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cs="Times New Roman"/>
                <w:color w:val="000000"/>
                <w:sz w:val="18"/>
                <w:szCs w:val="18"/>
              </w:rPr>
            </w:pPr>
            <w:r>
              <w:rPr>
                <w:rFonts w:hint="default" w:ascii="宋体" w:hAnsi="宋体" w:cs="Times New Roman"/>
                <w:color w:val="000000"/>
                <w:sz w:val="18"/>
                <w:szCs w:val="18"/>
              </w:rPr>
              <w:t>直径</w:t>
            </w:r>
            <w:r>
              <w:rPr>
                <w:rFonts w:hint="eastAsia" w:ascii="宋体" w:hAnsi="宋体" w:cs="Times New Roman"/>
                <w:color w:val="000000"/>
                <w:sz w:val="18"/>
                <w:szCs w:val="18"/>
              </w:rPr>
              <w:t>D</w:t>
            </w:r>
            <w:r>
              <w:rPr>
                <w:rFonts w:hint="default" w:ascii="宋体" w:hAnsi="宋体" w:cs="Times New Roman"/>
                <w:color w:val="000000"/>
                <w:sz w:val="18"/>
                <w:szCs w:val="18"/>
              </w:rPr>
              <w:t>×</w:t>
            </w:r>
          </w:p>
          <w:p>
            <w:pPr>
              <w:keepNext w:val="0"/>
              <w:keepLines w:val="0"/>
              <w:suppressLineNumbers w:val="0"/>
              <w:spacing w:before="0" w:beforeAutospacing="0" w:after="0" w:afterAutospacing="0" w:line="280" w:lineRule="exact"/>
              <w:ind w:left="0" w:right="0"/>
              <w:jc w:val="center"/>
              <w:rPr>
                <w:rFonts w:hint="default" w:ascii="宋体" w:hAnsi="宋体" w:cs="Times New Roman"/>
                <w:color w:val="000000"/>
                <w:sz w:val="18"/>
                <w:szCs w:val="18"/>
              </w:rPr>
            </w:pPr>
            <w:r>
              <w:rPr>
                <w:rFonts w:hint="default" w:ascii="宋体" w:hAnsi="宋体" w:cs="Times New Roman"/>
                <w:color w:val="000000"/>
                <w:sz w:val="18"/>
                <w:szCs w:val="18"/>
              </w:rPr>
              <w:t>壁厚</w:t>
            </w:r>
            <w:r>
              <w:rPr>
                <w:rFonts w:hint="eastAsia" w:ascii="宋体" w:hAnsi="宋体" w:cs="Times New Roman"/>
                <w:color w:val="000000"/>
                <w:sz w:val="18"/>
                <w:szCs w:val="18"/>
              </w:rPr>
              <w:t>S</w:t>
            </w:r>
          </w:p>
        </w:tc>
        <w:tc>
          <w:tcPr>
            <w:tcW w:w="1200"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cs="Times New Roman"/>
                <w:color w:val="000000"/>
                <w:sz w:val="18"/>
                <w:szCs w:val="18"/>
              </w:rPr>
            </w:pPr>
            <w:r>
              <w:rPr>
                <w:rFonts w:hint="default" w:ascii="宋体" w:hAnsi="宋体" w:cs="Times New Roman"/>
                <w:color w:val="000000"/>
                <w:sz w:val="18"/>
                <w:szCs w:val="18"/>
              </w:rPr>
              <w:t>宽度</w:t>
            </w:r>
            <w:r>
              <w:rPr>
                <w:rFonts w:hint="eastAsia" w:ascii="宋体" w:hAnsi="宋体" w:cs="Times New Roman"/>
                <w:color w:val="000000"/>
                <w:sz w:val="18"/>
                <w:szCs w:val="18"/>
              </w:rPr>
              <w:t>A</w:t>
            </w:r>
            <w:r>
              <w:rPr>
                <w:rFonts w:hint="default" w:ascii="宋体" w:hAnsi="宋体" w:cs="Times New Roman"/>
                <w:color w:val="000000"/>
                <w:sz w:val="18"/>
                <w:szCs w:val="18"/>
              </w:rPr>
              <w:t>×</w:t>
            </w:r>
          </w:p>
          <w:p>
            <w:pPr>
              <w:keepNext w:val="0"/>
              <w:keepLines w:val="0"/>
              <w:suppressLineNumbers w:val="0"/>
              <w:spacing w:before="0" w:beforeAutospacing="0" w:after="0" w:afterAutospacing="0" w:line="280" w:lineRule="exact"/>
              <w:ind w:left="0" w:right="0"/>
              <w:jc w:val="center"/>
              <w:rPr>
                <w:rFonts w:hint="default" w:ascii="宋体" w:hAnsi="宋体" w:cs="Times New Roman"/>
                <w:color w:val="000000"/>
                <w:sz w:val="18"/>
                <w:szCs w:val="18"/>
              </w:rPr>
            </w:pPr>
            <w:r>
              <w:rPr>
                <w:rFonts w:hint="default" w:ascii="宋体" w:hAnsi="宋体" w:cs="Times New Roman"/>
                <w:color w:val="000000"/>
                <w:sz w:val="18"/>
                <w:szCs w:val="18"/>
              </w:rPr>
              <w:t>高度</w:t>
            </w:r>
            <w:r>
              <w:rPr>
                <w:rFonts w:hint="eastAsia" w:ascii="宋体" w:hAnsi="宋体" w:cs="Times New Roman"/>
                <w:color w:val="000000"/>
                <w:sz w:val="18"/>
                <w:szCs w:val="18"/>
              </w:rPr>
              <w:t>B</w:t>
            </w:r>
            <w:r>
              <w:rPr>
                <w:rFonts w:hint="default" w:ascii="宋体" w:hAnsi="宋体" w:cs="Times New Roman"/>
                <w:color w:val="000000"/>
                <w:sz w:val="18"/>
                <w:szCs w:val="18"/>
              </w:rPr>
              <w:t>×</w:t>
            </w:r>
          </w:p>
          <w:p>
            <w:pPr>
              <w:keepNext w:val="0"/>
              <w:keepLines w:val="0"/>
              <w:suppressLineNumbers w:val="0"/>
              <w:spacing w:before="0" w:beforeAutospacing="0" w:after="0" w:afterAutospacing="0" w:line="280" w:lineRule="exact"/>
              <w:ind w:left="0" w:right="0"/>
              <w:jc w:val="center"/>
              <w:rPr>
                <w:rFonts w:hint="default" w:ascii="宋体" w:hAnsi="宋体" w:cs="Times New Roman"/>
                <w:color w:val="000000"/>
                <w:sz w:val="18"/>
                <w:szCs w:val="18"/>
              </w:rPr>
            </w:pPr>
            <w:r>
              <w:rPr>
                <w:rFonts w:hint="default" w:ascii="宋体" w:hAnsi="宋体" w:cs="Times New Roman"/>
                <w:color w:val="000000"/>
                <w:sz w:val="18"/>
                <w:szCs w:val="18"/>
              </w:rPr>
              <w:t>壁厚</w:t>
            </w:r>
            <w:r>
              <w:rPr>
                <w:rFonts w:hint="eastAsia" w:ascii="宋体" w:hAnsi="宋体" w:cs="Times New Roman"/>
                <w:color w:val="000000"/>
                <w:sz w:val="18"/>
                <w:szCs w:val="18"/>
              </w:rPr>
              <w:t>S</w:t>
            </w:r>
          </w:p>
        </w:tc>
        <w:tc>
          <w:tcPr>
            <w:tcW w:w="1459"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cs="Times New Roman"/>
                <w:color w:val="000000"/>
                <w:sz w:val="18"/>
                <w:szCs w:val="18"/>
              </w:rPr>
            </w:pPr>
            <w:r>
              <w:rPr>
                <w:rFonts w:hint="eastAsia" w:ascii="宋体" w:hAnsi="宋体" w:cs="Times New Roman"/>
                <w:color w:val="000000"/>
                <w:sz w:val="18"/>
                <w:szCs w:val="18"/>
              </w:rPr>
              <w:t>长边A</w:t>
            </w:r>
            <w:r>
              <w:rPr>
                <w:rFonts w:hint="default" w:ascii="宋体" w:hAnsi="宋体" w:cs="Times New Roman"/>
                <w:color w:val="000000"/>
                <w:sz w:val="18"/>
                <w:szCs w:val="18"/>
              </w:rPr>
              <w:t>×</w:t>
            </w:r>
          </w:p>
          <w:p>
            <w:pPr>
              <w:keepNext w:val="0"/>
              <w:keepLines w:val="0"/>
              <w:suppressLineNumbers w:val="0"/>
              <w:spacing w:before="0" w:beforeAutospacing="0" w:after="0" w:afterAutospacing="0" w:line="280" w:lineRule="exact"/>
              <w:ind w:left="0" w:right="0"/>
              <w:jc w:val="center"/>
              <w:rPr>
                <w:rFonts w:hint="default" w:ascii="宋体" w:hAnsi="宋体" w:cs="Times New Roman"/>
                <w:color w:val="000000"/>
                <w:sz w:val="18"/>
                <w:szCs w:val="18"/>
              </w:rPr>
            </w:pPr>
            <w:r>
              <w:rPr>
                <w:rFonts w:hint="eastAsia" w:ascii="宋体" w:hAnsi="宋体" w:cs="Times New Roman"/>
                <w:color w:val="000000"/>
                <w:sz w:val="18"/>
                <w:szCs w:val="18"/>
              </w:rPr>
              <w:t>短边B</w:t>
            </w:r>
            <w:r>
              <w:rPr>
                <w:rFonts w:hint="default" w:ascii="宋体" w:hAnsi="宋体" w:cs="Times New Roman"/>
                <w:color w:val="000000"/>
                <w:sz w:val="18"/>
                <w:szCs w:val="18"/>
              </w:rPr>
              <w:t>×</w:t>
            </w:r>
          </w:p>
          <w:p>
            <w:pPr>
              <w:keepNext w:val="0"/>
              <w:keepLines w:val="0"/>
              <w:suppressLineNumbers w:val="0"/>
              <w:spacing w:before="0" w:beforeAutospacing="0" w:after="0" w:afterAutospacing="0" w:line="280" w:lineRule="exact"/>
              <w:ind w:left="0" w:right="0"/>
              <w:jc w:val="center"/>
              <w:rPr>
                <w:rFonts w:hint="default" w:ascii="宋体" w:hAnsi="宋体" w:cs="Times New Roman"/>
                <w:color w:val="000000"/>
                <w:sz w:val="18"/>
                <w:szCs w:val="18"/>
              </w:rPr>
            </w:pPr>
            <w:r>
              <w:rPr>
                <w:rFonts w:hint="default" w:ascii="宋体" w:hAnsi="宋体" w:cs="Times New Roman"/>
                <w:color w:val="000000"/>
                <w:sz w:val="18"/>
                <w:szCs w:val="18"/>
              </w:rPr>
              <w:t>壁厚</w:t>
            </w:r>
            <w:r>
              <w:rPr>
                <w:rFonts w:hint="eastAsia" w:ascii="宋体" w:hAnsi="宋体" w:cs="Times New Roman"/>
                <w:color w:val="000000"/>
                <w:sz w:val="18"/>
                <w:szCs w:val="18"/>
              </w:rPr>
              <w:t>S</w:t>
            </w:r>
          </w:p>
        </w:tc>
        <w:tc>
          <w:tcPr>
            <w:tcW w:w="1351"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cs="Times New Roman"/>
                <w:color w:val="000000"/>
                <w:sz w:val="18"/>
                <w:szCs w:val="18"/>
              </w:rPr>
            </w:pPr>
            <w:r>
              <w:rPr>
                <w:rFonts w:hint="eastAsia" w:ascii="宋体" w:hAnsi="宋体" w:cs="Times New Roman"/>
                <w:color w:val="000000"/>
                <w:sz w:val="18"/>
                <w:szCs w:val="18"/>
              </w:rPr>
              <w:t>下底边长A</w:t>
            </w:r>
            <w:r>
              <w:rPr>
                <w:rFonts w:hint="default" w:ascii="宋体" w:hAnsi="宋体" w:cs="Times New Roman"/>
                <w:color w:val="000000"/>
                <w:sz w:val="18"/>
                <w:szCs w:val="18"/>
              </w:rPr>
              <w:t>×</w:t>
            </w:r>
          </w:p>
          <w:p>
            <w:pPr>
              <w:keepNext w:val="0"/>
              <w:keepLines w:val="0"/>
              <w:suppressLineNumbers w:val="0"/>
              <w:spacing w:before="0" w:beforeAutospacing="0" w:after="0" w:afterAutospacing="0" w:line="280" w:lineRule="exact"/>
              <w:ind w:left="0" w:right="0"/>
              <w:jc w:val="center"/>
              <w:rPr>
                <w:rFonts w:hint="default" w:ascii="宋体" w:hAnsi="宋体" w:cs="Times New Roman"/>
                <w:color w:val="000000"/>
                <w:sz w:val="18"/>
                <w:szCs w:val="18"/>
              </w:rPr>
            </w:pPr>
            <w:r>
              <w:rPr>
                <w:rFonts w:hint="eastAsia" w:ascii="宋体" w:hAnsi="宋体" w:cs="Times New Roman"/>
                <w:color w:val="000000"/>
                <w:sz w:val="18"/>
                <w:szCs w:val="18"/>
              </w:rPr>
              <w:t>上底边长B</w:t>
            </w:r>
            <w:r>
              <w:rPr>
                <w:rFonts w:hint="default" w:ascii="宋体" w:hAnsi="宋体" w:cs="Times New Roman"/>
                <w:color w:val="000000"/>
                <w:sz w:val="18"/>
                <w:szCs w:val="18"/>
              </w:rPr>
              <w:t>×</w:t>
            </w:r>
          </w:p>
          <w:p>
            <w:pPr>
              <w:keepNext w:val="0"/>
              <w:keepLines w:val="0"/>
              <w:suppressLineNumbers w:val="0"/>
              <w:spacing w:before="0" w:beforeAutospacing="0" w:after="0" w:afterAutospacing="0" w:line="280" w:lineRule="exact"/>
              <w:ind w:left="0" w:right="0"/>
              <w:jc w:val="center"/>
              <w:rPr>
                <w:rFonts w:hint="default" w:ascii="宋体" w:hAnsi="宋体" w:cs="Times New Roman"/>
                <w:color w:val="000000"/>
                <w:sz w:val="18"/>
                <w:szCs w:val="18"/>
              </w:rPr>
            </w:pPr>
            <w:r>
              <w:rPr>
                <w:rFonts w:hint="eastAsia" w:ascii="宋体" w:hAnsi="宋体" w:cs="Times New Roman"/>
                <w:color w:val="000000"/>
                <w:sz w:val="18"/>
                <w:szCs w:val="18"/>
              </w:rPr>
              <w:t>高度h</w:t>
            </w:r>
            <w:r>
              <w:rPr>
                <w:rFonts w:hint="default" w:ascii="宋体" w:hAnsi="宋体" w:cs="Times New Roman"/>
                <w:color w:val="000000"/>
                <w:sz w:val="18"/>
                <w:szCs w:val="18"/>
              </w:rPr>
              <w:t>×</w:t>
            </w:r>
          </w:p>
          <w:p>
            <w:pPr>
              <w:keepNext w:val="0"/>
              <w:keepLines w:val="0"/>
              <w:suppressLineNumbers w:val="0"/>
              <w:spacing w:before="0" w:beforeAutospacing="0" w:after="0" w:afterAutospacing="0" w:line="280" w:lineRule="exact"/>
              <w:ind w:left="0" w:right="0"/>
              <w:jc w:val="center"/>
              <w:rPr>
                <w:rFonts w:hint="eastAsia" w:ascii="宋体" w:hAnsi="宋体" w:cs="Times New Roman"/>
                <w:color w:val="000000"/>
                <w:sz w:val="18"/>
                <w:szCs w:val="18"/>
              </w:rPr>
            </w:pPr>
            <w:r>
              <w:rPr>
                <w:rFonts w:hint="default" w:ascii="宋体" w:hAnsi="宋体" w:cs="Times New Roman"/>
                <w:color w:val="000000"/>
                <w:sz w:val="18"/>
                <w:szCs w:val="18"/>
              </w:rPr>
              <w:t>壁厚</w:t>
            </w:r>
            <w:r>
              <w:rPr>
                <w:rFonts w:hint="eastAsia" w:ascii="宋体" w:hAnsi="宋体" w:cs="Times New Roman"/>
                <w:color w:val="000000"/>
                <w:sz w:val="18"/>
                <w:szCs w:val="18"/>
              </w:rPr>
              <w:t>S</w:t>
            </w:r>
          </w:p>
        </w:tc>
        <w:tc>
          <w:tcPr>
            <w:tcW w:w="804"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134" w:type="dxa"/>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cs="Times New Roman"/>
                <w:color w:val="000000"/>
                <w:sz w:val="18"/>
                <w:szCs w:val="18"/>
              </w:rPr>
            </w:pPr>
            <w:r>
              <w:rPr>
                <w:rFonts w:hint="default" w:ascii="Times New Roman" w:hAnsi="Times New Roman" w:cs="Times New Roman"/>
                <w:color w:val="000000"/>
                <w:sz w:val="18"/>
                <w:szCs w:val="18"/>
              </w:rPr>
              <w:t>TU0</w:t>
            </w:r>
          </w:p>
        </w:tc>
        <w:tc>
          <w:tcPr>
            <w:tcW w:w="846" w:type="dxa"/>
            <w:noWrap w:val="0"/>
            <w:vAlign w:val="center"/>
          </w:tcPr>
          <w:p>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cs="Times New Roman"/>
                <w:color w:val="000000"/>
                <w:sz w:val="18"/>
                <w:szCs w:val="18"/>
              </w:rPr>
            </w:pPr>
            <w:r>
              <w:rPr>
                <w:rFonts w:hint="eastAsia" w:ascii="Times New Roman" w:hAnsi="Times New Roman" w:cs="Times New Roman"/>
                <w:color w:val="000000"/>
                <w:sz w:val="18"/>
                <w:szCs w:val="18"/>
              </w:rPr>
              <w:t>T10130</w:t>
            </w:r>
          </w:p>
        </w:tc>
        <w:tc>
          <w:tcPr>
            <w:tcW w:w="1240" w:type="dxa"/>
            <w:noWrap w:val="0"/>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拉拔（H80）</w:t>
            </w:r>
            <w:r>
              <w:rPr>
                <w:rFonts w:hint="default" w:ascii="Times New Roman" w:hAnsi="Times New Roman" w:cs="Times New Roman"/>
                <w:color w:val="000000"/>
                <w:sz w:val="18"/>
                <w:szCs w:val="18"/>
              </w:rPr>
              <w:t>、</w:t>
            </w:r>
          </w:p>
          <w:p>
            <w:pPr>
              <w:keepNext w:val="0"/>
              <w:keepLines w:val="0"/>
              <w:suppressLineNumbers w:val="0"/>
              <w:spacing w:before="0" w:beforeAutospacing="0" w:after="0" w:afterAutospacing="0" w:line="280" w:lineRule="exact"/>
              <w:ind w:left="0" w:right="0"/>
              <w:jc w:val="center"/>
              <w:rPr>
                <w:rFonts w:hint="default" w:ascii="宋体" w:hAnsi="宋体" w:cs="Times New Roman"/>
                <w:color w:val="000000"/>
                <w:sz w:val="18"/>
                <w:szCs w:val="18"/>
              </w:rPr>
            </w:pPr>
            <w:r>
              <w:rPr>
                <w:rFonts w:hint="eastAsia" w:ascii="Times New Roman" w:hAnsi="Times New Roman" w:cs="Times New Roman"/>
                <w:color w:val="000000"/>
                <w:sz w:val="18"/>
                <w:szCs w:val="18"/>
              </w:rPr>
              <w:t>轻拉（H55）</w:t>
            </w:r>
          </w:p>
        </w:tc>
        <w:tc>
          <w:tcPr>
            <w:tcW w:w="1179"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cs="Times New Roman"/>
                <w:color w:val="000000"/>
                <w:sz w:val="18"/>
                <w:szCs w:val="18"/>
              </w:rPr>
            </w:pP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4</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～25</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）×（0.</w:t>
            </w:r>
            <w:r>
              <w:rPr>
                <w:rFonts w:hint="eastAsia" w:ascii="Times New Roman" w:hAnsi="Times New Roman" w:cs="Times New Roman"/>
                <w:color w:val="000000"/>
                <w:sz w:val="18"/>
                <w:szCs w:val="18"/>
              </w:rPr>
              <w:t>2</w:t>
            </w:r>
            <w:r>
              <w:rPr>
                <w:rFonts w:hint="default" w:ascii="Times New Roman" w:hAnsi="Times New Roman" w:cs="Times New Roman"/>
                <w:color w:val="000000"/>
                <w:sz w:val="18"/>
                <w:szCs w:val="18"/>
              </w:rPr>
              <w:t>0～2.0</w:t>
            </w:r>
            <w:r>
              <w:rPr>
                <w:rFonts w:hint="eastAsia" w:ascii="Times New Roman" w:hAnsi="Times New Roman" w:cs="Times New Roman"/>
                <w:color w:val="000000"/>
                <w:sz w:val="18"/>
                <w:szCs w:val="18"/>
              </w:rPr>
              <w:t>0</w:t>
            </w:r>
            <w:r>
              <w:rPr>
                <w:rFonts w:hint="default" w:ascii="Times New Roman" w:hAnsi="Times New Roman" w:cs="Times New Roman"/>
                <w:color w:val="000000"/>
                <w:sz w:val="18"/>
                <w:szCs w:val="18"/>
              </w:rPr>
              <w:t>）</w:t>
            </w:r>
          </w:p>
        </w:tc>
        <w:tc>
          <w:tcPr>
            <w:tcW w:w="1200"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cs="Times New Roman"/>
                <w:color w:val="000000"/>
                <w:sz w:val="18"/>
                <w:szCs w:val="18"/>
              </w:rPr>
            </w:pPr>
            <w:r>
              <w:rPr>
                <w:rFonts w:hint="eastAsia" w:ascii="Times New Roman" w:hAnsi="宋体" w:cs="Times New Roman"/>
                <w:color w:val="000000"/>
                <w:sz w:val="18"/>
                <w:szCs w:val="18"/>
              </w:rPr>
              <w:t>—</w:t>
            </w:r>
          </w:p>
        </w:tc>
        <w:tc>
          <w:tcPr>
            <w:tcW w:w="1459" w:type="dxa"/>
            <w:noWrap w:val="0"/>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cs="Times New Roman"/>
                <w:color w:val="000000"/>
                <w:sz w:val="18"/>
                <w:szCs w:val="18"/>
              </w:rPr>
            </w:pP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lang w:val="en-US" w:eastAsia="zh-CN"/>
              </w:rPr>
              <w:t>4</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～25</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w:t>
            </w:r>
          </w:p>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lang w:val="en-US" w:eastAsia="zh-CN"/>
              </w:rPr>
              <w:t>2</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12</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w:t>
            </w:r>
          </w:p>
          <w:p>
            <w:pPr>
              <w:keepNext w:val="0"/>
              <w:keepLines w:val="0"/>
              <w:suppressLineNumbers w:val="0"/>
              <w:spacing w:before="0" w:beforeAutospacing="0" w:after="0" w:afterAutospacing="0" w:line="280" w:lineRule="exact"/>
              <w:ind w:left="0" w:right="0"/>
              <w:jc w:val="center"/>
              <w:rPr>
                <w:rFonts w:hint="eastAsia" w:ascii="宋体" w:hAnsi="宋体" w:eastAsia="宋体" w:cs="Times New Roman"/>
                <w:color w:val="000000"/>
                <w:sz w:val="18"/>
                <w:szCs w:val="18"/>
                <w:lang w:eastAsia="zh-CN"/>
              </w:rPr>
            </w:pPr>
            <w:r>
              <w:rPr>
                <w:rFonts w:hint="default" w:ascii="Times New Roman" w:hAnsi="Times New Roman" w:cs="Times New Roman"/>
                <w:color w:val="000000"/>
                <w:sz w:val="18"/>
                <w:szCs w:val="18"/>
              </w:rPr>
              <w:t>×（0.</w:t>
            </w:r>
            <w:r>
              <w:rPr>
                <w:rFonts w:hint="eastAsia" w:ascii="Times New Roman" w:hAnsi="Times New Roman" w:cs="Times New Roman"/>
                <w:color w:val="000000"/>
                <w:sz w:val="18"/>
                <w:szCs w:val="18"/>
                <w:lang w:val="en-US" w:eastAsia="zh-CN"/>
              </w:rPr>
              <w:t>2</w:t>
            </w:r>
            <w:r>
              <w:rPr>
                <w:rFonts w:hint="eastAsia" w:cs="Times New Roman"/>
                <w:color w:val="000000"/>
                <w:sz w:val="18"/>
                <w:szCs w:val="18"/>
                <w:lang w:val="en-US" w:eastAsia="zh-CN"/>
              </w:rPr>
              <w:t>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lang w:val="en-US" w:eastAsia="zh-CN"/>
              </w:rPr>
              <w:t>0.8</w:t>
            </w:r>
            <w:r>
              <w:rPr>
                <w:rFonts w:hint="eastAsia" w:cs="Times New Roman"/>
                <w:color w:val="000000"/>
                <w:sz w:val="18"/>
                <w:szCs w:val="18"/>
                <w:lang w:val="en-US" w:eastAsia="zh-CN"/>
              </w:rPr>
              <w:t>0</w:t>
            </w:r>
            <w:r>
              <w:rPr>
                <w:rFonts w:hint="eastAsia" w:ascii="Times New Roman" w:hAnsi="Times New Roman" w:cs="Times New Roman"/>
                <w:color w:val="000000"/>
                <w:sz w:val="18"/>
                <w:szCs w:val="18"/>
                <w:lang w:eastAsia="zh-CN"/>
              </w:rPr>
              <w:t>）</w:t>
            </w:r>
          </w:p>
        </w:tc>
        <w:tc>
          <w:tcPr>
            <w:tcW w:w="1351"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cs="Times New Roman"/>
                <w:color w:val="000000"/>
                <w:sz w:val="18"/>
                <w:szCs w:val="18"/>
              </w:rPr>
            </w:pPr>
            <w:r>
              <w:rPr>
                <w:rFonts w:hint="eastAsia" w:ascii="Times New Roman" w:hAnsi="宋体" w:cs="Times New Roman"/>
                <w:color w:val="000000"/>
                <w:sz w:val="18"/>
                <w:szCs w:val="18"/>
              </w:rPr>
              <w:t>—</w:t>
            </w:r>
          </w:p>
        </w:tc>
        <w:tc>
          <w:tcPr>
            <w:tcW w:w="804"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rPr>
            </w:pPr>
            <w:r>
              <w:rPr>
                <w:rFonts w:hint="eastAsia" w:ascii="Times New Roman" w:hAnsi="Times New Roman" w:cs="Times New Roman"/>
                <w:color w:val="000000"/>
                <w:sz w:val="18"/>
                <w:szCs w:val="18"/>
              </w:rPr>
              <w:t>250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134" w:type="dxa"/>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cs="Times New Roman"/>
                <w:color w:val="000000"/>
                <w:sz w:val="18"/>
                <w:szCs w:val="18"/>
              </w:rPr>
            </w:pPr>
            <w:r>
              <w:rPr>
                <w:rFonts w:hint="default" w:ascii="Times New Roman" w:hAnsi="Times New Roman" w:cs="Times New Roman"/>
                <w:color w:val="000000"/>
                <w:sz w:val="18"/>
                <w:szCs w:val="18"/>
              </w:rPr>
              <w:t>T2</w:t>
            </w:r>
          </w:p>
        </w:tc>
        <w:tc>
          <w:tcPr>
            <w:tcW w:w="846"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cs="Times New Roman"/>
                <w:color w:val="000000"/>
                <w:sz w:val="18"/>
                <w:szCs w:val="18"/>
              </w:rPr>
            </w:pPr>
            <w:r>
              <w:rPr>
                <w:rFonts w:hint="eastAsia" w:ascii="Times New Roman" w:hAnsi="宋体" w:cs="Times New Roman"/>
                <w:color w:val="000000"/>
                <w:sz w:val="18"/>
                <w:szCs w:val="18"/>
              </w:rPr>
              <w:t>T11050</w:t>
            </w:r>
          </w:p>
        </w:tc>
        <w:tc>
          <w:tcPr>
            <w:tcW w:w="1240" w:type="dxa"/>
            <w:noWrap w:val="0"/>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拉拔（H80）</w:t>
            </w:r>
            <w:r>
              <w:rPr>
                <w:rFonts w:hint="default" w:ascii="Times New Roman" w:hAnsi="Times New Roman" w:cs="Times New Roman"/>
                <w:color w:val="000000"/>
                <w:sz w:val="18"/>
                <w:szCs w:val="18"/>
              </w:rPr>
              <w:t>、</w:t>
            </w:r>
          </w:p>
          <w:p>
            <w:pPr>
              <w:keepNext w:val="0"/>
              <w:keepLines w:val="0"/>
              <w:suppressLineNumbers w:val="0"/>
              <w:spacing w:before="0" w:beforeAutospacing="0" w:after="0" w:afterAutospacing="0" w:line="280" w:lineRule="exact"/>
              <w:ind w:left="0" w:right="0"/>
              <w:jc w:val="center"/>
              <w:rPr>
                <w:rFonts w:hint="eastAsia" w:ascii="宋体" w:hAnsi="宋体" w:cs="Times New Roman"/>
                <w:color w:val="000000"/>
                <w:sz w:val="18"/>
                <w:szCs w:val="18"/>
              </w:rPr>
            </w:pPr>
            <w:r>
              <w:rPr>
                <w:rFonts w:hint="eastAsia" w:ascii="Times New Roman" w:hAnsi="Times New Roman" w:cs="Times New Roman"/>
                <w:color w:val="000000"/>
                <w:sz w:val="18"/>
                <w:szCs w:val="18"/>
              </w:rPr>
              <w:t>轻拉（H55）</w:t>
            </w:r>
          </w:p>
        </w:tc>
        <w:tc>
          <w:tcPr>
            <w:tcW w:w="1179" w:type="dxa"/>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cs="Times New Roman"/>
                <w:color w:val="000000"/>
                <w:sz w:val="18"/>
                <w:szCs w:val="18"/>
              </w:rPr>
            </w:pPr>
            <w:r>
              <w:rPr>
                <w:rFonts w:hint="default" w:ascii="Times New Roman" w:hAnsi="Times New Roman" w:cs="Times New Roman"/>
                <w:color w:val="000000"/>
                <w:sz w:val="18"/>
                <w:szCs w:val="18"/>
              </w:rPr>
              <w:t>（10</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～50</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）×（0.20～0.80）</w:t>
            </w:r>
          </w:p>
        </w:tc>
        <w:tc>
          <w:tcPr>
            <w:tcW w:w="1200"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color w:val="000000"/>
                <w:sz w:val="18"/>
                <w:szCs w:val="18"/>
              </w:rPr>
            </w:pPr>
            <w:r>
              <w:rPr>
                <w:rFonts w:hint="default" w:ascii="Times New Roman" w:hAnsi="Times New Roman" w:cs="Times New Roman"/>
                <w:color w:val="000000"/>
                <w:sz w:val="18"/>
                <w:szCs w:val="18"/>
              </w:rPr>
              <w:t>（15</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～25</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）×（1.9</w:t>
            </w:r>
            <w:r>
              <w:rPr>
                <w:rFonts w:hint="eastAsia" w:cs="Times New Roman"/>
                <w:color w:val="000000"/>
                <w:sz w:val="18"/>
                <w:szCs w:val="18"/>
                <w:lang w:val="en-US" w:eastAsia="zh-CN"/>
              </w:rPr>
              <w:t>0</w:t>
            </w:r>
            <w:r>
              <w:rPr>
                <w:rFonts w:hint="default" w:ascii="Times New Roman" w:hAnsi="Times New Roman" w:cs="Times New Roman"/>
                <w:color w:val="000000"/>
                <w:sz w:val="18"/>
                <w:szCs w:val="18"/>
              </w:rPr>
              <w:t>～6.0</w:t>
            </w:r>
            <w:r>
              <w:rPr>
                <w:rFonts w:hint="eastAsia" w:cs="Times New Roman"/>
                <w:color w:val="000000"/>
                <w:sz w:val="18"/>
                <w:szCs w:val="18"/>
                <w:lang w:val="en-US" w:eastAsia="zh-CN"/>
              </w:rPr>
              <w:t>0</w:t>
            </w:r>
            <w:r>
              <w:rPr>
                <w:rFonts w:hint="default" w:ascii="Times New Roman" w:hAnsi="Times New Roman" w:cs="Times New Roman"/>
                <w:color w:val="000000"/>
                <w:sz w:val="18"/>
                <w:szCs w:val="18"/>
              </w:rPr>
              <w:t>）×（0.20～0.80）</w:t>
            </w:r>
          </w:p>
        </w:tc>
        <w:tc>
          <w:tcPr>
            <w:tcW w:w="1459" w:type="dxa"/>
            <w:noWrap w:val="0"/>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cs="Times New Roman"/>
                <w:color w:val="000000"/>
                <w:sz w:val="18"/>
                <w:szCs w:val="18"/>
              </w:rPr>
            </w:pPr>
            <w:r>
              <w:rPr>
                <w:rFonts w:hint="default" w:ascii="Times New Roman" w:hAnsi="Times New Roman" w:cs="Times New Roman"/>
                <w:color w:val="000000"/>
                <w:sz w:val="18"/>
                <w:szCs w:val="18"/>
              </w:rPr>
              <w:t>（15</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～25</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w:t>
            </w:r>
          </w:p>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5</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12</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w:t>
            </w:r>
          </w:p>
          <w:p>
            <w:pPr>
              <w:keepNext w:val="0"/>
              <w:keepLines w:val="0"/>
              <w:suppressLineNumbers w:val="0"/>
              <w:spacing w:before="0" w:beforeAutospacing="0" w:after="0" w:afterAutospacing="0" w:line="320" w:lineRule="exact"/>
              <w:ind w:left="0" w:right="0"/>
              <w:jc w:val="center"/>
              <w:rPr>
                <w:rFonts w:hint="eastAsia" w:ascii="宋体" w:hAnsi="宋体" w:cs="Times New Roman"/>
                <w:color w:val="000000"/>
                <w:sz w:val="18"/>
                <w:szCs w:val="18"/>
              </w:rPr>
            </w:pPr>
            <w:r>
              <w:rPr>
                <w:rFonts w:hint="default" w:ascii="Times New Roman" w:hAnsi="Times New Roman" w:cs="Times New Roman"/>
                <w:color w:val="000000"/>
                <w:sz w:val="18"/>
                <w:szCs w:val="18"/>
              </w:rPr>
              <w:t>×（0.20～0.80）</w:t>
            </w:r>
          </w:p>
        </w:tc>
        <w:tc>
          <w:tcPr>
            <w:tcW w:w="1351"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cs="Times New Roman"/>
                <w:color w:val="000000"/>
                <w:sz w:val="18"/>
                <w:szCs w:val="18"/>
              </w:rPr>
            </w:pPr>
            <w:r>
              <w:rPr>
                <w:rFonts w:hint="eastAsia" w:ascii="Times New Roman" w:hAnsi="宋体" w:cs="Times New Roman"/>
                <w:color w:val="000000"/>
                <w:sz w:val="18"/>
                <w:szCs w:val="18"/>
              </w:rPr>
              <w:t>—</w:t>
            </w:r>
          </w:p>
        </w:tc>
        <w:tc>
          <w:tcPr>
            <w:tcW w:w="804"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134" w:type="dxa"/>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cs="Times New Roman"/>
                <w:color w:val="000000"/>
                <w:sz w:val="18"/>
                <w:szCs w:val="18"/>
              </w:rPr>
            </w:pPr>
            <w:r>
              <w:rPr>
                <w:rFonts w:hint="eastAsia" w:ascii="Times New Roman" w:hAnsi="Times New Roman" w:cs="Times New Roman"/>
                <w:color w:val="000000"/>
                <w:sz w:val="18"/>
                <w:szCs w:val="18"/>
              </w:rPr>
              <w:t>H96</w:t>
            </w:r>
          </w:p>
        </w:tc>
        <w:tc>
          <w:tcPr>
            <w:tcW w:w="846" w:type="dxa"/>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cs="Times New Roman"/>
                <w:color w:val="000000"/>
                <w:sz w:val="18"/>
                <w:szCs w:val="18"/>
              </w:rPr>
            </w:pPr>
            <w:r>
              <w:rPr>
                <w:rFonts w:hint="eastAsia" w:ascii="Times New Roman" w:hAnsi="宋体" w:cs="Times New Roman"/>
                <w:color w:val="000000"/>
                <w:sz w:val="18"/>
                <w:szCs w:val="18"/>
              </w:rPr>
              <w:t>T20800</w:t>
            </w:r>
          </w:p>
        </w:tc>
        <w:tc>
          <w:tcPr>
            <w:tcW w:w="1240"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color w:val="000000"/>
                <w:sz w:val="18"/>
                <w:szCs w:val="18"/>
              </w:rPr>
            </w:pPr>
            <w:r>
              <w:rPr>
                <w:rFonts w:hint="eastAsia" w:ascii="Times New Roman" w:hAnsi="Times New Roman" w:cs="Times New Roman"/>
                <w:color w:val="000000"/>
                <w:sz w:val="18"/>
                <w:szCs w:val="18"/>
              </w:rPr>
              <w:t>拉拔（H80）</w:t>
            </w:r>
          </w:p>
        </w:tc>
        <w:tc>
          <w:tcPr>
            <w:tcW w:w="1179" w:type="dxa"/>
            <w:noWrap w:val="0"/>
            <w:vAlign w:val="center"/>
          </w:tcPr>
          <w:p>
            <w:pPr>
              <w:keepNext w:val="0"/>
              <w:keepLines w:val="0"/>
              <w:suppressLineNumbers w:val="0"/>
              <w:spacing w:before="0" w:beforeAutospacing="0" w:after="0" w:afterAutospacing="0" w:line="320" w:lineRule="exact"/>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2</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0.11、4</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0.11、4</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0.15、4</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0.20、5</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0.15、</w:t>
            </w:r>
          </w:p>
          <w:p>
            <w:pPr>
              <w:keepNext w:val="0"/>
              <w:keepLines w:val="0"/>
              <w:suppressLineNumbers w:val="0"/>
              <w:spacing w:before="0" w:beforeAutospacing="0" w:after="0" w:afterAutospacing="0" w:line="320" w:lineRule="exact"/>
              <w:ind w:left="0" w:right="0"/>
              <w:jc w:val="center"/>
              <w:rPr>
                <w:rFonts w:hint="eastAsia" w:ascii="宋体" w:hAnsi="宋体" w:cs="Times New Roman"/>
                <w:color w:val="000000"/>
                <w:sz w:val="18"/>
                <w:szCs w:val="18"/>
              </w:rPr>
            </w:pPr>
            <w:r>
              <w:rPr>
                <w:rFonts w:hint="eastAsia" w:ascii="Times New Roman" w:hAnsi="Times New Roman" w:cs="Times New Roman"/>
                <w:color w:val="000000"/>
                <w:sz w:val="18"/>
                <w:szCs w:val="18"/>
              </w:rPr>
              <w:t>5</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0.20</w:t>
            </w:r>
          </w:p>
        </w:tc>
        <w:tc>
          <w:tcPr>
            <w:tcW w:w="1200"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cs="Times New Roman"/>
                <w:color w:val="000000"/>
                <w:sz w:val="18"/>
                <w:szCs w:val="18"/>
              </w:rPr>
            </w:pPr>
            <w:r>
              <w:rPr>
                <w:rFonts w:hint="eastAsia" w:ascii="Times New Roman" w:hAnsi="宋体" w:cs="Times New Roman"/>
                <w:color w:val="000000"/>
                <w:sz w:val="18"/>
                <w:szCs w:val="18"/>
              </w:rPr>
              <w:t>—</w:t>
            </w:r>
          </w:p>
        </w:tc>
        <w:tc>
          <w:tcPr>
            <w:tcW w:w="1459"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cs="Times New Roman"/>
                <w:color w:val="000000"/>
                <w:sz w:val="18"/>
                <w:szCs w:val="18"/>
              </w:rPr>
            </w:pPr>
            <w:r>
              <w:rPr>
                <w:rFonts w:hint="eastAsia" w:ascii="Times New Roman" w:hAnsi="Times New Roman" w:cs="Times New Roman"/>
                <w:color w:val="000000"/>
                <w:sz w:val="18"/>
                <w:szCs w:val="18"/>
              </w:rPr>
              <w:t>3.5</w:t>
            </w:r>
            <w:r>
              <w:rPr>
                <w:rFonts w:hint="eastAsia" w:cs="Times New Roman"/>
                <w:color w:val="000000"/>
                <w:sz w:val="18"/>
                <w:szCs w:val="18"/>
                <w:lang w:val="en-US" w:eastAsia="zh-CN"/>
              </w:rPr>
              <w:t>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1.8</w:t>
            </w:r>
            <w:r>
              <w:rPr>
                <w:rFonts w:hint="eastAsia" w:cs="Times New Roman"/>
                <w:color w:val="000000"/>
                <w:sz w:val="18"/>
                <w:szCs w:val="18"/>
                <w:lang w:val="en-US" w:eastAsia="zh-CN"/>
              </w:rPr>
              <w:t>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0.11、3.5</w:t>
            </w:r>
            <w:r>
              <w:rPr>
                <w:rFonts w:hint="eastAsia" w:cs="Times New Roman"/>
                <w:color w:val="000000"/>
                <w:sz w:val="18"/>
                <w:szCs w:val="18"/>
                <w:lang w:val="en-US" w:eastAsia="zh-CN"/>
              </w:rPr>
              <w:t>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1.8</w:t>
            </w:r>
            <w:r>
              <w:rPr>
                <w:rFonts w:hint="eastAsia" w:cs="Times New Roman"/>
                <w:color w:val="000000"/>
                <w:sz w:val="18"/>
                <w:szCs w:val="18"/>
                <w:lang w:val="en-US" w:eastAsia="zh-CN"/>
              </w:rPr>
              <w:t>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0.20、4.0</w:t>
            </w:r>
            <w:r>
              <w:rPr>
                <w:rFonts w:hint="eastAsia" w:cs="Times New Roman"/>
                <w:color w:val="000000"/>
                <w:sz w:val="18"/>
                <w:szCs w:val="18"/>
                <w:lang w:val="en-US" w:eastAsia="zh-CN"/>
              </w:rPr>
              <w:t>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2.0</w:t>
            </w:r>
            <w:r>
              <w:rPr>
                <w:rFonts w:hint="eastAsia" w:cs="Times New Roman"/>
                <w:color w:val="000000"/>
                <w:sz w:val="18"/>
                <w:szCs w:val="18"/>
                <w:lang w:val="en-US" w:eastAsia="zh-CN"/>
              </w:rPr>
              <w:t>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0.11、4.0</w:t>
            </w:r>
            <w:r>
              <w:rPr>
                <w:rFonts w:hint="eastAsia" w:cs="Times New Roman"/>
                <w:color w:val="000000"/>
                <w:sz w:val="18"/>
                <w:szCs w:val="18"/>
                <w:lang w:val="en-US" w:eastAsia="zh-CN"/>
              </w:rPr>
              <w:t>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2.0</w:t>
            </w:r>
            <w:r>
              <w:rPr>
                <w:rFonts w:hint="eastAsia" w:cs="Times New Roman"/>
                <w:color w:val="000000"/>
                <w:sz w:val="18"/>
                <w:szCs w:val="18"/>
                <w:lang w:val="en-US" w:eastAsia="zh-CN"/>
              </w:rPr>
              <w:t>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0.20</w:t>
            </w:r>
          </w:p>
        </w:tc>
        <w:tc>
          <w:tcPr>
            <w:tcW w:w="1351"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cs="Times New Roman"/>
                <w:color w:val="000000"/>
                <w:sz w:val="18"/>
                <w:szCs w:val="18"/>
              </w:rPr>
            </w:pPr>
            <w:r>
              <w:rPr>
                <w:rFonts w:hint="eastAsia" w:ascii="Times New Roman" w:hAnsi="Times New Roman" w:cs="Times New Roman"/>
                <w:color w:val="000000"/>
                <w:sz w:val="18"/>
                <w:szCs w:val="18"/>
              </w:rPr>
              <w:t>4.90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2.89</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2.50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0.20、6.04</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3.46</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3.00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0.20、7.20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4.04</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3.50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0.20</w:t>
            </w:r>
          </w:p>
        </w:tc>
        <w:tc>
          <w:tcPr>
            <w:tcW w:w="804"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134"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cs="Times New Roman"/>
                <w:color w:val="000000"/>
                <w:sz w:val="18"/>
                <w:szCs w:val="18"/>
              </w:rPr>
            </w:pPr>
            <w:r>
              <w:rPr>
                <w:rFonts w:hint="default" w:ascii="Times New Roman" w:hAnsi="Times New Roman" w:cs="Times New Roman"/>
                <w:color w:val="000000"/>
                <w:sz w:val="18"/>
                <w:szCs w:val="18"/>
              </w:rPr>
              <w:t>H9</w:t>
            </w:r>
            <w:r>
              <w:rPr>
                <w:rFonts w:hint="eastAsia" w:ascii="Times New Roman" w:hAnsi="Times New Roman" w:cs="Times New Roman"/>
                <w:color w:val="000000"/>
                <w:sz w:val="18"/>
                <w:szCs w:val="18"/>
              </w:rPr>
              <w:t>5</w:t>
            </w:r>
          </w:p>
        </w:tc>
        <w:tc>
          <w:tcPr>
            <w:tcW w:w="846"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cs="Times New Roman"/>
                <w:color w:val="000000"/>
                <w:sz w:val="18"/>
                <w:szCs w:val="18"/>
              </w:rPr>
            </w:pPr>
            <w:r>
              <w:rPr>
                <w:rFonts w:hint="eastAsia" w:ascii="Times New Roman" w:hAnsi="宋体" w:cs="Times New Roman"/>
                <w:color w:val="000000"/>
                <w:sz w:val="18"/>
                <w:szCs w:val="18"/>
              </w:rPr>
              <w:t>C21000</w:t>
            </w:r>
          </w:p>
        </w:tc>
        <w:tc>
          <w:tcPr>
            <w:tcW w:w="1240"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color w:val="000000"/>
                <w:sz w:val="18"/>
                <w:szCs w:val="18"/>
              </w:rPr>
            </w:pPr>
            <w:r>
              <w:rPr>
                <w:rFonts w:hint="eastAsia" w:ascii="Times New Roman" w:hAnsi="Times New Roman" w:cs="Times New Roman"/>
                <w:color w:val="000000"/>
                <w:sz w:val="18"/>
                <w:szCs w:val="18"/>
              </w:rPr>
              <w:t>拉拔（H80）</w:t>
            </w:r>
          </w:p>
        </w:tc>
        <w:tc>
          <w:tcPr>
            <w:tcW w:w="1179" w:type="dxa"/>
            <w:vMerge w:val="restart"/>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～50</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w:t>
            </w:r>
          </w:p>
          <w:p>
            <w:pPr>
              <w:keepNext w:val="0"/>
              <w:keepLines w:val="0"/>
              <w:suppressLineNumbers w:val="0"/>
              <w:spacing w:before="0" w:beforeAutospacing="0" w:after="0" w:afterAutospacing="0" w:line="280" w:lineRule="exact"/>
              <w:ind w:left="0" w:right="0"/>
              <w:jc w:val="center"/>
              <w:rPr>
                <w:rFonts w:hint="default" w:ascii="宋体" w:hAnsi="宋体" w:cs="Times New Roman"/>
                <w:color w:val="000000"/>
                <w:sz w:val="18"/>
                <w:szCs w:val="18"/>
              </w:rPr>
            </w:pPr>
            <w:r>
              <w:rPr>
                <w:rFonts w:hint="default" w:ascii="Times New Roman" w:hAnsi="Times New Roman" w:cs="Times New Roman"/>
                <w:color w:val="000000"/>
                <w:sz w:val="18"/>
                <w:szCs w:val="18"/>
              </w:rPr>
              <w:t>×（0.20～0.80）</w:t>
            </w:r>
          </w:p>
        </w:tc>
        <w:tc>
          <w:tcPr>
            <w:tcW w:w="1200" w:type="dxa"/>
            <w:vMerge w:val="restart"/>
            <w:noWrap w:val="0"/>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cs="Times New Roman"/>
                <w:color w:val="000000"/>
                <w:sz w:val="18"/>
                <w:szCs w:val="18"/>
              </w:rPr>
            </w:pPr>
            <w:r>
              <w:rPr>
                <w:rFonts w:hint="default" w:ascii="Times New Roman" w:hAnsi="Times New Roman" w:cs="Times New Roman"/>
                <w:color w:val="000000"/>
                <w:sz w:val="18"/>
                <w:szCs w:val="18"/>
              </w:rPr>
              <w:t>（15</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～25</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w:t>
            </w:r>
          </w:p>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w:t>
            </w:r>
            <w:r>
              <w:rPr>
                <w:rFonts w:hint="eastAsia" w:cs="Times New Roman"/>
                <w:color w:val="000000"/>
                <w:sz w:val="18"/>
                <w:szCs w:val="18"/>
                <w:lang w:val="en-US" w:eastAsia="zh-CN"/>
              </w:rPr>
              <w:t>0</w:t>
            </w:r>
            <w:r>
              <w:rPr>
                <w:rFonts w:hint="default" w:ascii="Times New Roman" w:hAnsi="Times New Roman" w:cs="Times New Roman"/>
                <w:color w:val="000000"/>
                <w:sz w:val="18"/>
                <w:szCs w:val="18"/>
              </w:rPr>
              <w:t>～6.0</w:t>
            </w:r>
            <w:r>
              <w:rPr>
                <w:rFonts w:hint="eastAsia" w:cs="Times New Roman"/>
                <w:color w:val="000000"/>
                <w:sz w:val="18"/>
                <w:szCs w:val="18"/>
                <w:lang w:val="en-US" w:eastAsia="zh-CN"/>
              </w:rPr>
              <w:t>0</w:t>
            </w:r>
            <w:r>
              <w:rPr>
                <w:rFonts w:hint="default" w:ascii="Times New Roman" w:hAnsi="Times New Roman" w:cs="Times New Roman"/>
                <w:color w:val="000000"/>
                <w:sz w:val="18"/>
                <w:szCs w:val="18"/>
              </w:rPr>
              <w:t>）</w:t>
            </w:r>
          </w:p>
          <w:p>
            <w:pPr>
              <w:keepNext w:val="0"/>
              <w:keepLines w:val="0"/>
              <w:suppressLineNumbers w:val="0"/>
              <w:spacing w:before="0" w:beforeAutospacing="0" w:after="0" w:afterAutospacing="0" w:line="280" w:lineRule="exact"/>
              <w:ind w:left="0" w:right="0"/>
              <w:jc w:val="center"/>
              <w:rPr>
                <w:rFonts w:hint="default" w:ascii="宋体" w:hAnsi="宋体" w:cs="Times New Roman"/>
                <w:color w:val="000000"/>
                <w:sz w:val="18"/>
                <w:szCs w:val="18"/>
              </w:rPr>
            </w:pPr>
            <w:r>
              <w:rPr>
                <w:rFonts w:hint="default" w:ascii="Times New Roman" w:hAnsi="Times New Roman" w:cs="Times New Roman"/>
                <w:color w:val="000000"/>
                <w:sz w:val="18"/>
                <w:szCs w:val="18"/>
              </w:rPr>
              <w:t>×（0.20～0.80）</w:t>
            </w:r>
          </w:p>
        </w:tc>
        <w:tc>
          <w:tcPr>
            <w:tcW w:w="1459" w:type="dxa"/>
            <w:vMerge w:val="restart"/>
            <w:noWrap w:val="0"/>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cs="Times New Roman"/>
                <w:color w:val="000000"/>
                <w:sz w:val="18"/>
                <w:szCs w:val="18"/>
              </w:rPr>
            </w:pPr>
            <w:r>
              <w:rPr>
                <w:rFonts w:hint="default" w:ascii="Times New Roman" w:hAnsi="Times New Roman" w:cs="Times New Roman"/>
                <w:color w:val="000000"/>
                <w:sz w:val="18"/>
                <w:szCs w:val="18"/>
              </w:rPr>
              <w:t>（15</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～25</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w:t>
            </w:r>
          </w:p>
          <w:p>
            <w:pPr>
              <w:keepNext w:val="0"/>
              <w:keepLines w:val="0"/>
              <w:suppressLineNumbers w:val="0"/>
              <w:spacing w:before="0" w:beforeAutospacing="0" w:after="0" w:afterAutospacing="0" w:line="280" w:lineRule="exact"/>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5</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rPr>
              <w:t>12</w:t>
            </w:r>
            <w:r>
              <w:rPr>
                <w:rFonts w:hint="eastAsia" w:cs="Times New Roman"/>
                <w:color w:val="000000"/>
                <w:sz w:val="18"/>
                <w:szCs w:val="18"/>
                <w:lang w:val="en-US" w:eastAsia="zh-CN"/>
              </w:rPr>
              <w:t>.00</w:t>
            </w:r>
            <w:r>
              <w:rPr>
                <w:rFonts w:hint="default" w:ascii="Times New Roman" w:hAnsi="Times New Roman" w:cs="Times New Roman"/>
                <w:color w:val="000000"/>
                <w:sz w:val="18"/>
                <w:szCs w:val="18"/>
              </w:rPr>
              <w:t>）</w:t>
            </w:r>
          </w:p>
          <w:p>
            <w:pPr>
              <w:keepNext w:val="0"/>
              <w:keepLines w:val="0"/>
              <w:suppressLineNumbers w:val="0"/>
              <w:spacing w:before="0" w:beforeAutospacing="0" w:after="0" w:afterAutospacing="0" w:line="320" w:lineRule="exact"/>
              <w:ind w:left="0" w:right="0"/>
              <w:jc w:val="center"/>
              <w:rPr>
                <w:rFonts w:hint="default" w:ascii="宋体" w:hAnsi="宋体" w:cs="Times New Roman"/>
                <w:color w:val="000000"/>
                <w:sz w:val="18"/>
                <w:szCs w:val="18"/>
              </w:rPr>
            </w:pPr>
            <w:r>
              <w:rPr>
                <w:rFonts w:hint="default" w:ascii="Times New Roman" w:hAnsi="Times New Roman" w:cs="Times New Roman"/>
                <w:color w:val="000000"/>
                <w:sz w:val="18"/>
                <w:szCs w:val="18"/>
              </w:rPr>
              <w:t>×（0.20～0.80）</w:t>
            </w:r>
          </w:p>
        </w:tc>
        <w:tc>
          <w:tcPr>
            <w:tcW w:w="1351" w:type="dxa"/>
            <w:vMerge w:val="restart"/>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cs="Times New Roman"/>
                <w:color w:val="000000"/>
                <w:sz w:val="18"/>
                <w:szCs w:val="18"/>
              </w:rPr>
            </w:pPr>
            <w:r>
              <w:rPr>
                <w:rFonts w:hint="eastAsia" w:ascii="Times New Roman" w:hAnsi="宋体" w:cs="Times New Roman"/>
                <w:color w:val="000000"/>
                <w:sz w:val="18"/>
                <w:szCs w:val="18"/>
              </w:rPr>
              <w:t>—</w:t>
            </w:r>
          </w:p>
        </w:tc>
        <w:tc>
          <w:tcPr>
            <w:tcW w:w="804"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34" w:type="dxa"/>
            <w:noWrap w:val="0"/>
            <w:vAlign w:val="center"/>
          </w:tcPr>
          <w:p>
            <w:pPr>
              <w:keepNext w:val="0"/>
              <w:keepLines w:val="0"/>
              <w:suppressLineNumbers w:val="0"/>
              <w:spacing w:before="0" w:beforeAutospacing="0" w:after="0" w:afterAutospacing="0" w:line="320" w:lineRule="exact"/>
              <w:ind w:left="0" w:right="0"/>
              <w:jc w:val="center"/>
              <w:rPr>
                <w:rFonts w:hint="eastAsia" w:ascii="Times New Roman" w:hAnsi="宋体" w:cs="Times New Roman"/>
                <w:color w:val="000000"/>
                <w:sz w:val="18"/>
                <w:szCs w:val="18"/>
              </w:rPr>
            </w:pPr>
            <w:r>
              <w:rPr>
                <w:rFonts w:hint="default" w:ascii="Times New Roman" w:hAnsi="Times New Roman" w:cs="Times New Roman"/>
                <w:color w:val="000000"/>
                <w:sz w:val="18"/>
                <w:szCs w:val="18"/>
              </w:rPr>
              <w:t>H90</w:t>
            </w:r>
          </w:p>
          <w:p>
            <w:pPr>
              <w:keepNext w:val="0"/>
              <w:keepLines w:val="0"/>
              <w:suppressLineNumbers w:val="0"/>
              <w:spacing w:before="0" w:beforeAutospacing="0" w:after="0" w:afterAutospacing="0" w:line="320" w:lineRule="exact"/>
              <w:ind w:left="0" w:right="0"/>
              <w:jc w:val="center"/>
              <w:rPr>
                <w:rFonts w:hint="eastAsia" w:ascii="Times New Roman" w:hAnsi="宋体" w:cs="Times New Roman"/>
                <w:color w:val="000000"/>
                <w:sz w:val="18"/>
                <w:szCs w:val="18"/>
              </w:rPr>
            </w:pPr>
            <w:r>
              <w:rPr>
                <w:rFonts w:hint="default" w:ascii="Times New Roman" w:hAnsi="Times New Roman" w:cs="Times New Roman"/>
                <w:color w:val="000000"/>
                <w:sz w:val="18"/>
                <w:szCs w:val="18"/>
              </w:rPr>
              <w:t>H85</w:t>
            </w:r>
          </w:p>
          <w:p>
            <w:pPr>
              <w:keepNext w:val="0"/>
              <w:keepLines w:val="0"/>
              <w:suppressLineNumbers w:val="0"/>
              <w:spacing w:before="0" w:beforeAutospacing="0" w:after="0" w:afterAutospacing="0" w:line="320" w:lineRule="exact"/>
              <w:ind w:left="0" w:right="0"/>
              <w:jc w:val="center"/>
              <w:rPr>
                <w:rFonts w:hint="default" w:ascii="宋体" w:hAnsi="宋体" w:cs="Times New Roman"/>
                <w:color w:val="000000"/>
                <w:sz w:val="18"/>
                <w:szCs w:val="18"/>
              </w:rPr>
            </w:pPr>
            <w:r>
              <w:rPr>
                <w:rFonts w:hint="default" w:ascii="Times New Roman" w:hAnsi="Times New Roman" w:cs="Times New Roman"/>
                <w:color w:val="000000"/>
                <w:sz w:val="18"/>
                <w:szCs w:val="18"/>
              </w:rPr>
              <w:t>H80</w:t>
            </w:r>
          </w:p>
        </w:tc>
        <w:tc>
          <w:tcPr>
            <w:tcW w:w="846" w:type="dxa"/>
            <w:noWrap w:val="0"/>
            <w:vAlign w:val="top"/>
          </w:tcPr>
          <w:p>
            <w:pPr>
              <w:keepNext w:val="0"/>
              <w:keepLines w:val="0"/>
              <w:suppressLineNumbers w:val="0"/>
              <w:spacing w:before="0" w:beforeAutospacing="0" w:after="0" w:afterAutospacing="0" w:line="320" w:lineRule="exact"/>
              <w:ind w:left="0" w:right="0"/>
              <w:jc w:val="center"/>
              <w:rPr>
                <w:rFonts w:hint="eastAsia" w:ascii="Times New Roman" w:hAnsi="宋体" w:cs="Times New Roman"/>
                <w:color w:val="000000"/>
                <w:sz w:val="18"/>
                <w:szCs w:val="18"/>
              </w:rPr>
            </w:pPr>
            <w:r>
              <w:rPr>
                <w:rFonts w:hint="eastAsia" w:ascii="Times New Roman" w:hAnsi="Times New Roman" w:cs="Times New Roman"/>
                <w:color w:val="000000"/>
                <w:sz w:val="18"/>
                <w:szCs w:val="18"/>
              </w:rPr>
              <w:t>C22000C23000</w:t>
            </w:r>
          </w:p>
          <w:p>
            <w:pPr>
              <w:keepNext w:val="0"/>
              <w:keepLines w:val="0"/>
              <w:suppressLineNumbers w:val="0"/>
              <w:spacing w:before="0" w:beforeAutospacing="0" w:after="0" w:afterAutospacing="0" w:line="320" w:lineRule="exact"/>
              <w:ind w:left="0" w:right="0"/>
              <w:jc w:val="center"/>
              <w:rPr>
                <w:rFonts w:hint="eastAsia" w:ascii="宋体" w:hAnsi="宋体" w:cs="Times New Roman"/>
                <w:color w:val="000000"/>
                <w:sz w:val="18"/>
                <w:szCs w:val="18"/>
              </w:rPr>
            </w:pPr>
            <w:r>
              <w:rPr>
                <w:rFonts w:hint="eastAsia" w:ascii="Times New Roman" w:hAnsi="Times New Roman" w:cs="Times New Roman"/>
                <w:color w:val="000000"/>
                <w:sz w:val="18"/>
                <w:szCs w:val="18"/>
              </w:rPr>
              <w:t>C24000</w:t>
            </w:r>
          </w:p>
        </w:tc>
        <w:tc>
          <w:tcPr>
            <w:tcW w:w="1240" w:type="dxa"/>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cs="Times New Roman"/>
                <w:color w:val="000000"/>
                <w:sz w:val="18"/>
                <w:szCs w:val="18"/>
              </w:rPr>
            </w:pPr>
            <w:r>
              <w:rPr>
                <w:rFonts w:hint="eastAsia" w:ascii="Times New Roman" w:hAnsi="宋体" w:cs="Times New Roman"/>
                <w:color w:val="000000"/>
                <w:sz w:val="18"/>
                <w:szCs w:val="18"/>
              </w:rPr>
              <w:t>轻拉（</w:t>
            </w:r>
            <w:r>
              <w:rPr>
                <w:rFonts w:hint="eastAsia" w:ascii="Times New Roman" w:hAnsi="Times New Roman" w:cs="Times New Roman"/>
                <w:color w:val="000000"/>
                <w:sz w:val="18"/>
                <w:szCs w:val="18"/>
              </w:rPr>
              <w:t>H55）</w:t>
            </w:r>
          </w:p>
        </w:tc>
        <w:tc>
          <w:tcPr>
            <w:tcW w:w="1179" w:type="dxa"/>
            <w:vMerge w:val="continue"/>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sz w:val="18"/>
                <w:szCs w:val="18"/>
              </w:rPr>
            </w:pPr>
          </w:p>
        </w:tc>
        <w:tc>
          <w:tcPr>
            <w:tcW w:w="1200" w:type="dxa"/>
            <w:vMerge w:val="continue"/>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sz w:val="18"/>
                <w:szCs w:val="18"/>
              </w:rPr>
            </w:pPr>
          </w:p>
        </w:tc>
        <w:tc>
          <w:tcPr>
            <w:tcW w:w="1459" w:type="dxa"/>
            <w:vMerge w:val="continue"/>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sz w:val="18"/>
                <w:szCs w:val="18"/>
              </w:rPr>
            </w:pPr>
          </w:p>
        </w:tc>
        <w:tc>
          <w:tcPr>
            <w:tcW w:w="1351" w:type="dxa"/>
            <w:vMerge w:val="continue"/>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sz w:val="18"/>
                <w:szCs w:val="18"/>
              </w:rPr>
            </w:pPr>
          </w:p>
        </w:tc>
        <w:tc>
          <w:tcPr>
            <w:tcW w:w="804" w:type="dxa"/>
            <w:vMerge w:val="continue"/>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1134" w:type="dxa"/>
            <w:noWrap w:val="0"/>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cs="Times New Roman"/>
                <w:color w:val="000000"/>
                <w:sz w:val="18"/>
                <w:szCs w:val="18"/>
              </w:rPr>
            </w:pPr>
            <w:r>
              <w:rPr>
                <w:rFonts w:hint="default" w:ascii="Times New Roman" w:hAnsi="Times New Roman" w:cs="Times New Roman"/>
                <w:color w:val="000000"/>
                <w:sz w:val="18"/>
                <w:szCs w:val="18"/>
              </w:rPr>
              <w:t>H68</w:t>
            </w:r>
          </w:p>
          <w:p>
            <w:pPr>
              <w:keepNext w:val="0"/>
              <w:keepLines w:val="0"/>
              <w:suppressLineNumbers w:val="0"/>
              <w:spacing w:before="0" w:beforeAutospacing="0" w:after="0" w:afterAutospacing="0" w:line="280" w:lineRule="exact"/>
              <w:ind w:left="0" w:right="0"/>
              <w:jc w:val="center"/>
              <w:rPr>
                <w:rFonts w:hint="eastAsia" w:ascii="Times New Roman" w:hAnsi="Times New Roman" w:cs="Times New Roman"/>
                <w:color w:val="000000"/>
                <w:sz w:val="18"/>
                <w:szCs w:val="18"/>
              </w:rPr>
            </w:pPr>
            <w:r>
              <w:rPr>
                <w:rFonts w:hint="default" w:ascii="Times New Roman" w:hAnsi="Times New Roman" w:cs="Times New Roman"/>
                <w:color w:val="000000"/>
                <w:sz w:val="18"/>
                <w:szCs w:val="18"/>
              </w:rPr>
              <w:t>H</w:t>
            </w:r>
            <w:r>
              <w:rPr>
                <w:rFonts w:hint="eastAsia" w:ascii="Times New Roman" w:hAnsi="Times New Roman" w:cs="Times New Roman"/>
                <w:color w:val="000000"/>
                <w:sz w:val="18"/>
                <w:szCs w:val="18"/>
              </w:rPr>
              <w:t>As68-0.04</w:t>
            </w:r>
          </w:p>
          <w:p>
            <w:pPr>
              <w:keepNext w:val="0"/>
              <w:keepLines w:val="0"/>
              <w:suppressLineNumbers w:val="0"/>
              <w:spacing w:before="0" w:beforeAutospacing="0" w:after="0" w:afterAutospacing="0" w:line="280" w:lineRule="exact"/>
              <w:ind w:left="0" w:right="0"/>
              <w:jc w:val="center"/>
              <w:rPr>
                <w:rFonts w:hint="eastAsia" w:ascii="Times New Roman" w:hAnsi="Times New Roman" w:cs="Times New Roman"/>
                <w:color w:val="000000"/>
                <w:sz w:val="18"/>
                <w:szCs w:val="18"/>
              </w:rPr>
            </w:pPr>
            <w:r>
              <w:rPr>
                <w:rFonts w:hint="default" w:ascii="Times New Roman" w:hAnsi="Times New Roman" w:cs="Times New Roman"/>
                <w:color w:val="000000"/>
                <w:sz w:val="18"/>
                <w:szCs w:val="18"/>
              </w:rPr>
              <w:t>H65</w:t>
            </w:r>
          </w:p>
          <w:p>
            <w:pPr>
              <w:keepNext w:val="0"/>
              <w:keepLines w:val="0"/>
              <w:suppressLineNumbers w:val="0"/>
              <w:spacing w:before="0" w:beforeAutospacing="0" w:after="0" w:afterAutospacing="0" w:line="280" w:lineRule="exact"/>
              <w:ind w:left="0" w:right="0"/>
              <w:jc w:val="center"/>
              <w:rPr>
                <w:rFonts w:hint="default" w:ascii="宋体" w:hAnsi="宋体" w:cs="Times New Roman"/>
                <w:color w:val="000000"/>
                <w:sz w:val="18"/>
                <w:szCs w:val="18"/>
              </w:rPr>
            </w:pPr>
            <w:r>
              <w:rPr>
                <w:rFonts w:hint="default" w:ascii="Times New Roman" w:hAnsi="Times New Roman" w:cs="Times New Roman"/>
                <w:color w:val="000000"/>
                <w:sz w:val="18"/>
                <w:szCs w:val="18"/>
              </w:rPr>
              <w:t>H63</w:t>
            </w:r>
          </w:p>
        </w:tc>
        <w:tc>
          <w:tcPr>
            <w:tcW w:w="846" w:type="dxa"/>
            <w:noWrap w:val="0"/>
            <w:vAlign w:val="top"/>
          </w:tcPr>
          <w:p>
            <w:pPr>
              <w:keepNext w:val="0"/>
              <w:keepLines w:val="0"/>
              <w:suppressLineNumbers w:val="0"/>
              <w:spacing w:before="0" w:beforeAutospacing="0" w:after="0" w:afterAutospacing="0" w:line="320" w:lineRule="exact"/>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T26300</w:t>
            </w:r>
          </w:p>
          <w:p>
            <w:pPr>
              <w:keepNext w:val="0"/>
              <w:keepLines w:val="0"/>
              <w:suppressLineNumbers w:val="0"/>
              <w:spacing w:before="0" w:beforeAutospacing="0" w:after="0" w:afterAutospacing="0" w:line="320" w:lineRule="exact"/>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T26330</w:t>
            </w:r>
          </w:p>
          <w:p>
            <w:pPr>
              <w:keepNext w:val="0"/>
              <w:keepLines w:val="0"/>
              <w:suppressLineNumbers w:val="0"/>
              <w:spacing w:before="0" w:beforeAutospacing="0" w:after="0" w:afterAutospacing="0" w:line="320" w:lineRule="exact"/>
              <w:ind w:left="0" w:right="0"/>
              <w:jc w:val="center"/>
              <w:rPr>
                <w:rFonts w:hint="eastAsia" w:ascii="宋体" w:hAnsi="宋体" w:cs="Times New Roman"/>
                <w:color w:val="000000"/>
                <w:sz w:val="18"/>
                <w:szCs w:val="18"/>
              </w:rPr>
            </w:pPr>
            <w:r>
              <w:rPr>
                <w:rFonts w:hint="eastAsia" w:ascii="Times New Roman" w:hAnsi="Times New Roman" w:cs="Times New Roman"/>
                <w:color w:val="000000"/>
                <w:sz w:val="18"/>
                <w:szCs w:val="18"/>
              </w:rPr>
              <w:t>C27000 C27300</w:t>
            </w:r>
          </w:p>
        </w:tc>
        <w:tc>
          <w:tcPr>
            <w:tcW w:w="1240" w:type="dxa"/>
            <w:noWrap w:val="0"/>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轻退火</w:t>
            </w:r>
          </w:p>
          <w:p>
            <w:pPr>
              <w:keepNext w:val="0"/>
              <w:keepLines w:val="0"/>
              <w:suppressLineNumbers w:val="0"/>
              <w:spacing w:before="0" w:beforeAutospacing="0" w:after="0" w:afterAutospacing="0" w:line="280" w:lineRule="exact"/>
              <w:ind w:left="0" w:right="0"/>
              <w:jc w:val="center"/>
              <w:rPr>
                <w:rFonts w:hint="eastAsia" w:ascii="宋体" w:hAnsi="宋体" w:cs="Times New Roman"/>
                <w:color w:val="000000"/>
                <w:sz w:val="18"/>
                <w:szCs w:val="18"/>
              </w:rPr>
            </w:pPr>
            <w:r>
              <w:rPr>
                <w:rFonts w:hint="eastAsia" w:ascii="Times New Roman" w:hAnsi="Times New Roman" w:cs="Times New Roman"/>
                <w:color w:val="000000"/>
                <w:sz w:val="18"/>
                <w:szCs w:val="18"/>
              </w:rPr>
              <w:t>（</w:t>
            </w:r>
            <w:r>
              <w:rPr>
                <w:rFonts w:hint="default" w:ascii="Times New Roman" w:hAnsi="Times New Roman" w:cs="Times New Roman"/>
                <w:color w:val="000000"/>
                <w:sz w:val="18"/>
                <w:szCs w:val="18"/>
              </w:rPr>
              <w:t>O50</w:t>
            </w:r>
            <w:r>
              <w:rPr>
                <w:rFonts w:hint="eastAsia" w:ascii="Times New Roman" w:hAnsi="Times New Roman" w:cs="Times New Roman"/>
                <w:color w:val="000000"/>
                <w:sz w:val="18"/>
                <w:szCs w:val="18"/>
              </w:rPr>
              <w:t>）</w:t>
            </w:r>
          </w:p>
        </w:tc>
        <w:tc>
          <w:tcPr>
            <w:tcW w:w="1179" w:type="dxa"/>
            <w:vMerge w:val="continue"/>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sz w:val="18"/>
                <w:szCs w:val="18"/>
              </w:rPr>
            </w:pPr>
          </w:p>
        </w:tc>
        <w:tc>
          <w:tcPr>
            <w:tcW w:w="1200" w:type="dxa"/>
            <w:vMerge w:val="continue"/>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sz w:val="18"/>
                <w:szCs w:val="18"/>
              </w:rPr>
            </w:pPr>
          </w:p>
        </w:tc>
        <w:tc>
          <w:tcPr>
            <w:tcW w:w="1459" w:type="dxa"/>
            <w:vMerge w:val="continue"/>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sz w:val="18"/>
                <w:szCs w:val="18"/>
              </w:rPr>
            </w:pPr>
          </w:p>
        </w:tc>
        <w:tc>
          <w:tcPr>
            <w:tcW w:w="1351" w:type="dxa"/>
            <w:vMerge w:val="continue"/>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sz w:val="18"/>
                <w:szCs w:val="18"/>
              </w:rPr>
            </w:pPr>
          </w:p>
        </w:tc>
        <w:tc>
          <w:tcPr>
            <w:tcW w:w="804" w:type="dxa"/>
            <w:vMerge w:val="continue"/>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134" w:type="dxa"/>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cs="Times New Roman"/>
                <w:color w:val="000000"/>
                <w:sz w:val="18"/>
                <w:szCs w:val="18"/>
              </w:rPr>
            </w:pPr>
            <w:r>
              <w:rPr>
                <w:rFonts w:hint="default" w:ascii="Times New Roman" w:hAnsi="Times New Roman" w:cs="Times New Roman"/>
                <w:color w:val="000000"/>
                <w:sz w:val="18"/>
                <w:szCs w:val="18"/>
              </w:rPr>
              <w:t>HSn70-1</w:t>
            </w:r>
          </w:p>
        </w:tc>
        <w:tc>
          <w:tcPr>
            <w:tcW w:w="846"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cs="Times New Roman"/>
                <w:color w:val="000000"/>
                <w:sz w:val="18"/>
                <w:szCs w:val="18"/>
              </w:rPr>
            </w:pPr>
            <w:r>
              <w:rPr>
                <w:rFonts w:hint="eastAsia" w:ascii="Times New Roman" w:hAnsi="Times New Roman" w:cs="Times New Roman"/>
                <w:color w:val="000000"/>
                <w:sz w:val="18"/>
                <w:szCs w:val="18"/>
              </w:rPr>
              <w:t>T45000</w:t>
            </w:r>
          </w:p>
        </w:tc>
        <w:tc>
          <w:tcPr>
            <w:tcW w:w="1240"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color w:val="000000"/>
                <w:sz w:val="18"/>
                <w:szCs w:val="18"/>
              </w:rPr>
            </w:pPr>
            <w:r>
              <w:rPr>
                <w:rFonts w:hint="eastAsia" w:ascii="Times New Roman" w:hAnsi="Times New Roman" w:cs="Times New Roman"/>
                <w:color w:val="000000"/>
                <w:sz w:val="18"/>
                <w:szCs w:val="18"/>
              </w:rPr>
              <w:t>软化退火（</w:t>
            </w:r>
            <w:r>
              <w:rPr>
                <w:rFonts w:hint="default" w:ascii="Times New Roman" w:hAnsi="Times New Roman" w:cs="Times New Roman"/>
                <w:color w:val="000000"/>
                <w:sz w:val="18"/>
                <w:szCs w:val="18"/>
              </w:rPr>
              <w:t>O60</w:t>
            </w:r>
            <w:r>
              <w:rPr>
                <w:rFonts w:hint="eastAsia" w:ascii="Times New Roman" w:hAnsi="Times New Roman" w:cs="Times New Roman"/>
                <w:color w:val="000000"/>
                <w:sz w:val="18"/>
                <w:szCs w:val="18"/>
              </w:rPr>
              <w:t>）</w:t>
            </w:r>
          </w:p>
        </w:tc>
        <w:tc>
          <w:tcPr>
            <w:tcW w:w="1179" w:type="dxa"/>
            <w:vMerge w:val="continue"/>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sz w:val="18"/>
                <w:szCs w:val="18"/>
              </w:rPr>
            </w:pPr>
          </w:p>
        </w:tc>
        <w:tc>
          <w:tcPr>
            <w:tcW w:w="1200" w:type="dxa"/>
            <w:vMerge w:val="continue"/>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sz w:val="18"/>
                <w:szCs w:val="18"/>
              </w:rPr>
            </w:pPr>
          </w:p>
        </w:tc>
        <w:tc>
          <w:tcPr>
            <w:tcW w:w="1459" w:type="dxa"/>
            <w:vMerge w:val="continue"/>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sz w:val="18"/>
                <w:szCs w:val="18"/>
              </w:rPr>
            </w:pPr>
          </w:p>
        </w:tc>
        <w:tc>
          <w:tcPr>
            <w:tcW w:w="1351" w:type="dxa"/>
            <w:vMerge w:val="continue"/>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sz w:val="18"/>
                <w:szCs w:val="18"/>
              </w:rPr>
            </w:pPr>
          </w:p>
        </w:tc>
        <w:tc>
          <w:tcPr>
            <w:tcW w:w="804" w:type="dxa"/>
            <w:vMerge w:val="continue"/>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213" w:type="dxa"/>
            <w:gridSpan w:val="8"/>
            <w:noWrap w:val="0"/>
            <w:vAlign w:val="top"/>
          </w:tcPr>
          <w:p>
            <w:pPr>
              <w:keepNext w:val="0"/>
              <w:keepLines w:val="0"/>
              <w:suppressLineNumbers w:val="0"/>
              <w:spacing w:before="0" w:beforeAutospacing="0" w:after="0" w:afterAutospacing="0" w:line="320" w:lineRule="exact"/>
              <w:ind w:left="0" w:right="0"/>
              <w:rPr>
                <w:rFonts w:hint="default" w:ascii="Times New Roman" w:hAnsi="宋体" w:cs="Times New Roman"/>
                <w:color w:val="000000"/>
                <w:sz w:val="18"/>
                <w:szCs w:val="18"/>
              </w:rPr>
            </w:pPr>
            <w:r>
              <w:rPr>
                <w:rFonts w:hint="default" w:ascii="Times New Roman" w:hAnsi="宋体" w:cs="Times New Roman"/>
                <w:color w:val="000000"/>
                <w:sz w:val="18"/>
                <w:szCs w:val="18"/>
              </w:rPr>
              <w:t>注：经供需双方协商可供应其他牌号或规格的管材。</w:t>
            </w:r>
          </w:p>
        </w:tc>
      </w:tr>
    </w:tbl>
    <w:p>
      <w:pPr>
        <w:pStyle w:val="45"/>
        <w:numPr>
          <w:ilvl w:val="0"/>
          <w:numId w:val="0"/>
        </w:numPr>
        <w:rPr>
          <w:rFonts w:hint="eastAsia" w:ascii="Times New Roman" w:hAnsi="宋体"/>
          <w:color w:val="000000"/>
        </w:rPr>
      </w:pPr>
    </w:p>
    <w:p>
      <w:pPr>
        <w:rPr>
          <w:rFonts w:hint="eastAsia"/>
          <w:color w:val="FF0000"/>
          <w:sz w:val="24"/>
        </w:rPr>
      </w:pPr>
      <w:r>
        <w:rPr>
          <w:rFonts w:hint="eastAsia"/>
          <w:color w:val="FF0000"/>
          <w:sz w:val="24"/>
        </w:rPr>
        <w:t xml:space="preserve">        </w:t>
      </w:r>
      <w:r>
        <w:drawing>
          <wp:inline distT="0" distB="0" distL="114300" distR="114300">
            <wp:extent cx="1409700" cy="1076325"/>
            <wp:effectExtent l="0" t="0" r="0" b="952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5"/>
                    <a:stretch>
                      <a:fillRect/>
                    </a:stretch>
                  </pic:blipFill>
                  <pic:spPr>
                    <a:xfrm>
                      <a:off x="0" y="0"/>
                      <a:ext cx="1409700" cy="1076325"/>
                    </a:xfrm>
                    <a:prstGeom prst="rect">
                      <a:avLst/>
                    </a:prstGeom>
                    <a:noFill/>
                    <a:ln>
                      <a:noFill/>
                    </a:ln>
                  </pic:spPr>
                </pic:pic>
              </a:graphicData>
            </a:graphic>
          </wp:inline>
        </w:drawing>
      </w:r>
      <w:r>
        <w:rPr>
          <w:rFonts w:hint="eastAsia"/>
          <w:color w:val="FF0000"/>
          <w:sz w:val="24"/>
        </w:rPr>
        <w:t xml:space="preserve">                </w:t>
      </w:r>
      <w:r>
        <w:drawing>
          <wp:inline distT="0" distB="0" distL="114300" distR="114300">
            <wp:extent cx="1876425" cy="1085850"/>
            <wp:effectExtent l="0" t="0" r="9525"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6"/>
                    <a:stretch>
                      <a:fillRect/>
                    </a:stretch>
                  </pic:blipFill>
                  <pic:spPr>
                    <a:xfrm>
                      <a:off x="0" y="0"/>
                      <a:ext cx="1876425" cy="1085850"/>
                    </a:xfrm>
                    <a:prstGeom prst="rect">
                      <a:avLst/>
                    </a:prstGeom>
                    <a:noFill/>
                    <a:ln>
                      <a:noFill/>
                    </a:ln>
                  </pic:spPr>
                </pic:pic>
              </a:graphicData>
            </a:graphic>
          </wp:inline>
        </w:drawing>
      </w:r>
      <w:r>
        <w:rPr>
          <w:rFonts w:hint="eastAsia"/>
          <w:color w:val="FF0000"/>
        </w:rPr>
        <w:t xml:space="preserve"> </w:t>
      </w:r>
      <w:r>
        <w:rPr>
          <w:rFonts w:hint="eastAsia"/>
          <w:color w:val="FF0000"/>
          <w:sz w:val="24"/>
        </w:rPr>
        <w:t xml:space="preserve">    </w:t>
      </w:r>
    </w:p>
    <w:p>
      <w:pPr>
        <w:rPr>
          <w:rFonts w:hint="eastAsia"/>
          <w:color w:val="FF0000"/>
          <w:sz w:val="24"/>
        </w:rPr>
      </w:pPr>
      <w:r>
        <w:rPr>
          <w:rFonts w:hint="eastAsia"/>
          <w:color w:val="FF0000"/>
          <w:sz w:val="24"/>
        </w:rPr>
        <w:t xml:space="preserve">          </w:t>
      </w:r>
    </w:p>
    <w:p>
      <w:pPr>
        <w:pStyle w:val="45"/>
        <w:numPr>
          <w:ilvl w:val="0"/>
          <w:numId w:val="0"/>
        </w:numPr>
        <w:rPr>
          <w:rFonts w:hint="eastAsia" w:ascii="黑体" w:hAnsi="黑体" w:eastAsia="黑体"/>
          <w:color w:val="000000"/>
          <w:sz w:val="18"/>
          <w:szCs w:val="18"/>
          <w:lang w:val="de-DE"/>
        </w:rPr>
      </w:pPr>
      <w:r>
        <w:rPr>
          <w:rFonts w:hint="eastAsia" w:ascii="Times New Roman"/>
          <w:color w:val="FF0000"/>
          <w:lang w:val="de-DE"/>
        </w:rPr>
        <w:t xml:space="preserve">    </w:t>
      </w:r>
      <w:r>
        <w:rPr>
          <w:rFonts w:hint="eastAsia" w:ascii="Times New Roman"/>
          <w:color w:val="FF0000"/>
        </w:rPr>
        <w:t xml:space="preserve">    </w:t>
      </w:r>
      <w:r>
        <w:rPr>
          <w:rFonts w:hint="eastAsia" w:ascii="Times New Roman"/>
          <w:color w:val="FF0000"/>
          <w:lang w:val="de-DE"/>
        </w:rPr>
        <w:t xml:space="preserve"> </w:t>
      </w:r>
      <w:r>
        <w:rPr>
          <w:rFonts w:hint="eastAsia" w:ascii="Times New Roman"/>
          <w:color w:val="000000"/>
          <w:lang w:val="de-DE"/>
        </w:rPr>
        <w:t xml:space="preserve"> </w:t>
      </w:r>
      <w:r>
        <w:rPr>
          <w:rFonts w:hint="eastAsia" w:ascii="Times New Roman"/>
          <w:color w:val="000000"/>
        </w:rPr>
        <w:t xml:space="preserve">     </w:t>
      </w:r>
      <w:r>
        <w:rPr>
          <w:rFonts w:hint="eastAsia" w:ascii="黑体" w:hAnsi="黑体" w:eastAsia="黑体"/>
          <w:color w:val="000000"/>
          <w:sz w:val="18"/>
          <w:szCs w:val="18"/>
        </w:rPr>
        <w:t xml:space="preserve"> </w:t>
      </w:r>
      <w:r>
        <w:rPr>
          <w:rFonts w:hint="eastAsia" w:ascii="黑体" w:hAnsi="黑体" w:eastAsia="黑体"/>
          <w:color w:val="000000"/>
          <w:sz w:val="18"/>
          <w:szCs w:val="18"/>
          <w:lang w:val="de-DE"/>
        </w:rPr>
        <w:t xml:space="preserve">a）圆管    </w:t>
      </w:r>
      <w:r>
        <w:rPr>
          <w:rFonts w:hint="eastAsia" w:ascii="Times New Roman"/>
          <w:color w:val="000000"/>
          <w:lang w:val="de-DE"/>
        </w:rPr>
        <w:t xml:space="preserve">                             </w:t>
      </w:r>
      <w:r>
        <w:rPr>
          <w:rFonts w:hint="eastAsia" w:ascii="黑体" w:hAnsi="黑体" w:eastAsia="黑体"/>
          <w:color w:val="000000"/>
          <w:sz w:val="18"/>
          <w:szCs w:val="18"/>
          <w:lang w:val="de-DE"/>
        </w:rPr>
        <w:t xml:space="preserve">    b）矩形管</w:t>
      </w:r>
    </w:p>
    <w:p>
      <w:pPr>
        <w:pStyle w:val="36"/>
        <w:tabs>
          <w:tab w:val="center" w:pos="4201"/>
          <w:tab w:val="right" w:leader="dot" w:pos="9298"/>
        </w:tabs>
        <w:ind w:firstLine="699" w:firstLineChars="333"/>
        <w:rPr>
          <w:rFonts w:hint="eastAsia" w:ascii="Times New Roman"/>
          <w:color w:val="000000"/>
          <w:lang w:val="de-DE"/>
        </w:rPr>
      </w:pPr>
      <w:r>
        <w:drawing>
          <wp:inline distT="0" distB="0" distL="114300" distR="114300">
            <wp:extent cx="1844675" cy="1250315"/>
            <wp:effectExtent l="0" t="0" r="3175" b="698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7"/>
                    <a:stretch>
                      <a:fillRect/>
                    </a:stretch>
                  </pic:blipFill>
                  <pic:spPr>
                    <a:xfrm>
                      <a:off x="0" y="0"/>
                      <a:ext cx="1844675" cy="1250315"/>
                    </a:xfrm>
                    <a:prstGeom prst="rect">
                      <a:avLst/>
                    </a:prstGeom>
                    <a:noFill/>
                    <a:ln>
                      <a:noFill/>
                    </a:ln>
                  </pic:spPr>
                </pic:pic>
              </a:graphicData>
            </a:graphic>
          </wp:inline>
        </w:drawing>
      </w:r>
      <w:r>
        <w:rPr>
          <w:rFonts w:hint="eastAsia" w:ascii="Times New Roman"/>
          <w:color w:val="000000"/>
          <w:lang w:val="de-DE"/>
        </w:rPr>
        <w:t xml:space="preserve"> </w:t>
      </w:r>
      <w:r>
        <w:rPr>
          <w:rFonts w:hint="eastAsia" w:ascii="Times New Roman"/>
          <w:color w:val="000000"/>
        </w:rPr>
        <w:t xml:space="preserve">              </w:t>
      </w:r>
      <w:r>
        <w:drawing>
          <wp:inline distT="0" distB="0" distL="114300" distR="114300">
            <wp:extent cx="1901190" cy="1343025"/>
            <wp:effectExtent l="0" t="0" r="3810" b="9525"/>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18"/>
                    <a:stretch>
                      <a:fillRect/>
                    </a:stretch>
                  </pic:blipFill>
                  <pic:spPr>
                    <a:xfrm>
                      <a:off x="0" y="0"/>
                      <a:ext cx="1901190" cy="1343025"/>
                    </a:xfrm>
                    <a:prstGeom prst="rect">
                      <a:avLst/>
                    </a:prstGeom>
                    <a:noFill/>
                    <a:ln>
                      <a:noFill/>
                    </a:ln>
                  </pic:spPr>
                </pic:pic>
              </a:graphicData>
            </a:graphic>
          </wp:inline>
        </w:drawing>
      </w:r>
    </w:p>
    <w:p>
      <w:pPr>
        <w:pStyle w:val="36"/>
        <w:tabs>
          <w:tab w:val="center" w:pos="4201"/>
          <w:tab w:val="right" w:leader="dot" w:pos="9298"/>
        </w:tabs>
        <w:ind w:firstLine="3150" w:firstLineChars="1500"/>
        <w:rPr>
          <w:rFonts w:hint="eastAsia" w:ascii="Times New Roman"/>
          <w:color w:val="000000"/>
          <w:lang w:val="de-DE"/>
        </w:rPr>
      </w:pPr>
    </w:p>
    <w:p>
      <w:pPr>
        <w:pStyle w:val="36"/>
        <w:tabs>
          <w:tab w:val="center" w:pos="4201"/>
          <w:tab w:val="right" w:leader="dot" w:pos="9298"/>
        </w:tabs>
        <w:ind w:firstLine="1520" w:firstLineChars="845"/>
        <w:rPr>
          <w:rFonts w:hint="eastAsia" w:ascii="黑体" w:hAnsi="黑体" w:eastAsia="黑体"/>
          <w:color w:val="000000"/>
          <w:sz w:val="18"/>
          <w:szCs w:val="18"/>
          <w:lang w:val="de-DE"/>
        </w:rPr>
      </w:pPr>
      <w:r>
        <w:rPr>
          <w:rFonts w:hint="eastAsia" w:ascii="黑体" w:hAnsi="黑体" w:eastAsia="黑体"/>
          <w:color w:val="000000"/>
          <w:sz w:val="18"/>
          <w:szCs w:val="18"/>
          <w:lang w:val="de-DE"/>
        </w:rPr>
        <w:t xml:space="preserve">c）扁管  </w:t>
      </w:r>
      <w:r>
        <w:rPr>
          <w:rFonts w:hint="eastAsia" w:ascii="Times New Roman"/>
          <w:color w:val="000000"/>
          <w:lang w:val="de-DE"/>
        </w:rPr>
        <w:t xml:space="preserve">                                  </w:t>
      </w:r>
      <w:r>
        <w:rPr>
          <w:rFonts w:hint="eastAsia" w:ascii="Times New Roman"/>
          <w:color w:val="000000"/>
          <w:lang w:val="en-US" w:eastAsia="zh-CN"/>
        </w:rPr>
        <w:t>d</w:t>
      </w:r>
      <w:r>
        <w:rPr>
          <w:rFonts w:hint="eastAsia" w:ascii="黑体" w:hAnsi="黑体" w:eastAsia="黑体"/>
          <w:color w:val="000000"/>
          <w:sz w:val="18"/>
          <w:szCs w:val="18"/>
          <w:lang w:val="de-DE"/>
        </w:rPr>
        <w:t>）梯形管</w:t>
      </w:r>
    </w:p>
    <w:p>
      <w:pPr>
        <w:pStyle w:val="36"/>
        <w:tabs>
          <w:tab w:val="center" w:pos="4201"/>
          <w:tab w:val="right" w:leader="dot" w:pos="9298"/>
        </w:tabs>
        <w:ind w:firstLine="1520" w:firstLineChars="845"/>
        <w:rPr>
          <w:rFonts w:hint="eastAsia" w:ascii="黑体" w:hAnsi="黑体" w:eastAsia="黑体"/>
          <w:color w:val="000000"/>
          <w:sz w:val="18"/>
          <w:szCs w:val="18"/>
          <w:lang w:val="de-DE"/>
        </w:rPr>
      </w:pPr>
    </w:p>
    <w:p>
      <w:pPr>
        <w:pStyle w:val="36"/>
        <w:tabs>
          <w:tab w:val="center" w:pos="4201"/>
          <w:tab w:val="right" w:leader="dot" w:pos="9298"/>
        </w:tabs>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说明：</w:t>
      </w:r>
    </w:p>
    <w:p>
      <w:pPr>
        <w:pStyle w:val="36"/>
        <w:numPr>
          <w:ilvl w:val="0"/>
          <w:numId w:val="0"/>
        </w:numPr>
        <w:tabs>
          <w:tab w:val="center" w:pos="4201"/>
          <w:tab w:val="right" w:leader="dot" w:pos="9298"/>
        </w:tabs>
        <w:ind w:firstLine="360" w:firstLineChars="200"/>
        <w:rPr>
          <w:rFonts w:hint="eastAsia" w:ascii="宋体" w:hAnsi="宋体" w:eastAsia="宋体" w:cs="宋体"/>
          <w:color w:val="000000"/>
          <w:sz w:val="18"/>
          <w:szCs w:val="18"/>
          <w:lang w:val="en-US" w:eastAsia="zh-CN"/>
        </w:rPr>
      </w:pPr>
      <w:r>
        <w:rPr>
          <w:rFonts w:hint="eastAsia" w:hAnsi="宋体"/>
          <w:color w:val="000000"/>
          <w:sz w:val="18"/>
          <w:szCs w:val="18"/>
          <w:lang w:val="en-US" w:eastAsia="zh-CN"/>
        </w:rPr>
        <w:t>D</w:t>
      </w:r>
      <w:r>
        <w:rPr>
          <w:rFonts w:hAnsi="宋体"/>
          <w:color w:val="000000"/>
          <w:sz w:val="18"/>
          <w:szCs w:val="18"/>
        </w:rPr>
        <w:t>—</w:t>
      </w:r>
      <w:r>
        <w:rPr>
          <w:rFonts w:hint="eastAsia" w:ascii="宋体" w:hAnsi="宋体" w:eastAsia="宋体" w:cs="宋体"/>
          <w:color w:val="000000"/>
          <w:sz w:val="18"/>
          <w:szCs w:val="18"/>
          <w:lang w:val="en-US" w:eastAsia="zh-CN"/>
        </w:rPr>
        <w:t>圆管外径；</w:t>
      </w:r>
    </w:p>
    <w:p>
      <w:pPr>
        <w:pStyle w:val="36"/>
        <w:numPr>
          <w:ilvl w:val="0"/>
          <w:numId w:val="0"/>
        </w:numPr>
        <w:tabs>
          <w:tab w:val="center" w:pos="4201"/>
          <w:tab w:val="right" w:leader="dot" w:pos="9298"/>
        </w:tabs>
        <w:ind w:firstLine="360" w:firstLineChars="200"/>
        <w:rPr>
          <w:rFonts w:hint="eastAsia" w:ascii="宋体" w:hAnsi="宋体" w:eastAsia="宋体" w:cs="宋体"/>
          <w:color w:val="000000"/>
          <w:sz w:val="18"/>
          <w:szCs w:val="18"/>
          <w:lang w:val="en-US" w:eastAsia="zh-CN"/>
        </w:rPr>
      </w:pPr>
      <w:r>
        <w:rPr>
          <w:rFonts w:hint="eastAsia" w:hAnsi="宋体" w:cs="宋体"/>
          <w:color w:val="000000"/>
          <w:sz w:val="18"/>
          <w:szCs w:val="18"/>
          <w:lang w:val="en-US" w:eastAsia="zh-CN"/>
        </w:rPr>
        <w:t>S</w:t>
      </w:r>
      <w:r>
        <w:rPr>
          <w:rFonts w:hAnsi="宋体"/>
          <w:color w:val="000000"/>
          <w:sz w:val="18"/>
          <w:szCs w:val="18"/>
        </w:rPr>
        <w:t>—</w:t>
      </w:r>
      <w:r>
        <w:rPr>
          <w:rFonts w:hint="eastAsia" w:ascii="宋体" w:hAnsi="宋体" w:eastAsia="宋体" w:cs="宋体"/>
          <w:color w:val="000000"/>
          <w:sz w:val="18"/>
          <w:szCs w:val="18"/>
          <w:lang w:val="en-US" w:eastAsia="zh-CN"/>
        </w:rPr>
        <w:t>壁厚；</w:t>
      </w:r>
    </w:p>
    <w:p>
      <w:pPr>
        <w:pStyle w:val="36"/>
        <w:numPr>
          <w:ilvl w:val="0"/>
          <w:numId w:val="0"/>
        </w:numPr>
        <w:tabs>
          <w:tab w:val="center" w:pos="4201"/>
          <w:tab w:val="right" w:leader="dot" w:pos="9298"/>
        </w:tabs>
        <w:ind w:firstLine="360" w:firstLineChars="200"/>
        <w:rPr>
          <w:rFonts w:hint="eastAsia" w:ascii="宋体" w:hAnsi="宋体" w:eastAsia="宋体" w:cs="宋体"/>
          <w:color w:val="000000"/>
          <w:sz w:val="18"/>
          <w:szCs w:val="18"/>
          <w:lang w:val="en-US" w:eastAsia="zh-CN"/>
        </w:rPr>
      </w:pPr>
      <w:r>
        <w:rPr>
          <w:rFonts w:hint="eastAsia" w:hAnsi="宋体"/>
          <w:color w:val="000000"/>
          <w:sz w:val="18"/>
          <w:szCs w:val="18"/>
          <w:lang w:val="en-US" w:eastAsia="zh-CN"/>
        </w:rPr>
        <w:t>A</w:t>
      </w:r>
      <w:r>
        <w:rPr>
          <w:rFonts w:hAnsi="宋体"/>
          <w:color w:val="000000"/>
          <w:sz w:val="18"/>
          <w:szCs w:val="18"/>
        </w:rPr>
        <w:t>—</w:t>
      </w:r>
      <w:r>
        <w:rPr>
          <w:rFonts w:hint="eastAsia" w:ascii="宋体" w:hAnsi="宋体" w:eastAsia="宋体" w:cs="宋体"/>
          <w:color w:val="000000"/>
          <w:sz w:val="18"/>
          <w:szCs w:val="18"/>
          <w:lang w:val="en-US" w:eastAsia="zh-CN"/>
        </w:rPr>
        <w:t>矩形管长边、扁管宽度、梯形管下底边长；</w:t>
      </w:r>
    </w:p>
    <w:p>
      <w:pPr>
        <w:pStyle w:val="36"/>
        <w:numPr>
          <w:ilvl w:val="0"/>
          <w:numId w:val="0"/>
        </w:numPr>
        <w:tabs>
          <w:tab w:val="center" w:pos="4201"/>
          <w:tab w:val="right" w:leader="dot" w:pos="9298"/>
        </w:tabs>
        <w:ind w:firstLine="360" w:firstLineChars="200"/>
        <w:rPr>
          <w:rFonts w:hint="eastAsia" w:ascii="宋体" w:hAnsi="宋体" w:eastAsia="宋体" w:cs="宋体"/>
          <w:color w:val="000000"/>
          <w:sz w:val="18"/>
          <w:szCs w:val="18"/>
          <w:lang w:val="en-US" w:eastAsia="zh-CN"/>
        </w:rPr>
      </w:pPr>
      <w:r>
        <w:rPr>
          <w:rFonts w:hint="eastAsia" w:hAnsi="宋体"/>
          <w:color w:val="000000"/>
          <w:sz w:val="18"/>
          <w:szCs w:val="18"/>
          <w:lang w:val="en-US" w:eastAsia="zh-CN"/>
        </w:rPr>
        <w:t>B</w:t>
      </w:r>
      <w:r>
        <w:rPr>
          <w:rFonts w:hAnsi="宋体"/>
          <w:color w:val="000000"/>
          <w:sz w:val="18"/>
          <w:szCs w:val="18"/>
        </w:rPr>
        <w:t>—</w:t>
      </w:r>
      <w:r>
        <w:rPr>
          <w:rFonts w:hint="eastAsia" w:ascii="宋体" w:hAnsi="宋体" w:eastAsia="宋体" w:cs="宋体"/>
          <w:color w:val="000000"/>
          <w:sz w:val="18"/>
          <w:szCs w:val="18"/>
          <w:lang w:val="en-US" w:eastAsia="zh-CN"/>
        </w:rPr>
        <w:t>矩形管短边、扁管高度、梯形管上底边长；</w:t>
      </w:r>
    </w:p>
    <w:p>
      <w:pPr>
        <w:pStyle w:val="36"/>
        <w:numPr>
          <w:ilvl w:val="0"/>
          <w:numId w:val="0"/>
        </w:numPr>
        <w:tabs>
          <w:tab w:val="center" w:pos="4201"/>
          <w:tab w:val="right" w:leader="dot" w:pos="9298"/>
        </w:tabs>
        <w:ind w:firstLine="360" w:firstLineChars="20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h</w:t>
      </w:r>
      <w:r>
        <w:rPr>
          <w:rFonts w:hAnsi="宋体"/>
          <w:color w:val="000000"/>
          <w:sz w:val="18"/>
          <w:szCs w:val="18"/>
        </w:rPr>
        <w:t>—</w:t>
      </w:r>
      <w:r>
        <w:rPr>
          <w:rFonts w:hint="eastAsia" w:ascii="宋体" w:hAnsi="宋体" w:eastAsia="宋体" w:cs="宋体"/>
          <w:color w:val="000000"/>
          <w:sz w:val="18"/>
          <w:szCs w:val="18"/>
          <w:lang w:val="en-US" w:eastAsia="zh-CN"/>
        </w:rPr>
        <w:t>梯形管高度；</w:t>
      </w:r>
    </w:p>
    <w:p>
      <w:pPr>
        <w:pStyle w:val="36"/>
        <w:numPr>
          <w:ilvl w:val="0"/>
          <w:numId w:val="0"/>
        </w:numPr>
        <w:tabs>
          <w:tab w:val="center" w:pos="4201"/>
          <w:tab w:val="right" w:leader="dot" w:pos="9298"/>
        </w:tabs>
        <w:ind w:firstLine="36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R</w:t>
      </w:r>
      <w:r>
        <w:rPr>
          <w:rFonts w:hAnsi="宋体"/>
          <w:color w:val="000000"/>
          <w:sz w:val="18"/>
          <w:szCs w:val="18"/>
        </w:rPr>
        <w:t>—</w:t>
      </w:r>
      <w:r>
        <w:rPr>
          <w:rFonts w:hint="eastAsia" w:ascii="宋体" w:hAnsi="宋体" w:eastAsia="宋体" w:cs="宋体"/>
          <w:color w:val="000000"/>
          <w:sz w:val="18"/>
          <w:szCs w:val="18"/>
          <w:lang w:val="en-US" w:eastAsia="zh-CN"/>
        </w:rPr>
        <w:t>扁管圆管半径、</w:t>
      </w:r>
      <w:r>
        <w:rPr>
          <w:rFonts w:hint="eastAsia" w:ascii="宋体" w:hAnsi="宋体" w:eastAsia="宋体" w:cs="宋体"/>
          <w:color w:val="000000"/>
          <w:sz w:val="18"/>
          <w:szCs w:val="18"/>
          <w:lang w:val="de-DE" w:eastAsia="zh-CN"/>
        </w:rPr>
        <w:t>矩形（梯形）管</w:t>
      </w:r>
      <w:r>
        <w:rPr>
          <w:rFonts w:hint="eastAsia" w:ascii="宋体" w:hAnsi="宋体" w:eastAsia="宋体" w:cs="宋体"/>
          <w:color w:val="000000"/>
          <w:sz w:val="18"/>
          <w:szCs w:val="18"/>
          <w:lang w:val="en-US" w:eastAsia="zh-CN"/>
        </w:rPr>
        <w:t>圆角半径。</w:t>
      </w:r>
    </w:p>
    <w:p>
      <w:pPr>
        <w:pStyle w:val="36"/>
        <w:numPr>
          <w:ilvl w:val="0"/>
          <w:numId w:val="0"/>
        </w:numPr>
        <w:tabs>
          <w:tab w:val="center" w:pos="4201"/>
          <w:tab w:val="right" w:leader="dot" w:pos="9298"/>
        </w:tabs>
        <w:ind w:firstLine="360"/>
        <w:rPr>
          <w:rFonts w:hint="default" w:ascii="黑体" w:hAnsi="黑体" w:eastAsia="黑体"/>
          <w:color w:val="000000"/>
          <w:sz w:val="18"/>
          <w:szCs w:val="18"/>
          <w:lang w:val="en-US" w:eastAsia="zh-CN"/>
        </w:rPr>
      </w:pPr>
    </w:p>
    <w:p>
      <w:pPr>
        <w:pStyle w:val="45"/>
        <w:numPr>
          <w:ilvl w:val="0"/>
          <w:numId w:val="0"/>
        </w:numPr>
        <w:jc w:val="center"/>
        <w:rPr>
          <w:rFonts w:hint="eastAsia" w:ascii="黑体" w:hAnsi="黑体" w:eastAsia="黑体"/>
          <w:color w:val="000000"/>
          <w:szCs w:val="21"/>
          <w:lang w:val="de-DE"/>
        </w:rPr>
      </w:pPr>
      <w:r>
        <w:rPr>
          <w:rFonts w:ascii="黑体" w:hAnsi="黑体" w:eastAsia="黑体"/>
          <w:color w:val="000000"/>
          <w:szCs w:val="21"/>
          <w:lang w:val="de-DE"/>
        </w:rPr>
        <w:t>图1   管材横截面</w:t>
      </w:r>
      <w:r>
        <w:rPr>
          <w:rFonts w:hint="eastAsia" w:ascii="黑体" w:hAnsi="黑体" w:eastAsia="黑体"/>
          <w:color w:val="000000"/>
          <w:szCs w:val="21"/>
          <w:lang w:val="de-DE"/>
        </w:rPr>
        <w:t>示意图</w:t>
      </w:r>
    </w:p>
    <w:p>
      <w:pPr>
        <w:tabs>
          <w:tab w:val="left" w:pos="360"/>
        </w:tabs>
        <w:spacing w:before="156" w:beforeLines="50" w:after="156" w:afterLines="50"/>
        <w:ind w:left="-359" w:leftChars="-171" w:firstLine="105" w:firstLineChars="50"/>
        <w:rPr>
          <w:rFonts w:hint="eastAsia" w:ascii="黑体" w:eastAsia="黑体"/>
          <w:b/>
          <w:bCs/>
          <w:strike/>
        </w:rPr>
      </w:pPr>
      <w:r>
        <w:rPr>
          <w:rFonts w:hint="eastAsia" w:ascii="黑体" w:eastAsia="黑体"/>
          <w:b/>
          <w:bCs/>
        </w:rPr>
        <w:t>4.2  产品标记</w:t>
      </w:r>
    </w:p>
    <w:p>
      <w:pPr>
        <w:tabs>
          <w:tab w:val="left" w:pos="360"/>
        </w:tabs>
        <w:ind w:left="-359" w:leftChars="-171" w:firstLine="525" w:firstLineChars="250"/>
        <w:rPr>
          <w:rFonts w:hint="eastAsia" w:ascii="宋体" w:hAnsi="宋体"/>
          <w:szCs w:val="21"/>
        </w:rPr>
      </w:pPr>
      <w:r>
        <w:rPr>
          <w:rFonts w:hint="eastAsia" w:ascii="宋体" w:hAnsi="宋体"/>
          <w:szCs w:val="21"/>
        </w:rPr>
        <w:t>产品标记按产品名称、本文件编号、牌号（或代号）、状态和规格的顺序表示。</w:t>
      </w:r>
    </w:p>
    <w:p>
      <w:pPr>
        <w:ind w:firstLine="360" w:firstLineChars="200"/>
        <w:rPr>
          <w:rFonts w:hint="eastAsia" w:ascii="黑体" w:hAnsi="黑体" w:eastAsia="黑体"/>
          <w:color w:val="000000"/>
          <w:sz w:val="18"/>
          <w:szCs w:val="18"/>
        </w:rPr>
      </w:pPr>
      <w:r>
        <w:rPr>
          <w:rFonts w:ascii="黑体" w:hAnsi="黑体" w:eastAsia="黑体"/>
          <w:color w:val="000000"/>
          <w:sz w:val="18"/>
          <w:szCs w:val="18"/>
        </w:rPr>
        <mc:AlternateContent>
          <mc:Choice Requires="wps">
            <w:drawing>
              <wp:anchor distT="0" distB="0" distL="114300" distR="114300" simplePos="0" relativeHeight="251659264" behindDoc="1" locked="0" layoutInCell="1" allowOverlap="1">
                <wp:simplePos x="0" y="0"/>
                <wp:positionH relativeFrom="column">
                  <wp:posOffset>-74295</wp:posOffset>
                </wp:positionH>
                <wp:positionV relativeFrom="paragraph">
                  <wp:posOffset>182880</wp:posOffset>
                </wp:positionV>
                <wp:extent cx="5903595" cy="609600"/>
                <wp:effectExtent l="4445" t="4445" r="16510" b="14605"/>
                <wp:wrapNone/>
                <wp:docPr id="1" name="矩形 21"/>
                <wp:cNvGraphicFramePr/>
                <a:graphic xmlns:a="http://schemas.openxmlformats.org/drawingml/2006/main">
                  <a:graphicData uri="http://schemas.microsoft.com/office/word/2010/wordprocessingShape">
                    <wps:wsp>
                      <wps:cNvSpPr/>
                      <wps:spPr>
                        <a:xfrm>
                          <a:off x="0" y="0"/>
                          <a:ext cx="5903595" cy="609600"/>
                        </a:xfrm>
                        <a:prstGeom prst="rect">
                          <a:avLst/>
                        </a:prstGeom>
                        <a:solidFill>
                          <a:srgbClr val="FFFFFF">
                            <a:alpha val="0"/>
                          </a:srgbClr>
                        </a:solidFill>
                        <a:ln w="9525" cap="flat" cmpd="sng">
                          <a:solidFill>
                            <a:srgbClr val="00B050"/>
                          </a:solidFill>
                          <a:prstDash val="solid"/>
                          <a:miter/>
                          <a:headEnd type="none" w="med" len="med"/>
                          <a:tailEnd type="none" w="med" len="med"/>
                        </a:ln>
                      </wps:spPr>
                      <wps:bodyPr wrap="square" upright="1"/>
                    </wps:wsp>
                  </a:graphicData>
                </a:graphic>
              </wp:anchor>
            </w:drawing>
          </mc:Choice>
          <mc:Fallback>
            <w:pict>
              <v:rect id="矩形 21" o:spid="_x0000_s1026" o:spt="1" style="position:absolute;left:0pt;margin-left:-5.85pt;margin-top:14.4pt;height:48pt;width:464.85pt;z-index:-251657216;mso-width-relative:page;mso-height-relative:page;" fillcolor="#FFFFFF" filled="t" stroked="t" coordsize="21600,21600" o:gfxdata="UEsDBAoAAAAAAIdO4kAAAAAAAAAAAAAAAAAEAAAAZHJzL1BLAwQUAAAACACHTuJAwzgjA9UAAAAK&#10;AQAADwAAAGRycy9kb3ducmV2LnhtbE2Py07DMBBF90j8gzVIbFDrODwSQpwukLoEiVL203hIAvE4&#10;it0Hf8+wosvRHN17br06+VEdaI5DYAtmmYEiboMbuLOwfV8vSlAxITscA5OFH4qwai4vaqxcOPIb&#10;HTapUxLCsUILfUpTpXVse/IYl2Eilt9nmD0mOedOuxmPEu5HnWfZg/Y4sDT0ONFzT+33Zu8tvKwR&#10;oy5eP7b8le5Z3xbFjZmtvb4y2ROoRKf0D8OfvqhDI067sGcX1WhhYUwhqIW8lAkCPJpSxu2EzO9K&#10;0E2tzyc0v1BLAwQUAAAACACHTuJAYFpm9BMCAABKBAAADgAAAGRycy9lMm9Eb2MueG1srVRNrtMw&#10;EN4jcQfLe5q0KBWNmj4JStkgeNKDA0xtJ7HkP2y3aU+DxI5DcBzENRg7eX0/bLogi2Rsz3wz3zfj&#10;rG9OWpGj8EFa09D5rKREGGa5NF1Dv37ZvXpDSYhgOChrREPPItCbzcsX68HVYmF7q7jwBEFMqAfX&#10;0D5GVxdFYL3QEGbWCYOHrfUaIi59V3APA6JrVSzKclkM1nPnLRMh4O52PKQTor8G0LatZGJr2UEL&#10;E0dULxREpBR66QLd5GrbVrD4uW2DiEQ1FJnG/MYkaO/Tu9isoe48uF6yqQS4poRnnDRIg0kvUFuI&#10;QA5e/gOlJfM22DbOmNXFSCQrgizm5TNt7npwInNBqYO7iB7+Hyz7dLz1RHKcBEoMaGz4n+8/f//6&#10;QRbzJM7gQo0+d+7WT6uAZmJ6ar1OX+RATlnQ80VQcYqE4Wa1Kl9Xq4oShmfLcrUss+LFQ7TzIX4Q&#10;VpNkNNRjw7KOcPwYImZE13uXlCxYJflOKpUXvtu/U54cAZu7y88Yq1wP4+59ujC6ZrwnGMqQoaGr&#10;apGKBBznFscITe1QkmC6DPgkYoKa8Mu3ZXVJ8ri4VPUWQj/6ZYRx2LSMImkJdS+AvzecxLND2Q3e&#10;NpqK0YJTogRezmRlzwhSXeOJaimDJFPXxj4la2/5GZs84JQjp28H8Jjo4LzsepQ8tzlH4Ihlgabr&#10;kGb48TrjPvwCN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zgjA9UAAAAKAQAADwAAAAAAAAAB&#10;ACAAAAAiAAAAZHJzL2Rvd25yZXYueG1sUEsBAhQAFAAAAAgAh07iQGBaZvQTAgAASgQAAA4AAAAA&#10;AAAAAQAgAAAAJAEAAGRycy9lMm9Eb2MueG1sUEsFBgAAAAAGAAYAWQEAAKkFAAAAAA==&#10;">
                <v:fill on="t" opacity="0f" focussize="0,0"/>
                <v:stroke color="#00B050" joinstyle="miter"/>
                <v:imagedata o:title=""/>
                <o:lock v:ext="edit" aspectratio="f"/>
              </v:rect>
            </w:pict>
          </mc:Fallback>
        </mc:AlternateContent>
      </w:r>
      <w:r>
        <w:rPr>
          <w:rFonts w:ascii="黑体" w:hAnsi="黑体" w:eastAsia="黑体"/>
          <w:color w:val="000000"/>
          <w:sz w:val="18"/>
          <w:szCs w:val="18"/>
        </w:rPr>
        <w:t>示例1：</w:t>
      </w:r>
    </w:p>
    <w:p>
      <w:pPr>
        <w:ind w:firstLine="360" w:firstLineChars="200"/>
        <w:rPr>
          <w:color w:val="000000"/>
          <w:sz w:val="18"/>
          <w:szCs w:val="18"/>
        </w:rPr>
      </w:pPr>
      <w:r>
        <w:rPr>
          <w:rFonts w:hAnsi="宋体"/>
          <w:color w:val="000000"/>
          <w:sz w:val="18"/>
          <w:szCs w:val="18"/>
        </w:rPr>
        <w:t>用</w:t>
      </w:r>
      <w:r>
        <w:rPr>
          <w:rFonts w:hint="eastAsia"/>
          <w:color w:val="000000"/>
          <w:sz w:val="18"/>
          <w:szCs w:val="18"/>
        </w:rPr>
        <w:t>TU0(T10130)</w:t>
      </w:r>
      <w:r>
        <w:rPr>
          <w:rFonts w:hAnsi="宋体"/>
          <w:color w:val="000000"/>
          <w:sz w:val="18"/>
          <w:szCs w:val="18"/>
        </w:rPr>
        <w:t>制造的，外径为</w:t>
      </w:r>
      <w:r>
        <w:rPr>
          <w:color w:val="000000"/>
          <w:sz w:val="18"/>
          <w:szCs w:val="18"/>
        </w:rPr>
        <w:t>15mm</w:t>
      </w:r>
      <w:r>
        <w:rPr>
          <w:rFonts w:hAnsi="宋体"/>
          <w:color w:val="000000"/>
          <w:sz w:val="18"/>
          <w:szCs w:val="18"/>
        </w:rPr>
        <w:t>，壁厚为</w:t>
      </w:r>
      <w:r>
        <w:rPr>
          <w:color w:val="000000"/>
          <w:sz w:val="18"/>
          <w:szCs w:val="18"/>
        </w:rPr>
        <w:t>0.5</w:t>
      </w:r>
      <w:r>
        <w:rPr>
          <w:rFonts w:hint="eastAsia"/>
          <w:color w:val="000000"/>
          <w:sz w:val="18"/>
          <w:szCs w:val="18"/>
        </w:rPr>
        <w:t>0</w:t>
      </w:r>
      <w:r>
        <w:rPr>
          <w:color w:val="000000"/>
          <w:sz w:val="18"/>
          <w:szCs w:val="18"/>
        </w:rPr>
        <w:t>mm</w:t>
      </w:r>
      <w:r>
        <w:rPr>
          <w:rFonts w:hAnsi="宋体"/>
          <w:color w:val="000000"/>
          <w:sz w:val="18"/>
          <w:szCs w:val="18"/>
        </w:rPr>
        <w:t>，长度为</w:t>
      </w:r>
      <w:r>
        <w:rPr>
          <w:color w:val="000000"/>
          <w:sz w:val="18"/>
          <w:szCs w:val="18"/>
        </w:rPr>
        <w:t>517mm</w:t>
      </w:r>
      <w:r>
        <w:rPr>
          <w:rFonts w:hAnsi="宋体"/>
          <w:color w:val="000000"/>
          <w:sz w:val="18"/>
          <w:szCs w:val="18"/>
        </w:rPr>
        <w:t>的</w:t>
      </w:r>
      <w:r>
        <w:rPr>
          <w:rFonts w:hint="eastAsia" w:hAnsi="宋体"/>
          <w:color w:val="000000"/>
          <w:sz w:val="18"/>
          <w:szCs w:val="18"/>
        </w:rPr>
        <w:t>轻拉态（</w:t>
      </w:r>
      <w:r>
        <w:rPr>
          <w:rFonts w:hAnsi="宋体"/>
          <w:color w:val="000000"/>
          <w:sz w:val="18"/>
          <w:szCs w:val="18"/>
        </w:rPr>
        <w:t>H55</w:t>
      </w:r>
      <w:r>
        <w:rPr>
          <w:rFonts w:hint="eastAsia" w:hAnsi="宋体"/>
          <w:color w:val="000000"/>
          <w:sz w:val="18"/>
          <w:szCs w:val="18"/>
        </w:rPr>
        <w:t>）</w:t>
      </w:r>
      <w:r>
        <w:rPr>
          <w:rFonts w:hAnsi="宋体"/>
          <w:color w:val="000000"/>
          <w:sz w:val="18"/>
          <w:szCs w:val="18"/>
        </w:rPr>
        <w:t>普通级圆管标记为：</w:t>
      </w:r>
    </w:p>
    <w:p>
      <w:pPr>
        <w:ind w:firstLine="2610" w:firstLineChars="1450"/>
        <w:rPr>
          <w:rFonts w:hint="eastAsia" w:hAnsi="宋体"/>
          <w:color w:val="000000"/>
          <w:sz w:val="18"/>
          <w:szCs w:val="18"/>
        </w:rPr>
      </w:pPr>
      <w:r>
        <w:rPr>
          <w:rFonts w:hAnsi="宋体"/>
          <w:color w:val="000000"/>
          <w:sz w:val="18"/>
          <w:szCs w:val="18"/>
        </w:rPr>
        <w:t>圆管GB/T8891</w:t>
      </w:r>
      <w:r>
        <w:rPr>
          <w:rFonts w:hint="eastAsia" w:hAnsi="宋体"/>
          <w:color w:val="000000"/>
          <w:sz w:val="18"/>
          <w:szCs w:val="18"/>
        </w:rPr>
        <w:t>-TU0</w:t>
      </w:r>
      <w:r>
        <w:rPr>
          <w:rFonts w:hAnsi="宋体"/>
          <w:color w:val="000000"/>
          <w:sz w:val="18"/>
          <w:szCs w:val="18"/>
        </w:rPr>
        <w:t xml:space="preserve"> H55</w:t>
      </w:r>
      <w:r>
        <w:rPr>
          <w:rFonts w:hint="eastAsia" w:hAnsi="宋体"/>
          <w:color w:val="000000"/>
          <w:sz w:val="18"/>
          <w:szCs w:val="18"/>
        </w:rPr>
        <w:t>-</w:t>
      </w:r>
      <w:r>
        <w:rPr>
          <w:rFonts w:hAnsi="宋体"/>
          <w:color w:val="000000"/>
          <w:sz w:val="18"/>
          <w:szCs w:val="18"/>
        </w:rPr>
        <w:t>φ15×0.5</w:t>
      </w:r>
      <w:r>
        <w:rPr>
          <w:rFonts w:hint="eastAsia" w:hAnsi="宋体"/>
          <w:color w:val="000000"/>
          <w:sz w:val="18"/>
          <w:szCs w:val="18"/>
        </w:rPr>
        <w:t>0</w:t>
      </w:r>
      <w:r>
        <w:rPr>
          <w:rFonts w:hAnsi="宋体"/>
          <w:color w:val="000000"/>
          <w:sz w:val="18"/>
          <w:szCs w:val="18"/>
        </w:rPr>
        <w:t>×517</w:t>
      </w:r>
    </w:p>
    <w:p>
      <w:pPr>
        <w:ind w:firstLine="2340" w:firstLineChars="1300"/>
        <w:rPr>
          <w:rFonts w:hint="eastAsia" w:hAnsi="宋体"/>
          <w:color w:val="000000"/>
          <w:sz w:val="18"/>
          <w:szCs w:val="18"/>
        </w:rPr>
      </w:pPr>
      <w:r>
        <w:rPr>
          <w:rFonts w:hint="eastAsia" w:hAnsi="宋体"/>
          <w:color w:val="000000"/>
          <w:sz w:val="18"/>
          <w:szCs w:val="18"/>
        </w:rPr>
        <w:t xml:space="preserve">或 </w:t>
      </w:r>
      <w:r>
        <w:rPr>
          <w:rFonts w:hAnsi="宋体"/>
          <w:color w:val="000000"/>
          <w:sz w:val="18"/>
          <w:szCs w:val="18"/>
        </w:rPr>
        <w:t xml:space="preserve"> 圆管GB/T8891</w:t>
      </w:r>
      <w:r>
        <w:rPr>
          <w:rFonts w:hint="eastAsia" w:hAnsi="宋体"/>
          <w:color w:val="000000"/>
          <w:sz w:val="18"/>
          <w:szCs w:val="18"/>
        </w:rPr>
        <w:t>-T10130</w:t>
      </w:r>
      <w:r>
        <w:rPr>
          <w:rFonts w:hAnsi="宋体"/>
          <w:color w:val="000000"/>
          <w:sz w:val="18"/>
          <w:szCs w:val="18"/>
        </w:rPr>
        <w:t xml:space="preserve"> H55</w:t>
      </w:r>
      <w:r>
        <w:rPr>
          <w:rFonts w:hint="eastAsia" w:hAnsi="宋体"/>
          <w:color w:val="000000"/>
          <w:sz w:val="18"/>
          <w:szCs w:val="18"/>
        </w:rPr>
        <w:t>-</w:t>
      </w:r>
      <w:r>
        <w:rPr>
          <w:rFonts w:hAnsi="宋体"/>
          <w:color w:val="000000"/>
          <w:sz w:val="18"/>
          <w:szCs w:val="18"/>
        </w:rPr>
        <w:t>φ15×0.5</w:t>
      </w:r>
      <w:r>
        <w:rPr>
          <w:rFonts w:hint="eastAsia" w:hAnsi="宋体"/>
          <w:color w:val="000000"/>
          <w:sz w:val="18"/>
          <w:szCs w:val="18"/>
        </w:rPr>
        <w:t>0</w:t>
      </w:r>
      <w:r>
        <w:rPr>
          <w:rFonts w:hAnsi="宋体"/>
          <w:color w:val="000000"/>
          <w:sz w:val="18"/>
          <w:szCs w:val="18"/>
        </w:rPr>
        <w:t>×517</w:t>
      </w:r>
    </w:p>
    <w:p>
      <w:pPr>
        <w:pStyle w:val="45"/>
        <w:numPr>
          <w:ilvl w:val="0"/>
          <w:numId w:val="0"/>
        </w:numPr>
        <w:ind w:firstLine="360" w:firstLineChars="200"/>
        <w:rPr>
          <w:rFonts w:hint="eastAsia"/>
          <w:color w:val="000000"/>
          <w:sz w:val="18"/>
          <w:szCs w:val="18"/>
        </w:rPr>
      </w:pPr>
      <w:r>
        <w:rPr>
          <w:rFonts w:hint="eastAsia" w:ascii="黑体" w:hAnsi="黑体" w:eastAsia="黑体"/>
          <w:color w:val="000000"/>
          <w:kern w:val="2"/>
          <w:sz w:val="18"/>
          <w:szCs w:val="18"/>
        </w:rPr>
        <mc:AlternateContent>
          <mc:Choice Requires="wps">
            <w:drawing>
              <wp:anchor distT="0" distB="0" distL="114300" distR="114300" simplePos="0" relativeHeight="251660288" behindDoc="1" locked="0" layoutInCell="1" allowOverlap="1">
                <wp:simplePos x="0" y="0"/>
                <wp:positionH relativeFrom="column">
                  <wp:posOffset>-74295</wp:posOffset>
                </wp:positionH>
                <wp:positionV relativeFrom="paragraph">
                  <wp:posOffset>163830</wp:posOffset>
                </wp:positionV>
                <wp:extent cx="5903595" cy="819150"/>
                <wp:effectExtent l="4445" t="4445" r="16510" b="14605"/>
                <wp:wrapNone/>
                <wp:docPr id="2" name="矩形 22"/>
                <wp:cNvGraphicFramePr/>
                <a:graphic xmlns:a="http://schemas.openxmlformats.org/drawingml/2006/main">
                  <a:graphicData uri="http://schemas.microsoft.com/office/word/2010/wordprocessingShape">
                    <wps:wsp>
                      <wps:cNvSpPr/>
                      <wps:spPr>
                        <a:xfrm>
                          <a:off x="0" y="0"/>
                          <a:ext cx="5903595" cy="819150"/>
                        </a:xfrm>
                        <a:prstGeom prst="rect">
                          <a:avLst/>
                        </a:prstGeom>
                        <a:solidFill>
                          <a:srgbClr val="FFFFFF">
                            <a:alpha val="0"/>
                          </a:srgbClr>
                        </a:solidFill>
                        <a:ln w="9525" cap="flat" cmpd="sng">
                          <a:solidFill>
                            <a:srgbClr val="00B050"/>
                          </a:solidFill>
                          <a:prstDash val="solid"/>
                          <a:miter/>
                          <a:headEnd type="none" w="med" len="med"/>
                          <a:tailEnd type="none" w="med" len="med"/>
                        </a:ln>
                      </wps:spPr>
                      <wps:bodyPr wrap="square" upright="1"/>
                    </wps:wsp>
                  </a:graphicData>
                </a:graphic>
              </wp:anchor>
            </w:drawing>
          </mc:Choice>
          <mc:Fallback>
            <w:pict>
              <v:rect id="矩形 22" o:spid="_x0000_s1026" o:spt="1" style="position:absolute;left:0pt;margin-left:-5.85pt;margin-top:12.9pt;height:64.5pt;width:464.85pt;z-index:-251656192;mso-width-relative:page;mso-height-relative:page;" fillcolor="#FFFFFF" filled="t" stroked="t" coordsize="21600,21600" o:gfxdata="UEsDBAoAAAAAAIdO4kAAAAAAAAAAAAAAAAAEAAAAZHJzL1BLAwQUAAAACACHTuJApESdC9UAAAAK&#10;AQAADwAAAGRycy9kb3ducmV2LnhtbE2Py07DMBBF90j8gzVIbFDruBASQpwukLoEiVL203hIAvE4&#10;it0Hf8+wguVoju49t16f/aiONMchsAWzzEARt8EN3FnYvW0WJaiYkB2OgcnCN0VYN5cXNVYunPiV&#10;jtvUKQnhWKGFPqWp0jq2PXmMyzARy+8jzB6TnHOn3YwnCfejXmXZvfY4sDT0ONFTT+3X9uAtPG8Q&#10;oy5e3nf8mXLWt0VxY2Zrr69M9ggq0Tn9wfCrL+rQiNM+HNhFNVpYGFMIamGVywQBHkwp4/ZC5ncl&#10;6KbW/yc0P1BLAwQUAAAACACHTuJAM9FNCBMCAABKBAAADgAAAGRycy9lMm9Eb2MueG1srVTNjtMw&#10;EL4j8Q6W7zRpUNE2aroSlHJBsNIuDzC1ncSS/7Ddpn0aJG48BI+DeA3GTrZLl0sP5JCM7Zlv5vtm&#10;nNXtUStyED5Iaxo6n5WUCMMsl6Zr6JeH7asbSkIEw0FZIxp6EoHerl++WA2uFpXtreLCEwQxoR5c&#10;Q/sYXV0UgfVCQ5hZJwwettZriLj0XcE9DIiuVVGV5ZtisJ47b5kIAXc34yGdEP01gLZtJRMby/Za&#10;mDiieqEgIqXQSxfoOlfbtoLFz20bRCSqocg05jcmQXuX3sV6BXXnwfWSTSXANSU846RBGkx6htpA&#10;BLL38h8oLZm3wbZxxqwuRiJZEWQxL59pc9+DE5kLSh3cWfTw/2DZp8OdJ5I3tKLEgMaG//7249fP&#10;76SqkjiDCzX63Ls7P60CmonpsfU6fZEDOWZBT2dBxTEShpuLZfl6sVxQwvDsZr6cL7LixVO08yF+&#10;EFaTZDTUY8OyjnD4GCJmRNdHl5QsWCX5ViqVF77bvVOeHACbu83PGKtcD+PuY7owuma8CwxlyNDQ&#10;5aJKRQKOc4tjhKZ2KEkwXQa8iJigJvzybXnmdOGWqt5A6Ee/fDQOm5ZRJC2h7gXw94aTeHIou8Hb&#10;RlMxWnBKlMDLmazsGUGqazxRLWWQZOra2Kdk7Sw/YZMHnHLk9HUPHhPtnZddj5LPU4ocgSOWBZqu&#10;Q5rhv9fZ6+kXsP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ESdC9UAAAAKAQAADwAAAAAAAAAB&#10;ACAAAAAiAAAAZHJzL2Rvd25yZXYueG1sUEsBAhQAFAAAAAgAh07iQDPRTQgTAgAASgQAAA4AAAAA&#10;AAAAAQAgAAAAJAEAAGRycy9lMm9Eb2MueG1sUEsFBgAAAAAGAAYAWQEAAKkFAAAAAA==&#10;">
                <v:fill on="t" opacity="0f" focussize="0,0"/>
                <v:stroke color="#00B050" joinstyle="miter"/>
                <v:imagedata o:title=""/>
                <o:lock v:ext="edit" aspectratio="f"/>
              </v:rect>
            </w:pict>
          </mc:Fallback>
        </mc:AlternateContent>
      </w:r>
      <w:r>
        <w:rPr>
          <w:rFonts w:ascii="黑体" w:hAnsi="黑体" w:eastAsia="黑体"/>
          <w:color w:val="000000"/>
          <w:kern w:val="2"/>
          <w:sz w:val="18"/>
          <w:szCs w:val="18"/>
        </w:rPr>
        <w:t>示例2：</w:t>
      </w:r>
    </w:p>
    <w:p>
      <w:pPr>
        <w:pStyle w:val="45"/>
        <w:numPr>
          <w:ilvl w:val="0"/>
          <w:numId w:val="0"/>
        </w:numPr>
        <w:ind w:firstLine="360" w:firstLineChars="200"/>
        <w:rPr>
          <w:rFonts w:ascii="Times New Roman"/>
          <w:color w:val="000000"/>
          <w:sz w:val="18"/>
          <w:szCs w:val="18"/>
        </w:rPr>
      </w:pPr>
      <w:r>
        <w:rPr>
          <w:rFonts w:ascii="Times New Roman"/>
          <w:color w:val="000000"/>
          <w:sz w:val="18"/>
          <w:szCs w:val="18"/>
        </w:rPr>
        <w:t>用H9</w:t>
      </w:r>
      <w:r>
        <w:rPr>
          <w:rFonts w:hint="eastAsia" w:ascii="Times New Roman"/>
          <w:color w:val="000000"/>
          <w:sz w:val="18"/>
          <w:szCs w:val="18"/>
        </w:rPr>
        <w:t>5(</w:t>
      </w:r>
      <w:r>
        <w:rPr>
          <w:rFonts w:hint="eastAsia" w:hAnsi="宋体"/>
          <w:color w:val="000000"/>
          <w:sz w:val="18"/>
          <w:szCs w:val="18"/>
        </w:rPr>
        <w:t>C21000</w:t>
      </w:r>
      <w:r>
        <w:rPr>
          <w:rFonts w:hint="eastAsia" w:ascii="Times New Roman"/>
          <w:color w:val="000000"/>
          <w:sz w:val="18"/>
          <w:szCs w:val="18"/>
        </w:rPr>
        <w:t>)</w:t>
      </w:r>
      <w:r>
        <w:rPr>
          <w:rFonts w:ascii="Times New Roman"/>
          <w:color w:val="000000"/>
          <w:sz w:val="18"/>
          <w:szCs w:val="18"/>
        </w:rPr>
        <w:t>制造的，宽度为22mm，高度为4</w:t>
      </w:r>
      <w:r>
        <w:rPr>
          <w:rFonts w:hint="eastAsia" w:ascii="Times New Roman"/>
          <w:color w:val="000000"/>
          <w:sz w:val="18"/>
          <w:szCs w:val="18"/>
        </w:rPr>
        <w:t>.0</w:t>
      </w:r>
      <w:r>
        <w:rPr>
          <w:rFonts w:ascii="Times New Roman"/>
          <w:color w:val="000000"/>
          <w:sz w:val="18"/>
          <w:szCs w:val="18"/>
        </w:rPr>
        <w:t>mm，壁厚为0.25mm，长度</w:t>
      </w:r>
      <w:r>
        <w:rPr>
          <w:rFonts w:ascii="Times New Roman" w:hAnsi="宋体"/>
          <w:color w:val="000000"/>
          <w:sz w:val="18"/>
          <w:szCs w:val="18"/>
        </w:rPr>
        <w:t>为</w:t>
      </w:r>
      <w:r>
        <w:rPr>
          <w:rFonts w:ascii="Times New Roman"/>
          <w:color w:val="000000"/>
          <w:sz w:val="18"/>
          <w:szCs w:val="18"/>
        </w:rPr>
        <w:t>1020mm的</w:t>
      </w:r>
      <w:r>
        <w:rPr>
          <w:rFonts w:hint="eastAsia" w:ascii="Times New Roman"/>
          <w:color w:val="000000"/>
          <w:sz w:val="18"/>
          <w:szCs w:val="18"/>
        </w:rPr>
        <w:t>拉拔</w:t>
      </w:r>
      <w:r>
        <w:rPr>
          <w:rFonts w:ascii="Times New Roman"/>
          <w:color w:val="000000"/>
          <w:sz w:val="18"/>
          <w:szCs w:val="18"/>
        </w:rPr>
        <w:t>态</w:t>
      </w:r>
      <w:r>
        <w:rPr>
          <w:rFonts w:hint="eastAsia" w:ascii="Times New Roman"/>
          <w:color w:val="000000"/>
          <w:sz w:val="18"/>
          <w:szCs w:val="18"/>
        </w:rPr>
        <w:t>（H80）</w:t>
      </w:r>
      <w:r>
        <w:rPr>
          <w:rFonts w:ascii="Times New Roman"/>
          <w:color w:val="000000"/>
          <w:sz w:val="18"/>
          <w:szCs w:val="18"/>
        </w:rPr>
        <w:t>高</w:t>
      </w:r>
      <w:r>
        <w:rPr>
          <w:rFonts w:hint="eastAsia" w:ascii="Times New Roman"/>
          <w:color w:val="000000"/>
          <w:sz w:val="18"/>
          <w:szCs w:val="18"/>
        </w:rPr>
        <w:t>精</w:t>
      </w:r>
      <w:r>
        <w:rPr>
          <w:rFonts w:ascii="Times New Roman"/>
          <w:color w:val="000000"/>
          <w:sz w:val="18"/>
          <w:szCs w:val="18"/>
        </w:rPr>
        <w:t>级扁管标记为：</w:t>
      </w:r>
    </w:p>
    <w:p>
      <w:pPr>
        <w:jc w:val="center"/>
        <w:rPr>
          <w:rFonts w:hint="eastAsia"/>
          <w:color w:val="000000"/>
          <w:sz w:val="18"/>
          <w:szCs w:val="18"/>
        </w:rPr>
      </w:pPr>
      <w:r>
        <w:rPr>
          <w:color w:val="000000"/>
          <w:sz w:val="18"/>
          <w:szCs w:val="18"/>
          <w:lang w:val="de-DE"/>
        </w:rPr>
        <w:t>扁管GB/T8891</w:t>
      </w:r>
      <w:r>
        <w:rPr>
          <w:rFonts w:hint="eastAsia"/>
          <w:color w:val="000000"/>
          <w:sz w:val="18"/>
          <w:szCs w:val="18"/>
          <w:lang w:val="de-DE"/>
        </w:rPr>
        <w:t>-</w:t>
      </w:r>
      <w:r>
        <w:rPr>
          <w:color w:val="000000"/>
          <w:sz w:val="18"/>
          <w:szCs w:val="18"/>
          <w:lang w:val="de-DE"/>
        </w:rPr>
        <w:t>H9</w:t>
      </w:r>
      <w:r>
        <w:rPr>
          <w:rFonts w:hint="eastAsia"/>
          <w:color w:val="000000"/>
          <w:sz w:val="18"/>
          <w:szCs w:val="18"/>
          <w:lang w:val="de-DE"/>
        </w:rPr>
        <w:t>5</w:t>
      </w:r>
      <w:r>
        <w:rPr>
          <w:color w:val="000000"/>
          <w:sz w:val="18"/>
          <w:szCs w:val="18"/>
        </w:rPr>
        <w:t xml:space="preserve"> H80高</w:t>
      </w:r>
      <w:r>
        <w:rPr>
          <w:rFonts w:hint="eastAsia"/>
          <w:color w:val="000000"/>
          <w:sz w:val="18"/>
          <w:szCs w:val="18"/>
          <w:lang w:val="de-DE"/>
        </w:rPr>
        <w:t>-</w:t>
      </w:r>
      <w:r>
        <w:rPr>
          <w:color w:val="000000"/>
          <w:sz w:val="18"/>
          <w:szCs w:val="18"/>
          <w:lang w:val="de-DE"/>
        </w:rPr>
        <w:t>22×4</w:t>
      </w:r>
      <w:r>
        <w:rPr>
          <w:rFonts w:hint="eastAsia"/>
          <w:color w:val="000000"/>
          <w:sz w:val="18"/>
          <w:szCs w:val="18"/>
          <w:lang w:val="de-DE"/>
        </w:rPr>
        <w:t>.0</w:t>
      </w:r>
      <w:r>
        <w:rPr>
          <w:color w:val="000000"/>
          <w:sz w:val="18"/>
          <w:szCs w:val="18"/>
          <w:lang w:val="de-DE"/>
        </w:rPr>
        <w:t>×0.25</w:t>
      </w:r>
      <w:r>
        <w:rPr>
          <w:color w:val="000000"/>
          <w:sz w:val="18"/>
          <w:szCs w:val="18"/>
        </w:rPr>
        <w:t>×1020</w:t>
      </w:r>
    </w:p>
    <w:p>
      <w:pPr>
        <w:ind w:firstLine="2250" w:firstLineChars="1250"/>
        <w:rPr>
          <w:rFonts w:hint="eastAsia"/>
          <w:color w:val="000000"/>
          <w:sz w:val="18"/>
          <w:szCs w:val="18"/>
        </w:rPr>
      </w:pPr>
      <w:r>
        <w:rPr>
          <w:rFonts w:hint="eastAsia"/>
          <w:color w:val="000000"/>
          <w:sz w:val="18"/>
          <w:szCs w:val="18"/>
        </w:rPr>
        <w:t xml:space="preserve">或 </w:t>
      </w:r>
      <w:r>
        <w:rPr>
          <w:color w:val="000000"/>
          <w:sz w:val="18"/>
          <w:szCs w:val="18"/>
        </w:rPr>
        <w:t xml:space="preserve"> </w:t>
      </w:r>
      <w:r>
        <w:rPr>
          <w:color w:val="000000"/>
          <w:sz w:val="18"/>
          <w:szCs w:val="18"/>
          <w:lang w:val="de-DE"/>
        </w:rPr>
        <w:t>扁管GB/T8891</w:t>
      </w:r>
      <w:r>
        <w:rPr>
          <w:rFonts w:hint="eastAsia"/>
          <w:color w:val="000000"/>
          <w:sz w:val="18"/>
          <w:szCs w:val="18"/>
          <w:lang w:val="de-DE"/>
        </w:rPr>
        <w:t>-</w:t>
      </w:r>
      <w:r>
        <w:rPr>
          <w:rFonts w:hint="eastAsia" w:hAnsi="宋体"/>
          <w:color w:val="000000"/>
          <w:sz w:val="18"/>
          <w:szCs w:val="18"/>
        </w:rPr>
        <w:t>C21000</w:t>
      </w:r>
      <w:r>
        <w:rPr>
          <w:color w:val="000000"/>
          <w:sz w:val="18"/>
          <w:szCs w:val="18"/>
        </w:rPr>
        <w:t xml:space="preserve"> H80高</w:t>
      </w:r>
      <w:r>
        <w:rPr>
          <w:rFonts w:hint="eastAsia"/>
          <w:color w:val="000000"/>
          <w:sz w:val="18"/>
          <w:szCs w:val="18"/>
          <w:lang w:val="de-DE"/>
        </w:rPr>
        <w:t>-</w:t>
      </w:r>
      <w:r>
        <w:rPr>
          <w:color w:val="000000"/>
          <w:sz w:val="18"/>
          <w:szCs w:val="18"/>
          <w:lang w:val="de-DE"/>
        </w:rPr>
        <w:t>22×4</w:t>
      </w:r>
      <w:r>
        <w:rPr>
          <w:rFonts w:hint="eastAsia"/>
          <w:color w:val="000000"/>
          <w:sz w:val="18"/>
          <w:szCs w:val="18"/>
          <w:lang w:val="de-DE"/>
        </w:rPr>
        <w:t>.0</w:t>
      </w:r>
      <w:r>
        <w:rPr>
          <w:color w:val="000000"/>
          <w:sz w:val="18"/>
          <w:szCs w:val="18"/>
          <w:lang w:val="de-DE"/>
        </w:rPr>
        <w:t>×0.25</w:t>
      </w:r>
      <w:r>
        <w:rPr>
          <w:color w:val="000000"/>
          <w:sz w:val="18"/>
          <w:szCs w:val="18"/>
        </w:rPr>
        <w:t>×1020</w:t>
      </w:r>
    </w:p>
    <w:p>
      <w:pPr>
        <w:pStyle w:val="45"/>
        <w:numPr>
          <w:ilvl w:val="0"/>
          <w:numId w:val="0"/>
        </w:numPr>
        <w:ind w:firstLine="360" w:firstLineChars="200"/>
        <w:rPr>
          <w:rFonts w:hint="eastAsia" w:ascii="黑体" w:hAnsi="黑体" w:eastAsia="黑体"/>
          <w:color w:val="000000"/>
          <w:kern w:val="2"/>
          <w:sz w:val="18"/>
          <w:szCs w:val="18"/>
        </w:rPr>
      </w:pPr>
      <w:r>
        <w:rPr>
          <w:rFonts w:ascii="黑体" w:hAnsi="黑体" w:eastAsia="黑体"/>
          <w:color w:val="000000"/>
          <w:kern w:val="2"/>
          <w:sz w:val="18"/>
          <w:szCs w:val="18"/>
        </w:rPr>
        <w:t>示例</w:t>
      </w:r>
      <w:r>
        <w:rPr>
          <w:rFonts w:hint="eastAsia" w:ascii="黑体" w:hAnsi="黑体" w:eastAsia="黑体"/>
          <w:color w:val="000000"/>
          <w:kern w:val="2"/>
          <w:sz w:val="18"/>
          <w:szCs w:val="18"/>
        </w:rPr>
        <w:t>3</w:t>
      </w:r>
      <w:r>
        <w:rPr>
          <w:rFonts w:ascii="黑体" w:hAnsi="黑体" w:eastAsia="黑体"/>
          <w:color w:val="000000"/>
          <w:kern w:val="2"/>
          <w:sz w:val="18"/>
          <w:szCs w:val="18"/>
        </w:rPr>
        <w:t>：</w:t>
      </w:r>
    </w:p>
    <w:p>
      <w:pPr>
        <w:spacing w:line="320" w:lineRule="exact"/>
        <w:jc w:val="center"/>
        <w:rPr>
          <w:rFonts w:hint="eastAsia"/>
          <w:color w:val="000000"/>
          <w:sz w:val="18"/>
          <w:szCs w:val="18"/>
        </w:rPr>
      </w:pPr>
      <w:r>
        <w:rPr>
          <w:rFonts w:hint="eastAsia" w:ascii="黑体" w:eastAsia="黑体"/>
          <w:color w:val="000000"/>
        </w:rPr>
        <mc:AlternateContent>
          <mc:Choice Requires="wps">
            <w:drawing>
              <wp:anchor distT="0" distB="0" distL="114300" distR="114300" simplePos="0" relativeHeight="251661312" behindDoc="1" locked="0" layoutInCell="1" allowOverlap="1">
                <wp:simplePos x="0" y="0"/>
                <wp:positionH relativeFrom="column">
                  <wp:posOffset>-74295</wp:posOffset>
                </wp:positionH>
                <wp:positionV relativeFrom="paragraph">
                  <wp:posOffset>24130</wp:posOffset>
                </wp:positionV>
                <wp:extent cx="5903595" cy="819150"/>
                <wp:effectExtent l="4445" t="4445" r="16510" b="14605"/>
                <wp:wrapNone/>
                <wp:docPr id="3" name="矩形 23"/>
                <wp:cNvGraphicFramePr/>
                <a:graphic xmlns:a="http://schemas.openxmlformats.org/drawingml/2006/main">
                  <a:graphicData uri="http://schemas.microsoft.com/office/word/2010/wordprocessingShape">
                    <wps:wsp>
                      <wps:cNvSpPr/>
                      <wps:spPr>
                        <a:xfrm>
                          <a:off x="0" y="0"/>
                          <a:ext cx="5903595" cy="819150"/>
                        </a:xfrm>
                        <a:prstGeom prst="rect">
                          <a:avLst/>
                        </a:prstGeom>
                        <a:solidFill>
                          <a:srgbClr val="FFFFFF">
                            <a:alpha val="0"/>
                          </a:srgbClr>
                        </a:solidFill>
                        <a:ln w="9525" cap="flat" cmpd="sng">
                          <a:solidFill>
                            <a:srgbClr val="00B050"/>
                          </a:solidFill>
                          <a:prstDash val="solid"/>
                          <a:miter/>
                          <a:headEnd type="none" w="med" len="med"/>
                          <a:tailEnd type="none" w="med" len="med"/>
                        </a:ln>
                      </wps:spPr>
                      <wps:bodyPr wrap="square" upright="1"/>
                    </wps:wsp>
                  </a:graphicData>
                </a:graphic>
              </wp:anchor>
            </w:drawing>
          </mc:Choice>
          <mc:Fallback>
            <w:pict>
              <v:rect id="矩形 23" o:spid="_x0000_s1026" o:spt="1" style="position:absolute;left:0pt;margin-left:-5.85pt;margin-top:1.9pt;height:64.5pt;width:464.85pt;z-index:-251655168;mso-width-relative:page;mso-height-relative:page;" fillcolor="#FFFFFF" filled="t" stroked="t" coordsize="21600,21600" o:gfxdata="UEsDBAoAAAAAAIdO4kAAAAAAAAAAAAAAAAAEAAAAZHJzL1BLAwQUAAAACACHTuJAVI6a1NUAAAAJ&#10;AQAADwAAAGRycy9kb3ducmV2LnhtbE2Py07DMBBF90j8gzVIbFDruBEkhDhdIHUJEm3ZT+MhCcTj&#10;KHYf/D3DCpaje3XnnHp98aM60RyHwBbMMgNF3AY3cGdhv9ssSlAxITscA5OFb4qwbq6vaqxcOPMb&#10;nbapUzLCsUILfUpTpXVse/IYl2EiluwjzB6TnHOn3YxnGfejXmXZg/Y4sHzocaLnntqv7dFbeNkg&#10;Rl28vu/5M92zzovizszW3t6Y7AlUokv6K8MvvqBDI0yHcGQX1WhhYUwhVQu5GEj+aEpxO0gxX5Wg&#10;m1r/N2h+AFBLAwQUAAAACACHTuJALtG+ehQCAABKBAAADgAAAGRycy9lMm9Eb2MueG1srVTNjtMw&#10;EL4j8Q6W7zRpq6Jt1HSlpZQLgpUWHmBqO4kl/2G7Tfs0SNx4CB4H8RqMnWyXLpceNodkbM98M983&#10;46xuj1qRg/BBWlPT6aSkRBhmuTRtTb9+2b65oSREMByUNaKmJxHo7fr1q1XvKjGznVVceIIgJlS9&#10;q2kXo6uKIrBOaAgT64TBw8Z6DRGXvi24hx7RtSpmZfm26K3nzlsmQsDdzXBIR0R/DaBtGsnExrK9&#10;FiYOqF4oiEgpdNIFus7VNo1g8XPTBBGJqikyjfmNSdDepXexXkHVenCdZGMJcE0JzzhpkAaTnqE2&#10;EIHsvfwPSkvmbbBNnDCri4FIVgRZTMtn2jx04ETmglIHdxY9vBws+3S490Tyms4pMaCx4X++//z9&#10;6weZzZM4vQsV+jy4ez+uApqJ6bHxOn2RAzlmQU9nQcUxEoabi2U5XywXlDA8u5kup4usePEU7XyI&#10;H4TVJBk19diwrCMcPoaIGdH10SUlC1ZJvpVK5YVvd++UJwfA5m7zM8Qq18Gw+5guDK4Z7wJDGdLX&#10;dLmYpSIBx7nBMUJTO5QkmDYDXkSMUCN+eVeeOV24pao3ELrBLx8Nw6ZlFElLqDoB/L3hJJ4cym7w&#10;ttFUjBacEiXwciYre0aQ6hpPVEsZJJm6NvQpWTvLT9jkHqccOX3bg8dEe+dl26Hk05QiR+CIZYHG&#10;65Bm+N919nr6Baz/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SOmtTVAAAACQEAAA8AAAAAAAAA&#10;AQAgAAAAIgAAAGRycy9kb3ducmV2LnhtbFBLAQIUABQAAAAIAIdO4kAu0b56FAIAAEoEAAAOAAAA&#10;AAAAAAEAIAAAACQBAABkcnMvZTJvRG9jLnhtbFBLBQYAAAAABgAGAFkBAACqBQAAAAA=&#10;">
                <v:fill on="t" opacity="0f" focussize="0,0"/>
                <v:stroke color="#00B050" joinstyle="miter"/>
                <v:imagedata o:title=""/>
                <o:lock v:ext="edit" aspectratio="f"/>
              </v:rect>
            </w:pict>
          </mc:Fallback>
        </mc:AlternateContent>
      </w:r>
      <w:r>
        <w:rPr>
          <w:rFonts w:hint="eastAsia" w:hAnsi="宋体"/>
          <w:color w:val="000000"/>
          <w:sz w:val="18"/>
          <w:szCs w:val="18"/>
        </w:rPr>
        <w:t xml:space="preserve">    </w:t>
      </w:r>
      <w:r>
        <w:rPr>
          <w:rFonts w:hAnsi="宋体"/>
          <w:color w:val="000000"/>
          <w:sz w:val="18"/>
          <w:szCs w:val="18"/>
        </w:rPr>
        <w:t>用</w:t>
      </w:r>
      <w:r>
        <w:rPr>
          <w:rFonts w:hint="eastAsia" w:hAnsi="宋体"/>
          <w:color w:val="000000"/>
          <w:sz w:val="18"/>
          <w:szCs w:val="18"/>
        </w:rPr>
        <w:t>H68(</w:t>
      </w:r>
      <w:r>
        <w:rPr>
          <w:rFonts w:hint="eastAsia"/>
          <w:color w:val="000000"/>
          <w:sz w:val="18"/>
          <w:szCs w:val="18"/>
        </w:rPr>
        <w:t>T26300</w:t>
      </w:r>
      <w:r>
        <w:rPr>
          <w:rFonts w:hint="eastAsia" w:hAnsi="宋体"/>
          <w:color w:val="000000"/>
          <w:sz w:val="18"/>
          <w:szCs w:val="18"/>
        </w:rPr>
        <w:t>)</w:t>
      </w:r>
      <w:r>
        <w:rPr>
          <w:rFonts w:hAnsi="宋体"/>
          <w:color w:val="000000"/>
          <w:sz w:val="18"/>
          <w:szCs w:val="18"/>
        </w:rPr>
        <w:t>制造的，</w:t>
      </w:r>
      <w:r>
        <w:rPr>
          <w:rFonts w:hint="eastAsia" w:hAnsi="宋体"/>
          <w:color w:val="000000"/>
          <w:sz w:val="18"/>
          <w:szCs w:val="18"/>
        </w:rPr>
        <w:t>长边</w:t>
      </w:r>
      <w:r>
        <w:rPr>
          <w:rFonts w:hAnsi="宋体"/>
          <w:color w:val="000000"/>
          <w:sz w:val="18"/>
          <w:szCs w:val="18"/>
        </w:rPr>
        <w:t>为2</w:t>
      </w:r>
      <w:r>
        <w:rPr>
          <w:rFonts w:hint="eastAsia" w:hAnsi="宋体"/>
          <w:color w:val="000000"/>
          <w:sz w:val="18"/>
          <w:szCs w:val="18"/>
        </w:rPr>
        <w:t>0</w:t>
      </w:r>
      <w:r>
        <w:rPr>
          <w:rFonts w:hAnsi="宋体"/>
          <w:color w:val="000000"/>
          <w:sz w:val="18"/>
          <w:szCs w:val="18"/>
        </w:rPr>
        <w:t>mm，</w:t>
      </w:r>
      <w:r>
        <w:rPr>
          <w:rFonts w:hint="eastAsia" w:hAnsi="宋体"/>
          <w:color w:val="000000"/>
          <w:sz w:val="18"/>
          <w:szCs w:val="18"/>
        </w:rPr>
        <w:t>短边</w:t>
      </w:r>
      <w:r>
        <w:rPr>
          <w:rFonts w:hAnsi="宋体"/>
          <w:color w:val="000000"/>
          <w:sz w:val="18"/>
          <w:szCs w:val="18"/>
        </w:rPr>
        <w:t>为</w:t>
      </w:r>
      <w:r>
        <w:rPr>
          <w:rFonts w:hint="eastAsia" w:hAnsi="宋体"/>
          <w:color w:val="000000"/>
          <w:sz w:val="18"/>
          <w:szCs w:val="18"/>
        </w:rPr>
        <w:t>10</w:t>
      </w:r>
      <w:r>
        <w:rPr>
          <w:rFonts w:hAnsi="宋体"/>
          <w:color w:val="000000"/>
          <w:sz w:val="18"/>
          <w:szCs w:val="18"/>
        </w:rPr>
        <w:t>mm，壁厚为0.</w:t>
      </w:r>
      <w:r>
        <w:rPr>
          <w:rFonts w:hint="eastAsia" w:hAnsi="宋体"/>
          <w:color w:val="000000"/>
          <w:sz w:val="18"/>
          <w:szCs w:val="18"/>
        </w:rPr>
        <w:t>30</w:t>
      </w:r>
      <w:r>
        <w:rPr>
          <w:rFonts w:hAnsi="宋体"/>
          <w:color w:val="000000"/>
          <w:sz w:val="18"/>
          <w:szCs w:val="18"/>
        </w:rPr>
        <w:t>mm，长度为1</w:t>
      </w:r>
      <w:r>
        <w:rPr>
          <w:rFonts w:hint="eastAsia" w:hAnsi="宋体"/>
          <w:color w:val="000000"/>
          <w:sz w:val="18"/>
          <w:szCs w:val="18"/>
        </w:rPr>
        <w:t>50</w:t>
      </w:r>
      <w:r>
        <w:rPr>
          <w:rFonts w:hAnsi="宋体"/>
          <w:color w:val="000000"/>
          <w:sz w:val="18"/>
          <w:szCs w:val="18"/>
        </w:rPr>
        <w:t>0mm的</w:t>
      </w:r>
      <w:r>
        <w:rPr>
          <w:rFonts w:hint="eastAsia"/>
          <w:color w:val="000000"/>
          <w:sz w:val="18"/>
          <w:szCs w:val="18"/>
        </w:rPr>
        <w:t>轻退火（</w:t>
      </w:r>
      <w:r>
        <w:rPr>
          <w:color w:val="000000"/>
          <w:sz w:val="18"/>
          <w:szCs w:val="18"/>
        </w:rPr>
        <w:t>O50</w:t>
      </w:r>
      <w:r>
        <w:rPr>
          <w:rFonts w:hint="eastAsia"/>
          <w:color w:val="000000"/>
          <w:sz w:val="18"/>
          <w:szCs w:val="18"/>
        </w:rPr>
        <w:t>）</w:t>
      </w:r>
    </w:p>
    <w:p>
      <w:pPr>
        <w:spacing w:line="320" w:lineRule="exact"/>
        <w:rPr>
          <w:color w:val="000000"/>
          <w:sz w:val="18"/>
          <w:szCs w:val="18"/>
        </w:rPr>
      </w:pPr>
      <w:r>
        <w:rPr>
          <w:rFonts w:hAnsi="宋体"/>
          <w:color w:val="000000"/>
          <w:sz w:val="18"/>
          <w:szCs w:val="18"/>
        </w:rPr>
        <w:t>普通级</w:t>
      </w:r>
      <w:r>
        <w:rPr>
          <w:rFonts w:hint="eastAsia" w:hAnsi="宋体"/>
          <w:color w:val="000000"/>
          <w:sz w:val="18"/>
          <w:szCs w:val="18"/>
        </w:rPr>
        <w:t>矩形管</w:t>
      </w:r>
      <w:r>
        <w:rPr>
          <w:rFonts w:hAnsi="宋体"/>
          <w:color w:val="000000"/>
          <w:sz w:val="18"/>
          <w:szCs w:val="18"/>
        </w:rPr>
        <w:t>标记为：</w:t>
      </w:r>
    </w:p>
    <w:p>
      <w:pPr>
        <w:jc w:val="center"/>
        <w:rPr>
          <w:rFonts w:hint="eastAsia" w:hAnsi="宋体"/>
          <w:color w:val="000000"/>
          <w:sz w:val="18"/>
          <w:szCs w:val="18"/>
        </w:rPr>
      </w:pPr>
      <w:r>
        <w:rPr>
          <w:rFonts w:hint="eastAsia" w:hAnsi="宋体"/>
          <w:color w:val="000000"/>
          <w:sz w:val="18"/>
          <w:szCs w:val="18"/>
        </w:rPr>
        <w:t xml:space="preserve"> 矩形</w:t>
      </w:r>
      <w:r>
        <w:rPr>
          <w:rFonts w:hAnsi="宋体"/>
          <w:color w:val="000000"/>
          <w:sz w:val="18"/>
          <w:szCs w:val="18"/>
        </w:rPr>
        <w:t>管GB/T8891—</w:t>
      </w:r>
      <w:r>
        <w:rPr>
          <w:rFonts w:hint="eastAsia" w:hAnsi="宋体"/>
          <w:color w:val="000000"/>
          <w:sz w:val="18"/>
          <w:szCs w:val="18"/>
        </w:rPr>
        <w:t xml:space="preserve">H68 </w:t>
      </w:r>
      <w:r>
        <w:rPr>
          <w:color w:val="000000"/>
          <w:sz w:val="18"/>
          <w:szCs w:val="18"/>
        </w:rPr>
        <w:t>O50</w:t>
      </w:r>
      <w:r>
        <w:rPr>
          <w:rFonts w:hint="eastAsia" w:hAnsi="宋体"/>
          <w:color w:val="000000"/>
          <w:sz w:val="18"/>
          <w:szCs w:val="18"/>
        </w:rPr>
        <w:t xml:space="preserve"> </w:t>
      </w:r>
      <w:r>
        <w:rPr>
          <w:rFonts w:hAnsi="宋体"/>
          <w:color w:val="000000"/>
          <w:sz w:val="18"/>
          <w:szCs w:val="18"/>
        </w:rPr>
        <w:t>—2</w:t>
      </w:r>
      <w:r>
        <w:rPr>
          <w:rFonts w:hint="eastAsia" w:hAnsi="宋体"/>
          <w:color w:val="000000"/>
          <w:sz w:val="18"/>
          <w:szCs w:val="18"/>
        </w:rPr>
        <w:t>0</w:t>
      </w:r>
      <w:r>
        <w:rPr>
          <w:rFonts w:hAnsi="宋体"/>
          <w:color w:val="000000"/>
          <w:sz w:val="18"/>
          <w:szCs w:val="18"/>
        </w:rPr>
        <w:t>×</w:t>
      </w:r>
      <w:r>
        <w:rPr>
          <w:rFonts w:hint="eastAsia" w:hAnsi="宋体"/>
          <w:color w:val="000000"/>
          <w:sz w:val="18"/>
          <w:szCs w:val="18"/>
        </w:rPr>
        <w:t>10</w:t>
      </w:r>
      <w:r>
        <w:rPr>
          <w:rFonts w:hAnsi="宋体"/>
          <w:color w:val="000000"/>
          <w:sz w:val="18"/>
          <w:szCs w:val="18"/>
        </w:rPr>
        <w:t>×0.</w:t>
      </w:r>
      <w:r>
        <w:rPr>
          <w:rFonts w:hint="eastAsia" w:hAnsi="宋体"/>
          <w:color w:val="000000"/>
          <w:sz w:val="18"/>
          <w:szCs w:val="18"/>
        </w:rPr>
        <w:t>30</w:t>
      </w:r>
      <w:r>
        <w:rPr>
          <w:rFonts w:hAnsi="宋体"/>
          <w:color w:val="000000"/>
          <w:sz w:val="18"/>
          <w:szCs w:val="18"/>
        </w:rPr>
        <w:t>×1</w:t>
      </w:r>
      <w:r>
        <w:rPr>
          <w:rFonts w:hint="eastAsia" w:hAnsi="宋体"/>
          <w:color w:val="000000"/>
          <w:sz w:val="18"/>
          <w:szCs w:val="18"/>
        </w:rPr>
        <w:t>500</w:t>
      </w:r>
    </w:p>
    <w:p>
      <w:pPr>
        <w:ind w:firstLine="2160" w:firstLineChars="1200"/>
        <w:rPr>
          <w:rFonts w:hint="eastAsia" w:hAnsi="宋体"/>
          <w:color w:val="000000"/>
          <w:sz w:val="18"/>
          <w:szCs w:val="18"/>
        </w:rPr>
      </w:pPr>
      <w:r>
        <w:rPr>
          <w:rFonts w:hint="eastAsia" w:hAnsi="宋体"/>
          <w:color w:val="000000"/>
          <w:sz w:val="18"/>
          <w:szCs w:val="18"/>
        </w:rPr>
        <w:t>或  矩形</w:t>
      </w:r>
      <w:r>
        <w:rPr>
          <w:rFonts w:hAnsi="宋体"/>
          <w:color w:val="000000"/>
          <w:sz w:val="18"/>
          <w:szCs w:val="18"/>
        </w:rPr>
        <w:t>管GB/T8891—</w:t>
      </w:r>
      <w:r>
        <w:rPr>
          <w:rFonts w:hint="eastAsia"/>
          <w:color w:val="000000"/>
          <w:sz w:val="18"/>
          <w:szCs w:val="18"/>
        </w:rPr>
        <w:t>T26300</w:t>
      </w:r>
      <w:r>
        <w:rPr>
          <w:rFonts w:hint="eastAsia" w:hAnsi="宋体"/>
          <w:color w:val="000000"/>
          <w:sz w:val="18"/>
          <w:szCs w:val="18"/>
        </w:rPr>
        <w:t xml:space="preserve"> </w:t>
      </w:r>
      <w:r>
        <w:rPr>
          <w:color w:val="000000"/>
          <w:sz w:val="18"/>
          <w:szCs w:val="18"/>
        </w:rPr>
        <w:t>O50</w:t>
      </w:r>
      <w:r>
        <w:rPr>
          <w:rFonts w:hint="eastAsia" w:hAnsi="宋体"/>
          <w:color w:val="000000"/>
          <w:sz w:val="18"/>
          <w:szCs w:val="18"/>
        </w:rPr>
        <w:t xml:space="preserve"> </w:t>
      </w:r>
      <w:r>
        <w:rPr>
          <w:rFonts w:hAnsi="宋体"/>
          <w:color w:val="000000"/>
          <w:sz w:val="18"/>
          <w:szCs w:val="18"/>
        </w:rPr>
        <w:t>—2</w:t>
      </w:r>
      <w:r>
        <w:rPr>
          <w:rFonts w:hint="eastAsia" w:hAnsi="宋体"/>
          <w:color w:val="000000"/>
          <w:sz w:val="18"/>
          <w:szCs w:val="18"/>
        </w:rPr>
        <w:t>0</w:t>
      </w:r>
      <w:r>
        <w:rPr>
          <w:rFonts w:hAnsi="宋体"/>
          <w:color w:val="000000"/>
          <w:sz w:val="18"/>
          <w:szCs w:val="18"/>
        </w:rPr>
        <w:t>×</w:t>
      </w:r>
      <w:r>
        <w:rPr>
          <w:rFonts w:hint="eastAsia" w:hAnsi="宋体"/>
          <w:color w:val="000000"/>
          <w:sz w:val="18"/>
          <w:szCs w:val="18"/>
        </w:rPr>
        <w:t>10</w:t>
      </w:r>
      <w:r>
        <w:rPr>
          <w:rFonts w:hAnsi="宋体"/>
          <w:color w:val="000000"/>
          <w:sz w:val="18"/>
          <w:szCs w:val="18"/>
        </w:rPr>
        <w:t>×0.</w:t>
      </w:r>
      <w:r>
        <w:rPr>
          <w:rFonts w:hint="eastAsia" w:hAnsi="宋体"/>
          <w:color w:val="000000"/>
          <w:sz w:val="18"/>
          <w:szCs w:val="18"/>
        </w:rPr>
        <w:t>30</w:t>
      </w:r>
      <w:r>
        <w:rPr>
          <w:rFonts w:hAnsi="宋体"/>
          <w:color w:val="000000"/>
          <w:sz w:val="18"/>
          <w:szCs w:val="18"/>
        </w:rPr>
        <w:t>×1</w:t>
      </w:r>
      <w:r>
        <w:rPr>
          <w:rFonts w:hint="eastAsia" w:hAnsi="宋体"/>
          <w:color w:val="000000"/>
          <w:sz w:val="18"/>
          <w:szCs w:val="18"/>
        </w:rPr>
        <w:t>500</w:t>
      </w:r>
    </w:p>
    <w:p>
      <w:pPr>
        <w:pStyle w:val="45"/>
        <w:numPr>
          <w:ilvl w:val="0"/>
          <w:numId w:val="0"/>
        </w:numPr>
        <w:ind w:firstLine="360" w:firstLineChars="200"/>
        <w:rPr>
          <w:rFonts w:hint="eastAsia" w:ascii="黑体" w:hAnsi="黑体" w:eastAsia="黑体"/>
          <w:color w:val="000000"/>
          <w:kern w:val="2"/>
          <w:sz w:val="18"/>
          <w:szCs w:val="18"/>
        </w:rPr>
      </w:pPr>
      <w:r>
        <w:rPr>
          <w:rFonts w:ascii="黑体" w:hAnsi="黑体" w:eastAsia="黑体"/>
          <w:color w:val="000000"/>
          <w:kern w:val="2"/>
          <w:sz w:val="18"/>
          <w:szCs w:val="18"/>
        </w:rPr>
        <w:t>示例</w:t>
      </w:r>
      <w:r>
        <w:rPr>
          <w:rFonts w:hint="eastAsia" w:ascii="黑体" w:hAnsi="黑体" w:eastAsia="黑体"/>
          <w:color w:val="000000"/>
          <w:kern w:val="2"/>
          <w:sz w:val="18"/>
          <w:szCs w:val="18"/>
        </w:rPr>
        <w:t>4</w:t>
      </w:r>
      <w:r>
        <w:rPr>
          <w:rFonts w:ascii="黑体" w:hAnsi="黑体" w:eastAsia="黑体"/>
          <w:color w:val="000000"/>
          <w:kern w:val="2"/>
          <w:sz w:val="18"/>
          <w:szCs w:val="18"/>
        </w:rPr>
        <w:t>：</w:t>
      </w:r>
    </w:p>
    <w:p>
      <w:pPr>
        <w:spacing w:line="320" w:lineRule="exact"/>
        <w:jc w:val="left"/>
        <w:rPr>
          <w:color w:val="000000"/>
          <w:sz w:val="18"/>
          <w:szCs w:val="18"/>
        </w:rPr>
      </w:pPr>
      <w:r>
        <w:rPr>
          <w:rFonts w:hint="eastAsia" w:ascii="黑体" w:eastAsia="黑体"/>
          <w:color w:val="000000"/>
        </w:rPr>
        <mc:AlternateContent>
          <mc:Choice Requires="wps">
            <w:drawing>
              <wp:anchor distT="0" distB="0" distL="114300" distR="114300" simplePos="0" relativeHeight="251662336" behindDoc="1" locked="0" layoutInCell="1" allowOverlap="1">
                <wp:simplePos x="0" y="0"/>
                <wp:positionH relativeFrom="column">
                  <wp:posOffset>-74295</wp:posOffset>
                </wp:positionH>
                <wp:positionV relativeFrom="paragraph">
                  <wp:posOffset>24130</wp:posOffset>
                </wp:positionV>
                <wp:extent cx="5903595" cy="819150"/>
                <wp:effectExtent l="4445" t="4445" r="16510" b="14605"/>
                <wp:wrapNone/>
                <wp:docPr id="4" name="矩形 5"/>
                <wp:cNvGraphicFramePr/>
                <a:graphic xmlns:a="http://schemas.openxmlformats.org/drawingml/2006/main">
                  <a:graphicData uri="http://schemas.microsoft.com/office/word/2010/wordprocessingShape">
                    <wps:wsp>
                      <wps:cNvSpPr/>
                      <wps:spPr>
                        <a:xfrm>
                          <a:off x="0" y="0"/>
                          <a:ext cx="5903595" cy="819150"/>
                        </a:xfrm>
                        <a:prstGeom prst="rect">
                          <a:avLst/>
                        </a:prstGeom>
                        <a:solidFill>
                          <a:srgbClr val="FFFFFF">
                            <a:alpha val="0"/>
                          </a:srgbClr>
                        </a:solidFill>
                        <a:ln w="9525" cap="flat" cmpd="sng">
                          <a:solidFill>
                            <a:srgbClr val="00B050"/>
                          </a:solidFill>
                          <a:prstDash val="solid"/>
                          <a:miter/>
                          <a:headEnd type="none" w="med" len="med"/>
                          <a:tailEnd type="none" w="med" len="med"/>
                        </a:ln>
                      </wps:spPr>
                      <wps:bodyPr wrap="square" upright="1"/>
                    </wps:wsp>
                  </a:graphicData>
                </a:graphic>
              </wp:anchor>
            </w:drawing>
          </mc:Choice>
          <mc:Fallback>
            <w:pict>
              <v:rect id="矩形 5" o:spid="_x0000_s1026" o:spt="1" style="position:absolute;left:0pt;margin-left:-5.85pt;margin-top:1.9pt;height:64.5pt;width:464.85pt;z-index:-251654144;mso-width-relative:page;mso-height-relative:page;" fillcolor="#FFFFFF" filled="t" stroked="t" coordsize="21600,21600" o:gfxdata="UEsDBAoAAAAAAIdO4kAAAAAAAAAAAAAAAAAEAAAAZHJzL1BLAwQUAAAACACHTuJAVI6a1NUAAAAJ&#10;AQAADwAAAGRycy9kb3ducmV2LnhtbE2Py07DMBBF90j8gzVIbFDruBEkhDhdIHUJEm3ZT+MhCcTj&#10;KHYf/D3DCpaje3XnnHp98aM60RyHwBbMMgNF3AY3cGdhv9ssSlAxITscA5OFb4qwbq6vaqxcOPMb&#10;nbapUzLCsUILfUpTpXVse/IYl2EiluwjzB6TnHOn3YxnGfejXmXZg/Y4sHzocaLnntqv7dFbeNkg&#10;Rl28vu/5M92zzovizszW3t6Y7AlUokv6K8MvvqBDI0yHcGQX1WhhYUwhVQu5GEj+aEpxO0gxX5Wg&#10;m1r/N2h+AFBLAwQUAAAACACHTuJA9cWU6hICAABJBAAADgAAAGRycy9lMm9Eb2MueG1srVTNjtMw&#10;EL4j8Q6W7zRpIWgbNV0JSrkgWGnhAaa2k1jyH7bbtE+DxI2H4HEQr8HYyXbpcumBHJKxPfPNfN+M&#10;s7o9akUOwgdpTUPns5ISYZjl0nQN/fJ5++KGkhDBcFDWiIaeRKC36+fPVoOrxcL2VnHhCYKYUA+u&#10;oX2Mri6KwHqhIcysEwYPW+s1RFz6ruAeBkTXqliU5etisJ47b5kIAXc34yGdEP01gLZtJRMby/Za&#10;mDiieqEgIqXQSxfoOlfbtoLFT20bRCSqocg05jcmQXuX3sV6BXXnwfWSTSXANSU84aRBGkx6htpA&#10;BLL38h8oLZm3wbZxxqwuRiJZEWQxL59oc9+DE5kLSh3cWfTw/2DZx8OdJ5I39BUlBjQ2/Pe3H79+&#10;fidV0mZwoUaXe3fnp1VAMxE9tl6nL1Igx6zn6aynOEbCcLNali+rZUUJw7Ob+XJeZcGLx2jnQ3wv&#10;rCbJaKjHfmUZ4fAhRMyIrg8uKVmwSvKtVCovfLd7qzw5APZ2m58xVrkext2HdGF0zXgXGMqQoaHL&#10;apGKBJzmFqcITe1QkWC6DHgRMUFN+OWb8szpwi1VvYHQj375aJw1LaNIWkLdC+DvDCfx5FB1g5eN&#10;pmK04JQogXczWdkzglTXeKJayiDJ1LWxT8naWX7CHg845Mjp6x48Jto7L7seJZ+nFDkCJywLNN2G&#10;NMJ/r7PX4x9g/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jprU1QAAAAkBAAAPAAAAAAAAAAEA&#10;IAAAACIAAABkcnMvZG93bnJldi54bWxQSwECFAAUAAAACACHTuJA9cWU6hICAABJBAAADgAAAAAA&#10;AAABACAAAAAkAQAAZHJzL2Uyb0RvYy54bWxQSwUGAAAAAAYABgBZAQAAqAUAAAAA&#10;">
                <v:fill on="t" opacity="0f" focussize="0,0"/>
                <v:stroke color="#00B050" joinstyle="miter"/>
                <v:imagedata o:title=""/>
                <o:lock v:ext="edit" aspectratio="f"/>
              </v:rect>
            </w:pict>
          </mc:Fallback>
        </mc:AlternateContent>
      </w:r>
      <w:r>
        <w:rPr>
          <w:rFonts w:hint="eastAsia" w:hAnsi="宋体"/>
          <w:color w:val="000000"/>
          <w:sz w:val="18"/>
          <w:szCs w:val="18"/>
        </w:rPr>
        <w:t xml:space="preserve">    </w:t>
      </w:r>
      <w:r>
        <w:rPr>
          <w:rFonts w:hAnsi="宋体"/>
          <w:color w:val="000000"/>
          <w:sz w:val="18"/>
          <w:szCs w:val="18"/>
        </w:rPr>
        <w:t>用</w:t>
      </w:r>
      <w:r>
        <w:rPr>
          <w:rFonts w:hint="eastAsia" w:hAnsi="宋体"/>
          <w:color w:val="000000"/>
          <w:sz w:val="18"/>
          <w:szCs w:val="18"/>
        </w:rPr>
        <w:t>H96(</w:t>
      </w:r>
      <w:r>
        <w:rPr>
          <w:rFonts w:hint="eastAsia"/>
          <w:color w:val="000000"/>
          <w:sz w:val="18"/>
          <w:szCs w:val="18"/>
        </w:rPr>
        <w:t>T20800</w:t>
      </w:r>
      <w:r>
        <w:rPr>
          <w:rFonts w:hint="eastAsia" w:hAnsi="宋体"/>
          <w:color w:val="000000"/>
          <w:sz w:val="18"/>
          <w:szCs w:val="18"/>
        </w:rPr>
        <w:t>)</w:t>
      </w:r>
      <w:r>
        <w:rPr>
          <w:rFonts w:hAnsi="宋体"/>
          <w:color w:val="000000"/>
          <w:sz w:val="18"/>
          <w:szCs w:val="18"/>
        </w:rPr>
        <w:t>制造的，</w:t>
      </w:r>
      <w:r>
        <w:rPr>
          <w:rFonts w:hint="eastAsia" w:hAnsi="宋体"/>
          <w:color w:val="000000"/>
          <w:sz w:val="18"/>
          <w:szCs w:val="18"/>
        </w:rPr>
        <w:t>下底边长</w:t>
      </w:r>
      <w:r>
        <w:rPr>
          <w:rFonts w:hAnsi="宋体"/>
          <w:color w:val="000000"/>
          <w:sz w:val="18"/>
          <w:szCs w:val="18"/>
        </w:rPr>
        <w:t>为</w:t>
      </w:r>
      <w:r>
        <w:rPr>
          <w:rFonts w:hint="eastAsia" w:hAnsi="宋体"/>
          <w:color w:val="000000"/>
          <w:sz w:val="18"/>
          <w:szCs w:val="18"/>
        </w:rPr>
        <w:t>7.20m</w:t>
      </w:r>
      <w:r>
        <w:rPr>
          <w:rFonts w:hAnsi="宋体"/>
          <w:color w:val="000000"/>
          <w:sz w:val="18"/>
          <w:szCs w:val="18"/>
        </w:rPr>
        <w:t>m，</w:t>
      </w:r>
      <w:r>
        <w:rPr>
          <w:rFonts w:hint="eastAsia" w:hAnsi="宋体"/>
          <w:color w:val="000000"/>
          <w:sz w:val="18"/>
          <w:szCs w:val="18"/>
        </w:rPr>
        <w:t>上底边长</w:t>
      </w:r>
      <w:r>
        <w:rPr>
          <w:rFonts w:hAnsi="宋体"/>
          <w:color w:val="000000"/>
          <w:sz w:val="18"/>
          <w:szCs w:val="18"/>
        </w:rPr>
        <w:t>为</w:t>
      </w:r>
      <w:r>
        <w:rPr>
          <w:rFonts w:hint="eastAsia" w:hAnsi="宋体"/>
          <w:color w:val="000000"/>
          <w:sz w:val="18"/>
          <w:szCs w:val="18"/>
        </w:rPr>
        <w:t>4.04</w:t>
      </w:r>
      <w:r>
        <w:rPr>
          <w:rFonts w:hAnsi="宋体"/>
          <w:color w:val="000000"/>
          <w:sz w:val="18"/>
          <w:szCs w:val="18"/>
        </w:rPr>
        <w:t>mm，</w:t>
      </w:r>
      <w:r>
        <w:rPr>
          <w:rFonts w:hint="eastAsia" w:hAnsi="宋体"/>
          <w:color w:val="000000"/>
          <w:sz w:val="18"/>
          <w:szCs w:val="18"/>
        </w:rPr>
        <w:t>高度为3.50mm，</w:t>
      </w:r>
      <w:r>
        <w:rPr>
          <w:rFonts w:hAnsi="宋体"/>
          <w:color w:val="000000"/>
          <w:sz w:val="18"/>
          <w:szCs w:val="18"/>
        </w:rPr>
        <w:t>壁厚为0.</w:t>
      </w:r>
      <w:r>
        <w:rPr>
          <w:rFonts w:hint="eastAsia" w:hAnsi="宋体"/>
          <w:color w:val="000000"/>
          <w:sz w:val="18"/>
          <w:szCs w:val="18"/>
        </w:rPr>
        <w:t>20</w:t>
      </w:r>
      <w:r>
        <w:rPr>
          <w:rFonts w:hAnsi="宋体"/>
          <w:color w:val="000000"/>
          <w:sz w:val="18"/>
          <w:szCs w:val="18"/>
        </w:rPr>
        <w:t>mm，长度为</w:t>
      </w:r>
      <w:r>
        <w:rPr>
          <w:rFonts w:hint="eastAsia" w:hAnsi="宋体"/>
          <w:color w:val="000000"/>
          <w:sz w:val="18"/>
          <w:szCs w:val="18"/>
        </w:rPr>
        <w:t>29</w:t>
      </w:r>
      <w:r>
        <w:rPr>
          <w:rFonts w:hAnsi="宋体"/>
          <w:color w:val="000000"/>
          <w:sz w:val="18"/>
          <w:szCs w:val="18"/>
        </w:rPr>
        <w:t>0mm的</w:t>
      </w:r>
      <w:r>
        <w:rPr>
          <w:rFonts w:hint="eastAsia"/>
          <w:color w:val="000000"/>
          <w:sz w:val="18"/>
          <w:szCs w:val="18"/>
        </w:rPr>
        <w:t>拉拔态（H80）高精级梯</w:t>
      </w:r>
      <w:r>
        <w:rPr>
          <w:rFonts w:hint="eastAsia" w:hAnsi="宋体"/>
          <w:color w:val="000000"/>
          <w:sz w:val="18"/>
          <w:szCs w:val="18"/>
        </w:rPr>
        <w:t>形管</w:t>
      </w:r>
      <w:r>
        <w:rPr>
          <w:rFonts w:hAnsi="宋体"/>
          <w:color w:val="000000"/>
          <w:sz w:val="18"/>
          <w:szCs w:val="18"/>
        </w:rPr>
        <w:t>标记为：</w:t>
      </w:r>
    </w:p>
    <w:p>
      <w:pPr>
        <w:jc w:val="center"/>
        <w:rPr>
          <w:rFonts w:hint="eastAsia" w:hAnsi="宋体"/>
          <w:color w:val="000000"/>
          <w:sz w:val="18"/>
          <w:szCs w:val="18"/>
        </w:rPr>
      </w:pPr>
      <w:r>
        <w:rPr>
          <w:rFonts w:hint="eastAsia" w:hAnsi="宋体"/>
          <w:color w:val="000000"/>
          <w:sz w:val="18"/>
          <w:szCs w:val="18"/>
        </w:rPr>
        <w:t xml:space="preserve">            梯形</w:t>
      </w:r>
      <w:r>
        <w:rPr>
          <w:rFonts w:hAnsi="宋体"/>
          <w:color w:val="000000"/>
          <w:sz w:val="18"/>
          <w:szCs w:val="18"/>
        </w:rPr>
        <w:t>管GB/T8891—</w:t>
      </w:r>
      <w:r>
        <w:rPr>
          <w:color w:val="000000"/>
          <w:sz w:val="18"/>
          <w:szCs w:val="18"/>
        </w:rPr>
        <w:t xml:space="preserve"> H</w:t>
      </w:r>
      <w:r>
        <w:rPr>
          <w:rFonts w:hint="eastAsia"/>
          <w:color w:val="000000"/>
          <w:sz w:val="18"/>
          <w:szCs w:val="18"/>
        </w:rPr>
        <w:t>96</w:t>
      </w:r>
      <w:r>
        <w:rPr>
          <w:color w:val="000000"/>
          <w:sz w:val="18"/>
          <w:szCs w:val="18"/>
        </w:rPr>
        <w:t xml:space="preserve"> H80高</w:t>
      </w:r>
      <w:r>
        <w:rPr>
          <w:rFonts w:hint="eastAsia" w:hAnsi="宋体"/>
          <w:color w:val="000000"/>
          <w:sz w:val="18"/>
          <w:szCs w:val="18"/>
        </w:rPr>
        <w:t xml:space="preserve"> </w:t>
      </w:r>
      <w:r>
        <w:rPr>
          <w:rFonts w:hAnsi="宋体"/>
          <w:color w:val="000000"/>
          <w:sz w:val="18"/>
          <w:szCs w:val="18"/>
        </w:rPr>
        <w:t>—</w:t>
      </w:r>
      <w:r>
        <w:rPr>
          <w:rFonts w:hint="eastAsia" w:hAnsi="宋体"/>
          <w:color w:val="000000"/>
          <w:sz w:val="18"/>
          <w:szCs w:val="18"/>
        </w:rPr>
        <w:t>7.20</w:t>
      </w:r>
      <w:r>
        <w:rPr>
          <w:rFonts w:hAnsi="宋体"/>
          <w:color w:val="000000"/>
          <w:sz w:val="18"/>
          <w:szCs w:val="18"/>
        </w:rPr>
        <w:t>×</w:t>
      </w:r>
      <w:r>
        <w:rPr>
          <w:rFonts w:hint="eastAsia" w:hAnsi="宋体"/>
          <w:color w:val="000000"/>
          <w:sz w:val="18"/>
          <w:szCs w:val="18"/>
        </w:rPr>
        <w:t>4.04</w:t>
      </w:r>
      <w:r>
        <w:rPr>
          <w:rFonts w:hAnsi="宋体"/>
          <w:color w:val="000000"/>
          <w:sz w:val="18"/>
          <w:szCs w:val="18"/>
        </w:rPr>
        <w:t>×</w:t>
      </w:r>
      <w:r>
        <w:rPr>
          <w:rFonts w:hint="eastAsia" w:hAnsi="宋体"/>
          <w:color w:val="000000"/>
          <w:sz w:val="18"/>
          <w:szCs w:val="18"/>
        </w:rPr>
        <w:t>3.50</w:t>
      </w:r>
      <w:r>
        <w:rPr>
          <w:rFonts w:hAnsi="宋体"/>
          <w:color w:val="000000"/>
          <w:sz w:val="18"/>
          <w:szCs w:val="18"/>
        </w:rPr>
        <w:t>×</w:t>
      </w:r>
      <w:r>
        <w:rPr>
          <w:rFonts w:hint="eastAsia" w:hAnsi="宋体"/>
          <w:color w:val="000000"/>
          <w:sz w:val="18"/>
          <w:szCs w:val="18"/>
        </w:rPr>
        <w:t>0.20</w:t>
      </w:r>
      <w:r>
        <w:rPr>
          <w:rFonts w:hAnsi="宋体"/>
          <w:color w:val="000000"/>
          <w:sz w:val="18"/>
          <w:szCs w:val="18"/>
        </w:rPr>
        <w:t>×</w:t>
      </w:r>
      <w:r>
        <w:rPr>
          <w:rFonts w:hint="eastAsia" w:hAnsi="宋体"/>
          <w:color w:val="000000"/>
          <w:sz w:val="18"/>
          <w:szCs w:val="18"/>
        </w:rPr>
        <w:t>290</w:t>
      </w:r>
    </w:p>
    <w:p>
      <w:pPr>
        <w:jc w:val="center"/>
        <w:rPr>
          <w:rFonts w:hint="eastAsia" w:hAnsi="宋体"/>
          <w:color w:val="000000"/>
          <w:sz w:val="18"/>
          <w:szCs w:val="18"/>
        </w:rPr>
      </w:pPr>
      <w:r>
        <w:rPr>
          <w:rFonts w:hint="eastAsia" w:hAnsi="宋体"/>
          <w:color w:val="000000"/>
          <w:sz w:val="18"/>
          <w:szCs w:val="18"/>
        </w:rPr>
        <w:t xml:space="preserve">            或 </w:t>
      </w:r>
      <w:r>
        <w:rPr>
          <w:rFonts w:hAnsi="宋体"/>
          <w:color w:val="000000"/>
          <w:sz w:val="18"/>
          <w:szCs w:val="18"/>
        </w:rPr>
        <w:t xml:space="preserve"> </w:t>
      </w:r>
      <w:r>
        <w:rPr>
          <w:rFonts w:hint="eastAsia" w:hAnsi="宋体"/>
          <w:color w:val="000000"/>
          <w:sz w:val="18"/>
          <w:szCs w:val="18"/>
        </w:rPr>
        <w:t>梯形</w:t>
      </w:r>
      <w:r>
        <w:rPr>
          <w:rFonts w:hAnsi="宋体"/>
          <w:color w:val="000000"/>
          <w:sz w:val="18"/>
          <w:szCs w:val="18"/>
        </w:rPr>
        <w:t>管GB/T8891—</w:t>
      </w:r>
      <w:r>
        <w:rPr>
          <w:color w:val="000000"/>
          <w:sz w:val="18"/>
          <w:szCs w:val="18"/>
        </w:rPr>
        <w:t xml:space="preserve"> </w:t>
      </w:r>
      <w:r>
        <w:rPr>
          <w:rFonts w:hint="eastAsia"/>
          <w:color w:val="000000"/>
          <w:sz w:val="18"/>
          <w:szCs w:val="18"/>
        </w:rPr>
        <w:t xml:space="preserve">T20800 </w:t>
      </w:r>
      <w:r>
        <w:rPr>
          <w:color w:val="000000"/>
          <w:sz w:val="18"/>
          <w:szCs w:val="18"/>
        </w:rPr>
        <w:t>H80高</w:t>
      </w:r>
      <w:r>
        <w:rPr>
          <w:rFonts w:hint="eastAsia" w:hAnsi="宋体"/>
          <w:color w:val="000000"/>
          <w:sz w:val="18"/>
          <w:szCs w:val="18"/>
        </w:rPr>
        <w:t xml:space="preserve"> </w:t>
      </w:r>
      <w:r>
        <w:rPr>
          <w:rFonts w:hAnsi="宋体"/>
          <w:color w:val="000000"/>
          <w:sz w:val="18"/>
          <w:szCs w:val="18"/>
        </w:rPr>
        <w:t>—</w:t>
      </w:r>
      <w:r>
        <w:rPr>
          <w:rFonts w:hint="eastAsia" w:hAnsi="宋体"/>
          <w:color w:val="000000"/>
          <w:sz w:val="18"/>
          <w:szCs w:val="18"/>
        </w:rPr>
        <w:t>7.20</w:t>
      </w:r>
      <w:r>
        <w:rPr>
          <w:rFonts w:hAnsi="宋体"/>
          <w:color w:val="000000"/>
          <w:sz w:val="18"/>
          <w:szCs w:val="18"/>
        </w:rPr>
        <w:t>×</w:t>
      </w:r>
      <w:r>
        <w:rPr>
          <w:rFonts w:hint="eastAsia" w:hAnsi="宋体"/>
          <w:color w:val="000000"/>
          <w:sz w:val="18"/>
          <w:szCs w:val="18"/>
        </w:rPr>
        <w:t>4.04</w:t>
      </w:r>
      <w:r>
        <w:rPr>
          <w:rFonts w:hAnsi="宋体"/>
          <w:color w:val="000000"/>
          <w:sz w:val="18"/>
          <w:szCs w:val="18"/>
        </w:rPr>
        <w:t>×</w:t>
      </w:r>
      <w:r>
        <w:rPr>
          <w:rFonts w:hint="eastAsia" w:hAnsi="宋体"/>
          <w:color w:val="000000"/>
          <w:sz w:val="18"/>
          <w:szCs w:val="18"/>
        </w:rPr>
        <w:t>3.50</w:t>
      </w:r>
      <w:r>
        <w:rPr>
          <w:rFonts w:hAnsi="宋体"/>
          <w:color w:val="000000"/>
          <w:sz w:val="18"/>
          <w:szCs w:val="18"/>
        </w:rPr>
        <w:t>×</w:t>
      </w:r>
      <w:r>
        <w:rPr>
          <w:rFonts w:hint="eastAsia" w:hAnsi="宋体"/>
          <w:color w:val="000000"/>
          <w:sz w:val="18"/>
          <w:szCs w:val="18"/>
        </w:rPr>
        <w:t>0.20</w:t>
      </w:r>
      <w:r>
        <w:rPr>
          <w:rFonts w:hAnsi="宋体"/>
          <w:color w:val="000000"/>
          <w:sz w:val="18"/>
          <w:szCs w:val="18"/>
        </w:rPr>
        <w:t>×</w:t>
      </w:r>
      <w:r>
        <w:rPr>
          <w:rFonts w:hint="eastAsia" w:hAnsi="宋体"/>
          <w:color w:val="000000"/>
          <w:sz w:val="18"/>
          <w:szCs w:val="18"/>
        </w:rPr>
        <w:t>290</w:t>
      </w:r>
    </w:p>
    <w:p>
      <w:pPr>
        <w:ind w:firstLine="1800" w:firstLineChars="1000"/>
        <w:rPr>
          <w:rFonts w:hint="eastAsia" w:hAnsi="宋体"/>
          <w:color w:val="000000"/>
          <w:sz w:val="18"/>
          <w:szCs w:val="18"/>
        </w:rPr>
      </w:pPr>
    </w:p>
    <w:p>
      <w:pPr>
        <w:tabs>
          <w:tab w:val="left" w:pos="360"/>
        </w:tabs>
        <w:spacing w:before="156" w:beforeLines="50" w:after="156" w:afterLines="50"/>
        <w:ind w:left="-359" w:leftChars="-171" w:firstLine="105" w:firstLineChars="50"/>
        <w:rPr>
          <w:rFonts w:hint="eastAsia" w:ascii="黑体" w:eastAsia="黑体"/>
          <w:b/>
          <w:bCs/>
        </w:rPr>
      </w:pPr>
      <w:r>
        <w:rPr>
          <w:rFonts w:hint="eastAsia" w:ascii="黑体" w:eastAsia="黑体"/>
          <w:b/>
          <w:bCs/>
        </w:rPr>
        <w:t>5 技术要求</w:t>
      </w:r>
    </w:p>
    <w:p>
      <w:pPr>
        <w:tabs>
          <w:tab w:val="left" w:pos="360"/>
        </w:tabs>
        <w:spacing w:before="156" w:beforeLines="50" w:after="156" w:afterLines="50"/>
        <w:ind w:left="-359" w:leftChars="-171" w:firstLine="105" w:firstLineChars="50"/>
        <w:rPr>
          <w:rFonts w:hint="eastAsia" w:ascii="黑体" w:eastAsia="黑体"/>
          <w:b/>
          <w:bCs/>
        </w:rPr>
      </w:pPr>
      <w:r>
        <w:rPr>
          <w:rFonts w:hint="eastAsia" w:ascii="黑体" w:eastAsia="黑体"/>
          <w:b/>
          <w:bCs/>
        </w:rPr>
        <w:t>5.1  化学成分</w:t>
      </w:r>
    </w:p>
    <w:p>
      <w:pPr>
        <w:ind w:left="-178" w:leftChars="-85" w:firstLine="315" w:firstLineChars="150"/>
        <w:rPr>
          <w:rFonts w:hint="eastAsia"/>
          <w:color w:val="000000"/>
          <w:szCs w:val="21"/>
        </w:rPr>
      </w:pPr>
      <w:r>
        <w:rPr>
          <w:rFonts w:hint="eastAsia"/>
          <w:color w:val="000000"/>
        </w:rPr>
        <w:t>管材牌号的化学成分应符合GB/T 5231中相应规定</w:t>
      </w:r>
      <w:r>
        <w:rPr>
          <w:rFonts w:hint="eastAsia"/>
          <w:color w:val="000000"/>
          <w:szCs w:val="21"/>
        </w:rPr>
        <w:t>。</w:t>
      </w:r>
    </w:p>
    <w:p>
      <w:pPr>
        <w:tabs>
          <w:tab w:val="left" w:pos="360"/>
        </w:tabs>
        <w:spacing w:before="156" w:beforeLines="50" w:after="156" w:afterLines="50"/>
        <w:ind w:left="-359" w:leftChars="-171" w:firstLine="105" w:firstLineChars="50"/>
        <w:rPr>
          <w:rFonts w:hint="eastAsia" w:ascii="黑体" w:eastAsia="黑体"/>
          <w:b/>
          <w:bCs/>
        </w:rPr>
      </w:pPr>
      <w:r>
        <w:rPr>
          <w:rFonts w:hint="eastAsia" w:ascii="黑体" w:eastAsia="黑体"/>
          <w:b/>
          <w:bCs/>
        </w:rPr>
        <w:t>5.2  尺寸及其允许偏差</w:t>
      </w:r>
    </w:p>
    <w:p>
      <w:pPr>
        <w:tabs>
          <w:tab w:val="left" w:pos="360"/>
        </w:tabs>
        <w:spacing w:before="156" w:beforeLines="50" w:after="156" w:afterLines="50"/>
        <w:ind w:left="-359" w:leftChars="-171" w:firstLine="105" w:firstLineChars="50"/>
        <w:rPr>
          <w:rFonts w:hint="eastAsia" w:ascii="黑体" w:eastAsia="黑体"/>
          <w:b/>
          <w:bCs/>
        </w:rPr>
      </w:pPr>
      <w:r>
        <w:rPr>
          <w:rFonts w:hint="eastAsia" w:ascii="黑体" w:eastAsia="黑体"/>
          <w:b/>
          <w:bCs/>
        </w:rPr>
        <w:t xml:space="preserve">5.2.1  </w:t>
      </w:r>
      <w:r>
        <w:rPr>
          <w:rFonts w:hint="eastAsia" w:ascii="黑体" w:eastAsia="黑体"/>
          <w:b/>
          <w:bCs/>
          <w:lang w:val="en-US" w:eastAsia="zh-CN"/>
        </w:rPr>
        <w:t>外形</w:t>
      </w:r>
      <w:r>
        <w:rPr>
          <w:rFonts w:hint="eastAsia" w:ascii="黑体" w:eastAsia="黑体"/>
          <w:b/>
          <w:bCs/>
        </w:rPr>
        <w:t>尺寸及其允许偏差</w:t>
      </w:r>
    </w:p>
    <w:p>
      <w:pPr>
        <w:ind w:left="-359" w:leftChars="-171" w:firstLine="420" w:firstLineChars="200"/>
        <w:rPr>
          <w:color w:val="000000"/>
        </w:rPr>
      </w:pPr>
      <w:r>
        <w:rPr>
          <w:rFonts w:hint="eastAsia"/>
          <w:color w:val="000000"/>
        </w:rPr>
        <w:t>管材的</w:t>
      </w:r>
      <w:r>
        <w:rPr>
          <w:rFonts w:hint="eastAsia"/>
          <w:color w:val="000000"/>
          <w:lang w:val="en-US" w:eastAsia="zh-CN"/>
        </w:rPr>
        <w:t>外形</w:t>
      </w:r>
      <w:r>
        <w:rPr>
          <w:rFonts w:hint="eastAsia"/>
          <w:color w:val="000000"/>
        </w:rPr>
        <w:t>尺寸及其允许偏差应符合表2~表5的规定。</w:t>
      </w:r>
    </w:p>
    <w:p>
      <w:pPr>
        <w:ind w:left="-359" w:leftChars="-171" w:firstLine="420" w:firstLineChars="200"/>
        <w:rPr>
          <w:rFonts w:hint="eastAsia"/>
          <w:color w:val="000000"/>
        </w:rPr>
      </w:pPr>
    </w:p>
    <w:p>
      <w:pPr>
        <w:pStyle w:val="36"/>
        <w:tabs>
          <w:tab w:val="center" w:pos="4201"/>
          <w:tab w:val="right" w:leader="dot" w:pos="9298"/>
        </w:tabs>
        <w:ind w:firstLine="0" w:firstLineChars="0"/>
        <w:jc w:val="center"/>
        <w:rPr>
          <w:rFonts w:ascii="Times New Roman" w:eastAsia="黑体"/>
          <w:b/>
          <w:color w:val="000000"/>
          <w:szCs w:val="21"/>
          <w:lang w:val="de-DE"/>
        </w:rPr>
      </w:pPr>
      <w:r>
        <w:rPr>
          <w:rFonts w:hint="eastAsia" w:ascii="Times New Roman" w:eastAsia="黑体"/>
          <w:b/>
          <w:color w:val="000000"/>
          <w:szCs w:val="21"/>
          <w:lang w:val="de-DE"/>
        </w:rPr>
        <w:t xml:space="preserve"> </w:t>
      </w:r>
      <w:r>
        <w:rPr>
          <w:rFonts w:ascii="Times New Roman" w:eastAsia="黑体"/>
          <w:b/>
          <w:color w:val="000000"/>
          <w:szCs w:val="21"/>
          <w:lang w:val="de-DE"/>
        </w:rPr>
        <w:t>表</w:t>
      </w:r>
      <w:r>
        <w:rPr>
          <w:rFonts w:hint="eastAsia" w:ascii="Times New Roman" w:eastAsia="黑体"/>
          <w:b/>
          <w:color w:val="000000"/>
          <w:szCs w:val="21"/>
          <w:lang w:val="de-DE"/>
        </w:rPr>
        <w:t>2</w:t>
      </w:r>
      <w:r>
        <w:rPr>
          <w:rFonts w:ascii="Times New Roman" w:eastAsia="黑体"/>
          <w:b/>
          <w:color w:val="000000"/>
          <w:szCs w:val="21"/>
          <w:lang w:val="de-DE"/>
        </w:rPr>
        <w:t xml:space="preserve">  圆管的尺寸允许偏差 </w:t>
      </w:r>
    </w:p>
    <w:p>
      <w:pPr>
        <w:pStyle w:val="36"/>
        <w:tabs>
          <w:tab w:val="center" w:pos="4201"/>
          <w:tab w:val="right" w:leader="dot" w:pos="9298"/>
        </w:tabs>
        <w:ind w:firstLine="0" w:firstLineChars="0"/>
        <w:jc w:val="right"/>
        <w:rPr>
          <w:rFonts w:hint="eastAsia" w:ascii="Times New Roman" w:hAnsi="宋体"/>
          <w:color w:val="000000"/>
          <w:sz w:val="18"/>
          <w:szCs w:val="18"/>
        </w:rPr>
      </w:pPr>
      <w:r>
        <w:rPr>
          <w:rFonts w:ascii="Times New Roman"/>
          <w:color w:val="000000"/>
          <w:szCs w:val="21"/>
          <w:lang w:val="de-DE"/>
        </w:rPr>
        <w:t xml:space="preserve"> </w:t>
      </w:r>
      <w:r>
        <w:rPr>
          <w:rFonts w:ascii="Times New Roman"/>
          <w:color w:val="000000"/>
          <w:sz w:val="18"/>
          <w:szCs w:val="18"/>
          <w:lang w:val="de-DE"/>
        </w:rPr>
        <w:t xml:space="preserve">                             </w:t>
      </w:r>
      <w:r>
        <w:rPr>
          <w:rFonts w:ascii="Times New Roman" w:hAnsi="宋体"/>
          <w:color w:val="000000"/>
          <w:sz w:val="18"/>
          <w:szCs w:val="18"/>
        </w:rPr>
        <w:t>单位为毫米</w:t>
      </w: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547"/>
        <w:gridCol w:w="1548"/>
        <w:gridCol w:w="1548"/>
        <w:gridCol w:w="152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宋体" w:hAnsi="宋体" w:cs="Times New Roman"/>
                <w:color w:val="000000"/>
                <w:sz w:val="18"/>
                <w:szCs w:val="18"/>
                <w:lang w:val="de-DE"/>
              </w:rPr>
              <w:t>外径D</w:t>
            </w:r>
          </w:p>
        </w:tc>
        <w:tc>
          <w:tcPr>
            <w:tcW w:w="3095"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宋体" w:hAnsi="宋体" w:cs="Times New Roman"/>
                <w:color w:val="000000"/>
                <w:sz w:val="18"/>
                <w:szCs w:val="18"/>
                <w:lang w:val="de-DE"/>
              </w:rPr>
              <w:t>允许偏差</w:t>
            </w:r>
          </w:p>
        </w:tc>
        <w:tc>
          <w:tcPr>
            <w:tcW w:w="1548"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lang w:val="de-DE"/>
              </w:rPr>
            </w:pPr>
            <w:r>
              <w:rPr>
                <w:rFonts w:hint="default" w:ascii="宋体" w:hAnsi="宋体" w:cs="Times New Roman"/>
                <w:sz w:val="18"/>
                <w:szCs w:val="18"/>
                <w:lang w:val="de-DE"/>
              </w:rPr>
              <w:t>壁</w:t>
            </w:r>
            <w:r>
              <w:rPr>
                <w:rFonts w:hint="eastAsia" w:ascii="宋体" w:hAnsi="宋体" w:cs="Times New Roman"/>
                <w:sz w:val="18"/>
                <w:szCs w:val="18"/>
                <w:lang w:val="de-DE"/>
              </w:rPr>
              <w:t xml:space="preserve"> </w:t>
            </w:r>
            <w:r>
              <w:rPr>
                <w:rFonts w:hint="default" w:ascii="宋体" w:hAnsi="宋体" w:cs="Times New Roman"/>
                <w:sz w:val="18"/>
                <w:szCs w:val="18"/>
                <w:lang w:val="de-DE"/>
              </w:rPr>
              <w:t>厚</w:t>
            </w:r>
            <w:r>
              <w:rPr>
                <w:rFonts w:hint="eastAsia" w:ascii="宋体" w:hAnsi="宋体" w:cs="Times New Roman"/>
                <w:b/>
                <w:sz w:val="18"/>
                <w:szCs w:val="18"/>
                <w:lang w:val="de-DE"/>
              </w:rPr>
              <w:t>S</w:t>
            </w:r>
          </w:p>
        </w:tc>
        <w:tc>
          <w:tcPr>
            <w:tcW w:w="3053"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宋体" w:hAnsi="宋体" w:cs="Times New Roman"/>
                <w:color w:val="000000"/>
                <w:sz w:val="18"/>
                <w:szCs w:val="18"/>
                <w:lang w:val="de-DE"/>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宋体" w:hAnsi="宋体" w:cs="Times New Roman"/>
                <w:color w:val="000000"/>
                <w:sz w:val="18"/>
                <w:szCs w:val="18"/>
                <w:lang w:val="de-DE"/>
              </w:rPr>
              <w:t>普通级</w:t>
            </w:r>
          </w:p>
        </w:tc>
        <w:tc>
          <w:tcPr>
            <w:tcW w:w="154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宋体" w:hAnsi="宋体" w:cs="Times New Roman"/>
                <w:color w:val="000000"/>
                <w:sz w:val="18"/>
                <w:szCs w:val="18"/>
                <w:lang w:val="de-DE"/>
              </w:rPr>
              <w:t>高精级</w:t>
            </w:r>
          </w:p>
        </w:tc>
        <w:tc>
          <w:tcPr>
            <w:tcW w:w="1548"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2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宋体" w:hAnsi="宋体" w:cs="Times New Roman"/>
                <w:color w:val="000000"/>
                <w:sz w:val="18"/>
                <w:szCs w:val="18"/>
                <w:lang w:val="de-DE"/>
              </w:rPr>
              <w:t>普通级</w:t>
            </w:r>
          </w:p>
        </w:tc>
        <w:tc>
          <w:tcPr>
            <w:tcW w:w="152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宋体" w:hAnsi="宋体" w:cs="Times New Roman"/>
                <w:color w:val="000000"/>
                <w:sz w:val="18"/>
                <w:szCs w:val="18"/>
                <w:lang w:val="de-DE"/>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547"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000000"/>
                <w:sz w:val="18"/>
                <w:szCs w:val="18"/>
                <w:lang w:val="en-US" w:eastAsia="zh-CN"/>
              </w:rPr>
            </w:pPr>
            <w:r>
              <w:rPr>
                <w:rFonts w:hint="eastAsia" w:ascii="Times New Roman" w:hAnsi="Times New Roman" w:cs="Times New Roman"/>
                <w:color w:val="000000"/>
                <w:sz w:val="18"/>
                <w:szCs w:val="18"/>
                <w:lang w:val="de-DE"/>
              </w:rPr>
              <w:t>2</w:t>
            </w:r>
            <w:r>
              <w:rPr>
                <w:rFonts w:hint="eastAsia" w:cs="Times New Roman"/>
                <w:color w:val="000000"/>
                <w:sz w:val="18"/>
                <w:szCs w:val="18"/>
                <w:lang w:val="en-US" w:eastAsia="zh-CN"/>
              </w:rPr>
              <w:t>.00</w:t>
            </w:r>
            <w:r>
              <w:rPr>
                <w:rFonts w:hint="default" w:ascii="Times New Roman" w:hAnsi="Times New Roman" w:cs="Times New Roman"/>
                <w:color w:val="000000"/>
                <w:sz w:val="18"/>
                <w:szCs w:val="18"/>
                <w:lang w:val="de-DE"/>
              </w:rPr>
              <w:t>～</w:t>
            </w:r>
            <w:r>
              <w:rPr>
                <w:rFonts w:hint="eastAsia" w:ascii="Times New Roman" w:hAnsi="Times New Roman" w:cs="Times New Roman"/>
                <w:color w:val="000000"/>
                <w:sz w:val="18"/>
                <w:szCs w:val="18"/>
                <w:lang w:val="de-DE"/>
              </w:rPr>
              <w:t>4</w:t>
            </w:r>
            <w:r>
              <w:rPr>
                <w:rFonts w:hint="eastAsia" w:cs="Times New Roman"/>
                <w:color w:val="000000"/>
                <w:sz w:val="18"/>
                <w:szCs w:val="18"/>
                <w:lang w:val="en-US" w:eastAsia="zh-CN"/>
              </w:rPr>
              <w:t>.00</w:t>
            </w:r>
          </w:p>
        </w:tc>
        <w:tc>
          <w:tcPr>
            <w:tcW w:w="1547" w:type="dxa"/>
            <w:vMerge w:val="restart"/>
            <w:noWrap w:val="0"/>
            <w:vAlign w:val="center"/>
          </w:tcPr>
          <w:p>
            <w:pPr>
              <w:keepNext w:val="0"/>
              <w:keepLines w:val="0"/>
              <w:suppressLineNumbers w:val="0"/>
              <w:spacing w:before="0" w:beforeAutospacing="0" w:after="0" w:afterAutospacing="0"/>
              <w:ind w:left="0" w:right="0" w:firstLine="90" w:firstLineChars="50"/>
              <w:jc w:val="center"/>
              <w:rPr>
                <w:rFonts w:hint="eastAsia" w:ascii="宋体" w:hAnsi="宋体" w:cs="Times New Roman"/>
                <w:color w:val="000000"/>
                <w:sz w:val="18"/>
                <w:szCs w:val="18"/>
              </w:rPr>
            </w:pPr>
            <w:r>
              <w:rPr>
                <w:rFonts w:hint="default" w:ascii="Times New Roman" w:hAnsi="Times New Roman" w:cs="Times New Roman"/>
                <w:color w:val="000000"/>
                <w:sz w:val="18"/>
                <w:szCs w:val="18"/>
                <w:lang w:val="de-DE"/>
              </w:rPr>
              <w:t>±0.0</w:t>
            </w:r>
            <w:r>
              <w:rPr>
                <w:rFonts w:hint="eastAsia" w:ascii="Times New Roman" w:hAnsi="Times New Roman" w:cs="Times New Roman"/>
                <w:color w:val="000000"/>
                <w:sz w:val="18"/>
                <w:szCs w:val="18"/>
              </w:rPr>
              <w:t>3</w:t>
            </w:r>
          </w:p>
        </w:tc>
        <w:tc>
          <w:tcPr>
            <w:tcW w:w="1548" w:type="dxa"/>
            <w:vMerge w:val="restart"/>
            <w:noWrap w:val="0"/>
            <w:vAlign w:val="center"/>
          </w:tcPr>
          <w:p>
            <w:pPr>
              <w:keepNext w:val="0"/>
              <w:keepLines w:val="0"/>
              <w:suppressLineNumbers w:val="0"/>
              <w:spacing w:before="0" w:beforeAutospacing="0" w:after="0" w:afterAutospacing="0"/>
              <w:ind w:left="0" w:right="0" w:firstLine="90" w:firstLineChars="50"/>
              <w:jc w:val="center"/>
              <w:rPr>
                <w:rFonts w:hint="eastAsia" w:ascii="宋体" w:hAnsi="宋体" w:cs="Times New Roman"/>
                <w:color w:val="000000"/>
                <w:sz w:val="18"/>
                <w:szCs w:val="18"/>
              </w:rPr>
            </w:pPr>
            <w:r>
              <w:rPr>
                <w:rFonts w:hint="default" w:ascii="Times New Roman" w:hAnsi="Times New Roman" w:cs="Times New Roman"/>
                <w:color w:val="000000"/>
                <w:sz w:val="18"/>
                <w:szCs w:val="18"/>
                <w:lang w:val="de-DE"/>
              </w:rPr>
              <w:t>±0.0</w:t>
            </w:r>
            <w:r>
              <w:rPr>
                <w:rFonts w:hint="eastAsia" w:ascii="Times New Roman" w:hAnsi="Times New Roman" w:cs="Times New Roman"/>
                <w:color w:val="000000"/>
                <w:sz w:val="18"/>
                <w:szCs w:val="18"/>
              </w:rPr>
              <w:t>2</w:t>
            </w:r>
          </w:p>
        </w:tc>
        <w:tc>
          <w:tcPr>
            <w:tcW w:w="154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rPr>
            </w:pPr>
            <w:r>
              <w:rPr>
                <w:rFonts w:hint="eastAsia" w:ascii="Times New Roman" w:hAnsi="Times New Roman" w:cs="Times New Roman"/>
                <w:color w:val="000000"/>
                <w:sz w:val="18"/>
                <w:szCs w:val="18"/>
              </w:rPr>
              <w:t>0.11</w:t>
            </w:r>
          </w:p>
        </w:tc>
        <w:tc>
          <w:tcPr>
            <w:tcW w:w="152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Times New Roman" w:hAnsi="Times New Roman" w:cs="Times New Roman"/>
                <w:color w:val="000000"/>
                <w:sz w:val="18"/>
                <w:szCs w:val="18"/>
              </w:rPr>
              <w:t>+</w:t>
            </w:r>
            <w:r>
              <w:rPr>
                <w:rFonts w:hint="default" w:ascii="Times New Roman" w:hAnsi="Times New Roman" w:cs="Times New Roman"/>
                <w:color w:val="000000"/>
                <w:sz w:val="18"/>
                <w:szCs w:val="18"/>
                <w:lang w:val="de-DE"/>
              </w:rPr>
              <w:t>0.03</w:t>
            </w:r>
          </w:p>
        </w:tc>
        <w:tc>
          <w:tcPr>
            <w:tcW w:w="152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Times New Roman" w:hAnsi="Times New Roman" w:cs="Times New Roman"/>
                <w:color w:val="000000"/>
                <w:sz w:val="18"/>
                <w:szCs w:val="18"/>
              </w:rPr>
              <w:t>+</w:t>
            </w:r>
            <w:r>
              <w:rPr>
                <w:rFonts w:hint="default" w:ascii="Times New Roman" w:hAnsi="Times New Roman" w:cs="Times New Roman"/>
                <w:color w:val="000000"/>
                <w:sz w:val="18"/>
                <w:szCs w:val="18"/>
                <w:lang w:val="de-DE"/>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7" w:type="dxa"/>
            <w:vMerge w:val="continue"/>
            <w:noWrap w:val="0"/>
            <w:vAlign w:val="center"/>
          </w:tcPr>
          <w:p>
            <w:pPr>
              <w:keepNext w:val="0"/>
              <w:keepLines w:val="0"/>
              <w:suppressLineNumbers w:val="0"/>
              <w:spacing w:before="0" w:beforeAutospacing="0" w:after="0" w:afterAutospacing="0"/>
              <w:ind w:left="0" w:right="0" w:firstLine="90" w:firstLineChars="50"/>
              <w:jc w:val="center"/>
              <w:rPr>
                <w:rFonts w:hint="default" w:ascii="宋体" w:hAnsi="宋体" w:cs="Times New Roman"/>
                <w:color w:val="000000"/>
                <w:sz w:val="18"/>
                <w:szCs w:val="18"/>
                <w:lang w:val="de-DE"/>
              </w:rPr>
            </w:pPr>
          </w:p>
        </w:tc>
        <w:tc>
          <w:tcPr>
            <w:tcW w:w="1548" w:type="dxa"/>
            <w:vMerge w:val="continue"/>
            <w:noWrap w:val="0"/>
            <w:vAlign w:val="center"/>
          </w:tcPr>
          <w:p>
            <w:pPr>
              <w:keepNext w:val="0"/>
              <w:keepLines w:val="0"/>
              <w:suppressLineNumbers w:val="0"/>
              <w:spacing w:before="0" w:beforeAutospacing="0" w:after="0" w:afterAutospacing="0"/>
              <w:ind w:left="0" w:right="0" w:firstLine="90" w:firstLineChars="50"/>
              <w:jc w:val="center"/>
              <w:rPr>
                <w:rFonts w:hint="default" w:ascii="宋体" w:hAnsi="宋体" w:cs="Times New Roman"/>
                <w:color w:val="000000"/>
                <w:sz w:val="18"/>
                <w:szCs w:val="18"/>
                <w:lang w:val="de-DE"/>
              </w:rPr>
            </w:pPr>
          </w:p>
        </w:tc>
        <w:tc>
          <w:tcPr>
            <w:tcW w:w="154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w:t>
            </w:r>
            <w:r>
              <w:rPr>
                <w:rFonts w:hint="eastAsia" w:ascii="Times New Roman" w:hAnsi="Times New Roman" w:cs="Times New Roman"/>
                <w:color w:val="000000"/>
                <w:sz w:val="18"/>
                <w:szCs w:val="18"/>
              </w:rPr>
              <w:t>15</w:t>
            </w:r>
            <w:r>
              <w:rPr>
                <w:rFonts w:hint="default" w:ascii="Times New Roman" w:hAnsi="Times New Roman" w:cs="Times New Roman"/>
                <w:color w:val="000000"/>
                <w:sz w:val="18"/>
                <w:szCs w:val="18"/>
                <w:lang w:val="de-DE"/>
              </w:rPr>
              <w:t>~0.30</w:t>
            </w:r>
          </w:p>
        </w:tc>
        <w:tc>
          <w:tcPr>
            <w:tcW w:w="152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Times New Roman" w:hAnsi="Times New Roman" w:cs="Times New Roman"/>
                <w:color w:val="000000"/>
                <w:sz w:val="18"/>
                <w:szCs w:val="18"/>
              </w:rPr>
              <w:t>+</w:t>
            </w:r>
            <w:r>
              <w:rPr>
                <w:rFonts w:hint="default" w:ascii="Times New Roman" w:hAnsi="Times New Roman" w:cs="Times New Roman"/>
                <w:color w:val="000000"/>
                <w:sz w:val="18"/>
                <w:szCs w:val="18"/>
                <w:lang w:val="de-DE"/>
              </w:rPr>
              <w:t>0.03</w:t>
            </w:r>
          </w:p>
        </w:tc>
        <w:tc>
          <w:tcPr>
            <w:tcW w:w="152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547"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000000"/>
                <w:sz w:val="18"/>
                <w:szCs w:val="18"/>
                <w:lang w:val="en-US" w:eastAsia="zh-CN"/>
              </w:rPr>
            </w:pPr>
            <w:r>
              <w:rPr>
                <w:rFonts w:hint="default" w:ascii="Times New Roman" w:hAnsi="Times New Roman" w:cs="Times New Roman"/>
                <w:color w:val="000000"/>
                <w:sz w:val="18"/>
                <w:szCs w:val="18"/>
                <w:lang w:val="de-DE"/>
              </w:rPr>
              <w:t>＞</w:t>
            </w:r>
            <w:r>
              <w:rPr>
                <w:rFonts w:hint="eastAsia" w:ascii="Times New Roman" w:hAnsi="Times New Roman" w:cs="Times New Roman"/>
                <w:color w:val="000000"/>
                <w:sz w:val="18"/>
                <w:szCs w:val="18"/>
              </w:rPr>
              <w:t>4</w:t>
            </w:r>
            <w:r>
              <w:rPr>
                <w:rFonts w:hint="eastAsia" w:cs="Times New Roman"/>
                <w:color w:val="000000"/>
                <w:sz w:val="18"/>
                <w:szCs w:val="18"/>
                <w:lang w:val="en-US" w:eastAsia="zh-CN"/>
              </w:rPr>
              <w:t>.00</w:t>
            </w:r>
            <w:r>
              <w:rPr>
                <w:rFonts w:hint="default" w:ascii="Times New Roman" w:hAnsi="Times New Roman" w:cs="Times New Roman"/>
                <w:color w:val="000000"/>
                <w:sz w:val="18"/>
                <w:szCs w:val="18"/>
                <w:lang w:val="de-DE"/>
              </w:rPr>
              <w:t>～15</w:t>
            </w:r>
            <w:r>
              <w:rPr>
                <w:rFonts w:hint="eastAsia" w:cs="Times New Roman"/>
                <w:color w:val="000000"/>
                <w:sz w:val="18"/>
                <w:szCs w:val="18"/>
                <w:lang w:val="en-US" w:eastAsia="zh-CN"/>
              </w:rPr>
              <w:t>.00</w:t>
            </w:r>
          </w:p>
        </w:tc>
        <w:tc>
          <w:tcPr>
            <w:tcW w:w="1547" w:type="dxa"/>
            <w:vMerge w:val="restart"/>
            <w:noWrap w:val="0"/>
            <w:vAlign w:val="center"/>
          </w:tcPr>
          <w:p>
            <w:pPr>
              <w:keepNext w:val="0"/>
              <w:keepLines w:val="0"/>
              <w:suppressLineNumbers w:val="0"/>
              <w:spacing w:before="0" w:beforeAutospacing="0" w:after="0" w:afterAutospacing="0"/>
              <w:ind w:left="0" w:right="0" w:firstLine="90" w:firstLineChars="50"/>
              <w:jc w:val="center"/>
              <w:rPr>
                <w:rFonts w:hint="eastAsia" w:ascii="Times New Roman" w:hAnsi="Times New Roman" w:cs="Times New Roman"/>
                <w:color w:val="000000"/>
                <w:sz w:val="18"/>
                <w:szCs w:val="18"/>
                <w:lang w:val="de-DE" w:eastAsia="zh-CN"/>
              </w:rPr>
            </w:pPr>
            <w:r>
              <w:rPr>
                <w:rFonts w:hint="default" w:ascii="Times New Roman" w:hAnsi="Times New Roman" w:cs="Times New Roman"/>
                <w:color w:val="000000"/>
                <w:sz w:val="18"/>
                <w:szCs w:val="18"/>
                <w:lang w:val="de-DE"/>
              </w:rPr>
              <w:t>±0.0</w:t>
            </w:r>
            <w:r>
              <w:rPr>
                <w:rFonts w:hint="eastAsia" w:ascii="Times New Roman" w:hAnsi="Times New Roman" w:cs="Times New Roman"/>
                <w:color w:val="000000"/>
                <w:sz w:val="18"/>
                <w:szCs w:val="18"/>
                <w:lang w:val="en-US" w:eastAsia="zh-CN"/>
              </w:rPr>
              <w:t>4</w:t>
            </w:r>
          </w:p>
        </w:tc>
        <w:tc>
          <w:tcPr>
            <w:tcW w:w="1548" w:type="dxa"/>
            <w:vMerge w:val="restart"/>
            <w:noWrap w:val="0"/>
            <w:vAlign w:val="center"/>
          </w:tcPr>
          <w:p>
            <w:pPr>
              <w:keepNext w:val="0"/>
              <w:keepLines w:val="0"/>
              <w:suppressLineNumbers w:val="0"/>
              <w:spacing w:before="0" w:beforeAutospacing="0" w:after="0" w:afterAutospacing="0"/>
              <w:ind w:left="0" w:right="0" w:firstLine="90" w:firstLineChars="50"/>
              <w:jc w:val="center"/>
              <w:rPr>
                <w:rFonts w:hint="eastAsia" w:ascii="Times New Roman" w:hAnsi="Times New Roman" w:cs="Times New Roman"/>
                <w:color w:val="000000"/>
                <w:sz w:val="18"/>
                <w:szCs w:val="18"/>
                <w:lang w:val="de-DE" w:eastAsia="zh-CN"/>
              </w:rPr>
            </w:pPr>
            <w:r>
              <w:rPr>
                <w:rFonts w:hint="default" w:ascii="Times New Roman" w:hAnsi="Times New Roman" w:cs="Times New Roman"/>
                <w:color w:val="000000"/>
                <w:sz w:val="18"/>
                <w:szCs w:val="18"/>
                <w:lang w:val="de-DE"/>
              </w:rPr>
              <w:t>±0.0</w:t>
            </w:r>
            <w:r>
              <w:rPr>
                <w:rFonts w:hint="eastAsia" w:ascii="Times New Roman" w:hAnsi="Times New Roman" w:cs="Times New Roman"/>
                <w:color w:val="000000"/>
                <w:sz w:val="18"/>
                <w:szCs w:val="18"/>
                <w:lang w:val="en-US" w:eastAsia="zh-CN"/>
              </w:rPr>
              <w:t>3</w:t>
            </w:r>
          </w:p>
        </w:tc>
        <w:tc>
          <w:tcPr>
            <w:tcW w:w="154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rPr>
            </w:pPr>
            <w:r>
              <w:rPr>
                <w:rFonts w:hint="eastAsia" w:ascii="Times New Roman" w:hAnsi="Times New Roman" w:cs="Times New Roman"/>
                <w:color w:val="000000"/>
                <w:sz w:val="18"/>
                <w:szCs w:val="18"/>
              </w:rPr>
              <w:t>0.15~0.30</w:t>
            </w:r>
          </w:p>
        </w:tc>
        <w:tc>
          <w:tcPr>
            <w:tcW w:w="152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±0.03</w:t>
            </w:r>
          </w:p>
        </w:tc>
        <w:tc>
          <w:tcPr>
            <w:tcW w:w="152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&gt;0.30~0.50</w:t>
            </w:r>
          </w:p>
        </w:tc>
        <w:tc>
          <w:tcPr>
            <w:tcW w:w="152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±0.04</w:t>
            </w:r>
          </w:p>
        </w:tc>
        <w:tc>
          <w:tcPr>
            <w:tcW w:w="1527"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lang w:val="de-DE"/>
              </w:rPr>
            </w:pPr>
            <w:r>
              <w:rPr>
                <w:rFonts w:hint="default" w:ascii="Times New Roman" w:hAnsi="Times New Roman" w:cs="Times New Roman"/>
                <w:color w:val="000000"/>
                <w:sz w:val="18"/>
                <w:szCs w:val="18"/>
                <w:lang w:val="de-DE"/>
              </w:rPr>
              <w:t>±0.0</w:t>
            </w:r>
            <w:r>
              <w:rPr>
                <w:rFonts w:hint="eastAsia" w:ascii="Times New Roman" w:hAnsi="Times New Roman" w:cs="Times New Roman"/>
                <w:color w:val="000000"/>
                <w:sz w:val="18"/>
                <w:szCs w:val="18"/>
                <w:lang w:val="de-D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&gt;0.50~0.70</w:t>
            </w:r>
          </w:p>
        </w:tc>
        <w:tc>
          <w:tcPr>
            <w:tcW w:w="152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±0.05</w:t>
            </w:r>
          </w:p>
        </w:tc>
        <w:tc>
          <w:tcPr>
            <w:tcW w:w="1527"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lang w:val="de-DE"/>
              </w:rPr>
            </w:pPr>
            <w:r>
              <w:rPr>
                <w:rFonts w:hint="default" w:ascii="Times New Roman" w:hAnsi="Times New Roman" w:cs="Times New Roman"/>
                <w:color w:val="000000"/>
                <w:sz w:val="18"/>
                <w:szCs w:val="18"/>
                <w:lang w:val="de-DE"/>
              </w:rPr>
              <w:t>±0.0</w:t>
            </w:r>
            <w:r>
              <w:rPr>
                <w:rFonts w:hint="eastAsia" w:ascii="Times New Roman" w:hAnsi="Times New Roman" w:cs="Times New Roman"/>
                <w:color w:val="000000"/>
                <w:sz w:val="18"/>
                <w:szCs w:val="18"/>
                <w:lang w:val="de-D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&gt;0.70~0.90</w:t>
            </w:r>
          </w:p>
        </w:tc>
        <w:tc>
          <w:tcPr>
            <w:tcW w:w="152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±0.06</w:t>
            </w:r>
          </w:p>
        </w:tc>
        <w:tc>
          <w:tcPr>
            <w:tcW w:w="1527"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lang w:val="de-DE"/>
              </w:rPr>
            </w:pPr>
            <w:r>
              <w:rPr>
                <w:rFonts w:hint="default" w:ascii="Times New Roman" w:hAnsi="Times New Roman" w:cs="Times New Roman"/>
                <w:color w:val="000000"/>
                <w:sz w:val="18"/>
                <w:szCs w:val="18"/>
                <w:lang w:val="de-DE"/>
              </w:rPr>
              <w:t>±0.0</w:t>
            </w:r>
            <w:r>
              <w:rPr>
                <w:rFonts w:hint="eastAsia" w:ascii="Times New Roman" w:hAnsi="Times New Roman" w:cs="Times New Roman"/>
                <w:color w:val="000000"/>
                <w:sz w:val="18"/>
                <w:szCs w:val="18"/>
                <w:lang w:val="de-D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lang w:val="de-DE"/>
              </w:rPr>
            </w:pPr>
            <w:r>
              <w:rPr>
                <w:rFonts w:hint="default" w:ascii="Times New Roman" w:hAnsi="Times New Roman" w:cs="Times New Roman"/>
                <w:color w:val="000000"/>
                <w:sz w:val="18"/>
                <w:szCs w:val="18"/>
                <w:lang w:val="de-DE"/>
              </w:rPr>
              <w:t>&gt;0.90~1.5</w:t>
            </w:r>
            <w:r>
              <w:rPr>
                <w:rFonts w:hint="eastAsia" w:ascii="Times New Roman" w:hAnsi="Times New Roman" w:cs="Times New Roman"/>
                <w:color w:val="000000"/>
                <w:sz w:val="18"/>
                <w:szCs w:val="18"/>
                <w:lang w:val="de-DE"/>
              </w:rPr>
              <w:t>0</w:t>
            </w:r>
          </w:p>
        </w:tc>
        <w:tc>
          <w:tcPr>
            <w:tcW w:w="152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±0.07</w:t>
            </w:r>
          </w:p>
        </w:tc>
        <w:tc>
          <w:tcPr>
            <w:tcW w:w="1527"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lang w:val="de-DE"/>
              </w:rPr>
            </w:pPr>
            <w:r>
              <w:rPr>
                <w:rFonts w:hint="default" w:ascii="Times New Roman" w:hAnsi="Times New Roman" w:cs="Times New Roman"/>
                <w:color w:val="000000"/>
                <w:sz w:val="18"/>
                <w:szCs w:val="18"/>
                <w:lang w:val="de-DE"/>
              </w:rPr>
              <w:t>±0.0</w:t>
            </w:r>
            <w:r>
              <w:rPr>
                <w:rFonts w:hint="eastAsia" w:ascii="Times New Roman" w:hAnsi="Times New Roman" w:cs="Times New Roman"/>
                <w:color w:val="000000"/>
                <w:sz w:val="18"/>
                <w:szCs w:val="18"/>
                <w:lang w:val="de-D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lang w:val="de-DE"/>
              </w:rPr>
            </w:pPr>
            <w:r>
              <w:rPr>
                <w:rFonts w:hint="default" w:ascii="Times New Roman" w:hAnsi="Times New Roman" w:cs="Times New Roman"/>
                <w:color w:val="000000"/>
                <w:sz w:val="18"/>
                <w:szCs w:val="18"/>
                <w:lang w:val="de-DE"/>
              </w:rPr>
              <w:t>&gt;1.5</w:t>
            </w:r>
            <w:r>
              <w:rPr>
                <w:rFonts w:hint="eastAsia" w:ascii="Times New Roman" w:hAnsi="Times New Roman" w:cs="Times New Roman"/>
                <w:color w:val="000000"/>
                <w:sz w:val="18"/>
                <w:szCs w:val="18"/>
                <w:lang w:val="de-DE"/>
              </w:rPr>
              <w:t>0</w:t>
            </w:r>
            <w:r>
              <w:rPr>
                <w:rFonts w:hint="default" w:ascii="Times New Roman" w:hAnsi="Times New Roman" w:cs="Times New Roman"/>
                <w:color w:val="000000"/>
                <w:sz w:val="18"/>
                <w:szCs w:val="18"/>
                <w:lang w:val="de-DE"/>
              </w:rPr>
              <w:t>~2.0</w:t>
            </w:r>
            <w:r>
              <w:rPr>
                <w:rFonts w:hint="eastAsia" w:ascii="Times New Roman" w:hAnsi="Times New Roman" w:cs="Times New Roman"/>
                <w:color w:val="000000"/>
                <w:sz w:val="18"/>
                <w:szCs w:val="18"/>
                <w:lang w:val="de-DE"/>
              </w:rPr>
              <w:t>0</w:t>
            </w:r>
          </w:p>
        </w:tc>
        <w:tc>
          <w:tcPr>
            <w:tcW w:w="152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±0.08</w:t>
            </w:r>
          </w:p>
        </w:tc>
        <w:tc>
          <w:tcPr>
            <w:tcW w:w="1527"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lang w:val="de-DE"/>
              </w:rPr>
            </w:pPr>
            <w:r>
              <w:rPr>
                <w:rFonts w:hint="default" w:ascii="Times New Roman" w:hAnsi="Times New Roman" w:cs="Times New Roman"/>
                <w:color w:val="000000"/>
                <w:sz w:val="18"/>
                <w:szCs w:val="18"/>
                <w:lang w:val="de-DE"/>
              </w:rPr>
              <w:t>±0.0</w:t>
            </w:r>
            <w:r>
              <w:rPr>
                <w:rFonts w:hint="eastAsia" w:ascii="Times New Roman" w:hAnsi="Times New Roman" w:cs="Times New Roman"/>
                <w:color w:val="000000"/>
                <w:sz w:val="18"/>
                <w:szCs w:val="18"/>
                <w:lang w:val="de-D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000000"/>
                <w:sz w:val="18"/>
                <w:szCs w:val="18"/>
                <w:lang w:val="en-US" w:eastAsia="zh-CN"/>
              </w:rPr>
            </w:pPr>
            <w:r>
              <w:rPr>
                <w:rFonts w:hint="default" w:ascii="Times New Roman" w:hAnsi="Times New Roman" w:cs="Times New Roman"/>
                <w:color w:val="000000"/>
                <w:sz w:val="18"/>
                <w:szCs w:val="18"/>
                <w:lang w:val="de-DE"/>
              </w:rPr>
              <w:t>＞15</w:t>
            </w:r>
            <w:r>
              <w:rPr>
                <w:rFonts w:hint="eastAsia" w:cs="Times New Roman"/>
                <w:color w:val="000000"/>
                <w:sz w:val="18"/>
                <w:szCs w:val="18"/>
                <w:lang w:val="en-US" w:eastAsia="zh-CN"/>
              </w:rPr>
              <w:t>.00</w:t>
            </w:r>
            <w:r>
              <w:rPr>
                <w:rFonts w:hint="default" w:ascii="Times New Roman" w:hAnsi="Times New Roman" w:cs="Times New Roman"/>
                <w:color w:val="000000"/>
                <w:sz w:val="18"/>
                <w:szCs w:val="18"/>
                <w:lang w:val="de-DE"/>
              </w:rPr>
              <w:t>～25</w:t>
            </w:r>
            <w:r>
              <w:rPr>
                <w:rFonts w:hint="eastAsia" w:cs="Times New Roman"/>
                <w:color w:val="000000"/>
                <w:sz w:val="18"/>
                <w:szCs w:val="18"/>
                <w:lang w:val="en-US" w:eastAsia="zh-CN"/>
              </w:rPr>
              <w:t>.00</w:t>
            </w:r>
          </w:p>
        </w:tc>
        <w:tc>
          <w:tcPr>
            <w:tcW w:w="1547" w:type="dxa"/>
            <w:vMerge w:val="restart"/>
            <w:noWrap w:val="0"/>
            <w:vAlign w:val="center"/>
          </w:tcPr>
          <w:p>
            <w:pPr>
              <w:keepNext w:val="0"/>
              <w:keepLines w:val="0"/>
              <w:suppressLineNumbers w:val="0"/>
              <w:spacing w:before="0" w:beforeAutospacing="0" w:after="0" w:afterAutospacing="0"/>
              <w:ind w:left="0" w:right="0" w:firstLine="90" w:firstLineChars="5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w:t>
            </w:r>
            <w:r>
              <w:rPr>
                <w:rFonts w:hint="eastAsia" w:ascii="Times New Roman" w:hAnsi="Times New Roman" w:cs="Times New Roman"/>
                <w:color w:val="000000"/>
                <w:sz w:val="18"/>
                <w:szCs w:val="18"/>
                <w:lang w:val="de-DE"/>
              </w:rPr>
              <w:t>08</w:t>
            </w:r>
          </w:p>
        </w:tc>
        <w:tc>
          <w:tcPr>
            <w:tcW w:w="1548" w:type="dxa"/>
            <w:vMerge w:val="restart"/>
            <w:noWrap w:val="0"/>
            <w:vAlign w:val="center"/>
          </w:tcPr>
          <w:p>
            <w:pPr>
              <w:keepNext w:val="0"/>
              <w:keepLines w:val="0"/>
              <w:suppressLineNumbers w:val="0"/>
              <w:spacing w:before="0" w:beforeAutospacing="0" w:after="0" w:afterAutospacing="0"/>
              <w:ind w:left="0" w:right="0" w:firstLine="90" w:firstLineChars="5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w:t>
            </w:r>
            <w:r>
              <w:rPr>
                <w:rFonts w:hint="eastAsia" w:ascii="Times New Roman" w:hAnsi="Times New Roman" w:cs="Times New Roman"/>
                <w:color w:val="000000"/>
                <w:sz w:val="18"/>
                <w:szCs w:val="18"/>
                <w:lang w:val="de-DE"/>
              </w:rPr>
              <w:t>6</w:t>
            </w:r>
          </w:p>
        </w:tc>
        <w:tc>
          <w:tcPr>
            <w:tcW w:w="154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0.20~0.30</w:t>
            </w:r>
          </w:p>
        </w:tc>
        <w:tc>
          <w:tcPr>
            <w:tcW w:w="152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±0.05</w:t>
            </w:r>
          </w:p>
        </w:tc>
        <w:tc>
          <w:tcPr>
            <w:tcW w:w="152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&gt;0.30~0.50</w:t>
            </w:r>
          </w:p>
        </w:tc>
        <w:tc>
          <w:tcPr>
            <w:tcW w:w="152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±0.06</w:t>
            </w:r>
          </w:p>
        </w:tc>
        <w:tc>
          <w:tcPr>
            <w:tcW w:w="152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&gt;0.50~0.70</w:t>
            </w:r>
          </w:p>
        </w:tc>
        <w:tc>
          <w:tcPr>
            <w:tcW w:w="152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±0.08</w:t>
            </w:r>
          </w:p>
        </w:tc>
        <w:tc>
          <w:tcPr>
            <w:tcW w:w="152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&gt;0.70~0.90</w:t>
            </w:r>
          </w:p>
        </w:tc>
        <w:tc>
          <w:tcPr>
            <w:tcW w:w="152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±0.09</w:t>
            </w:r>
          </w:p>
        </w:tc>
        <w:tc>
          <w:tcPr>
            <w:tcW w:w="152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lang w:val="de-DE"/>
              </w:rPr>
            </w:pPr>
            <w:r>
              <w:rPr>
                <w:rFonts w:hint="default" w:ascii="Times New Roman" w:hAnsi="Times New Roman" w:cs="Times New Roman"/>
                <w:color w:val="000000"/>
                <w:sz w:val="18"/>
                <w:szCs w:val="18"/>
                <w:lang w:val="de-DE"/>
              </w:rPr>
              <w:t>&gt;0.90~1.5</w:t>
            </w:r>
            <w:r>
              <w:rPr>
                <w:rFonts w:hint="eastAsia" w:ascii="Times New Roman" w:hAnsi="Times New Roman" w:cs="Times New Roman"/>
                <w:color w:val="000000"/>
                <w:sz w:val="18"/>
                <w:szCs w:val="18"/>
                <w:lang w:val="de-DE"/>
              </w:rPr>
              <w:t>0</w:t>
            </w:r>
          </w:p>
        </w:tc>
        <w:tc>
          <w:tcPr>
            <w:tcW w:w="152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±0.10</w:t>
            </w:r>
          </w:p>
        </w:tc>
        <w:tc>
          <w:tcPr>
            <w:tcW w:w="152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lang w:val="de-DE"/>
              </w:rPr>
            </w:pPr>
            <w:r>
              <w:rPr>
                <w:rFonts w:hint="default" w:ascii="Times New Roman" w:hAnsi="Times New Roman" w:cs="Times New Roman"/>
                <w:color w:val="000000"/>
                <w:sz w:val="18"/>
                <w:szCs w:val="18"/>
                <w:lang w:val="de-DE"/>
              </w:rPr>
              <w:t>&gt;1.5</w:t>
            </w:r>
            <w:r>
              <w:rPr>
                <w:rFonts w:hint="eastAsia" w:ascii="Times New Roman" w:hAnsi="Times New Roman" w:cs="Times New Roman"/>
                <w:color w:val="000000"/>
                <w:sz w:val="18"/>
                <w:szCs w:val="18"/>
                <w:lang w:val="de-DE"/>
              </w:rPr>
              <w:t>0</w:t>
            </w:r>
            <w:r>
              <w:rPr>
                <w:rFonts w:hint="default" w:ascii="Times New Roman" w:hAnsi="Times New Roman" w:cs="Times New Roman"/>
                <w:color w:val="000000"/>
                <w:sz w:val="18"/>
                <w:szCs w:val="18"/>
                <w:lang w:val="de-DE"/>
              </w:rPr>
              <w:t>~2.0</w:t>
            </w:r>
            <w:r>
              <w:rPr>
                <w:rFonts w:hint="eastAsia" w:ascii="Times New Roman" w:hAnsi="Times New Roman" w:cs="Times New Roman"/>
                <w:color w:val="000000"/>
                <w:sz w:val="18"/>
                <w:szCs w:val="18"/>
                <w:lang w:val="de-DE"/>
              </w:rPr>
              <w:t>0</w:t>
            </w:r>
          </w:p>
        </w:tc>
        <w:tc>
          <w:tcPr>
            <w:tcW w:w="152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±0.12</w:t>
            </w:r>
          </w:p>
        </w:tc>
        <w:tc>
          <w:tcPr>
            <w:tcW w:w="152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000000"/>
                <w:sz w:val="18"/>
                <w:szCs w:val="18"/>
                <w:lang w:val="en-US" w:eastAsia="zh-CN"/>
              </w:rPr>
            </w:pPr>
            <w:r>
              <w:rPr>
                <w:rFonts w:hint="default" w:ascii="Times New Roman" w:hAnsi="Times New Roman" w:cs="Times New Roman"/>
                <w:color w:val="000000"/>
                <w:sz w:val="18"/>
                <w:szCs w:val="18"/>
                <w:lang w:val="de-DE"/>
              </w:rPr>
              <w:t>＞25</w:t>
            </w:r>
            <w:r>
              <w:rPr>
                <w:rFonts w:hint="eastAsia" w:cs="Times New Roman"/>
                <w:color w:val="000000"/>
                <w:sz w:val="18"/>
                <w:szCs w:val="18"/>
                <w:lang w:val="en-US" w:eastAsia="zh-CN"/>
              </w:rPr>
              <w:t>.00</w:t>
            </w:r>
            <w:r>
              <w:rPr>
                <w:rFonts w:hint="default" w:ascii="Times New Roman" w:hAnsi="Times New Roman" w:cs="Times New Roman"/>
                <w:color w:val="000000"/>
                <w:sz w:val="18"/>
                <w:szCs w:val="18"/>
                <w:lang w:val="de-DE"/>
              </w:rPr>
              <w:t>～50</w:t>
            </w:r>
            <w:r>
              <w:rPr>
                <w:rFonts w:hint="eastAsia" w:cs="Times New Roman"/>
                <w:color w:val="000000"/>
                <w:sz w:val="18"/>
                <w:szCs w:val="18"/>
                <w:lang w:val="en-US" w:eastAsia="zh-CN"/>
              </w:rPr>
              <w:t>.00</w:t>
            </w:r>
          </w:p>
        </w:tc>
        <w:tc>
          <w:tcPr>
            <w:tcW w:w="1547" w:type="dxa"/>
            <w:vMerge w:val="restart"/>
            <w:noWrap w:val="0"/>
            <w:vAlign w:val="center"/>
          </w:tcPr>
          <w:p>
            <w:pPr>
              <w:keepNext w:val="0"/>
              <w:keepLines w:val="0"/>
              <w:suppressLineNumbers w:val="0"/>
              <w:spacing w:before="0" w:beforeAutospacing="0" w:after="0" w:afterAutospacing="0"/>
              <w:ind w:left="0" w:right="0" w:firstLine="90" w:firstLineChars="5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±0.12</w:t>
            </w:r>
          </w:p>
        </w:tc>
        <w:tc>
          <w:tcPr>
            <w:tcW w:w="1548" w:type="dxa"/>
            <w:vMerge w:val="restart"/>
            <w:noWrap w:val="0"/>
            <w:vAlign w:val="center"/>
          </w:tcPr>
          <w:p>
            <w:pPr>
              <w:keepNext w:val="0"/>
              <w:keepLines w:val="0"/>
              <w:suppressLineNumbers w:val="0"/>
              <w:spacing w:before="0" w:beforeAutospacing="0" w:after="0" w:afterAutospacing="0"/>
              <w:ind w:left="0" w:right="0" w:firstLine="90" w:firstLineChars="5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±0.08</w:t>
            </w:r>
          </w:p>
        </w:tc>
        <w:tc>
          <w:tcPr>
            <w:tcW w:w="154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0.20~0.30</w:t>
            </w:r>
          </w:p>
        </w:tc>
        <w:tc>
          <w:tcPr>
            <w:tcW w:w="152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±0.06</w:t>
            </w:r>
          </w:p>
        </w:tc>
        <w:tc>
          <w:tcPr>
            <w:tcW w:w="152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&gt;0.</w:t>
            </w:r>
            <w:r>
              <w:rPr>
                <w:rFonts w:hint="eastAsia" w:ascii="Times New Roman" w:hAnsi="Times New Roman" w:cs="Times New Roman"/>
                <w:color w:val="000000"/>
                <w:sz w:val="18"/>
                <w:szCs w:val="18"/>
                <w:lang w:val="de-DE"/>
              </w:rPr>
              <w:t>30</w:t>
            </w:r>
            <w:r>
              <w:rPr>
                <w:rFonts w:hint="default" w:ascii="Times New Roman" w:hAnsi="Times New Roman" w:cs="Times New Roman"/>
                <w:color w:val="000000"/>
                <w:sz w:val="18"/>
                <w:szCs w:val="18"/>
                <w:lang w:val="de-DE"/>
              </w:rPr>
              <w:t>~0.50</w:t>
            </w:r>
          </w:p>
        </w:tc>
        <w:tc>
          <w:tcPr>
            <w:tcW w:w="152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±0.08</w:t>
            </w:r>
          </w:p>
        </w:tc>
        <w:tc>
          <w:tcPr>
            <w:tcW w:w="152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&gt;0.5</w:t>
            </w:r>
            <w:r>
              <w:rPr>
                <w:rFonts w:hint="eastAsia" w:ascii="Times New Roman" w:hAnsi="Times New Roman" w:cs="Times New Roman"/>
                <w:color w:val="000000"/>
                <w:sz w:val="18"/>
                <w:szCs w:val="18"/>
                <w:lang w:val="de-DE"/>
              </w:rPr>
              <w:t>0</w:t>
            </w:r>
            <w:r>
              <w:rPr>
                <w:rFonts w:hint="default" w:ascii="Times New Roman" w:hAnsi="Times New Roman" w:cs="Times New Roman"/>
                <w:color w:val="000000"/>
                <w:sz w:val="18"/>
                <w:szCs w:val="18"/>
                <w:lang w:val="de-DE"/>
              </w:rPr>
              <w:t>~0.70</w:t>
            </w:r>
          </w:p>
        </w:tc>
        <w:tc>
          <w:tcPr>
            <w:tcW w:w="152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±0.09</w:t>
            </w:r>
          </w:p>
        </w:tc>
        <w:tc>
          <w:tcPr>
            <w:tcW w:w="152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7"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154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&gt;0.70~0.80</w:t>
            </w:r>
          </w:p>
        </w:tc>
        <w:tc>
          <w:tcPr>
            <w:tcW w:w="152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±0.10</w:t>
            </w:r>
          </w:p>
        </w:tc>
        <w:tc>
          <w:tcPr>
            <w:tcW w:w="152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243" w:type="dxa"/>
            <w:gridSpan w:val="6"/>
            <w:noWrap w:val="0"/>
            <w:vAlign w:val="top"/>
          </w:tcPr>
          <w:p>
            <w:pPr>
              <w:pStyle w:val="18"/>
              <w:keepNext w:val="0"/>
              <w:keepLines w:val="0"/>
              <w:suppressLineNumbers w:val="0"/>
              <w:spacing w:before="0" w:beforeAutospacing="0" w:afterAutospacing="0"/>
              <w:ind w:left="0" w:right="0" w:firstLine="0" w:firstLineChars="0"/>
              <w:rPr>
                <w:rFonts w:hint="default" w:ascii="Times New Roman" w:hAnsi="Times New Roman" w:cs="Times New Roman"/>
                <w:color w:val="000000"/>
                <w:sz w:val="18"/>
                <w:szCs w:val="18"/>
                <w:lang w:val="de-DE"/>
              </w:rPr>
            </w:pPr>
            <w:r>
              <w:rPr>
                <w:rFonts w:hint="eastAsia" w:ascii="宋体" w:hAnsi="宋体" w:cs="Times New Roman"/>
                <w:color w:val="000000"/>
                <w:sz w:val="18"/>
                <w:szCs w:val="18"/>
              </w:rPr>
              <w:t>注1：按高精级订货时应在合同中注明，未注明时按普通级供货。</w:t>
            </w:r>
          </w:p>
        </w:tc>
      </w:tr>
    </w:tbl>
    <w:p>
      <w:pPr>
        <w:pStyle w:val="36"/>
        <w:tabs>
          <w:tab w:val="center" w:pos="4201"/>
          <w:tab w:val="right" w:leader="dot" w:pos="9298"/>
        </w:tabs>
        <w:ind w:firstLine="422"/>
        <w:jc w:val="center"/>
        <w:rPr>
          <w:rFonts w:hint="eastAsia" w:ascii="Times New Roman" w:eastAsia="黑体"/>
          <w:b/>
          <w:color w:val="000000"/>
          <w:szCs w:val="21"/>
          <w:lang w:val="de-DE"/>
        </w:rPr>
      </w:pPr>
    </w:p>
    <w:p>
      <w:pPr>
        <w:pStyle w:val="36"/>
        <w:tabs>
          <w:tab w:val="center" w:pos="4201"/>
          <w:tab w:val="left" w:pos="8190"/>
          <w:tab w:val="right" w:leader="dot" w:pos="9298"/>
        </w:tabs>
        <w:ind w:firstLine="422"/>
        <w:jc w:val="center"/>
        <w:rPr>
          <w:rFonts w:ascii="Times New Roman" w:eastAsia="黑体"/>
          <w:b/>
          <w:color w:val="000000"/>
          <w:sz w:val="24"/>
          <w:lang w:val="de-DE"/>
        </w:rPr>
      </w:pPr>
      <w:r>
        <w:rPr>
          <w:rFonts w:ascii="Times New Roman" w:eastAsia="黑体"/>
          <w:b/>
          <w:color w:val="000000"/>
          <w:szCs w:val="21"/>
          <w:lang w:val="de-DE"/>
        </w:rPr>
        <w:t>表</w:t>
      </w:r>
      <w:r>
        <w:rPr>
          <w:rFonts w:hint="eastAsia" w:ascii="Times New Roman" w:eastAsia="黑体"/>
          <w:b/>
          <w:color w:val="000000"/>
          <w:szCs w:val="21"/>
          <w:lang w:val="de-DE"/>
        </w:rPr>
        <w:t>3</w:t>
      </w:r>
      <w:r>
        <w:rPr>
          <w:rFonts w:ascii="Times New Roman" w:eastAsia="黑体"/>
          <w:b/>
          <w:color w:val="000000"/>
          <w:szCs w:val="21"/>
          <w:lang w:val="de-DE"/>
        </w:rPr>
        <w:t xml:space="preserve">   扁管的尺寸允许偏差 </w:t>
      </w:r>
      <w:r>
        <w:rPr>
          <w:rFonts w:ascii="Times New Roman" w:eastAsia="黑体"/>
          <w:b/>
          <w:color w:val="000000"/>
          <w:sz w:val="24"/>
          <w:lang w:val="de-DE"/>
        </w:rPr>
        <w:t xml:space="preserve"> </w:t>
      </w:r>
    </w:p>
    <w:p>
      <w:pPr>
        <w:pStyle w:val="36"/>
        <w:tabs>
          <w:tab w:val="center" w:pos="4201"/>
          <w:tab w:val="left" w:pos="8190"/>
          <w:tab w:val="right" w:leader="dot" w:pos="9298"/>
        </w:tabs>
        <w:ind w:firstLine="480"/>
        <w:jc w:val="right"/>
        <w:rPr>
          <w:rFonts w:hint="eastAsia" w:ascii="Times New Roman"/>
          <w:color w:val="000000"/>
          <w:sz w:val="18"/>
          <w:szCs w:val="18"/>
        </w:rPr>
      </w:pPr>
      <w:r>
        <w:rPr>
          <w:rFonts w:ascii="Times New Roman"/>
          <w:color w:val="000000"/>
          <w:sz w:val="24"/>
          <w:lang w:val="de-DE"/>
        </w:rPr>
        <w:t xml:space="preserve"> </w:t>
      </w:r>
      <w:r>
        <w:rPr>
          <w:rFonts w:hint="eastAsia" w:ascii="Times New Roman"/>
          <w:color w:val="000000"/>
          <w:sz w:val="24"/>
          <w:lang w:val="de-DE"/>
        </w:rPr>
        <w:t xml:space="preserve"> </w:t>
      </w:r>
      <w:r>
        <w:rPr>
          <w:rFonts w:ascii="Times New Roman"/>
          <w:color w:val="000000"/>
          <w:sz w:val="24"/>
          <w:lang w:val="de-DE"/>
        </w:rPr>
        <w:t xml:space="preserve">    </w:t>
      </w:r>
      <w:r>
        <w:rPr>
          <w:rFonts w:hint="eastAsia" w:ascii="Times New Roman"/>
          <w:color w:val="000000"/>
          <w:sz w:val="24"/>
          <w:lang w:val="de-DE"/>
        </w:rPr>
        <w:t xml:space="preserve">  </w:t>
      </w:r>
      <w:r>
        <w:rPr>
          <w:rFonts w:ascii="Times New Roman"/>
          <w:color w:val="000000"/>
          <w:sz w:val="24"/>
          <w:lang w:val="de-DE"/>
        </w:rPr>
        <w:t xml:space="preserve">       </w:t>
      </w:r>
      <w:r>
        <w:rPr>
          <w:rFonts w:hint="eastAsia" w:ascii="Times New Roman"/>
          <w:color w:val="000000"/>
          <w:sz w:val="24"/>
          <w:lang w:val="de-DE"/>
        </w:rPr>
        <w:t xml:space="preserve">  </w:t>
      </w:r>
      <w:r>
        <w:rPr>
          <w:rFonts w:ascii="Times New Roman"/>
          <w:color w:val="000000"/>
          <w:sz w:val="18"/>
          <w:szCs w:val="18"/>
        </w:rPr>
        <w:t>单位为毫米</w:t>
      </w: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1"/>
        <w:gridCol w:w="1031"/>
        <w:gridCol w:w="1032"/>
        <w:gridCol w:w="879"/>
        <w:gridCol w:w="880"/>
        <w:gridCol w:w="1147"/>
        <w:gridCol w:w="1106"/>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r>
              <w:rPr>
                <w:rFonts w:hint="default" w:ascii="宋体" w:hAnsi="宋体" w:cs="Times New Roman"/>
                <w:color w:val="000000"/>
                <w:kern w:val="0"/>
                <w:sz w:val="18"/>
                <w:szCs w:val="18"/>
              </w:rPr>
              <w:t>宽度A</w:t>
            </w:r>
          </w:p>
        </w:tc>
        <w:tc>
          <w:tcPr>
            <w:tcW w:w="206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r>
              <w:rPr>
                <w:rFonts w:hint="default" w:ascii="宋体" w:hAnsi="宋体" w:cs="Times New Roman"/>
                <w:color w:val="000000"/>
                <w:kern w:val="0"/>
                <w:sz w:val="18"/>
                <w:szCs w:val="18"/>
              </w:rPr>
              <w:t>允许偏差</w:t>
            </w:r>
          </w:p>
        </w:tc>
        <w:tc>
          <w:tcPr>
            <w:tcW w:w="1032"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r>
              <w:rPr>
                <w:rFonts w:hint="default" w:ascii="宋体" w:hAnsi="宋体" w:cs="Times New Roman"/>
                <w:color w:val="000000"/>
                <w:kern w:val="0"/>
                <w:sz w:val="18"/>
                <w:szCs w:val="18"/>
              </w:rPr>
              <w:t>高度B</w:t>
            </w:r>
          </w:p>
        </w:tc>
        <w:tc>
          <w:tcPr>
            <w:tcW w:w="1759"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r>
              <w:rPr>
                <w:rFonts w:hint="default" w:ascii="宋体" w:hAnsi="宋体" w:cs="Times New Roman"/>
                <w:color w:val="000000"/>
                <w:kern w:val="0"/>
                <w:sz w:val="18"/>
                <w:szCs w:val="18"/>
              </w:rPr>
              <w:t>允许偏差</w:t>
            </w:r>
          </w:p>
        </w:tc>
        <w:tc>
          <w:tcPr>
            <w:tcW w:w="1147"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r>
              <w:rPr>
                <w:rFonts w:hint="default" w:ascii="宋体" w:hAnsi="宋体" w:cs="Times New Roman"/>
                <w:color w:val="000000"/>
                <w:kern w:val="0"/>
                <w:sz w:val="18"/>
                <w:szCs w:val="18"/>
              </w:rPr>
              <w:t>壁厚S</w:t>
            </w:r>
          </w:p>
        </w:tc>
        <w:tc>
          <w:tcPr>
            <w:tcW w:w="2213"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r>
              <w:rPr>
                <w:rFonts w:hint="default" w:ascii="宋体" w:hAnsi="宋体" w:cs="Times New Roman"/>
                <w:color w:val="000000"/>
                <w:kern w:val="0"/>
                <w:sz w:val="18"/>
                <w:szCs w:val="1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p>
        </w:tc>
        <w:tc>
          <w:tcPr>
            <w:tcW w:w="103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r>
              <w:rPr>
                <w:rFonts w:hint="default" w:ascii="宋体" w:hAnsi="宋体" w:cs="Times New Roman"/>
                <w:color w:val="000000"/>
                <w:kern w:val="0"/>
                <w:sz w:val="18"/>
                <w:szCs w:val="18"/>
              </w:rPr>
              <w:t>普通级</w:t>
            </w:r>
          </w:p>
        </w:tc>
        <w:tc>
          <w:tcPr>
            <w:tcW w:w="103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r>
              <w:rPr>
                <w:rFonts w:hint="default" w:ascii="宋体" w:hAnsi="宋体" w:cs="Times New Roman"/>
                <w:color w:val="000000"/>
                <w:kern w:val="0"/>
                <w:sz w:val="18"/>
                <w:szCs w:val="18"/>
              </w:rPr>
              <w:t>高精级</w:t>
            </w:r>
          </w:p>
        </w:tc>
        <w:tc>
          <w:tcPr>
            <w:tcW w:w="103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p>
        </w:tc>
        <w:tc>
          <w:tcPr>
            <w:tcW w:w="879"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r>
              <w:rPr>
                <w:rFonts w:hint="default" w:ascii="宋体" w:hAnsi="宋体" w:cs="Times New Roman"/>
                <w:color w:val="000000"/>
                <w:kern w:val="0"/>
                <w:sz w:val="18"/>
                <w:szCs w:val="18"/>
              </w:rPr>
              <w:t>普通级</w:t>
            </w:r>
          </w:p>
        </w:tc>
        <w:tc>
          <w:tcPr>
            <w:tcW w:w="88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r>
              <w:rPr>
                <w:rFonts w:hint="default" w:ascii="宋体" w:hAnsi="宋体" w:cs="Times New Roman"/>
                <w:color w:val="000000"/>
                <w:kern w:val="0"/>
                <w:sz w:val="18"/>
                <w:szCs w:val="18"/>
              </w:rPr>
              <w:t>高精级</w:t>
            </w:r>
          </w:p>
        </w:tc>
        <w:tc>
          <w:tcPr>
            <w:tcW w:w="1147"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p>
        </w:tc>
        <w:tc>
          <w:tcPr>
            <w:tcW w:w="110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r>
              <w:rPr>
                <w:rFonts w:hint="default" w:ascii="宋体" w:hAnsi="宋体" w:cs="Times New Roman"/>
                <w:color w:val="000000"/>
                <w:kern w:val="0"/>
                <w:sz w:val="18"/>
                <w:szCs w:val="18"/>
              </w:rPr>
              <w:t>普通级</w:t>
            </w:r>
          </w:p>
        </w:tc>
        <w:tc>
          <w:tcPr>
            <w:tcW w:w="110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r>
              <w:rPr>
                <w:rFonts w:hint="default" w:ascii="宋体" w:hAnsi="宋体" w:cs="Times New Roman"/>
                <w:color w:val="000000"/>
                <w:kern w:val="0"/>
                <w:sz w:val="18"/>
                <w:szCs w:val="18"/>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kern w:val="0"/>
                <w:sz w:val="18"/>
                <w:szCs w:val="18"/>
                <w:lang w:val="en-US" w:eastAsia="zh-CN"/>
              </w:rPr>
            </w:pPr>
            <w:r>
              <w:rPr>
                <w:rFonts w:hint="default" w:ascii="Times New Roman" w:hAnsi="Times New Roman" w:cs="Times New Roman"/>
                <w:color w:val="000000"/>
                <w:kern w:val="0"/>
                <w:sz w:val="18"/>
                <w:szCs w:val="18"/>
              </w:rPr>
              <w:t>15</w:t>
            </w:r>
            <w:r>
              <w:rPr>
                <w:rFonts w:hint="eastAsia" w:cs="Times New Roman"/>
                <w:color w:val="000000"/>
                <w:kern w:val="0"/>
                <w:sz w:val="18"/>
                <w:szCs w:val="18"/>
                <w:lang w:val="en-US" w:eastAsia="zh-CN"/>
              </w:rPr>
              <w:t>.00</w:t>
            </w:r>
            <w:r>
              <w:rPr>
                <w:rFonts w:hint="default" w:ascii="Times New Roman" w:hAnsi="Times New Roman" w:cs="Times New Roman"/>
                <w:color w:val="000000"/>
                <w:sz w:val="18"/>
                <w:szCs w:val="18"/>
                <w:lang w:val="de-DE"/>
              </w:rPr>
              <w:t>～</w:t>
            </w:r>
            <w:r>
              <w:rPr>
                <w:rFonts w:hint="default" w:ascii="Times New Roman" w:hAnsi="Times New Roman" w:cs="Times New Roman"/>
                <w:color w:val="000000"/>
                <w:kern w:val="0"/>
                <w:sz w:val="18"/>
                <w:szCs w:val="18"/>
              </w:rPr>
              <w:t>25</w:t>
            </w:r>
            <w:r>
              <w:rPr>
                <w:rFonts w:hint="eastAsia" w:cs="Times New Roman"/>
                <w:color w:val="000000"/>
                <w:kern w:val="0"/>
                <w:sz w:val="18"/>
                <w:szCs w:val="18"/>
                <w:lang w:val="en-US" w:eastAsia="zh-CN"/>
              </w:rPr>
              <w:t>.00</w:t>
            </w:r>
          </w:p>
        </w:tc>
        <w:tc>
          <w:tcPr>
            <w:tcW w:w="1031" w:type="dxa"/>
            <w:vMerge w:val="restart"/>
            <w:noWrap w:val="0"/>
            <w:vAlign w:val="center"/>
          </w:tcPr>
          <w:p>
            <w:pPr>
              <w:keepNext w:val="0"/>
              <w:keepLines w:val="0"/>
              <w:suppressLineNumbers w:val="0"/>
              <w:spacing w:before="0" w:beforeAutospacing="0" w:after="0" w:afterAutospacing="0"/>
              <w:ind w:left="0" w:right="0" w:firstLine="90" w:firstLineChars="5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±0.12</w:t>
            </w:r>
          </w:p>
        </w:tc>
        <w:tc>
          <w:tcPr>
            <w:tcW w:w="1031" w:type="dxa"/>
            <w:vMerge w:val="restart"/>
            <w:noWrap w:val="0"/>
            <w:vAlign w:val="center"/>
          </w:tcPr>
          <w:p>
            <w:pPr>
              <w:keepNext w:val="0"/>
              <w:keepLines w:val="0"/>
              <w:suppressLineNumbers w:val="0"/>
              <w:spacing w:before="0" w:beforeAutospacing="0" w:after="0" w:afterAutospacing="0"/>
              <w:ind w:left="0" w:right="0" w:firstLine="90" w:firstLineChars="5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±0.08</w:t>
            </w:r>
          </w:p>
        </w:tc>
        <w:tc>
          <w:tcPr>
            <w:tcW w:w="1032"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r>
              <w:rPr>
                <w:rFonts w:hint="default" w:ascii="Times New Roman" w:hAnsi="Times New Roman" w:cs="Times New Roman"/>
                <w:color w:val="000000"/>
                <w:kern w:val="0"/>
                <w:sz w:val="18"/>
                <w:szCs w:val="18"/>
              </w:rPr>
              <w:t>1.9～6.0</w:t>
            </w:r>
          </w:p>
        </w:tc>
        <w:tc>
          <w:tcPr>
            <w:tcW w:w="879" w:type="dxa"/>
            <w:vMerge w:val="restart"/>
            <w:noWrap w:val="0"/>
            <w:vAlign w:val="center"/>
          </w:tcPr>
          <w:p>
            <w:pPr>
              <w:keepNext w:val="0"/>
              <w:keepLines w:val="0"/>
              <w:suppressLineNumbers w:val="0"/>
              <w:spacing w:before="0" w:beforeAutospacing="0" w:after="0" w:afterAutospacing="0"/>
              <w:ind w:left="0" w:right="0" w:firstLine="90" w:firstLineChars="5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±0.12</w:t>
            </w:r>
          </w:p>
        </w:tc>
        <w:tc>
          <w:tcPr>
            <w:tcW w:w="880" w:type="dxa"/>
            <w:vMerge w:val="restart"/>
            <w:noWrap w:val="0"/>
            <w:vAlign w:val="center"/>
          </w:tcPr>
          <w:p>
            <w:pPr>
              <w:keepNext w:val="0"/>
              <w:keepLines w:val="0"/>
              <w:suppressLineNumbers w:val="0"/>
              <w:spacing w:before="0" w:beforeAutospacing="0" w:after="0" w:afterAutospacing="0"/>
              <w:ind w:left="0" w:right="0" w:firstLine="90" w:firstLineChars="5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±0.08</w:t>
            </w:r>
          </w:p>
        </w:tc>
        <w:tc>
          <w:tcPr>
            <w:tcW w:w="114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0.20~0.30</w:t>
            </w:r>
          </w:p>
        </w:tc>
        <w:tc>
          <w:tcPr>
            <w:tcW w:w="110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rPr>
            </w:pPr>
            <w:r>
              <w:rPr>
                <w:rFonts w:hint="default" w:ascii="Times New Roman" w:hAnsi="Times New Roman" w:cs="Times New Roman"/>
                <w:color w:val="000000"/>
                <w:sz w:val="18"/>
                <w:szCs w:val="18"/>
                <w:lang w:val="de-DE"/>
              </w:rPr>
              <w:t>±0.03</w:t>
            </w:r>
          </w:p>
        </w:tc>
        <w:tc>
          <w:tcPr>
            <w:tcW w:w="110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rPr>
            </w:pPr>
            <w:r>
              <w:rPr>
                <w:rFonts w:hint="default" w:ascii="Times New Roman" w:hAnsi="Times New Roman" w:cs="Times New Roman"/>
                <w:color w:val="000000"/>
                <w:sz w:val="18"/>
                <w:szCs w:val="18"/>
                <w:lang w:val="de-DE"/>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p>
        </w:tc>
        <w:tc>
          <w:tcPr>
            <w:tcW w:w="103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p>
        </w:tc>
        <w:tc>
          <w:tcPr>
            <w:tcW w:w="103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p>
        </w:tc>
        <w:tc>
          <w:tcPr>
            <w:tcW w:w="103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p>
        </w:tc>
        <w:tc>
          <w:tcPr>
            <w:tcW w:w="879"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p>
        </w:tc>
        <w:tc>
          <w:tcPr>
            <w:tcW w:w="88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p>
        </w:tc>
        <w:tc>
          <w:tcPr>
            <w:tcW w:w="114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&gt;0.30~0.50</w:t>
            </w:r>
          </w:p>
        </w:tc>
        <w:tc>
          <w:tcPr>
            <w:tcW w:w="110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rPr>
            </w:pPr>
            <w:r>
              <w:rPr>
                <w:rFonts w:hint="default" w:ascii="Times New Roman" w:hAnsi="Times New Roman" w:cs="Times New Roman"/>
                <w:color w:val="000000"/>
                <w:sz w:val="18"/>
                <w:szCs w:val="18"/>
                <w:lang w:val="de-DE"/>
              </w:rPr>
              <w:t>±0.04</w:t>
            </w:r>
          </w:p>
        </w:tc>
        <w:tc>
          <w:tcPr>
            <w:tcW w:w="1107"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rPr>
            </w:pPr>
            <w:r>
              <w:rPr>
                <w:rFonts w:hint="default" w:ascii="Times New Roman" w:hAnsi="Times New Roman" w:cs="Times New Roman"/>
                <w:color w:val="000000"/>
                <w:sz w:val="18"/>
                <w:szCs w:val="18"/>
                <w:lang w:val="de-DE"/>
              </w:rPr>
              <w:t>±0.0</w:t>
            </w:r>
            <w:r>
              <w:rPr>
                <w:rFonts w:hint="eastAsia" w:ascii="Times New Roman" w:hAnsi="Times New Roman" w:cs="Times New Roman"/>
                <w:color w:val="000000"/>
                <w:sz w:val="18"/>
                <w:szCs w:val="18"/>
                <w:lang w:val="de-D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p>
        </w:tc>
        <w:tc>
          <w:tcPr>
            <w:tcW w:w="103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p>
        </w:tc>
        <w:tc>
          <w:tcPr>
            <w:tcW w:w="103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p>
        </w:tc>
        <w:tc>
          <w:tcPr>
            <w:tcW w:w="103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p>
        </w:tc>
        <w:tc>
          <w:tcPr>
            <w:tcW w:w="879"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p>
        </w:tc>
        <w:tc>
          <w:tcPr>
            <w:tcW w:w="88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p>
        </w:tc>
        <w:tc>
          <w:tcPr>
            <w:tcW w:w="114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&gt;0.50~0.70</w:t>
            </w:r>
          </w:p>
        </w:tc>
        <w:tc>
          <w:tcPr>
            <w:tcW w:w="110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rPr>
            </w:pPr>
            <w:r>
              <w:rPr>
                <w:rFonts w:hint="default" w:ascii="Times New Roman" w:hAnsi="Times New Roman" w:cs="Times New Roman"/>
                <w:color w:val="000000"/>
                <w:sz w:val="18"/>
                <w:szCs w:val="18"/>
                <w:lang w:val="de-DE"/>
              </w:rPr>
              <w:t>±0.05</w:t>
            </w:r>
          </w:p>
        </w:tc>
        <w:tc>
          <w:tcPr>
            <w:tcW w:w="1107"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rPr>
            </w:pPr>
            <w:r>
              <w:rPr>
                <w:rFonts w:hint="default" w:ascii="Times New Roman" w:hAnsi="Times New Roman" w:cs="Times New Roman"/>
                <w:color w:val="000000"/>
                <w:sz w:val="18"/>
                <w:szCs w:val="18"/>
                <w:lang w:val="de-DE"/>
              </w:rPr>
              <w:t>±0.0</w:t>
            </w:r>
            <w:r>
              <w:rPr>
                <w:rFonts w:hint="eastAsia" w:ascii="Times New Roman" w:hAnsi="Times New Roman" w:cs="Times New Roman"/>
                <w:color w:val="000000"/>
                <w:sz w:val="18"/>
                <w:szCs w:val="18"/>
                <w:lang w:val="de-D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p>
        </w:tc>
        <w:tc>
          <w:tcPr>
            <w:tcW w:w="103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p>
        </w:tc>
        <w:tc>
          <w:tcPr>
            <w:tcW w:w="103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p>
        </w:tc>
        <w:tc>
          <w:tcPr>
            <w:tcW w:w="103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p>
        </w:tc>
        <w:tc>
          <w:tcPr>
            <w:tcW w:w="879"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p>
        </w:tc>
        <w:tc>
          <w:tcPr>
            <w:tcW w:w="88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宋体" w:hAnsi="宋体" w:cs="Times New Roman"/>
                <w:color w:val="000000"/>
                <w:kern w:val="0"/>
                <w:sz w:val="18"/>
                <w:szCs w:val="18"/>
              </w:rPr>
            </w:pPr>
          </w:p>
        </w:tc>
        <w:tc>
          <w:tcPr>
            <w:tcW w:w="114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&gt;0.70~0.80</w:t>
            </w:r>
          </w:p>
        </w:tc>
        <w:tc>
          <w:tcPr>
            <w:tcW w:w="110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rPr>
            </w:pPr>
            <w:r>
              <w:rPr>
                <w:rFonts w:hint="default" w:ascii="Times New Roman" w:hAnsi="Times New Roman" w:cs="Times New Roman"/>
                <w:color w:val="000000"/>
                <w:sz w:val="18"/>
                <w:szCs w:val="18"/>
                <w:lang w:val="de-DE"/>
              </w:rPr>
              <w:t>±0.06</w:t>
            </w:r>
          </w:p>
        </w:tc>
        <w:tc>
          <w:tcPr>
            <w:tcW w:w="1107"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rPr>
            </w:pPr>
            <w:r>
              <w:rPr>
                <w:rFonts w:hint="default" w:ascii="Times New Roman" w:hAnsi="Times New Roman" w:cs="Times New Roman"/>
                <w:color w:val="000000"/>
                <w:sz w:val="18"/>
                <w:szCs w:val="18"/>
                <w:lang w:val="de-DE"/>
              </w:rPr>
              <w:t>±0.0</w:t>
            </w:r>
            <w:r>
              <w:rPr>
                <w:rFonts w:hint="eastAsia" w:ascii="Times New Roman" w:hAnsi="Times New Roman" w:cs="Times New Roman"/>
                <w:color w:val="000000"/>
                <w:sz w:val="18"/>
                <w:szCs w:val="18"/>
                <w:lang w:val="de-D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gridSpan w:val="9"/>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sz w:val="24"/>
              </w:rPr>
            </w:pPr>
            <w:r>
              <w:rPr>
                <w:rFonts w:hint="default" w:ascii="Times New Roman" w:hAnsi="Times New Roman" w:cs="Times New Roman"/>
                <w:color w:val="000000"/>
                <w:sz w:val="18"/>
                <w:szCs w:val="18"/>
                <w:lang w:val="de-DE"/>
              </w:rPr>
              <w:t>注：</w:t>
            </w:r>
            <w:r>
              <w:rPr>
                <w:rFonts w:hint="eastAsia" w:ascii="Times New Roman" w:hAnsi="Times New Roman" w:cs="Times New Roman"/>
                <w:color w:val="000000"/>
                <w:sz w:val="18"/>
                <w:szCs w:val="18"/>
              </w:rPr>
              <w:t>按高精级订货时应在合同中注明，未注明时按普通级供货。</w:t>
            </w:r>
          </w:p>
        </w:tc>
      </w:tr>
    </w:tbl>
    <w:p>
      <w:pPr>
        <w:pStyle w:val="36"/>
        <w:tabs>
          <w:tab w:val="center" w:pos="4201"/>
          <w:tab w:val="right" w:leader="dot" w:pos="9298"/>
        </w:tabs>
        <w:ind w:firstLine="480"/>
        <w:jc w:val="center"/>
        <w:rPr>
          <w:rFonts w:ascii="Times New Roman"/>
          <w:color w:val="000000"/>
          <w:sz w:val="24"/>
        </w:rPr>
      </w:pPr>
    </w:p>
    <w:p>
      <w:pPr>
        <w:pStyle w:val="36"/>
        <w:tabs>
          <w:tab w:val="center" w:pos="4201"/>
          <w:tab w:val="right" w:leader="dot" w:pos="9298"/>
        </w:tabs>
        <w:ind w:firstLine="422"/>
        <w:jc w:val="center"/>
        <w:rPr>
          <w:rFonts w:ascii="Times New Roman" w:eastAsia="黑体"/>
          <w:b/>
          <w:color w:val="000000"/>
          <w:szCs w:val="21"/>
          <w:lang w:val="de-DE"/>
        </w:rPr>
      </w:pPr>
      <w:r>
        <w:rPr>
          <w:rFonts w:ascii="Times New Roman" w:eastAsia="黑体"/>
          <w:b/>
          <w:color w:val="000000"/>
          <w:szCs w:val="21"/>
          <w:lang w:val="de-DE"/>
        </w:rPr>
        <w:t>表</w:t>
      </w:r>
      <w:r>
        <w:rPr>
          <w:rFonts w:hint="eastAsia" w:ascii="Times New Roman" w:eastAsia="黑体"/>
          <w:b/>
          <w:color w:val="000000"/>
          <w:szCs w:val="21"/>
          <w:lang w:val="de-DE"/>
        </w:rPr>
        <w:t>4</w:t>
      </w:r>
      <w:r>
        <w:rPr>
          <w:rFonts w:ascii="Times New Roman" w:eastAsia="黑体"/>
          <w:b/>
          <w:color w:val="000000"/>
          <w:szCs w:val="21"/>
          <w:lang w:val="de-DE"/>
        </w:rPr>
        <w:t xml:space="preserve">   </w:t>
      </w:r>
      <w:r>
        <w:rPr>
          <w:rFonts w:hint="eastAsia" w:ascii="Times New Roman" w:eastAsia="黑体"/>
          <w:b/>
          <w:color w:val="000000"/>
          <w:szCs w:val="21"/>
          <w:lang w:val="de-DE"/>
        </w:rPr>
        <w:t>矩</w:t>
      </w:r>
      <w:r>
        <w:rPr>
          <w:rFonts w:ascii="Times New Roman" w:eastAsia="黑体"/>
          <w:b/>
          <w:color w:val="000000"/>
          <w:szCs w:val="21"/>
          <w:lang w:val="de-DE"/>
        </w:rPr>
        <w:t xml:space="preserve">形管的尺寸允许偏差 </w:t>
      </w:r>
    </w:p>
    <w:p>
      <w:pPr>
        <w:pStyle w:val="36"/>
        <w:tabs>
          <w:tab w:val="center" w:pos="4201"/>
          <w:tab w:val="right" w:leader="dot" w:pos="9298"/>
        </w:tabs>
        <w:ind w:firstLine="422"/>
        <w:jc w:val="right"/>
        <w:rPr>
          <w:rFonts w:hint="eastAsia" w:ascii="Times New Roman"/>
          <w:color w:val="000000"/>
          <w:sz w:val="18"/>
          <w:szCs w:val="18"/>
        </w:rPr>
      </w:pPr>
      <w:r>
        <w:rPr>
          <w:rFonts w:ascii="Times New Roman" w:eastAsia="黑体"/>
          <w:b/>
          <w:color w:val="000000"/>
          <w:szCs w:val="21"/>
          <w:lang w:val="de-DE"/>
        </w:rPr>
        <w:t xml:space="preserve">  </w:t>
      </w:r>
      <w:r>
        <w:rPr>
          <w:rFonts w:ascii="Times New Roman"/>
          <w:color w:val="000000"/>
          <w:sz w:val="24"/>
          <w:lang w:val="de-DE"/>
        </w:rPr>
        <w:t xml:space="preserve">    </w:t>
      </w:r>
      <w:r>
        <w:rPr>
          <w:rFonts w:hint="eastAsia" w:ascii="Times New Roman"/>
          <w:color w:val="000000"/>
          <w:sz w:val="24"/>
          <w:lang w:val="de-DE"/>
        </w:rPr>
        <w:t xml:space="preserve">    </w:t>
      </w:r>
      <w:r>
        <w:rPr>
          <w:rFonts w:ascii="Times New Roman"/>
          <w:color w:val="000000"/>
          <w:sz w:val="24"/>
          <w:lang w:val="de-DE"/>
        </w:rPr>
        <w:t xml:space="preserve">     </w:t>
      </w:r>
      <w:r>
        <w:rPr>
          <w:rFonts w:hint="eastAsia" w:ascii="Times New Roman"/>
          <w:color w:val="000000"/>
          <w:sz w:val="24"/>
          <w:lang w:val="de-DE"/>
        </w:rPr>
        <w:t xml:space="preserve">  </w:t>
      </w:r>
      <w:r>
        <w:rPr>
          <w:rFonts w:ascii="Times New Roman"/>
          <w:color w:val="000000"/>
          <w:sz w:val="18"/>
          <w:szCs w:val="18"/>
        </w:rPr>
        <w:t>单位为毫米</w:t>
      </w: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1"/>
        <w:gridCol w:w="1031"/>
        <w:gridCol w:w="1032"/>
        <w:gridCol w:w="879"/>
        <w:gridCol w:w="880"/>
        <w:gridCol w:w="1147"/>
        <w:gridCol w:w="1106"/>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长边</w:t>
            </w:r>
            <w:r>
              <w:rPr>
                <w:rFonts w:hint="default" w:ascii="Times New Roman" w:hAnsi="Times New Roman" w:cs="Times New Roman"/>
                <w:color w:val="000000"/>
                <w:kern w:val="0"/>
                <w:sz w:val="18"/>
                <w:szCs w:val="18"/>
              </w:rPr>
              <w:t>A</w:t>
            </w:r>
          </w:p>
        </w:tc>
        <w:tc>
          <w:tcPr>
            <w:tcW w:w="206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允许偏差</w:t>
            </w:r>
          </w:p>
        </w:tc>
        <w:tc>
          <w:tcPr>
            <w:tcW w:w="1032"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短边</w:t>
            </w:r>
            <w:r>
              <w:rPr>
                <w:rFonts w:hint="default" w:ascii="Times New Roman" w:hAnsi="Times New Roman" w:cs="Times New Roman"/>
                <w:color w:val="000000"/>
                <w:kern w:val="0"/>
                <w:sz w:val="18"/>
                <w:szCs w:val="18"/>
              </w:rPr>
              <w:t>B</w:t>
            </w:r>
          </w:p>
        </w:tc>
        <w:tc>
          <w:tcPr>
            <w:tcW w:w="1759"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允许偏差</w:t>
            </w:r>
          </w:p>
        </w:tc>
        <w:tc>
          <w:tcPr>
            <w:tcW w:w="1147"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壁厚S</w:t>
            </w:r>
          </w:p>
        </w:tc>
        <w:tc>
          <w:tcPr>
            <w:tcW w:w="2213"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1031"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普通级</w:t>
            </w:r>
          </w:p>
        </w:tc>
        <w:tc>
          <w:tcPr>
            <w:tcW w:w="1031"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高精级</w:t>
            </w:r>
          </w:p>
        </w:tc>
        <w:tc>
          <w:tcPr>
            <w:tcW w:w="103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879"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普通级</w:t>
            </w:r>
          </w:p>
        </w:tc>
        <w:tc>
          <w:tcPr>
            <w:tcW w:w="880"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高精级</w:t>
            </w:r>
          </w:p>
        </w:tc>
        <w:tc>
          <w:tcPr>
            <w:tcW w:w="1147"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110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普通级</w:t>
            </w:r>
          </w:p>
        </w:tc>
        <w:tc>
          <w:tcPr>
            <w:tcW w:w="1107"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30"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sz w:val="18"/>
                <w:szCs w:val="18"/>
              </w:rPr>
              <w:t>3.5</w:t>
            </w:r>
            <w:r>
              <w:rPr>
                <w:rFonts w:hint="eastAsia" w:cs="Times New Roman"/>
                <w:color w:val="000000"/>
                <w:sz w:val="18"/>
                <w:szCs w:val="18"/>
                <w:lang w:val="en-US" w:eastAsia="zh-CN"/>
              </w:rPr>
              <w:t>0</w:t>
            </w:r>
            <w:r>
              <w:rPr>
                <w:rFonts w:hint="default" w:ascii="Times New Roman" w:hAnsi="Times New Roman" w:cs="Times New Roman"/>
                <w:color w:val="000000"/>
                <w:sz w:val="18"/>
                <w:szCs w:val="18"/>
                <w:lang w:val="de-DE"/>
              </w:rPr>
              <w:t>～</w:t>
            </w:r>
            <w:r>
              <w:rPr>
                <w:rFonts w:hint="default" w:ascii="Times New Roman" w:hAnsi="Times New Roman" w:cs="Times New Roman"/>
                <w:color w:val="000000"/>
                <w:kern w:val="0"/>
                <w:sz w:val="18"/>
                <w:szCs w:val="18"/>
              </w:rPr>
              <w:t>25</w:t>
            </w:r>
            <w:r>
              <w:rPr>
                <w:rFonts w:hint="eastAsia" w:cs="Times New Roman"/>
                <w:color w:val="000000"/>
                <w:kern w:val="0"/>
                <w:sz w:val="18"/>
                <w:szCs w:val="18"/>
                <w:lang w:val="en-US" w:eastAsia="zh-CN"/>
              </w:rPr>
              <w:t>.00</w:t>
            </w:r>
          </w:p>
        </w:tc>
        <w:tc>
          <w:tcPr>
            <w:tcW w:w="1031" w:type="dxa"/>
            <w:vMerge w:val="restart"/>
            <w:noWrap w:val="0"/>
            <w:vAlign w:val="center"/>
          </w:tcPr>
          <w:p>
            <w:pPr>
              <w:keepNext w:val="0"/>
              <w:keepLines w:val="0"/>
              <w:suppressLineNumbers w:val="0"/>
              <w:spacing w:before="0" w:beforeAutospacing="0" w:after="0" w:afterAutospacing="0"/>
              <w:ind w:left="0" w:right="0" w:firstLine="90" w:firstLineChars="5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±0.12</w:t>
            </w:r>
          </w:p>
        </w:tc>
        <w:tc>
          <w:tcPr>
            <w:tcW w:w="1031" w:type="dxa"/>
            <w:vMerge w:val="restart"/>
            <w:noWrap w:val="0"/>
            <w:vAlign w:val="center"/>
          </w:tcPr>
          <w:p>
            <w:pPr>
              <w:keepNext w:val="0"/>
              <w:keepLines w:val="0"/>
              <w:suppressLineNumbers w:val="0"/>
              <w:spacing w:before="0" w:beforeAutospacing="0" w:after="0" w:afterAutospacing="0"/>
              <w:ind w:left="0" w:right="0" w:firstLine="90" w:firstLineChars="5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±0.08</w:t>
            </w:r>
          </w:p>
        </w:tc>
        <w:tc>
          <w:tcPr>
            <w:tcW w:w="1032"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rPr>
              <w:t>1.8</w:t>
            </w:r>
            <w:r>
              <w:rPr>
                <w:rFonts w:hint="eastAsia" w:cs="Times New Roman"/>
                <w:color w:val="000000"/>
                <w:kern w:val="0"/>
                <w:sz w:val="18"/>
                <w:szCs w:val="18"/>
                <w:lang w:val="en-US" w:eastAsia="zh-CN"/>
              </w:rPr>
              <w:t>0</w:t>
            </w:r>
            <w:r>
              <w:rPr>
                <w:rFonts w:hint="default" w:ascii="Times New Roman" w:hAnsi="Times New Roman" w:cs="Times New Roman"/>
                <w:color w:val="000000"/>
                <w:kern w:val="0"/>
                <w:sz w:val="18"/>
                <w:szCs w:val="18"/>
              </w:rPr>
              <w:t>～</w:t>
            </w:r>
            <w:r>
              <w:rPr>
                <w:rFonts w:hint="eastAsia" w:ascii="Times New Roman" w:hAnsi="Times New Roman" w:cs="Times New Roman"/>
                <w:color w:val="000000"/>
                <w:kern w:val="0"/>
                <w:sz w:val="18"/>
                <w:szCs w:val="18"/>
              </w:rPr>
              <w:t>12</w:t>
            </w:r>
            <w:r>
              <w:rPr>
                <w:rFonts w:hint="eastAsia" w:cs="Times New Roman"/>
                <w:color w:val="000000"/>
                <w:kern w:val="0"/>
                <w:sz w:val="18"/>
                <w:szCs w:val="18"/>
                <w:lang w:val="en-US" w:eastAsia="zh-CN"/>
              </w:rPr>
              <w:t>.00</w:t>
            </w:r>
          </w:p>
        </w:tc>
        <w:tc>
          <w:tcPr>
            <w:tcW w:w="879" w:type="dxa"/>
            <w:vMerge w:val="restart"/>
            <w:noWrap w:val="0"/>
            <w:vAlign w:val="center"/>
          </w:tcPr>
          <w:p>
            <w:pPr>
              <w:keepNext w:val="0"/>
              <w:keepLines w:val="0"/>
              <w:suppressLineNumbers w:val="0"/>
              <w:spacing w:before="0" w:beforeAutospacing="0" w:after="0" w:afterAutospacing="0"/>
              <w:ind w:left="0" w:right="0" w:firstLine="90" w:firstLineChars="5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±0.12</w:t>
            </w:r>
          </w:p>
        </w:tc>
        <w:tc>
          <w:tcPr>
            <w:tcW w:w="880" w:type="dxa"/>
            <w:vMerge w:val="restart"/>
            <w:noWrap w:val="0"/>
            <w:vAlign w:val="center"/>
          </w:tcPr>
          <w:p>
            <w:pPr>
              <w:keepNext w:val="0"/>
              <w:keepLines w:val="0"/>
              <w:suppressLineNumbers w:val="0"/>
              <w:spacing w:before="0" w:beforeAutospacing="0" w:after="0" w:afterAutospacing="0"/>
              <w:ind w:left="0" w:right="0" w:firstLine="90" w:firstLineChars="5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±0.08</w:t>
            </w:r>
          </w:p>
        </w:tc>
        <w:tc>
          <w:tcPr>
            <w:tcW w:w="114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0.</w:t>
            </w:r>
            <w:r>
              <w:rPr>
                <w:rFonts w:hint="eastAsia" w:ascii="Times New Roman" w:hAnsi="Times New Roman" w:cs="Times New Roman"/>
                <w:color w:val="000000"/>
                <w:sz w:val="18"/>
                <w:szCs w:val="18"/>
              </w:rPr>
              <w:t>11</w:t>
            </w:r>
          </w:p>
        </w:tc>
        <w:tc>
          <w:tcPr>
            <w:tcW w:w="110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rPr>
            </w:pPr>
            <w:r>
              <w:rPr>
                <w:rFonts w:hint="eastAsia" w:ascii="Times New Roman" w:hAnsi="Times New Roman" w:cs="Times New Roman"/>
                <w:color w:val="000000"/>
                <w:sz w:val="18"/>
                <w:szCs w:val="18"/>
              </w:rPr>
              <w:t>+</w:t>
            </w:r>
            <w:r>
              <w:rPr>
                <w:rFonts w:hint="default" w:ascii="Times New Roman" w:hAnsi="Times New Roman" w:cs="Times New Roman"/>
                <w:color w:val="000000"/>
                <w:sz w:val="18"/>
                <w:szCs w:val="18"/>
                <w:lang w:val="de-DE"/>
              </w:rPr>
              <w:t>0.03</w:t>
            </w:r>
          </w:p>
        </w:tc>
        <w:tc>
          <w:tcPr>
            <w:tcW w:w="110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rPr>
            </w:pPr>
            <w:r>
              <w:rPr>
                <w:rFonts w:hint="eastAsia" w:ascii="Times New Roman" w:hAnsi="Times New Roman" w:cs="Times New Roman"/>
                <w:color w:val="000000"/>
                <w:sz w:val="18"/>
                <w:szCs w:val="18"/>
              </w:rPr>
              <w:t>+</w:t>
            </w:r>
            <w:r>
              <w:rPr>
                <w:rFonts w:hint="default" w:ascii="Times New Roman" w:hAnsi="Times New Roman" w:cs="Times New Roman"/>
                <w:color w:val="000000"/>
                <w:sz w:val="18"/>
                <w:szCs w:val="18"/>
                <w:lang w:val="de-DE"/>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30"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000000"/>
                <w:sz w:val="18"/>
                <w:szCs w:val="18"/>
              </w:rPr>
            </w:pPr>
          </w:p>
        </w:tc>
        <w:tc>
          <w:tcPr>
            <w:tcW w:w="1031" w:type="dxa"/>
            <w:vMerge w:val="continue"/>
            <w:noWrap w:val="0"/>
            <w:vAlign w:val="center"/>
          </w:tcPr>
          <w:p>
            <w:pPr>
              <w:keepNext w:val="0"/>
              <w:keepLines w:val="0"/>
              <w:suppressLineNumbers w:val="0"/>
              <w:spacing w:before="0" w:beforeAutospacing="0" w:after="0" w:afterAutospacing="0"/>
              <w:ind w:left="0" w:right="0" w:firstLine="90" w:firstLineChars="50"/>
              <w:jc w:val="center"/>
              <w:rPr>
                <w:rFonts w:hint="default" w:ascii="Times New Roman" w:hAnsi="Times New Roman" w:cs="Times New Roman"/>
                <w:color w:val="000000"/>
                <w:sz w:val="18"/>
                <w:szCs w:val="18"/>
                <w:lang w:val="de-DE"/>
              </w:rPr>
            </w:pPr>
          </w:p>
        </w:tc>
        <w:tc>
          <w:tcPr>
            <w:tcW w:w="1031" w:type="dxa"/>
            <w:vMerge w:val="continue"/>
            <w:noWrap w:val="0"/>
            <w:vAlign w:val="center"/>
          </w:tcPr>
          <w:p>
            <w:pPr>
              <w:keepNext w:val="0"/>
              <w:keepLines w:val="0"/>
              <w:suppressLineNumbers w:val="0"/>
              <w:spacing w:before="0" w:beforeAutospacing="0" w:after="0" w:afterAutospacing="0"/>
              <w:ind w:left="0" w:right="0" w:firstLine="90" w:firstLineChars="50"/>
              <w:jc w:val="center"/>
              <w:rPr>
                <w:rFonts w:hint="default" w:ascii="Times New Roman" w:hAnsi="Times New Roman" w:cs="Times New Roman"/>
                <w:color w:val="000000"/>
                <w:sz w:val="18"/>
                <w:szCs w:val="18"/>
                <w:lang w:val="de-DE"/>
              </w:rPr>
            </w:pPr>
          </w:p>
        </w:tc>
        <w:tc>
          <w:tcPr>
            <w:tcW w:w="1032" w:type="dxa"/>
            <w:vMerge w:val="continue"/>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000000"/>
                <w:kern w:val="0"/>
                <w:sz w:val="18"/>
                <w:szCs w:val="18"/>
              </w:rPr>
            </w:pPr>
          </w:p>
        </w:tc>
        <w:tc>
          <w:tcPr>
            <w:tcW w:w="879" w:type="dxa"/>
            <w:vMerge w:val="continue"/>
            <w:noWrap w:val="0"/>
            <w:vAlign w:val="center"/>
          </w:tcPr>
          <w:p>
            <w:pPr>
              <w:keepNext w:val="0"/>
              <w:keepLines w:val="0"/>
              <w:suppressLineNumbers w:val="0"/>
              <w:spacing w:before="0" w:beforeAutospacing="0" w:after="0" w:afterAutospacing="0"/>
              <w:ind w:left="0" w:right="0" w:firstLine="90" w:firstLineChars="50"/>
              <w:jc w:val="center"/>
              <w:rPr>
                <w:rFonts w:hint="default" w:ascii="Times New Roman" w:hAnsi="Times New Roman" w:cs="Times New Roman"/>
                <w:color w:val="000000"/>
                <w:sz w:val="18"/>
                <w:szCs w:val="18"/>
                <w:lang w:val="de-DE"/>
              </w:rPr>
            </w:pPr>
          </w:p>
        </w:tc>
        <w:tc>
          <w:tcPr>
            <w:tcW w:w="880" w:type="dxa"/>
            <w:vMerge w:val="continue"/>
            <w:noWrap w:val="0"/>
            <w:vAlign w:val="center"/>
          </w:tcPr>
          <w:p>
            <w:pPr>
              <w:keepNext w:val="0"/>
              <w:keepLines w:val="0"/>
              <w:suppressLineNumbers w:val="0"/>
              <w:spacing w:before="0" w:beforeAutospacing="0" w:after="0" w:afterAutospacing="0"/>
              <w:ind w:left="0" w:right="0" w:firstLine="90" w:firstLineChars="50"/>
              <w:jc w:val="center"/>
              <w:rPr>
                <w:rFonts w:hint="default" w:ascii="Times New Roman" w:hAnsi="Times New Roman" w:cs="Times New Roman"/>
                <w:color w:val="000000"/>
                <w:sz w:val="18"/>
                <w:szCs w:val="18"/>
                <w:lang w:val="de-DE"/>
              </w:rPr>
            </w:pPr>
          </w:p>
        </w:tc>
        <w:tc>
          <w:tcPr>
            <w:tcW w:w="114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0.</w:t>
            </w:r>
            <w:r>
              <w:rPr>
                <w:rFonts w:hint="eastAsia" w:ascii="Times New Roman" w:hAnsi="Times New Roman" w:cs="Times New Roman"/>
                <w:color w:val="000000"/>
                <w:sz w:val="18"/>
                <w:szCs w:val="18"/>
              </w:rPr>
              <w:t>20</w:t>
            </w:r>
            <w:r>
              <w:rPr>
                <w:rFonts w:hint="default" w:ascii="Times New Roman" w:hAnsi="Times New Roman" w:cs="Times New Roman"/>
                <w:color w:val="000000"/>
                <w:sz w:val="18"/>
                <w:szCs w:val="18"/>
                <w:lang w:val="de-DE"/>
              </w:rPr>
              <w:t>~0.30</w:t>
            </w:r>
          </w:p>
        </w:tc>
        <w:tc>
          <w:tcPr>
            <w:tcW w:w="110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lang w:val="de-DE"/>
              </w:rPr>
            </w:pPr>
            <w:r>
              <w:rPr>
                <w:rFonts w:hint="default" w:ascii="Times New Roman" w:hAnsi="Times New Roman" w:cs="Times New Roman"/>
                <w:color w:val="000000"/>
                <w:sz w:val="18"/>
                <w:szCs w:val="18"/>
                <w:lang w:val="de-DE"/>
              </w:rPr>
              <w:t>±0.03</w:t>
            </w:r>
          </w:p>
        </w:tc>
        <w:tc>
          <w:tcPr>
            <w:tcW w:w="110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lang w:val="de-DE"/>
              </w:rPr>
            </w:pPr>
            <w:r>
              <w:rPr>
                <w:rFonts w:hint="default" w:ascii="Times New Roman" w:hAnsi="Times New Roman" w:cs="Times New Roman"/>
                <w:color w:val="000000"/>
                <w:sz w:val="18"/>
                <w:szCs w:val="18"/>
                <w:lang w:val="de-DE"/>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103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103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103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879"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88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114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&gt;0.30~0.50</w:t>
            </w:r>
          </w:p>
        </w:tc>
        <w:tc>
          <w:tcPr>
            <w:tcW w:w="110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sz w:val="18"/>
                <w:szCs w:val="18"/>
                <w:lang w:val="de-DE"/>
              </w:rPr>
              <w:t>±0.04</w:t>
            </w:r>
          </w:p>
        </w:tc>
        <w:tc>
          <w:tcPr>
            <w:tcW w:w="110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rPr>
            </w:pPr>
            <w:r>
              <w:rPr>
                <w:rFonts w:hint="default" w:ascii="Times New Roman" w:hAnsi="Times New Roman" w:cs="Times New Roman"/>
                <w:color w:val="000000"/>
                <w:sz w:val="18"/>
                <w:szCs w:val="18"/>
                <w:lang w:val="de-DE"/>
              </w:rPr>
              <w:t>±0.0</w:t>
            </w:r>
            <w:r>
              <w:rPr>
                <w:rFonts w:hint="eastAsia" w:ascii="Times New Roman" w:hAnsi="Times New Roman" w:cs="Times New Roman"/>
                <w:color w:val="000000"/>
                <w:sz w:val="18"/>
                <w:szCs w:val="18"/>
                <w:lang w:val="de-D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103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103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103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879"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88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114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&gt;0.50~0.70</w:t>
            </w:r>
          </w:p>
        </w:tc>
        <w:tc>
          <w:tcPr>
            <w:tcW w:w="110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sz w:val="18"/>
                <w:szCs w:val="18"/>
                <w:lang w:val="de-DE"/>
              </w:rPr>
              <w:t>±0.05</w:t>
            </w:r>
          </w:p>
        </w:tc>
        <w:tc>
          <w:tcPr>
            <w:tcW w:w="110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rPr>
            </w:pPr>
            <w:r>
              <w:rPr>
                <w:rFonts w:hint="default" w:ascii="Times New Roman" w:hAnsi="Times New Roman" w:cs="Times New Roman"/>
                <w:color w:val="000000"/>
                <w:sz w:val="18"/>
                <w:szCs w:val="18"/>
                <w:lang w:val="de-DE"/>
              </w:rPr>
              <w:t>±0.0</w:t>
            </w:r>
            <w:r>
              <w:rPr>
                <w:rFonts w:hint="eastAsia" w:ascii="Times New Roman" w:hAnsi="Times New Roman" w:cs="Times New Roman"/>
                <w:color w:val="000000"/>
                <w:sz w:val="18"/>
                <w:szCs w:val="18"/>
                <w:lang w:val="de-D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103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103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103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879"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88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114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&gt;0.70~0.80</w:t>
            </w:r>
          </w:p>
        </w:tc>
        <w:tc>
          <w:tcPr>
            <w:tcW w:w="110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sz w:val="18"/>
                <w:szCs w:val="18"/>
                <w:lang w:val="de-DE"/>
              </w:rPr>
              <w:t>±0.06</w:t>
            </w:r>
          </w:p>
        </w:tc>
        <w:tc>
          <w:tcPr>
            <w:tcW w:w="1107"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000000"/>
              </w:rPr>
            </w:pPr>
            <w:r>
              <w:rPr>
                <w:rFonts w:hint="default" w:ascii="Times New Roman" w:hAnsi="Times New Roman" w:cs="Times New Roman"/>
                <w:color w:val="000000"/>
                <w:sz w:val="18"/>
                <w:szCs w:val="18"/>
                <w:lang w:val="de-DE"/>
              </w:rPr>
              <w:t>±0.0</w:t>
            </w:r>
            <w:r>
              <w:rPr>
                <w:rFonts w:hint="eastAsia" w:ascii="Times New Roman" w:hAnsi="Times New Roman" w:cs="Times New Roman"/>
                <w:color w:val="000000"/>
                <w:sz w:val="18"/>
                <w:szCs w:val="18"/>
                <w:lang w:val="de-D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gridSpan w:val="9"/>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sz w:val="24"/>
              </w:rPr>
            </w:pPr>
            <w:r>
              <w:rPr>
                <w:rFonts w:hint="default" w:ascii="Times New Roman" w:hAnsi="Times New Roman" w:cs="Times New Roman"/>
                <w:color w:val="000000"/>
                <w:sz w:val="18"/>
                <w:szCs w:val="18"/>
                <w:lang w:val="de-DE"/>
              </w:rPr>
              <w:t>注：</w:t>
            </w:r>
            <w:r>
              <w:rPr>
                <w:rFonts w:hint="eastAsia" w:ascii="Times New Roman" w:hAnsi="Times New Roman" w:cs="Times New Roman"/>
                <w:color w:val="000000"/>
                <w:sz w:val="18"/>
                <w:szCs w:val="18"/>
              </w:rPr>
              <w:t>按高精级订货时应在合同中注明，未注明时按普通级供货。</w:t>
            </w:r>
          </w:p>
        </w:tc>
      </w:tr>
    </w:tbl>
    <w:p>
      <w:pPr>
        <w:pStyle w:val="36"/>
        <w:tabs>
          <w:tab w:val="center" w:pos="4201"/>
          <w:tab w:val="left" w:pos="7980"/>
          <w:tab w:val="right" w:leader="dot" w:pos="9298"/>
        </w:tabs>
        <w:ind w:firstLine="480"/>
        <w:jc w:val="center"/>
        <w:rPr>
          <w:rFonts w:hint="eastAsia" w:ascii="Times New Roman"/>
          <w:color w:val="000000"/>
          <w:sz w:val="24"/>
        </w:rPr>
      </w:pPr>
    </w:p>
    <w:p>
      <w:pPr>
        <w:pStyle w:val="36"/>
        <w:tabs>
          <w:tab w:val="center" w:pos="4201"/>
          <w:tab w:val="left" w:pos="8190"/>
          <w:tab w:val="right" w:leader="dot" w:pos="9298"/>
        </w:tabs>
        <w:ind w:firstLine="422"/>
        <w:jc w:val="center"/>
        <w:rPr>
          <w:rFonts w:ascii="Times New Roman"/>
          <w:color w:val="000000"/>
          <w:sz w:val="24"/>
          <w:lang w:val="de-DE"/>
        </w:rPr>
      </w:pPr>
      <w:r>
        <w:rPr>
          <w:rFonts w:ascii="Times New Roman" w:eastAsia="黑体"/>
          <w:b/>
          <w:color w:val="000000"/>
          <w:szCs w:val="21"/>
          <w:lang w:val="de-DE"/>
        </w:rPr>
        <w:t>表</w:t>
      </w:r>
      <w:r>
        <w:rPr>
          <w:rFonts w:hint="eastAsia" w:ascii="Times New Roman" w:eastAsia="黑体"/>
          <w:b/>
          <w:color w:val="000000"/>
          <w:szCs w:val="21"/>
          <w:lang w:val="de-DE"/>
        </w:rPr>
        <w:t>5</w:t>
      </w:r>
      <w:r>
        <w:rPr>
          <w:rFonts w:ascii="Times New Roman" w:eastAsia="黑体"/>
          <w:b/>
          <w:color w:val="000000"/>
          <w:szCs w:val="21"/>
          <w:lang w:val="de-DE"/>
        </w:rPr>
        <w:t xml:space="preserve">   </w:t>
      </w:r>
      <w:r>
        <w:rPr>
          <w:rFonts w:hint="eastAsia" w:ascii="Times New Roman" w:eastAsia="黑体"/>
          <w:b/>
          <w:color w:val="000000"/>
          <w:szCs w:val="21"/>
        </w:rPr>
        <w:t>梯形</w:t>
      </w:r>
      <w:r>
        <w:rPr>
          <w:rFonts w:ascii="Times New Roman" w:eastAsia="黑体"/>
          <w:b/>
          <w:color w:val="000000"/>
          <w:szCs w:val="21"/>
          <w:lang w:val="de-DE"/>
        </w:rPr>
        <w:t xml:space="preserve">管的尺寸允许偏差 </w:t>
      </w:r>
      <w:r>
        <w:rPr>
          <w:rFonts w:ascii="Times New Roman"/>
          <w:color w:val="000000"/>
          <w:sz w:val="24"/>
          <w:lang w:val="de-DE"/>
        </w:rPr>
        <w:t xml:space="preserve">  </w:t>
      </w:r>
      <w:r>
        <w:rPr>
          <w:rFonts w:hint="eastAsia" w:ascii="Times New Roman"/>
          <w:color w:val="000000"/>
          <w:sz w:val="24"/>
          <w:lang w:val="de-DE"/>
        </w:rPr>
        <w:t xml:space="preserve">  </w:t>
      </w:r>
      <w:r>
        <w:rPr>
          <w:rFonts w:ascii="Times New Roman"/>
          <w:color w:val="000000"/>
          <w:sz w:val="24"/>
          <w:lang w:val="de-DE"/>
        </w:rPr>
        <w:t xml:space="preserve"> </w:t>
      </w:r>
    </w:p>
    <w:p>
      <w:pPr>
        <w:pStyle w:val="36"/>
        <w:tabs>
          <w:tab w:val="center" w:pos="4201"/>
          <w:tab w:val="left" w:pos="8190"/>
          <w:tab w:val="right" w:leader="dot" w:pos="9298"/>
        </w:tabs>
        <w:ind w:firstLine="480"/>
        <w:jc w:val="right"/>
        <w:rPr>
          <w:rFonts w:hint="eastAsia" w:ascii="Times New Roman"/>
          <w:color w:val="000000"/>
          <w:sz w:val="18"/>
          <w:szCs w:val="18"/>
        </w:rPr>
      </w:pPr>
      <w:r>
        <w:rPr>
          <w:rFonts w:ascii="Times New Roman"/>
          <w:color w:val="000000"/>
          <w:sz w:val="24"/>
          <w:lang w:val="de-DE"/>
        </w:rPr>
        <w:t xml:space="preserve">              </w:t>
      </w:r>
      <w:r>
        <w:rPr>
          <w:rFonts w:ascii="Times New Roman"/>
          <w:color w:val="000000"/>
          <w:sz w:val="18"/>
          <w:szCs w:val="18"/>
        </w:rPr>
        <w:t>单位为毫米</w:t>
      </w: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1"/>
        <w:gridCol w:w="1031"/>
        <w:gridCol w:w="1032"/>
        <w:gridCol w:w="879"/>
        <w:gridCol w:w="880"/>
        <w:gridCol w:w="1147"/>
        <w:gridCol w:w="1106"/>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下底边长</w:t>
            </w:r>
            <w:r>
              <w:rPr>
                <w:rFonts w:hint="default" w:ascii="Times New Roman" w:hAnsi="Times New Roman" w:cs="Times New Roman"/>
                <w:color w:val="000000"/>
                <w:kern w:val="0"/>
                <w:sz w:val="18"/>
                <w:szCs w:val="18"/>
              </w:rPr>
              <w:t>A</w:t>
            </w:r>
          </w:p>
        </w:tc>
        <w:tc>
          <w:tcPr>
            <w:tcW w:w="206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允许偏差</w:t>
            </w:r>
          </w:p>
        </w:tc>
        <w:tc>
          <w:tcPr>
            <w:tcW w:w="1032"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上底边长B及</w:t>
            </w:r>
            <w:r>
              <w:rPr>
                <w:rFonts w:hint="default" w:ascii="Times New Roman" w:hAnsi="Times New Roman" w:cs="Times New Roman"/>
                <w:color w:val="000000"/>
                <w:kern w:val="0"/>
                <w:sz w:val="18"/>
                <w:szCs w:val="18"/>
              </w:rPr>
              <w:t>高度</w:t>
            </w:r>
            <w:r>
              <w:rPr>
                <w:rFonts w:hint="eastAsia" w:ascii="Times New Roman" w:hAnsi="Times New Roman" w:cs="Times New Roman"/>
                <w:color w:val="000000"/>
                <w:kern w:val="0"/>
                <w:sz w:val="18"/>
                <w:szCs w:val="18"/>
              </w:rPr>
              <w:t>h</w:t>
            </w:r>
          </w:p>
        </w:tc>
        <w:tc>
          <w:tcPr>
            <w:tcW w:w="1759"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允许偏差</w:t>
            </w:r>
          </w:p>
        </w:tc>
        <w:tc>
          <w:tcPr>
            <w:tcW w:w="1147"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壁厚S</w:t>
            </w:r>
          </w:p>
        </w:tc>
        <w:tc>
          <w:tcPr>
            <w:tcW w:w="2213"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1031"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普通级</w:t>
            </w:r>
          </w:p>
        </w:tc>
        <w:tc>
          <w:tcPr>
            <w:tcW w:w="1031"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高精级</w:t>
            </w:r>
          </w:p>
        </w:tc>
        <w:tc>
          <w:tcPr>
            <w:tcW w:w="103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879"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普通级</w:t>
            </w:r>
          </w:p>
        </w:tc>
        <w:tc>
          <w:tcPr>
            <w:tcW w:w="880"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高精级</w:t>
            </w:r>
          </w:p>
        </w:tc>
        <w:tc>
          <w:tcPr>
            <w:tcW w:w="1147"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p>
        </w:tc>
        <w:tc>
          <w:tcPr>
            <w:tcW w:w="1106"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普通级</w:t>
            </w:r>
          </w:p>
        </w:tc>
        <w:tc>
          <w:tcPr>
            <w:tcW w:w="1107"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30" w:type="dxa"/>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rPr>
              <w:t>4.0</w:t>
            </w:r>
            <w:r>
              <w:rPr>
                <w:rFonts w:hint="eastAsia" w:cs="Times New Roman"/>
                <w:color w:val="000000"/>
                <w:kern w:val="0"/>
                <w:sz w:val="18"/>
                <w:szCs w:val="18"/>
                <w:lang w:val="en-US" w:eastAsia="zh-CN"/>
              </w:rPr>
              <w:t>0</w:t>
            </w:r>
            <w:r>
              <w:rPr>
                <w:rFonts w:hint="eastAsia" w:ascii="Times New Roman" w:hAnsi="Times New Roman" w:cs="Times New Roman"/>
                <w:color w:val="000000"/>
                <w:kern w:val="0"/>
                <w:sz w:val="18"/>
                <w:szCs w:val="18"/>
              </w:rPr>
              <w:t>~8.0</w:t>
            </w:r>
            <w:r>
              <w:rPr>
                <w:rFonts w:hint="eastAsia" w:cs="Times New Roman"/>
                <w:color w:val="000000"/>
                <w:kern w:val="0"/>
                <w:sz w:val="18"/>
                <w:szCs w:val="18"/>
                <w:lang w:val="en-US" w:eastAsia="zh-CN"/>
              </w:rPr>
              <w:t>0</w:t>
            </w:r>
          </w:p>
        </w:tc>
        <w:tc>
          <w:tcPr>
            <w:tcW w:w="1031" w:type="dxa"/>
            <w:noWrap w:val="0"/>
            <w:vAlign w:val="center"/>
          </w:tcPr>
          <w:p>
            <w:pPr>
              <w:keepNext w:val="0"/>
              <w:keepLines w:val="0"/>
              <w:suppressLineNumbers w:val="0"/>
              <w:spacing w:before="0" w:beforeAutospacing="0" w:after="0" w:afterAutospacing="0"/>
              <w:ind w:left="0" w:right="0" w:firstLine="90" w:firstLineChars="5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±0.12</w:t>
            </w:r>
          </w:p>
        </w:tc>
        <w:tc>
          <w:tcPr>
            <w:tcW w:w="1031" w:type="dxa"/>
            <w:noWrap w:val="0"/>
            <w:vAlign w:val="center"/>
          </w:tcPr>
          <w:p>
            <w:pPr>
              <w:keepNext w:val="0"/>
              <w:keepLines w:val="0"/>
              <w:suppressLineNumbers w:val="0"/>
              <w:spacing w:before="0" w:beforeAutospacing="0" w:after="0" w:afterAutospacing="0"/>
              <w:ind w:left="0" w:right="0" w:firstLine="90" w:firstLineChars="5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±0.08</w:t>
            </w:r>
          </w:p>
        </w:tc>
        <w:tc>
          <w:tcPr>
            <w:tcW w:w="1032" w:type="dxa"/>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rPr>
              <w:t>2.0</w:t>
            </w:r>
            <w:r>
              <w:rPr>
                <w:rFonts w:hint="eastAsia" w:cs="Times New Roman"/>
                <w:color w:val="000000"/>
                <w:kern w:val="0"/>
                <w:sz w:val="18"/>
                <w:szCs w:val="18"/>
                <w:lang w:val="en-US" w:eastAsia="zh-CN"/>
              </w:rPr>
              <w:t>0</w:t>
            </w:r>
            <w:r>
              <w:rPr>
                <w:rFonts w:hint="default" w:ascii="Times New Roman" w:hAnsi="Times New Roman" w:cs="Times New Roman"/>
                <w:color w:val="000000"/>
                <w:kern w:val="0"/>
                <w:sz w:val="18"/>
                <w:szCs w:val="18"/>
              </w:rPr>
              <w:t>～</w:t>
            </w:r>
            <w:r>
              <w:rPr>
                <w:rFonts w:hint="eastAsia" w:ascii="Times New Roman" w:hAnsi="Times New Roman" w:cs="Times New Roman"/>
                <w:color w:val="000000"/>
                <w:kern w:val="0"/>
                <w:sz w:val="18"/>
                <w:szCs w:val="18"/>
              </w:rPr>
              <w:t>5.0</w:t>
            </w:r>
            <w:r>
              <w:rPr>
                <w:rFonts w:hint="eastAsia" w:cs="Times New Roman"/>
                <w:color w:val="000000"/>
                <w:kern w:val="0"/>
                <w:sz w:val="18"/>
                <w:szCs w:val="18"/>
                <w:lang w:val="en-US" w:eastAsia="zh-CN"/>
              </w:rPr>
              <w:t>0</w:t>
            </w:r>
          </w:p>
        </w:tc>
        <w:tc>
          <w:tcPr>
            <w:tcW w:w="879" w:type="dxa"/>
            <w:noWrap w:val="0"/>
            <w:vAlign w:val="center"/>
          </w:tcPr>
          <w:p>
            <w:pPr>
              <w:keepNext w:val="0"/>
              <w:keepLines w:val="0"/>
              <w:suppressLineNumbers w:val="0"/>
              <w:spacing w:before="0" w:beforeAutospacing="0" w:after="0" w:afterAutospacing="0"/>
              <w:ind w:left="0" w:right="0" w:firstLine="90" w:firstLineChars="5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±0.12</w:t>
            </w:r>
          </w:p>
        </w:tc>
        <w:tc>
          <w:tcPr>
            <w:tcW w:w="880" w:type="dxa"/>
            <w:noWrap w:val="0"/>
            <w:vAlign w:val="center"/>
          </w:tcPr>
          <w:p>
            <w:pPr>
              <w:keepNext w:val="0"/>
              <w:keepLines w:val="0"/>
              <w:suppressLineNumbers w:val="0"/>
              <w:spacing w:before="0" w:beforeAutospacing="0" w:after="0" w:afterAutospacing="0"/>
              <w:ind w:left="0" w:right="0" w:firstLine="90" w:firstLineChars="5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±0.08</w:t>
            </w:r>
          </w:p>
        </w:tc>
        <w:tc>
          <w:tcPr>
            <w:tcW w:w="114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0.20~0.30</w:t>
            </w:r>
          </w:p>
        </w:tc>
        <w:tc>
          <w:tcPr>
            <w:tcW w:w="110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sz w:val="18"/>
                <w:szCs w:val="18"/>
                <w:lang w:val="de-DE"/>
              </w:rPr>
              <w:t>±0.03</w:t>
            </w:r>
          </w:p>
        </w:tc>
        <w:tc>
          <w:tcPr>
            <w:tcW w:w="110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cs="Times New Roman"/>
                <w:color w:val="000000"/>
                <w:sz w:val="18"/>
                <w:szCs w:val="18"/>
                <w:lang w:val="de-DE"/>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gridSpan w:val="9"/>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sz w:val="24"/>
              </w:rPr>
            </w:pPr>
            <w:r>
              <w:rPr>
                <w:rFonts w:hint="default" w:ascii="Times New Roman" w:hAnsi="Times New Roman" w:cs="Times New Roman"/>
                <w:color w:val="000000"/>
                <w:sz w:val="18"/>
                <w:szCs w:val="18"/>
                <w:lang w:val="de-DE"/>
              </w:rPr>
              <w:t>注：</w:t>
            </w:r>
            <w:r>
              <w:rPr>
                <w:rFonts w:hint="eastAsia" w:ascii="Times New Roman" w:hAnsi="Times New Roman" w:cs="Times New Roman"/>
                <w:color w:val="000000"/>
                <w:sz w:val="18"/>
                <w:szCs w:val="18"/>
              </w:rPr>
              <w:t>按高精级订货时应在合同中注明，未注明时按普通级供货。</w:t>
            </w:r>
          </w:p>
        </w:tc>
      </w:tr>
    </w:tbl>
    <w:p>
      <w:pPr>
        <w:pStyle w:val="36"/>
        <w:tabs>
          <w:tab w:val="center" w:pos="4201"/>
          <w:tab w:val="left" w:pos="7980"/>
          <w:tab w:val="right" w:leader="dot" w:pos="9298"/>
        </w:tabs>
        <w:ind w:firstLine="480"/>
        <w:jc w:val="center"/>
        <w:rPr>
          <w:rFonts w:hint="eastAsia" w:ascii="Times New Roman"/>
          <w:color w:val="FF0000"/>
          <w:sz w:val="24"/>
        </w:rPr>
      </w:pPr>
      <w:r>
        <w:rPr>
          <w:rFonts w:ascii="Times New Roman"/>
          <w:color w:val="FF0000"/>
          <w:sz w:val="24"/>
          <w:lang w:val="de-DE"/>
        </w:rPr>
        <w:t xml:space="preserve">    </w:t>
      </w:r>
      <w:r>
        <w:rPr>
          <w:rFonts w:hint="eastAsia" w:ascii="Times New Roman"/>
          <w:color w:val="FF0000"/>
          <w:sz w:val="24"/>
          <w:lang w:val="de-DE"/>
        </w:rPr>
        <w:t xml:space="preserve">  </w:t>
      </w:r>
    </w:p>
    <w:p>
      <w:pPr>
        <w:tabs>
          <w:tab w:val="left" w:pos="360"/>
        </w:tabs>
        <w:spacing w:before="156" w:beforeLines="50" w:after="156" w:afterLines="50"/>
        <w:ind w:left="-359" w:leftChars="-171" w:firstLine="105" w:firstLineChars="50"/>
        <w:rPr>
          <w:rFonts w:hint="eastAsia" w:ascii="黑体" w:eastAsia="黑体"/>
          <w:b/>
          <w:bCs/>
        </w:rPr>
      </w:pPr>
      <w:r>
        <w:rPr>
          <w:rFonts w:hint="eastAsia" w:ascii="黑体" w:eastAsia="黑体"/>
          <w:b/>
          <w:bCs/>
        </w:rPr>
        <w:t>5.2.2  长度及其允许偏差</w:t>
      </w:r>
    </w:p>
    <w:p>
      <w:pPr>
        <w:pStyle w:val="45"/>
        <w:numPr>
          <w:ilvl w:val="0"/>
          <w:numId w:val="0"/>
        </w:numPr>
        <w:ind w:firstLine="420" w:firstLineChars="200"/>
        <w:rPr>
          <w:rFonts w:ascii="Times New Roman"/>
          <w:color w:val="000000"/>
          <w:lang w:val="de-DE"/>
        </w:rPr>
      </w:pPr>
      <w:r>
        <w:rPr>
          <w:rFonts w:ascii="Times New Roman"/>
          <w:color w:val="000000"/>
          <w:lang w:val="de-DE"/>
        </w:rPr>
        <w:t>管材的长度及允许偏差应符合表</w:t>
      </w:r>
      <w:r>
        <w:rPr>
          <w:rFonts w:hint="eastAsia" w:ascii="Times New Roman"/>
          <w:color w:val="000000"/>
          <w:lang w:val="de-DE"/>
        </w:rPr>
        <w:t>6</w:t>
      </w:r>
      <w:r>
        <w:rPr>
          <w:rFonts w:ascii="Times New Roman"/>
          <w:color w:val="000000"/>
          <w:lang w:val="de-DE"/>
        </w:rPr>
        <w:t>的规定。</w:t>
      </w:r>
    </w:p>
    <w:p>
      <w:pPr>
        <w:tabs>
          <w:tab w:val="left" w:pos="7980"/>
        </w:tabs>
        <w:autoSpaceDE w:val="0"/>
        <w:autoSpaceDN w:val="0"/>
        <w:spacing w:line="360" w:lineRule="auto"/>
        <w:jc w:val="center"/>
        <w:rPr>
          <w:rFonts w:eastAsia="黑体"/>
          <w:b/>
          <w:color w:val="000000"/>
          <w:kern w:val="0"/>
          <w:szCs w:val="21"/>
          <w:lang w:val="de-DE"/>
        </w:rPr>
      </w:pPr>
      <w:r>
        <w:rPr>
          <w:rFonts w:eastAsia="黑体"/>
          <w:b/>
          <w:color w:val="000000"/>
          <w:kern w:val="0"/>
          <w:szCs w:val="21"/>
          <w:lang w:val="de-DE"/>
        </w:rPr>
        <w:t>表</w:t>
      </w:r>
      <w:r>
        <w:rPr>
          <w:rFonts w:hint="eastAsia" w:eastAsia="黑体"/>
          <w:b/>
          <w:color w:val="000000"/>
          <w:kern w:val="0"/>
          <w:szCs w:val="21"/>
          <w:lang w:val="de-DE"/>
        </w:rPr>
        <w:t>6</w:t>
      </w:r>
      <w:r>
        <w:rPr>
          <w:rFonts w:eastAsia="黑体"/>
          <w:b/>
          <w:color w:val="000000"/>
          <w:kern w:val="0"/>
          <w:szCs w:val="21"/>
          <w:lang w:val="de-DE"/>
        </w:rPr>
        <w:t xml:space="preserve">  长度及允许偏差     </w:t>
      </w:r>
    </w:p>
    <w:p>
      <w:pPr>
        <w:tabs>
          <w:tab w:val="left" w:pos="7980"/>
        </w:tabs>
        <w:autoSpaceDE w:val="0"/>
        <w:autoSpaceDN w:val="0"/>
        <w:spacing w:line="360" w:lineRule="auto"/>
        <w:jc w:val="right"/>
        <w:rPr>
          <w:rFonts w:hint="eastAsia"/>
          <w:color w:val="000000"/>
          <w:sz w:val="18"/>
          <w:szCs w:val="18"/>
          <w:lang w:val="de-DE"/>
        </w:rPr>
      </w:pPr>
      <w:r>
        <w:rPr>
          <w:rFonts w:eastAsia="黑体"/>
          <w:b/>
          <w:color w:val="000000"/>
          <w:kern w:val="0"/>
          <w:szCs w:val="21"/>
          <w:lang w:val="de-DE"/>
        </w:rPr>
        <w:t xml:space="preserve">    </w:t>
      </w:r>
      <w:r>
        <w:rPr>
          <w:rFonts w:hint="eastAsia" w:eastAsia="黑体"/>
          <w:b/>
          <w:color w:val="000000"/>
          <w:kern w:val="0"/>
          <w:szCs w:val="21"/>
        </w:rPr>
        <w:t xml:space="preserve">   </w:t>
      </w:r>
      <w:r>
        <w:rPr>
          <w:rFonts w:eastAsia="黑体"/>
          <w:b/>
          <w:color w:val="000000"/>
          <w:kern w:val="0"/>
          <w:szCs w:val="21"/>
          <w:lang w:val="de-DE"/>
        </w:rPr>
        <w:t xml:space="preserve">        </w:t>
      </w:r>
      <w:r>
        <w:rPr>
          <w:rFonts w:hint="eastAsia" w:eastAsia="黑体"/>
          <w:b/>
          <w:color w:val="000000"/>
          <w:kern w:val="0"/>
          <w:szCs w:val="21"/>
          <w:lang w:val="de-DE"/>
        </w:rPr>
        <w:t xml:space="preserve"> </w:t>
      </w:r>
      <w:r>
        <w:rPr>
          <w:rFonts w:eastAsia="黑体"/>
          <w:b/>
          <w:color w:val="000000"/>
          <w:kern w:val="0"/>
          <w:szCs w:val="21"/>
          <w:lang w:val="de-DE"/>
        </w:rPr>
        <w:t xml:space="preserve"> </w:t>
      </w:r>
      <w:r>
        <w:rPr>
          <w:rFonts w:hint="eastAsia" w:eastAsia="黑体"/>
          <w:b/>
          <w:color w:val="000000"/>
          <w:kern w:val="0"/>
          <w:szCs w:val="21"/>
          <w:lang w:val="de-DE"/>
        </w:rPr>
        <w:t xml:space="preserve"> </w:t>
      </w:r>
      <w:r>
        <w:rPr>
          <w:color w:val="000000"/>
          <w:sz w:val="18"/>
          <w:szCs w:val="18"/>
          <w:lang w:val="de-DE"/>
        </w:rPr>
        <w:t>单位为毫米</w:t>
      </w:r>
    </w:p>
    <w:tbl>
      <w:tblPr>
        <w:tblStyle w:val="19"/>
        <w:tblW w:w="51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5"/>
        <w:gridCol w:w="4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5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长度</w:t>
            </w:r>
          </w:p>
        </w:tc>
        <w:tc>
          <w:tcPr>
            <w:tcW w:w="265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lang w:val="de-DE"/>
              </w:rPr>
            </w:pPr>
            <w:r>
              <w:rPr>
                <w:rFonts w:hint="eastAsia" w:ascii="Times New Roman" w:hAnsi="Times New Roman" w:cs="Times New Roman"/>
                <w:color w:val="000000"/>
                <w:sz w:val="18"/>
                <w:szCs w:val="18"/>
                <w:lang w:val="de-DE"/>
              </w:rPr>
              <w:t>长度允许偏差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5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w:t>
            </w:r>
            <w:r>
              <w:rPr>
                <w:rFonts w:hint="eastAsia" w:ascii="Times New Roman" w:hAnsi="Times New Roman" w:cs="Times New Roman"/>
                <w:color w:val="000000"/>
                <w:sz w:val="18"/>
                <w:szCs w:val="18"/>
                <w:lang w:val="de-DE"/>
              </w:rPr>
              <w:t>10</w:t>
            </w:r>
            <w:r>
              <w:rPr>
                <w:rFonts w:hint="default" w:ascii="Times New Roman" w:hAnsi="Times New Roman" w:cs="Times New Roman"/>
                <w:color w:val="000000"/>
                <w:sz w:val="18"/>
                <w:szCs w:val="18"/>
                <w:lang w:val="de-DE"/>
              </w:rPr>
              <w:t>00</w:t>
            </w:r>
          </w:p>
        </w:tc>
        <w:tc>
          <w:tcPr>
            <w:tcW w:w="2650" w:type="pct"/>
            <w:noWrap w:val="0"/>
            <w:vAlign w:val="top"/>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de-DE"/>
              </w:rPr>
              <w:t>+</w:t>
            </w:r>
            <w:r>
              <w:rPr>
                <w:rFonts w:hint="eastAsia" w:ascii="Times New Roman" w:hAnsi="Times New Roman" w:cs="Times New Roman"/>
                <w:color w:val="000000"/>
                <w:sz w:val="18"/>
                <w:szCs w:val="18"/>
                <w:lang w:val="de-DE"/>
              </w:rPr>
              <w:t>2</w:t>
            </w:r>
            <w:r>
              <w:rPr>
                <w:rFonts w:hint="eastAsia" w:ascii="Times New Roman" w:hAnsi="Times New Roman" w:cs="Times New Roman"/>
                <w:color w:val="000000"/>
                <w:sz w:val="18"/>
                <w:szCs w:val="18"/>
              </w:rPr>
              <w:t>.0</w:t>
            </w:r>
          </w:p>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5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&gt;1000～2000</w:t>
            </w:r>
          </w:p>
        </w:tc>
        <w:tc>
          <w:tcPr>
            <w:tcW w:w="2650" w:type="pct"/>
            <w:noWrap w:val="0"/>
            <w:vAlign w:val="top"/>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de-DE"/>
              </w:rPr>
              <w:t>+</w:t>
            </w:r>
            <w:r>
              <w:rPr>
                <w:rFonts w:hint="eastAsia" w:ascii="Times New Roman" w:hAnsi="Times New Roman" w:cs="Times New Roman"/>
                <w:color w:val="000000"/>
                <w:sz w:val="18"/>
                <w:szCs w:val="18"/>
                <w:lang w:val="de-DE"/>
              </w:rPr>
              <w:t>3</w:t>
            </w:r>
            <w:r>
              <w:rPr>
                <w:rFonts w:hint="eastAsia" w:ascii="Times New Roman" w:hAnsi="Times New Roman" w:cs="Times New Roman"/>
                <w:color w:val="000000"/>
                <w:sz w:val="18"/>
                <w:szCs w:val="18"/>
              </w:rPr>
              <w:t>.0</w:t>
            </w:r>
          </w:p>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5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&gt;</w:t>
            </w:r>
            <w:r>
              <w:rPr>
                <w:rFonts w:hint="eastAsia" w:ascii="Times New Roman" w:hAnsi="Times New Roman" w:cs="Times New Roman"/>
                <w:color w:val="000000"/>
                <w:sz w:val="18"/>
                <w:szCs w:val="18"/>
                <w:lang w:val="de-DE"/>
              </w:rPr>
              <w:t>2</w:t>
            </w:r>
            <w:r>
              <w:rPr>
                <w:rFonts w:hint="default" w:ascii="Times New Roman" w:hAnsi="Times New Roman" w:cs="Times New Roman"/>
                <w:color w:val="000000"/>
                <w:sz w:val="18"/>
                <w:szCs w:val="18"/>
                <w:lang w:val="de-DE"/>
              </w:rPr>
              <w:t>000～</w:t>
            </w:r>
            <w:r>
              <w:rPr>
                <w:rFonts w:hint="eastAsia" w:ascii="Times New Roman" w:hAnsi="Times New Roman" w:cs="Times New Roman"/>
                <w:color w:val="000000"/>
                <w:sz w:val="18"/>
                <w:szCs w:val="18"/>
                <w:lang w:val="de-DE"/>
              </w:rPr>
              <w:t>4</w:t>
            </w:r>
            <w:r>
              <w:rPr>
                <w:rFonts w:hint="default" w:ascii="Times New Roman" w:hAnsi="Times New Roman" w:cs="Times New Roman"/>
                <w:color w:val="000000"/>
                <w:sz w:val="18"/>
                <w:szCs w:val="18"/>
                <w:lang w:val="de-DE"/>
              </w:rPr>
              <w:t>000</w:t>
            </w:r>
          </w:p>
        </w:tc>
        <w:tc>
          <w:tcPr>
            <w:tcW w:w="2650" w:type="pct"/>
            <w:noWrap w:val="0"/>
            <w:vAlign w:val="top"/>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de-DE"/>
              </w:rPr>
              <w:t>+5</w:t>
            </w:r>
            <w:r>
              <w:rPr>
                <w:rFonts w:hint="eastAsia" w:ascii="Times New Roman" w:hAnsi="Times New Roman" w:cs="Times New Roman"/>
                <w:color w:val="000000"/>
                <w:sz w:val="18"/>
                <w:szCs w:val="18"/>
              </w:rPr>
              <w:t>.0</w:t>
            </w:r>
          </w:p>
          <w:p>
            <w:pPr>
              <w:keepNext w:val="0"/>
              <w:keepLines w:val="0"/>
              <w:suppressLineNumbers w:val="0"/>
              <w:spacing w:before="0" w:beforeAutospacing="0" w:after="0" w:afterAutospacing="0"/>
              <w:ind w:left="0" w:right="0"/>
              <w:jc w:val="center"/>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0</w:t>
            </w:r>
          </w:p>
        </w:tc>
      </w:tr>
    </w:tbl>
    <w:p>
      <w:pPr>
        <w:tabs>
          <w:tab w:val="left" w:pos="360"/>
        </w:tabs>
        <w:spacing w:before="156" w:beforeLines="50" w:after="156" w:afterLines="50"/>
        <w:ind w:left="-359" w:leftChars="-171" w:firstLine="105" w:firstLineChars="50"/>
        <w:rPr>
          <w:rFonts w:hint="eastAsia" w:ascii="黑体" w:eastAsia="黑体"/>
          <w:b/>
          <w:bCs/>
        </w:rPr>
      </w:pPr>
      <w:r>
        <w:rPr>
          <w:rFonts w:hint="eastAsia" w:ascii="黑体" w:eastAsia="黑体"/>
        </w:rPr>
        <w:t xml:space="preserve"> </w:t>
      </w:r>
      <w:r>
        <w:rPr>
          <w:rFonts w:hint="eastAsia" w:ascii="黑体" w:eastAsia="黑体"/>
          <w:b/>
          <w:bCs/>
        </w:rPr>
        <w:t>5.2.3  直度</w:t>
      </w:r>
    </w:p>
    <w:p>
      <w:pPr>
        <w:pStyle w:val="45"/>
        <w:numPr>
          <w:ilvl w:val="0"/>
          <w:numId w:val="0"/>
        </w:numPr>
        <w:ind w:firstLine="420" w:firstLineChars="200"/>
        <w:rPr>
          <w:rFonts w:hint="eastAsia" w:ascii="Times New Roman"/>
          <w:color w:val="000000"/>
          <w:lang w:val="de-DE"/>
        </w:rPr>
      </w:pPr>
      <w:r>
        <w:rPr>
          <w:rFonts w:ascii="Times New Roman"/>
          <w:color w:val="000000"/>
          <w:lang w:val="de-DE"/>
        </w:rPr>
        <w:t>管材的直度应符合表</w:t>
      </w:r>
      <w:r>
        <w:rPr>
          <w:rFonts w:hint="eastAsia" w:ascii="Times New Roman"/>
          <w:color w:val="000000"/>
          <w:lang w:val="de-DE"/>
        </w:rPr>
        <w:t>7和</w:t>
      </w:r>
      <w:r>
        <w:rPr>
          <w:rFonts w:ascii="Times New Roman"/>
          <w:color w:val="000000"/>
          <w:lang w:val="de-DE"/>
        </w:rPr>
        <w:t>表</w:t>
      </w:r>
      <w:r>
        <w:rPr>
          <w:rFonts w:hint="eastAsia" w:ascii="Times New Roman"/>
          <w:color w:val="000000"/>
          <w:lang w:val="de-DE"/>
        </w:rPr>
        <w:t>8</w:t>
      </w:r>
      <w:r>
        <w:rPr>
          <w:rFonts w:ascii="Times New Roman"/>
          <w:color w:val="000000"/>
          <w:lang w:val="de-DE"/>
        </w:rPr>
        <w:t>的规定。</w:t>
      </w:r>
    </w:p>
    <w:p>
      <w:pPr>
        <w:tabs>
          <w:tab w:val="left" w:pos="7980"/>
        </w:tabs>
        <w:autoSpaceDE w:val="0"/>
        <w:autoSpaceDN w:val="0"/>
        <w:spacing w:line="360" w:lineRule="auto"/>
        <w:ind w:firstLine="3570" w:firstLineChars="1700"/>
        <w:rPr>
          <w:color w:val="000000"/>
          <w:szCs w:val="21"/>
        </w:rPr>
      </w:pPr>
      <w:r>
        <w:rPr>
          <w:rFonts w:eastAsia="黑体"/>
          <w:b/>
          <w:color w:val="000000"/>
          <w:kern w:val="0"/>
          <w:szCs w:val="21"/>
          <w:lang w:val="de-DE"/>
        </w:rPr>
        <w:t>表</w:t>
      </w:r>
      <w:r>
        <w:rPr>
          <w:rFonts w:hint="eastAsia" w:eastAsia="黑体"/>
          <w:b/>
          <w:color w:val="000000"/>
          <w:kern w:val="0"/>
          <w:szCs w:val="21"/>
          <w:lang w:val="de-DE"/>
        </w:rPr>
        <w:t>7</w:t>
      </w:r>
      <w:r>
        <w:rPr>
          <w:rFonts w:eastAsia="黑体"/>
          <w:b/>
          <w:color w:val="000000"/>
          <w:kern w:val="0"/>
          <w:szCs w:val="21"/>
          <w:lang w:val="de-DE"/>
        </w:rPr>
        <w:t xml:space="preserve">  圆管的直度</w:t>
      </w:r>
      <w:r>
        <w:rPr>
          <w:color w:val="000000"/>
          <w:szCs w:val="21"/>
        </w:rPr>
        <w:t xml:space="preserve">    </w:t>
      </w:r>
    </w:p>
    <w:p>
      <w:pPr>
        <w:tabs>
          <w:tab w:val="left" w:pos="7980"/>
        </w:tabs>
        <w:autoSpaceDE w:val="0"/>
        <w:autoSpaceDN w:val="0"/>
        <w:spacing w:line="360" w:lineRule="auto"/>
        <w:ind w:firstLine="3570" w:firstLineChars="1700"/>
        <w:jc w:val="right"/>
        <w:rPr>
          <w:color w:val="000000"/>
          <w:sz w:val="18"/>
          <w:szCs w:val="18"/>
        </w:rPr>
      </w:pP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 w:val="18"/>
          <w:szCs w:val="18"/>
        </w:rPr>
        <w:t xml:space="preserve"> </w:t>
      </w: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w:t>
      </w:r>
      <w:r>
        <w:rPr>
          <w:color w:val="000000"/>
          <w:sz w:val="18"/>
          <w:szCs w:val="18"/>
        </w:rPr>
        <w:t>单位为毫米</w:t>
      </w:r>
    </w:p>
    <w:tbl>
      <w:tblPr>
        <w:tblStyle w:val="19"/>
        <w:tblW w:w="91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67"/>
        <w:gridCol w:w="4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trPr>
        <w:tc>
          <w:tcPr>
            <w:tcW w:w="4567" w:type="dxa"/>
            <w:noWrap w:val="0"/>
            <w:vAlign w:val="bottom"/>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Times New Roman"/>
                <w:color w:val="000000"/>
                <w:sz w:val="18"/>
                <w:szCs w:val="18"/>
              </w:rPr>
            </w:pPr>
            <w:r>
              <w:rPr>
                <w:rFonts w:hint="default" w:ascii="宋体" w:hAnsi="宋体" w:cs="Times New Roman"/>
                <w:color w:val="000000"/>
                <w:sz w:val="18"/>
                <w:szCs w:val="18"/>
              </w:rPr>
              <w:t>长度</w:t>
            </w:r>
          </w:p>
        </w:tc>
        <w:tc>
          <w:tcPr>
            <w:tcW w:w="4568" w:type="dxa"/>
            <w:noWrap w:val="0"/>
            <w:vAlign w:val="bottom"/>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Times New Roman"/>
                <w:color w:val="000000"/>
                <w:sz w:val="18"/>
                <w:szCs w:val="18"/>
              </w:rPr>
            </w:pPr>
            <w:r>
              <w:rPr>
                <w:rFonts w:hint="default" w:ascii="宋体" w:hAnsi="宋体" w:cs="Times New Roman"/>
                <w:color w:val="000000"/>
                <w:sz w:val="18"/>
                <w:szCs w:val="18"/>
              </w:rPr>
              <w:t>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7" w:type="dxa"/>
            <w:noWrap w:val="0"/>
            <w:vAlign w:val="top"/>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≤400</w:t>
            </w:r>
          </w:p>
        </w:tc>
        <w:tc>
          <w:tcPr>
            <w:tcW w:w="4568" w:type="dxa"/>
            <w:noWrap w:val="0"/>
            <w:vAlign w:val="top"/>
          </w:tcPr>
          <w:p>
            <w:pPr>
              <w:keepNext w:val="0"/>
              <w:keepLines w:val="0"/>
              <w:suppressLineNumbers w:val="0"/>
              <w:spacing w:before="0" w:beforeAutospacing="0" w:after="0" w:afterAutospacing="0"/>
              <w:ind w:left="0" w:right="0" w:firstLine="1710" w:firstLineChars="950"/>
              <w:rPr>
                <w:rFonts w:hint="default" w:ascii="宋体" w:hAnsi="宋体" w:cs="Times New Roman"/>
                <w:color w:val="000000"/>
                <w:sz w:val="18"/>
                <w:szCs w:val="18"/>
                <w:lang w:val="de-DE"/>
              </w:rPr>
            </w:pPr>
            <w:r>
              <w:rPr>
                <w:rFonts w:hint="eastAsia" w:ascii="Times New Roman" w:hAnsi="Times New Roman" w:cs="Times New Roman"/>
                <w:color w:val="000000"/>
                <w:sz w:val="18"/>
                <w:szCs w:val="18"/>
                <w:lang w:val="de-DE"/>
              </w:rPr>
              <w:t>全长不大于</w:t>
            </w:r>
            <w:r>
              <w:rPr>
                <w:rFonts w:hint="default" w:ascii="Times New Roman" w:hAnsi="Times New Roman" w:cs="Times New Roman"/>
                <w:color w:val="000000"/>
                <w:sz w:val="18"/>
                <w:szCs w:val="18"/>
                <w:lang w:val="de-D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7" w:type="dxa"/>
            <w:noWrap w:val="0"/>
            <w:vAlign w:val="top"/>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&gt;400～600</w:t>
            </w:r>
          </w:p>
        </w:tc>
        <w:tc>
          <w:tcPr>
            <w:tcW w:w="4568" w:type="dxa"/>
            <w:noWrap w:val="0"/>
            <w:vAlign w:val="top"/>
          </w:tcPr>
          <w:p>
            <w:pPr>
              <w:keepNext w:val="0"/>
              <w:keepLines w:val="0"/>
              <w:suppressLineNumbers w:val="0"/>
              <w:spacing w:before="0" w:beforeAutospacing="0" w:after="0" w:afterAutospacing="0"/>
              <w:ind w:left="0" w:right="0" w:firstLine="1710" w:firstLineChars="950"/>
              <w:rPr>
                <w:rFonts w:hint="default" w:ascii="宋体" w:hAnsi="宋体" w:cs="Times New Roman"/>
                <w:color w:val="000000"/>
                <w:sz w:val="18"/>
                <w:szCs w:val="18"/>
                <w:lang w:val="de-DE"/>
              </w:rPr>
            </w:pPr>
            <w:r>
              <w:rPr>
                <w:rFonts w:hint="eastAsia" w:ascii="Times New Roman" w:hAnsi="Times New Roman" w:cs="Times New Roman"/>
                <w:color w:val="000000"/>
                <w:sz w:val="18"/>
                <w:szCs w:val="18"/>
                <w:lang w:val="de-DE"/>
              </w:rPr>
              <w:t>全长不大于</w:t>
            </w:r>
            <w:r>
              <w:rPr>
                <w:rFonts w:hint="default" w:ascii="Times New Roman" w:hAnsi="Times New Roman" w:cs="Times New Roman"/>
                <w:color w:val="000000"/>
                <w:sz w:val="18"/>
                <w:szCs w:val="18"/>
                <w:lang w:val="de-D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67" w:type="dxa"/>
            <w:noWrap w:val="0"/>
            <w:vAlign w:val="top"/>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&gt;600～1000</w:t>
            </w:r>
          </w:p>
        </w:tc>
        <w:tc>
          <w:tcPr>
            <w:tcW w:w="4568" w:type="dxa"/>
            <w:noWrap w:val="0"/>
            <w:vAlign w:val="top"/>
          </w:tcPr>
          <w:p>
            <w:pPr>
              <w:keepNext w:val="0"/>
              <w:keepLines w:val="0"/>
              <w:suppressLineNumbers w:val="0"/>
              <w:spacing w:before="0" w:beforeAutospacing="0" w:after="0" w:afterAutospacing="0"/>
              <w:ind w:left="0" w:right="0" w:firstLine="1710" w:firstLineChars="950"/>
              <w:rPr>
                <w:rFonts w:hint="default" w:ascii="宋体" w:hAnsi="宋体" w:cs="Times New Roman"/>
                <w:color w:val="000000"/>
                <w:sz w:val="18"/>
                <w:szCs w:val="18"/>
                <w:lang w:val="de-DE"/>
              </w:rPr>
            </w:pPr>
            <w:r>
              <w:rPr>
                <w:rFonts w:hint="eastAsia" w:ascii="Times New Roman" w:hAnsi="Times New Roman" w:cs="Times New Roman"/>
                <w:color w:val="000000"/>
                <w:sz w:val="18"/>
                <w:szCs w:val="18"/>
                <w:lang w:val="de-DE"/>
              </w:rPr>
              <w:t>全长不大于</w:t>
            </w:r>
            <w:r>
              <w:rPr>
                <w:rFonts w:hint="default" w:ascii="Times New Roman" w:hAnsi="Times New Roman" w:cs="Times New Roman"/>
                <w:color w:val="000000"/>
                <w:sz w:val="18"/>
                <w:szCs w:val="18"/>
                <w:lang w:val="de-DE"/>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4567" w:type="dxa"/>
            <w:tcBorders>
              <w:bottom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&gt;1000～</w:t>
            </w:r>
            <w:r>
              <w:rPr>
                <w:rFonts w:hint="eastAsia" w:ascii="Times New Roman" w:hAnsi="Times New Roman" w:cs="Times New Roman"/>
                <w:color w:val="000000"/>
                <w:sz w:val="18"/>
                <w:szCs w:val="18"/>
                <w:lang w:val="de-DE"/>
              </w:rPr>
              <w:t>4</w:t>
            </w:r>
            <w:r>
              <w:rPr>
                <w:rFonts w:hint="default" w:ascii="Times New Roman" w:hAnsi="Times New Roman" w:cs="Times New Roman"/>
                <w:color w:val="000000"/>
                <w:sz w:val="18"/>
                <w:szCs w:val="18"/>
                <w:lang w:val="de-DE"/>
              </w:rPr>
              <w:t>000</w:t>
            </w:r>
          </w:p>
        </w:tc>
        <w:tc>
          <w:tcPr>
            <w:tcW w:w="4568" w:type="dxa"/>
            <w:noWrap w:val="0"/>
            <w:vAlign w:val="center"/>
          </w:tcPr>
          <w:p>
            <w:pPr>
              <w:keepNext w:val="0"/>
              <w:keepLines w:val="0"/>
              <w:suppressLineNumbers w:val="0"/>
              <w:spacing w:before="0" w:beforeAutospacing="0" w:after="0" w:afterAutospacing="0"/>
              <w:ind w:left="0" w:right="0" w:firstLine="1710" w:firstLineChars="950"/>
              <w:rPr>
                <w:rFonts w:hint="default" w:ascii="宋体" w:hAnsi="宋体" w:cs="Times New Roman"/>
                <w:color w:val="000000"/>
                <w:sz w:val="18"/>
                <w:szCs w:val="18"/>
                <w:lang w:val="de-DE"/>
              </w:rPr>
            </w:pPr>
            <w:r>
              <w:rPr>
                <w:rFonts w:hint="default" w:ascii="Times New Roman" w:hAnsi="Times New Roman" w:cs="Times New Roman"/>
                <w:color w:val="000000"/>
                <w:sz w:val="18"/>
                <w:szCs w:val="18"/>
              </w:rPr>
              <w:t>每米</w:t>
            </w:r>
            <w:r>
              <w:rPr>
                <w:rFonts w:hint="eastAsia" w:ascii="Times New Roman" w:hAnsi="Times New Roman" w:cs="Times New Roman"/>
                <w:color w:val="000000"/>
                <w:sz w:val="18"/>
                <w:szCs w:val="18"/>
                <w:lang w:val="de-DE"/>
              </w:rPr>
              <w:t>不大于</w:t>
            </w:r>
            <w:r>
              <w:rPr>
                <w:rFonts w:hint="default" w:ascii="Times New Roman" w:hAnsi="Times New Roman" w:cs="Times New Roman"/>
                <w:color w:val="000000"/>
                <w:sz w:val="18"/>
                <w:szCs w:val="18"/>
                <w:lang w:val="de-DE"/>
              </w:rPr>
              <w:t>5.0</w:t>
            </w:r>
          </w:p>
        </w:tc>
      </w:tr>
    </w:tbl>
    <w:p>
      <w:pPr>
        <w:pStyle w:val="45"/>
        <w:numPr>
          <w:ilvl w:val="0"/>
          <w:numId w:val="0"/>
        </w:numPr>
        <w:jc w:val="center"/>
        <w:rPr>
          <w:rFonts w:hint="eastAsia" w:ascii="Times New Roman" w:eastAsia="黑体"/>
          <w:b/>
          <w:color w:val="000000"/>
          <w:lang w:val="de-DE"/>
        </w:rPr>
      </w:pPr>
      <w:r>
        <w:rPr>
          <w:rFonts w:hint="eastAsia" w:ascii="Times New Roman" w:eastAsia="黑体"/>
          <w:b/>
          <w:color w:val="000000"/>
          <w:lang w:val="de-DE"/>
        </w:rPr>
        <w:t xml:space="preserve">                     </w:t>
      </w:r>
    </w:p>
    <w:p>
      <w:pPr>
        <w:pStyle w:val="45"/>
        <w:numPr>
          <w:ilvl w:val="0"/>
          <w:numId w:val="0"/>
        </w:numPr>
        <w:jc w:val="center"/>
        <w:rPr>
          <w:rFonts w:ascii="Times New Roman" w:eastAsia="黑体"/>
          <w:b/>
          <w:color w:val="000000"/>
          <w:lang w:val="de-DE"/>
        </w:rPr>
      </w:pPr>
      <w:r>
        <w:rPr>
          <w:rFonts w:ascii="Times New Roman" w:eastAsia="黑体"/>
          <w:b/>
          <w:color w:val="000000"/>
          <w:lang w:val="de-DE"/>
        </w:rPr>
        <w:t>表</w:t>
      </w:r>
      <w:r>
        <w:rPr>
          <w:rFonts w:hint="eastAsia" w:ascii="Times New Roman" w:eastAsia="黑体"/>
          <w:b/>
          <w:color w:val="000000"/>
          <w:lang w:val="de-DE"/>
        </w:rPr>
        <w:t>8</w:t>
      </w:r>
      <w:r>
        <w:rPr>
          <w:rFonts w:ascii="Times New Roman" w:eastAsia="黑体"/>
          <w:b/>
          <w:color w:val="000000"/>
          <w:lang w:val="de-DE"/>
        </w:rPr>
        <w:t xml:space="preserve">  扁（矩形</w:t>
      </w:r>
      <w:r>
        <w:rPr>
          <w:rFonts w:hint="eastAsia" w:ascii="Times New Roman" w:eastAsia="黑体"/>
          <w:b/>
          <w:color w:val="000000"/>
        </w:rPr>
        <w:t>、梯形</w:t>
      </w:r>
      <w:r>
        <w:rPr>
          <w:rFonts w:ascii="Times New Roman" w:eastAsia="黑体"/>
          <w:b/>
          <w:color w:val="000000"/>
          <w:lang w:val="de-DE"/>
        </w:rPr>
        <w:t xml:space="preserve">）管的直度  </w:t>
      </w:r>
    </w:p>
    <w:p>
      <w:pPr>
        <w:pStyle w:val="45"/>
        <w:numPr>
          <w:ilvl w:val="0"/>
          <w:numId w:val="0"/>
        </w:numPr>
        <w:jc w:val="right"/>
        <w:rPr>
          <w:rFonts w:ascii="Times New Roman"/>
          <w:color w:val="000000"/>
          <w:lang w:val="de-DE"/>
        </w:rPr>
      </w:pPr>
      <w:r>
        <w:rPr>
          <w:rFonts w:ascii="Times New Roman" w:eastAsia="黑体"/>
          <w:b/>
          <w:color w:val="000000"/>
          <w:lang w:val="de-DE"/>
        </w:rPr>
        <w:t xml:space="preserve"> </w:t>
      </w:r>
      <w:r>
        <w:rPr>
          <w:rFonts w:ascii="Times New Roman"/>
          <w:color w:val="000000"/>
          <w:lang w:val="de-DE"/>
        </w:rPr>
        <w:t xml:space="preserve">     </w:t>
      </w:r>
      <w:r>
        <w:rPr>
          <w:rFonts w:hint="eastAsia" w:ascii="Times New Roman"/>
          <w:color w:val="000000"/>
          <w:lang w:val="de-DE"/>
        </w:rPr>
        <w:t xml:space="preserve">      </w:t>
      </w:r>
      <w:r>
        <w:rPr>
          <w:rFonts w:ascii="Times New Roman"/>
          <w:color w:val="000000"/>
          <w:lang w:val="de-DE"/>
        </w:rPr>
        <w:t xml:space="preserve">      </w:t>
      </w:r>
      <w:r>
        <w:rPr>
          <w:rFonts w:ascii="Times New Roman"/>
          <w:color w:val="000000"/>
          <w:sz w:val="18"/>
          <w:szCs w:val="18"/>
        </w:rPr>
        <w:t>单位为毫米</w:t>
      </w:r>
    </w:p>
    <w:tbl>
      <w:tblPr>
        <w:tblStyle w:val="19"/>
        <w:tblW w:w="91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702"/>
        <w:gridCol w:w="3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宋体" w:hAnsi="宋体" w:cs="Times New Roman"/>
                <w:color w:val="000000"/>
                <w:sz w:val="18"/>
                <w:szCs w:val="18"/>
                <w:lang w:val="de-DE"/>
              </w:rPr>
              <w:t>长度</w:t>
            </w:r>
          </w:p>
        </w:tc>
        <w:tc>
          <w:tcPr>
            <w:tcW w:w="7404" w:type="dxa"/>
            <w:gridSpan w:val="2"/>
            <w:noWrap w:val="0"/>
            <w:vAlign w:val="top"/>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宋体" w:hAnsi="宋体" w:cs="Times New Roman"/>
                <w:b/>
                <w:color w:val="000000"/>
                <w:sz w:val="18"/>
                <w:szCs w:val="18"/>
                <w:lang w:val="de-DE"/>
              </w:rPr>
              <w:t xml:space="preserve"> </w:t>
            </w:r>
            <w:r>
              <w:rPr>
                <w:rFonts w:hint="default" w:ascii="宋体" w:hAnsi="宋体" w:cs="Times New Roman"/>
                <w:color w:val="000000"/>
                <w:sz w:val="18"/>
                <w:szCs w:val="18"/>
                <w:lang w:val="de-DE"/>
              </w:rPr>
              <w:t>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04" w:type="dxa"/>
            <w:vMerge w:val="continue"/>
            <w:noWrap w:val="0"/>
            <w:vAlign w:val="top"/>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3702" w:type="dxa"/>
            <w:noWrap w:val="0"/>
            <w:vAlign w:val="top"/>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宋体" w:hAnsi="宋体" w:cs="Times New Roman"/>
                <w:color w:val="000000"/>
                <w:sz w:val="18"/>
                <w:szCs w:val="18"/>
                <w:lang w:val="de-DE"/>
              </w:rPr>
              <w:t>正向（A）</w:t>
            </w:r>
          </w:p>
        </w:tc>
        <w:tc>
          <w:tcPr>
            <w:tcW w:w="3702" w:type="dxa"/>
            <w:noWrap w:val="0"/>
            <w:vAlign w:val="top"/>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宋体" w:hAnsi="宋体" w:cs="Times New Roman"/>
                <w:color w:val="000000"/>
                <w:sz w:val="18"/>
                <w:szCs w:val="18"/>
                <w:lang w:val="de-DE"/>
              </w:rPr>
              <w:t>侧向（B）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≤400</w:t>
            </w:r>
          </w:p>
        </w:tc>
        <w:tc>
          <w:tcPr>
            <w:tcW w:w="3702" w:type="dxa"/>
            <w:noWrap w:val="0"/>
            <w:vAlign w:val="top"/>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Times New Roman" w:hAnsi="Times New Roman" w:cs="Times New Roman"/>
                <w:color w:val="000000"/>
                <w:sz w:val="18"/>
                <w:szCs w:val="18"/>
                <w:lang w:val="de-DE"/>
              </w:rPr>
              <w:t>全长不大于</w:t>
            </w:r>
            <w:r>
              <w:rPr>
                <w:rFonts w:hint="default" w:ascii="Times New Roman" w:hAnsi="Times New Roman" w:cs="Times New Roman"/>
                <w:color w:val="000000"/>
                <w:sz w:val="18"/>
                <w:szCs w:val="18"/>
                <w:lang w:val="de-DE"/>
              </w:rPr>
              <w:t>1.5</w:t>
            </w:r>
          </w:p>
        </w:tc>
        <w:tc>
          <w:tcPr>
            <w:tcW w:w="3702" w:type="dxa"/>
            <w:noWrap w:val="0"/>
            <w:vAlign w:val="top"/>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Times New Roman" w:hAnsi="Times New Roman" w:cs="Times New Roman"/>
                <w:color w:val="000000"/>
                <w:sz w:val="18"/>
                <w:szCs w:val="18"/>
                <w:lang w:val="de-DE"/>
              </w:rPr>
              <w:t>全长不大于</w:t>
            </w:r>
            <w:r>
              <w:rPr>
                <w:rFonts w:hint="default" w:ascii="Times New Roman" w:hAnsi="Times New Roman" w:cs="Times New Roman"/>
                <w:color w:val="000000"/>
                <w:sz w:val="18"/>
                <w:szCs w:val="18"/>
                <w:lang w:val="de-D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&gt;400～600</w:t>
            </w:r>
          </w:p>
        </w:tc>
        <w:tc>
          <w:tcPr>
            <w:tcW w:w="3702" w:type="dxa"/>
            <w:noWrap w:val="0"/>
            <w:vAlign w:val="top"/>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Times New Roman" w:hAnsi="Times New Roman" w:cs="Times New Roman"/>
                <w:color w:val="000000"/>
                <w:sz w:val="18"/>
                <w:szCs w:val="18"/>
                <w:lang w:val="de-DE"/>
              </w:rPr>
              <w:t>全长不大于</w:t>
            </w:r>
            <w:r>
              <w:rPr>
                <w:rFonts w:hint="default" w:ascii="Times New Roman" w:hAnsi="Times New Roman" w:cs="Times New Roman"/>
                <w:color w:val="000000"/>
                <w:sz w:val="18"/>
                <w:szCs w:val="18"/>
                <w:lang w:val="de-DE"/>
              </w:rPr>
              <w:t>3.0</w:t>
            </w:r>
          </w:p>
        </w:tc>
        <w:tc>
          <w:tcPr>
            <w:tcW w:w="3702" w:type="dxa"/>
            <w:noWrap w:val="0"/>
            <w:vAlign w:val="top"/>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Times New Roman" w:hAnsi="Times New Roman" w:cs="Times New Roman"/>
                <w:color w:val="000000"/>
                <w:sz w:val="18"/>
                <w:szCs w:val="18"/>
                <w:lang w:val="de-DE"/>
              </w:rPr>
              <w:t>全长不大于</w:t>
            </w:r>
            <w:r>
              <w:rPr>
                <w:rFonts w:hint="default" w:ascii="Times New Roman" w:hAnsi="Times New Roman" w:cs="Times New Roman"/>
                <w:color w:val="000000"/>
                <w:sz w:val="18"/>
                <w:szCs w:val="18"/>
                <w:lang w:val="de-D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&gt;600～1000</w:t>
            </w:r>
          </w:p>
        </w:tc>
        <w:tc>
          <w:tcPr>
            <w:tcW w:w="3702" w:type="dxa"/>
            <w:noWrap w:val="0"/>
            <w:vAlign w:val="top"/>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Times New Roman" w:hAnsi="Times New Roman" w:cs="Times New Roman"/>
                <w:color w:val="000000"/>
                <w:sz w:val="18"/>
                <w:szCs w:val="18"/>
                <w:lang w:val="de-DE"/>
              </w:rPr>
              <w:t>全长不大于</w:t>
            </w:r>
            <w:r>
              <w:rPr>
                <w:rFonts w:hint="default" w:ascii="Times New Roman" w:hAnsi="Times New Roman" w:cs="Times New Roman"/>
                <w:color w:val="000000"/>
                <w:sz w:val="18"/>
                <w:szCs w:val="18"/>
                <w:lang w:val="de-DE"/>
              </w:rPr>
              <w:t>4.0</w:t>
            </w:r>
          </w:p>
        </w:tc>
        <w:tc>
          <w:tcPr>
            <w:tcW w:w="3702" w:type="dxa"/>
            <w:noWrap w:val="0"/>
            <w:vAlign w:val="top"/>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Times New Roman" w:hAnsi="Times New Roman" w:cs="Times New Roman"/>
                <w:color w:val="000000"/>
                <w:sz w:val="18"/>
                <w:szCs w:val="18"/>
                <w:lang w:val="de-DE"/>
              </w:rPr>
              <w:t>全长不大于</w:t>
            </w:r>
            <w:r>
              <w:rPr>
                <w:rFonts w:hint="default" w:ascii="Times New Roman" w:hAnsi="Times New Roman" w:cs="Times New Roman"/>
                <w:color w:val="000000"/>
                <w:sz w:val="18"/>
                <w:szCs w:val="18"/>
                <w:lang w:val="de-D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&gt;1000～</w:t>
            </w:r>
            <w:r>
              <w:rPr>
                <w:rFonts w:hint="eastAsia" w:ascii="Times New Roman" w:hAnsi="Times New Roman" w:cs="Times New Roman"/>
                <w:color w:val="000000"/>
                <w:sz w:val="18"/>
                <w:szCs w:val="18"/>
                <w:lang w:val="de-DE"/>
              </w:rPr>
              <w:t>4</w:t>
            </w:r>
            <w:r>
              <w:rPr>
                <w:rFonts w:hint="default" w:ascii="Times New Roman" w:hAnsi="Times New Roman" w:cs="Times New Roman"/>
                <w:color w:val="000000"/>
                <w:sz w:val="18"/>
                <w:szCs w:val="18"/>
                <w:lang w:val="de-DE"/>
              </w:rPr>
              <w:t>000</w:t>
            </w:r>
          </w:p>
        </w:tc>
        <w:tc>
          <w:tcPr>
            <w:tcW w:w="3702" w:type="dxa"/>
            <w:noWrap w:val="0"/>
            <w:vAlign w:val="top"/>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Times New Roman" w:hAnsi="Times New Roman" w:cs="Times New Roman"/>
                <w:color w:val="000000"/>
                <w:sz w:val="18"/>
                <w:szCs w:val="18"/>
                <w:lang w:val="de-DE"/>
              </w:rPr>
              <w:t>每米不大于</w:t>
            </w:r>
            <w:r>
              <w:rPr>
                <w:rFonts w:hint="default" w:ascii="Times New Roman" w:hAnsi="Times New Roman" w:cs="Times New Roman"/>
                <w:color w:val="000000"/>
                <w:sz w:val="18"/>
                <w:szCs w:val="18"/>
                <w:lang w:val="de-DE"/>
              </w:rPr>
              <w:t>5.0</w:t>
            </w:r>
          </w:p>
        </w:tc>
        <w:tc>
          <w:tcPr>
            <w:tcW w:w="3702" w:type="dxa"/>
            <w:noWrap w:val="0"/>
            <w:vAlign w:val="top"/>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Times New Roman" w:hAnsi="Times New Roman" w:cs="Times New Roman"/>
                <w:color w:val="000000"/>
                <w:sz w:val="18"/>
                <w:szCs w:val="18"/>
                <w:lang w:val="de-DE"/>
              </w:rPr>
              <w:t>每米不大于</w:t>
            </w:r>
            <w:r>
              <w:rPr>
                <w:rFonts w:hint="default" w:ascii="Times New Roman" w:hAnsi="Times New Roman" w:cs="Times New Roman"/>
                <w:color w:val="000000"/>
                <w:sz w:val="18"/>
                <w:szCs w:val="18"/>
                <w:lang w:val="de-DE"/>
              </w:rPr>
              <w:t>2.4</w:t>
            </w:r>
          </w:p>
        </w:tc>
      </w:tr>
    </w:tbl>
    <w:p>
      <w:pPr>
        <w:pStyle w:val="45"/>
        <w:numPr>
          <w:ilvl w:val="0"/>
          <w:numId w:val="0"/>
        </w:numPr>
        <w:rPr>
          <w:rFonts w:hint="eastAsia" w:ascii="Times New Roman"/>
          <w:color w:val="000000"/>
          <w:lang w:val="de-DE"/>
        </w:rPr>
      </w:pPr>
    </w:p>
    <w:p>
      <w:pPr>
        <w:tabs>
          <w:tab w:val="left" w:pos="360"/>
        </w:tabs>
        <w:spacing w:before="156" w:beforeLines="50" w:after="156" w:afterLines="50"/>
        <w:ind w:left="-359" w:leftChars="-171" w:firstLine="105" w:firstLineChars="50"/>
        <w:rPr>
          <w:rFonts w:hint="eastAsia" w:ascii="黑体" w:eastAsia="黑体"/>
          <w:b/>
          <w:bCs/>
        </w:rPr>
      </w:pPr>
      <w:r>
        <w:rPr>
          <w:rFonts w:hint="eastAsia" w:ascii="黑体" w:eastAsia="黑体"/>
          <w:b/>
          <w:bCs/>
        </w:rPr>
        <w:t xml:space="preserve">5.2.4  </w:t>
      </w:r>
      <w:r>
        <w:rPr>
          <w:rFonts w:hint="eastAsia" w:ascii="黑体" w:eastAsia="黑体"/>
          <w:b/>
          <w:bCs/>
          <w:lang w:val="de-DE"/>
        </w:rPr>
        <w:t>扭</w:t>
      </w:r>
      <w:r>
        <w:rPr>
          <w:rFonts w:hint="eastAsia" w:ascii="黑体" w:eastAsia="黑体"/>
          <w:b/>
          <w:bCs/>
        </w:rPr>
        <w:t>拧</w:t>
      </w:r>
      <w:r>
        <w:rPr>
          <w:rFonts w:hint="eastAsia" w:ascii="黑体" w:eastAsia="黑体"/>
          <w:b/>
          <w:bCs/>
          <w:lang w:val="de-DE"/>
        </w:rPr>
        <w:t>度</w:t>
      </w:r>
    </w:p>
    <w:p>
      <w:pPr>
        <w:pStyle w:val="45"/>
        <w:numPr>
          <w:ilvl w:val="0"/>
          <w:numId w:val="0"/>
        </w:numPr>
        <w:ind w:firstLine="420" w:firstLineChars="200"/>
        <w:rPr>
          <w:rFonts w:ascii="Times New Roman"/>
          <w:color w:val="000000"/>
          <w:lang w:val="de-DE"/>
        </w:rPr>
      </w:pPr>
      <w:r>
        <w:rPr>
          <w:rFonts w:ascii="Times New Roman"/>
          <w:color w:val="000000"/>
          <w:lang w:val="de-DE"/>
        </w:rPr>
        <w:t>扁（矩形</w:t>
      </w:r>
      <w:r>
        <w:rPr>
          <w:rFonts w:hint="eastAsia" w:ascii="Times New Roman"/>
          <w:color w:val="000000"/>
          <w:lang w:val="de-DE"/>
        </w:rPr>
        <w:t>、梯形</w:t>
      </w:r>
      <w:r>
        <w:rPr>
          <w:rFonts w:ascii="Times New Roman"/>
          <w:color w:val="000000"/>
          <w:lang w:val="de-DE"/>
        </w:rPr>
        <w:t>）管的扭</w:t>
      </w:r>
      <w:r>
        <w:rPr>
          <w:rFonts w:ascii="Times New Roman"/>
          <w:color w:val="000000"/>
        </w:rPr>
        <w:t>拧</w:t>
      </w:r>
      <w:r>
        <w:rPr>
          <w:rFonts w:ascii="Times New Roman"/>
          <w:color w:val="000000"/>
          <w:lang w:val="de-DE"/>
        </w:rPr>
        <w:t>度应符合表</w:t>
      </w:r>
      <w:r>
        <w:rPr>
          <w:rFonts w:hint="eastAsia" w:ascii="Times New Roman"/>
          <w:color w:val="000000"/>
          <w:lang w:val="de-DE"/>
        </w:rPr>
        <w:t>9</w:t>
      </w:r>
      <w:r>
        <w:rPr>
          <w:rFonts w:ascii="Times New Roman"/>
          <w:color w:val="000000"/>
          <w:lang w:val="de-DE"/>
        </w:rPr>
        <w:t>的规定。</w:t>
      </w:r>
    </w:p>
    <w:p>
      <w:pPr>
        <w:pStyle w:val="45"/>
        <w:numPr>
          <w:ilvl w:val="0"/>
          <w:numId w:val="0"/>
        </w:numPr>
        <w:ind w:firstLine="420" w:firstLineChars="200"/>
        <w:rPr>
          <w:rFonts w:ascii="Times New Roman"/>
          <w:color w:val="000000"/>
          <w:lang w:val="de-DE"/>
        </w:rPr>
      </w:pPr>
    </w:p>
    <w:p>
      <w:pPr>
        <w:pStyle w:val="45"/>
        <w:numPr>
          <w:ilvl w:val="0"/>
          <w:numId w:val="0"/>
        </w:numPr>
        <w:tabs>
          <w:tab w:val="left" w:pos="7980"/>
        </w:tabs>
        <w:ind w:firstLine="2597" w:firstLineChars="1237"/>
        <w:rPr>
          <w:rFonts w:ascii="Times New Roman" w:eastAsia="黑体"/>
          <w:b/>
          <w:color w:val="000000"/>
          <w:lang w:val="de-DE"/>
        </w:rPr>
      </w:pPr>
      <w:r>
        <w:rPr>
          <w:rFonts w:ascii="Times New Roman" w:eastAsia="黑体"/>
          <w:b/>
          <w:color w:val="000000"/>
          <w:lang w:val="de-DE"/>
        </w:rPr>
        <w:t>表</w:t>
      </w:r>
      <w:r>
        <w:rPr>
          <w:rFonts w:hint="eastAsia" w:ascii="Times New Roman" w:eastAsia="黑体"/>
          <w:b/>
          <w:color w:val="000000"/>
          <w:lang w:val="de-DE"/>
        </w:rPr>
        <w:t>9</w:t>
      </w:r>
      <w:r>
        <w:rPr>
          <w:rFonts w:ascii="Times New Roman" w:eastAsia="黑体"/>
          <w:b/>
          <w:color w:val="000000"/>
          <w:lang w:val="de-DE"/>
        </w:rPr>
        <w:t xml:space="preserve"> </w:t>
      </w:r>
      <w:r>
        <w:rPr>
          <w:rFonts w:hint="eastAsia" w:ascii="Times New Roman" w:eastAsia="黑体"/>
          <w:b/>
          <w:color w:val="000000"/>
          <w:lang w:val="de-DE"/>
        </w:rPr>
        <w:t xml:space="preserve"> </w:t>
      </w:r>
      <w:r>
        <w:rPr>
          <w:rFonts w:ascii="Times New Roman" w:eastAsia="黑体"/>
          <w:b/>
          <w:color w:val="000000"/>
          <w:lang w:val="de-DE"/>
        </w:rPr>
        <w:t>扁（矩形</w:t>
      </w:r>
      <w:r>
        <w:rPr>
          <w:rFonts w:hint="eastAsia" w:ascii="Times New Roman" w:eastAsia="黑体"/>
          <w:b/>
          <w:color w:val="000000"/>
          <w:lang w:val="de-DE"/>
        </w:rPr>
        <w:t>、</w:t>
      </w:r>
      <w:r>
        <w:rPr>
          <w:rFonts w:hint="eastAsia" w:ascii="Times New Roman" w:eastAsia="黑体"/>
          <w:b/>
          <w:color w:val="000000"/>
        </w:rPr>
        <w:t>梯形</w:t>
      </w:r>
      <w:r>
        <w:rPr>
          <w:rFonts w:ascii="Times New Roman" w:eastAsia="黑体"/>
          <w:b/>
          <w:color w:val="000000"/>
          <w:lang w:val="de-DE"/>
        </w:rPr>
        <w:t>）管的扭</w:t>
      </w:r>
      <w:r>
        <w:rPr>
          <w:rFonts w:ascii="Times New Roman" w:eastAsia="黑体"/>
          <w:b/>
          <w:color w:val="000000"/>
        </w:rPr>
        <w:t>拧</w:t>
      </w:r>
      <w:r>
        <w:rPr>
          <w:rFonts w:ascii="Times New Roman" w:eastAsia="黑体"/>
          <w:b/>
          <w:color w:val="000000"/>
          <w:lang w:val="de-DE"/>
        </w:rPr>
        <w:t xml:space="preserve">度   </w:t>
      </w:r>
    </w:p>
    <w:p>
      <w:pPr>
        <w:pStyle w:val="45"/>
        <w:numPr>
          <w:ilvl w:val="0"/>
          <w:numId w:val="0"/>
        </w:numPr>
        <w:tabs>
          <w:tab w:val="left" w:pos="7980"/>
        </w:tabs>
        <w:ind w:firstLine="2597" w:firstLineChars="1237"/>
        <w:jc w:val="right"/>
        <w:rPr>
          <w:rFonts w:ascii="Times New Roman" w:eastAsia="黑体"/>
          <w:b/>
          <w:color w:val="000000"/>
          <w:lang w:val="de-DE"/>
        </w:rPr>
      </w:pPr>
      <w:r>
        <w:rPr>
          <w:rFonts w:ascii="Times New Roman" w:eastAsia="黑体"/>
          <w:b/>
          <w:color w:val="000000"/>
          <w:lang w:val="de-DE"/>
        </w:rPr>
        <w:t xml:space="preserve">      </w:t>
      </w:r>
      <w:r>
        <w:rPr>
          <w:rFonts w:hint="eastAsia" w:ascii="Times New Roman" w:eastAsia="黑体"/>
          <w:b/>
          <w:color w:val="000000"/>
          <w:lang w:val="de-DE"/>
        </w:rPr>
        <w:t xml:space="preserve">  </w:t>
      </w:r>
      <w:r>
        <w:rPr>
          <w:rFonts w:ascii="Times New Roman" w:eastAsia="黑体"/>
          <w:b/>
          <w:color w:val="000000"/>
          <w:lang w:val="de-DE"/>
        </w:rPr>
        <w:t xml:space="preserve">        </w:t>
      </w:r>
      <w:r>
        <w:rPr>
          <w:rFonts w:ascii="Times New Roman"/>
          <w:color w:val="000000"/>
          <w:sz w:val="18"/>
          <w:szCs w:val="18"/>
        </w:rPr>
        <w:t>单位为毫米</w:t>
      </w:r>
    </w:p>
    <w:tbl>
      <w:tblPr>
        <w:tblStyle w:val="19"/>
        <w:tblW w:w="91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4"/>
        <w:gridCol w:w="4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554"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宋体" w:hAnsi="宋体" w:cs="Times New Roman"/>
                <w:color w:val="000000"/>
                <w:sz w:val="18"/>
                <w:szCs w:val="18"/>
                <w:lang w:val="de-DE"/>
              </w:rPr>
              <w:t>长度</w:t>
            </w:r>
          </w:p>
        </w:tc>
        <w:tc>
          <w:tcPr>
            <w:tcW w:w="4554"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宋体" w:hAnsi="宋体" w:cs="Times New Roman"/>
                <w:color w:val="000000"/>
                <w:sz w:val="18"/>
                <w:szCs w:val="18"/>
                <w:lang w:val="de-DE"/>
              </w:rPr>
              <w:t>扭</w:t>
            </w:r>
            <w:r>
              <w:rPr>
                <w:rFonts w:hint="default" w:ascii="宋体" w:hAnsi="宋体" w:cs="Times New Roman"/>
                <w:color w:val="000000"/>
                <w:sz w:val="18"/>
                <w:szCs w:val="18"/>
              </w:rPr>
              <w:t>拧</w:t>
            </w:r>
            <w:r>
              <w:rPr>
                <w:rFonts w:hint="default" w:ascii="宋体" w:hAnsi="宋体" w:cs="Times New Roman"/>
                <w:color w:val="000000"/>
                <w:sz w:val="18"/>
                <w:szCs w:val="18"/>
                <w:lang w:val="de-DE"/>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554"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≤400</w:t>
            </w:r>
          </w:p>
        </w:tc>
        <w:tc>
          <w:tcPr>
            <w:tcW w:w="4554"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Times New Roman" w:hAnsi="Times New Roman" w:cs="Times New Roman"/>
                <w:color w:val="000000"/>
                <w:sz w:val="18"/>
                <w:szCs w:val="18"/>
                <w:lang w:val="de-DE"/>
              </w:rPr>
              <w:t>全长不大于</w:t>
            </w:r>
            <w:r>
              <w:rPr>
                <w:rFonts w:hint="default" w:ascii="Times New Roman" w:hAnsi="Times New Roman" w:cs="Times New Roman"/>
                <w:color w:val="000000"/>
                <w:sz w:val="18"/>
                <w:szCs w:val="18"/>
                <w:lang w:val="de-D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554"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&gt;400～600</w:t>
            </w:r>
          </w:p>
        </w:tc>
        <w:tc>
          <w:tcPr>
            <w:tcW w:w="4554"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Times New Roman" w:hAnsi="Times New Roman" w:cs="Times New Roman"/>
                <w:color w:val="000000"/>
                <w:sz w:val="18"/>
                <w:szCs w:val="18"/>
                <w:lang w:val="de-DE"/>
              </w:rPr>
              <w:t>全长不大于</w:t>
            </w:r>
            <w:r>
              <w:rPr>
                <w:rFonts w:hint="default" w:ascii="Times New Roman" w:hAnsi="Times New Roman" w:cs="Times New Roman"/>
                <w:color w:val="000000"/>
                <w:sz w:val="18"/>
                <w:szCs w:val="18"/>
                <w:lang w:val="de-D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554"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&gt;600～1000</w:t>
            </w:r>
          </w:p>
        </w:tc>
        <w:tc>
          <w:tcPr>
            <w:tcW w:w="4554"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Times New Roman" w:hAnsi="Times New Roman" w:cs="Times New Roman"/>
                <w:color w:val="000000"/>
                <w:sz w:val="18"/>
                <w:szCs w:val="18"/>
                <w:lang w:val="de-DE"/>
              </w:rPr>
              <w:t>全长不大于</w:t>
            </w:r>
            <w:r>
              <w:rPr>
                <w:rFonts w:hint="default" w:ascii="Times New Roman" w:hAnsi="Times New Roman" w:cs="Times New Roman"/>
                <w:color w:val="000000"/>
                <w:sz w:val="18"/>
                <w:szCs w:val="18"/>
                <w:lang w:val="de-D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554"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&gt;1000～</w:t>
            </w:r>
            <w:r>
              <w:rPr>
                <w:rFonts w:hint="eastAsia" w:ascii="Times New Roman" w:hAnsi="Times New Roman" w:cs="Times New Roman"/>
                <w:color w:val="000000"/>
                <w:sz w:val="18"/>
                <w:szCs w:val="18"/>
                <w:lang w:val="de-DE"/>
              </w:rPr>
              <w:t>4</w:t>
            </w:r>
            <w:r>
              <w:rPr>
                <w:rFonts w:hint="default" w:ascii="Times New Roman" w:hAnsi="Times New Roman" w:cs="Times New Roman"/>
                <w:color w:val="000000"/>
                <w:sz w:val="18"/>
                <w:szCs w:val="18"/>
                <w:lang w:val="de-DE"/>
              </w:rPr>
              <w:t>000</w:t>
            </w:r>
          </w:p>
        </w:tc>
        <w:tc>
          <w:tcPr>
            <w:tcW w:w="4554"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Times New Roman" w:hAnsi="Times New Roman" w:cs="Times New Roman"/>
                <w:color w:val="000000"/>
                <w:sz w:val="18"/>
                <w:szCs w:val="18"/>
                <w:lang w:val="de-DE"/>
              </w:rPr>
              <w:t>每米不大于</w:t>
            </w:r>
            <w:r>
              <w:rPr>
                <w:rFonts w:hint="default" w:ascii="Times New Roman" w:hAnsi="Times New Roman" w:cs="Times New Roman"/>
                <w:color w:val="000000"/>
                <w:sz w:val="18"/>
                <w:szCs w:val="18"/>
                <w:lang w:val="de-DE"/>
              </w:rPr>
              <w:t>1.8</w:t>
            </w:r>
          </w:p>
        </w:tc>
      </w:tr>
    </w:tbl>
    <w:p>
      <w:pPr>
        <w:tabs>
          <w:tab w:val="left" w:pos="360"/>
        </w:tabs>
        <w:spacing w:before="156" w:beforeLines="50" w:after="156" w:afterLines="50"/>
        <w:ind w:left="-359" w:leftChars="-171" w:firstLine="105" w:firstLineChars="50"/>
        <w:rPr>
          <w:rFonts w:ascii="黑体" w:eastAsia="黑体"/>
          <w:b/>
          <w:bCs/>
        </w:rPr>
      </w:pPr>
      <w:r>
        <w:rPr>
          <w:rFonts w:hint="eastAsia" w:ascii="黑体" w:eastAsia="黑体"/>
          <w:b/>
          <w:bCs/>
          <w:lang w:val="de-DE"/>
        </w:rPr>
        <w:t xml:space="preserve">5.2.5  </w:t>
      </w:r>
      <w:r>
        <w:rPr>
          <w:rFonts w:hint="eastAsia" w:ascii="黑体" w:eastAsia="黑体"/>
          <w:b/>
          <w:bCs/>
        </w:rPr>
        <w:t>圆角半径</w:t>
      </w:r>
    </w:p>
    <w:p>
      <w:pPr>
        <w:pStyle w:val="45"/>
        <w:numPr>
          <w:ilvl w:val="0"/>
          <w:numId w:val="0"/>
        </w:numPr>
        <w:ind w:firstLine="420" w:firstLineChars="200"/>
        <w:rPr>
          <w:rFonts w:ascii="Times New Roman"/>
          <w:color w:val="000000"/>
          <w:lang w:val="de-DE"/>
        </w:rPr>
      </w:pPr>
      <w:r>
        <w:rPr>
          <w:rFonts w:ascii="Times New Roman"/>
          <w:color w:val="000000"/>
          <w:lang w:val="de-DE"/>
        </w:rPr>
        <w:t>矩</w:t>
      </w:r>
      <w:r>
        <w:rPr>
          <w:rFonts w:hint="eastAsia" w:ascii="Times New Roman"/>
          <w:color w:val="000000"/>
          <w:lang w:val="de-DE"/>
        </w:rPr>
        <w:t>形（梯形）</w:t>
      </w:r>
      <w:r>
        <w:rPr>
          <w:rFonts w:ascii="Times New Roman"/>
          <w:color w:val="000000"/>
          <w:lang w:val="de-DE"/>
        </w:rPr>
        <w:t>管的</w:t>
      </w:r>
      <w:r>
        <w:rPr>
          <w:rFonts w:hint="eastAsia" w:ascii="Times New Roman"/>
          <w:color w:val="000000"/>
        </w:rPr>
        <w:t>圆角半径</w:t>
      </w:r>
      <w:r>
        <w:rPr>
          <w:rFonts w:hint="eastAsia" w:ascii="Times New Roman"/>
          <w:color w:val="000000"/>
          <w:lang w:val="en-US" w:eastAsia="zh-CN"/>
        </w:rPr>
        <w:t>R</w:t>
      </w:r>
      <w:r>
        <w:rPr>
          <w:rFonts w:hint="eastAsia" w:ascii="Times New Roman"/>
          <w:color w:val="000000"/>
        </w:rPr>
        <w:t>应不大于0.5mm</w:t>
      </w:r>
      <w:r>
        <w:rPr>
          <w:rFonts w:ascii="Times New Roman"/>
          <w:color w:val="000000"/>
          <w:lang w:val="de-DE"/>
        </w:rPr>
        <w:t>。</w:t>
      </w:r>
    </w:p>
    <w:p>
      <w:pPr>
        <w:tabs>
          <w:tab w:val="left" w:pos="360"/>
        </w:tabs>
        <w:spacing w:before="156" w:beforeLines="50" w:after="156" w:afterLines="50"/>
        <w:ind w:left="-359" w:leftChars="-171" w:firstLine="105" w:firstLineChars="50"/>
        <w:rPr>
          <w:rFonts w:hint="eastAsia" w:ascii="黑体" w:eastAsia="黑体"/>
          <w:b/>
          <w:bCs/>
          <w:lang w:val="de-DE"/>
        </w:rPr>
      </w:pPr>
      <w:r>
        <w:rPr>
          <w:rFonts w:hint="eastAsia" w:ascii="黑体" w:eastAsia="黑体"/>
          <w:b/>
          <w:bCs/>
          <w:lang w:val="de-DE"/>
        </w:rPr>
        <w:t>5.2.</w:t>
      </w:r>
      <w:r>
        <w:rPr>
          <w:rFonts w:hint="eastAsia" w:ascii="黑体" w:eastAsia="黑体"/>
          <w:b/>
          <w:bCs/>
        </w:rPr>
        <w:t>6</w:t>
      </w:r>
      <w:r>
        <w:rPr>
          <w:rFonts w:hint="eastAsia" w:ascii="黑体" w:eastAsia="黑体"/>
          <w:b/>
          <w:bCs/>
          <w:lang w:val="de-DE"/>
        </w:rPr>
        <w:t xml:space="preserve">  切斜度</w:t>
      </w:r>
    </w:p>
    <w:p>
      <w:pPr>
        <w:pStyle w:val="45"/>
        <w:numPr>
          <w:ilvl w:val="0"/>
          <w:numId w:val="0"/>
        </w:numPr>
        <w:ind w:firstLine="420" w:firstLineChars="200"/>
        <w:rPr>
          <w:rFonts w:ascii="Times New Roman"/>
          <w:color w:val="000000"/>
          <w:lang w:val="de-DE"/>
        </w:rPr>
      </w:pPr>
      <w:r>
        <w:rPr>
          <w:rFonts w:ascii="Times New Roman"/>
          <w:color w:val="000000"/>
          <w:lang w:val="de-DE"/>
        </w:rPr>
        <w:t>管材端部应锯切平整，无毛刺。端</w:t>
      </w:r>
      <w:r>
        <w:rPr>
          <w:rFonts w:hint="eastAsia" w:ascii="Times New Roman"/>
          <w:color w:val="000000"/>
          <w:lang w:val="de-DE"/>
        </w:rPr>
        <w:t>面切</w:t>
      </w:r>
      <w:r>
        <w:rPr>
          <w:rFonts w:ascii="Times New Roman"/>
          <w:color w:val="000000"/>
          <w:lang w:val="de-DE"/>
        </w:rPr>
        <w:t>斜</w:t>
      </w:r>
      <w:r>
        <w:rPr>
          <w:rFonts w:hint="eastAsia" w:ascii="Times New Roman"/>
          <w:color w:val="000000"/>
          <w:lang w:val="de-DE"/>
        </w:rPr>
        <w:t>度</w:t>
      </w:r>
      <w:r>
        <w:rPr>
          <w:rFonts w:ascii="Times New Roman"/>
          <w:color w:val="000000"/>
          <w:lang w:val="de-DE"/>
        </w:rPr>
        <w:t>应符合表</w:t>
      </w:r>
      <w:r>
        <w:rPr>
          <w:rFonts w:hint="eastAsia" w:ascii="Times New Roman"/>
          <w:color w:val="000000"/>
          <w:lang w:val="de-DE"/>
        </w:rPr>
        <w:t>10和表11</w:t>
      </w:r>
      <w:r>
        <w:rPr>
          <w:rFonts w:ascii="Times New Roman"/>
          <w:color w:val="000000"/>
          <w:lang w:val="de-DE"/>
        </w:rPr>
        <w:t>的规定。</w:t>
      </w:r>
    </w:p>
    <w:p>
      <w:pPr>
        <w:pStyle w:val="45"/>
        <w:numPr>
          <w:ilvl w:val="0"/>
          <w:numId w:val="0"/>
        </w:numPr>
        <w:ind w:firstLine="420" w:firstLineChars="200"/>
        <w:rPr>
          <w:rFonts w:hint="eastAsia" w:ascii="Times New Roman"/>
          <w:color w:val="000000"/>
          <w:lang w:val="de-DE"/>
        </w:rPr>
      </w:pPr>
    </w:p>
    <w:p>
      <w:pPr>
        <w:pStyle w:val="45"/>
        <w:numPr>
          <w:ilvl w:val="0"/>
          <w:numId w:val="0"/>
        </w:numPr>
        <w:jc w:val="center"/>
        <w:rPr>
          <w:rFonts w:ascii="Times New Roman" w:eastAsia="黑体"/>
          <w:b/>
          <w:color w:val="000000"/>
          <w:lang w:val="de-DE"/>
        </w:rPr>
      </w:pPr>
      <w:r>
        <w:rPr>
          <w:rFonts w:eastAsia="黑体"/>
          <w:b/>
          <w:color w:val="000000"/>
          <w:lang w:val="de-DE"/>
        </w:rPr>
        <w:t>表</w:t>
      </w:r>
      <w:r>
        <w:rPr>
          <w:rFonts w:hint="eastAsia" w:eastAsia="黑体"/>
          <w:b/>
          <w:color w:val="000000"/>
          <w:lang w:val="de-DE"/>
        </w:rPr>
        <w:t>10</w:t>
      </w:r>
      <w:r>
        <w:rPr>
          <w:rFonts w:eastAsia="黑体"/>
          <w:b/>
          <w:color w:val="000000"/>
          <w:lang w:val="de-DE"/>
        </w:rPr>
        <w:t xml:space="preserve">  圆管的</w:t>
      </w:r>
      <w:r>
        <w:rPr>
          <w:rFonts w:hint="eastAsia" w:eastAsia="黑体"/>
          <w:b/>
          <w:color w:val="000000"/>
          <w:lang w:val="de-DE"/>
        </w:rPr>
        <w:t>切斜度</w:t>
      </w:r>
      <w:r>
        <w:rPr>
          <w:rFonts w:hint="eastAsia" w:ascii="Times New Roman" w:eastAsia="黑体"/>
          <w:b/>
          <w:color w:val="000000"/>
          <w:lang w:val="de-DE"/>
        </w:rPr>
        <w:t xml:space="preserve"> </w:t>
      </w:r>
      <w:r>
        <w:rPr>
          <w:rFonts w:ascii="Times New Roman" w:eastAsia="黑体"/>
          <w:b/>
          <w:color w:val="000000"/>
          <w:lang w:val="de-DE"/>
        </w:rPr>
        <w:t xml:space="preserve"> </w:t>
      </w:r>
      <w:r>
        <w:rPr>
          <w:rFonts w:hint="eastAsia" w:ascii="Times New Roman" w:eastAsia="黑体"/>
          <w:b/>
          <w:color w:val="000000"/>
          <w:lang w:val="de-DE"/>
        </w:rPr>
        <w:t xml:space="preserve"> </w:t>
      </w:r>
    </w:p>
    <w:p>
      <w:pPr>
        <w:pStyle w:val="45"/>
        <w:numPr>
          <w:ilvl w:val="0"/>
          <w:numId w:val="0"/>
        </w:numPr>
        <w:jc w:val="right"/>
        <w:rPr>
          <w:rFonts w:hint="eastAsia" w:ascii="Times New Roman"/>
          <w:color w:val="000000"/>
          <w:lang w:val="de-DE"/>
        </w:rPr>
      </w:pPr>
      <w:r>
        <w:rPr>
          <w:rFonts w:hint="eastAsia" w:ascii="Times New Roman" w:eastAsia="黑体"/>
          <w:b/>
          <w:color w:val="000000"/>
          <w:lang w:val="de-DE"/>
        </w:rPr>
        <w:t xml:space="preserve">                </w:t>
      </w:r>
      <w:r>
        <w:rPr>
          <w:rFonts w:ascii="Times New Roman" w:eastAsia="黑体"/>
          <w:b/>
          <w:color w:val="000000"/>
          <w:lang w:val="de-DE"/>
        </w:rPr>
        <w:t xml:space="preserve">     </w:t>
      </w:r>
      <w:r>
        <w:rPr>
          <w:rFonts w:hint="eastAsia" w:ascii="Times New Roman" w:eastAsia="黑体"/>
          <w:b/>
          <w:color w:val="000000"/>
          <w:lang w:val="de-DE"/>
        </w:rPr>
        <w:t xml:space="preserve">  </w:t>
      </w:r>
      <w:r>
        <w:rPr>
          <w:rFonts w:ascii="Times New Roman"/>
          <w:color w:val="000000"/>
          <w:sz w:val="18"/>
          <w:szCs w:val="18"/>
        </w:rPr>
        <w:t>单位为毫米</w:t>
      </w:r>
    </w:p>
    <w:tbl>
      <w:tblPr>
        <w:tblStyle w:val="19"/>
        <w:tblW w:w="91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4"/>
        <w:gridCol w:w="4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554"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宋体" w:hAnsi="宋体" w:cs="Times New Roman"/>
                <w:color w:val="000000"/>
                <w:sz w:val="18"/>
                <w:szCs w:val="18"/>
                <w:lang w:val="de-DE"/>
              </w:rPr>
              <w:t xml:space="preserve"> </w:t>
            </w:r>
            <w:r>
              <w:rPr>
                <w:rFonts w:hint="eastAsia" w:ascii="宋体" w:hAnsi="宋体" w:cs="Times New Roman"/>
                <w:color w:val="000000"/>
                <w:sz w:val="18"/>
                <w:szCs w:val="18"/>
                <w:lang w:val="de-DE"/>
              </w:rPr>
              <w:t>外径</w:t>
            </w:r>
            <w:r>
              <w:rPr>
                <w:rFonts w:hint="default" w:ascii="宋体" w:hAnsi="宋体" w:cs="Times New Roman"/>
                <w:color w:val="000000"/>
                <w:sz w:val="18"/>
                <w:szCs w:val="18"/>
                <w:lang w:val="de-DE"/>
              </w:rPr>
              <w:t xml:space="preserve">       </w:t>
            </w:r>
          </w:p>
        </w:tc>
        <w:tc>
          <w:tcPr>
            <w:tcW w:w="4554"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宋体" w:hAnsi="宋体" w:cs="Times New Roman"/>
                <w:color w:val="000000"/>
                <w:sz w:val="18"/>
                <w:szCs w:val="18"/>
                <w:lang w:val="de-DE"/>
              </w:rPr>
              <w:t>切</w:t>
            </w:r>
            <w:r>
              <w:rPr>
                <w:rFonts w:hint="default" w:ascii="宋体" w:hAnsi="宋体" w:cs="Times New Roman"/>
                <w:color w:val="000000"/>
                <w:sz w:val="18"/>
                <w:szCs w:val="18"/>
                <w:lang w:val="de-DE"/>
              </w:rPr>
              <w:t>斜</w:t>
            </w:r>
            <w:r>
              <w:rPr>
                <w:rFonts w:hint="eastAsia" w:ascii="宋体" w:hAnsi="宋体" w:cs="Times New Roman"/>
                <w:color w:val="000000"/>
                <w:sz w:val="18"/>
                <w:szCs w:val="18"/>
                <w:lang w:val="de-DE"/>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554"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lang w:val="de-DE"/>
              </w:rPr>
            </w:pPr>
            <w:r>
              <w:rPr>
                <w:rFonts w:hint="default" w:ascii="Times New Roman" w:hAnsi="Times New Roman" w:cs="Times New Roman"/>
                <w:color w:val="000000"/>
                <w:sz w:val="18"/>
                <w:szCs w:val="18"/>
                <w:lang w:val="de-DE"/>
              </w:rPr>
              <w:t>≤</w:t>
            </w:r>
            <w:r>
              <w:rPr>
                <w:rFonts w:hint="eastAsia" w:ascii="Times New Roman" w:hAnsi="Times New Roman" w:cs="Times New Roman"/>
                <w:color w:val="000000"/>
                <w:sz w:val="18"/>
                <w:szCs w:val="18"/>
                <w:lang w:val="de-DE"/>
              </w:rPr>
              <w:t>16</w:t>
            </w:r>
          </w:p>
        </w:tc>
        <w:tc>
          <w:tcPr>
            <w:tcW w:w="4554"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Times New Roman" w:hAnsi="Times New Roman" w:cs="Times New Roman"/>
                <w:color w:val="000000"/>
                <w:sz w:val="18"/>
                <w:szCs w:val="18"/>
                <w:lang w:val="de-DE"/>
              </w:rPr>
              <w:t>不大于</w:t>
            </w:r>
            <w:r>
              <w:rPr>
                <w:rFonts w:hint="default" w:ascii="Times New Roman" w:hAnsi="Times New Roman" w:cs="Times New Roman"/>
                <w:color w:val="000000"/>
                <w:sz w:val="18"/>
                <w:szCs w:val="18"/>
                <w:lang w:val="de-D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554"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lang w:val="de-DE"/>
              </w:rPr>
            </w:pPr>
            <w:r>
              <w:rPr>
                <w:rFonts w:hint="default" w:ascii="Times New Roman" w:hAnsi="Times New Roman" w:cs="Times New Roman"/>
                <w:color w:val="000000"/>
                <w:sz w:val="18"/>
                <w:szCs w:val="18"/>
                <w:lang w:val="de-DE"/>
              </w:rPr>
              <w:t>&gt;</w:t>
            </w:r>
            <w:r>
              <w:rPr>
                <w:rFonts w:hint="eastAsia" w:ascii="Times New Roman" w:hAnsi="Times New Roman" w:cs="Times New Roman"/>
                <w:color w:val="000000"/>
                <w:sz w:val="18"/>
                <w:szCs w:val="18"/>
                <w:lang w:val="de-DE"/>
              </w:rPr>
              <w:t>16</w:t>
            </w:r>
          </w:p>
        </w:tc>
        <w:tc>
          <w:tcPr>
            <w:tcW w:w="4554"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Times New Roman" w:hAnsi="Times New Roman" w:cs="Times New Roman"/>
                <w:color w:val="000000"/>
                <w:sz w:val="18"/>
                <w:szCs w:val="18"/>
                <w:lang w:val="de-DE"/>
              </w:rPr>
              <w:t>不大于外径的2.5%</w:t>
            </w:r>
          </w:p>
        </w:tc>
      </w:tr>
    </w:tbl>
    <w:p>
      <w:pPr>
        <w:pStyle w:val="45"/>
        <w:numPr>
          <w:ilvl w:val="0"/>
          <w:numId w:val="0"/>
        </w:numPr>
        <w:jc w:val="center"/>
        <w:rPr>
          <w:rFonts w:hint="eastAsia" w:eastAsia="黑体"/>
          <w:b/>
          <w:color w:val="000000"/>
          <w:lang w:val="de-DE"/>
        </w:rPr>
      </w:pPr>
      <w:r>
        <w:rPr>
          <w:rFonts w:hint="eastAsia" w:eastAsia="黑体"/>
          <w:b/>
          <w:color w:val="000000"/>
          <w:lang w:val="de-DE"/>
        </w:rPr>
        <w:t xml:space="preserve">                         </w:t>
      </w:r>
    </w:p>
    <w:p>
      <w:pPr>
        <w:pStyle w:val="45"/>
        <w:numPr>
          <w:ilvl w:val="0"/>
          <w:numId w:val="0"/>
        </w:numPr>
        <w:jc w:val="center"/>
        <w:rPr>
          <w:rFonts w:ascii="Times New Roman" w:eastAsia="黑体"/>
          <w:b/>
          <w:color w:val="000000"/>
          <w:lang w:val="de-DE"/>
        </w:rPr>
      </w:pPr>
      <w:r>
        <w:rPr>
          <w:rFonts w:eastAsia="黑体"/>
          <w:b/>
          <w:color w:val="000000"/>
          <w:lang w:val="de-DE"/>
        </w:rPr>
        <w:t>表</w:t>
      </w:r>
      <w:r>
        <w:rPr>
          <w:rFonts w:hint="eastAsia" w:eastAsia="黑体"/>
          <w:b/>
          <w:color w:val="000000"/>
          <w:lang w:val="de-DE"/>
        </w:rPr>
        <w:t>11</w:t>
      </w:r>
      <w:r>
        <w:rPr>
          <w:rFonts w:eastAsia="黑体"/>
          <w:b/>
          <w:color w:val="000000"/>
          <w:lang w:val="de-DE"/>
        </w:rPr>
        <w:t xml:space="preserve">  </w:t>
      </w:r>
      <w:r>
        <w:rPr>
          <w:rFonts w:ascii="Times New Roman" w:eastAsia="黑体"/>
          <w:b/>
          <w:color w:val="000000"/>
          <w:lang w:val="de-DE"/>
        </w:rPr>
        <w:t>扁（矩形</w:t>
      </w:r>
      <w:r>
        <w:rPr>
          <w:rFonts w:hint="eastAsia" w:ascii="Times New Roman" w:eastAsia="黑体"/>
          <w:b/>
          <w:color w:val="000000"/>
          <w:lang w:val="de-DE"/>
        </w:rPr>
        <w:t>、</w:t>
      </w:r>
      <w:r>
        <w:rPr>
          <w:rFonts w:hint="eastAsia" w:ascii="Times New Roman" w:eastAsia="黑体"/>
          <w:b/>
          <w:color w:val="000000"/>
        </w:rPr>
        <w:t>梯形</w:t>
      </w:r>
      <w:r>
        <w:rPr>
          <w:rFonts w:ascii="Times New Roman" w:eastAsia="黑体"/>
          <w:b/>
          <w:color w:val="000000"/>
          <w:lang w:val="de-DE"/>
        </w:rPr>
        <w:t>）管</w:t>
      </w:r>
      <w:r>
        <w:rPr>
          <w:rFonts w:eastAsia="黑体"/>
          <w:b/>
          <w:color w:val="000000"/>
          <w:lang w:val="de-DE"/>
        </w:rPr>
        <w:t>的</w:t>
      </w:r>
      <w:r>
        <w:rPr>
          <w:rFonts w:hint="eastAsia" w:eastAsia="黑体"/>
          <w:b/>
          <w:color w:val="000000"/>
          <w:lang w:val="de-DE"/>
        </w:rPr>
        <w:t>切斜度</w:t>
      </w:r>
      <w:r>
        <w:rPr>
          <w:rFonts w:hint="eastAsia" w:ascii="Times New Roman" w:eastAsia="黑体"/>
          <w:b/>
          <w:color w:val="000000"/>
          <w:lang w:val="de-DE"/>
        </w:rPr>
        <w:t xml:space="preserve"> </w:t>
      </w:r>
      <w:r>
        <w:rPr>
          <w:rFonts w:ascii="Times New Roman" w:eastAsia="黑体"/>
          <w:b/>
          <w:color w:val="000000"/>
          <w:lang w:val="de-DE"/>
        </w:rPr>
        <w:t xml:space="preserve"> </w:t>
      </w:r>
      <w:r>
        <w:rPr>
          <w:rFonts w:hint="eastAsia" w:ascii="Times New Roman" w:eastAsia="黑体"/>
          <w:b/>
          <w:color w:val="000000"/>
          <w:lang w:val="de-DE"/>
        </w:rPr>
        <w:t xml:space="preserve"> </w:t>
      </w:r>
    </w:p>
    <w:p>
      <w:pPr>
        <w:pStyle w:val="45"/>
        <w:numPr>
          <w:ilvl w:val="0"/>
          <w:numId w:val="0"/>
        </w:numPr>
        <w:jc w:val="right"/>
        <w:rPr>
          <w:rFonts w:hint="eastAsia" w:ascii="Times New Roman"/>
          <w:color w:val="000000"/>
          <w:lang w:val="de-DE"/>
        </w:rPr>
      </w:pPr>
      <w:r>
        <w:rPr>
          <w:rFonts w:hint="eastAsia" w:ascii="Times New Roman" w:eastAsia="黑体"/>
          <w:b/>
          <w:color w:val="000000"/>
          <w:lang w:val="de-DE"/>
        </w:rPr>
        <w:t xml:space="preserve">       </w:t>
      </w:r>
      <w:r>
        <w:rPr>
          <w:rFonts w:ascii="Times New Roman" w:eastAsia="黑体"/>
          <w:b/>
          <w:color w:val="000000"/>
          <w:lang w:val="de-DE"/>
        </w:rPr>
        <w:t xml:space="preserve">     </w:t>
      </w:r>
      <w:r>
        <w:rPr>
          <w:rFonts w:hint="eastAsia" w:ascii="Times New Roman" w:eastAsia="黑体"/>
          <w:b/>
          <w:color w:val="000000"/>
          <w:lang w:val="de-DE"/>
        </w:rPr>
        <w:t xml:space="preserve">   </w:t>
      </w:r>
      <w:r>
        <w:rPr>
          <w:rFonts w:ascii="Times New Roman"/>
          <w:color w:val="000000"/>
          <w:sz w:val="18"/>
          <w:szCs w:val="18"/>
        </w:rPr>
        <w:t>单位为毫米</w:t>
      </w:r>
    </w:p>
    <w:tbl>
      <w:tblPr>
        <w:tblStyle w:val="19"/>
        <w:tblW w:w="91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4"/>
        <w:gridCol w:w="4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554"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lang w:val="de-DE"/>
              </w:rPr>
            </w:pPr>
            <w:r>
              <w:rPr>
                <w:rFonts w:hint="eastAsia" w:ascii="宋体" w:hAnsi="宋体" w:cs="Times New Roman"/>
                <w:color w:val="000000"/>
                <w:sz w:val="18"/>
                <w:szCs w:val="18"/>
                <w:lang w:val="de-DE"/>
              </w:rPr>
              <w:t>扁管宽度（</w:t>
            </w:r>
            <w:r>
              <w:rPr>
                <w:rFonts w:hint="default" w:ascii="宋体" w:hAnsi="宋体" w:cs="Times New Roman"/>
                <w:color w:val="000000"/>
                <w:sz w:val="18"/>
                <w:szCs w:val="18"/>
                <w:lang w:val="de-DE"/>
              </w:rPr>
              <w:t>矩形管</w:t>
            </w:r>
            <w:r>
              <w:rPr>
                <w:rFonts w:hint="eastAsia" w:ascii="宋体" w:hAnsi="宋体" w:cs="Times New Roman"/>
                <w:color w:val="000000"/>
                <w:sz w:val="18"/>
                <w:szCs w:val="18"/>
                <w:lang w:val="de-DE"/>
              </w:rPr>
              <w:t>长边</w:t>
            </w:r>
            <w:r>
              <w:rPr>
                <w:rFonts w:hint="eastAsia" w:ascii="宋体" w:hAnsi="宋体" w:cs="Times New Roman"/>
                <w:color w:val="000000"/>
                <w:sz w:val="18"/>
                <w:szCs w:val="18"/>
                <w:lang w:val="de-DE" w:eastAsia="zh-CN"/>
              </w:rPr>
              <w:t>、</w:t>
            </w:r>
            <w:r>
              <w:rPr>
                <w:rFonts w:hint="eastAsia" w:ascii="宋体" w:hAnsi="宋体" w:cs="Times New Roman"/>
                <w:color w:val="000000"/>
                <w:sz w:val="18"/>
                <w:szCs w:val="18"/>
              </w:rPr>
              <w:t>梯形</w:t>
            </w:r>
            <w:r>
              <w:rPr>
                <w:rFonts w:hint="eastAsia" w:ascii="宋体" w:hAnsi="宋体" w:cs="Times New Roman"/>
                <w:color w:val="000000"/>
                <w:sz w:val="18"/>
                <w:szCs w:val="18"/>
                <w:lang w:val="de-DE"/>
              </w:rPr>
              <w:t>管</w:t>
            </w:r>
            <w:r>
              <w:rPr>
                <w:rFonts w:hint="eastAsia" w:ascii="宋体" w:hAnsi="宋体" w:cs="Times New Roman"/>
                <w:color w:val="000000"/>
                <w:sz w:val="18"/>
                <w:szCs w:val="18"/>
              </w:rPr>
              <w:t>下底边</w:t>
            </w:r>
            <w:r>
              <w:rPr>
                <w:rFonts w:hint="eastAsia" w:ascii="宋体" w:hAnsi="宋体" w:cs="Times New Roman"/>
                <w:color w:val="000000"/>
                <w:sz w:val="18"/>
                <w:szCs w:val="18"/>
                <w:lang w:val="de-DE"/>
              </w:rPr>
              <w:t>）</w:t>
            </w:r>
          </w:p>
        </w:tc>
        <w:tc>
          <w:tcPr>
            <w:tcW w:w="4554"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宋体" w:hAnsi="宋体" w:cs="Times New Roman"/>
                <w:color w:val="000000"/>
                <w:sz w:val="18"/>
                <w:szCs w:val="18"/>
                <w:lang w:val="de-DE"/>
              </w:rPr>
              <w:t>切</w:t>
            </w:r>
            <w:r>
              <w:rPr>
                <w:rFonts w:hint="default" w:ascii="宋体" w:hAnsi="宋体" w:cs="Times New Roman"/>
                <w:color w:val="000000"/>
                <w:sz w:val="18"/>
                <w:szCs w:val="18"/>
                <w:lang w:val="de-DE"/>
              </w:rPr>
              <w:t>斜</w:t>
            </w:r>
            <w:r>
              <w:rPr>
                <w:rFonts w:hint="eastAsia" w:ascii="宋体" w:hAnsi="宋体" w:cs="Times New Roman"/>
                <w:color w:val="000000"/>
                <w:sz w:val="18"/>
                <w:szCs w:val="18"/>
                <w:lang w:val="de-DE"/>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554"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lang w:val="de-DE"/>
              </w:rPr>
            </w:pPr>
            <w:r>
              <w:rPr>
                <w:rFonts w:hint="default" w:ascii="Times New Roman" w:hAnsi="Times New Roman" w:cs="Times New Roman"/>
                <w:color w:val="000000"/>
                <w:sz w:val="18"/>
                <w:szCs w:val="18"/>
                <w:lang w:val="de-DE"/>
              </w:rPr>
              <w:t>≤</w:t>
            </w:r>
            <w:r>
              <w:rPr>
                <w:rFonts w:hint="eastAsia" w:ascii="Times New Roman" w:hAnsi="Times New Roman" w:cs="Times New Roman"/>
                <w:color w:val="000000"/>
                <w:sz w:val="18"/>
                <w:szCs w:val="18"/>
                <w:lang w:val="de-DE"/>
              </w:rPr>
              <w:t>6.0</w:t>
            </w:r>
          </w:p>
        </w:tc>
        <w:tc>
          <w:tcPr>
            <w:tcW w:w="4554"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Times New Roman" w:hAnsi="Times New Roman" w:cs="Times New Roman"/>
                <w:color w:val="000000"/>
                <w:sz w:val="18"/>
                <w:szCs w:val="18"/>
                <w:lang w:val="de-DE"/>
              </w:rPr>
              <w:t>不大于</w:t>
            </w:r>
            <w:r>
              <w:rPr>
                <w:rFonts w:hint="default" w:ascii="Times New Roman" w:hAnsi="Times New Roman" w:cs="Times New Roman"/>
                <w:color w:val="000000"/>
                <w:sz w:val="18"/>
                <w:szCs w:val="18"/>
                <w:lang w:val="de-D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554"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lang w:val="de-DE"/>
              </w:rPr>
            </w:pPr>
            <w:r>
              <w:rPr>
                <w:rFonts w:hint="default" w:ascii="Times New Roman" w:hAnsi="Times New Roman" w:cs="Times New Roman"/>
                <w:color w:val="000000"/>
                <w:sz w:val="18"/>
                <w:szCs w:val="18"/>
                <w:lang w:val="de-DE"/>
              </w:rPr>
              <w:t>&gt;</w:t>
            </w:r>
            <w:r>
              <w:rPr>
                <w:rFonts w:hint="eastAsia" w:ascii="Times New Roman" w:hAnsi="Times New Roman" w:cs="Times New Roman"/>
                <w:color w:val="000000"/>
                <w:sz w:val="18"/>
                <w:szCs w:val="18"/>
                <w:lang w:val="de-DE"/>
              </w:rPr>
              <w:t>6.0</w:t>
            </w:r>
          </w:p>
        </w:tc>
        <w:tc>
          <w:tcPr>
            <w:tcW w:w="4554"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Times New Roman" w:hAnsi="Times New Roman" w:cs="Times New Roman"/>
                <w:color w:val="000000"/>
                <w:sz w:val="18"/>
                <w:szCs w:val="18"/>
                <w:lang w:val="de-DE"/>
              </w:rPr>
              <w:t>不大于扁管宽度（</w:t>
            </w:r>
            <w:r>
              <w:rPr>
                <w:rFonts w:hint="default" w:ascii="Times New Roman" w:hAnsi="Times New Roman" w:cs="Times New Roman"/>
                <w:color w:val="000000"/>
                <w:sz w:val="18"/>
                <w:szCs w:val="18"/>
                <w:lang w:val="de-DE"/>
              </w:rPr>
              <w:t>矩形管</w:t>
            </w:r>
            <w:r>
              <w:rPr>
                <w:rFonts w:hint="eastAsia" w:ascii="Times New Roman" w:hAnsi="Times New Roman" w:cs="Times New Roman"/>
                <w:color w:val="000000"/>
                <w:sz w:val="18"/>
                <w:szCs w:val="18"/>
                <w:lang w:val="de-DE"/>
              </w:rPr>
              <w:t>长边</w:t>
            </w:r>
            <w:r>
              <w:rPr>
                <w:rFonts w:hint="eastAsia" w:ascii="宋体" w:hAnsi="宋体" w:cs="Times New Roman"/>
                <w:color w:val="000000"/>
                <w:sz w:val="18"/>
                <w:szCs w:val="18"/>
                <w:lang w:val="de-DE" w:eastAsia="zh-CN"/>
              </w:rPr>
              <w:t>、</w:t>
            </w:r>
            <w:r>
              <w:rPr>
                <w:rFonts w:hint="eastAsia" w:ascii="宋体" w:hAnsi="宋体" w:cs="Times New Roman"/>
                <w:color w:val="000000"/>
                <w:sz w:val="18"/>
                <w:szCs w:val="18"/>
              </w:rPr>
              <w:t>梯形</w:t>
            </w:r>
            <w:r>
              <w:rPr>
                <w:rFonts w:hint="eastAsia" w:ascii="宋体" w:hAnsi="宋体" w:cs="Times New Roman"/>
                <w:color w:val="000000"/>
                <w:sz w:val="18"/>
                <w:szCs w:val="18"/>
                <w:lang w:val="de-DE"/>
              </w:rPr>
              <w:t>管</w:t>
            </w:r>
            <w:r>
              <w:rPr>
                <w:rFonts w:hint="eastAsia" w:ascii="宋体" w:hAnsi="宋体" w:cs="Times New Roman"/>
                <w:color w:val="000000"/>
                <w:sz w:val="18"/>
                <w:szCs w:val="18"/>
              </w:rPr>
              <w:t>下底边</w:t>
            </w:r>
            <w:r>
              <w:rPr>
                <w:rFonts w:hint="eastAsia" w:ascii="Times New Roman" w:hAnsi="Times New Roman" w:cs="Times New Roman"/>
                <w:color w:val="000000"/>
                <w:sz w:val="18"/>
                <w:szCs w:val="18"/>
                <w:lang w:val="de-DE"/>
              </w:rPr>
              <w:t>）的2.5%</w:t>
            </w:r>
          </w:p>
        </w:tc>
      </w:tr>
    </w:tbl>
    <w:p>
      <w:pPr>
        <w:rPr>
          <w:b/>
          <w:bCs/>
          <w:szCs w:val="21"/>
        </w:rPr>
      </w:pPr>
      <w:r>
        <w:rPr>
          <w:rFonts w:hint="eastAsia" w:ascii="黑体" w:eastAsia="黑体"/>
          <w:szCs w:val="21"/>
        </w:rPr>
        <w:t xml:space="preserve">                                                                                                                                                                                                                                                                                                                                                                                                                                                                                                                                                                                                                                                                                                                                                                                                                                                                                                                                                   </w:t>
      </w:r>
      <w:r>
        <w:rPr>
          <w:rFonts w:hint="eastAsia" w:ascii="黑体" w:eastAsia="黑体"/>
          <w:b/>
          <w:bCs/>
          <w:lang w:val="de-DE"/>
        </w:rPr>
        <w:t>5.3  力学性能</w:t>
      </w:r>
    </w:p>
    <w:p>
      <w:pPr>
        <w:spacing w:before="156" w:beforeLines="50" w:after="156" w:afterLines="50" w:line="300" w:lineRule="auto"/>
        <w:ind w:firstLine="420" w:firstLineChars="200"/>
        <w:rPr>
          <w:rFonts w:hint="eastAsia" w:ascii="黑体" w:hAnsi="Times New Roman" w:eastAsia="黑体" w:cs="Times New Roman"/>
          <w:b/>
          <w:bCs/>
          <w:kern w:val="2"/>
          <w:sz w:val="21"/>
          <w:szCs w:val="24"/>
          <w:lang w:val="de-DE" w:eastAsia="zh-CN" w:bidi="ar-SA"/>
        </w:rPr>
      </w:pPr>
      <w:r>
        <w:rPr>
          <w:rFonts w:hint="eastAsia"/>
          <w:lang w:val="de-DE"/>
        </w:rPr>
        <w:t>管材的力学性能应符合表12的规定。</w:t>
      </w:r>
    </w:p>
    <w:p>
      <w:pPr>
        <w:spacing w:before="156" w:beforeLines="50" w:after="156" w:afterLines="50" w:line="300" w:lineRule="auto"/>
        <w:jc w:val="center"/>
        <w:rPr>
          <w:rFonts w:hint="default" w:ascii="黑体" w:hAnsi="Times New Roman" w:eastAsia="黑体" w:cs="Times New Roman"/>
          <w:b/>
          <w:bCs/>
          <w:kern w:val="2"/>
          <w:sz w:val="21"/>
          <w:szCs w:val="24"/>
          <w:lang w:val="en-US" w:eastAsia="zh-CN" w:bidi="ar-SA"/>
        </w:rPr>
      </w:pPr>
      <w:r>
        <w:rPr>
          <w:rFonts w:hint="eastAsia" w:ascii="黑体" w:eastAsia="黑体"/>
          <w:b/>
          <w:bCs/>
          <w:lang w:val="de" w:eastAsia="zh-CN"/>
        </w:rPr>
        <w:t xml:space="preserve"> </w:t>
      </w:r>
      <w:r>
        <w:rPr>
          <w:rFonts w:hint="eastAsia" w:ascii="黑体" w:eastAsia="黑体"/>
          <w:b/>
          <w:bCs/>
          <w:lang w:val="de-DE" w:eastAsia="zh-CN"/>
        </w:rPr>
        <w:t>表</w:t>
      </w:r>
      <w:r>
        <w:rPr>
          <w:rFonts w:hint="eastAsia" w:ascii="黑体" w:eastAsia="黑体"/>
          <w:b/>
          <w:bCs/>
          <w:lang w:val="de" w:eastAsia="zh-CN"/>
        </w:rPr>
        <w:t>1</w:t>
      </w:r>
      <w:r>
        <w:rPr>
          <w:rFonts w:hint="eastAsia" w:ascii="黑体" w:eastAsia="黑体"/>
          <w:b/>
          <w:bCs/>
          <w:lang w:val="en-US" w:eastAsia="zh-CN"/>
        </w:rPr>
        <w:t>2</w:t>
      </w:r>
      <w:r>
        <w:rPr>
          <w:rFonts w:hint="eastAsia" w:ascii="黑体" w:eastAsia="黑体"/>
          <w:b/>
          <w:bCs/>
          <w:lang w:val="de-DE" w:eastAsia="zh-CN"/>
        </w:rPr>
        <w:t xml:space="preserve">  管材</w:t>
      </w:r>
      <w:r>
        <w:rPr>
          <w:rFonts w:hint="eastAsia" w:ascii="黑体" w:eastAsia="黑体"/>
          <w:b/>
          <w:bCs/>
          <w:lang w:val="en-US" w:eastAsia="zh-CN"/>
        </w:rPr>
        <w:t>的力学性能</w:t>
      </w:r>
    </w:p>
    <w:tbl>
      <w:tblPr>
        <w:tblStyle w:val="19"/>
        <w:tblW w:w="91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869"/>
        <w:gridCol w:w="1426"/>
        <w:gridCol w:w="2090"/>
        <w:gridCol w:w="1784"/>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29"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宋体" w:hAnsi="宋体" w:cs="Times New Roman"/>
                <w:color w:val="000000"/>
                <w:sz w:val="18"/>
                <w:szCs w:val="18"/>
                <w:lang w:val="de-DE"/>
              </w:rPr>
              <w:t>牌号</w:t>
            </w:r>
          </w:p>
        </w:tc>
        <w:tc>
          <w:tcPr>
            <w:tcW w:w="869" w:type="dxa"/>
            <w:vMerge w:val="restart"/>
            <w:noWrap w:val="0"/>
            <w:vAlign w:val="center"/>
          </w:tcPr>
          <w:p>
            <w:pPr>
              <w:keepNext w:val="0"/>
              <w:keepLines w:val="0"/>
              <w:suppressLineNumbers w:val="0"/>
              <w:tabs>
                <w:tab w:val="left" w:pos="202"/>
              </w:tabs>
              <w:spacing w:before="0" w:beforeAutospacing="0" w:after="0" w:afterAutospacing="0"/>
              <w:ind w:left="0" w:right="0"/>
              <w:jc w:val="left"/>
              <w:rPr>
                <w:rFonts w:hint="default" w:ascii="宋体" w:hAnsi="宋体" w:cs="Times New Roman"/>
                <w:color w:val="000000"/>
                <w:sz w:val="18"/>
                <w:szCs w:val="18"/>
              </w:rPr>
            </w:pPr>
            <w:r>
              <w:rPr>
                <w:rFonts w:hint="eastAsia" w:ascii="宋体" w:hAnsi="宋体" w:cs="Times New Roman"/>
                <w:color w:val="000000"/>
                <w:sz w:val="18"/>
                <w:szCs w:val="18"/>
                <w:lang w:val="de-DE"/>
              </w:rPr>
              <w:tab/>
            </w:r>
            <w:r>
              <w:rPr>
                <w:rFonts w:hint="eastAsia" w:ascii="宋体" w:hAnsi="宋体" w:cs="Times New Roman"/>
                <w:color w:val="000000"/>
                <w:sz w:val="18"/>
                <w:szCs w:val="18"/>
              </w:rPr>
              <w:t>壁厚</w:t>
            </w:r>
          </w:p>
        </w:tc>
        <w:tc>
          <w:tcPr>
            <w:tcW w:w="1426"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宋体" w:hAnsi="宋体" w:cs="Times New Roman"/>
                <w:color w:val="000000"/>
                <w:sz w:val="18"/>
                <w:szCs w:val="18"/>
                <w:lang w:val="de-DE"/>
              </w:rPr>
              <w:t>状态</w:t>
            </w:r>
          </w:p>
        </w:tc>
        <w:tc>
          <w:tcPr>
            <w:tcW w:w="3874" w:type="dxa"/>
            <w:gridSpan w:val="2"/>
            <w:noWrap w:val="0"/>
            <w:vAlign w:val="center"/>
          </w:tcPr>
          <w:p>
            <w:pPr>
              <w:keepNext w:val="0"/>
              <w:keepLines w:val="0"/>
              <w:suppressLineNumbers w:val="0"/>
              <w:spacing w:before="0" w:beforeAutospacing="0" w:after="0" w:afterAutospacing="0"/>
              <w:ind w:left="0" w:right="-239" w:rightChars="-114"/>
              <w:jc w:val="center"/>
              <w:rPr>
                <w:rFonts w:hint="default" w:ascii="宋体" w:hAnsi="宋体" w:cs="Times New Roman"/>
                <w:color w:val="000000"/>
                <w:sz w:val="18"/>
                <w:szCs w:val="18"/>
                <w:lang w:val="de-DE"/>
              </w:rPr>
            </w:pPr>
            <w:r>
              <w:rPr>
                <w:rFonts w:hint="eastAsia" w:ascii="宋体" w:hAnsi="宋体" w:cs="Times New Roman"/>
                <w:color w:val="000000"/>
                <w:sz w:val="18"/>
                <w:szCs w:val="18"/>
                <w:lang w:val="en-US" w:eastAsia="zh-CN"/>
              </w:rPr>
              <w:t>室温</w:t>
            </w:r>
            <w:r>
              <w:rPr>
                <w:rFonts w:hint="eastAsia" w:ascii="宋体" w:hAnsi="宋体" w:cs="Times New Roman"/>
                <w:color w:val="000000"/>
                <w:sz w:val="18"/>
                <w:szCs w:val="18"/>
                <w:lang w:val="de-DE"/>
              </w:rPr>
              <w:t>拉伸试验</w:t>
            </w:r>
          </w:p>
        </w:tc>
        <w:tc>
          <w:tcPr>
            <w:tcW w:w="1637" w:type="dxa"/>
            <w:noWrap w:val="0"/>
            <w:vAlign w:val="center"/>
          </w:tcPr>
          <w:p>
            <w:pPr>
              <w:keepNext w:val="0"/>
              <w:keepLines w:val="0"/>
              <w:suppressLineNumbers w:val="0"/>
              <w:spacing w:before="0" w:beforeAutospacing="0" w:after="0" w:afterAutospacing="0"/>
              <w:ind w:left="0" w:right="-239" w:rightChars="-114"/>
              <w:jc w:val="center"/>
              <w:rPr>
                <w:rFonts w:hint="default" w:ascii="宋体" w:hAnsi="宋体" w:cs="Times New Roman"/>
                <w:color w:val="000000"/>
                <w:sz w:val="18"/>
                <w:szCs w:val="18"/>
                <w:lang w:val="de-DE"/>
              </w:rPr>
            </w:pPr>
            <w:r>
              <w:rPr>
                <w:rFonts w:hint="eastAsia" w:ascii="宋体" w:hAnsi="宋体" w:cs="Times New Roman"/>
                <w:color w:val="000000"/>
                <w:sz w:val="18"/>
                <w:szCs w:val="18"/>
                <w:lang w:val="de-DE"/>
              </w:rPr>
              <w:t>硬度试验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329"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869" w:type="dxa"/>
            <w:vMerge w:val="continue"/>
            <w:noWrap w:val="0"/>
            <w:vAlign w:val="center"/>
          </w:tcPr>
          <w:p>
            <w:pPr>
              <w:keepNext w:val="0"/>
              <w:keepLines w:val="0"/>
              <w:suppressLineNumbers w:val="0"/>
              <w:tabs>
                <w:tab w:val="left" w:pos="202"/>
              </w:tabs>
              <w:spacing w:before="0" w:beforeAutospacing="0" w:after="0" w:afterAutospacing="0"/>
              <w:ind w:left="0" w:right="0"/>
              <w:jc w:val="left"/>
              <w:rPr>
                <w:rFonts w:hint="eastAsia" w:ascii="宋体" w:hAnsi="宋体" w:cs="Times New Roman"/>
                <w:color w:val="000000"/>
                <w:sz w:val="18"/>
                <w:szCs w:val="18"/>
                <w:lang w:val="de-DE"/>
              </w:rPr>
            </w:pPr>
          </w:p>
        </w:tc>
        <w:tc>
          <w:tcPr>
            <w:tcW w:w="1426"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p>
        </w:tc>
        <w:tc>
          <w:tcPr>
            <w:tcW w:w="2090"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lang w:val="de-DE"/>
              </w:rPr>
            </w:pPr>
            <w:r>
              <w:rPr>
                <w:rFonts w:hint="default" w:ascii="宋体" w:hAnsi="宋体" w:cs="Times New Roman"/>
                <w:color w:val="000000"/>
                <w:sz w:val="18"/>
                <w:szCs w:val="18"/>
                <w:lang w:val="de-DE"/>
              </w:rPr>
              <w:t>抗拉强度R</w:t>
            </w:r>
            <w:r>
              <w:rPr>
                <w:rFonts w:hint="default" w:ascii="宋体" w:hAnsi="宋体" w:cs="Times New Roman"/>
                <w:color w:val="000000"/>
                <w:sz w:val="18"/>
                <w:szCs w:val="18"/>
                <w:vertAlign w:val="subscript"/>
                <w:lang w:val="de-DE"/>
              </w:rPr>
              <w:t>m</w:t>
            </w:r>
          </w:p>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rPr>
            </w:pPr>
            <w:r>
              <w:rPr>
                <w:rFonts w:hint="eastAsia" w:ascii="宋体" w:hAnsi="宋体" w:cs="Times New Roman"/>
                <w:color w:val="000000"/>
                <w:sz w:val="18"/>
                <w:szCs w:val="18"/>
              </w:rPr>
              <w:t>MPa</w:t>
            </w:r>
          </w:p>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eastAsia" w:ascii="宋体" w:hAnsi="宋体" w:cs="Times New Roman"/>
                <w:sz w:val="18"/>
                <w:szCs w:val="18"/>
              </w:rPr>
              <w:t>不小于</w:t>
            </w:r>
          </w:p>
        </w:tc>
        <w:tc>
          <w:tcPr>
            <w:tcW w:w="1784" w:type="dxa"/>
            <w:noWrap w:val="0"/>
            <w:vAlign w:val="center"/>
          </w:tcPr>
          <w:p>
            <w:pPr>
              <w:keepNext w:val="0"/>
              <w:keepLines w:val="0"/>
              <w:suppressLineNumbers w:val="0"/>
              <w:spacing w:before="0" w:beforeAutospacing="0" w:after="0" w:afterAutospacing="0"/>
              <w:ind w:left="0" w:right="-239" w:rightChars="-114"/>
              <w:jc w:val="center"/>
              <w:rPr>
                <w:rFonts w:hint="eastAsia" w:ascii="宋体" w:hAnsi="宋体" w:cs="Times New Roman"/>
                <w:color w:val="000000"/>
                <w:sz w:val="18"/>
                <w:szCs w:val="18"/>
                <w:lang w:val="de-DE"/>
              </w:rPr>
            </w:pPr>
            <w:r>
              <w:rPr>
                <w:rFonts w:hint="default" w:ascii="宋体" w:hAnsi="宋体" w:cs="Times New Roman"/>
                <w:color w:val="000000"/>
                <w:sz w:val="18"/>
                <w:szCs w:val="18"/>
                <w:lang w:val="de-DE"/>
              </w:rPr>
              <w:t>断后伸长率A</w:t>
            </w:r>
          </w:p>
          <w:p>
            <w:pPr>
              <w:keepNext w:val="0"/>
              <w:keepLines w:val="0"/>
              <w:suppressLineNumbers w:val="0"/>
              <w:spacing w:before="0" w:beforeAutospacing="0" w:after="0" w:afterAutospacing="0"/>
              <w:ind w:left="0" w:right="-239" w:rightChars="-114"/>
              <w:jc w:val="center"/>
              <w:rPr>
                <w:rFonts w:hint="default" w:ascii="宋体" w:hAnsi="宋体" w:cs="Times New Roman"/>
                <w:color w:val="000000"/>
                <w:sz w:val="18"/>
                <w:szCs w:val="18"/>
                <w:lang w:val="de-DE"/>
              </w:rPr>
            </w:pPr>
            <w:r>
              <w:rPr>
                <w:rFonts w:hint="default" w:ascii="宋体" w:hAnsi="宋体" w:cs="Times New Roman"/>
                <w:color w:val="000000"/>
                <w:sz w:val="18"/>
                <w:szCs w:val="18"/>
                <w:lang w:val="de-DE"/>
              </w:rPr>
              <w:t>%</w:t>
            </w:r>
          </w:p>
          <w:p>
            <w:pPr>
              <w:keepNext w:val="0"/>
              <w:keepLines w:val="0"/>
              <w:suppressLineNumbers w:val="0"/>
              <w:spacing w:before="0" w:beforeAutospacing="0" w:after="0" w:afterAutospacing="0"/>
              <w:ind w:left="0" w:right="-239" w:rightChars="-114"/>
              <w:jc w:val="center"/>
              <w:rPr>
                <w:rFonts w:hint="default" w:ascii="宋体" w:hAnsi="宋体" w:cs="Times New Roman"/>
                <w:color w:val="000000"/>
                <w:sz w:val="18"/>
                <w:szCs w:val="18"/>
                <w:lang w:val="de-DE"/>
              </w:rPr>
            </w:pPr>
            <w:r>
              <w:rPr>
                <w:rFonts w:hint="eastAsia" w:ascii="宋体" w:hAnsi="宋体" w:cs="Times New Roman"/>
                <w:sz w:val="18"/>
                <w:szCs w:val="18"/>
              </w:rPr>
              <w:t>不小于</w:t>
            </w:r>
          </w:p>
        </w:tc>
        <w:tc>
          <w:tcPr>
            <w:tcW w:w="1637" w:type="dxa"/>
            <w:noWrap w:val="0"/>
            <w:vAlign w:val="center"/>
          </w:tcPr>
          <w:p>
            <w:pPr>
              <w:pStyle w:val="36"/>
              <w:keepNext w:val="0"/>
              <w:keepLines w:val="0"/>
              <w:widowControl w:val="0"/>
              <w:suppressLineNumbers w:val="0"/>
              <w:spacing w:before="0" w:beforeAutospacing="0" w:after="0" w:afterAutospacing="0"/>
              <w:ind w:left="0" w:right="0" w:firstLine="0" w:firstLineChars="0"/>
              <w:jc w:val="center"/>
              <w:rPr>
                <w:rFonts w:hint="eastAsia" w:hAnsi="宋体" w:cs="Times New Roman"/>
                <w:sz w:val="18"/>
                <w:szCs w:val="18"/>
                <w:vertAlign w:val="superscript"/>
              </w:rPr>
            </w:pPr>
            <w:r>
              <w:rPr>
                <w:rFonts w:hint="default" w:hAnsi="宋体" w:cs="Times New Roman"/>
                <w:sz w:val="18"/>
                <w:szCs w:val="18"/>
              </w:rPr>
              <w:t xml:space="preserve"> </w:t>
            </w:r>
            <w:r>
              <w:rPr>
                <w:rFonts w:hint="eastAsia" w:hAnsi="宋体" w:cs="Times New Roman"/>
                <w:sz w:val="18"/>
                <w:szCs w:val="18"/>
              </w:rPr>
              <w:t xml:space="preserve"> 维氏硬度</w:t>
            </w:r>
          </w:p>
          <w:p>
            <w:pPr>
              <w:pStyle w:val="36"/>
              <w:keepNext w:val="0"/>
              <w:keepLines w:val="0"/>
              <w:widowControl w:val="0"/>
              <w:suppressLineNumbers w:val="0"/>
              <w:spacing w:before="0" w:beforeAutospacing="0" w:after="0" w:afterAutospacing="0"/>
              <w:ind w:left="0" w:right="0" w:firstLine="0" w:firstLineChars="0"/>
              <w:jc w:val="center"/>
              <w:rPr>
                <w:rFonts w:hint="eastAsia" w:hAnsi="宋体" w:cs="Times New Roman"/>
                <w:sz w:val="18"/>
                <w:szCs w:val="18"/>
              </w:rPr>
            </w:pPr>
            <w:r>
              <w:rPr>
                <w:rFonts w:hint="eastAsia" w:hAnsi="宋体" w:cs="Times New Roman"/>
                <w:sz w:val="18"/>
                <w:szCs w:val="18"/>
                <w:lang w:val="en-US" w:eastAsia="zh-CN"/>
              </w:rPr>
              <w:t xml:space="preserve"> </w:t>
            </w:r>
            <w:r>
              <w:rPr>
                <w:rFonts w:hint="eastAsia" w:hAnsi="宋体" w:cs="Times New Roman"/>
                <w:sz w:val="18"/>
                <w:szCs w:val="18"/>
              </w:rPr>
              <w:t>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29" w:type="dxa"/>
            <w:vMerge w:val="restart"/>
            <w:noWrap w:val="0"/>
            <w:vAlign w:val="center"/>
          </w:tcPr>
          <w:p>
            <w:pPr>
              <w:keepNext w:val="0"/>
              <w:keepLines w:val="0"/>
              <w:suppressLineNumbers w:val="0"/>
              <w:spacing w:before="0" w:beforeAutospacing="0" w:after="0" w:afterAutospacing="0"/>
              <w:ind w:left="0" w:right="-107" w:rightChars="-51"/>
              <w:jc w:val="center"/>
              <w:rPr>
                <w:rFonts w:hint="eastAsia" w:ascii="宋体" w:hAnsi="宋体" w:eastAsia="宋体" w:cs="Times New Roman"/>
                <w:color w:val="000000"/>
                <w:sz w:val="18"/>
                <w:szCs w:val="18"/>
                <w:lang w:val="de-DE" w:eastAsia="zh-CN"/>
              </w:rPr>
            </w:pPr>
            <w:r>
              <w:rPr>
                <w:rFonts w:hint="default" w:ascii="Times New Roman" w:hAnsi="Times New Roman" w:cs="Times New Roman"/>
                <w:color w:val="000000"/>
                <w:sz w:val="18"/>
                <w:szCs w:val="18"/>
                <w:lang w:val="de-DE"/>
              </w:rPr>
              <w:t>T2</w:t>
            </w:r>
            <w:r>
              <w:rPr>
                <w:rFonts w:hint="eastAsia" w:cs="Times New Roman"/>
                <w:color w:val="000000"/>
                <w:sz w:val="18"/>
                <w:szCs w:val="18"/>
                <w:lang w:val="de-DE" w:eastAsia="zh-CN"/>
              </w:rPr>
              <w:t>、</w:t>
            </w:r>
            <w:r>
              <w:rPr>
                <w:rFonts w:hint="default" w:ascii="Times New Roman" w:hAnsi="Times New Roman" w:cs="Times New Roman"/>
                <w:color w:val="000000"/>
                <w:sz w:val="18"/>
                <w:szCs w:val="18"/>
                <w:lang w:val="de-DE"/>
              </w:rPr>
              <w:t>TU0</w:t>
            </w:r>
          </w:p>
        </w:tc>
        <w:tc>
          <w:tcPr>
            <w:tcW w:w="869"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w:t>
            </w:r>
          </w:p>
        </w:tc>
        <w:tc>
          <w:tcPr>
            <w:tcW w:w="1426"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Times New Roman"/>
                <w:color w:val="000000"/>
                <w:sz w:val="18"/>
                <w:szCs w:val="18"/>
              </w:rPr>
            </w:pPr>
            <w:r>
              <w:rPr>
                <w:rFonts w:hint="eastAsia" w:ascii="Times New Roman" w:hAnsi="宋体" w:cs="Times New Roman"/>
                <w:color w:val="000000"/>
                <w:sz w:val="18"/>
                <w:szCs w:val="18"/>
              </w:rPr>
              <w:t>轻拉（</w:t>
            </w:r>
            <w:r>
              <w:rPr>
                <w:rFonts w:hint="eastAsia" w:ascii="Times New Roman" w:hAnsi="Times New Roman" w:cs="Times New Roman"/>
                <w:color w:val="000000"/>
                <w:sz w:val="18"/>
                <w:szCs w:val="18"/>
              </w:rPr>
              <w:t>H55）</w:t>
            </w:r>
          </w:p>
        </w:tc>
        <w:tc>
          <w:tcPr>
            <w:tcW w:w="2090" w:type="dxa"/>
            <w:noWrap w:val="0"/>
            <w:vAlign w:val="center"/>
          </w:tcPr>
          <w:p>
            <w:pPr>
              <w:keepNext w:val="0"/>
              <w:keepLines w:val="0"/>
              <w:suppressLineNumbers w:val="0"/>
              <w:spacing w:before="0" w:beforeAutospacing="0" w:after="0" w:afterAutospacing="0"/>
              <w:ind w:left="0" w:leftChars="0" w:right="-107" w:rightChars="-51"/>
              <w:jc w:val="center"/>
              <w:rPr>
                <w:rFonts w:hint="eastAsia" w:ascii="宋体" w:hAnsi="宋体" w:eastAsia="宋体" w:cs="Times New Roman"/>
                <w:color w:val="000000"/>
                <w:kern w:val="2"/>
                <w:sz w:val="18"/>
                <w:szCs w:val="18"/>
                <w:lang w:val="de-DE" w:eastAsia="zh-CN" w:bidi="ar-SA"/>
              </w:rPr>
            </w:pPr>
            <w:r>
              <w:rPr>
                <w:rFonts w:hint="eastAsia" w:ascii="Times New Roman" w:hAnsi="Times New Roman" w:cs="Times New Roman"/>
                <w:color w:val="000000"/>
                <w:sz w:val="18"/>
                <w:szCs w:val="18"/>
                <w:lang w:val="de-DE"/>
              </w:rPr>
              <w:t>250</w:t>
            </w:r>
          </w:p>
        </w:tc>
        <w:tc>
          <w:tcPr>
            <w:tcW w:w="1784" w:type="dxa"/>
            <w:noWrap w:val="0"/>
            <w:vAlign w:val="center"/>
          </w:tcPr>
          <w:p>
            <w:pPr>
              <w:keepNext w:val="0"/>
              <w:keepLines w:val="0"/>
              <w:suppressLineNumbers w:val="0"/>
              <w:spacing w:before="0" w:beforeAutospacing="0" w:after="0" w:afterAutospacing="0"/>
              <w:ind w:left="0" w:leftChars="0" w:right="-107" w:rightChars="-51"/>
              <w:jc w:val="center"/>
              <w:rPr>
                <w:rFonts w:hint="eastAsia" w:ascii="宋体" w:hAnsi="宋体" w:eastAsia="宋体" w:cs="Times New Roman"/>
                <w:color w:val="000000"/>
                <w:kern w:val="2"/>
                <w:sz w:val="18"/>
                <w:szCs w:val="18"/>
                <w:lang w:val="de-DE" w:eastAsia="zh-CN" w:bidi="ar-SA"/>
              </w:rPr>
            </w:pPr>
            <w:r>
              <w:rPr>
                <w:rFonts w:hint="eastAsia" w:ascii="Times New Roman" w:hAnsi="Times New Roman" w:cs="Times New Roman"/>
                <w:color w:val="000000"/>
                <w:sz w:val="18"/>
                <w:szCs w:val="18"/>
                <w:lang w:val="de-DE"/>
              </w:rPr>
              <w:t>20</w:t>
            </w:r>
          </w:p>
        </w:tc>
        <w:tc>
          <w:tcPr>
            <w:tcW w:w="1637" w:type="dxa"/>
            <w:noWrap w:val="0"/>
            <w:vAlign w:val="center"/>
          </w:tcPr>
          <w:p>
            <w:pPr>
              <w:keepNext w:val="0"/>
              <w:keepLines w:val="0"/>
              <w:suppressLineNumbers w:val="0"/>
              <w:spacing w:before="0" w:beforeAutospacing="0" w:after="0" w:afterAutospacing="0"/>
              <w:ind w:left="0" w:leftChars="0" w:right="-239" w:rightChars="-114"/>
              <w:jc w:val="center"/>
              <w:rPr>
                <w:rFonts w:hint="eastAsia" w:ascii="Times New Roman" w:hAnsi="Times New Roman" w:eastAsia="宋体" w:cs="Times New Roman"/>
                <w:color w:val="000000"/>
                <w:kern w:val="2"/>
                <w:sz w:val="18"/>
                <w:szCs w:val="18"/>
                <w:lang w:val="de-DE" w:eastAsia="zh-CN" w:bidi="ar-SA"/>
              </w:rPr>
            </w:pPr>
            <w:r>
              <w:rPr>
                <w:rFonts w:hint="eastAsia" w:cs="Times New Roman"/>
                <w:color w:val="000000"/>
                <w:sz w:val="18"/>
                <w:szCs w:val="18"/>
                <w:lang w:val="en-US" w:eastAsia="zh-CN"/>
              </w:rPr>
              <w:t>9</w:t>
            </w:r>
            <w:r>
              <w:rPr>
                <w:rFonts w:hint="eastAsia" w:ascii="Times New Roman" w:hAnsi="Times New Roman" w:cs="Times New Roman"/>
                <w:color w:val="000000"/>
                <w:sz w:val="18"/>
                <w:szCs w:val="18"/>
                <w:lang w:val="de-DE"/>
              </w:rPr>
              <w:t>0~1</w:t>
            </w:r>
            <w:r>
              <w:rPr>
                <w:rFonts w:hint="eastAsia" w:cs="Times New Roman"/>
                <w:color w:val="000000"/>
                <w:sz w:val="18"/>
                <w:szCs w:val="18"/>
                <w:lang w:val="en-US" w:eastAsia="zh-CN"/>
              </w:rPr>
              <w:t>2</w:t>
            </w:r>
            <w:r>
              <w:rPr>
                <w:rFonts w:hint="eastAsia" w:ascii="Times New Roman" w:hAnsi="Times New Roman" w:cs="Times New Roman"/>
                <w:color w:val="000000"/>
                <w:sz w:val="18"/>
                <w:szCs w:val="18"/>
                <w:lang w:val="de-D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29" w:type="dxa"/>
            <w:vMerge w:val="continue"/>
            <w:noWrap w:val="0"/>
            <w:vAlign w:val="center"/>
          </w:tcPr>
          <w:p>
            <w:pPr>
              <w:keepNext w:val="0"/>
              <w:keepLines w:val="0"/>
              <w:suppressLineNumbers w:val="0"/>
              <w:spacing w:before="0" w:beforeAutospacing="0" w:after="0" w:afterAutospacing="0"/>
              <w:ind w:left="0" w:right="-107" w:rightChars="-51"/>
              <w:jc w:val="center"/>
              <w:rPr>
                <w:rFonts w:hint="default" w:ascii="Times New Roman" w:hAnsi="Times New Roman" w:cs="Times New Roman"/>
                <w:color w:val="000000"/>
                <w:sz w:val="18"/>
                <w:szCs w:val="18"/>
                <w:lang w:val="de-DE"/>
              </w:rPr>
            </w:pPr>
          </w:p>
        </w:tc>
        <w:tc>
          <w:tcPr>
            <w:tcW w:w="869"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lang w:val="de-DE"/>
              </w:rPr>
            </w:pPr>
          </w:p>
        </w:tc>
        <w:tc>
          <w:tcPr>
            <w:tcW w:w="1426"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000000"/>
                <w:kern w:val="2"/>
                <w:sz w:val="18"/>
                <w:szCs w:val="18"/>
                <w:lang w:val="en-US" w:eastAsia="zh-CN" w:bidi="ar-SA"/>
              </w:rPr>
            </w:pPr>
            <w:r>
              <w:rPr>
                <w:rFonts w:hint="eastAsia" w:ascii="Times New Roman" w:hAnsi="Times New Roman" w:cs="Times New Roman"/>
                <w:color w:val="000000"/>
                <w:sz w:val="18"/>
                <w:szCs w:val="18"/>
              </w:rPr>
              <w:t>拉拔（H80）</w:t>
            </w:r>
          </w:p>
        </w:tc>
        <w:tc>
          <w:tcPr>
            <w:tcW w:w="2090" w:type="dxa"/>
            <w:noWrap w:val="0"/>
            <w:vAlign w:val="center"/>
          </w:tcPr>
          <w:p>
            <w:pPr>
              <w:keepNext w:val="0"/>
              <w:keepLines w:val="0"/>
              <w:suppressLineNumbers w:val="0"/>
              <w:spacing w:before="0" w:beforeAutospacing="0" w:after="0" w:afterAutospacing="0"/>
              <w:ind w:left="0" w:leftChars="0" w:right="-107" w:rightChars="-51"/>
              <w:jc w:val="center"/>
              <w:rPr>
                <w:rFonts w:hint="eastAsia" w:ascii="宋体" w:hAnsi="宋体" w:eastAsia="宋体" w:cs="Times New Roman"/>
                <w:color w:val="000000"/>
                <w:kern w:val="2"/>
                <w:sz w:val="18"/>
                <w:szCs w:val="18"/>
                <w:lang w:val="de-DE" w:eastAsia="zh-CN" w:bidi="ar-SA"/>
              </w:rPr>
            </w:pPr>
            <w:r>
              <w:rPr>
                <w:rFonts w:hint="eastAsia" w:ascii="Times New Roman" w:hAnsi="Times New Roman" w:cs="Times New Roman"/>
                <w:color w:val="000000"/>
                <w:sz w:val="18"/>
                <w:szCs w:val="18"/>
                <w:lang w:val="de-DE"/>
              </w:rPr>
              <w:t>295</w:t>
            </w:r>
          </w:p>
        </w:tc>
        <w:tc>
          <w:tcPr>
            <w:tcW w:w="1784" w:type="dxa"/>
            <w:noWrap w:val="0"/>
            <w:vAlign w:val="center"/>
          </w:tcPr>
          <w:p>
            <w:pPr>
              <w:keepNext w:val="0"/>
              <w:keepLines w:val="0"/>
              <w:suppressLineNumbers w:val="0"/>
              <w:spacing w:before="0" w:beforeAutospacing="0" w:after="0" w:afterAutospacing="0"/>
              <w:ind w:left="0" w:leftChars="0" w:right="-107" w:rightChars="-51"/>
              <w:jc w:val="center"/>
              <w:rPr>
                <w:rFonts w:hint="default" w:ascii="宋体" w:hAnsi="宋体" w:eastAsia="宋体" w:cs="Times New Roman"/>
                <w:color w:val="000000"/>
                <w:kern w:val="2"/>
                <w:sz w:val="18"/>
                <w:szCs w:val="18"/>
                <w:lang w:val="de-DE" w:eastAsia="zh-CN" w:bidi="ar-SA"/>
              </w:rPr>
            </w:pPr>
            <w:r>
              <w:rPr>
                <w:rFonts w:hint="default" w:ascii="Times New Roman" w:hAnsi="Times New Roman" w:cs="Times New Roman"/>
                <w:color w:val="000000"/>
                <w:sz w:val="18"/>
                <w:szCs w:val="18"/>
                <w:lang w:val="de-DE"/>
              </w:rPr>
              <w:t>—</w:t>
            </w:r>
          </w:p>
        </w:tc>
        <w:tc>
          <w:tcPr>
            <w:tcW w:w="1637" w:type="dxa"/>
            <w:noWrap w:val="0"/>
            <w:vAlign w:val="center"/>
          </w:tcPr>
          <w:p>
            <w:pPr>
              <w:keepNext w:val="0"/>
              <w:keepLines w:val="0"/>
              <w:suppressLineNumbers w:val="0"/>
              <w:spacing w:before="0" w:beforeAutospacing="0" w:after="0" w:afterAutospacing="0"/>
              <w:ind w:left="0" w:leftChars="0" w:right="-107" w:rightChars="-51"/>
              <w:jc w:val="center"/>
              <w:rPr>
                <w:rFonts w:hint="eastAsia" w:ascii="Times New Roman" w:hAnsi="Times New Roman" w:eastAsia="宋体" w:cs="Times New Roman"/>
                <w:color w:val="000000"/>
                <w:kern w:val="2"/>
                <w:sz w:val="18"/>
                <w:szCs w:val="18"/>
                <w:lang w:val="de-DE" w:eastAsia="zh-CN" w:bidi="ar-SA"/>
              </w:rPr>
            </w:pPr>
            <w:r>
              <w:rPr>
                <w:rFonts w:hint="eastAsia" w:ascii="Times New Roman" w:hAnsi="Times New Roman" w:cs="Times New Roman"/>
                <w:color w:val="000000"/>
                <w:sz w:val="18"/>
                <w:szCs w:val="18"/>
                <w:lang w:val="de-DE"/>
              </w:rPr>
              <w:t xml:space="preserve"> 95~130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29" w:type="dxa"/>
            <w:vMerge w:val="restart"/>
            <w:noWrap w:val="0"/>
            <w:vAlign w:val="center"/>
          </w:tcPr>
          <w:p>
            <w:pPr>
              <w:keepNext w:val="0"/>
              <w:keepLines w:val="0"/>
              <w:suppressLineNumbers w:val="0"/>
              <w:spacing w:before="0" w:beforeAutospacing="0" w:after="0" w:afterAutospacing="0"/>
              <w:ind w:left="0" w:right="-107" w:rightChars="-51"/>
              <w:jc w:val="center"/>
              <w:rPr>
                <w:rFonts w:hint="default" w:ascii="宋体" w:hAnsi="宋体" w:cs="Times New Roman"/>
                <w:color w:val="000000"/>
                <w:sz w:val="18"/>
                <w:szCs w:val="18"/>
                <w:lang w:val="de-DE"/>
              </w:rPr>
            </w:pPr>
            <w:r>
              <w:rPr>
                <w:rFonts w:hint="eastAsia" w:ascii="Times New Roman" w:hAnsi="Times New Roman" w:cs="Times New Roman"/>
                <w:color w:val="000000"/>
                <w:sz w:val="18"/>
                <w:szCs w:val="18"/>
              </w:rPr>
              <w:t>H96</w:t>
            </w:r>
          </w:p>
        </w:tc>
        <w:tc>
          <w:tcPr>
            <w:tcW w:w="869"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lang w:val="de-DE"/>
              </w:rPr>
            </w:pPr>
            <w:r>
              <w:rPr>
                <w:rFonts w:hint="eastAsia" w:ascii="Times New Roman" w:hAnsi="Times New Roman" w:cs="Times New Roman"/>
                <w:color w:val="000000"/>
                <w:sz w:val="18"/>
                <w:szCs w:val="18"/>
              </w:rPr>
              <w:t>&lt;0.20</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rPr>
            </w:pPr>
            <w:r>
              <w:rPr>
                <w:rFonts w:hint="eastAsia" w:ascii="Times New Roman" w:hAnsi="Times New Roman" w:cs="Times New Roman"/>
                <w:color w:val="000000"/>
                <w:sz w:val="18"/>
                <w:szCs w:val="18"/>
              </w:rPr>
              <w:t>拉拔（H80）</w:t>
            </w:r>
          </w:p>
        </w:tc>
        <w:tc>
          <w:tcPr>
            <w:tcW w:w="2090" w:type="dxa"/>
            <w:noWrap w:val="0"/>
            <w:vAlign w:val="center"/>
          </w:tcPr>
          <w:p>
            <w:pPr>
              <w:keepNext w:val="0"/>
              <w:keepLines w:val="0"/>
              <w:suppressLineNumbers w:val="0"/>
              <w:spacing w:before="0" w:beforeAutospacing="0" w:after="0" w:afterAutospacing="0"/>
              <w:ind w:left="0" w:right="-107" w:rightChars="-51"/>
              <w:jc w:val="center"/>
              <w:rPr>
                <w:rFonts w:hint="eastAsia" w:ascii="宋体" w:hAnsi="宋体" w:cs="Times New Roman"/>
                <w:color w:val="000000"/>
                <w:sz w:val="18"/>
                <w:szCs w:val="18"/>
                <w:lang w:val="de-DE"/>
              </w:rPr>
            </w:pPr>
            <w:r>
              <w:rPr>
                <w:rFonts w:hint="eastAsia" w:ascii="Times New Roman" w:hAnsi="Times New Roman" w:cs="Times New Roman"/>
                <w:color w:val="000000"/>
                <w:sz w:val="18"/>
                <w:szCs w:val="18"/>
              </w:rPr>
              <w:t>440</w:t>
            </w:r>
          </w:p>
        </w:tc>
        <w:tc>
          <w:tcPr>
            <w:tcW w:w="1784" w:type="dxa"/>
            <w:noWrap w:val="0"/>
            <w:vAlign w:val="center"/>
          </w:tcPr>
          <w:p>
            <w:pPr>
              <w:keepNext w:val="0"/>
              <w:keepLines w:val="0"/>
              <w:suppressLineNumbers w:val="0"/>
              <w:spacing w:before="0" w:beforeAutospacing="0" w:after="0" w:afterAutospacing="0"/>
              <w:ind w:left="0" w:right="-107" w:rightChars="-51"/>
              <w:jc w:val="center"/>
              <w:rPr>
                <w:rFonts w:hint="eastAsia" w:ascii="宋体" w:hAnsi="宋体" w:cs="Times New Roman"/>
                <w:color w:val="000000"/>
                <w:sz w:val="18"/>
                <w:szCs w:val="18"/>
                <w:lang w:val="de-DE"/>
              </w:rPr>
            </w:pPr>
            <w:r>
              <w:rPr>
                <w:rFonts w:hint="default" w:ascii="Times New Roman" w:hAnsi="Times New Roman" w:cs="Times New Roman"/>
                <w:color w:val="000000"/>
                <w:sz w:val="18"/>
                <w:szCs w:val="18"/>
                <w:lang w:val="de-DE"/>
              </w:rPr>
              <w:t>—</w:t>
            </w:r>
          </w:p>
        </w:tc>
        <w:tc>
          <w:tcPr>
            <w:tcW w:w="1637" w:type="dxa"/>
            <w:noWrap w:val="0"/>
            <w:vAlign w:val="center"/>
          </w:tcPr>
          <w:p>
            <w:pPr>
              <w:keepNext w:val="0"/>
              <w:keepLines w:val="0"/>
              <w:widowControl w:val="0"/>
              <w:suppressLineNumbers w:val="0"/>
              <w:spacing w:before="0" w:beforeAutospacing="0" w:after="0" w:afterAutospacing="0"/>
              <w:ind w:left="0" w:leftChars="0" w:right="-237" w:rightChars="-113"/>
              <w:jc w:val="center"/>
              <w:rPr>
                <w:rFonts w:hint="eastAsia" w:ascii="Times New Roman" w:hAnsi="Times New Roman" w:cs="Times New Roman"/>
                <w:color w:val="000000"/>
                <w:sz w:val="18"/>
                <w:szCs w:val="18"/>
                <w:highlight w:val="none"/>
                <w:lang w:val="de-DE"/>
              </w:rPr>
            </w:pPr>
            <w:r>
              <w:rPr>
                <w:rFonts w:hint="eastAsia" w:ascii="宋体" w:hAnsi="宋体" w:eastAsia="宋体" w:cs="宋体"/>
                <w:color w:val="000000"/>
                <w:kern w:val="2"/>
                <w:sz w:val="18"/>
                <w:szCs w:val="18"/>
                <w:highlight w:val="none"/>
                <w:lang w:val="de" w:eastAsia="zh-CN" w:bidi="ar"/>
              </w:rPr>
              <w:t>≥</w:t>
            </w:r>
            <w:r>
              <w:rPr>
                <w:rFonts w:hint="default" w:ascii="Times New Roman" w:hAnsi="Times New Roman" w:eastAsia="宋体" w:cs="Times New Roman"/>
                <w:color w:val="000000"/>
                <w:kern w:val="2"/>
                <w:sz w:val="18"/>
                <w:szCs w:val="18"/>
                <w:highlight w:val="none"/>
                <w:lang w:val="de"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329" w:type="dxa"/>
            <w:vMerge w:val="continue"/>
            <w:noWrap w:val="0"/>
            <w:vAlign w:val="center"/>
          </w:tcPr>
          <w:p>
            <w:pPr>
              <w:keepNext w:val="0"/>
              <w:keepLines w:val="0"/>
              <w:suppressLineNumbers w:val="0"/>
              <w:spacing w:before="0" w:beforeAutospacing="0" w:after="0" w:afterAutospacing="0"/>
              <w:ind w:left="0" w:right="-107" w:rightChars="-51"/>
              <w:jc w:val="center"/>
              <w:rPr>
                <w:rFonts w:hint="eastAsia" w:ascii="宋体" w:hAnsi="宋体" w:cs="Times New Roman"/>
                <w:color w:val="000000"/>
                <w:sz w:val="18"/>
                <w:szCs w:val="18"/>
                <w:lang w:val="de-DE"/>
              </w:rPr>
            </w:pPr>
          </w:p>
        </w:tc>
        <w:tc>
          <w:tcPr>
            <w:tcW w:w="869"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rPr>
            </w:pPr>
            <w:r>
              <w:rPr>
                <w:rFonts w:hint="eastAsia" w:ascii="Times New Roman" w:hAnsi="Times New Roman" w:cs="Times New Roman"/>
                <w:color w:val="000000"/>
                <w:sz w:val="18"/>
                <w:szCs w:val="18"/>
              </w:rPr>
              <w:t>≥0.20</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rPr>
            </w:pPr>
            <w:r>
              <w:rPr>
                <w:rFonts w:hint="eastAsia" w:ascii="Times New Roman" w:hAnsi="Times New Roman" w:cs="Times New Roman"/>
                <w:color w:val="000000"/>
                <w:sz w:val="18"/>
                <w:szCs w:val="18"/>
              </w:rPr>
              <w:t>拉拔（H80）</w:t>
            </w:r>
          </w:p>
        </w:tc>
        <w:tc>
          <w:tcPr>
            <w:tcW w:w="2090" w:type="dxa"/>
            <w:noWrap w:val="0"/>
            <w:vAlign w:val="center"/>
          </w:tcPr>
          <w:p>
            <w:pPr>
              <w:keepNext w:val="0"/>
              <w:keepLines w:val="0"/>
              <w:suppressLineNumbers w:val="0"/>
              <w:spacing w:before="0" w:beforeAutospacing="0" w:after="0" w:afterAutospacing="0"/>
              <w:ind w:left="0" w:right="-107" w:rightChars="-51"/>
              <w:jc w:val="center"/>
              <w:rPr>
                <w:rFonts w:hint="default" w:ascii="宋体" w:hAnsi="宋体" w:cs="Times New Roman"/>
                <w:color w:val="000000"/>
                <w:sz w:val="18"/>
                <w:szCs w:val="18"/>
                <w:lang w:val="de-DE"/>
              </w:rPr>
            </w:pPr>
            <w:r>
              <w:rPr>
                <w:rFonts w:hint="eastAsia" w:ascii="Times New Roman" w:hAnsi="Times New Roman" w:cs="Times New Roman"/>
                <w:color w:val="000000"/>
                <w:sz w:val="18"/>
                <w:szCs w:val="18"/>
              </w:rPr>
              <w:t>380</w:t>
            </w:r>
          </w:p>
        </w:tc>
        <w:tc>
          <w:tcPr>
            <w:tcW w:w="1784" w:type="dxa"/>
            <w:noWrap w:val="0"/>
            <w:vAlign w:val="center"/>
          </w:tcPr>
          <w:p>
            <w:pPr>
              <w:keepNext w:val="0"/>
              <w:keepLines w:val="0"/>
              <w:suppressLineNumbers w:val="0"/>
              <w:spacing w:before="0" w:beforeAutospacing="0" w:after="0" w:afterAutospacing="0"/>
              <w:ind w:left="0" w:right="-107" w:rightChars="-51"/>
              <w:jc w:val="center"/>
              <w:rPr>
                <w:rFonts w:hint="eastAsia" w:ascii="宋体" w:hAnsi="宋体" w:cs="Times New Roman"/>
                <w:color w:val="000000"/>
                <w:sz w:val="18"/>
                <w:szCs w:val="18"/>
                <w:lang w:val="de-DE"/>
              </w:rPr>
            </w:pPr>
            <w:r>
              <w:rPr>
                <w:rFonts w:hint="default" w:ascii="Times New Roman" w:hAnsi="Times New Roman" w:cs="Times New Roman"/>
                <w:color w:val="000000"/>
                <w:sz w:val="18"/>
                <w:szCs w:val="18"/>
                <w:lang w:val="de-DE"/>
              </w:rPr>
              <w:t>—</w:t>
            </w:r>
          </w:p>
        </w:tc>
        <w:tc>
          <w:tcPr>
            <w:tcW w:w="1637" w:type="dxa"/>
            <w:noWrap w:val="0"/>
            <w:vAlign w:val="center"/>
          </w:tcPr>
          <w:p>
            <w:pPr>
              <w:keepNext w:val="0"/>
              <w:keepLines w:val="0"/>
              <w:widowControl w:val="0"/>
              <w:suppressLineNumbers w:val="0"/>
              <w:spacing w:before="0" w:beforeAutospacing="0" w:after="0" w:afterAutospacing="0"/>
              <w:ind w:left="0" w:leftChars="0" w:right="-107" w:rightChars="-51"/>
              <w:jc w:val="center"/>
              <w:rPr>
                <w:rFonts w:hint="default" w:ascii="Times New Roman" w:hAnsi="Times New Roman" w:cs="Times New Roman"/>
                <w:color w:val="000000"/>
                <w:sz w:val="18"/>
                <w:szCs w:val="18"/>
                <w:highlight w:val="none"/>
                <w:lang w:val="de-DE"/>
              </w:rPr>
            </w:pPr>
            <w:r>
              <w:rPr>
                <w:rFonts w:hint="default" w:ascii="Times New Roman" w:hAnsi="Times New Roman" w:eastAsia="宋体" w:cs="Times New Roman"/>
                <w:color w:val="000000"/>
                <w:kern w:val="2"/>
                <w:sz w:val="18"/>
                <w:szCs w:val="18"/>
                <w:highlight w:val="none"/>
                <w:lang w:val="de" w:eastAsia="zh-CN" w:bidi="ar"/>
              </w:rPr>
              <w:t xml:space="preserve"> 75~105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329" w:type="dxa"/>
            <w:noWrap w:val="0"/>
            <w:vAlign w:val="center"/>
          </w:tcPr>
          <w:p>
            <w:pPr>
              <w:keepNext w:val="0"/>
              <w:keepLines w:val="0"/>
              <w:suppressLineNumbers w:val="0"/>
              <w:spacing w:before="0" w:beforeAutospacing="0" w:after="0" w:afterAutospacing="0"/>
              <w:ind w:left="0" w:right="-107" w:rightChars="-51"/>
              <w:jc w:val="center"/>
              <w:rPr>
                <w:rFonts w:hint="eastAsia" w:ascii="宋体" w:hAnsi="宋体" w:cs="Times New Roman"/>
                <w:color w:val="000000"/>
                <w:sz w:val="18"/>
                <w:szCs w:val="18"/>
                <w:lang w:val="de-DE"/>
              </w:rPr>
            </w:pPr>
            <w:r>
              <w:rPr>
                <w:rFonts w:hint="default" w:ascii="Times New Roman" w:hAnsi="Times New Roman" w:cs="Times New Roman"/>
                <w:color w:val="000000"/>
                <w:sz w:val="18"/>
                <w:szCs w:val="18"/>
                <w:lang w:val="de-DE"/>
              </w:rPr>
              <w:t>H9</w:t>
            </w:r>
            <w:r>
              <w:rPr>
                <w:rFonts w:hint="eastAsia" w:ascii="Times New Roman" w:hAnsi="Times New Roman" w:cs="Times New Roman"/>
                <w:color w:val="000000"/>
                <w:sz w:val="18"/>
                <w:szCs w:val="18"/>
                <w:lang w:val="de-DE"/>
              </w:rPr>
              <w:t>5</w:t>
            </w:r>
          </w:p>
        </w:tc>
        <w:tc>
          <w:tcPr>
            <w:tcW w:w="869"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rPr>
            </w:pPr>
            <w:r>
              <w:rPr>
                <w:rFonts w:hint="default" w:ascii="Times New Roman" w:hAnsi="Times New Roman" w:cs="Times New Roman"/>
                <w:color w:val="000000"/>
                <w:sz w:val="18"/>
                <w:szCs w:val="18"/>
                <w:lang w:val="de-DE"/>
              </w:rPr>
              <w:t>—</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rPr>
            </w:pPr>
            <w:r>
              <w:rPr>
                <w:rFonts w:hint="eastAsia" w:ascii="Times New Roman" w:hAnsi="Times New Roman" w:cs="Times New Roman"/>
                <w:color w:val="000000"/>
                <w:sz w:val="18"/>
                <w:szCs w:val="18"/>
              </w:rPr>
              <w:t>拉拔（H80）</w:t>
            </w:r>
          </w:p>
        </w:tc>
        <w:tc>
          <w:tcPr>
            <w:tcW w:w="2090" w:type="dxa"/>
            <w:noWrap w:val="0"/>
            <w:vAlign w:val="center"/>
          </w:tcPr>
          <w:p>
            <w:pPr>
              <w:keepNext w:val="0"/>
              <w:keepLines w:val="0"/>
              <w:suppressLineNumbers w:val="0"/>
              <w:spacing w:before="0" w:beforeAutospacing="0" w:after="0" w:afterAutospacing="0"/>
              <w:ind w:left="0" w:right="-107" w:rightChars="-51"/>
              <w:jc w:val="center"/>
              <w:rPr>
                <w:rFonts w:hint="eastAsia" w:ascii="宋体" w:hAnsi="宋体" w:cs="Times New Roman"/>
                <w:color w:val="000000"/>
                <w:sz w:val="18"/>
                <w:szCs w:val="18"/>
                <w:lang w:val="de-DE"/>
              </w:rPr>
            </w:pPr>
            <w:r>
              <w:rPr>
                <w:rFonts w:hint="eastAsia" w:ascii="Times New Roman" w:hAnsi="Times New Roman" w:cs="Times New Roman"/>
                <w:color w:val="000000"/>
                <w:sz w:val="18"/>
                <w:szCs w:val="18"/>
                <w:lang w:val="de-DE"/>
              </w:rPr>
              <w:t>320</w:t>
            </w:r>
          </w:p>
        </w:tc>
        <w:tc>
          <w:tcPr>
            <w:tcW w:w="1784" w:type="dxa"/>
            <w:noWrap w:val="0"/>
            <w:vAlign w:val="center"/>
          </w:tcPr>
          <w:p>
            <w:pPr>
              <w:keepNext w:val="0"/>
              <w:keepLines w:val="0"/>
              <w:suppressLineNumbers w:val="0"/>
              <w:spacing w:before="0" w:beforeAutospacing="0" w:after="0" w:afterAutospacing="0"/>
              <w:ind w:left="0" w:right="-107" w:rightChars="-51"/>
              <w:jc w:val="center"/>
              <w:rPr>
                <w:rFonts w:hint="eastAsia" w:ascii="宋体" w:hAnsi="宋体" w:cs="Times New Roman"/>
                <w:color w:val="000000"/>
                <w:sz w:val="18"/>
                <w:szCs w:val="18"/>
                <w:lang w:val="de-DE"/>
              </w:rPr>
            </w:pPr>
            <w:r>
              <w:rPr>
                <w:rFonts w:hint="default" w:ascii="Times New Roman" w:hAnsi="Times New Roman" w:cs="Times New Roman"/>
                <w:color w:val="000000"/>
                <w:sz w:val="18"/>
                <w:szCs w:val="18"/>
                <w:lang w:val="de-DE"/>
              </w:rPr>
              <w:t>—</w:t>
            </w:r>
          </w:p>
        </w:tc>
        <w:tc>
          <w:tcPr>
            <w:tcW w:w="1637" w:type="dxa"/>
            <w:noWrap w:val="0"/>
            <w:vAlign w:val="center"/>
          </w:tcPr>
          <w:p>
            <w:pPr>
              <w:keepNext w:val="0"/>
              <w:keepLines w:val="0"/>
              <w:widowControl w:val="0"/>
              <w:suppressLineNumbers w:val="0"/>
              <w:spacing w:before="0" w:beforeAutospacing="0" w:after="0" w:afterAutospacing="0"/>
              <w:ind w:left="0" w:leftChars="0" w:right="-237" w:rightChars="-113"/>
              <w:jc w:val="center"/>
              <w:rPr>
                <w:rFonts w:hint="default" w:ascii="Times New Roman" w:hAnsi="Times New Roman" w:cs="Times New Roman"/>
                <w:color w:val="000000"/>
                <w:sz w:val="18"/>
                <w:szCs w:val="18"/>
                <w:highlight w:val="none"/>
                <w:lang w:val="en-US" w:eastAsia="zh-CN"/>
              </w:rPr>
            </w:pPr>
            <w:r>
              <w:rPr>
                <w:rFonts w:hint="default" w:ascii="Times New Roman" w:hAnsi="Times New Roman" w:eastAsia="宋体" w:cs="Times New Roman"/>
                <w:color w:val="000000"/>
                <w:kern w:val="2"/>
                <w:sz w:val="18"/>
                <w:szCs w:val="18"/>
                <w:highlight w:val="none"/>
                <w:lang w:val="de" w:eastAsia="zh-CN" w:bidi="ar"/>
              </w:rPr>
              <w:t>80~110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29" w:type="dxa"/>
            <w:noWrap w:val="0"/>
            <w:vAlign w:val="center"/>
          </w:tcPr>
          <w:p>
            <w:pPr>
              <w:keepNext w:val="0"/>
              <w:keepLines w:val="0"/>
              <w:suppressLineNumbers w:val="0"/>
              <w:spacing w:before="0" w:beforeAutospacing="0" w:after="0" w:afterAutospacing="0"/>
              <w:ind w:left="0" w:right="-107" w:rightChars="-51"/>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H90</w:t>
            </w:r>
          </w:p>
        </w:tc>
        <w:tc>
          <w:tcPr>
            <w:tcW w:w="869"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lang w:val="de-DE"/>
              </w:rPr>
            </w:pPr>
            <w:r>
              <w:rPr>
                <w:rFonts w:hint="eastAsia" w:ascii="Times New Roman" w:hAnsi="宋体" w:cs="Times New Roman"/>
                <w:color w:val="000000"/>
                <w:sz w:val="18"/>
                <w:szCs w:val="18"/>
              </w:rPr>
              <w:t>轻拉（</w:t>
            </w:r>
            <w:r>
              <w:rPr>
                <w:rFonts w:hint="eastAsia" w:ascii="Times New Roman" w:hAnsi="Times New Roman" w:cs="Times New Roman"/>
                <w:color w:val="000000"/>
                <w:sz w:val="18"/>
                <w:szCs w:val="18"/>
              </w:rPr>
              <w:t>H55）</w:t>
            </w:r>
          </w:p>
        </w:tc>
        <w:tc>
          <w:tcPr>
            <w:tcW w:w="2090" w:type="dxa"/>
            <w:noWrap w:val="0"/>
            <w:vAlign w:val="center"/>
          </w:tcPr>
          <w:p>
            <w:pPr>
              <w:keepNext w:val="0"/>
              <w:keepLines w:val="0"/>
              <w:suppressLineNumbers w:val="0"/>
              <w:spacing w:before="0" w:beforeAutospacing="0" w:after="0" w:afterAutospacing="0"/>
              <w:ind w:left="0" w:right="-107" w:rightChars="-51"/>
              <w:jc w:val="center"/>
              <w:rPr>
                <w:rFonts w:hint="eastAsia" w:ascii="宋体" w:hAnsi="宋体" w:cs="Times New Roman"/>
                <w:color w:val="000000"/>
                <w:sz w:val="18"/>
                <w:szCs w:val="18"/>
                <w:lang w:val="de-DE"/>
              </w:rPr>
            </w:pPr>
            <w:r>
              <w:rPr>
                <w:rFonts w:hint="eastAsia" w:ascii="Times New Roman" w:hAnsi="Times New Roman" w:cs="Times New Roman"/>
                <w:color w:val="000000"/>
                <w:sz w:val="18"/>
                <w:szCs w:val="18"/>
                <w:lang w:val="de-DE"/>
              </w:rPr>
              <w:t>300</w:t>
            </w:r>
          </w:p>
        </w:tc>
        <w:tc>
          <w:tcPr>
            <w:tcW w:w="1784" w:type="dxa"/>
            <w:noWrap w:val="0"/>
            <w:vAlign w:val="center"/>
          </w:tcPr>
          <w:p>
            <w:pPr>
              <w:keepNext w:val="0"/>
              <w:keepLines w:val="0"/>
              <w:suppressLineNumbers w:val="0"/>
              <w:spacing w:before="0" w:beforeAutospacing="0" w:after="0" w:afterAutospacing="0"/>
              <w:ind w:left="0" w:right="-107" w:rightChars="-51"/>
              <w:jc w:val="center"/>
              <w:rPr>
                <w:rFonts w:hint="eastAsia" w:ascii="宋体" w:hAnsi="宋体" w:cs="Times New Roman"/>
                <w:color w:val="000000"/>
                <w:sz w:val="18"/>
                <w:szCs w:val="18"/>
                <w:lang w:val="de-DE"/>
              </w:rPr>
            </w:pPr>
            <w:r>
              <w:rPr>
                <w:rFonts w:hint="eastAsia" w:ascii="Times New Roman" w:hAnsi="Times New Roman" w:cs="Times New Roman"/>
                <w:color w:val="000000"/>
                <w:sz w:val="18"/>
                <w:szCs w:val="18"/>
                <w:lang w:val="de-DE"/>
              </w:rPr>
              <w:t>18</w:t>
            </w:r>
          </w:p>
        </w:tc>
        <w:tc>
          <w:tcPr>
            <w:tcW w:w="1637" w:type="dxa"/>
            <w:noWrap w:val="0"/>
            <w:vAlign w:val="center"/>
          </w:tcPr>
          <w:p>
            <w:pPr>
              <w:keepNext w:val="0"/>
              <w:keepLines w:val="0"/>
              <w:widowControl w:val="0"/>
              <w:suppressLineNumbers w:val="0"/>
              <w:spacing w:before="0" w:beforeAutospacing="0" w:after="0" w:afterAutospacing="0"/>
              <w:ind w:left="0" w:leftChars="0" w:right="-237" w:rightChars="-113"/>
              <w:jc w:val="center"/>
              <w:rPr>
                <w:rFonts w:hint="eastAsia" w:ascii="Times New Roman" w:hAnsi="Times New Roman" w:cs="Times New Roman"/>
                <w:color w:val="000000"/>
                <w:sz w:val="18"/>
                <w:szCs w:val="18"/>
                <w:highlight w:val="none"/>
                <w:lang w:val="de-DE" w:eastAsia="zh-CN"/>
              </w:rPr>
            </w:pPr>
            <w:r>
              <w:rPr>
                <w:rFonts w:hint="default" w:ascii="Times New Roman" w:hAnsi="Times New Roman" w:eastAsia="宋体" w:cs="Times New Roman"/>
                <w:color w:val="000000"/>
                <w:kern w:val="2"/>
                <w:sz w:val="18"/>
                <w:szCs w:val="18"/>
                <w:highlight w:val="none"/>
                <w:lang w:val="de" w:eastAsia="zh-CN" w:bidi="ar"/>
              </w:rPr>
              <w:t>85~120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329" w:type="dxa"/>
            <w:noWrap w:val="0"/>
            <w:vAlign w:val="center"/>
          </w:tcPr>
          <w:p>
            <w:pPr>
              <w:keepNext w:val="0"/>
              <w:keepLines w:val="0"/>
              <w:suppressLineNumbers w:val="0"/>
              <w:spacing w:before="0" w:beforeAutospacing="0" w:after="0" w:afterAutospacing="0"/>
              <w:ind w:left="0" w:right="-107" w:rightChars="-51"/>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H85</w:t>
            </w:r>
          </w:p>
        </w:tc>
        <w:tc>
          <w:tcPr>
            <w:tcW w:w="869"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rPr>
            </w:pPr>
            <w:r>
              <w:rPr>
                <w:rFonts w:hint="eastAsia" w:ascii="Times New Roman" w:hAnsi="宋体" w:cs="Times New Roman"/>
                <w:color w:val="000000"/>
                <w:sz w:val="18"/>
                <w:szCs w:val="18"/>
              </w:rPr>
              <w:t>轻拉（</w:t>
            </w:r>
            <w:r>
              <w:rPr>
                <w:rFonts w:hint="eastAsia" w:ascii="Times New Roman" w:hAnsi="Times New Roman" w:cs="Times New Roman"/>
                <w:color w:val="000000"/>
                <w:sz w:val="18"/>
                <w:szCs w:val="18"/>
              </w:rPr>
              <w:t>H55）</w:t>
            </w:r>
          </w:p>
        </w:tc>
        <w:tc>
          <w:tcPr>
            <w:tcW w:w="2090" w:type="dxa"/>
            <w:noWrap w:val="0"/>
            <w:vAlign w:val="center"/>
          </w:tcPr>
          <w:p>
            <w:pPr>
              <w:keepNext w:val="0"/>
              <w:keepLines w:val="0"/>
              <w:suppressLineNumbers w:val="0"/>
              <w:spacing w:before="0" w:beforeAutospacing="0" w:after="0" w:afterAutospacing="0"/>
              <w:ind w:left="0" w:right="-107" w:rightChars="-51"/>
              <w:jc w:val="center"/>
              <w:rPr>
                <w:rFonts w:hint="eastAsia" w:ascii="宋体" w:hAnsi="宋体" w:cs="Times New Roman"/>
                <w:color w:val="000000"/>
                <w:sz w:val="18"/>
                <w:szCs w:val="18"/>
                <w:lang w:val="de-DE"/>
              </w:rPr>
            </w:pPr>
            <w:r>
              <w:rPr>
                <w:rFonts w:hint="eastAsia" w:ascii="Times New Roman" w:hAnsi="Times New Roman" w:cs="Times New Roman"/>
                <w:color w:val="000000"/>
                <w:sz w:val="18"/>
                <w:szCs w:val="18"/>
                <w:lang w:val="de-DE"/>
              </w:rPr>
              <w:t>310</w:t>
            </w:r>
          </w:p>
        </w:tc>
        <w:tc>
          <w:tcPr>
            <w:tcW w:w="1784" w:type="dxa"/>
            <w:noWrap w:val="0"/>
            <w:vAlign w:val="center"/>
          </w:tcPr>
          <w:p>
            <w:pPr>
              <w:keepNext w:val="0"/>
              <w:keepLines w:val="0"/>
              <w:suppressLineNumbers w:val="0"/>
              <w:spacing w:before="0" w:beforeAutospacing="0" w:after="0" w:afterAutospacing="0"/>
              <w:ind w:left="0" w:right="-107" w:rightChars="-51"/>
              <w:jc w:val="center"/>
              <w:rPr>
                <w:rFonts w:hint="eastAsia" w:ascii="宋体" w:hAnsi="宋体" w:cs="Times New Roman"/>
                <w:color w:val="000000"/>
                <w:sz w:val="18"/>
                <w:szCs w:val="18"/>
                <w:lang w:val="de-DE"/>
              </w:rPr>
            </w:pPr>
            <w:r>
              <w:rPr>
                <w:rFonts w:hint="eastAsia" w:ascii="Times New Roman" w:hAnsi="Times New Roman" w:cs="Times New Roman"/>
                <w:color w:val="000000"/>
                <w:sz w:val="18"/>
                <w:szCs w:val="18"/>
                <w:lang w:val="de-DE"/>
              </w:rPr>
              <w:t>18</w:t>
            </w:r>
          </w:p>
        </w:tc>
        <w:tc>
          <w:tcPr>
            <w:tcW w:w="1637" w:type="dxa"/>
            <w:noWrap w:val="0"/>
            <w:vAlign w:val="center"/>
          </w:tcPr>
          <w:p>
            <w:pPr>
              <w:keepNext w:val="0"/>
              <w:keepLines w:val="0"/>
              <w:widowControl w:val="0"/>
              <w:suppressLineNumbers w:val="0"/>
              <w:spacing w:before="0" w:beforeAutospacing="0" w:after="0" w:afterAutospacing="0"/>
              <w:ind w:left="0" w:leftChars="0" w:right="-237" w:rightChars="-113"/>
              <w:jc w:val="center"/>
              <w:rPr>
                <w:rFonts w:hint="eastAsia" w:ascii="Times New Roman" w:hAnsi="Times New Roman" w:cs="Times New Roman"/>
                <w:color w:val="000000"/>
                <w:sz w:val="18"/>
                <w:szCs w:val="18"/>
                <w:highlight w:val="none"/>
                <w:lang w:val="de-DE" w:eastAsia="zh-CN"/>
              </w:rPr>
            </w:pPr>
            <w:r>
              <w:rPr>
                <w:rFonts w:hint="default" w:ascii="Times New Roman" w:hAnsi="Times New Roman" w:eastAsia="宋体" w:cs="Times New Roman"/>
                <w:color w:val="000000"/>
                <w:kern w:val="2"/>
                <w:sz w:val="18"/>
                <w:szCs w:val="18"/>
                <w:highlight w:val="none"/>
                <w:lang w:val="de" w:eastAsia="zh-CN" w:bidi="ar"/>
              </w:rPr>
              <w:t>85~120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29" w:type="dxa"/>
            <w:noWrap w:val="0"/>
            <w:vAlign w:val="center"/>
          </w:tcPr>
          <w:p>
            <w:pPr>
              <w:keepNext w:val="0"/>
              <w:keepLines w:val="0"/>
              <w:suppressLineNumbers w:val="0"/>
              <w:spacing w:before="0" w:beforeAutospacing="0" w:after="0" w:afterAutospacing="0"/>
              <w:ind w:left="0" w:right="-107" w:rightChars="-51"/>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H80</w:t>
            </w:r>
          </w:p>
        </w:tc>
        <w:tc>
          <w:tcPr>
            <w:tcW w:w="869"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rPr>
            </w:pPr>
            <w:r>
              <w:rPr>
                <w:rFonts w:hint="eastAsia" w:ascii="Times New Roman" w:hAnsi="宋体" w:cs="Times New Roman"/>
                <w:color w:val="000000"/>
                <w:sz w:val="18"/>
                <w:szCs w:val="18"/>
              </w:rPr>
              <w:t>轻拉（</w:t>
            </w:r>
            <w:r>
              <w:rPr>
                <w:rFonts w:hint="eastAsia" w:ascii="Times New Roman" w:hAnsi="Times New Roman" w:cs="Times New Roman"/>
                <w:color w:val="000000"/>
                <w:sz w:val="18"/>
                <w:szCs w:val="18"/>
              </w:rPr>
              <w:t>H55）</w:t>
            </w:r>
          </w:p>
        </w:tc>
        <w:tc>
          <w:tcPr>
            <w:tcW w:w="2090" w:type="dxa"/>
            <w:noWrap w:val="0"/>
            <w:vAlign w:val="center"/>
          </w:tcPr>
          <w:p>
            <w:pPr>
              <w:keepNext w:val="0"/>
              <w:keepLines w:val="0"/>
              <w:suppressLineNumbers w:val="0"/>
              <w:spacing w:before="0" w:beforeAutospacing="0" w:after="0" w:afterAutospacing="0"/>
              <w:ind w:left="0" w:right="-107" w:rightChars="-51"/>
              <w:jc w:val="center"/>
              <w:rPr>
                <w:rFonts w:hint="eastAsia" w:ascii="宋体" w:hAnsi="宋体" w:cs="Times New Roman"/>
                <w:color w:val="000000"/>
                <w:sz w:val="18"/>
                <w:szCs w:val="18"/>
                <w:lang w:val="de-DE"/>
              </w:rPr>
            </w:pPr>
            <w:r>
              <w:rPr>
                <w:rFonts w:hint="eastAsia" w:ascii="Times New Roman" w:hAnsi="Times New Roman" w:cs="Times New Roman"/>
                <w:color w:val="000000"/>
                <w:sz w:val="18"/>
                <w:szCs w:val="18"/>
                <w:lang w:val="de-DE"/>
              </w:rPr>
              <w:t>320</w:t>
            </w:r>
          </w:p>
        </w:tc>
        <w:tc>
          <w:tcPr>
            <w:tcW w:w="1784" w:type="dxa"/>
            <w:noWrap w:val="0"/>
            <w:vAlign w:val="center"/>
          </w:tcPr>
          <w:p>
            <w:pPr>
              <w:keepNext w:val="0"/>
              <w:keepLines w:val="0"/>
              <w:suppressLineNumbers w:val="0"/>
              <w:spacing w:before="0" w:beforeAutospacing="0" w:after="0" w:afterAutospacing="0"/>
              <w:ind w:left="0" w:right="-107" w:rightChars="-51"/>
              <w:jc w:val="center"/>
              <w:rPr>
                <w:rFonts w:hint="eastAsia" w:ascii="宋体" w:hAnsi="宋体" w:cs="Times New Roman"/>
                <w:color w:val="000000"/>
                <w:sz w:val="18"/>
                <w:szCs w:val="18"/>
                <w:lang w:val="de-DE"/>
              </w:rPr>
            </w:pPr>
            <w:r>
              <w:rPr>
                <w:rFonts w:hint="eastAsia" w:ascii="Times New Roman" w:hAnsi="Times New Roman" w:cs="Times New Roman"/>
                <w:color w:val="000000"/>
                <w:sz w:val="18"/>
                <w:szCs w:val="18"/>
                <w:lang w:val="de-DE"/>
              </w:rPr>
              <w:t>25</w:t>
            </w:r>
          </w:p>
        </w:tc>
        <w:tc>
          <w:tcPr>
            <w:tcW w:w="1637" w:type="dxa"/>
            <w:noWrap w:val="0"/>
            <w:vAlign w:val="center"/>
          </w:tcPr>
          <w:p>
            <w:pPr>
              <w:keepNext w:val="0"/>
              <w:keepLines w:val="0"/>
              <w:widowControl w:val="0"/>
              <w:suppressLineNumbers w:val="0"/>
              <w:spacing w:before="0" w:beforeAutospacing="0" w:after="0" w:afterAutospacing="0"/>
              <w:ind w:left="0" w:leftChars="0" w:right="-237" w:rightChars="-113"/>
              <w:jc w:val="center"/>
              <w:rPr>
                <w:rFonts w:hint="eastAsia" w:ascii="Times New Roman" w:hAnsi="Times New Roman" w:cs="Times New Roman"/>
                <w:color w:val="000000"/>
                <w:sz w:val="18"/>
                <w:szCs w:val="18"/>
                <w:highlight w:val="none"/>
                <w:lang w:val="de-DE" w:eastAsia="zh-CN"/>
              </w:rPr>
            </w:pPr>
            <w:r>
              <w:rPr>
                <w:rFonts w:hint="default" w:ascii="Times New Roman" w:hAnsi="Times New Roman" w:eastAsia="宋体" w:cs="Times New Roman"/>
                <w:color w:val="000000"/>
                <w:kern w:val="2"/>
                <w:sz w:val="18"/>
                <w:szCs w:val="18"/>
                <w:highlight w:val="none"/>
                <w:lang w:val="de" w:eastAsia="zh-CN" w:bidi="ar"/>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2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H68</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H</w:t>
            </w:r>
            <w:r>
              <w:rPr>
                <w:rFonts w:hint="eastAsia" w:ascii="Times New Roman" w:hAnsi="Times New Roman" w:cs="Times New Roman"/>
                <w:color w:val="000000"/>
                <w:sz w:val="18"/>
                <w:szCs w:val="18"/>
              </w:rPr>
              <w:t>As68-0.0</w:t>
            </w:r>
            <w:r>
              <w:rPr>
                <w:rFonts w:hint="eastAsia" w:cs="Times New Roman"/>
                <w:color w:val="000000"/>
                <w:sz w:val="18"/>
                <w:szCs w:val="18"/>
                <w:lang w:val="en-US" w:eastAsia="zh-CN"/>
              </w:rPr>
              <w:t>4</w:t>
            </w:r>
          </w:p>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H65</w:t>
            </w:r>
          </w:p>
          <w:p>
            <w:pPr>
              <w:keepNext w:val="0"/>
              <w:keepLines w:val="0"/>
              <w:suppressLineNumbers w:val="0"/>
              <w:spacing w:before="0" w:beforeAutospacing="0" w:after="0" w:afterAutospacing="0"/>
              <w:ind w:left="0" w:right="-107" w:rightChars="-51"/>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H63</w:t>
            </w:r>
          </w:p>
        </w:tc>
        <w:tc>
          <w:tcPr>
            <w:tcW w:w="869"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lang w:val="de-DE"/>
              </w:rPr>
            </w:pPr>
            <w:r>
              <w:rPr>
                <w:rFonts w:hint="eastAsia" w:ascii="Times New Roman" w:hAnsi="Times New Roman" w:cs="Times New Roman"/>
                <w:color w:val="000000"/>
                <w:sz w:val="18"/>
                <w:szCs w:val="18"/>
              </w:rPr>
              <w:t>轻退火（</w:t>
            </w:r>
            <w:r>
              <w:rPr>
                <w:rFonts w:hint="default" w:ascii="Times New Roman" w:hAnsi="Times New Roman" w:cs="Times New Roman"/>
                <w:color w:val="000000"/>
                <w:sz w:val="18"/>
                <w:szCs w:val="18"/>
              </w:rPr>
              <w:t>O50</w:t>
            </w:r>
            <w:r>
              <w:rPr>
                <w:rFonts w:hint="eastAsia" w:ascii="Times New Roman" w:hAnsi="Times New Roman" w:cs="Times New Roman"/>
                <w:color w:val="000000"/>
                <w:sz w:val="18"/>
                <w:szCs w:val="18"/>
              </w:rPr>
              <w:t>）</w:t>
            </w:r>
          </w:p>
        </w:tc>
        <w:tc>
          <w:tcPr>
            <w:tcW w:w="2090" w:type="dxa"/>
            <w:noWrap w:val="0"/>
            <w:vAlign w:val="center"/>
          </w:tcPr>
          <w:p>
            <w:pPr>
              <w:keepNext w:val="0"/>
              <w:keepLines w:val="0"/>
              <w:suppressLineNumbers w:val="0"/>
              <w:spacing w:before="0" w:beforeAutospacing="0" w:after="0" w:afterAutospacing="0"/>
              <w:ind w:left="0" w:right="-107" w:rightChars="-51"/>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350</w:t>
            </w:r>
          </w:p>
        </w:tc>
        <w:tc>
          <w:tcPr>
            <w:tcW w:w="1784" w:type="dxa"/>
            <w:noWrap w:val="0"/>
            <w:vAlign w:val="center"/>
          </w:tcPr>
          <w:p>
            <w:pPr>
              <w:keepNext w:val="0"/>
              <w:keepLines w:val="0"/>
              <w:suppressLineNumbers w:val="0"/>
              <w:spacing w:before="0" w:beforeAutospacing="0" w:after="0" w:afterAutospacing="0"/>
              <w:ind w:left="0" w:right="-107" w:rightChars="-51"/>
              <w:jc w:val="center"/>
              <w:rPr>
                <w:rFonts w:hint="eastAsia" w:ascii="宋体" w:hAnsi="宋体" w:cs="Times New Roman"/>
                <w:color w:val="000000"/>
                <w:sz w:val="18"/>
                <w:szCs w:val="18"/>
                <w:lang w:val="de-DE"/>
              </w:rPr>
            </w:pPr>
            <w:r>
              <w:rPr>
                <w:rFonts w:hint="eastAsia" w:ascii="Times New Roman" w:hAnsi="Times New Roman" w:cs="Times New Roman"/>
                <w:color w:val="000000"/>
                <w:sz w:val="18"/>
                <w:szCs w:val="18"/>
                <w:lang w:val="de-DE"/>
              </w:rPr>
              <w:t>25</w:t>
            </w:r>
          </w:p>
        </w:tc>
        <w:tc>
          <w:tcPr>
            <w:tcW w:w="1637" w:type="dxa"/>
            <w:noWrap w:val="0"/>
            <w:vAlign w:val="center"/>
          </w:tcPr>
          <w:p>
            <w:pPr>
              <w:keepNext w:val="0"/>
              <w:keepLines w:val="0"/>
              <w:widowControl w:val="0"/>
              <w:suppressLineNumbers w:val="0"/>
              <w:spacing w:before="0" w:beforeAutospacing="0" w:after="0" w:afterAutospacing="0"/>
              <w:ind w:left="0" w:leftChars="0" w:right="-237" w:rightChars="-113"/>
              <w:jc w:val="center"/>
              <w:rPr>
                <w:rFonts w:hint="eastAsia" w:ascii="Times New Roman" w:hAnsi="Times New Roman" w:cs="Times New Roman"/>
                <w:color w:val="000000"/>
                <w:sz w:val="18"/>
                <w:szCs w:val="18"/>
                <w:highlight w:val="none"/>
                <w:lang w:val="de-DE" w:eastAsia="zh-CN"/>
              </w:rPr>
            </w:pPr>
            <w:r>
              <w:rPr>
                <w:rFonts w:hint="eastAsia" w:ascii="宋体" w:hAnsi="宋体" w:eastAsia="宋体" w:cs="宋体"/>
                <w:color w:val="000000"/>
                <w:kern w:val="2"/>
                <w:sz w:val="18"/>
                <w:szCs w:val="18"/>
                <w:highlight w:val="none"/>
                <w:lang w:val="de" w:eastAsia="zh-CN" w:bidi="ar"/>
              </w:rPr>
              <w:t>≥</w:t>
            </w:r>
            <w:r>
              <w:rPr>
                <w:rFonts w:hint="default" w:ascii="Times New Roman" w:hAnsi="Times New Roman" w:eastAsia="宋体" w:cs="Times New Roman"/>
                <w:color w:val="000000"/>
                <w:kern w:val="2"/>
                <w:sz w:val="18"/>
                <w:szCs w:val="18"/>
                <w:highlight w:val="none"/>
                <w:lang w:val="de"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29" w:type="dxa"/>
            <w:noWrap w:val="0"/>
            <w:vAlign w:val="center"/>
          </w:tcPr>
          <w:p>
            <w:pPr>
              <w:keepNext w:val="0"/>
              <w:keepLines w:val="0"/>
              <w:suppressLineNumbers w:val="0"/>
              <w:spacing w:before="0" w:beforeAutospacing="0" w:after="0" w:afterAutospacing="0"/>
              <w:ind w:left="0" w:right="-107" w:rightChars="-51"/>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HSn70-1</w:t>
            </w:r>
          </w:p>
        </w:tc>
        <w:tc>
          <w:tcPr>
            <w:tcW w:w="869"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lang w:val="de-DE"/>
              </w:rPr>
            </w:pPr>
            <w:r>
              <w:rPr>
                <w:rFonts w:hint="eastAsia" w:ascii="Times New Roman" w:hAnsi="Times New Roman" w:cs="Times New Roman"/>
                <w:color w:val="000000"/>
                <w:sz w:val="18"/>
                <w:szCs w:val="18"/>
              </w:rPr>
              <w:t>软化退火（</w:t>
            </w:r>
            <w:r>
              <w:rPr>
                <w:rFonts w:hint="default" w:ascii="Times New Roman" w:hAnsi="Times New Roman" w:cs="Times New Roman"/>
                <w:color w:val="000000"/>
                <w:sz w:val="18"/>
                <w:szCs w:val="18"/>
              </w:rPr>
              <w:t>O60</w:t>
            </w:r>
            <w:r>
              <w:rPr>
                <w:rFonts w:hint="eastAsia" w:ascii="Times New Roman" w:hAnsi="Times New Roman" w:cs="Times New Roman"/>
                <w:color w:val="000000"/>
                <w:sz w:val="18"/>
                <w:szCs w:val="18"/>
              </w:rPr>
              <w:t>）</w:t>
            </w:r>
          </w:p>
        </w:tc>
        <w:tc>
          <w:tcPr>
            <w:tcW w:w="2090" w:type="dxa"/>
            <w:noWrap w:val="0"/>
            <w:vAlign w:val="center"/>
          </w:tcPr>
          <w:p>
            <w:pPr>
              <w:keepNext w:val="0"/>
              <w:keepLines w:val="0"/>
              <w:suppressLineNumbers w:val="0"/>
              <w:spacing w:before="0" w:beforeAutospacing="0" w:after="0" w:afterAutospacing="0"/>
              <w:ind w:left="0" w:right="-107" w:rightChars="-51"/>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295</w:t>
            </w:r>
          </w:p>
        </w:tc>
        <w:tc>
          <w:tcPr>
            <w:tcW w:w="1784" w:type="dxa"/>
            <w:noWrap w:val="0"/>
            <w:vAlign w:val="center"/>
          </w:tcPr>
          <w:p>
            <w:pPr>
              <w:keepNext w:val="0"/>
              <w:keepLines w:val="0"/>
              <w:suppressLineNumbers w:val="0"/>
              <w:spacing w:before="0" w:beforeAutospacing="0" w:after="0" w:afterAutospacing="0"/>
              <w:ind w:left="0" w:right="-107" w:rightChars="-51"/>
              <w:jc w:val="center"/>
              <w:rPr>
                <w:rFonts w:hint="default" w:ascii="宋体" w:hAnsi="宋体" w:cs="Times New Roman"/>
                <w:color w:val="000000"/>
                <w:sz w:val="18"/>
                <w:szCs w:val="18"/>
                <w:lang w:val="de-DE"/>
              </w:rPr>
            </w:pPr>
            <w:r>
              <w:rPr>
                <w:rFonts w:hint="default" w:ascii="Times New Roman" w:hAnsi="Times New Roman" w:cs="Times New Roman"/>
                <w:color w:val="000000"/>
                <w:sz w:val="18"/>
                <w:szCs w:val="18"/>
                <w:lang w:val="de-DE"/>
              </w:rPr>
              <w:t>40</w:t>
            </w:r>
          </w:p>
        </w:tc>
        <w:tc>
          <w:tcPr>
            <w:tcW w:w="1637" w:type="dxa"/>
            <w:noWrap w:val="0"/>
            <w:vAlign w:val="center"/>
          </w:tcPr>
          <w:p>
            <w:pPr>
              <w:keepNext w:val="0"/>
              <w:keepLines w:val="0"/>
              <w:widowControl w:val="0"/>
              <w:suppressLineNumbers w:val="0"/>
              <w:spacing w:before="0" w:beforeAutospacing="0" w:after="0" w:afterAutospacing="0"/>
              <w:ind w:left="0" w:leftChars="0" w:right="-107" w:rightChars="-51"/>
              <w:jc w:val="center"/>
              <w:rPr>
                <w:rFonts w:hint="eastAsia" w:ascii="Times New Roman" w:hAnsi="Times New Roman" w:cs="Times New Roman"/>
                <w:color w:val="000000"/>
                <w:sz w:val="18"/>
                <w:szCs w:val="18"/>
                <w:highlight w:val="none"/>
                <w:lang w:val="en-US" w:eastAsia="zh-CN"/>
              </w:rPr>
            </w:pPr>
            <w:r>
              <w:rPr>
                <w:rFonts w:hint="default" w:ascii="Times New Roman" w:hAnsi="Times New Roman" w:eastAsia="宋体" w:cs="Times New Roman"/>
                <w:color w:val="000000"/>
                <w:kern w:val="2"/>
                <w:sz w:val="18"/>
                <w:szCs w:val="18"/>
                <w:highlight w:val="none"/>
                <w:lang w:val="de" w:eastAsia="zh-CN" w:bidi="ar"/>
              </w:rPr>
              <w:t xml:space="preserve"> 75~105</w:t>
            </w:r>
          </w:p>
        </w:tc>
      </w:tr>
    </w:tbl>
    <w:p>
      <w:pPr>
        <w:spacing w:before="156" w:beforeLines="50" w:after="156" w:afterLines="50" w:line="300" w:lineRule="auto"/>
        <w:rPr>
          <w:rFonts w:hint="eastAsia" w:ascii="黑体" w:eastAsia="黑体"/>
          <w:b/>
          <w:bCs/>
        </w:rPr>
      </w:pPr>
      <w:r>
        <w:rPr>
          <w:rFonts w:hint="eastAsia" w:ascii="黑体" w:hAnsi="宋体" w:eastAsia="黑体"/>
          <w:b/>
          <w:bCs/>
        </w:rPr>
        <w:t xml:space="preserve">5.4  </w:t>
      </w:r>
      <w:r>
        <w:rPr>
          <w:rFonts w:hint="eastAsia" w:ascii="黑体" w:eastAsia="黑体"/>
          <w:b/>
          <w:bCs/>
        </w:rPr>
        <w:t>非破坏性</w:t>
      </w:r>
      <w:r>
        <w:rPr>
          <w:rFonts w:hint="eastAsia"/>
          <w:b/>
          <w:bCs/>
        </w:rPr>
        <w:t>试</w:t>
      </w:r>
      <w:r>
        <w:rPr>
          <w:rFonts w:hint="eastAsia" w:ascii="黑体" w:eastAsia="黑体"/>
          <w:b/>
          <w:bCs/>
        </w:rPr>
        <w:t>验</w:t>
      </w:r>
    </w:p>
    <w:p>
      <w:pPr>
        <w:spacing w:before="156" w:beforeLines="50" w:after="156" w:afterLines="50" w:line="300" w:lineRule="auto"/>
        <w:rPr>
          <w:rFonts w:hint="eastAsia" w:ascii="黑体" w:eastAsia="黑体"/>
          <w:b/>
          <w:lang w:val="de-DE"/>
        </w:rPr>
      </w:pPr>
      <w:r>
        <w:rPr>
          <w:rFonts w:hint="eastAsia" w:ascii="黑体" w:eastAsia="黑体"/>
          <w:b/>
          <w:lang w:val="de-DE"/>
        </w:rPr>
        <w:t>5.4.1气压试验</w:t>
      </w:r>
    </w:p>
    <w:p>
      <w:pPr>
        <w:spacing w:before="156" w:beforeLines="50" w:after="156" w:afterLines="50" w:line="300" w:lineRule="auto"/>
        <w:ind w:firstLine="420" w:firstLineChars="200"/>
        <w:rPr>
          <w:rFonts w:hint="eastAsia"/>
        </w:rPr>
      </w:pPr>
      <w:r>
        <w:rPr>
          <w:rFonts w:hint="eastAsia"/>
        </w:rPr>
        <w:t>管材应按表13的要求进行气压试验，充气保压后管材不应漏气。</w:t>
      </w:r>
    </w:p>
    <w:p>
      <w:pPr>
        <w:spacing w:before="156" w:beforeLines="50" w:after="156" w:afterLines="50" w:line="300" w:lineRule="auto"/>
        <w:jc w:val="center"/>
        <w:rPr>
          <w:rFonts w:hint="eastAsia" w:ascii="黑体" w:eastAsia="黑体"/>
          <w:b/>
          <w:bCs/>
          <w:lang w:val="de-DE" w:eastAsia="zh-CN"/>
        </w:rPr>
      </w:pPr>
      <w:r>
        <w:rPr>
          <w:rFonts w:hint="eastAsia" w:ascii="黑体" w:eastAsia="黑体"/>
          <w:b/>
          <w:bCs/>
          <w:lang w:val="de" w:eastAsia="zh-CN"/>
        </w:rPr>
        <w:t xml:space="preserve"> </w:t>
      </w:r>
      <w:r>
        <w:rPr>
          <w:rFonts w:hint="eastAsia" w:ascii="黑体" w:eastAsia="黑体"/>
          <w:b/>
          <w:bCs/>
          <w:lang w:val="de-DE" w:eastAsia="zh-CN"/>
        </w:rPr>
        <w:t>表</w:t>
      </w:r>
      <w:r>
        <w:rPr>
          <w:rFonts w:hint="eastAsia" w:ascii="黑体" w:eastAsia="黑体"/>
          <w:b/>
          <w:bCs/>
          <w:lang w:val="de" w:eastAsia="zh-CN"/>
        </w:rPr>
        <w:t>13</w:t>
      </w:r>
      <w:r>
        <w:rPr>
          <w:rFonts w:hint="eastAsia" w:ascii="黑体" w:eastAsia="黑体"/>
          <w:b/>
          <w:bCs/>
          <w:lang w:val="de-DE" w:eastAsia="zh-CN"/>
        </w:rPr>
        <w:t xml:space="preserve">  管材</w:t>
      </w:r>
      <w:r>
        <w:rPr>
          <w:rFonts w:hint="eastAsia" w:ascii="黑体" w:eastAsia="黑体"/>
          <w:b/>
          <w:bCs/>
          <w:lang w:val="de" w:eastAsia="zh-CN"/>
        </w:rPr>
        <w:t>气压试验</w:t>
      </w:r>
    </w:p>
    <w:tbl>
      <w:tblPr>
        <w:tblStyle w:val="19"/>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5"/>
        <w:gridCol w:w="1679"/>
        <w:gridCol w:w="1620"/>
        <w:gridCol w:w="1622"/>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09" w:type="pct"/>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rPr>
            </w:pPr>
            <w:r>
              <w:rPr>
                <w:rFonts w:hint="eastAsia" w:ascii="宋体" w:hAnsi="宋体" w:cs="Times New Roman"/>
                <w:color w:val="000000"/>
                <w:sz w:val="18"/>
                <w:szCs w:val="18"/>
              </w:rPr>
              <w:t>产品用途</w:t>
            </w:r>
          </w:p>
        </w:tc>
        <w:tc>
          <w:tcPr>
            <w:tcW w:w="929" w:type="pct"/>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rPr>
            </w:pPr>
            <w:r>
              <w:rPr>
                <w:rFonts w:hint="eastAsia" w:ascii="宋体" w:hAnsi="宋体" w:cs="Times New Roman"/>
                <w:color w:val="000000"/>
                <w:sz w:val="18"/>
                <w:szCs w:val="18"/>
              </w:rPr>
              <w:t xml:space="preserve">管材壁厚 </w:t>
            </w:r>
          </w:p>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rPr>
            </w:pPr>
            <w:r>
              <w:rPr>
                <w:rFonts w:hint="eastAsia" w:ascii="宋体" w:hAnsi="宋体" w:cs="Times New Roman"/>
                <w:color w:val="000000"/>
                <w:sz w:val="18"/>
                <w:szCs w:val="18"/>
              </w:rPr>
              <w:t>mm</w:t>
            </w:r>
          </w:p>
        </w:tc>
        <w:tc>
          <w:tcPr>
            <w:tcW w:w="896" w:type="pct"/>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rPr>
            </w:pPr>
            <w:r>
              <w:rPr>
                <w:rFonts w:hint="eastAsia" w:ascii="宋体" w:hAnsi="宋体" w:cs="Times New Roman"/>
                <w:color w:val="000000"/>
                <w:sz w:val="18"/>
                <w:szCs w:val="18"/>
              </w:rPr>
              <w:t>气体压力</w:t>
            </w:r>
          </w:p>
          <w:p>
            <w:pPr>
              <w:keepNext w:val="0"/>
              <w:keepLines w:val="0"/>
              <w:suppressLineNumbers w:val="0"/>
              <w:spacing w:before="0" w:beforeAutospacing="0" w:after="0" w:afterAutospacing="0"/>
              <w:ind w:left="0" w:right="0"/>
              <w:jc w:val="center"/>
              <w:rPr>
                <w:rFonts w:hint="default" w:ascii="宋体" w:hAnsi="宋体" w:cs="Times New Roman"/>
                <w:strike/>
                <w:color w:val="000000"/>
                <w:sz w:val="18"/>
                <w:szCs w:val="18"/>
              </w:rPr>
            </w:pPr>
            <w:r>
              <w:rPr>
                <w:rFonts w:hint="eastAsia" w:ascii="宋体" w:hAnsi="宋体" w:cs="Times New Roman"/>
                <w:color w:val="000000"/>
                <w:sz w:val="18"/>
                <w:szCs w:val="18"/>
              </w:rPr>
              <w:t>MPa</w:t>
            </w:r>
          </w:p>
        </w:tc>
        <w:tc>
          <w:tcPr>
            <w:tcW w:w="897" w:type="pct"/>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rPr>
            </w:pPr>
            <w:r>
              <w:rPr>
                <w:rFonts w:hint="eastAsia" w:ascii="宋体" w:hAnsi="宋体" w:cs="Times New Roman"/>
                <w:color w:val="000000"/>
                <w:sz w:val="18"/>
                <w:szCs w:val="18"/>
              </w:rPr>
              <w:t xml:space="preserve">持续时间 </w:t>
            </w:r>
          </w:p>
          <w:p>
            <w:pPr>
              <w:keepNext w:val="0"/>
              <w:keepLines w:val="0"/>
              <w:suppressLineNumbers w:val="0"/>
              <w:spacing w:before="0" w:beforeAutospacing="0" w:after="0" w:afterAutospacing="0"/>
              <w:ind w:left="0" w:right="0"/>
              <w:jc w:val="center"/>
              <w:rPr>
                <w:rFonts w:hint="default" w:ascii="宋体" w:hAnsi="宋体" w:cs="Times New Roman"/>
                <w:strike/>
                <w:color w:val="000000"/>
                <w:sz w:val="18"/>
                <w:szCs w:val="18"/>
              </w:rPr>
            </w:pPr>
            <w:r>
              <w:rPr>
                <w:rFonts w:hint="eastAsia" w:ascii="宋体" w:hAnsi="宋体" w:cs="Times New Roman"/>
                <w:color w:val="000000"/>
                <w:sz w:val="18"/>
                <w:szCs w:val="18"/>
              </w:rPr>
              <w:t>s</w:t>
            </w:r>
          </w:p>
        </w:tc>
        <w:tc>
          <w:tcPr>
            <w:tcW w:w="1070" w:type="pct"/>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rPr>
            </w:pPr>
            <w:r>
              <w:rPr>
                <w:rFonts w:hint="eastAsia" w:ascii="宋体" w:hAnsi="宋体" w:cs="Times New Roman"/>
                <w:color w:val="000000"/>
                <w:sz w:val="18"/>
                <w:szCs w:val="1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09" w:type="pct"/>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rPr>
            </w:pPr>
            <w:r>
              <w:rPr>
                <w:rFonts w:hint="eastAsia" w:ascii="Times New Roman" w:hAnsi="Times New Roman" w:cs="Times New Roman"/>
                <w:color w:val="000000"/>
                <w:sz w:val="18"/>
                <w:szCs w:val="18"/>
              </w:rPr>
              <w:t>航空散热器用管</w:t>
            </w:r>
          </w:p>
        </w:tc>
        <w:tc>
          <w:tcPr>
            <w:tcW w:w="929" w:type="pct"/>
            <w:noWrap w:val="0"/>
            <w:vAlign w:val="center"/>
          </w:tcPr>
          <w:p>
            <w:pPr>
              <w:keepNext w:val="0"/>
              <w:keepLines w:val="0"/>
              <w:suppressLineNumbers w:val="0"/>
              <w:spacing w:before="0" w:beforeAutospacing="0" w:after="0" w:afterAutospacing="0"/>
              <w:ind w:left="0" w:right="-239" w:rightChars="-114"/>
              <w:jc w:val="center"/>
              <w:rPr>
                <w:rFonts w:hint="default" w:ascii="Times New Roman" w:hAnsi="Times New Roman" w:cs="Times New Roman"/>
                <w:color w:val="000000"/>
                <w:sz w:val="18"/>
                <w:szCs w:val="18"/>
                <w:lang w:val="de-DE"/>
              </w:rPr>
            </w:pPr>
            <w:r>
              <w:rPr>
                <w:rFonts w:hint="default" w:ascii="Times New Roman" w:hAnsi="Times New Roman" w:cs="Times New Roman"/>
                <w:color w:val="000000"/>
                <w:sz w:val="18"/>
                <w:szCs w:val="18"/>
              </w:rPr>
              <w:t>&lt;0.20</w:t>
            </w:r>
          </w:p>
        </w:tc>
        <w:tc>
          <w:tcPr>
            <w:tcW w:w="896" w:type="pct"/>
            <w:noWrap w:val="0"/>
            <w:vAlign w:val="top"/>
          </w:tcPr>
          <w:p>
            <w:pPr>
              <w:keepNext w:val="0"/>
              <w:keepLines w:val="0"/>
              <w:suppressLineNumbers w:val="0"/>
              <w:spacing w:before="0" w:beforeAutospacing="0" w:after="0" w:afterAutospacing="0"/>
              <w:ind w:left="0" w:right="-239" w:rightChars="-114"/>
              <w:jc w:val="center"/>
              <w:rPr>
                <w:rFonts w:hint="default" w:ascii="Times New Roman" w:hAnsi="Times New Roman" w:cs="Times New Roman"/>
                <w:color w:val="000000"/>
                <w:sz w:val="18"/>
                <w:szCs w:val="18"/>
                <w:lang w:val="de-DE"/>
              </w:rPr>
            </w:pPr>
            <w:r>
              <w:rPr>
                <w:rFonts w:hint="eastAsia" w:ascii="Times New Roman" w:hAnsi="Times New Roman" w:cs="Times New Roman"/>
                <w:color w:val="000000"/>
                <w:sz w:val="18"/>
                <w:szCs w:val="18"/>
              </w:rPr>
              <w:t>1.4</w:t>
            </w:r>
          </w:p>
        </w:tc>
        <w:tc>
          <w:tcPr>
            <w:tcW w:w="897" w:type="pct"/>
            <w:noWrap w:val="0"/>
            <w:vAlign w:val="center"/>
          </w:tcPr>
          <w:p>
            <w:pPr>
              <w:keepNext w:val="0"/>
              <w:keepLines w:val="0"/>
              <w:suppressLineNumbers w:val="0"/>
              <w:spacing w:before="0" w:beforeAutospacing="0" w:after="0" w:afterAutospacing="0"/>
              <w:ind w:left="0" w:right="-239" w:rightChars="-114"/>
              <w:jc w:val="center"/>
              <w:rPr>
                <w:rFonts w:hint="eastAsia" w:ascii="Times New Roman" w:hAnsi="Times New Roman" w:cs="Times New Roman"/>
                <w:color w:val="000000"/>
                <w:sz w:val="18"/>
                <w:szCs w:val="18"/>
                <w:lang w:val="de-DE"/>
              </w:rPr>
            </w:pPr>
            <w:r>
              <w:rPr>
                <w:rFonts w:hint="eastAsia" w:ascii="Times New Roman" w:hAnsi="Times New Roman" w:cs="Times New Roman"/>
                <w:color w:val="000000"/>
                <w:sz w:val="18"/>
                <w:szCs w:val="18"/>
              </w:rPr>
              <w:t>60</w:t>
            </w:r>
          </w:p>
        </w:tc>
        <w:tc>
          <w:tcPr>
            <w:tcW w:w="1070" w:type="pct"/>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rPr>
            </w:pPr>
            <w:r>
              <w:rPr>
                <w:rFonts w:hint="eastAsia" w:ascii="Times New Roman" w:hAnsi="Times New Roman" w:cs="Times New Roman"/>
                <w:color w:val="000000"/>
                <w:sz w:val="18"/>
                <w:szCs w:val="18"/>
              </w:rPr>
              <w:t>压力表法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09"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rPr>
            </w:pPr>
          </w:p>
        </w:tc>
        <w:tc>
          <w:tcPr>
            <w:tcW w:w="929" w:type="pct"/>
            <w:noWrap w:val="0"/>
            <w:vAlign w:val="center"/>
          </w:tcPr>
          <w:p>
            <w:pPr>
              <w:keepNext w:val="0"/>
              <w:keepLines w:val="0"/>
              <w:suppressLineNumbers w:val="0"/>
              <w:spacing w:before="0" w:beforeAutospacing="0" w:after="0" w:afterAutospacing="0"/>
              <w:ind w:left="0" w:right="-239" w:rightChars="-114"/>
              <w:jc w:val="center"/>
              <w:rPr>
                <w:rFonts w:hint="default" w:ascii="Times New Roman" w:hAnsi="Times New Roman" w:cs="Times New Roman"/>
                <w:color w:val="000000"/>
                <w:sz w:val="18"/>
                <w:szCs w:val="18"/>
                <w:lang w:val="de-DE"/>
              </w:rPr>
            </w:pPr>
            <w:r>
              <w:rPr>
                <w:rFonts w:hint="eastAsia" w:ascii="Times New Roman" w:hAnsi="Times New Roman" w:cs="Times New Roman"/>
                <w:color w:val="000000"/>
                <w:sz w:val="18"/>
                <w:szCs w:val="18"/>
              </w:rPr>
              <w:t>≥0.20</w:t>
            </w:r>
          </w:p>
        </w:tc>
        <w:tc>
          <w:tcPr>
            <w:tcW w:w="896" w:type="pct"/>
            <w:noWrap w:val="0"/>
            <w:vAlign w:val="top"/>
          </w:tcPr>
          <w:p>
            <w:pPr>
              <w:keepNext w:val="0"/>
              <w:keepLines w:val="0"/>
              <w:suppressLineNumbers w:val="0"/>
              <w:spacing w:before="0" w:beforeAutospacing="0" w:after="0" w:afterAutospacing="0"/>
              <w:ind w:left="0" w:right="-239" w:rightChars="-114"/>
              <w:jc w:val="center"/>
              <w:rPr>
                <w:rFonts w:hint="eastAsia" w:ascii="Times New Roman" w:hAnsi="Times New Roman" w:cs="Times New Roman"/>
                <w:color w:val="000000"/>
                <w:sz w:val="18"/>
                <w:szCs w:val="18"/>
                <w:lang w:val="de-DE"/>
              </w:rPr>
            </w:pPr>
            <w:r>
              <w:rPr>
                <w:rFonts w:hint="eastAsia" w:ascii="Times New Roman" w:hAnsi="Times New Roman" w:cs="Times New Roman"/>
                <w:color w:val="000000"/>
                <w:sz w:val="18"/>
                <w:szCs w:val="18"/>
              </w:rPr>
              <w:t>1.9</w:t>
            </w:r>
          </w:p>
        </w:tc>
        <w:tc>
          <w:tcPr>
            <w:tcW w:w="897" w:type="pct"/>
            <w:noWrap w:val="0"/>
            <w:vAlign w:val="center"/>
          </w:tcPr>
          <w:p>
            <w:pPr>
              <w:keepNext w:val="0"/>
              <w:keepLines w:val="0"/>
              <w:suppressLineNumbers w:val="0"/>
              <w:spacing w:before="0" w:beforeAutospacing="0" w:after="0" w:afterAutospacing="0"/>
              <w:ind w:left="0" w:right="-239" w:rightChars="-114"/>
              <w:jc w:val="center"/>
              <w:rPr>
                <w:rFonts w:hint="default" w:ascii="Times New Roman" w:hAnsi="Times New Roman" w:cs="Times New Roman"/>
                <w:color w:val="000000"/>
                <w:sz w:val="18"/>
                <w:szCs w:val="18"/>
                <w:lang w:val="de-DE"/>
              </w:rPr>
            </w:pPr>
            <w:r>
              <w:rPr>
                <w:rFonts w:hint="eastAsia" w:ascii="Times New Roman" w:hAnsi="Times New Roman" w:cs="Times New Roman"/>
                <w:color w:val="000000"/>
                <w:sz w:val="18"/>
                <w:szCs w:val="18"/>
              </w:rPr>
              <w:t>60</w:t>
            </w:r>
          </w:p>
        </w:tc>
        <w:tc>
          <w:tcPr>
            <w:tcW w:w="1070"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09" w:type="pct"/>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color w:val="000000"/>
                <w:sz w:val="18"/>
                <w:szCs w:val="18"/>
              </w:rPr>
            </w:pPr>
            <w:r>
              <w:rPr>
                <w:rFonts w:hint="eastAsia" w:ascii="Times New Roman" w:hAnsi="Times New Roman" w:cs="Times New Roman"/>
                <w:color w:val="000000"/>
                <w:sz w:val="18"/>
                <w:szCs w:val="18"/>
              </w:rPr>
              <w:t>非航空散热器用管</w:t>
            </w:r>
          </w:p>
        </w:tc>
        <w:tc>
          <w:tcPr>
            <w:tcW w:w="929" w:type="pct"/>
            <w:noWrap w:val="0"/>
            <w:vAlign w:val="center"/>
          </w:tcPr>
          <w:p>
            <w:pPr>
              <w:keepNext w:val="0"/>
              <w:keepLines w:val="0"/>
              <w:suppressLineNumbers w:val="0"/>
              <w:spacing w:before="0" w:beforeAutospacing="0" w:after="0" w:afterAutospacing="0"/>
              <w:ind w:left="0" w:right="-239" w:rightChars="-114"/>
              <w:jc w:val="center"/>
              <w:rPr>
                <w:rFonts w:hint="eastAsia" w:ascii="Times New Roman" w:hAnsi="Times New Roman" w:cs="Times New Roman"/>
                <w:color w:val="000000"/>
                <w:sz w:val="18"/>
                <w:szCs w:val="18"/>
                <w:lang w:val="de-DE"/>
              </w:rPr>
            </w:pPr>
            <w:r>
              <w:rPr>
                <w:rFonts w:hint="default" w:ascii="Times New Roman" w:hAnsi="Times New Roman" w:cs="Times New Roman"/>
                <w:color w:val="000000"/>
                <w:sz w:val="18"/>
                <w:szCs w:val="18"/>
                <w:lang w:val="de-DE"/>
              </w:rPr>
              <w:t>—</w:t>
            </w:r>
          </w:p>
        </w:tc>
        <w:tc>
          <w:tcPr>
            <w:tcW w:w="896" w:type="pct"/>
            <w:noWrap w:val="0"/>
            <w:vAlign w:val="center"/>
          </w:tcPr>
          <w:p>
            <w:pPr>
              <w:keepNext w:val="0"/>
              <w:keepLines w:val="0"/>
              <w:suppressLineNumbers w:val="0"/>
              <w:spacing w:before="0" w:beforeAutospacing="0" w:after="0" w:afterAutospacing="0"/>
              <w:ind w:left="0" w:right="-239" w:rightChars="-114"/>
              <w:jc w:val="center"/>
              <w:rPr>
                <w:rFonts w:hint="eastAsia" w:ascii="Times New Roman" w:hAnsi="Times New Roman" w:cs="Times New Roman"/>
                <w:color w:val="000000"/>
                <w:sz w:val="18"/>
                <w:szCs w:val="18"/>
                <w:lang w:val="de-DE"/>
              </w:rPr>
            </w:pPr>
            <w:r>
              <w:rPr>
                <w:rFonts w:hint="eastAsia" w:ascii="Times New Roman" w:hAnsi="Times New Roman" w:cs="Times New Roman"/>
                <w:color w:val="000000"/>
                <w:sz w:val="18"/>
                <w:szCs w:val="18"/>
              </w:rPr>
              <w:t>0.4</w:t>
            </w:r>
          </w:p>
        </w:tc>
        <w:tc>
          <w:tcPr>
            <w:tcW w:w="897" w:type="pct"/>
            <w:noWrap w:val="0"/>
            <w:vAlign w:val="center"/>
          </w:tcPr>
          <w:p>
            <w:pPr>
              <w:keepNext w:val="0"/>
              <w:keepLines w:val="0"/>
              <w:suppressLineNumbers w:val="0"/>
              <w:spacing w:before="0" w:beforeAutospacing="0" w:after="0" w:afterAutospacing="0"/>
              <w:ind w:left="0" w:right="-239" w:rightChars="-114"/>
              <w:jc w:val="center"/>
              <w:rPr>
                <w:rFonts w:hint="eastAsia" w:ascii="Times New Roman" w:hAnsi="Times New Roman" w:cs="Times New Roman"/>
                <w:color w:val="000000"/>
                <w:sz w:val="18"/>
                <w:szCs w:val="18"/>
                <w:lang w:val="de-DE"/>
              </w:rPr>
            </w:pPr>
            <w:r>
              <w:rPr>
                <w:rFonts w:hint="eastAsia" w:ascii="Times New Roman" w:hAnsi="Times New Roman" w:cs="Times New Roman"/>
                <w:color w:val="000000"/>
                <w:sz w:val="18"/>
                <w:szCs w:val="18"/>
              </w:rPr>
              <w:t>60</w:t>
            </w:r>
          </w:p>
        </w:tc>
        <w:tc>
          <w:tcPr>
            <w:tcW w:w="1070" w:type="pct"/>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000000"/>
                <w:sz w:val="18"/>
                <w:szCs w:val="18"/>
              </w:rPr>
            </w:pPr>
            <w:r>
              <w:rPr>
                <w:rFonts w:hint="eastAsia" w:ascii="Times New Roman" w:hAnsi="Times New Roman" w:cs="Times New Roman"/>
                <w:color w:val="000000"/>
                <w:sz w:val="18"/>
                <w:szCs w:val="18"/>
              </w:rPr>
              <w:t>水浸法、压力表法</w:t>
            </w:r>
          </w:p>
        </w:tc>
      </w:tr>
    </w:tbl>
    <w:p>
      <w:pPr>
        <w:spacing w:before="156" w:beforeLines="50" w:after="156" w:afterLines="50" w:line="300" w:lineRule="auto"/>
        <w:rPr>
          <w:rFonts w:hint="eastAsia" w:ascii="黑体" w:eastAsia="黑体"/>
          <w:b/>
          <w:bCs/>
        </w:rPr>
      </w:pPr>
      <w:r>
        <w:rPr>
          <w:rFonts w:hint="eastAsia" w:ascii="黑体" w:hAnsi="宋体" w:eastAsia="黑体"/>
          <w:b/>
          <w:bCs/>
        </w:rPr>
        <w:t xml:space="preserve">5.4.2  </w:t>
      </w:r>
      <w:r>
        <w:rPr>
          <w:rFonts w:hint="eastAsia" w:ascii="黑体" w:eastAsia="黑体"/>
          <w:b/>
          <w:bCs/>
        </w:rPr>
        <w:t>涡流探伤</w:t>
      </w:r>
    </w:p>
    <w:p>
      <w:pPr>
        <w:pStyle w:val="46"/>
        <w:numPr>
          <w:ilvl w:val="0"/>
          <w:numId w:val="0"/>
        </w:numPr>
        <w:ind w:firstLine="420" w:firstLineChars="200"/>
        <w:rPr>
          <w:rFonts w:hint="eastAsia" w:hAnsi="宋体"/>
          <w:color w:val="000000"/>
        </w:rPr>
      </w:pPr>
      <w:r>
        <w:rPr>
          <w:rFonts w:hint="eastAsia"/>
          <w:color w:val="000000"/>
          <w:lang w:val="de-DE"/>
        </w:rPr>
        <w:t>圆形管材</w:t>
      </w:r>
      <w:r>
        <w:rPr>
          <w:rFonts w:hint="eastAsia"/>
          <w:color w:val="000000"/>
          <w:lang w:val="en-US" w:eastAsia="zh-CN"/>
        </w:rPr>
        <w:t>可</w:t>
      </w:r>
      <w:r>
        <w:rPr>
          <w:rFonts w:hint="eastAsia"/>
          <w:color w:val="000000"/>
          <w:lang w:val="de-DE"/>
        </w:rPr>
        <w:t>进行涡流探伤试验，其标准人工缺陷应符合GB/T 5248的规定，且不</w:t>
      </w:r>
      <w:r>
        <w:rPr>
          <w:rFonts w:hint="eastAsia" w:hAnsi="宋体"/>
          <w:color w:val="000000"/>
        </w:rPr>
        <w:t>允许有探伤缺陷。</w:t>
      </w:r>
    </w:p>
    <w:p>
      <w:pPr>
        <w:pStyle w:val="46"/>
        <w:numPr>
          <w:ilvl w:val="0"/>
          <w:numId w:val="0"/>
        </w:numPr>
        <w:rPr>
          <w:rFonts w:hint="eastAsia" w:ascii="黑体" w:eastAsia="黑体"/>
          <w:b/>
          <w:bCs/>
          <w:color w:val="000000"/>
        </w:rPr>
      </w:pPr>
      <w:r>
        <w:rPr>
          <w:rFonts w:hint="eastAsia" w:ascii="黑体" w:eastAsia="黑体"/>
          <w:b/>
          <w:color w:val="000000"/>
        </w:rPr>
        <w:t xml:space="preserve">5.5 </w:t>
      </w:r>
      <w:r>
        <w:rPr>
          <w:rFonts w:hint="eastAsia" w:ascii="黑体" w:hAnsi="宋体" w:eastAsia="黑体"/>
          <w:b/>
          <w:bCs/>
          <w:color w:val="000000"/>
        </w:rPr>
        <w:t xml:space="preserve"> </w:t>
      </w:r>
      <w:r>
        <w:rPr>
          <w:rFonts w:hint="eastAsia" w:ascii="黑体" w:eastAsia="黑体"/>
          <w:b/>
          <w:bCs/>
          <w:color w:val="000000"/>
        </w:rPr>
        <w:t>残余应力　</w:t>
      </w:r>
    </w:p>
    <w:p>
      <w:pPr>
        <w:pStyle w:val="46"/>
        <w:numPr>
          <w:ilvl w:val="0"/>
          <w:numId w:val="0"/>
        </w:numPr>
        <w:ind w:firstLine="420" w:firstLineChars="200"/>
        <w:rPr>
          <w:rFonts w:hint="eastAsia" w:ascii="Times New Roman"/>
          <w:color w:val="000000"/>
          <w:lang w:val="de-DE"/>
        </w:rPr>
      </w:pPr>
      <w:r>
        <w:rPr>
          <w:rFonts w:hint="eastAsia" w:ascii="Times New Roman"/>
          <w:color w:val="000000"/>
          <w:lang w:val="de-DE"/>
        </w:rPr>
        <w:t>拉拔</w:t>
      </w:r>
      <w:r>
        <w:rPr>
          <w:rFonts w:ascii="Times New Roman"/>
          <w:color w:val="000000"/>
          <w:lang w:val="de-DE"/>
        </w:rPr>
        <w:t>硬</w:t>
      </w:r>
      <w:r>
        <w:rPr>
          <w:rFonts w:hint="eastAsia" w:ascii="Times New Roman"/>
          <w:color w:val="000000"/>
          <w:lang w:val="de-DE"/>
        </w:rPr>
        <w:t>（</w:t>
      </w:r>
      <w:r>
        <w:rPr>
          <w:rFonts w:hint="eastAsia" w:ascii="Times New Roman"/>
          <w:color w:val="000000"/>
        </w:rPr>
        <w:t>H80</w:t>
      </w:r>
      <w:r>
        <w:rPr>
          <w:rFonts w:hint="eastAsia" w:ascii="Times New Roman"/>
          <w:color w:val="000000"/>
          <w:lang w:val="de-DE"/>
        </w:rPr>
        <w:t>）、轻拉</w:t>
      </w:r>
      <w:r>
        <w:rPr>
          <w:rFonts w:hint="eastAsia" w:ascii="Times New Roman"/>
          <w:color w:val="000000"/>
        </w:rPr>
        <w:t>(H55)</w:t>
      </w:r>
      <w:r>
        <w:rPr>
          <w:rFonts w:hint="eastAsia" w:ascii="Times New Roman"/>
          <w:color w:val="000000"/>
          <w:lang w:val="de-DE"/>
        </w:rPr>
        <w:t>态</w:t>
      </w:r>
      <w:r>
        <w:rPr>
          <w:rFonts w:ascii="Times New Roman"/>
          <w:color w:val="000000"/>
          <w:lang w:val="de-DE"/>
        </w:rPr>
        <w:t>黄铜管材</w:t>
      </w:r>
      <w:r>
        <w:rPr>
          <w:rFonts w:hint="eastAsia"/>
          <w:color w:val="000000"/>
          <w:lang w:val="de-DE"/>
        </w:rPr>
        <w:t>应</w:t>
      </w:r>
      <w:r>
        <w:rPr>
          <w:rFonts w:ascii="Times New Roman"/>
          <w:color w:val="000000"/>
          <w:lang w:val="de-DE"/>
        </w:rPr>
        <w:t>进行</w:t>
      </w:r>
      <w:r>
        <w:rPr>
          <w:rFonts w:hint="eastAsia" w:ascii="Times New Roman"/>
          <w:color w:val="000000"/>
          <w:lang w:val="de-DE"/>
        </w:rPr>
        <w:t>消除残余应力处理，</w:t>
      </w:r>
      <w:r>
        <w:rPr>
          <w:rFonts w:ascii="Times New Roman"/>
          <w:color w:val="000000"/>
          <w:lang w:val="de-DE"/>
        </w:rPr>
        <w:t>残余应力试验后管材不应</w:t>
      </w:r>
      <w:r>
        <w:rPr>
          <w:rFonts w:hint="eastAsia" w:ascii="Times New Roman"/>
          <w:color w:val="000000"/>
          <w:lang w:val="de-DE"/>
        </w:rPr>
        <w:t>有肉眼可见的裂纹</w:t>
      </w:r>
      <w:r>
        <w:rPr>
          <w:rFonts w:ascii="Times New Roman"/>
          <w:color w:val="000000"/>
          <w:lang w:val="de-DE"/>
        </w:rPr>
        <w:t>。</w:t>
      </w:r>
    </w:p>
    <w:p>
      <w:pPr>
        <w:spacing w:before="156" w:beforeLines="50" w:after="156" w:afterLines="50" w:line="300" w:lineRule="auto"/>
        <w:rPr>
          <w:rFonts w:ascii="黑体" w:eastAsia="黑体"/>
          <w:b/>
          <w:color w:val="000000"/>
        </w:rPr>
      </w:pPr>
      <w:r>
        <w:rPr>
          <w:rFonts w:hint="eastAsia" w:ascii="黑体" w:eastAsia="黑体"/>
          <w:b/>
          <w:color w:val="000000"/>
        </w:rPr>
        <w:t>5.</w:t>
      </w:r>
      <w:r>
        <w:rPr>
          <w:rFonts w:hint="eastAsia" w:ascii="黑体" w:eastAsia="黑体"/>
          <w:b/>
          <w:color w:val="000000"/>
          <w:lang w:val="en-US" w:eastAsia="zh-CN"/>
        </w:rPr>
        <w:t>6</w:t>
      </w:r>
      <w:r>
        <w:rPr>
          <w:rFonts w:hint="eastAsia" w:ascii="黑体" w:eastAsia="黑体"/>
          <w:b/>
          <w:color w:val="000000"/>
        </w:rPr>
        <w:t xml:space="preserve">  内表面残碳量</w:t>
      </w:r>
    </w:p>
    <w:p>
      <w:pPr>
        <w:pStyle w:val="46"/>
        <w:numPr>
          <w:ilvl w:val="0"/>
          <w:numId w:val="0"/>
        </w:numPr>
        <w:ind w:firstLine="420" w:firstLineChars="200"/>
        <w:rPr>
          <w:rFonts w:hint="eastAsia" w:ascii="Times New Roman"/>
          <w:color w:val="000000"/>
          <w:lang w:val="de-DE"/>
        </w:rPr>
      </w:pPr>
      <w:r>
        <w:rPr>
          <w:rFonts w:hint="eastAsia" w:ascii="Times New Roman"/>
          <w:color w:val="000000"/>
          <w:lang w:val="de-DE"/>
        </w:rPr>
        <w:t>管材内表面残碳量（C</w:t>
      </w:r>
      <w:r>
        <w:rPr>
          <w:rFonts w:ascii="Times New Roman"/>
          <w:color w:val="000000"/>
          <w:vertAlign w:val="subscript"/>
          <w:lang w:val="de-DE"/>
        </w:rPr>
        <w:t>R</w:t>
      </w:r>
      <w:r>
        <w:rPr>
          <w:rFonts w:hint="eastAsia" w:ascii="Times New Roman"/>
          <w:color w:val="000000"/>
          <w:lang w:val="de-DE"/>
        </w:rPr>
        <w:t>）应不大于0.2mg/m</w:t>
      </w:r>
      <w:r>
        <w:rPr>
          <w:rFonts w:hint="eastAsia" w:ascii="Times New Roman"/>
          <w:color w:val="000000"/>
          <w:vertAlign w:val="superscript"/>
          <w:lang w:val="de-DE"/>
        </w:rPr>
        <w:t>2</w:t>
      </w:r>
      <w:r>
        <w:rPr>
          <w:rFonts w:hint="eastAsia" w:ascii="Times New Roman"/>
          <w:color w:val="000000"/>
          <w:lang w:val="de-DE"/>
        </w:rPr>
        <w:t>。</w:t>
      </w:r>
    </w:p>
    <w:p>
      <w:pPr>
        <w:spacing w:before="156" w:beforeLines="50" w:after="156" w:afterLines="50" w:line="300" w:lineRule="auto"/>
        <w:rPr>
          <w:rFonts w:hint="eastAsia" w:ascii="黑体" w:eastAsia="黑体"/>
          <w:b/>
          <w:bCs/>
          <w:color w:val="000000"/>
        </w:rPr>
      </w:pPr>
      <w:r>
        <w:rPr>
          <w:rFonts w:hint="eastAsia" w:ascii="黑体" w:eastAsia="黑体"/>
          <w:b/>
          <w:bCs/>
          <w:color w:val="000000"/>
        </w:rPr>
        <w:t>5.</w:t>
      </w:r>
      <w:r>
        <w:rPr>
          <w:rFonts w:hint="eastAsia" w:ascii="黑体" w:eastAsia="黑体"/>
          <w:b/>
          <w:bCs/>
          <w:color w:val="000000"/>
          <w:lang w:val="en-US" w:eastAsia="zh-CN"/>
        </w:rPr>
        <w:t>7</w:t>
      </w:r>
      <w:r>
        <w:rPr>
          <w:rFonts w:hint="eastAsia" w:ascii="黑体" w:eastAsia="黑体"/>
          <w:b/>
          <w:bCs/>
          <w:color w:val="000000"/>
        </w:rPr>
        <w:t xml:space="preserve">  氢脆试验</w:t>
      </w:r>
    </w:p>
    <w:p>
      <w:pPr>
        <w:ind w:firstLine="435"/>
        <w:rPr>
          <w:rFonts w:hint="eastAsia"/>
          <w:szCs w:val="21"/>
        </w:rPr>
      </w:pPr>
      <w:r>
        <w:rPr>
          <w:rFonts w:hint="eastAsia"/>
          <w:szCs w:val="21"/>
        </w:rPr>
        <w:t>牌号为TU0（T10130）的无氧铜管材可进行氢脆试验，</w:t>
      </w:r>
      <w:r>
        <w:rPr>
          <w:rFonts w:hint="eastAsia"/>
          <w:szCs w:val="21"/>
          <w:lang w:val="en-US" w:eastAsia="zh-CN"/>
        </w:rPr>
        <w:t>试验后</w:t>
      </w:r>
      <w:r>
        <w:rPr>
          <w:rFonts w:hint="eastAsia"/>
          <w:szCs w:val="21"/>
        </w:rPr>
        <w:t>试样的外侧面不应出现裂纹。</w:t>
      </w:r>
    </w:p>
    <w:p>
      <w:pPr>
        <w:spacing w:before="156" w:beforeLines="50" w:after="156" w:afterLines="50" w:line="300" w:lineRule="auto"/>
        <w:rPr>
          <w:rFonts w:hint="eastAsia" w:ascii="黑体" w:eastAsia="黑体"/>
          <w:b/>
          <w:color w:val="000000"/>
        </w:rPr>
      </w:pPr>
      <w:r>
        <w:rPr>
          <w:rFonts w:hint="eastAsia" w:ascii="黑体" w:eastAsia="黑体"/>
          <w:b/>
          <w:color w:val="000000"/>
        </w:rPr>
        <w:t>5.</w:t>
      </w:r>
      <w:r>
        <w:rPr>
          <w:rFonts w:hint="eastAsia" w:ascii="黑体" w:eastAsia="黑体"/>
          <w:b/>
          <w:color w:val="000000"/>
          <w:lang w:val="en-US" w:eastAsia="zh-CN"/>
        </w:rPr>
        <w:t>8</w:t>
      </w:r>
      <w:r>
        <w:rPr>
          <w:rFonts w:hint="eastAsia" w:ascii="黑体" w:eastAsia="黑体"/>
          <w:b/>
          <w:color w:val="000000"/>
        </w:rPr>
        <w:t xml:space="preserve">  表面质量</w:t>
      </w:r>
    </w:p>
    <w:p>
      <w:pPr>
        <w:pStyle w:val="45"/>
        <w:numPr>
          <w:ilvl w:val="0"/>
          <w:numId w:val="0"/>
        </w:numPr>
        <w:ind w:firstLine="420" w:firstLineChars="200"/>
        <w:rPr>
          <w:rFonts w:ascii="Times New Roman"/>
          <w:color w:val="000000"/>
        </w:rPr>
      </w:pPr>
      <w:r>
        <w:rPr>
          <w:rFonts w:ascii="Times New Roman"/>
          <w:color w:val="000000"/>
          <w:lang w:val="de-DE"/>
        </w:rPr>
        <w:t>管材内外表面应光滑、清洁，不应有</w:t>
      </w:r>
      <w:r>
        <w:rPr>
          <w:rFonts w:hint="eastAsia" w:ascii="Times New Roman"/>
          <w:color w:val="000000"/>
          <w:lang w:val="de-DE"/>
        </w:rPr>
        <w:t>影响使用的有害缺陷</w:t>
      </w:r>
      <w:r>
        <w:rPr>
          <w:rFonts w:ascii="Times New Roman"/>
          <w:color w:val="000000"/>
          <w:lang w:val="de-DE"/>
        </w:rPr>
        <w:t>。</w:t>
      </w:r>
    </w:p>
    <w:p>
      <w:pPr>
        <w:spacing w:before="156" w:beforeLines="50" w:after="156" w:afterLines="50" w:line="300" w:lineRule="auto"/>
        <w:rPr>
          <w:rFonts w:hint="eastAsia" w:ascii="黑体" w:eastAsia="黑体"/>
          <w:b/>
          <w:bCs/>
          <w:color w:val="000000"/>
        </w:rPr>
      </w:pPr>
      <w:r>
        <w:rPr>
          <w:rFonts w:hint="eastAsia" w:ascii="黑体" w:eastAsia="黑体"/>
          <w:b/>
          <w:bCs/>
          <w:color w:val="000000"/>
        </w:rPr>
        <w:t>6　 试验方法</w:t>
      </w:r>
    </w:p>
    <w:p>
      <w:pPr>
        <w:spacing w:before="156" w:beforeLines="50" w:after="156" w:afterLines="50" w:line="300" w:lineRule="auto"/>
        <w:rPr>
          <w:rFonts w:hint="eastAsia" w:ascii="黑体" w:eastAsia="黑体"/>
          <w:b/>
          <w:bCs/>
          <w:color w:val="000000"/>
        </w:rPr>
      </w:pPr>
      <w:r>
        <w:rPr>
          <w:rFonts w:hint="eastAsia" w:ascii="黑体" w:eastAsia="黑体"/>
          <w:b/>
          <w:bCs/>
          <w:color w:val="000000"/>
        </w:rPr>
        <w:t>6.1  化学成分</w:t>
      </w:r>
    </w:p>
    <w:p>
      <w:pPr>
        <w:ind w:firstLine="435"/>
        <w:rPr>
          <w:rFonts w:hint="eastAsia"/>
        </w:rPr>
      </w:pPr>
      <w:r>
        <w:rPr>
          <w:rFonts w:hAnsi="宋体"/>
        </w:rPr>
        <w:t>管材化学成分</w:t>
      </w:r>
      <w:r>
        <w:rPr>
          <w:rFonts w:hint="eastAsia" w:hAnsi="宋体"/>
        </w:rPr>
        <w:t>的</w:t>
      </w:r>
      <w:r>
        <w:rPr>
          <w:rFonts w:hAnsi="宋体"/>
        </w:rPr>
        <w:t>分析方法按</w:t>
      </w:r>
      <w:r>
        <w:t>GB/T 5121</w:t>
      </w:r>
      <w:r>
        <w:rPr>
          <w:rFonts w:hint="eastAsia"/>
        </w:rPr>
        <w:t>（所有部分）</w:t>
      </w:r>
      <w:r>
        <w:rPr>
          <w:rFonts w:hint="eastAsia"/>
          <w:szCs w:val="21"/>
        </w:rPr>
        <w:t>或YS/T 482或YS/T 483的规定进行，仲裁时按GB/T 5121（所有部分）的规定进行。</w:t>
      </w:r>
    </w:p>
    <w:p>
      <w:pPr>
        <w:spacing w:before="156" w:beforeLines="50" w:after="156" w:afterLines="50" w:line="300" w:lineRule="auto"/>
        <w:rPr>
          <w:rFonts w:hint="eastAsia" w:ascii="黑体" w:eastAsia="黑体"/>
          <w:b/>
          <w:bCs/>
        </w:rPr>
      </w:pPr>
      <w:r>
        <w:rPr>
          <w:rFonts w:hint="eastAsia" w:ascii="黑体" w:eastAsia="黑体"/>
          <w:b/>
          <w:bCs/>
        </w:rPr>
        <w:t>6.2  尺寸及其允许偏差</w:t>
      </w:r>
    </w:p>
    <w:p>
      <w:pPr>
        <w:ind w:firstLine="435"/>
        <w:rPr>
          <w:rFonts w:hint="eastAsia" w:hAnsi="宋体"/>
        </w:rPr>
      </w:pPr>
      <w:r>
        <w:rPr>
          <w:rFonts w:hint="eastAsia" w:hAnsi="宋体"/>
        </w:rPr>
        <w:t>管材的尺寸及其允许偏差测量按GB/T 26303.1的规定进行。</w:t>
      </w:r>
    </w:p>
    <w:p>
      <w:pPr>
        <w:spacing w:before="156" w:beforeLines="50" w:after="156" w:afterLines="50" w:line="300" w:lineRule="auto"/>
        <w:rPr>
          <w:rFonts w:hint="eastAsia" w:ascii="黑体" w:eastAsia="黑体"/>
          <w:b/>
          <w:bCs/>
        </w:rPr>
      </w:pPr>
      <w:r>
        <w:rPr>
          <w:rFonts w:hint="eastAsia" w:ascii="黑体" w:eastAsia="黑体"/>
          <w:b/>
          <w:bCs/>
        </w:rPr>
        <w:t>6.3  力学性能</w:t>
      </w:r>
    </w:p>
    <w:p>
      <w:pPr>
        <w:spacing w:before="156" w:beforeLines="50" w:after="156" w:afterLines="50" w:line="300" w:lineRule="auto"/>
        <w:rPr>
          <w:rFonts w:hint="eastAsia" w:ascii="黑体" w:eastAsia="黑体"/>
          <w:b/>
          <w:bCs/>
        </w:rPr>
      </w:pPr>
      <w:r>
        <w:rPr>
          <w:rFonts w:hint="eastAsia" w:ascii="黑体" w:eastAsia="黑体"/>
          <w:b/>
          <w:bCs/>
        </w:rPr>
        <w:t xml:space="preserve">6.3.1 </w:t>
      </w:r>
      <w:r>
        <w:rPr>
          <w:rFonts w:hint="eastAsia" w:ascii="黑体" w:eastAsia="黑体"/>
          <w:b/>
          <w:bCs/>
          <w:lang w:val="en-US" w:eastAsia="zh-CN"/>
        </w:rPr>
        <w:t>室温</w:t>
      </w:r>
      <w:r>
        <w:rPr>
          <w:rFonts w:hint="eastAsia" w:ascii="黑体" w:eastAsia="黑体"/>
          <w:b/>
          <w:bCs/>
        </w:rPr>
        <w:t>拉伸试验</w:t>
      </w:r>
    </w:p>
    <w:p>
      <w:pPr>
        <w:spacing w:before="156" w:beforeLines="50" w:after="156" w:afterLines="50" w:line="300" w:lineRule="auto"/>
        <w:ind w:firstLine="420" w:firstLineChars="200"/>
        <w:rPr>
          <w:rFonts w:hint="eastAsia"/>
          <w:lang w:val="en-US"/>
        </w:rPr>
      </w:pPr>
      <w:r>
        <w:rPr>
          <w:rFonts w:hint="eastAsia"/>
          <w:lang w:val="en-US" w:eastAsia="zh-CN"/>
        </w:rPr>
        <w:t>管材的室温拉伸试验按</w:t>
      </w:r>
      <w:r>
        <w:rPr>
          <w:rFonts w:hint="default"/>
          <w:lang w:val="en-US" w:eastAsia="zh-CN"/>
        </w:rPr>
        <w:t>GB/T 34505</w:t>
      </w:r>
      <w:r>
        <w:rPr>
          <w:rFonts w:hint="eastAsia"/>
          <w:lang w:val="en-US" w:eastAsia="zh-CN"/>
        </w:rPr>
        <w:t>－</w:t>
      </w:r>
      <w:r>
        <w:rPr>
          <w:rFonts w:hint="default"/>
          <w:lang w:val="en-US" w:eastAsia="zh-CN"/>
        </w:rPr>
        <w:t>2017</w:t>
      </w:r>
      <w:r>
        <w:rPr>
          <w:rFonts w:hint="eastAsia"/>
          <w:lang w:val="en-US" w:eastAsia="zh-CN"/>
        </w:rPr>
        <w:t>的规定进行，拉伸试样类型选取具体内容见表</w:t>
      </w:r>
      <w:r>
        <w:rPr>
          <w:rFonts w:hint="default"/>
          <w:lang w:val="en-US" w:eastAsia="zh-CN"/>
        </w:rPr>
        <w:t>14</w:t>
      </w:r>
      <w:r>
        <w:rPr>
          <w:rFonts w:hint="eastAsia"/>
          <w:lang w:val="en-US" w:eastAsia="zh-CN"/>
        </w:rPr>
        <w:t>。</w:t>
      </w:r>
    </w:p>
    <w:p>
      <w:pPr>
        <w:spacing w:before="156" w:beforeLines="50" w:after="156" w:afterLines="50" w:line="300" w:lineRule="auto"/>
        <w:jc w:val="center"/>
        <w:rPr>
          <w:rFonts w:hint="eastAsia" w:ascii="黑体" w:eastAsia="黑体"/>
          <w:b/>
          <w:bCs/>
          <w:lang w:val="de"/>
        </w:rPr>
      </w:pPr>
      <w:r>
        <w:rPr>
          <w:rFonts w:hint="eastAsia" w:ascii="黑体" w:eastAsia="黑体"/>
          <w:b/>
          <w:bCs/>
          <w:lang w:val="de" w:eastAsia="zh-CN"/>
        </w:rPr>
        <w:t>表</w:t>
      </w:r>
      <w:r>
        <w:rPr>
          <w:rFonts w:hint="default" w:ascii="黑体" w:eastAsia="黑体"/>
          <w:b/>
          <w:bCs/>
          <w:lang w:val="en-US" w:eastAsia="zh-CN"/>
        </w:rPr>
        <w:t>14</w:t>
      </w:r>
      <w:r>
        <w:rPr>
          <w:rFonts w:hint="default" w:ascii="黑体" w:eastAsia="黑体"/>
          <w:b/>
          <w:bCs/>
          <w:lang w:val="de" w:eastAsia="zh-CN"/>
        </w:rPr>
        <w:t xml:space="preserve"> </w:t>
      </w:r>
      <w:r>
        <w:rPr>
          <w:rFonts w:hint="default" w:ascii="黑体" w:eastAsia="黑体"/>
          <w:b/>
          <w:bCs/>
          <w:lang w:val="en-US" w:eastAsia="zh-CN"/>
        </w:rPr>
        <w:t xml:space="preserve"> </w:t>
      </w:r>
      <w:r>
        <w:rPr>
          <w:rFonts w:hint="eastAsia" w:ascii="黑体" w:eastAsia="黑体"/>
          <w:b/>
          <w:bCs/>
          <w:lang w:val="en-US" w:eastAsia="zh-CN"/>
        </w:rPr>
        <w:t>拉伸试样类型的选取</w:t>
      </w:r>
    </w:p>
    <w:tbl>
      <w:tblPr>
        <w:tblStyle w:val="19"/>
        <w:tblW w:w="4938"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538"/>
        <w:gridCol w:w="2538"/>
        <w:gridCol w:w="3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7" w:hRule="atLeast"/>
        </w:trPr>
        <w:tc>
          <w:tcPr>
            <w:tcW w:w="1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strike/>
                <w:dstrike w:val="0"/>
                <w:color w:val="000000"/>
                <w:lang w:val="en-US"/>
              </w:rPr>
            </w:pPr>
            <w:r>
              <w:rPr>
                <w:rFonts w:hint="eastAsia" w:ascii="宋体" w:hAnsi="宋体" w:cs="宋体"/>
                <w:color w:val="000000"/>
                <w:kern w:val="2"/>
                <w:sz w:val="18"/>
                <w:szCs w:val="18"/>
                <w:lang w:val="en-US" w:eastAsia="zh-CN" w:bidi="ar"/>
              </w:rPr>
              <w:t>管材类型</w:t>
            </w:r>
          </w:p>
        </w:tc>
        <w:tc>
          <w:tcPr>
            <w:tcW w:w="1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de"/>
              </w:rPr>
            </w:pPr>
            <w:r>
              <w:rPr>
                <w:rFonts w:hint="eastAsia" w:ascii="宋体" w:hAnsi="宋体" w:eastAsia="宋体" w:cs="宋体"/>
                <w:color w:val="000000"/>
                <w:kern w:val="2"/>
                <w:sz w:val="18"/>
                <w:szCs w:val="18"/>
                <w:lang w:val="de" w:eastAsia="zh-CN" w:bidi="ar"/>
              </w:rPr>
              <w:t xml:space="preserve">公称外径  </w:t>
            </w:r>
          </w:p>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strike/>
                <w:dstrike w:val="0"/>
                <w:color w:val="000000"/>
                <w:kern w:val="2"/>
                <w:sz w:val="21"/>
                <w:szCs w:val="24"/>
                <w:lang w:val="de" w:eastAsia="zh-CN" w:bidi="ar-SA"/>
              </w:rPr>
            </w:pPr>
            <w:r>
              <w:rPr>
                <w:rFonts w:hint="eastAsia" w:ascii="宋体" w:hAnsi="宋体" w:eastAsia="宋体" w:cs="宋体"/>
                <w:color w:val="000000"/>
                <w:kern w:val="2"/>
                <w:sz w:val="18"/>
                <w:szCs w:val="18"/>
                <w:lang w:val="de" w:eastAsia="zh-CN" w:bidi="ar"/>
              </w:rPr>
              <w:t>mm</w:t>
            </w:r>
          </w:p>
        </w:tc>
        <w:tc>
          <w:tcPr>
            <w:tcW w:w="21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18"/>
                <w:szCs w:val="18"/>
                <w:lang w:val="en-US"/>
              </w:rPr>
            </w:pPr>
            <w:r>
              <w:rPr>
                <w:rFonts w:hint="eastAsia" w:ascii="宋体" w:hAnsi="宋体" w:eastAsia="宋体" w:cs="宋体"/>
                <w:color w:val="000000"/>
                <w:kern w:val="2"/>
                <w:sz w:val="18"/>
                <w:szCs w:val="18"/>
                <w:lang w:val="en-US" w:eastAsia="zh-CN" w:bidi="ar"/>
              </w:rPr>
              <w:t>试样类型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421"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cs="宋体"/>
                <w:color w:val="000000"/>
                <w:kern w:val="2"/>
                <w:sz w:val="18"/>
                <w:szCs w:val="18"/>
                <w:lang w:val="en-US" w:eastAsia="zh-CN" w:bidi="ar"/>
              </w:rPr>
            </w:pPr>
            <w:r>
              <w:rPr>
                <w:rFonts w:hint="eastAsia" w:ascii="宋体" w:hAnsi="宋体" w:cs="宋体"/>
                <w:color w:val="000000"/>
                <w:kern w:val="2"/>
                <w:sz w:val="18"/>
                <w:szCs w:val="18"/>
                <w:lang w:val="en-US" w:eastAsia="zh-CN" w:bidi="ar"/>
              </w:rPr>
              <w:t>圆</w:t>
            </w:r>
            <w:r>
              <w:rPr>
                <w:rFonts w:hint="eastAsia" w:ascii="宋体" w:hAnsi="宋体" w:cs="宋体"/>
                <w:color w:val="000000"/>
                <w:kern w:val="2"/>
                <w:sz w:val="18"/>
                <w:szCs w:val="18"/>
                <w:lang w:val="de-DE" w:eastAsia="zh-CN" w:bidi="ar"/>
              </w:rPr>
              <w:t>管</w:t>
            </w:r>
          </w:p>
        </w:tc>
        <w:tc>
          <w:tcPr>
            <w:tcW w:w="1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237" w:rightChars="-113"/>
              <w:jc w:val="center"/>
              <w:rPr>
                <w:rFonts w:hint="eastAsia" w:ascii="Times New Roman" w:hAnsi="Times New Roman" w:eastAsia="宋体" w:cs="Times New Roman"/>
                <w:color w:val="000000"/>
                <w:kern w:val="2"/>
                <w:sz w:val="18"/>
                <w:szCs w:val="18"/>
                <w:lang w:val="de" w:eastAsia="zh-CN" w:bidi="ar-SA"/>
              </w:rPr>
            </w:pPr>
            <w:r>
              <w:rPr>
                <w:rFonts w:hint="default" w:ascii="Times New Roman" w:hAnsi="Times New Roman" w:eastAsia="宋体" w:cs="Times New Roman"/>
                <w:color w:val="000000"/>
                <w:kern w:val="2"/>
                <w:sz w:val="18"/>
                <w:szCs w:val="18"/>
                <w:lang w:val="de" w:eastAsia="zh-CN" w:bidi="ar"/>
              </w:rPr>
              <w:t>&lt;30</w:t>
            </w:r>
          </w:p>
        </w:tc>
        <w:tc>
          <w:tcPr>
            <w:tcW w:w="21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kern w:val="2"/>
                <w:sz w:val="18"/>
                <w:szCs w:val="18"/>
                <w:lang w:val="en-US" w:eastAsia="zh-CN" w:bidi="ar"/>
              </w:rPr>
              <w:t>全截面试样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2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cs="宋体"/>
                <w:color w:val="000000"/>
                <w:kern w:val="2"/>
                <w:sz w:val="18"/>
                <w:szCs w:val="18"/>
                <w:lang w:val="en-US" w:eastAsia="zh-CN" w:bidi="ar"/>
              </w:rPr>
            </w:pPr>
          </w:p>
        </w:tc>
        <w:tc>
          <w:tcPr>
            <w:tcW w:w="1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237" w:rightChars="-113"/>
              <w:jc w:val="center"/>
              <w:rPr>
                <w:rFonts w:hint="default" w:ascii="Times New Roman" w:hAnsi="Times New Roman" w:eastAsia="宋体" w:cs="Times New Roman"/>
                <w:color w:val="000000"/>
                <w:kern w:val="2"/>
                <w:sz w:val="18"/>
                <w:szCs w:val="18"/>
                <w:lang w:val="de" w:eastAsia="zh-CN" w:bidi="ar-SA"/>
              </w:rPr>
            </w:pPr>
            <w:r>
              <w:rPr>
                <w:rFonts w:hint="default" w:ascii="Times New Roman" w:hAnsi="Times New Roman" w:eastAsia="宋体" w:cs="Times New Roman"/>
                <w:color w:val="000000"/>
                <w:kern w:val="2"/>
                <w:sz w:val="18"/>
                <w:szCs w:val="18"/>
                <w:lang w:val="de" w:eastAsia="zh-CN" w:bidi="ar"/>
              </w:rPr>
              <w:t>&gt;30~50</w:t>
            </w:r>
          </w:p>
        </w:tc>
        <w:tc>
          <w:tcPr>
            <w:tcW w:w="21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237" w:rightChars="-113"/>
              <w:jc w:val="center"/>
              <w:rPr>
                <w:rFonts w:hint="eastAsia"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de" w:eastAsia="zh-CN" w:bidi="ar"/>
              </w:rPr>
              <w:t>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cs="宋体"/>
                <w:color w:val="000000"/>
                <w:kern w:val="2"/>
                <w:sz w:val="18"/>
                <w:szCs w:val="18"/>
                <w:lang w:val="de" w:eastAsia="zh-CN" w:bidi="ar"/>
              </w:rPr>
            </w:pPr>
            <w:r>
              <w:rPr>
                <w:rFonts w:hint="eastAsia" w:ascii="宋体" w:hAnsi="宋体" w:cs="宋体"/>
                <w:color w:val="000000"/>
                <w:kern w:val="2"/>
                <w:sz w:val="18"/>
                <w:szCs w:val="18"/>
                <w:lang w:val="de-DE" w:eastAsia="zh-CN" w:bidi="ar"/>
              </w:rPr>
              <w:t>扁（矩形、</w:t>
            </w:r>
            <w:r>
              <w:rPr>
                <w:rFonts w:hint="eastAsia" w:ascii="宋体" w:hAnsi="宋体" w:cs="宋体"/>
                <w:color w:val="000000"/>
                <w:kern w:val="2"/>
                <w:sz w:val="18"/>
                <w:szCs w:val="18"/>
                <w:lang w:val="en-US" w:eastAsia="zh-CN" w:bidi="ar"/>
              </w:rPr>
              <w:t>梯形</w:t>
            </w:r>
            <w:r>
              <w:rPr>
                <w:rFonts w:hint="eastAsia" w:ascii="宋体" w:hAnsi="宋体" w:cs="宋体"/>
                <w:color w:val="000000"/>
                <w:kern w:val="2"/>
                <w:sz w:val="18"/>
                <w:szCs w:val="18"/>
                <w:lang w:val="de-DE" w:eastAsia="zh-CN" w:bidi="ar"/>
              </w:rPr>
              <w:t>）管</w:t>
            </w:r>
          </w:p>
        </w:tc>
        <w:tc>
          <w:tcPr>
            <w:tcW w:w="1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237" w:rightChars="-113"/>
              <w:jc w:val="center"/>
              <w:rPr>
                <w:rFonts w:hint="default" w:ascii="Times New Roman" w:hAnsi="Times New Roman" w:eastAsia="宋体" w:cs="Times New Roman"/>
                <w:color w:val="000000"/>
                <w:kern w:val="2"/>
                <w:sz w:val="18"/>
                <w:szCs w:val="18"/>
                <w:lang w:val="en-US" w:eastAsia="zh-CN" w:bidi="ar-SA"/>
              </w:rPr>
            </w:pPr>
            <w:r>
              <w:rPr>
                <w:rFonts w:hint="eastAsia" w:cs="Times New Roman"/>
                <w:color w:val="000000"/>
                <w:kern w:val="2"/>
                <w:sz w:val="18"/>
                <w:szCs w:val="18"/>
                <w:lang w:val="en-US" w:eastAsia="zh-CN" w:bidi="ar-SA"/>
              </w:rPr>
              <w:t>所有</w:t>
            </w:r>
          </w:p>
        </w:tc>
        <w:tc>
          <w:tcPr>
            <w:tcW w:w="21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237" w:rightChars="-113"/>
              <w:jc w:val="center"/>
              <w:rPr>
                <w:rFonts w:hint="default"/>
                <w:color w:val="000000"/>
                <w:sz w:val="18"/>
                <w:szCs w:val="18"/>
                <w:lang w:val="en-US"/>
              </w:rPr>
            </w:pPr>
            <w:r>
              <w:rPr>
                <w:rFonts w:hint="eastAsia" w:ascii="宋体" w:hAnsi="宋体" w:eastAsia="宋体" w:cs="宋体"/>
                <w:kern w:val="2"/>
                <w:sz w:val="18"/>
                <w:szCs w:val="18"/>
                <w:lang w:val="en-US" w:eastAsia="zh-CN" w:bidi="ar"/>
              </w:rPr>
              <w:t>全截面试样</w:t>
            </w:r>
            <w:r>
              <w:rPr>
                <w:rFonts w:hint="eastAsia" w:ascii="宋体" w:hAnsi="宋体" w:cs="宋体"/>
                <w:kern w:val="2"/>
                <w:sz w:val="18"/>
                <w:szCs w:val="18"/>
                <w:lang w:val="en-US" w:eastAsia="zh-CN" w:bidi="ar"/>
              </w:rPr>
              <w:t>或P1</w:t>
            </w:r>
          </w:p>
        </w:tc>
      </w:tr>
    </w:tbl>
    <w:p>
      <w:pPr>
        <w:spacing w:before="156" w:beforeLines="50" w:after="156" w:afterLines="50" w:line="300" w:lineRule="auto"/>
        <w:rPr>
          <w:rFonts w:hint="eastAsia" w:ascii="黑体" w:eastAsia="黑体"/>
          <w:b/>
          <w:bCs/>
        </w:rPr>
      </w:pPr>
      <w:r>
        <w:rPr>
          <w:rFonts w:hint="eastAsia" w:ascii="黑体" w:eastAsia="黑体"/>
          <w:b/>
          <w:bCs/>
        </w:rPr>
        <w:t>6.3.2 硬度试验</w:t>
      </w:r>
    </w:p>
    <w:p>
      <w:pPr>
        <w:pStyle w:val="34"/>
        <w:numPr>
          <w:ilvl w:val="0"/>
          <w:numId w:val="0"/>
        </w:numPr>
        <w:ind w:firstLine="420" w:firstLineChars="200"/>
        <w:rPr>
          <w:rFonts w:eastAsia="宋体"/>
          <w:szCs w:val="21"/>
        </w:rPr>
      </w:pPr>
      <w:r>
        <w:rPr>
          <w:rFonts w:hint="eastAsia" w:eastAsia="宋体"/>
          <w:szCs w:val="21"/>
        </w:rPr>
        <w:t>管材的维氏硬</w:t>
      </w:r>
      <w:r>
        <w:rPr>
          <w:rFonts w:eastAsia="宋体"/>
          <w:szCs w:val="21"/>
        </w:rPr>
        <w:t>度试验按</w:t>
      </w:r>
      <w:r>
        <w:rPr>
          <w:rFonts w:ascii="Times New Roman" w:eastAsia="宋体"/>
          <w:kern w:val="2"/>
          <w:szCs w:val="21"/>
        </w:rPr>
        <w:t>GB/T 4340</w:t>
      </w:r>
      <w:r>
        <w:rPr>
          <w:rFonts w:hint="eastAsia" w:ascii="Times New Roman" w:eastAsia="宋体"/>
          <w:kern w:val="2"/>
          <w:szCs w:val="21"/>
        </w:rPr>
        <w:t>.1</w:t>
      </w:r>
      <w:r>
        <w:rPr>
          <w:rFonts w:hint="eastAsia" w:eastAsia="宋体"/>
          <w:szCs w:val="21"/>
        </w:rPr>
        <w:t>规定的进</w:t>
      </w:r>
      <w:r>
        <w:rPr>
          <w:rFonts w:eastAsia="宋体"/>
          <w:szCs w:val="21"/>
        </w:rPr>
        <w:t>行。</w:t>
      </w:r>
    </w:p>
    <w:p>
      <w:pPr>
        <w:spacing w:before="156" w:beforeLines="50" w:after="156" w:afterLines="50" w:line="300" w:lineRule="auto"/>
        <w:rPr>
          <w:rFonts w:hint="eastAsia" w:ascii="黑体" w:eastAsia="黑体"/>
          <w:b/>
          <w:bCs/>
        </w:rPr>
      </w:pPr>
      <w:r>
        <w:rPr>
          <w:rFonts w:hint="eastAsia" w:ascii="黑体" w:eastAsia="黑体"/>
          <w:b/>
          <w:bCs/>
        </w:rPr>
        <w:t>6.4  非破坏性试验</w:t>
      </w:r>
    </w:p>
    <w:p>
      <w:pPr>
        <w:spacing w:before="156" w:beforeLines="50" w:after="156" w:afterLines="50" w:line="300" w:lineRule="auto"/>
        <w:rPr>
          <w:rFonts w:hint="eastAsia" w:ascii="黑体" w:eastAsia="黑体"/>
          <w:b/>
          <w:bCs/>
        </w:rPr>
      </w:pPr>
      <w:r>
        <w:rPr>
          <w:rFonts w:hint="eastAsia" w:ascii="黑体" w:eastAsia="黑体"/>
          <w:b/>
          <w:bCs/>
        </w:rPr>
        <w:t>6.4.1  气压试验</w:t>
      </w:r>
    </w:p>
    <w:p>
      <w:pPr>
        <w:spacing w:before="156" w:beforeLines="50" w:after="156" w:afterLines="50" w:line="300" w:lineRule="auto"/>
        <w:rPr>
          <w:rFonts w:hint="eastAsia" w:ascii="黑体" w:eastAsia="黑体"/>
          <w:b/>
          <w:bCs/>
        </w:rPr>
      </w:pPr>
      <w:r>
        <w:rPr>
          <w:rFonts w:hint="eastAsia" w:ascii="黑体" w:eastAsia="黑体"/>
          <w:b/>
          <w:bCs/>
        </w:rPr>
        <w:t>6.4.1.1压力表法</w:t>
      </w:r>
    </w:p>
    <w:p>
      <w:pPr>
        <w:ind w:firstLine="420" w:firstLineChars="200"/>
        <w:rPr>
          <w:rFonts w:hint="eastAsia"/>
          <w:color w:val="000000"/>
        </w:rPr>
      </w:pPr>
      <w:r>
        <w:rPr>
          <w:rFonts w:hint="eastAsia"/>
          <w:color w:val="000000"/>
        </w:rPr>
        <w:t>管材试验时，与压力表连接，让不小于表1</w:t>
      </w:r>
      <w:r>
        <w:rPr>
          <w:color w:val="000000"/>
        </w:rPr>
        <w:t>3</w:t>
      </w:r>
      <w:r>
        <w:rPr>
          <w:rFonts w:hint="eastAsia"/>
          <w:color w:val="000000"/>
        </w:rPr>
        <w:t>规定的气体压力保持在管内，压力持续时间60s，</w:t>
      </w:r>
      <w:r>
        <w:rPr>
          <w:color w:val="000000"/>
        </w:rPr>
        <w:t xml:space="preserve"> </w:t>
      </w:r>
      <w:r>
        <w:rPr>
          <w:rFonts w:hint="eastAsia"/>
          <w:color w:val="000000"/>
        </w:rPr>
        <w:t>压力表应无变化（压力表精度≤5Pa）。</w:t>
      </w:r>
    </w:p>
    <w:p>
      <w:pPr>
        <w:spacing w:before="156" w:beforeLines="50" w:after="156" w:afterLines="50" w:line="300" w:lineRule="auto"/>
        <w:rPr>
          <w:rFonts w:hint="eastAsia" w:ascii="黑体" w:eastAsia="黑体"/>
          <w:b/>
          <w:bCs/>
          <w:color w:val="000000"/>
        </w:rPr>
      </w:pPr>
      <w:r>
        <w:rPr>
          <w:rFonts w:hint="eastAsia" w:ascii="黑体" w:eastAsia="黑体"/>
          <w:b/>
          <w:bCs/>
          <w:color w:val="000000"/>
        </w:rPr>
        <w:t>6.4.1.2水浸法</w:t>
      </w:r>
    </w:p>
    <w:p>
      <w:pPr>
        <w:ind w:firstLine="420" w:firstLineChars="200"/>
        <w:rPr>
          <w:color w:val="000000"/>
        </w:rPr>
      </w:pPr>
      <w:r>
        <w:rPr>
          <w:rFonts w:hint="eastAsia"/>
          <w:color w:val="000000"/>
        </w:rPr>
        <w:t>管材试验时，应与具有压力的气源保持连接，让不小于0</w:t>
      </w:r>
      <w:r>
        <w:rPr>
          <w:color w:val="000000"/>
        </w:rPr>
        <w:t>.</w:t>
      </w:r>
      <w:r>
        <w:rPr>
          <w:rFonts w:hint="eastAsia"/>
          <w:color w:val="000000"/>
        </w:rPr>
        <w:t>4 MPa的气体压力保持在管内，将管材放入水中，压力持续时间60s应无气泡出现。</w:t>
      </w:r>
    </w:p>
    <w:p>
      <w:pPr>
        <w:spacing w:before="156" w:beforeLines="50" w:after="156" w:afterLines="50" w:line="300" w:lineRule="auto"/>
        <w:rPr>
          <w:rFonts w:hint="eastAsia" w:ascii="黑体" w:eastAsia="黑体"/>
          <w:b/>
          <w:bCs/>
        </w:rPr>
      </w:pPr>
      <w:r>
        <w:rPr>
          <w:rFonts w:hint="eastAsia" w:ascii="黑体" w:eastAsia="黑体"/>
          <w:b/>
          <w:bCs/>
        </w:rPr>
        <w:t>6.4.2  涡流探伤</w:t>
      </w:r>
    </w:p>
    <w:p>
      <w:pPr>
        <w:spacing w:before="156" w:beforeLines="50" w:after="156" w:afterLines="50" w:line="300" w:lineRule="auto"/>
        <w:ind w:firstLine="420" w:firstLineChars="200"/>
        <w:rPr>
          <w:rFonts w:hint="eastAsia" w:ascii="黑体" w:eastAsia="黑体"/>
        </w:rPr>
      </w:pPr>
      <w:r>
        <w:rPr>
          <w:rFonts w:hint="eastAsia"/>
        </w:rPr>
        <w:t>圆形管材的涡流探伤检验方法按GB/T 5248的规定进行。</w:t>
      </w:r>
    </w:p>
    <w:p>
      <w:pPr>
        <w:rPr>
          <w:rFonts w:hint="eastAsia" w:ascii="黑体" w:eastAsia="黑体"/>
          <w:b/>
          <w:bCs/>
        </w:rPr>
      </w:pPr>
      <w:r>
        <w:rPr>
          <w:rFonts w:hint="eastAsia" w:ascii="黑体" w:eastAsia="黑体"/>
          <w:b/>
          <w:bCs/>
        </w:rPr>
        <w:t>6.5  残余应力</w:t>
      </w:r>
    </w:p>
    <w:p>
      <w:pPr>
        <w:ind w:firstLine="210" w:firstLineChars="100"/>
        <w:rPr>
          <w:rFonts w:hint="eastAsia" w:ascii="黑体"/>
          <w:strike/>
        </w:rPr>
      </w:pPr>
      <w:r>
        <w:rPr>
          <w:rFonts w:hint="eastAsia"/>
        </w:rPr>
        <w:t xml:space="preserve">  </w:t>
      </w:r>
      <w:r>
        <w:rPr>
          <w:rFonts w:hint="eastAsia"/>
          <w:lang w:val="en-US" w:eastAsia="zh-CN"/>
        </w:rPr>
        <w:t>黄铜</w:t>
      </w:r>
      <w:r>
        <w:rPr>
          <w:rFonts w:hint="eastAsia"/>
        </w:rPr>
        <w:t>管材的残余应力检验方法按GB/T 10567. 2的规定进行。</w:t>
      </w:r>
    </w:p>
    <w:p>
      <w:pPr>
        <w:spacing w:before="156" w:beforeLines="50" w:after="156" w:afterLines="50" w:line="300" w:lineRule="auto"/>
        <w:rPr>
          <w:rFonts w:hint="eastAsia" w:ascii="黑体" w:eastAsia="黑体"/>
          <w:b/>
          <w:bCs/>
        </w:rPr>
      </w:pPr>
      <w:r>
        <w:rPr>
          <w:rFonts w:hint="eastAsia" w:ascii="黑体" w:eastAsia="黑体"/>
          <w:b/>
          <w:bCs/>
        </w:rPr>
        <w:t>6.</w:t>
      </w:r>
      <w:r>
        <w:rPr>
          <w:rFonts w:hint="eastAsia" w:ascii="黑体" w:eastAsia="黑体"/>
          <w:b/>
          <w:bCs/>
          <w:lang w:val="en-US" w:eastAsia="zh-CN"/>
        </w:rPr>
        <w:t>6</w:t>
      </w:r>
      <w:r>
        <w:rPr>
          <w:rFonts w:hint="eastAsia" w:ascii="黑体" w:eastAsia="黑体"/>
          <w:b/>
          <w:bCs/>
        </w:rPr>
        <w:t xml:space="preserve">  内表面残碳量</w:t>
      </w:r>
    </w:p>
    <w:p>
      <w:pPr>
        <w:pStyle w:val="36"/>
        <w:ind w:firstLine="420"/>
        <w:rPr>
          <w:rFonts w:hint="eastAsia"/>
          <w:color w:val="000000"/>
        </w:rPr>
      </w:pPr>
      <w:r>
        <w:rPr>
          <w:rFonts w:hint="eastAsia" w:hAnsi="宋体"/>
          <w:color w:val="000000"/>
        </w:rPr>
        <w:t>管材内表面</w:t>
      </w:r>
      <w:r>
        <w:rPr>
          <w:rFonts w:hint="eastAsia" w:hAnsi="宋体" w:cs="宋体"/>
          <w:color w:val="000000"/>
        </w:rPr>
        <w:t>残碳量测定</w:t>
      </w:r>
      <w:r>
        <w:rPr>
          <w:rFonts w:hint="eastAsia" w:hAnsi="宋体"/>
          <w:color w:val="000000"/>
        </w:rPr>
        <w:t>按照</w:t>
      </w:r>
      <w:r>
        <w:rPr>
          <w:rFonts w:ascii="Calibri"/>
          <w:color w:val="000000"/>
        </w:rPr>
        <w:t>GB/T</w:t>
      </w:r>
      <w:r>
        <w:rPr>
          <w:rFonts w:hint="eastAsia" w:ascii="Calibri"/>
          <w:color w:val="000000"/>
        </w:rPr>
        <w:t xml:space="preserve"> 33817的规定进行</w:t>
      </w:r>
      <w:r>
        <w:rPr>
          <w:rFonts w:hint="eastAsia"/>
          <w:color w:val="000000"/>
        </w:rPr>
        <w:t>。</w:t>
      </w:r>
    </w:p>
    <w:p>
      <w:pPr>
        <w:spacing w:before="156" w:beforeLines="50" w:after="156" w:afterLines="50" w:line="300" w:lineRule="auto"/>
        <w:rPr>
          <w:rFonts w:hint="eastAsia" w:ascii="黑体" w:eastAsia="黑体"/>
          <w:b/>
          <w:bCs/>
        </w:rPr>
      </w:pPr>
      <w:r>
        <w:rPr>
          <w:rFonts w:hint="eastAsia" w:ascii="黑体" w:eastAsia="黑体"/>
          <w:b/>
          <w:bCs/>
        </w:rPr>
        <w:t>6.</w:t>
      </w:r>
      <w:r>
        <w:rPr>
          <w:rFonts w:hint="eastAsia" w:ascii="黑体" w:eastAsia="黑体"/>
          <w:b/>
          <w:bCs/>
          <w:lang w:val="en-US" w:eastAsia="zh-CN"/>
        </w:rPr>
        <w:t>7</w:t>
      </w:r>
      <w:r>
        <w:rPr>
          <w:rFonts w:hint="eastAsia" w:ascii="黑体" w:eastAsia="黑体"/>
          <w:b/>
          <w:bCs/>
        </w:rPr>
        <w:t xml:space="preserve">  氢脆试验</w:t>
      </w:r>
    </w:p>
    <w:p>
      <w:pPr>
        <w:ind w:firstLine="435"/>
        <w:rPr>
          <w:rFonts w:hint="eastAsia"/>
          <w:szCs w:val="21"/>
        </w:rPr>
      </w:pPr>
      <w:r>
        <w:rPr>
          <w:rFonts w:hint="eastAsia"/>
          <w:color w:val="000000"/>
        </w:rPr>
        <w:t>牌号为TU0（T10130）的无氧铜管材的氢脆试验按照GB/T23606</w:t>
      </w:r>
      <w:r>
        <w:rPr>
          <w:rFonts w:hint="eastAsia" w:ascii="Calibri"/>
          <w:color w:val="000000"/>
        </w:rPr>
        <w:t>的</w:t>
      </w:r>
      <w:r>
        <w:rPr>
          <w:rFonts w:hint="eastAsia"/>
          <w:szCs w:val="21"/>
        </w:rPr>
        <w:t>闭合弯曲法进行试验</w:t>
      </w:r>
      <w:r>
        <w:rPr>
          <w:rFonts w:hint="eastAsia"/>
          <w:szCs w:val="21"/>
          <w:lang w:eastAsia="zh-CN"/>
        </w:rPr>
        <w:t>。</w:t>
      </w:r>
      <w:r>
        <w:rPr>
          <w:rFonts w:hint="eastAsia"/>
          <w:szCs w:val="21"/>
        </w:rPr>
        <w:t>仲裁时按GB/T23606中的反复弯曲法进行，反复弯曲次数不少于6次。</w:t>
      </w:r>
    </w:p>
    <w:p>
      <w:pPr>
        <w:spacing w:before="156" w:beforeLines="50" w:after="156" w:afterLines="50" w:line="300" w:lineRule="auto"/>
        <w:rPr>
          <w:rFonts w:hint="eastAsia" w:ascii="黑体" w:eastAsia="黑体"/>
          <w:b/>
          <w:bCs/>
        </w:rPr>
      </w:pPr>
      <w:r>
        <w:rPr>
          <w:rFonts w:hint="eastAsia" w:ascii="黑体" w:eastAsia="黑体"/>
          <w:b/>
          <w:bCs/>
        </w:rPr>
        <w:t>6.</w:t>
      </w:r>
      <w:r>
        <w:rPr>
          <w:rFonts w:hint="eastAsia" w:ascii="黑体" w:eastAsia="黑体"/>
          <w:b/>
          <w:bCs/>
          <w:lang w:val="en-US" w:eastAsia="zh-CN"/>
        </w:rPr>
        <w:t>8</w:t>
      </w:r>
      <w:r>
        <w:rPr>
          <w:rFonts w:hint="eastAsia" w:ascii="黑体" w:eastAsia="黑体"/>
          <w:b/>
          <w:bCs/>
        </w:rPr>
        <w:t xml:space="preserve"> 表面质量</w:t>
      </w:r>
    </w:p>
    <w:p>
      <w:pPr>
        <w:ind w:firstLine="420" w:firstLineChars="200"/>
        <w:rPr>
          <w:rFonts w:hint="eastAsia"/>
        </w:rPr>
      </w:pPr>
      <w:r>
        <w:rPr>
          <w:rFonts w:hint="eastAsia"/>
        </w:rPr>
        <w:t>管材的表面质量检验采用目视</w:t>
      </w:r>
      <w:r>
        <w:rPr>
          <w:rFonts w:hint="eastAsia"/>
          <w:lang w:val="en-US" w:eastAsia="zh-CN"/>
        </w:rPr>
        <w:t>或相应仪器</w:t>
      </w:r>
      <w:r>
        <w:rPr>
          <w:rFonts w:hint="eastAsia"/>
        </w:rPr>
        <w:t>进行。</w:t>
      </w:r>
    </w:p>
    <w:p>
      <w:pPr>
        <w:spacing w:before="156" w:beforeLines="50" w:after="156" w:afterLines="50" w:line="300" w:lineRule="auto"/>
        <w:rPr>
          <w:rFonts w:hint="eastAsia" w:ascii="黑体" w:eastAsia="黑体"/>
          <w:b/>
          <w:bCs/>
        </w:rPr>
      </w:pPr>
      <w:r>
        <w:rPr>
          <w:rFonts w:hint="eastAsia" w:ascii="黑体" w:eastAsia="黑体"/>
          <w:b/>
          <w:bCs/>
        </w:rPr>
        <w:t>7  检验规则</w:t>
      </w:r>
    </w:p>
    <w:p>
      <w:pPr>
        <w:spacing w:before="156" w:beforeLines="50" w:after="156" w:afterLines="50" w:line="300" w:lineRule="auto"/>
        <w:rPr>
          <w:rFonts w:hint="eastAsia" w:ascii="黑体" w:eastAsia="黑体"/>
          <w:b/>
          <w:bCs/>
        </w:rPr>
      </w:pPr>
      <w:r>
        <w:rPr>
          <w:rFonts w:hint="eastAsia" w:ascii="黑体" w:eastAsia="黑体"/>
          <w:b/>
          <w:bCs/>
        </w:rPr>
        <w:t>7.1  检查和验收</w:t>
      </w:r>
    </w:p>
    <w:p>
      <w:pPr>
        <w:pStyle w:val="33"/>
        <w:numPr>
          <w:ilvl w:val="0"/>
          <w:numId w:val="0"/>
        </w:numPr>
        <w:spacing w:line="300" w:lineRule="exact"/>
        <w:rPr>
          <w:rFonts w:ascii="宋体" w:hAnsi="宋体" w:eastAsia="宋体"/>
        </w:rPr>
      </w:pPr>
      <w:r>
        <w:rPr>
          <w:rFonts w:hAnsi="黑体"/>
        </w:rPr>
        <w:t>7</w:t>
      </w:r>
      <w:r>
        <w:rPr>
          <w:rFonts w:hint="eastAsia" w:hAnsi="黑体"/>
        </w:rPr>
        <w:t>.1.1</w:t>
      </w:r>
      <w:r>
        <w:rPr>
          <w:rFonts w:ascii="宋体" w:hAnsi="宋体" w:eastAsia="宋体"/>
        </w:rPr>
        <w:t xml:space="preserve"> 管材</w:t>
      </w:r>
      <w:r>
        <w:rPr>
          <w:rFonts w:hint="eastAsia" w:ascii="宋体" w:hAnsi="宋体" w:eastAsia="宋体"/>
        </w:rPr>
        <w:t>由供方或第三方进行检验，产品质量</w:t>
      </w:r>
      <w:r>
        <w:rPr>
          <w:rFonts w:hint="eastAsia" w:ascii="宋体" w:hAnsi="宋体" w:eastAsia="宋体"/>
          <w:lang w:val="en-US" w:eastAsia="zh-CN"/>
        </w:rPr>
        <w:t>应</w:t>
      </w:r>
      <w:r>
        <w:rPr>
          <w:rFonts w:hint="eastAsia" w:ascii="宋体" w:hAnsi="宋体" w:eastAsia="宋体"/>
        </w:rPr>
        <w:t>符合本文件及订货单的规定</w:t>
      </w:r>
      <w:r>
        <w:rPr>
          <w:rFonts w:ascii="宋体" w:hAnsi="宋体" w:eastAsia="宋体"/>
        </w:rPr>
        <w:t>。</w:t>
      </w:r>
    </w:p>
    <w:p>
      <w:pPr>
        <w:pStyle w:val="33"/>
        <w:numPr>
          <w:ilvl w:val="0"/>
          <w:numId w:val="0"/>
        </w:numPr>
        <w:spacing w:line="300" w:lineRule="exact"/>
        <w:rPr>
          <w:rFonts w:ascii="宋体" w:hAnsi="宋体" w:eastAsia="宋体"/>
        </w:rPr>
      </w:pPr>
      <w:r>
        <w:rPr>
          <w:rFonts w:hAnsi="黑体"/>
        </w:rPr>
        <w:t>7</w:t>
      </w:r>
      <w:r>
        <w:rPr>
          <w:rFonts w:hint="eastAsia" w:hAnsi="黑体"/>
        </w:rPr>
        <w:t>.1.2</w:t>
      </w:r>
      <w:r>
        <w:rPr>
          <w:rFonts w:ascii="宋体" w:hAnsi="宋体" w:eastAsia="宋体"/>
        </w:rPr>
        <w:t xml:space="preserve"> 需方</w:t>
      </w:r>
      <w:r>
        <w:rPr>
          <w:rFonts w:hint="eastAsia" w:ascii="宋体" w:hAnsi="宋体" w:eastAsia="宋体"/>
        </w:rPr>
        <w:t>可</w:t>
      </w:r>
      <w:r>
        <w:rPr>
          <w:rFonts w:ascii="宋体" w:hAnsi="宋体" w:eastAsia="宋体"/>
        </w:rPr>
        <w:t>对收到的产品按本文件</w:t>
      </w:r>
      <w:r>
        <w:rPr>
          <w:rFonts w:hint="eastAsia" w:ascii="宋体" w:hAnsi="宋体" w:eastAsia="宋体"/>
        </w:rPr>
        <w:t>及</w:t>
      </w:r>
      <w:r>
        <w:rPr>
          <w:rFonts w:ascii="宋体" w:hAnsi="宋体" w:eastAsia="宋体"/>
        </w:rPr>
        <w:t>订货单的规定进行检验，如检验结果与本文件</w:t>
      </w:r>
      <w:r>
        <w:rPr>
          <w:rFonts w:hint="eastAsia" w:ascii="宋体" w:hAnsi="宋体" w:eastAsia="宋体"/>
        </w:rPr>
        <w:t>及</w:t>
      </w:r>
      <w:r>
        <w:rPr>
          <w:rFonts w:ascii="宋体" w:hAnsi="宋体" w:eastAsia="宋体"/>
        </w:rPr>
        <w:t>订货单的规定不符时，</w:t>
      </w:r>
      <w:r>
        <w:rPr>
          <w:rFonts w:hint="eastAsia" w:ascii="宋体" w:hAnsi="宋体" w:eastAsia="宋体"/>
        </w:rPr>
        <w:t>以</w:t>
      </w:r>
      <w:r>
        <w:rPr>
          <w:rFonts w:ascii="宋体" w:hAnsi="宋体" w:eastAsia="宋体"/>
        </w:rPr>
        <w:t>书面形式向供方提出，由供需双方协商解决。</w:t>
      </w:r>
      <w:r>
        <w:rPr>
          <w:rFonts w:hint="eastAsia" w:ascii="宋体" w:hAnsi="宋体" w:eastAsia="宋体"/>
        </w:rPr>
        <w:t>属于</w:t>
      </w:r>
      <w:r>
        <w:rPr>
          <w:rFonts w:ascii="宋体" w:hAnsi="宋体" w:eastAsia="宋体"/>
        </w:rPr>
        <w:t>表面质量和</w:t>
      </w:r>
      <w:r>
        <w:rPr>
          <w:rFonts w:hint="eastAsia" w:ascii="宋体" w:hAnsi="宋体" w:eastAsia="宋体"/>
        </w:rPr>
        <w:t>尺寸及其允许偏差的异议，应在收到产品之日起1个月内提出。</w:t>
      </w:r>
      <w:r>
        <w:rPr>
          <w:rFonts w:hint="eastAsia" w:ascii="宋体" w:hAnsi="宋体" w:eastAsia="宋体"/>
          <w:lang w:val="en-US" w:eastAsia="zh-CN"/>
        </w:rPr>
        <w:t>其他质量</w:t>
      </w:r>
      <w:r>
        <w:rPr>
          <w:rFonts w:hint="eastAsia" w:ascii="宋体" w:hAnsi="宋体" w:eastAsia="宋体"/>
        </w:rPr>
        <w:t>异议，应在</w:t>
      </w:r>
      <w:r>
        <w:rPr>
          <w:rFonts w:ascii="宋体" w:hAnsi="宋体" w:eastAsia="宋体"/>
        </w:rPr>
        <w:t>收到产品之日起</w:t>
      </w:r>
      <w:r>
        <w:rPr>
          <w:rFonts w:hint="eastAsia" w:ascii="宋体" w:hAnsi="宋体" w:eastAsia="宋体"/>
        </w:rPr>
        <w:t>3个</w:t>
      </w:r>
      <w:r>
        <w:rPr>
          <w:rFonts w:ascii="宋体" w:hAnsi="宋体" w:eastAsia="宋体"/>
        </w:rPr>
        <w:t>月内提出。如需仲裁，</w:t>
      </w:r>
      <w:r>
        <w:rPr>
          <w:rFonts w:hint="eastAsia" w:ascii="宋体" w:hAnsi="宋体" w:eastAsia="宋体"/>
        </w:rPr>
        <w:t>应</w:t>
      </w:r>
      <w:r>
        <w:rPr>
          <w:rFonts w:ascii="宋体" w:hAnsi="宋体" w:eastAsia="宋体"/>
        </w:rPr>
        <w:t>由供需双方在</w:t>
      </w:r>
      <w:r>
        <w:rPr>
          <w:rFonts w:hint="eastAsia" w:ascii="宋体" w:hAnsi="宋体" w:eastAsia="宋体"/>
        </w:rPr>
        <w:t>需方</w:t>
      </w:r>
      <w:r>
        <w:rPr>
          <w:rFonts w:ascii="宋体" w:hAnsi="宋体" w:eastAsia="宋体"/>
        </w:rPr>
        <w:t>共同取样或协商确定。</w:t>
      </w:r>
    </w:p>
    <w:p>
      <w:pPr>
        <w:spacing w:before="156" w:beforeLines="50" w:after="156" w:afterLines="50" w:line="300" w:lineRule="auto"/>
        <w:rPr>
          <w:rFonts w:hint="eastAsia" w:ascii="黑体" w:eastAsia="黑体"/>
          <w:b/>
          <w:bCs/>
        </w:rPr>
      </w:pPr>
      <w:r>
        <w:rPr>
          <w:rFonts w:hint="eastAsia" w:ascii="黑体" w:eastAsia="黑体"/>
          <w:b/>
          <w:bCs/>
        </w:rPr>
        <w:t>7.2  组批</w:t>
      </w:r>
    </w:p>
    <w:p>
      <w:pPr>
        <w:ind w:firstLine="420" w:firstLineChars="200"/>
        <w:rPr>
          <w:rFonts w:hint="eastAsia"/>
        </w:rPr>
      </w:pPr>
      <w:r>
        <w:rPr>
          <w:rFonts w:hint="eastAsia"/>
        </w:rPr>
        <w:t>管材应成批提交验收，每批应由同一牌号、状态和规格的管材组成，每批重量不大于2000kg。</w:t>
      </w:r>
    </w:p>
    <w:p>
      <w:pPr>
        <w:spacing w:before="156" w:beforeLines="50" w:after="156" w:afterLines="50" w:line="300" w:lineRule="auto"/>
        <w:rPr>
          <w:rFonts w:hint="eastAsia" w:ascii="黑体" w:eastAsia="黑体"/>
          <w:b/>
          <w:bCs/>
        </w:rPr>
      </w:pPr>
      <w:r>
        <w:rPr>
          <w:rFonts w:hint="eastAsia" w:ascii="黑体" w:eastAsia="黑体"/>
          <w:b/>
          <w:bCs/>
        </w:rPr>
        <w:t xml:space="preserve">7.3  检验项目            </w:t>
      </w:r>
    </w:p>
    <w:p>
      <w:pPr>
        <w:ind w:right="25" w:rightChars="12" w:firstLine="420" w:firstLineChars="200"/>
        <w:rPr>
          <w:rFonts w:hint="eastAsia" w:ascii="宋体" w:hAnsi="宋体"/>
        </w:rPr>
      </w:pPr>
      <w:r>
        <w:rPr>
          <w:rFonts w:hint="eastAsia"/>
        </w:rPr>
        <w:t>管材</w:t>
      </w:r>
      <w:r>
        <w:t>的检验项目</w:t>
      </w:r>
      <w:r>
        <w:rPr>
          <w:rFonts w:hint="eastAsia"/>
        </w:rPr>
        <w:t>分为</w:t>
      </w:r>
      <w:r>
        <w:t>出厂检验和型式</w:t>
      </w:r>
      <w:r>
        <w:rPr>
          <w:rFonts w:hint="eastAsia"/>
        </w:rPr>
        <w:t>检验</w:t>
      </w:r>
      <w:r>
        <w:t>，见表</w:t>
      </w:r>
      <w:r>
        <w:rPr>
          <w:rFonts w:hint="eastAsia"/>
        </w:rPr>
        <w:t>15。</w:t>
      </w:r>
      <w:r>
        <w:rPr>
          <w:rFonts w:hint="eastAsia" w:ascii="宋体" w:hAnsi="宋体"/>
        </w:rPr>
        <w:t>有下列情况之一者，应进行型式检验:</w:t>
      </w:r>
    </w:p>
    <w:p>
      <w:pPr>
        <w:ind w:left="525"/>
        <w:rPr>
          <w:rFonts w:hint="eastAsia" w:ascii="宋体" w:hAnsi="宋体" w:cs="宋体"/>
        </w:rPr>
      </w:pPr>
      <w:r>
        <w:rPr>
          <w:rFonts w:hint="eastAsia" w:ascii="宋体" w:hAnsi="宋体" w:cs="宋体"/>
        </w:rPr>
        <w:t>a)  新产品或老产品转产的试制定型鉴定；</w:t>
      </w:r>
    </w:p>
    <w:p>
      <w:pPr>
        <w:ind w:left="525"/>
        <w:rPr>
          <w:rFonts w:hint="eastAsia" w:ascii="宋体" w:hAnsi="宋体" w:cs="宋体"/>
        </w:rPr>
      </w:pPr>
      <w:r>
        <w:rPr>
          <w:rFonts w:hint="eastAsia" w:ascii="宋体" w:hAnsi="宋体" w:cs="宋体"/>
        </w:rPr>
        <w:t>b)  产品的原料、工艺有较大改变，可能影响产品性能时；</w:t>
      </w:r>
    </w:p>
    <w:p>
      <w:pPr>
        <w:ind w:left="525"/>
        <w:rPr>
          <w:rFonts w:hint="eastAsia" w:ascii="宋体" w:hAnsi="宋体" w:cs="宋体"/>
        </w:rPr>
      </w:pPr>
      <w:r>
        <w:rPr>
          <w:rFonts w:hint="eastAsia" w:ascii="宋体" w:hAnsi="宋体" w:cs="宋体"/>
        </w:rPr>
        <w:t>c)  产品停产后，恢复生产时；</w:t>
      </w:r>
    </w:p>
    <w:p>
      <w:pPr>
        <w:ind w:left="525"/>
        <w:rPr>
          <w:rFonts w:hint="eastAsia" w:ascii="宋体" w:hAnsi="宋体"/>
        </w:rPr>
      </w:pPr>
      <w:r>
        <w:rPr>
          <w:rFonts w:hint="eastAsia" w:ascii="宋体" w:hAnsi="宋体" w:cs="宋体"/>
        </w:rPr>
        <w:t xml:space="preserve">d)  </w:t>
      </w:r>
      <w:r>
        <w:rPr>
          <w:rFonts w:hint="eastAsia" w:ascii="宋体" w:hAnsi="宋体"/>
        </w:rPr>
        <w:t>正常生产时，每年进行一次型式检验；</w:t>
      </w:r>
    </w:p>
    <w:p>
      <w:pPr>
        <w:ind w:left="525"/>
        <w:rPr>
          <w:rFonts w:ascii="宋体" w:hAnsi="宋体" w:cs="宋体"/>
        </w:rPr>
      </w:pPr>
      <w:r>
        <w:rPr>
          <w:rFonts w:hint="eastAsia" w:ascii="宋体" w:hAnsi="宋体" w:cs="宋体"/>
        </w:rPr>
        <w:t>e)  出厂</w:t>
      </w:r>
      <w:r>
        <w:rPr>
          <w:rFonts w:hint="eastAsia" w:ascii="宋体" w:hAnsi="宋体"/>
        </w:rPr>
        <w:t>检验</w:t>
      </w:r>
      <w:r>
        <w:rPr>
          <w:rFonts w:hint="eastAsia" w:ascii="宋体" w:hAnsi="宋体" w:cs="宋体"/>
        </w:rPr>
        <w:t>结果与上次型式</w:t>
      </w:r>
      <w:r>
        <w:rPr>
          <w:rFonts w:hint="eastAsia" w:ascii="宋体" w:hAnsi="宋体"/>
        </w:rPr>
        <w:t>检验</w:t>
      </w:r>
      <w:r>
        <w:rPr>
          <w:rFonts w:hint="eastAsia" w:ascii="宋体" w:hAnsi="宋体" w:cs="宋体"/>
        </w:rPr>
        <w:t>有较大差异时；</w:t>
      </w:r>
    </w:p>
    <w:p>
      <w:pPr>
        <w:pStyle w:val="36"/>
        <w:ind w:firstLine="514" w:firstLineChars="245"/>
      </w:pPr>
      <w:r>
        <w:rPr>
          <w:rFonts w:hint="eastAsia" w:hAnsi="宋体" w:cs="宋体"/>
        </w:rPr>
        <w:t xml:space="preserve">f)  </w:t>
      </w:r>
      <w:r>
        <w:rPr>
          <w:rFonts w:hint="eastAsia"/>
        </w:rPr>
        <w:t>需方</w:t>
      </w:r>
      <w:r>
        <w:t>要求时</w:t>
      </w:r>
      <w:r>
        <w:rPr>
          <w:rFonts w:hint="eastAsia"/>
        </w:rPr>
        <w:t>(在</w:t>
      </w:r>
      <w:r>
        <w:t>订货单中注明</w:t>
      </w:r>
      <w:r>
        <w:rPr>
          <w:rFonts w:hint="eastAsia"/>
        </w:rPr>
        <w:t>)；</w:t>
      </w:r>
    </w:p>
    <w:p>
      <w:pPr>
        <w:ind w:left="525"/>
        <w:rPr>
          <w:rFonts w:hint="eastAsia" w:ascii="宋体" w:hAnsi="宋体" w:cs="宋体"/>
          <w:szCs w:val="22"/>
        </w:rPr>
      </w:pPr>
      <w:r>
        <w:rPr>
          <w:rFonts w:hint="eastAsia" w:ascii="宋体" w:hAnsi="宋体" w:cs="宋体"/>
          <w:szCs w:val="22"/>
        </w:rPr>
        <w:t>g</w:t>
      </w:r>
      <w:r>
        <w:rPr>
          <w:rFonts w:ascii="宋体" w:hAnsi="宋体" w:cs="宋体"/>
          <w:szCs w:val="22"/>
        </w:rPr>
        <w:t xml:space="preserve">)  </w:t>
      </w:r>
      <w:r>
        <w:rPr>
          <w:rFonts w:hint="eastAsia" w:ascii="宋体" w:hAnsi="宋体" w:cs="宋体"/>
          <w:szCs w:val="22"/>
        </w:rPr>
        <w:t>国家质量监督机构提出进行型式</w:t>
      </w:r>
      <w:r>
        <w:rPr>
          <w:rFonts w:hint="eastAsia" w:ascii="宋体" w:hAnsi="宋体"/>
        </w:rPr>
        <w:t>检验</w:t>
      </w:r>
      <w:r>
        <w:rPr>
          <w:rFonts w:hint="eastAsia" w:ascii="宋体" w:hAnsi="宋体" w:cs="宋体"/>
          <w:szCs w:val="22"/>
        </w:rPr>
        <w:t>的要求时。</w:t>
      </w:r>
    </w:p>
    <w:p>
      <w:pPr>
        <w:spacing w:before="156" w:beforeLines="50" w:after="156" w:afterLines="50" w:line="300" w:lineRule="auto"/>
        <w:jc w:val="center"/>
        <w:rPr>
          <w:rFonts w:ascii="黑体" w:eastAsia="黑体"/>
          <w:b/>
          <w:bCs/>
        </w:rPr>
      </w:pPr>
      <w:r>
        <w:rPr>
          <w:rFonts w:hint="eastAsia" w:ascii="黑体" w:eastAsia="黑体"/>
          <w:b/>
          <w:bCs/>
        </w:rPr>
        <w:t>表1</w:t>
      </w:r>
      <w:r>
        <w:rPr>
          <w:rFonts w:ascii="黑体" w:eastAsia="黑体"/>
          <w:b/>
          <w:bCs/>
        </w:rPr>
        <w:t>5</w:t>
      </w:r>
      <w:r>
        <w:rPr>
          <w:rFonts w:hint="eastAsia" w:ascii="黑体" w:eastAsia="黑体"/>
          <w:b/>
          <w:bCs/>
        </w:rPr>
        <w:t xml:space="preserve">  检验项目</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1366"/>
        <w:gridCol w:w="2718"/>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24"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检验项目</w:t>
            </w:r>
          </w:p>
        </w:tc>
        <w:tc>
          <w:tcPr>
            <w:tcW w:w="271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出厂检验项目</w:t>
            </w:r>
          </w:p>
        </w:tc>
        <w:tc>
          <w:tcPr>
            <w:tcW w:w="309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型式检验项目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24"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化学成分</w:t>
            </w:r>
          </w:p>
        </w:tc>
        <w:tc>
          <w:tcPr>
            <w:tcW w:w="2718" w:type="dxa"/>
            <w:noWrap w:val="0"/>
            <w:vAlign w:val="top"/>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w:t>
            </w:r>
          </w:p>
        </w:tc>
        <w:tc>
          <w:tcPr>
            <w:tcW w:w="309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24"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尺寸及其允许偏差</w:t>
            </w:r>
          </w:p>
        </w:tc>
        <w:tc>
          <w:tcPr>
            <w:tcW w:w="2718" w:type="dxa"/>
            <w:noWrap w:val="0"/>
            <w:vAlign w:val="top"/>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w:t>
            </w:r>
          </w:p>
        </w:tc>
        <w:tc>
          <w:tcPr>
            <w:tcW w:w="309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8"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力学性能</w:t>
            </w:r>
          </w:p>
        </w:tc>
        <w:tc>
          <w:tcPr>
            <w:tcW w:w="1366"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rPr>
            </w:pPr>
            <w:r>
              <w:rPr>
                <w:rFonts w:hint="eastAsia" w:ascii="宋体" w:hAnsi="宋体" w:cs="Times New Roman"/>
                <w:sz w:val="18"/>
              </w:rPr>
              <w:t>室温拉伸试验</w:t>
            </w:r>
          </w:p>
        </w:tc>
        <w:tc>
          <w:tcPr>
            <w:tcW w:w="2718"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√（二者任选其一，未注明时，进行室温拉伸试验）</w:t>
            </w:r>
          </w:p>
        </w:tc>
        <w:tc>
          <w:tcPr>
            <w:tcW w:w="309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8"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p>
        </w:tc>
        <w:tc>
          <w:tcPr>
            <w:tcW w:w="1366"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rPr>
            </w:pPr>
            <w:r>
              <w:rPr>
                <w:rFonts w:hint="eastAsia" w:ascii="宋体" w:hAnsi="宋体" w:cs="Times New Roman"/>
                <w:sz w:val="18"/>
              </w:rPr>
              <w:t>硬度试验</w:t>
            </w:r>
          </w:p>
        </w:tc>
        <w:tc>
          <w:tcPr>
            <w:tcW w:w="2718" w:type="dxa"/>
            <w:vMerge w:val="continue"/>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p>
        </w:tc>
        <w:tc>
          <w:tcPr>
            <w:tcW w:w="309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8"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非破坏性试验</w:t>
            </w:r>
          </w:p>
        </w:tc>
        <w:tc>
          <w:tcPr>
            <w:tcW w:w="1366"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气压试验</w:t>
            </w:r>
          </w:p>
        </w:tc>
        <w:tc>
          <w:tcPr>
            <w:tcW w:w="2718"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rPr>
            </w:pPr>
            <w:r>
              <w:rPr>
                <w:rFonts w:hint="eastAsia" w:ascii="宋体" w:hAnsi="宋体" w:cs="Times New Roman"/>
                <w:sz w:val="18"/>
              </w:rPr>
              <w:t>√</w:t>
            </w:r>
          </w:p>
        </w:tc>
        <w:tc>
          <w:tcPr>
            <w:tcW w:w="3097"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rPr>
            </w:pPr>
            <w:r>
              <w:rPr>
                <w:rFonts w:hint="eastAsia" w:ascii="宋体" w:hAnsi="宋体"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rPr>
            </w:pPr>
          </w:p>
        </w:tc>
        <w:tc>
          <w:tcPr>
            <w:tcW w:w="1366"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rPr>
            </w:pPr>
            <w:r>
              <w:rPr>
                <w:rFonts w:hint="eastAsia" w:ascii="宋体" w:hAnsi="宋体" w:cs="Times New Roman"/>
                <w:sz w:val="18"/>
              </w:rPr>
              <w:t>涡流探伤</w:t>
            </w:r>
          </w:p>
        </w:tc>
        <w:tc>
          <w:tcPr>
            <w:tcW w:w="2718"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rPr>
            </w:pPr>
            <w:r>
              <w:rPr>
                <w:rFonts w:hint="eastAsia" w:ascii="宋体" w:hAnsi="宋体" w:cs="Times New Roman"/>
                <w:sz w:val="18"/>
              </w:rPr>
              <w:t>△（仅限圆管）</w:t>
            </w:r>
          </w:p>
        </w:tc>
        <w:tc>
          <w:tcPr>
            <w:tcW w:w="3097"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rPr>
            </w:pPr>
            <w:r>
              <w:rPr>
                <w:rFonts w:hint="eastAsia" w:ascii="宋体" w:hAnsi="宋体" w:cs="Times New Roman"/>
                <w:sz w:val="18"/>
              </w:rPr>
              <w:t>△（仅限圆管）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2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rPr>
            </w:pPr>
            <w:r>
              <w:rPr>
                <w:rFonts w:hint="eastAsia" w:ascii="宋体" w:hAnsi="宋体" w:cs="Times New Roman"/>
                <w:sz w:val="18"/>
              </w:rPr>
              <w:t>残余应力</w:t>
            </w:r>
          </w:p>
        </w:tc>
        <w:tc>
          <w:tcPr>
            <w:tcW w:w="271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w:t>
            </w:r>
          </w:p>
        </w:tc>
        <w:tc>
          <w:tcPr>
            <w:tcW w:w="309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2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rPr>
            </w:pPr>
            <w:r>
              <w:rPr>
                <w:rFonts w:hint="eastAsia" w:ascii="宋体" w:hAnsi="宋体" w:cs="Times New Roman"/>
                <w:sz w:val="18"/>
              </w:rPr>
              <w:t>内表面残碳量</w:t>
            </w:r>
          </w:p>
        </w:tc>
        <w:tc>
          <w:tcPr>
            <w:tcW w:w="2718"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rPr>
            </w:pPr>
            <w:r>
              <w:rPr>
                <w:rFonts w:hint="eastAsia" w:ascii="宋体" w:hAnsi="宋体" w:cs="Times New Roman"/>
                <w:sz w:val="18"/>
              </w:rPr>
              <w:t>△</w:t>
            </w:r>
          </w:p>
        </w:tc>
        <w:tc>
          <w:tcPr>
            <w:tcW w:w="3097"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rPr>
            </w:pPr>
            <w:r>
              <w:rPr>
                <w:rFonts w:hint="eastAsia" w:ascii="宋体" w:hAnsi="宋体"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22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rPr>
            </w:pPr>
            <w:r>
              <w:rPr>
                <w:rFonts w:hint="eastAsia" w:ascii="宋体" w:hAnsi="宋体" w:cs="Times New Roman"/>
                <w:sz w:val="18"/>
              </w:rPr>
              <w:t>氢脆试验</w:t>
            </w:r>
          </w:p>
        </w:tc>
        <w:tc>
          <w:tcPr>
            <w:tcW w:w="2718"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rPr>
            </w:pPr>
            <w:r>
              <w:rPr>
                <w:rFonts w:hint="eastAsia" w:ascii="宋体" w:hAnsi="宋体" w:cs="Times New Roman"/>
                <w:sz w:val="18"/>
              </w:rPr>
              <w:t>△</w:t>
            </w:r>
          </w:p>
        </w:tc>
        <w:tc>
          <w:tcPr>
            <w:tcW w:w="3097"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rPr>
            </w:pPr>
            <w:r>
              <w:rPr>
                <w:rFonts w:hint="eastAsia" w:ascii="宋体" w:hAnsi="宋体"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24"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表面质量</w:t>
            </w:r>
          </w:p>
        </w:tc>
        <w:tc>
          <w:tcPr>
            <w:tcW w:w="271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w:t>
            </w:r>
          </w:p>
        </w:tc>
        <w:tc>
          <w:tcPr>
            <w:tcW w:w="3097"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39" w:type="dxa"/>
            <w:gridSpan w:val="4"/>
            <w:noWrap w:val="0"/>
            <w:vAlign w:val="center"/>
          </w:tcPr>
          <w:p>
            <w:pPr>
              <w:keepNext w:val="0"/>
              <w:keepLines w:val="0"/>
              <w:suppressLineNumbers w:val="0"/>
              <w:spacing w:before="0" w:beforeAutospacing="0" w:after="0" w:afterAutospacing="0"/>
              <w:ind w:left="0" w:right="0"/>
              <w:rPr>
                <w:rFonts w:hint="default" w:ascii="宋体" w:hAnsi="宋体" w:cs="Times New Roman"/>
                <w:sz w:val="18"/>
                <w:szCs w:val="18"/>
              </w:rPr>
            </w:pPr>
            <w:r>
              <w:rPr>
                <w:rFonts w:hint="default" w:ascii="宋体" w:hAnsi="宋体" w:cs="Times New Roman"/>
                <w:sz w:val="18"/>
              </w:rPr>
              <w:t>注</w:t>
            </w:r>
            <w:r>
              <w:rPr>
                <w:rFonts w:hint="eastAsia" w:ascii="宋体" w:hAnsi="宋体" w:cs="Times New Roman"/>
                <w:sz w:val="18"/>
              </w:rPr>
              <w:t>：表中</w:t>
            </w:r>
            <w:r>
              <w:rPr>
                <w:rFonts w:hint="default" w:ascii="宋体" w:hAnsi="宋体" w:cs="Times New Roman"/>
                <w:sz w:val="18"/>
              </w:rPr>
              <w:t>“√”</w:t>
            </w:r>
            <w:r>
              <w:rPr>
                <w:rFonts w:hint="eastAsia" w:ascii="宋体" w:hAnsi="宋体" w:cs="Times New Roman"/>
                <w:sz w:val="18"/>
              </w:rPr>
              <w:t>表示</w:t>
            </w:r>
            <w:r>
              <w:rPr>
                <w:rFonts w:hint="default" w:ascii="宋体" w:hAnsi="宋体" w:cs="Times New Roman"/>
                <w:sz w:val="18"/>
              </w:rPr>
              <w:t>“</w:t>
            </w:r>
            <w:r>
              <w:rPr>
                <w:rFonts w:hint="eastAsia" w:ascii="宋体" w:hAnsi="宋体" w:cs="Times New Roman"/>
                <w:sz w:val="18"/>
              </w:rPr>
              <w:t>必验项目</w:t>
            </w:r>
            <w:r>
              <w:rPr>
                <w:rFonts w:hint="default" w:ascii="宋体" w:hAnsi="宋体" w:cs="Times New Roman"/>
                <w:sz w:val="18"/>
              </w:rPr>
              <w:t>”</w:t>
            </w:r>
            <w:r>
              <w:rPr>
                <w:rFonts w:hint="eastAsia" w:ascii="宋体" w:hAnsi="宋体" w:cs="Times New Roman"/>
                <w:sz w:val="18"/>
              </w:rPr>
              <w:t>；“△”表示“需方有要求时进行的检验项目”。</w:t>
            </w:r>
          </w:p>
        </w:tc>
      </w:tr>
    </w:tbl>
    <w:p>
      <w:pPr>
        <w:spacing w:before="156" w:beforeLines="50" w:after="156" w:afterLines="50" w:line="300" w:lineRule="auto"/>
        <w:rPr>
          <w:rFonts w:hint="eastAsia" w:ascii="黑体" w:eastAsia="黑体"/>
          <w:b/>
          <w:bCs/>
        </w:rPr>
      </w:pPr>
      <w:r>
        <w:rPr>
          <w:rFonts w:hint="eastAsia" w:ascii="黑体" w:eastAsia="黑体"/>
          <w:b/>
          <w:bCs/>
        </w:rPr>
        <w:t>7.4  取样</w:t>
      </w:r>
    </w:p>
    <w:p>
      <w:pPr>
        <w:ind w:firstLine="420" w:firstLineChars="200"/>
        <w:rPr>
          <w:szCs w:val="21"/>
        </w:rPr>
      </w:pPr>
      <w:r>
        <w:rPr>
          <w:rFonts w:hint="eastAsia"/>
          <w:szCs w:val="21"/>
        </w:rPr>
        <w:t>管材的取样应符合表1</w:t>
      </w:r>
      <w:r>
        <w:rPr>
          <w:szCs w:val="21"/>
        </w:rPr>
        <w:t>6</w:t>
      </w:r>
      <w:r>
        <w:rPr>
          <w:rFonts w:hint="eastAsia"/>
          <w:szCs w:val="21"/>
        </w:rPr>
        <w:t>的规定。取样方法按YS/T 668的规定进行。</w:t>
      </w:r>
    </w:p>
    <w:p>
      <w:pPr>
        <w:spacing w:before="156" w:beforeLines="50" w:after="156" w:afterLines="50" w:line="300" w:lineRule="auto"/>
        <w:jc w:val="center"/>
        <w:rPr>
          <w:rFonts w:hint="eastAsia" w:ascii="黑体" w:eastAsia="黑体"/>
          <w:b/>
          <w:bCs/>
        </w:rPr>
      </w:pPr>
      <w:r>
        <w:rPr>
          <w:rFonts w:hint="eastAsia" w:ascii="黑体" w:eastAsia="黑体"/>
          <w:b/>
          <w:bCs/>
        </w:rPr>
        <w:t>表1</w:t>
      </w:r>
      <w:r>
        <w:rPr>
          <w:rFonts w:ascii="黑体" w:eastAsia="黑体"/>
          <w:b/>
          <w:bCs/>
        </w:rPr>
        <w:t>6</w:t>
      </w:r>
      <w:r>
        <w:rPr>
          <w:rFonts w:hint="eastAsia" w:ascii="黑体" w:eastAsia="黑体"/>
          <w:b/>
          <w:bCs/>
        </w:rPr>
        <w:t xml:space="preserve">  取样</w:t>
      </w:r>
    </w:p>
    <w:tbl>
      <w:tblPr>
        <w:tblStyle w:val="1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4299"/>
        <w:gridCol w:w="171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top w:val="single" w:color="auto" w:sz="12" w:space="0"/>
              <w:left w:val="single" w:color="auto" w:sz="12" w:space="0"/>
              <w:bottom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rPr>
            </w:pPr>
            <w:r>
              <w:rPr>
                <w:rFonts w:hint="eastAsia" w:ascii="宋体" w:hAnsi="宋体" w:cs="Times New Roman"/>
                <w:sz w:val="18"/>
              </w:rPr>
              <w:t>试验项目</w:t>
            </w:r>
          </w:p>
        </w:tc>
        <w:tc>
          <w:tcPr>
            <w:tcW w:w="4299" w:type="dxa"/>
            <w:tcBorders>
              <w:top w:val="single" w:color="auto" w:sz="12" w:space="0"/>
              <w:bottom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rPr>
            </w:pPr>
            <w:r>
              <w:rPr>
                <w:rFonts w:hint="eastAsia" w:ascii="宋体" w:hAnsi="宋体" w:cs="Times New Roman"/>
                <w:sz w:val="18"/>
              </w:rPr>
              <w:t>取样规定</w:t>
            </w:r>
          </w:p>
        </w:tc>
        <w:tc>
          <w:tcPr>
            <w:tcW w:w="1710" w:type="dxa"/>
            <w:tcBorders>
              <w:top w:val="single" w:color="auto" w:sz="12" w:space="0"/>
              <w:bottom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r>
              <w:rPr>
                <w:rFonts w:hint="eastAsia" w:ascii="宋体" w:hAnsi="宋体" w:cs="Times New Roman"/>
                <w:sz w:val="18"/>
                <w:szCs w:val="18"/>
              </w:rPr>
              <w:t>要求的章条号</w:t>
            </w:r>
          </w:p>
        </w:tc>
        <w:tc>
          <w:tcPr>
            <w:tcW w:w="1710" w:type="dxa"/>
            <w:tcBorders>
              <w:top w:val="single" w:color="auto" w:sz="12" w:space="0"/>
              <w:bottom w:val="single" w:color="auto" w:sz="12"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r>
              <w:rPr>
                <w:rFonts w:hint="eastAsia" w:ascii="宋体" w:hAnsi="宋体" w:cs="Times New Roman"/>
                <w:sz w:val="18"/>
                <w:szCs w:val="18"/>
              </w:rPr>
              <w:t>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top w:val="single" w:color="auto" w:sz="12" w:space="0"/>
              <w:lef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rPr>
            </w:pPr>
            <w:r>
              <w:rPr>
                <w:rFonts w:hint="eastAsia" w:ascii="宋体" w:hAnsi="宋体" w:cs="Times New Roman"/>
                <w:sz w:val="18"/>
              </w:rPr>
              <w:t>化学成分</w:t>
            </w:r>
          </w:p>
        </w:tc>
        <w:tc>
          <w:tcPr>
            <w:tcW w:w="4299" w:type="dxa"/>
            <w:tcBorders>
              <w:top w:val="single" w:color="auto" w:sz="12" w:space="0"/>
            </w:tcBorders>
            <w:noWrap w:val="0"/>
            <w:vAlign w:val="center"/>
          </w:tcPr>
          <w:p>
            <w:pPr>
              <w:keepNext w:val="0"/>
              <w:keepLines w:val="0"/>
              <w:suppressLineNumbers w:val="0"/>
              <w:spacing w:before="0" w:beforeAutospacing="0" w:after="0" w:afterAutospacing="0"/>
              <w:ind w:left="0" w:right="0"/>
              <w:rPr>
                <w:rFonts w:hint="eastAsia" w:ascii="宋体" w:hAnsi="宋体" w:cs="Times New Roman"/>
                <w:sz w:val="18"/>
              </w:rPr>
            </w:pPr>
            <w:r>
              <w:rPr>
                <w:rFonts w:hint="eastAsia" w:ascii="宋体" w:hAnsi="宋体" w:cs="Times New Roman"/>
                <w:sz w:val="18"/>
              </w:rPr>
              <w:t xml:space="preserve">供方每炉取1个试样，需方每批取1个试样 </w:t>
            </w:r>
          </w:p>
        </w:tc>
        <w:tc>
          <w:tcPr>
            <w:tcW w:w="1710" w:type="dxa"/>
            <w:tcBorders>
              <w:top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r>
              <w:rPr>
                <w:rFonts w:hint="eastAsia" w:ascii="宋体" w:hAnsi="宋体" w:cs="Times New Roman"/>
                <w:sz w:val="18"/>
                <w:szCs w:val="18"/>
              </w:rPr>
              <w:t>5.1</w:t>
            </w:r>
          </w:p>
        </w:tc>
        <w:tc>
          <w:tcPr>
            <w:tcW w:w="1710" w:type="dxa"/>
            <w:tcBorders>
              <w:top w:val="single" w:color="auto" w:sz="12"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r>
              <w:rPr>
                <w:rFonts w:hint="eastAsia" w:ascii="宋体" w:hAnsi="宋体" w:cs="Times New Roman"/>
                <w:sz w:val="18"/>
                <w:szCs w:val="18"/>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lef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rPr>
            </w:pPr>
            <w:r>
              <w:rPr>
                <w:rFonts w:hint="eastAsia" w:ascii="宋体" w:hAnsi="宋体" w:cs="Times New Roman"/>
                <w:sz w:val="18"/>
              </w:rPr>
              <w:t>尺寸及其允许偏差</w:t>
            </w:r>
          </w:p>
        </w:tc>
        <w:tc>
          <w:tcPr>
            <w:tcW w:w="4299" w:type="dxa"/>
            <w:noWrap w:val="0"/>
            <w:vAlign w:val="center"/>
          </w:tcPr>
          <w:p>
            <w:pPr>
              <w:keepNext w:val="0"/>
              <w:keepLines w:val="0"/>
              <w:suppressLineNumbers w:val="0"/>
              <w:spacing w:before="0" w:beforeAutospacing="0" w:after="0" w:afterAutospacing="0"/>
              <w:ind w:left="0" w:right="0"/>
              <w:rPr>
                <w:rFonts w:hint="eastAsia" w:ascii="宋体" w:hAnsi="宋体" w:cs="Times New Roman"/>
                <w:sz w:val="18"/>
              </w:rPr>
            </w:pPr>
            <w:r>
              <w:rPr>
                <w:rFonts w:hint="eastAsia" w:ascii="宋体" w:hAnsi="宋体" w:cs="Times New Roman"/>
                <w:sz w:val="18"/>
              </w:rPr>
              <w:t>按照GB/T2828.1规定的取样方案 ，选择正常检验一次抽样方案，检测水平Ⅱ，接收质量限AQL=2.5，或供需双方协商</w:t>
            </w:r>
          </w:p>
        </w:tc>
        <w:tc>
          <w:tcPr>
            <w:tcW w:w="1710"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r>
              <w:rPr>
                <w:rFonts w:hint="eastAsia" w:ascii="宋体" w:hAnsi="宋体" w:cs="Times New Roman"/>
                <w:sz w:val="18"/>
                <w:szCs w:val="18"/>
              </w:rPr>
              <w:t>5.2</w:t>
            </w:r>
          </w:p>
        </w:tc>
        <w:tc>
          <w:tcPr>
            <w:tcW w:w="1710" w:type="dxa"/>
            <w:tcBorders>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r>
              <w:rPr>
                <w:rFonts w:hint="eastAsia" w:ascii="宋体" w:hAnsi="宋体" w:cs="Times New Roman"/>
                <w:sz w:val="18"/>
                <w:szCs w:val="1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389" w:type="dxa"/>
            <w:tcBorders>
              <w:lef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室温拉伸试验</w:t>
            </w:r>
          </w:p>
        </w:tc>
        <w:tc>
          <w:tcPr>
            <w:tcW w:w="4299" w:type="dxa"/>
            <w:noWrap w:val="0"/>
            <w:vAlign w:val="center"/>
          </w:tcPr>
          <w:p>
            <w:pPr>
              <w:keepNext w:val="0"/>
              <w:keepLines w:val="0"/>
              <w:suppressLineNumbers w:val="0"/>
              <w:spacing w:before="0" w:beforeAutospacing="0" w:after="0" w:afterAutospacing="0"/>
              <w:ind w:left="0" w:right="0"/>
              <w:rPr>
                <w:rFonts w:hint="eastAsia" w:ascii="宋体" w:hAnsi="宋体" w:cs="Times New Roman"/>
                <w:sz w:val="18"/>
              </w:rPr>
            </w:pPr>
            <w:r>
              <w:rPr>
                <w:rFonts w:hint="eastAsia" w:ascii="宋体" w:hAnsi="宋体" w:cs="Times New Roman"/>
                <w:sz w:val="18"/>
              </w:rPr>
              <w:t>每批任取2根、每根取1个试样</w:t>
            </w:r>
          </w:p>
        </w:tc>
        <w:tc>
          <w:tcPr>
            <w:tcW w:w="1710"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r>
              <w:rPr>
                <w:rFonts w:hint="eastAsia" w:ascii="宋体" w:hAnsi="宋体" w:cs="Times New Roman"/>
                <w:sz w:val="18"/>
                <w:szCs w:val="18"/>
              </w:rPr>
              <w:t>5.3</w:t>
            </w:r>
          </w:p>
        </w:tc>
        <w:tc>
          <w:tcPr>
            <w:tcW w:w="1710" w:type="dxa"/>
            <w:tcBorders>
              <w:right w:val="single" w:color="auto" w:sz="12" w:space="0"/>
            </w:tcBorders>
            <w:noWrap w:val="0"/>
            <w:vAlign w:val="center"/>
          </w:tcPr>
          <w:p>
            <w:pPr>
              <w:pStyle w:val="13"/>
              <w:keepNext w:val="0"/>
              <w:keepLines w:val="0"/>
              <w:suppressLineNumbers w:val="0"/>
              <w:tabs>
                <w:tab w:val="clear" w:pos="4153"/>
                <w:tab w:val="clear" w:pos="8306"/>
              </w:tabs>
              <w:spacing w:before="0" w:beforeAutospacing="0" w:after="0" w:afterAutospacing="0"/>
              <w:ind w:left="0" w:right="0"/>
              <w:rPr>
                <w:rFonts w:hint="default" w:ascii="宋体" w:hAnsi="宋体" w:cs="Times New Roman"/>
                <w:szCs w:val="18"/>
              </w:rPr>
            </w:pPr>
            <w:r>
              <w:rPr>
                <w:rFonts w:hint="eastAsia" w:ascii="宋体" w:hAnsi="宋体" w:cs="Times New Roman"/>
                <w:szCs w:val="18"/>
              </w:rPr>
              <w:t>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389" w:type="dxa"/>
            <w:tcBorders>
              <w:lef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rPr>
            </w:pPr>
            <w:r>
              <w:rPr>
                <w:rFonts w:hint="eastAsia" w:ascii="宋体" w:hAnsi="宋体" w:cs="Times New Roman"/>
                <w:sz w:val="18"/>
              </w:rPr>
              <w:t>硬度试验</w:t>
            </w:r>
          </w:p>
        </w:tc>
        <w:tc>
          <w:tcPr>
            <w:tcW w:w="4299" w:type="dxa"/>
            <w:noWrap w:val="0"/>
            <w:vAlign w:val="center"/>
          </w:tcPr>
          <w:p>
            <w:pPr>
              <w:keepNext w:val="0"/>
              <w:keepLines w:val="0"/>
              <w:suppressLineNumbers w:val="0"/>
              <w:spacing w:before="0" w:beforeAutospacing="0" w:after="0" w:afterAutospacing="0"/>
              <w:ind w:left="0" w:right="0"/>
              <w:rPr>
                <w:rFonts w:hint="eastAsia" w:ascii="宋体" w:hAnsi="宋体" w:cs="Times New Roman"/>
                <w:sz w:val="18"/>
              </w:rPr>
            </w:pPr>
            <w:r>
              <w:rPr>
                <w:rFonts w:hint="eastAsia" w:ascii="宋体" w:hAnsi="宋体" w:cs="Times New Roman"/>
                <w:sz w:val="18"/>
              </w:rPr>
              <w:t>每批任取2根、每根取1个试样</w:t>
            </w:r>
          </w:p>
        </w:tc>
        <w:tc>
          <w:tcPr>
            <w:tcW w:w="1710"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r>
              <w:rPr>
                <w:rFonts w:hint="eastAsia" w:ascii="宋体" w:hAnsi="宋体" w:cs="Times New Roman"/>
                <w:sz w:val="18"/>
                <w:szCs w:val="18"/>
              </w:rPr>
              <w:t>5.3</w:t>
            </w:r>
          </w:p>
        </w:tc>
        <w:tc>
          <w:tcPr>
            <w:tcW w:w="1710" w:type="dxa"/>
            <w:tcBorders>
              <w:right w:val="single" w:color="auto" w:sz="12" w:space="0"/>
            </w:tcBorders>
            <w:noWrap w:val="0"/>
            <w:vAlign w:val="center"/>
          </w:tcPr>
          <w:p>
            <w:pPr>
              <w:pStyle w:val="13"/>
              <w:keepNext w:val="0"/>
              <w:keepLines w:val="0"/>
              <w:suppressLineNumbers w:val="0"/>
              <w:tabs>
                <w:tab w:val="clear" w:pos="4153"/>
                <w:tab w:val="clear" w:pos="8306"/>
              </w:tabs>
              <w:spacing w:before="0" w:beforeAutospacing="0" w:after="0" w:afterAutospacing="0"/>
              <w:ind w:left="0" w:right="0"/>
              <w:rPr>
                <w:rFonts w:hint="default" w:ascii="宋体" w:hAnsi="宋体" w:cs="Times New Roman"/>
                <w:szCs w:val="18"/>
              </w:rPr>
            </w:pPr>
            <w:r>
              <w:rPr>
                <w:rFonts w:hint="eastAsia" w:ascii="宋体" w:hAnsi="宋体" w:cs="Times New Roman"/>
                <w:szCs w:val="18"/>
              </w:rPr>
              <w:t>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lef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r>
              <w:rPr>
                <w:rFonts w:hint="eastAsia" w:ascii="宋体" w:hAnsi="宋体" w:cs="Times New Roman"/>
                <w:sz w:val="18"/>
                <w:szCs w:val="18"/>
              </w:rPr>
              <w:t>气压试验</w:t>
            </w:r>
          </w:p>
        </w:tc>
        <w:tc>
          <w:tcPr>
            <w:tcW w:w="4299" w:type="dxa"/>
            <w:noWrap w:val="0"/>
            <w:vAlign w:val="center"/>
          </w:tcPr>
          <w:p>
            <w:pPr>
              <w:keepNext w:val="0"/>
              <w:keepLines w:val="0"/>
              <w:suppressLineNumbers w:val="0"/>
              <w:spacing w:before="0" w:beforeAutospacing="0" w:after="0" w:afterAutospacing="0"/>
              <w:ind w:left="0" w:right="0"/>
              <w:jc w:val="left"/>
              <w:rPr>
                <w:rFonts w:hint="eastAsia" w:ascii="宋体" w:hAnsi="宋体" w:cs="Times New Roman"/>
                <w:sz w:val="18"/>
                <w:szCs w:val="18"/>
              </w:rPr>
            </w:pPr>
            <w:r>
              <w:rPr>
                <w:rFonts w:hint="eastAsia" w:ascii="宋体" w:hAnsi="宋体" w:cs="Times New Roman"/>
                <w:sz w:val="18"/>
                <w:szCs w:val="18"/>
              </w:rPr>
              <w:t>逐根</w:t>
            </w:r>
          </w:p>
        </w:tc>
        <w:tc>
          <w:tcPr>
            <w:tcW w:w="1710"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r>
              <w:rPr>
                <w:rFonts w:hint="eastAsia" w:ascii="宋体" w:hAnsi="宋体" w:cs="Times New Roman"/>
                <w:sz w:val="18"/>
                <w:szCs w:val="18"/>
              </w:rPr>
              <w:t>5.4.1</w:t>
            </w:r>
          </w:p>
        </w:tc>
        <w:tc>
          <w:tcPr>
            <w:tcW w:w="1710" w:type="dxa"/>
            <w:tcBorders>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r>
              <w:rPr>
                <w:rFonts w:hint="eastAsia" w:ascii="宋体" w:hAnsi="宋体" w:cs="Times New Roman"/>
                <w:sz w:val="18"/>
                <w:szCs w:val="18"/>
              </w:rPr>
              <w:t>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lef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r>
              <w:rPr>
                <w:rFonts w:hint="eastAsia" w:ascii="宋体" w:hAnsi="宋体" w:cs="Times New Roman"/>
                <w:sz w:val="18"/>
                <w:szCs w:val="18"/>
              </w:rPr>
              <w:t>涡流探伤</w:t>
            </w:r>
          </w:p>
        </w:tc>
        <w:tc>
          <w:tcPr>
            <w:tcW w:w="4299" w:type="dxa"/>
            <w:noWrap w:val="0"/>
            <w:vAlign w:val="center"/>
          </w:tcPr>
          <w:p>
            <w:pPr>
              <w:keepNext w:val="0"/>
              <w:keepLines w:val="0"/>
              <w:suppressLineNumbers w:val="0"/>
              <w:spacing w:before="0" w:beforeAutospacing="0" w:after="0" w:afterAutospacing="0"/>
              <w:ind w:left="0" w:right="0"/>
              <w:rPr>
                <w:rFonts w:hint="eastAsia" w:ascii="宋体" w:hAnsi="宋体" w:cs="Times New Roman"/>
                <w:sz w:val="18"/>
                <w:szCs w:val="18"/>
              </w:rPr>
            </w:pPr>
            <w:r>
              <w:rPr>
                <w:rFonts w:hint="eastAsia" w:ascii="宋体" w:hAnsi="宋体" w:cs="Times New Roman"/>
                <w:sz w:val="18"/>
                <w:szCs w:val="18"/>
              </w:rPr>
              <w:t>逐根</w:t>
            </w:r>
          </w:p>
        </w:tc>
        <w:tc>
          <w:tcPr>
            <w:tcW w:w="1710"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r>
              <w:rPr>
                <w:rFonts w:hint="eastAsia" w:ascii="宋体" w:hAnsi="宋体" w:cs="Times New Roman"/>
                <w:sz w:val="18"/>
                <w:szCs w:val="18"/>
              </w:rPr>
              <w:t>5.4.2</w:t>
            </w:r>
          </w:p>
        </w:tc>
        <w:tc>
          <w:tcPr>
            <w:tcW w:w="1710" w:type="dxa"/>
            <w:tcBorders>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r>
              <w:rPr>
                <w:rFonts w:hint="eastAsia" w:ascii="宋体" w:hAnsi="宋体" w:cs="Times New Roman"/>
                <w:sz w:val="18"/>
                <w:szCs w:val="18"/>
              </w:rP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lef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r>
              <w:rPr>
                <w:rFonts w:hint="eastAsia" w:ascii="宋体" w:hAnsi="宋体" w:cs="Times New Roman"/>
                <w:sz w:val="18"/>
                <w:szCs w:val="18"/>
              </w:rPr>
              <w:t>残余应力</w:t>
            </w:r>
          </w:p>
        </w:tc>
        <w:tc>
          <w:tcPr>
            <w:tcW w:w="4299" w:type="dxa"/>
            <w:noWrap w:val="0"/>
            <w:vAlign w:val="center"/>
          </w:tcPr>
          <w:p>
            <w:pPr>
              <w:keepNext w:val="0"/>
              <w:keepLines w:val="0"/>
              <w:suppressLineNumbers w:val="0"/>
              <w:spacing w:before="0" w:beforeAutospacing="0" w:after="0" w:afterAutospacing="0"/>
              <w:ind w:left="0" w:right="0"/>
              <w:rPr>
                <w:rFonts w:hint="eastAsia" w:ascii="宋体" w:hAnsi="宋体" w:cs="Times New Roman"/>
                <w:sz w:val="18"/>
                <w:szCs w:val="18"/>
              </w:rPr>
            </w:pPr>
            <w:r>
              <w:rPr>
                <w:rFonts w:hint="eastAsia" w:ascii="宋体" w:hAnsi="宋体" w:cs="Times New Roman"/>
                <w:sz w:val="18"/>
                <w:szCs w:val="18"/>
              </w:rPr>
              <w:t>每批任取2根、每根取1个试样</w:t>
            </w:r>
          </w:p>
        </w:tc>
        <w:tc>
          <w:tcPr>
            <w:tcW w:w="171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18"/>
                <w:szCs w:val="18"/>
                <w:lang w:val="en-US" w:eastAsia="zh-CN"/>
              </w:rPr>
            </w:pPr>
            <w:r>
              <w:rPr>
                <w:rFonts w:hint="eastAsia" w:ascii="宋体" w:hAnsi="宋体" w:cs="Times New Roman"/>
                <w:sz w:val="18"/>
                <w:szCs w:val="18"/>
              </w:rPr>
              <w:t>5.</w:t>
            </w:r>
            <w:r>
              <w:rPr>
                <w:rFonts w:hint="eastAsia" w:ascii="宋体" w:hAnsi="宋体" w:cs="Times New Roman"/>
                <w:sz w:val="18"/>
                <w:szCs w:val="18"/>
                <w:lang w:val="en-US" w:eastAsia="zh-CN"/>
              </w:rPr>
              <w:t>5</w:t>
            </w:r>
          </w:p>
        </w:tc>
        <w:tc>
          <w:tcPr>
            <w:tcW w:w="1710" w:type="dxa"/>
            <w:tcBorders>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18"/>
                <w:szCs w:val="18"/>
                <w:lang w:val="en-US" w:eastAsia="zh-CN"/>
              </w:rPr>
            </w:pPr>
            <w:r>
              <w:rPr>
                <w:rFonts w:hint="eastAsia" w:ascii="宋体" w:hAnsi="宋体" w:cs="Times New Roman"/>
                <w:sz w:val="18"/>
                <w:szCs w:val="18"/>
              </w:rPr>
              <w:t>6.</w:t>
            </w:r>
            <w:r>
              <w:rPr>
                <w:rFonts w:hint="eastAsia" w:ascii="宋体" w:hAnsi="宋体" w:cs="Times New Roman"/>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lef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r>
              <w:rPr>
                <w:rFonts w:hint="eastAsia" w:ascii="宋体" w:hAnsi="宋体" w:cs="宋体"/>
                <w:sz w:val="18"/>
                <w:szCs w:val="18"/>
              </w:rPr>
              <w:t>内表面残碳量</w:t>
            </w:r>
          </w:p>
        </w:tc>
        <w:tc>
          <w:tcPr>
            <w:tcW w:w="4299" w:type="dxa"/>
            <w:noWrap w:val="0"/>
            <w:vAlign w:val="top"/>
          </w:tcPr>
          <w:p>
            <w:pPr>
              <w:keepNext w:val="0"/>
              <w:keepLines w:val="0"/>
              <w:suppressLineNumbers w:val="0"/>
              <w:spacing w:before="0" w:beforeAutospacing="0" w:after="0" w:afterAutospacing="0"/>
              <w:ind w:left="0" w:right="0"/>
              <w:rPr>
                <w:rFonts w:hint="default" w:ascii="宋体" w:hAnsi="宋体" w:cs="Times New Roman"/>
                <w:sz w:val="18"/>
                <w:szCs w:val="18"/>
              </w:rPr>
            </w:pPr>
            <w:r>
              <w:rPr>
                <w:rFonts w:hint="eastAsia" w:ascii="宋体" w:hAnsi="宋体" w:cs="Times New Roman"/>
                <w:sz w:val="18"/>
                <w:szCs w:val="18"/>
              </w:rPr>
              <w:t>每批任取2根、每根取1个试样</w:t>
            </w:r>
          </w:p>
        </w:tc>
        <w:tc>
          <w:tcPr>
            <w:tcW w:w="171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18"/>
                <w:szCs w:val="18"/>
                <w:lang w:val="en-US" w:eastAsia="zh-CN"/>
              </w:rPr>
            </w:pPr>
            <w:r>
              <w:rPr>
                <w:rFonts w:hint="eastAsia" w:ascii="宋体" w:hAnsi="宋体" w:cs="Times New Roman"/>
                <w:sz w:val="18"/>
                <w:szCs w:val="18"/>
              </w:rPr>
              <w:t>5.</w:t>
            </w:r>
            <w:r>
              <w:rPr>
                <w:rFonts w:hint="eastAsia" w:ascii="宋体" w:hAnsi="宋体" w:cs="Times New Roman"/>
                <w:sz w:val="18"/>
                <w:szCs w:val="18"/>
                <w:lang w:val="en-US" w:eastAsia="zh-CN"/>
              </w:rPr>
              <w:t>6</w:t>
            </w:r>
          </w:p>
        </w:tc>
        <w:tc>
          <w:tcPr>
            <w:tcW w:w="1710" w:type="dxa"/>
            <w:tcBorders>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18"/>
                <w:szCs w:val="18"/>
                <w:lang w:val="en-US" w:eastAsia="zh-CN"/>
              </w:rPr>
            </w:pPr>
            <w:r>
              <w:rPr>
                <w:rFonts w:hint="eastAsia" w:ascii="宋体" w:hAnsi="宋体" w:cs="Times New Roman"/>
                <w:sz w:val="18"/>
                <w:szCs w:val="18"/>
              </w:rPr>
              <w:t>6.</w:t>
            </w:r>
            <w:r>
              <w:rPr>
                <w:rFonts w:hint="eastAsia" w:ascii="宋体" w:hAnsi="宋体" w:cs="Times New Roman"/>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lef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r>
              <w:rPr>
                <w:rFonts w:hint="eastAsia" w:ascii="宋体" w:hAnsi="宋体" w:cs="宋体"/>
                <w:sz w:val="18"/>
                <w:szCs w:val="18"/>
              </w:rPr>
              <w:t>氢脆试验</w:t>
            </w:r>
          </w:p>
        </w:tc>
        <w:tc>
          <w:tcPr>
            <w:tcW w:w="4299" w:type="dxa"/>
            <w:noWrap w:val="0"/>
            <w:vAlign w:val="top"/>
          </w:tcPr>
          <w:p>
            <w:pPr>
              <w:keepNext w:val="0"/>
              <w:keepLines w:val="0"/>
              <w:suppressLineNumbers w:val="0"/>
              <w:spacing w:before="0" w:beforeAutospacing="0" w:after="0" w:afterAutospacing="0"/>
              <w:ind w:left="0" w:right="0"/>
              <w:rPr>
                <w:rFonts w:hint="default" w:ascii="宋体" w:hAnsi="宋体" w:cs="Times New Roman"/>
                <w:sz w:val="18"/>
                <w:szCs w:val="18"/>
              </w:rPr>
            </w:pPr>
            <w:r>
              <w:rPr>
                <w:rFonts w:hint="eastAsia" w:ascii="宋体" w:hAnsi="宋体" w:cs="Times New Roman"/>
                <w:sz w:val="18"/>
                <w:szCs w:val="18"/>
              </w:rPr>
              <w:t>每批任取2根、每根取1个试样</w:t>
            </w:r>
          </w:p>
        </w:tc>
        <w:tc>
          <w:tcPr>
            <w:tcW w:w="171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18"/>
                <w:szCs w:val="18"/>
                <w:lang w:val="en-US" w:eastAsia="zh-CN"/>
              </w:rPr>
            </w:pPr>
            <w:r>
              <w:rPr>
                <w:rFonts w:hint="eastAsia" w:ascii="宋体" w:hAnsi="宋体" w:cs="Times New Roman"/>
                <w:sz w:val="18"/>
                <w:szCs w:val="18"/>
              </w:rPr>
              <w:t>5.</w:t>
            </w:r>
            <w:r>
              <w:rPr>
                <w:rFonts w:hint="eastAsia" w:ascii="宋体" w:hAnsi="宋体" w:cs="Times New Roman"/>
                <w:sz w:val="18"/>
                <w:szCs w:val="18"/>
                <w:lang w:val="en-US" w:eastAsia="zh-CN"/>
              </w:rPr>
              <w:t>7</w:t>
            </w:r>
          </w:p>
        </w:tc>
        <w:tc>
          <w:tcPr>
            <w:tcW w:w="1710" w:type="dxa"/>
            <w:tcBorders>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18"/>
                <w:szCs w:val="18"/>
                <w:lang w:val="en-US" w:eastAsia="zh-CN"/>
              </w:rPr>
            </w:pPr>
            <w:r>
              <w:rPr>
                <w:rFonts w:hint="eastAsia" w:ascii="宋体" w:hAnsi="宋体" w:cs="Times New Roman"/>
                <w:sz w:val="18"/>
                <w:szCs w:val="18"/>
              </w:rPr>
              <w:t>6.</w:t>
            </w:r>
            <w:r>
              <w:rPr>
                <w:rFonts w:hint="eastAsia" w:ascii="宋体" w:hAnsi="宋体" w:cs="Times New Roman"/>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Borders>
              <w:lef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r>
              <w:rPr>
                <w:rFonts w:hint="eastAsia" w:ascii="宋体" w:hAnsi="宋体" w:cs="Times New Roman"/>
                <w:sz w:val="18"/>
                <w:szCs w:val="18"/>
              </w:rPr>
              <w:t>表面质量</w:t>
            </w:r>
          </w:p>
        </w:tc>
        <w:tc>
          <w:tcPr>
            <w:tcW w:w="4299" w:type="dxa"/>
            <w:noWrap w:val="0"/>
            <w:vAlign w:val="center"/>
          </w:tcPr>
          <w:p>
            <w:pPr>
              <w:keepNext w:val="0"/>
              <w:keepLines w:val="0"/>
              <w:suppressLineNumbers w:val="0"/>
              <w:spacing w:before="0" w:beforeAutospacing="0" w:after="0" w:afterAutospacing="0"/>
              <w:ind w:left="0" w:right="0"/>
              <w:rPr>
                <w:rFonts w:hint="eastAsia" w:ascii="宋体" w:hAnsi="宋体" w:cs="Times New Roman"/>
                <w:sz w:val="18"/>
                <w:szCs w:val="18"/>
              </w:rPr>
            </w:pPr>
            <w:r>
              <w:rPr>
                <w:rFonts w:hint="eastAsia" w:ascii="宋体" w:hAnsi="宋体" w:cs="Times New Roman"/>
                <w:sz w:val="18"/>
                <w:szCs w:val="18"/>
              </w:rPr>
              <w:t>按照GB/T2828.1规定的取样方案</w:t>
            </w:r>
            <w:r>
              <w:rPr>
                <w:rFonts w:hint="eastAsia" w:ascii="宋体" w:hAnsi="宋体" w:cs="Times New Roman"/>
                <w:sz w:val="18"/>
                <w:szCs w:val="18"/>
                <w:vertAlign w:val="superscript"/>
              </w:rPr>
              <w:t xml:space="preserve"> </w:t>
            </w:r>
            <w:r>
              <w:rPr>
                <w:rFonts w:hint="eastAsia" w:ascii="宋体" w:hAnsi="宋体" w:cs="Times New Roman"/>
                <w:sz w:val="18"/>
                <w:szCs w:val="18"/>
              </w:rPr>
              <w:t>，选择正常检验一次抽样方案，检测水平Ⅱ，接收质量限AQL=2.5，或供需双方协商</w:t>
            </w:r>
          </w:p>
        </w:tc>
        <w:tc>
          <w:tcPr>
            <w:tcW w:w="171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18"/>
                <w:szCs w:val="18"/>
                <w:lang w:val="en-US" w:eastAsia="zh-CN"/>
              </w:rPr>
            </w:pPr>
            <w:r>
              <w:rPr>
                <w:rFonts w:hint="eastAsia" w:ascii="宋体" w:hAnsi="宋体" w:cs="Times New Roman"/>
                <w:sz w:val="18"/>
                <w:szCs w:val="18"/>
              </w:rPr>
              <w:t>5.</w:t>
            </w:r>
            <w:r>
              <w:rPr>
                <w:rFonts w:hint="eastAsia" w:ascii="宋体" w:hAnsi="宋体" w:cs="Times New Roman"/>
                <w:sz w:val="18"/>
                <w:szCs w:val="18"/>
                <w:lang w:val="en-US" w:eastAsia="zh-CN"/>
              </w:rPr>
              <w:t>8</w:t>
            </w:r>
          </w:p>
        </w:tc>
        <w:tc>
          <w:tcPr>
            <w:tcW w:w="1710" w:type="dxa"/>
            <w:tcBorders>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18"/>
                <w:szCs w:val="18"/>
                <w:lang w:val="en-US" w:eastAsia="zh-CN"/>
              </w:rPr>
            </w:pPr>
            <w:r>
              <w:rPr>
                <w:rFonts w:hint="eastAsia" w:ascii="宋体" w:hAnsi="宋体" w:cs="Times New Roman"/>
                <w:sz w:val="18"/>
                <w:szCs w:val="18"/>
              </w:rPr>
              <w:t>6.</w:t>
            </w:r>
            <w:r>
              <w:rPr>
                <w:rFonts w:hint="eastAsia" w:ascii="宋体" w:hAnsi="宋体" w:cs="Times New Roman"/>
                <w:sz w:val="18"/>
                <w:szCs w:val="18"/>
                <w:lang w:val="en-US" w:eastAsia="zh-CN"/>
              </w:rPr>
              <w:t>8</w:t>
            </w:r>
          </w:p>
        </w:tc>
      </w:tr>
    </w:tbl>
    <w:p>
      <w:pPr>
        <w:spacing w:before="156" w:beforeLines="50" w:after="156" w:afterLines="50" w:line="300" w:lineRule="auto"/>
        <w:rPr>
          <w:rFonts w:hint="eastAsia" w:ascii="黑体" w:eastAsia="黑体"/>
          <w:b/>
          <w:bCs/>
        </w:rPr>
      </w:pPr>
      <w:r>
        <w:rPr>
          <w:rFonts w:hint="eastAsia" w:ascii="黑体" w:eastAsia="黑体"/>
          <w:b/>
          <w:bCs/>
        </w:rPr>
        <w:t>7.5  检验结果的判定</w:t>
      </w:r>
    </w:p>
    <w:p>
      <w:pPr>
        <w:rPr>
          <w:rFonts w:ascii="宋体" w:hAnsi="宋体" w:cs="宋体"/>
          <w:szCs w:val="21"/>
        </w:rPr>
      </w:pPr>
      <w:r>
        <w:rPr>
          <w:rFonts w:hint="eastAsia" w:ascii="黑体" w:eastAsia="黑体"/>
        </w:rPr>
        <w:t>7.5.1  检</w:t>
      </w:r>
      <w:r>
        <w:rPr>
          <w:rFonts w:hint="eastAsia" w:ascii="宋体" w:hAnsi="宋体" w:cs="宋体"/>
          <w:szCs w:val="21"/>
        </w:rPr>
        <w:t>验结果的数值按GB/T 8170的规定进行修约，并采用修约值比较法判定。</w:t>
      </w:r>
    </w:p>
    <w:p>
      <w:pPr>
        <w:rPr>
          <w:rFonts w:hint="eastAsia"/>
        </w:rPr>
      </w:pPr>
      <w:r>
        <w:rPr>
          <w:rFonts w:hint="eastAsia" w:ascii="黑体" w:eastAsia="黑体"/>
        </w:rPr>
        <w:t>7.5.2</w:t>
      </w:r>
      <w:r>
        <w:rPr>
          <w:rFonts w:hint="eastAsia"/>
        </w:rPr>
        <w:t xml:space="preserve">  化学成分不合格时，判该批管材不合格。</w:t>
      </w:r>
    </w:p>
    <w:p>
      <w:pPr>
        <w:rPr>
          <w:rFonts w:hint="eastAsia"/>
        </w:rPr>
      </w:pPr>
      <w:r>
        <w:rPr>
          <w:rFonts w:hint="eastAsia" w:ascii="黑体" w:eastAsia="黑体"/>
        </w:rPr>
        <w:t xml:space="preserve">7.5.3  </w:t>
      </w:r>
      <w:r>
        <w:rPr>
          <w:rFonts w:hint="eastAsia"/>
        </w:rPr>
        <w:t>尺寸</w:t>
      </w:r>
      <w:r>
        <w:rPr>
          <w:rFonts w:hint="eastAsia" w:ascii="宋体" w:hAnsi="宋体"/>
          <w:szCs w:val="21"/>
        </w:rPr>
        <w:t>及其允许偏差或</w:t>
      </w:r>
      <w:r>
        <w:rPr>
          <w:rFonts w:hint="eastAsia"/>
        </w:rPr>
        <w:t>表面质量不合格时，判该根不合格。每批中不合格件数超出接收质量限时，判整批不合格，或由供方逐根检验，逐根判定。</w:t>
      </w:r>
    </w:p>
    <w:p>
      <w:pPr>
        <w:rPr>
          <w:rFonts w:hint="eastAsia" w:ascii="宋体" w:hAnsi="宋体" w:cs="宋体"/>
          <w:szCs w:val="21"/>
        </w:rPr>
      </w:pPr>
      <w:r>
        <w:rPr>
          <w:rFonts w:hint="eastAsia" w:ascii="黑体" w:eastAsia="黑体"/>
        </w:rPr>
        <w:t>7.5.</w:t>
      </w:r>
      <w:r>
        <w:rPr>
          <w:rFonts w:ascii="黑体" w:eastAsia="黑体"/>
        </w:rPr>
        <w:t>4</w:t>
      </w:r>
      <w:r>
        <w:rPr>
          <w:rFonts w:hint="eastAsia"/>
        </w:rPr>
        <w:t xml:space="preserve">  当</w:t>
      </w:r>
      <w:r>
        <w:rPr>
          <w:rFonts w:hint="eastAsia" w:ascii="宋体" w:hAnsi="宋体" w:cs="宋体"/>
          <w:szCs w:val="21"/>
        </w:rPr>
        <w:t>力学性能、残余应力、内表面残碳量和氢脆试验的检验结果中有试样不合格时，应从该批管材中另取双倍数量的试样（包括原检验不合格的那根管材）对不合格的检验项目进行重复试验，重复试验结果全部合格，则判整批管材合格。若重复试验结果仍有试样不合格，则判整批管材不合格，或由供方逐根检验，</w:t>
      </w:r>
      <w:r>
        <w:rPr>
          <w:rFonts w:hint="eastAsia"/>
        </w:rPr>
        <w:t>逐根判定</w:t>
      </w:r>
      <w:r>
        <w:rPr>
          <w:rFonts w:hint="eastAsia" w:ascii="宋体" w:hAnsi="宋体" w:cs="宋体"/>
          <w:szCs w:val="21"/>
        </w:rPr>
        <w:t>。</w:t>
      </w:r>
    </w:p>
    <w:p>
      <w:pPr>
        <w:rPr>
          <w:rFonts w:hint="eastAsia" w:ascii="宋体" w:hAnsi="宋体" w:cs="宋体"/>
          <w:szCs w:val="21"/>
        </w:rPr>
      </w:pPr>
      <w:r>
        <w:rPr>
          <w:rFonts w:hint="eastAsia" w:ascii="宋体" w:hAnsi="宋体" w:cs="宋体"/>
          <w:szCs w:val="21"/>
        </w:rPr>
        <w:t>7.5.5  气压试验、涡流探伤检验不合格者，判该根管材不合格。</w:t>
      </w:r>
    </w:p>
    <w:p>
      <w:pPr>
        <w:spacing w:before="156" w:beforeLines="50" w:after="156" w:afterLines="50" w:line="300" w:lineRule="auto"/>
        <w:rPr>
          <w:rFonts w:hint="eastAsia" w:ascii="黑体" w:eastAsia="黑体"/>
          <w:b/>
          <w:bCs/>
        </w:rPr>
      </w:pPr>
      <w:r>
        <w:rPr>
          <w:rFonts w:hint="eastAsia" w:ascii="黑体" w:eastAsia="黑体"/>
          <w:b/>
          <w:bCs/>
        </w:rPr>
        <w:t>8  标志、包装、运输、贮存</w:t>
      </w:r>
      <w:r>
        <w:rPr>
          <w:rFonts w:hint="eastAsia" w:ascii="黑体" w:eastAsia="黑体"/>
          <w:b/>
          <w:bCs/>
          <w:lang w:val="zh-CN"/>
        </w:rPr>
        <w:t>及</w:t>
      </w:r>
      <w:r>
        <w:rPr>
          <w:rFonts w:hint="eastAsia" w:ascii="黑体" w:eastAsia="黑体"/>
          <w:b/>
          <w:bCs/>
        </w:rPr>
        <w:t>随行文件</w:t>
      </w:r>
    </w:p>
    <w:p>
      <w:pPr>
        <w:spacing w:before="156" w:beforeLines="50" w:after="156" w:afterLines="50" w:line="300" w:lineRule="auto"/>
        <w:rPr>
          <w:rFonts w:hint="eastAsia" w:ascii="黑体" w:eastAsia="黑体"/>
          <w:b/>
          <w:bCs/>
        </w:rPr>
      </w:pPr>
      <w:r>
        <w:rPr>
          <w:rFonts w:hint="eastAsia" w:ascii="黑体" w:eastAsia="黑体"/>
          <w:b/>
          <w:bCs/>
        </w:rPr>
        <w:t>8.1标志、包装、运输、贮存</w:t>
      </w:r>
    </w:p>
    <w:p>
      <w:pPr>
        <w:ind w:firstLine="420" w:firstLineChars="200"/>
        <w:rPr>
          <w:rFonts w:hint="eastAsia" w:ascii="宋体" w:hAnsi="宋体"/>
        </w:rPr>
      </w:pPr>
      <w:r>
        <w:rPr>
          <w:rFonts w:hint="eastAsia" w:ascii="宋体" w:hAnsi="宋体"/>
        </w:rPr>
        <w:t>管材的标志、包装、运输、贮存应符合GB</w:t>
      </w:r>
      <w:r>
        <w:rPr>
          <w:rFonts w:ascii="宋体" w:hAnsi="宋体"/>
        </w:rPr>
        <w:t>/T</w:t>
      </w:r>
      <w:r>
        <w:rPr>
          <w:rFonts w:hint="eastAsia" w:ascii="宋体" w:hAnsi="宋体"/>
        </w:rPr>
        <w:t xml:space="preserve"> 8888的规定。</w:t>
      </w:r>
    </w:p>
    <w:p>
      <w:pPr>
        <w:spacing w:before="156" w:beforeLines="50" w:after="156" w:afterLines="50" w:line="300" w:lineRule="auto"/>
        <w:rPr>
          <w:rFonts w:hint="eastAsia" w:ascii="黑体" w:eastAsia="黑体"/>
          <w:b/>
          <w:bCs/>
        </w:rPr>
      </w:pPr>
      <w:r>
        <w:rPr>
          <w:rFonts w:hint="eastAsia" w:ascii="黑体" w:eastAsia="黑体"/>
          <w:b/>
          <w:bCs/>
        </w:rPr>
        <w:t>8.2  随行文件</w:t>
      </w:r>
    </w:p>
    <w:p>
      <w:pPr>
        <w:widowControl/>
        <w:autoSpaceDE w:val="0"/>
        <w:autoSpaceDN w:val="0"/>
        <w:ind w:firstLine="420" w:firstLineChars="200"/>
        <w:rPr>
          <w:kern w:val="0"/>
          <w:szCs w:val="20"/>
        </w:rPr>
      </w:pPr>
      <w:r>
        <w:rPr>
          <w:rFonts w:hAnsi="宋体"/>
          <w:kern w:val="0"/>
          <w:szCs w:val="20"/>
        </w:rPr>
        <w:t>每批</w:t>
      </w:r>
      <w:r>
        <w:rPr>
          <w:kern w:val="0"/>
          <w:szCs w:val="20"/>
        </w:rPr>
        <w:t>产品</w:t>
      </w:r>
      <w:r>
        <w:rPr>
          <w:rFonts w:hAnsi="宋体"/>
          <w:kern w:val="0"/>
          <w:szCs w:val="20"/>
        </w:rPr>
        <w:t>应附有</w:t>
      </w:r>
      <w:r>
        <w:rPr>
          <w:rFonts w:hint="eastAsia" w:hAnsi="宋体"/>
          <w:kern w:val="0"/>
          <w:szCs w:val="20"/>
        </w:rPr>
        <w:t>随行文件，其中除应包括供方信息、产品</w:t>
      </w:r>
      <w:r>
        <w:rPr>
          <w:rFonts w:hint="eastAsia" w:ascii="宋体" w:hAnsi="宋体" w:cs="宋体"/>
          <w:szCs w:val="20"/>
        </w:rPr>
        <w:t>信息、本文件编号、出厂日期或包装日期外，还宜</w:t>
      </w:r>
      <w:r>
        <w:rPr>
          <w:rFonts w:hint="eastAsia" w:hAnsi="宋体"/>
          <w:kern w:val="0"/>
          <w:szCs w:val="20"/>
        </w:rPr>
        <w:t>包括以下材料。</w:t>
      </w:r>
    </w:p>
    <w:p>
      <w:pPr>
        <w:numPr>
          <w:ilvl w:val="0"/>
          <w:numId w:val="6"/>
        </w:numPr>
        <w:tabs>
          <w:tab w:val="left" w:pos="780"/>
        </w:tabs>
        <w:ind w:left="420"/>
        <w:rPr>
          <w:rFonts w:hint="eastAsia" w:ascii="宋体" w:hAnsi="宋体" w:cs="宋体"/>
          <w:szCs w:val="20"/>
        </w:rPr>
      </w:pPr>
      <w:r>
        <w:rPr>
          <w:rFonts w:hint="eastAsia" w:ascii="宋体" w:hAnsi="宋体" w:cs="宋体"/>
          <w:szCs w:val="20"/>
        </w:rPr>
        <w:t>产品质量保证书：</w:t>
      </w:r>
    </w:p>
    <w:p>
      <w:pPr>
        <w:tabs>
          <w:tab w:val="left" w:pos="780"/>
        </w:tabs>
        <w:ind w:left="420" w:firstLine="420" w:firstLineChars="200"/>
        <w:rPr>
          <w:rFonts w:hint="eastAsia" w:ascii="宋体" w:hAnsi="宋体" w:cs="宋体"/>
          <w:szCs w:val="20"/>
        </w:rPr>
      </w:pPr>
      <w:r>
        <w:rPr>
          <w:rFonts w:hint="eastAsia" w:ascii="宋体" w:hAnsi="宋体" w:cs="宋体"/>
          <w:szCs w:val="20"/>
        </w:rPr>
        <w:t>·  产品的主要性能及技术参数；</w:t>
      </w:r>
    </w:p>
    <w:p>
      <w:pPr>
        <w:tabs>
          <w:tab w:val="left" w:pos="780"/>
        </w:tabs>
        <w:ind w:left="420" w:firstLine="420" w:firstLineChars="200"/>
        <w:rPr>
          <w:rFonts w:hint="eastAsia" w:ascii="宋体" w:hAnsi="宋体" w:cs="宋体"/>
          <w:szCs w:val="20"/>
        </w:rPr>
      </w:pPr>
      <w:r>
        <w:rPr>
          <w:rFonts w:hint="eastAsia" w:ascii="宋体" w:hAnsi="宋体" w:cs="宋体"/>
          <w:szCs w:val="20"/>
        </w:rPr>
        <w:t>·  产品特点（包括制造工艺及原材料的特点）；</w:t>
      </w:r>
    </w:p>
    <w:p>
      <w:pPr>
        <w:tabs>
          <w:tab w:val="left" w:pos="780"/>
        </w:tabs>
        <w:ind w:left="420" w:firstLine="420" w:firstLineChars="200"/>
        <w:rPr>
          <w:rFonts w:hint="eastAsia" w:ascii="宋体" w:hAnsi="宋体" w:cs="宋体"/>
          <w:szCs w:val="20"/>
        </w:rPr>
      </w:pPr>
      <w:r>
        <w:rPr>
          <w:rFonts w:hint="eastAsia" w:ascii="宋体" w:hAnsi="宋体" w:cs="宋体"/>
          <w:szCs w:val="20"/>
        </w:rPr>
        <w:t>·  对产品质量所负的责任；</w:t>
      </w:r>
    </w:p>
    <w:p>
      <w:pPr>
        <w:tabs>
          <w:tab w:val="left" w:pos="780"/>
        </w:tabs>
        <w:ind w:left="420" w:firstLine="420" w:firstLineChars="200"/>
        <w:rPr>
          <w:rFonts w:hint="eastAsia" w:ascii="宋体" w:hAnsi="宋体" w:cs="宋体"/>
          <w:szCs w:val="20"/>
        </w:rPr>
      </w:pPr>
      <w:r>
        <w:rPr>
          <w:rFonts w:hint="eastAsia" w:ascii="宋体" w:hAnsi="宋体" w:cs="宋体"/>
          <w:szCs w:val="20"/>
        </w:rPr>
        <w:t>·  产品获得的质量认证及带供方技术监督部门检印的各项分析检验结果。</w:t>
      </w:r>
    </w:p>
    <w:p>
      <w:pPr>
        <w:numPr>
          <w:ilvl w:val="0"/>
          <w:numId w:val="6"/>
        </w:numPr>
        <w:tabs>
          <w:tab w:val="left" w:pos="780"/>
        </w:tabs>
        <w:ind w:left="420"/>
        <w:rPr>
          <w:rFonts w:hint="eastAsia" w:ascii="宋体" w:hAnsi="宋体" w:cs="宋体"/>
          <w:szCs w:val="20"/>
        </w:rPr>
      </w:pPr>
      <w:r>
        <w:rPr>
          <w:rFonts w:hint="eastAsia" w:ascii="宋体" w:hAnsi="宋体" w:cs="宋体"/>
          <w:szCs w:val="20"/>
        </w:rPr>
        <w:t>产品合格证：</w:t>
      </w:r>
    </w:p>
    <w:p>
      <w:pPr>
        <w:tabs>
          <w:tab w:val="left" w:pos="780"/>
        </w:tabs>
        <w:ind w:left="420" w:firstLine="420" w:firstLineChars="200"/>
        <w:rPr>
          <w:rFonts w:hint="eastAsia" w:ascii="宋体" w:hAnsi="宋体" w:cs="宋体"/>
          <w:szCs w:val="20"/>
        </w:rPr>
      </w:pPr>
      <w:r>
        <w:rPr>
          <w:rFonts w:hint="eastAsia" w:ascii="宋体" w:hAnsi="宋体" w:cs="宋体"/>
          <w:szCs w:val="20"/>
        </w:rPr>
        <w:t>·  检验项目及其结果或检验结论；</w:t>
      </w:r>
    </w:p>
    <w:p>
      <w:pPr>
        <w:tabs>
          <w:tab w:val="left" w:pos="780"/>
        </w:tabs>
        <w:ind w:left="420" w:firstLine="420" w:firstLineChars="200"/>
        <w:rPr>
          <w:rFonts w:hint="eastAsia" w:ascii="宋体" w:hAnsi="宋体" w:cs="宋体"/>
          <w:szCs w:val="20"/>
        </w:rPr>
      </w:pPr>
      <w:r>
        <w:rPr>
          <w:rFonts w:hint="eastAsia" w:ascii="宋体" w:hAnsi="宋体" w:cs="宋体"/>
          <w:szCs w:val="20"/>
        </w:rPr>
        <w:t>·  批量或批号；</w:t>
      </w:r>
    </w:p>
    <w:p>
      <w:pPr>
        <w:tabs>
          <w:tab w:val="left" w:pos="780"/>
        </w:tabs>
        <w:ind w:left="420" w:firstLine="420" w:firstLineChars="200"/>
        <w:rPr>
          <w:rFonts w:hint="eastAsia" w:ascii="宋体" w:hAnsi="宋体" w:cs="宋体"/>
          <w:szCs w:val="20"/>
        </w:rPr>
      </w:pPr>
      <w:r>
        <w:rPr>
          <w:rFonts w:hint="eastAsia" w:ascii="宋体" w:hAnsi="宋体" w:cs="宋体"/>
          <w:szCs w:val="20"/>
        </w:rPr>
        <w:t>·  检验日期；</w:t>
      </w:r>
    </w:p>
    <w:p>
      <w:pPr>
        <w:tabs>
          <w:tab w:val="left" w:pos="780"/>
        </w:tabs>
        <w:ind w:left="420" w:firstLine="420" w:firstLineChars="200"/>
        <w:rPr>
          <w:rFonts w:hint="eastAsia" w:ascii="宋体" w:hAnsi="宋体" w:cs="宋体"/>
          <w:szCs w:val="20"/>
        </w:rPr>
      </w:pPr>
      <w:r>
        <w:rPr>
          <w:rFonts w:hint="eastAsia" w:ascii="宋体" w:hAnsi="宋体" w:cs="宋体"/>
          <w:szCs w:val="20"/>
        </w:rPr>
        <w:t>·  检验员签名或盖章。</w:t>
      </w:r>
    </w:p>
    <w:p>
      <w:pPr>
        <w:numPr>
          <w:ilvl w:val="0"/>
          <w:numId w:val="6"/>
        </w:numPr>
        <w:tabs>
          <w:tab w:val="left" w:pos="780"/>
        </w:tabs>
        <w:ind w:left="420"/>
        <w:rPr>
          <w:rFonts w:hint="eastAsia" w:ascii="宋体" w:hAnsi="宋体" w:cs="宋体"/>
          <w:szCs w:val="20"/>
        </w:rPr>
      </w:pPr>
      <w:r>
        <w:rPr>
          <w:rFonts w:hint="eastAsia" w:ascii="宋体" w:hAnsi="宋体" w:cs="宋体"/>
          <w:szCs w:val="20"/>
        </w:rPr>
        <w:t>产品质量控制过程中的检验报告及成品检验报告。</w:t>
      </w:r>
    </w:p>
    <w:p>
      <w:pPr>
        <w:numPr>
          <w:ilvl w:val="0"/>
          <w:numId w:val="6"/>
        </w:numPr>
        <w:tabs>
          <w:tab w:val="left" w:pos="780"/>
        </w:tabs>
        <w:ind w:left="420"/>
        <w:rPr>
          <w:rFonts w:hint="eastAsia" w:ascii="宋体" w:hAnsi="宋体" w:cs="宋体"/>
          <w:szCs w:val="20"/>
        </w:rPr>
      </w:pPr>
      <w:r>
        <w:rPr>
          <w:rFonts w:hint="eastAsia" w:ascii="宋体" w:hAnsi="宋体" w:cs="宋体"/>
          <w:szCs w:val="20"/>
        </w:rPr>
        <w:t>产品使用说明：包括正确搬运、使用、贮存方法等。</w:t>
      </w:r>
    </w:p>
    <w:p>
      <w:pPr>
        <w:numPr>
          <w:ilvl w:val="0"/>
          <w:numId w:val="6"/>
        </w:numPr>
        <w:tabs>
          <w:tab w:val="left" w:pos="780"/>
        </w:tabs>
        <w:ind w:left="420"/>
        <w:rPr>
          <w:rFonts w:hint="eastAsia" w:ascii="宋体" w:hAnsi="宋体" w:cs="宋体"/>
          <w:szCs w:val="20"/>
        </w:rPr>
      </w:pPr>
      <w:r>
        <w:rPr>
          <w:rFonts w:hint="eastAsia" w:ascii="宋体" w:hAnsi="宋体" w:cs="宋体"/>
          <w:szCs w:val="20"/>
        </w:rPr>
        <w:t>其他。</w:t>
      </w:r>
    </w:p>
    <w:p>
      <w:pPr>
        <w:spacing w:before="156" w:beforeLines="50" w:after="156" w:afterLines="50" w:line="300" w:lineRule="auto"/>
        <w:rPr>
          <w:rFonts w:hint="eastAsia" w:ascii="黑体" w:eastAsia="黑体"/>
          <w:b/>
          <w:bCs/>
        </w:rPr>
      </w:pPr>
      <w:r>
        <w:rPr>
          <w:rFonts w:hint="eastAsia" w:ascii="黑体" w:eastAsia="黑体"/>
          <w:b/>
          <w:bCs/>
        </w:rPr>
        <w:t xml:space="preserve">9 </w:t>
      </w:r>
      <w:r>
        <w:rPr>
          <w:rFonts w:hint="eastAsia" w:ascii="黑体" w:eastAsia="黑体"/>
          <w:b/>
          <w:bCs/>
          <w:lang w:val="zh-CN"/>
        </w:rPr>
        <w:t>订货单内容</w:t>
      </w:r>
    </w:p>
    <w:p>
      <w:pPr>
        <w:widowControl/>
        <w:autoSpaceDE w:val="0"/>
        <w:autoSpaceDN w:val="0"/>
        <w:ind w:firstLine="420" w:firstLineChars="200"/>
        <w:rPr>
          <w:kern w:val="0"/>
          <w:szCs w:val="20"/>
        </w:rPr>
      </w:pPr>
      <w:r>
        <w:rPr>
          <w:rFonts w:hint="eastAsia"/>
          <w:kern w:val="0"/>
          <w:szCs w:val="20"/>
        </w:rPr>
        <w:t>需方可根据自身的需要，在</w:t>
      </w:r>
      <w:r>
        <w:rPr>
          <w:kern w:val="0"/>
          <w:szCs w:val="20"/>
        </w:rPr>
        <w:t>订购本</w:t>
      </w:r>
      <w:r>
        <w:rPr>
          <w:rFonts w:hint="eastAsia"/>
          <w:kern w:val="0"/>
          <w:szCs w:val="20"/>
        </w:rPr>
        <w:t>文件</w:t>
      </w:r>
      <w:r>
        <w:rPr>
          <w:kern w:val="0"/>
          <w:szCs w:val="20"/>
        </w:rPr>
        <w:t>所列</w:t>
      </w:r>
      <w:r>
        <w:rPr>
          <w:rFonts w:hint="eastAsia" w:hAnsi="宋体"/>
          <w:szCs w:val="21"/>
        </w:rPr>
        <w:t>产品</w:t>
      </w:r>
      <w:r>
        <w:rPr>
          <w:kern w:val="0"/>
          <w:szCs w:val="20"/>
        </w:rPr>
        <w:t>的订货单</w:t>
      </w:r>
      <w:r>
        <w:rPr>
          <w:rFonts w:hint="eastAsia"/>
          <w:kern w:val="0"/>
          <w:szCs w:val="20"/>
        </w:rPr>
        <w:t>内，列出如</w:t>
      </w:r>
      <w:r>
        <w:rPr>
          <w:kern w:val="0"/>
          <w:szCs w:val="20"/>
        </w:rPr>
        <w:t>下内容：</w:t>
      </w:r>
    </w:p>
    <w:p>
      <w:pPr>
        <w:ind w:left="420"/>
        <w:rPr>
          <w:rFonts w:hint="eastAsia" w:ascii="宋体" w:hAnsi="宋体" w:cs="宋体"/>
          <w:szCs w:val="21"/>
        </w:rPr>
      </w:pPr>
      <w:r>
        <w:rPr>
          <w:rFonts w:hint="eastAsia" w:ascii="宋体" w:hAnsi="宋体" w:cs="宋体"/>
          <w:szCs w:val="20"/>
        </w:rPr>
        <w:t xml:space="preserve">a)  </w:t>
      </w:r>
      <w:r>
        <w:rPr>
          <w:rFonts w:hint="eastAsia" w:ascii="宋体" w:hAnsi="宋体" w:cs="宋体"/>
          <w:szCs w:val="21"/>
        </w:rPr>
        <w:t>产品名称；</w:t>
      </w:r>
    </w:p>
    <w:p>
      <w:pPr>
        <w:ind w:left="420"/>
        <w:rPr>
          <w:rFonts w:hint="eastAsia" w:ascii="宋体" w:hAnsi="宋体" w:cs="宋体"/>
          <w:szCs w:val="21"/>
        </w:rPr>
      </w:pPr>
      <w:r>
        <w:rPr>
          <w:rFonts w:hint="eastAsia" w:ascii="宋体" w:hAnsi="宋体" w:cs="宋体"/>
          <w:szCs w:val="21"/>
        </w:rPr>
        <w:t>b)  牌号；</w:t>
      </w:r>
    </w:p>
    <w:p>
      <w:pPr>
        <w:ind w:left="420"/>
        <w:rPr>
          <w:rFonts w:hint="eastAsia" w:ascii="宋体" w:hAnsi="宋体" w:cs="宋体"/>
          <w:szCs w:val="21"/>
        </w:rPr>
      </w:pPr>
      <w:r>
        <w:rPr>
          <w:rFonts w:hint="eastAsia" w:ascii="宋体" w:hAnsi="宋体" w:cs="宋体"/>
          <w:szCs w:val="21"/>
        </w:rPr>
        <w:t>c)  状态；</w:t>
      </w:r>
    </w:p>
    <w:p>
      <w:pPr>
        <w:ind w:left="420"/>
        <w:rPr>
          <w:rFonts w:hint="eastAsia" w:ascii="宋体" w:hAnsi="宋体" w:cs="宋体"/>
          <w:color w:val="000000"/>
          <w:szCs w:val="21"/>
        </w:rPr>
      </w:pPr>
      <w:r>
        <w:rPr>
          <w:rFonts w:hint="eastAsia" w:ascii="宋体" w:hAnsi="宋体" w:cs="宋体"/>
          <w:szCs w:val="21"/>
        </w:rPr>
        <w:t xml:space="preserve">d)  </w:t>
      </w:r>
      <w:r>
        <w:rPr>
          <w:rFonts w:hint="eastAsia" w:ascii="宋体" w:hAnsi="宋体" w:cs="宋体"/>
        </w:rPr>
        <w:t>产</w:t>
      </w:r>
      <w:r>
        <w:rPr>
          <w:rFonts w:hint="eastAsia" w:ascii="宋体" w:hAnsi="宋体" w:cs="宋体"/>
          <w:color w:val="000000"/>
        </w:rPr>
        <w:t>品用途</w:t>
      </w:r>
      <w:r>
        <w:rPr>
          <w:rFonts w:hint="eastAsia" w:ascii="宋体" w:hAnsi="宋体" w:cs="宋体"/>
          <w:color w:val="000000"/>
          <w:szCs w:val="21"/>
        </w:rPr>
        <w:t>；</w:t>
      </w:r>
    </w:p>
    <w:p>
      <w:pPr>
        <w:ind w:left="420"/>
        <w:rPr>
          <w:rFonts w:hint="eastAsia" w:ascii="宋体" w:hAnsi="宋体" w:cs="宋体"/>
          <w:color w:val="000000"/>
          <w:szCs w:val="21"/>
        </w:rPr>
      </w:pPr>
      <w:r>
        <w:rPr>
          <w:rFonts w:hint="eastAsia" w:ascii="宋体" w:hAnsi="宋体" w:cs="宋体"/>
          <w:color w:val="000000"/>
          <w:szCs w:val="21"/>
        </w:rPr>
        <w:t>e)  规格；</w:t>
      </w:r>
    </w:p>
    <w:p>
      <w:pPr>
        <w:ind w:left="420"/>
        <w:rPr>
          <w:rFonts w:hint="eastAsia" w:ascii="宋体" w:hAnsi="宋体" w:cs="宋体"/>
          <w:bCs/>
          <w:color w:val="000000"/>
          <w:szCs w:val="21"/>
        </w:rPr>
      </w:pPr>
      <w:r>
        <w:rPr>
          <w:rFonts w:hint="eastAsia" w:ascii="宋体" w:hAnsi="宋体" w:cs="宋体"/>
          <w:color w:val="000000"/>
          <w:szCs w:val="21"/>
        </w:rPr>
        <w:t xml:space="preserve">f)  </w:t>
      </w:r>
      <w:r>
        <w:rPr>
          <w:rFonts w:hint="eastAsia" w:ascii="宋体" w:hAnsi="宋体" w:cs="宋体"/>
          <w:bCs/>
          <w:color w:val="000000"/>
          <w:szCs w:val="21"/>
        </w:rPr>
        <w:t>精度等级（精度等级应在合同中注明，否则按照普通级供货）；</w:t>
      </w:r>
    </w:p>
    <w:p>
      <w:pPr>
        <w:ind w:left="420"/>
        <w:rPr>
          <w:rFonts w:hint="eastAsia" w:ascii="宋体" w:hAnsi="宋体" w:cs="宋体"/>
          <w:color w:val="000000"/>
          <w:szCs w:val="21"/>
        </w:rPr>
      </w:pPr>
      <w:r>
        <w:rPr>
          <w:rFonts w:hint="eastAsia" w:ascii="宋体" w:hAnsi="宋体" w:cs="宋体"/>
          <w:color w:val="000000"/>
          <w:szCs w:val="21"/>
        </w:rPr>
        <w:t>g)  重量（或根数）；</w:t>
      </w:r>
    </w:p>
    <w:p>
      <w:pPr>
        <w:ind w:left="420"/>
        <w:rPr>
          <w:rFonts w:hint="eastAsia" w:ascii="宋体" w:hAnsi="宋体" w:cs="宋体"/>
          <w:color w:val="000000"/>
          <w:szCs w:val="21"/>
        </w:rPr>
      </w:pPr>
      <w:r>
        <w:rPr>
          <w:rFonts w:hint="eastAsia" w:ascii="宋体" w:hAnsi="宋体" w:cs="宋体"/>
          <w:color w:val="000000"/>
          <w:szCs w:val="21"/>
        </w:rPr>
        <w:t xml:space="preserve">h)  </w:t>
      </w:r>
      <w:r>
        <w:rPr>
          <w:rFonts w:hint="eastAsia"/>
          <w:color w:val="000000"/>
        </w:rPr>
        <w:t>涡流探伤、残余应力、内表面残碳量和氢脆试验</w:t>
      </w:r>
      <w:r>
        <w:rPr>
          <w:rFonts w:hint="eastAsia" w:ascii="宋体" w:hAnsi="宋体"/>
          <w:color w:val="000000"/>
          <w:szCs w:val="21"/>
        </w:rPr>
        <w:t>（需方有要求时）；</w:t>
      </w:r>
    </w:p>
    <w:p>
      <w:pPr>
        <w:ind w:left="420"/>
        <w:rPr>
          <w:rFonts w:hint="eastAsia" w:ascii="宋体" w:hAnsi="宋体" w:cs="宋体"/>
          <w:color w:val="000000"/>
          <w:szCs w:val="21"/>
        </w:rPr>
      </w:pPr>
      <w:r>
        <w:rPr>
          <w:rFonts w:hint="eastAsia" w:ascii="宋体" w:hAnsi="宋体" w:cs="宋体"/>
          <w:color w:val="000000"/>
          <w:szCs w:val="21"/>
        </w:rPr>
        <w:t>i)  本文件编号；</w:t>
      </w:r>
    </w:p>
    <w:p>
      <w:pPr>
        <w:ind w:left="420"/>
        <w:rPr>
          <w:rFonts w:hint="eastAsia" w:ascii="宋体" w:hAnsi="宋体" w:cs="宋体"/>
          <w:szCs w:val="20"/>
        </w:rPr>
      </w:pPr>
      <w:r>
        <w:rPr>
          <w:rFonts w:hint="eastAsia" w:ascii="宋体" w:hAnsi="宋体" w:cs="宋体"/>
          <w:szCs w:val="20"/>
        </w:rPr>
        <w:t>j)  其他。</w:t>
      </w:r>
    </w:p>
    <w:p/>
    <w:p>
      <w:r>
        <w:rPr>
          <w:sz w:val="20"/>
        </w:rPr>
        <mc:AlternateContent>
          <mc:Choice Requires="wps">
            <w:drawing>
              <wp:anchor distT="0" distB="0" distL="114300" distR="114300" simplePos="0" relativeHeight="251668480" behindDoc="0" locked="0" layoutInCell="1" allowOverlap="1">
                <wp:simplePos x="0" y="0"/>
                <wp:positionH relativeFrom="column">
                  <wp:posOffset>2000250</wp:posOffset>
                </wp:positionH>
                <wp:positionV relativeFrom="paragraph">
                  <wp:posOffset>99060</wp:posOffset>
                </wp:positionV>
                <wp:extent cx="2200275" cy="0"/>
                <wp:effectExtent l="0" t="4445" r="0" b="5080"/>
                <wp:wrapSquare wrapText="bothSides"/>
                <wp:docPr id="10" name="直线 13"/>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57.5pt;margin-top:7.8pt;height:0pt;width:173.25pt;mso-wrap-distance-bottom:0pt;mso-wrap-distance-left:9pt;mso-wrap-distance-right:9pt;mso-wrap-distance-top:0pt;z-index:251668480;mso-width-relative:page;mso-height-relative:page;" filled="f" stroked="t" coordsize="21600,21600" o:gfxdata="UEsDBAoAAAAAAIdO4kAAAAAAAAAAAAAAAAAEAAAAZHJzL1BLAwQUAAAACACHTuJAbJcMW9YAAAAJ&#10;AQAADwAAAGRycy9kb3ducmV2LnhtbE2PvU7DQBCEeyTe4bRINBE5O5Et5PicAnBHQwii3fg2toVv&#10;z/FdfuDpWUQB5c6MZr8p1xc3qBNNofdsIJ0noIgbb3tuDWxf67t7UCEiWxw8k4FPCrCurq9KLKw/&#10;8wudNrFVUsKhQANdjGOhdWg6chjmfiQWb+8nh1HOqdV2wrOUu0EvkiTXDnuWDx2O9NBR87E5OgOh&#10;fqND/TVrZsn7svW0ODw+P6ExtzdpsgIV6RL/wvCDL+hQCdPOH9kGNRhYpplsiWJkOSgJ5Hmagdr9&#10;Croq9f8F1TdQSwMEFAAAAAgAh07iQJPkm4PoAQAA3QMAAA4AAABkcnMvZTJvRG9jLnhtbK1TS27b&#10;MBDdF+gdCO5r2SrSj2A5i7jppmgNND3AmKQkAvyBQ1v2WXqNrrrpcXKNDinHaZONF9GCGnKGb+a9&#10;GS6vD9awvYqovWv5YjbnTDnhpXZ9y3/c3b75wBkmcBKMd6rlR4X8evX61XIMjar94I1UkRGIw2YM&#10;LR9SCk1VoRiUBZz5oBw5Ox8tJNrGvpIRRkK3pqrn83fV6KMM0QuFSKfryclPiPESQN91Wqi1Fzur&#10;XJpQozKQiBIOOiBflWq7Ton0retQJWZaTkxTWSkJ2du8VqslNH2EMGhxKgEuKeEJJwvaUdIz1BoS&#10;sF3Uz6CsFtGj79JMeFtNRIoixGIxf6LN9wGCKlxIagxn0fHlYMXX/SYyLWkSSBIHljp+//PX/e8/&#10;bPE2qzMGbCjoxm3iaYdhEzPVQxdt/hMJdiiKHs+KqkNigg5r6nj9/ooz8eCrHi+GiOmz8pZlo+VG&#10;u0wWGth/wUTJKPQhJB8bx8aWf7yqMxzQ5HXUcTJtoOrR9eUueqPlrTYm38DYb29MZHvI3S9fpkS4&#10;/4XlJGvAYYorrmkuBgXyk5MsHQPJ4ug58FyCVZIzo+j1ZIsAoUmgzSWRlNo4qiCrOumYra2XR+rC&#10;LkTdD6TEolSZPdT1Uu9pQvNY/bsvSI+vcv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JcMW9YA&#10;AAAJAQAADwAAAAAAAAABACAAAAAiAAAAZHJzL2Rvd25yZXYueG1sUEsBAhQAFAAAAAgAh07iQJPk&#10;m4PoAQAA3QMAAA4AAAAAAAAAAQAgAAAAJQEAAGRycy9lMm9Eb2MueG1sUEsFBgAAAAAGAAYAWQEA&#10;AH8FAAAAAA==&#10;">
                <v:fill on="f" focussize="0,0"/>
                <v:stroke color="#000000" joinstyle="round"/>
                <v:imagedata o:title=""/>
                <o:lock v:ext="edit" aspectratio="f"/>
                <w10:wrap type="square"/>
              </v:line>
            </w:pict>
          </mc:Fallback>
        </mc:AlternateContent>
      </w:r>
    </w:p>
    <w:sectPr>
      <w:footerReference r:id="rId8" w:type="default"/>
      <w:type w:val="continuous"/>
      <w:pgSz w:w="11906" w:h="16838"/>
      <w:pgMar w:top="1440" w:right="1286"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2"/>
      </w:rPr>
    </w:pPr>
    <w:r>
      <w:fldChar w:fldCharType="begin"/>
    </w:r>
    <w:r>
      <w:rPr>
        <w:rStyle w:val="22"/>
      </w:rPr>
      <w:instrText xml:space="preserve">PAGE  </w:instrText>
    </w:r>
    <w:r>
      <w:fldChar w:fldCharType="separate"/>
    </w:r>
    <w:r>
      <w:rPr>
        <w:rStyle w:val="22"/>
      </w:rPr>
      <w:t>2</w: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t xml:space="preserve">                                                                 </w:t>
    </w:r>
    <w:r>
      <w:rPr>
        <w:rFonts w:hint="eastAsia"/>
      </w:rPr>
      <w:t xml:space="preserve">GB/T </w:t>
    </w:r>
    <w:r>
      <w:t>8891</w:t>
    </w:r>
    <w:r>
      <w:rPr>
        <w:rFonts w:hint="eastAsia"/>
      </w:rPr>
      <w:t>－XXXX</w:t>
    </w:r>
  </w:p>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 xml:space="preserve">                                                                      GB/T </w:t>
    </w:r>
    <w:r>
      <w:t>8891</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4D5C7"/>
    <w:multiLevelType w:val="singleLevel"/>
    <w:tmpl w:val="8764D5C7"/>
    <w:lvl w:ilvl="0" w:tentative="0">
      <w:start w:val="1"/>
      <w:numFmt w:val="lowerLetter"/>
      <w:suff w:val="space"/>
      <w:lvlText w:val="%1)"/>
      <w:lvlJc w:val="left"/>
    </w:lvl>
  </w:abstractNum>
  <w:abstractNum w:abstractNumId="1">
    <w:nsid w:val="00000017"/>
    <w:multiLevelType w:val="multilevel"/>
    <w:tmpl w:val="00000017"/>
    <w:lvl w:ilvl="0" w:tentative="0">
      <w:start w:val="1"/>
      <w:numFmt w:val="lowerLetter"/>
      <w:pStyle w:val="47"/>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216B6FEE"/>
    <w:multiLevelType w:val="singleLevel"/>
    <w:tmpl w:val="216B6FEE"/>
    <w:lvl w:ilvl="0" w:tentative="0">
      <w:start w:val="1"/>
      <w:numFmt w:val="lowerLetter"/>
      <w:suff w:val="space"/>
      <w:lvlText w:val="%1）"/>
      <w:lvlJc w:val="left"/>
    </w:lvl>
  </w:abstractNum>
  <w:abstractNum w:abstractNumId="3">
    <w:nsid w:val="329D65C8"/>
    <w:multiLevelType w:val="multilevel"/>
    <w:tmpl w:val="329D65C8"/>
    <w:lvl w:ilvl="0" w:tentative="0">
      <w:start w:val="1"/>
      <w:numFmt w:val="decimal"/>
      <w:pStyle w:val="2"/>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2.%3"/>
      <w:lvlJc w:val="left"/>
      <w:pPr>
        <w:tabs>
          <w:tab w:val="left" w:pos="720"/>
        </w:tabs>
        <w:ind w:left="720" w:hanging="720"/>
      </w:pPr>
      <w:rPr>
        <w:rFonts w:hint="eastAsia"/>
      </w:rPr>
    </w:lvl>
    <w:lvl w:ilvl="3" w:tentative="0">
      <w:start w:val="1"/>
      <w:numFmt w:val="decimal"/>
      <w:lvlText w:val="3.%2.%3.%4"/>
      <w:lvlJc w:val="left"/>
      <w:pPr>
        <w:tabs>
          <w:tab w:val="left" w:pos="144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6CEA2025"/>
    <w:multiLevelType w:val="multilevel"/>
    <w:tmpl w:val="6CEA2025"/>
    <w:lvl w:ilvl="0" w:tentative="0">
      <w:start w:val="1"/>
      <w:numFmt w:val="none"/>
      <w:pStyle w:val="38"/>
      <w:suff w:val="nothing"/>
      <w:lvlText w:val="%1"/>
      <w:lvlJc w:val="left"/>
      <w:pPr>
        <w:ind w:left="0" w:firstLine="0"/>
      </w:pPr>
      <w:rPr>
        <w:rFonts w:hint="default" w:ascii="Times New Roman" w:hAnsi="Times New Roman"/>
        <w:b/>
        <w:i w:val="0"/>
        <w:sz w:val="21"/>
      </w:rPr>
    </w:lvl>
    <w:lvl w:ilvl="1" w:tentative="0">
      <w:start w:val="1"/>
      <w:numFmt w:val="decimal"/>
      <w:pStyle w:val="35"/>
      <w:suff w:val="nothing"/>
      <w:lvlText w:val="%1%2　"/>
      <w:lvlJc w:val="left"/>
      <w:pPr>
        <w:ind w:left="0" w:firstLine="0"/>
      </w:pPr>
      <w:rPr>
        <w:rFonts w:hint="eastAsia" w:ascii="黑体" w:hAnsi="Times New Roman" w:eastAsia="黑体"/>
        <w:b w:val="0"/>
        <w:i w:val="0"/>
        <w:sz w:val="21"/>
      </w:rPr>
    </w:lvl>
    <w:lvl w:ilvl="2" w:tentative="0">
      <w:start w:val="1"/>
      <w:numFmt w:val="decimal"/>
      <w:pStyle w:val="34"/>
      <w:suff w:val="nothing"/>
      <w:lvlText w:val="%1%2.%3　"/>
      <w:lvlJc w:val="left"/>
      <w:pPr>
        <w:ind w:left="1155" w:firstLine="0"/>
      </w:pPr>
      <w:rPr>
        <w:rFonts w:hint="eastAsia" w:ascii="黑体" w:hAnsi="Times New Roman" w:eastAsia="黑体"/>
        <w:b w:val="0"/>
        <w:i w:val="0"/>
        <w:sz w:val="21"/>
      </w:rPr>
    </w:lvl>
    <w:lvl w:ilvl="3" w:tentative="0">
      <w:start w:val="1"/>
      <w:numFmt w:val="decimal"/>
      <w:pStyle w:val="45"/>
      <w:suff w:val="nothing"/>
      <w:lvlText w:val="%1%2.%3.%4　"/>
      <w:lvlJc w:val="left"/>
      <w:pPr>
        <w:ind w:left="0" w:firstLine="0"/>
      </w:pPr>
      <w:rPr>
        <w:rFonts w:hint="eastAsia" w:ascii="黑体" w:hAnsi="Times New Roman" w:eastAsia="黑体"/>
        <w:b w:val="0"/>
        <w:i w:val="0"/>
        <w:sz w:val="21"/>
      </w:rPr>
    </w:lvl>
    <w:lvl w:ilvl="4" w:tentative="0">
      <w:start w:val="1"/>
      <w:numFmt w:val="decimal"/>
      <w:pStyle w:val="32"/>
      <w:suff w:val="nothing"/>
      <w:lvlText w:val="%1%2.%3.%4.%5　"/>
      <w:lvlJc w:val="left"/>
      <w:pPr>
        <w:ind w:left="0" w:firstLine="0"/>
      </w:pPr>
      <w:rPr>
        <w:rFonts w:hint="eastAsia" w:ascii="黑体" w:hAnsi="Times New Roman" w:eastAsia="黑体"/>
        <w:b w:val="0"/>
        <w:i w:val="0"/>
        <w:sz w:val="21"/>
      </w:rPr>
    </w:lvl>
    <w:lvl w:ilvl="5" w:tentative="0">
      <w:start w:val="1"/>
      <w:numFmt w:val="decimal"/>
      <w:pStyle w:val="31"/>
      <w:suff w:val="nothing"/>
      <w:lvlText w:val="%1%2.%3.%4.%5.%6　"/>
      <w:lvlJc w:val="left"/>
      <w:pPr>
        <w:ind w:left="0" w:firstLine="0"/>
      </w:pPr>
      <w:rPr>
        <w:rFonts w:hint="eastAsia" w:ascii="黑体" w:hAnsi="Times New Roman" w:eastAsia="黑体"/>
        <w:b w:val="0"/>
        <w:i w:val="0"/>
        <w:sz w:val="21"/>
      </w:rPr>
    </w:lvl>
    <w:lvl w:ilvl="6" w:tentative="0">
      <w:start w:val="1"/>
      <w:numFmt w:val="decimal"/>
      <w:pStyle w:val="3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6933334"/>
    <w:multiLevelType w:val="multilevel"/>
    <w:tmpl w:val="76933334"/>
    <w:lvl w:ilvl="0" w:tentative="0">
      <w:start w:val="1"/>
      <w:numFmt w:val="none"/>
      <w:pStyle w:val="2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OWY5NTdlNDgxNWI1MWViNGRmZWE3MTM4MDUxZDIifQ=="/>
  </w:docVars>
  <w:rsids>
    <w:rsidRoot w:val="00172A27"/>
    <w:rsid w:val="000036E4"/>
    <w:rsid w:val="0001068E"/>
    <w:rsid w:val="0001426C"/>
    <w:rsid w:val="0002200A"/>
    <w:rsid w:val="000222A6"/>
    <w:rsid w:val="00022FCF"/>
    <w:rsid w:val="00025C59"/>
    <w:rsid w:val="00027D44"/>
    <w:rsid w:val="00032519"/>
    <w:rsid w:val="00045757"/>
    <w:rsid w:val="000475A7"/>
    <w:rsid w:val="00051A62"/>
    <w:rsid w:val="00056EAC"/>
    <w:rsid w:val="00073D92"/>
    <w:rsid w:val="00082AB5"/>
    <w:rsid w:val="000877BA"/>
    <w:rsid w:val="00090598"/>
    <w:rsid w:val="00093F0C"/>
    <w:rsid w:val="000A5DAD"/>
    <w:rsid w:val="000B1C28"/>
    <w:rsid w:val="000B4B71"/>
    <w:rsid w:val="000C1B9C"/>
    <w:rsid w:val="000C23F3"/>
    <w:rsid w:val="000C31C0"/>
    <w:rsid w:val="000C6F8D"/>
    <w:rsid w:val="000D1552"/>
    <w:rsid w:val="000D3716"/>
    <w:rsid w:val="000D426C"/>
    <w:rsid w:val="000E22B1"/>
    <w:rsid w:val="000E4E2E"/>
    <w:rsid w:val="000E7D36"/>
    <w:rsid w:val="000E7DFC"/>
    <w:rsid w:val="000F0528"/>
    <w:rsid w:val="000F12A8"/>
    <w:rsid w:val="000F30FF"/>
    <w:rsid w:val="00106192"/>
    <w:rsid w:val="00120B2D"/>
    <w:rsid w:val="00126672"/>
    <w:rsid w:val="00135300"/>
    <w:rsid w:val="00135575"/>
    <w:rsid w:val="00143391"/>
    <w:rsid w:val="00156FC2"/>
    <w:rsid w:val="00163FBE"/>
    <w:rsid w:val="00172166"/>
    <w:rsid w:val="0017445D"/>
    <w:rsid w:val="001772A8"/>
    <w:rsid w:val="00180387"/>
    <w:rsid w:val="00182331"/>
    <w:rsid w:val="00185779"/>
    <w:rsid w:val="00186697"/>
    <w:rsid w:val="00192BEF"/>
    <w:rsid w:val="00193C5A"/>
    <w:rsid w:val="0019636C"/>
    <w:rsid w:val="0019752A"/>
    <w:rsid w:val="001A1B7D"/>
    <w:rsid w:val="001A30DD"/>
    <w:rsid w:val="001A6F4B"/>
    <w:rsid w:val="001B587A"/>
    <w:rsid w:val="001B68CF"/>
    <w:rsid w:val="001D2361"/>
    <w:rsid w:val="001D327E"/>
    <w:rsid w:val="001D7050"/>
    <w:rsid w:val="001D7494"/>
    <w:rsid w:val="001E3FB9"/>
    <w:rsid w:val="001E3FD8"/>
    <w:rsid w:val="001E6721"/>
    <w:rsid w:val="001E7E50"/>
    <w:rsid w:val="001F0B7E"/>
    <w:rsid w:val="001F0D02"/>
    <w:rsid w:val="001F7863"/>
    <w:rsid w:val="002076B8"/>
    <w:rsid w:val="00207A41"/>
    <w:rsid w:val="0021157E"/>
    <w:rsid w:val="00212CBC"/>
    <w:rsid w:val="00214B4D"/>
    <w:rsid w:val="00215E4F"/>
    <w:rsid w:val="002173C6"/>
    <w:rsid w:val="002179C3"/>
    <w:rsid w:val="00235086"/>
    <w:rsid w:val="00242278"/>
    <w:rsid w:val="002452FB"/>
    <w:rsid w:val="002516C3"/>
    <w:rsid w:val="00255BC8"/>
    <w:rsid w:val="00263359"/>
    <w:rsid w:val="002664E1"/>
    <w:rsid w:val="00272E4B"/>
    <w:rsid w:val="00277251"/>
    <w:rsid w:val="00281CA7"/>
    <w:rsid w:val="0028315A"/>
    <w:rsid w:val="00286C76"/>
    <w:rsid w:val="00291262"/>
    <w:rsid w:val="002967B3"/>
    <w:rsid w:val="002A1E9B"/>
    <w:rsid w:val="002A3716"/>
    <w:rsid w:val="002A42BD"/>
    <w:rsid w:val="002A6869"/>
    <w:rsid w:val="002A7F99"/>
    <w:rsid w:val="002B2873"/>
    <w:rsid w:val="002B287D"/>
    <w:rsid w:val="002B3FDC"/>
    <w:rsid w:val="002C44EB"/>
    <w:rsid w:val="002D0010"/>
    <w:rsid w:val="002D7EB6"/>
    <w:rsid w:val="002D7F18"/>
    <w:rsid w:val="002E2D96"/>
    <w:rsid w:val="002E4286"/>
    <w:rsid w:val="002F072A"/>
    <w:rsid w:val="002F2FBD"/>
    <w:rsid w:val="002F7F5A"/>
    <w:rsid w:val="003048C4"/>
    <w:rsid w:val="00307C13"/>
    <w:rsid w:val="00313CA5"/>
    <w:rsid w:val="00316E6F"/>
    <w:rsid w:val="00316FE6"/>
    <w:rsid w:val="003222B7"/>
    <w:rsid w:val="00323E74"/>
    <w:rsid w:val="00327089"/>
    <w:rsid w:val="00333002"/>
    <w:rsid w:val="00333B34"/>
    <w:rsid w:val="00333EB4"/>
    <w:rsid w:val="00346730"/>
    <w:rsid w:val="00347641"/>
    <w:rsid w:val="00351E73"/>
    <w:rsid w:val="00351FFD"/>
    <w:rsid w:val="0035483A"/>
    <w:rsid w:val="0036001F"/>
    <w:rsid w:val="00360D17"/>
    <w:rsid w:val="00362964"/>
    <w:rsid w:val="00363326"/>
    <w:rsid w:val="0036746D"/>
    <w:rsid w:val="003717D2"/>
    <w:rsid w:val="00371F27"/>
    <w:rsid w:val="00372607"/>
    <w:rsid w:val="00374B5C"/>
    <w:rsid w:val="003806C1"/>
    <w:rsid w:val="003830ED"/>
    <w:rsid w:val="003A5968"/>
    <w:rsid w:val="003B129C"/>
    <w:rsid w:val="003B1ED1"/>
    <w:rsid w:val="003B20B1"/>
    <w:rsid w:val="003B3275"/>
    <w:rsid w:val="003B6667"/>
    <w:rsid w:val="003B6EB9"/>
    <w:rsid w:val="003D3DB6"/>
    <w:rsid w:val="003D4820"/>
    <w:rsid w:val="003D6911"/>
    <w:rsid w:val="003D749E"/>
    <w:rsid w:val="0040354E"/>
    <w:rsid w:val="00412AD0"/>
    <w:rsid w:val="00415171"/>
    <w:rsid w:val="00416488"/>
    <w:rsid w:val="00421F9E"/>
    <w:rsid w:val="00423AD9"/>
    <w:rsid w:val="0042699C"/>
    <w:rsid w:val="00437287"/>
    <w:rsid w:val="00443B5D"/>
    <w:rsid w:val="00445187"/>
    <w:rsid w:val="00445EC9"/>
    <w:rsid w:val="004546F7"/>
    <w:rsid w:val="00454D46"/>
    <w:rsid w:val="0046374D"/>
    <w:rsid w:val="0047758E"/>
    <w:rsid w:val="0048293F"/>
    <w:rsid w:val="00483397"/>
    <w:rsid w:val="00491B1D"/>
    <w:rsid w:val="00492DAE"/>
    <w:rsid w:val="004976C9"/>
    <w:rsid w:val="004A29FC"/>
    <w:rsid w:val="004A3565"/>
    <w:rsid w:val="004A38E2"/>
    <w:rsid w:val="004A6AF8"/>
    <w:rsid w:val="004B0DB5"/>
    <w:rsid w:val="004B20CA"/>
    <w:rsid w:val="004B47FF"/>
    <w:rsid w:val="004C0336"/>
    <w:rsid w:val="004C0AB3"/>
    <w:rsid w:val="004C2DC3"/>
    <w:rsid w:val="004D19C8"/>
    <w:rsid w:val="004D49BA"/>
    <w:rsid w:val="004D732D"/>
    <w:rsid w:val="004D7B6C"/>
    <w:rsid w:val="004E7A1C"/>
    <w:rsid w:val="004E7A6D"/>
    <w:rsid w:val="004F02EA"/>
    <w:rsid w:val="004F10EB"/>
    <w:rsid w:val="004F6C8B"/>
    <w:rsid w:val="00506693"/>
    <w:rsid w:val="00507AA0"/>
    <w:rsid w:val="00512CE0"/>
    <w:rsid w:val="00516818"/>
    <w:rsid w:val="005271E2"/>
    <w:rsid w:val="00530554"/>
    <w:rsid w:val="00530B8B"/>
    <w:rsid w:val="0053392C"/>
    <w:rsid w:val="005346B1"/>
    <w:rsid w:val="00534768"/>
    <w:rsid w:val="00534957"/>
    <w:rsid w:val="005407F9"/>
    <w:rsid w:val="0055280B"/>
    <w:rsid w:val="005528EE"/>
    <w:rsid w:val="005546F1"/>
    <w:rsid w:val="00554A5E"/>
    <w:rsid w:val="00554FE2"/>
    <w:rsid w:val="00557DB6"/>
    <w:rsid w:val="00561647"/>
    <w:rsid w:val="0056587E"/>
    <w:rsid w:val="00566334"/>
    <w:rsid w:val="00566EF0"/>
    <w:rsid w:val="00572BEE"/>
    <w:rsid w:val="00574A9E"/>
    <w:rsid w:val="00577E2E"/>
    <w:rsid w:val="00585504"/>
    <w:rsid w:val="00596441"/>
    <w:rsid w:val="00597950"/>
    <w:rsid w:val="005A102A"/>
    <w:rsid w:val="005A7050"/>
    <w:rsid w:val="005A7A1A"/>
    <w:rsid w:val="005B2B7A"/>
    <w:rsid w:val="005B4204"/>
    <w:rsid w:val="005B6589"/>
    <w:rsid w:val="005B7105"/>
    <w:rsid w:val="005B7223"/>
    <w:rsid w:val="005C2994"/>
    <w:rsid w:val="005C2F58"/>
    <w:rsid w:val="005C321B"/>
    <w:rsid w:val="005C3FB1"/>
    <w:rsid w:val="005C5EBF"/>
    <w:rsid w:val="005D44E0"/>
    <w:rsid w:val="005D72BE"/>
    <w:rsid w:val="005D77B9"/>
    <w:rsid w:val="005D7FE7"/>
    <w:rsid w:val="005E7345"/>
    <w:rsid w:val="005F1986"/>
    <w:rsid w:val="006022B3"/>
    <w:rsid w:val="0060519D"/>
    <w:rsid w:val="00605E61"/>
    <w:rsid w:val="006152E7"/>
    <w:rsid w:val="00616652"/>
    <w:rsid w:val="00624190"/>
    <w:rsid w:val="00625854"/>
    <w:rsid w:val="00632974"/>
    <w:rsid w:val="00635A61"/>
    <w:rsid w:val="00642894"/>
    <w:rsid w:val="00645338"/>
    <w:rsid w:val="006458F5"/>
    <w:rsid w:val="00646045"/>
    <w:rsid w:val="0065352A"/>
    <w:rsid w:val="006541F5"/>
    <w:rsid w:val="00655EAC"/>
    <w:rsid w:val="00656CBB"/>
    <w:rsid w:val="00661CD6"/>
    <w:rsid w:val="00667A6B"/>
    <w:rsid w:val="00672333"/>
    <w:rsid w:val="00673B99"/>
    <w:rsid w:val="00677CAA"/>
    <w:rsid w:val="00681610"/>
    <w:rsid w:val="00683B5E"/>
    <w:rsid w:val="00684D12"/>
    <w:rsid w:val="00685E72"/>
    <w:rsid w:val="00686423"/>
    <w:rsid w:val="00691D89"/>
    <w:rsid w:val="00691E28"/>
    <w:rsid w:val="00692A6F"/>
    <w:rsid w:val="006A00A7"/>
    <w:rsid w:val="006A489A"/>
    <w:rsid w:val="006A5B34"/>
    <w:rsid w:val="006A5BE8"/>
    <w:rsid w:val="006A771E"/>
    <w:rsid w:val="006B5888"/>
    <w:rsid w:val="006C1B7A"/>
    <w:rsid w:val="006C23C2"/>
    <w:rsid w:val="006D2DE5"/>
    <w:rsid w:val="006E2317"/>
    <w:rsid w:val="006E352D"/>
    <w:rsid w:val="006E39DA"/>
    <w:rsid w:val="006F227F"/>
    <w:rsid w:val="006F4C21"/>
    <w:rsid w:val="006F6366"/>
    <w:rsid w:val="00701B6A"/>
    <w:rsid w:val="00701BC1"/>
    <w:rsid w:val="00701DBC"/>
    <w:rsid w:val="007023D7"/>
    <w:rsid w:val="00703002"/>
    <w:rsid w:val="00704FBA"/>
    <w:rsid w:val="0071362D"/>
    <w:rsid w:val="00715341"/>
    <w:rsid w:val="0072173E"/>
    <w:rsid w:val="007300BC"/>
    <w:rsid w:val="00730859"/>
    <w:rsid w:val="00737166"/>
    <w:rsid w:val="00740300"/>
    <w:rsid w:val="0074609E"/>
    <w:rsid w:val="00751B26"/>
    <w:rsid w:val="00765254"/>
    <w:rsid w:val="00765C78"/>
    <w:rsid w:val="00766FCB"/>
    <w:rsid w:val="00772980"/>
    <w:rsid w:val="00775495"/>
    <w:rsid w:val="00777B81"/>
    <w:rsid w:val="00790D15"/>
    <w:rsid w:val="00792CDF"/>
    <w:rsid w:val="0079743D"/>
    <w:rsid w:val="007A6788"/>
    <w:rsid w:val="007C0012"/>
    <w:rsid w:val="007C53DB"/>
    <w:rsid w:val="007C63C1"/>
    <w:rsid w:val="007D0143"/>
    <w:rsid w:val="007D0DD8"/>
    <w:rsid w:val="007E1D2C"/>
    <w:rsid w:val="007E2458"/>
    <w:rsid w:val="007E5924"/>
    <w:rsid w:val="007E6884"/>
    <w:rsid w:val="007F3154"/>
    <w:rsid w:val="007F3563"/>
    <w:rsid w:val="007F5154"/>
    <w:rsid w:val="00807551"/>
    <w:rsid w:val="00812A69"/>
    <w:rsid w:val="00820E79"/>
    <w:rsid w:val="00830243"/>
    <w:rsid w:val="00834621"/>
    <w:rsid w:val="00834D2A"/>
    <w:rsid w:val="00857B1E"/>
    <w:rsid w:val="00860C33"/>
    <w:rsid w:val="00865AF8"/>
    <w:rsid w:val="008707D1"/>
    <w:rsid w:val="008714F2"/>
    <w:rsid w:val="00873968"/>
    <w:rsid w:val="00875E65"/>
    <w:rsid w:val="008772F2"/>
    <w:rsid w:val="008815A9"/>
    <w:rsid w:val="00882B87"/>
    <w:rsid w:val="00886D30"/>
    <w:rsid w:val="00891A9E"/>
    <w:rsid w:val="00894246"/>
    <w:rsid w:val="00895933"/>
    <w:rsid w:val="008A65BB"/>
    <w:rsid w:val="008A7420"/>
    <w:rsid w:val="008B0A96"/>
    <w:rsid w:val="008C632D"/>
    <w:rsid w:val="008C75F9"/>
    <w:rsid w:val="008C7EA5"/>
    <w:rsid w:val="008D0BB2"/>
    <w:rsid w:val="008D427B"/>
    <w:rsid w:val="008D45DC"/>
    <w:rsid w:val="008D4AB9"/>
    <w:rsid w:val="008D50E6"/>
    <w:rsid w:val="008E0E20"/>
    <w:rsid w:val="008E1F5E"/>
    <w:rsid w:val="008E4CF1"/>
    <w:rsid w:val="008E72EB"/>
    <w:rsid w:val="008F2C55"/>
    <w:rsid w:val="008F53A5"/>
    <w:rsid w:val="0090337C"/>
    <w:rsid w:val="00912B61"/>
    <w:rsid w:val="00917970"/>
    <w:rsid w:val="00920CA0"/>
    <w:rsid w:val="009230FF"/>
    <w:rsid w:val="00924E85"/>
    <w:rsid w:val="00925C35"/>
    <w:rsid w:val="00934198"/>
    <w:rsid w:val="00935905"/>
    <w:rsid w:val="00936A62"/>
    <w:rsid w:val="00937BE3"/>
    <w:rsid w:val="0094559C"/>
    <w:rsid w:val="00945D85"/>
    <w:rsid w:val="009478B2"/>
    <w:rsid w:val="0095004E"/>
    <w:rsid w:val="00950FD6"/>
    <w:rsid w:val="00952296"/>
    <w:rsid w:val="00953C1D"/>
    <w:rsid w:val="009543B9"/>
    <w:rsid w:val="00961B6E"/>
    <w:rsid w:val="00972BA0"/>
    <w:rsid w:val="0097622C"/>
    <w:rsid w:val="00976CC8"/>
    <w:rsid w:val="00983B45"/>
    <w:rsid w:val="00983C1C"/>
    <w:rsid w:val="00984376"/>
    <w:rsid w:val="009855EC"/>
    <w:rsid w:val="00985BC1"/>
    <w:rsid w:val="009A0234"/>
    <w:rsid w:val="009A1D6B"/>
    <w:rsid w:val="009A41A2"/>
    <w:rsid w:val="009A66CC"/>
    <w:rsid w:val="009B2690"/>
    <w:rsid w:val="009B5C38"/>
    <w:rsid w:val="009B6F81"/>
    <w:rsid w:val="009B7D0D"/>
    <w:rsid w:val="009C0A09"/>
    <w:rsid w:val="009C41B2"/>
    <w:rsid w:val="009C51BC"/>
    <w:rsid w:val="009D5892"/>
    <w:rsid w:val="009D6679"/>
    <w:rsid w:val="009E1579"/>
    <w:rsid w:val="009E5F38"/>
    <w:rsid w:val="009F61F8"/>
    <w:rsid w:val="009F6F76"/>
    <w:rsid w:val="00A011C9"/>
    <w:rsid w:val="00A0621F"/>
    <w:rsid w:val="00A065B4"/>
    <w:rsid w:val="00A1042A"/>
    <w:rsid w:val="00A13D33"/>
    <w:rsid w:val="00A1604C"/>
    <w:rsid w:val="00A207F8"/>
    <w:rsid w:val="00A24AB3"/>
    <w:rsid w:val="00A254CC"/>
    <w:rsid w:val="00A25B1E"/>
    <w:rsid w:val="00A4097C"/>
    <w:rsid w:val="00A42B3D"/>
    <w:rsid w:val="00A4413C"/>
    <w:rsid w:val="00A535E0"/>
    <w:rsid w:val="00A56932"/>
    <w:rsid w:val="00A56D24"/>
    <w:rsid w:val="00A62362"/>
    <w:rsid w:val="00A66BE5"/>
    <w:rsid w:val="00A73E94"/>
    <w:rsid w:val="00A7707A"/>
    <w:rsid w:val="00A81D22"/>
    <w:rsid w:val="00A82E5D"/>
    <w:rsid w:val="00A874C2"/>
    <w:rsid w:val="00A925A0"/>
    <w:rsid w:val="00A92751"/>
    <w:rsid w:val="00AA0E82"/>
    <w:rsid w:val="00AA24A3"/>
    <w:rsid w:val="00AB2416"/>
    <w:rsid w:val="00AB4C58"/>
    <w:rsid w:val="00AB754C"/>
    <w:rsid w:val="00AC536C"/>
    <w:rsid w:val="00AC548C"/>
    <w:rsid w:val="00AD10C8"/>
    <w:rsid w:val="00AD7186"/>
    <w:rsid w:val="00AF1C2E"/>
    <w:rsid w:val="00AF2056"/>
    <w:rsid w:val="00B01EA5"/>
    <w:rsid w:val="00B075FB"/>
    <w:rsid w:val="00B1203A"/>
    <w:rsid w:val="00B14E0F"/>
    <w:rsid w:val="00B16201"/>
    <w:rsid w:val="00B16CE6"/>
    <w:rsid w:val="00B227AB"/>
    <w:rsid w:val="00B30273"/>
    <w:rsid w:val="00B31A97"/>
    <w:rsid w:val="00B32793"/>
    <w:rsid w:val="00B355FE"/>
    <w:rsid w:val="00B36755"/>
    <w:rsid w:val="00B41B0E"/>
    <w:rsid w:val="00B43084"/>
    <w:rsid w:val="00B51B75"/>
    <w:rsid w:val="00B520B5"/>
    <w:rsid w:val="00B52F69"/>
    <w:rsid w:val="00B55132"/>
    <w:rsid w:val="00B60117"/>
    <w:rsid w:val="00B601D1"/>
    <w:rsid w:val="00B66CDF"/>
    <w:rsid w:val="00B66FCD"/>
    <w:rsid w:val="00B71CEE"/>
    <w:rsid w:val="00B72561"/>
    <w:rsid w:val="00B7654D"/>
    <w:rsid w:val="00B801F9"/>
    <w:rsid w:val="00B80E77"/>
    <w:rsid w:val="00B83704"/>
    <w:rsid w:val="00B83D1C"/>
    <w:rsid w:val="00BA13FA"/>
    <w:rsid w:val="00BB12A2"/>
    <w:rsid w:val="00BB43D3"/>
    <w:rsid w:val="00BB5120"/>
    <w:rsid w:val="00BC153A"/>
    <w:rsid w:val="00BC1BC5"/>
    <w:rsid w:val="00BC570B"/>
    <w:rsid w:val="00BC6087"/>
    <w:rsid w:val="00BC7414"/>
    <w:rsid w:val="00BD0DB6"/>
    <w:rsid w:val="00BD16ED"/>
    <w:rsid w:val="00BD20F9"/>
    <w:rsid w:val="00BD2584"/>
    <w:rsid w:val="00BD4F61"/>
    <w:rsid w:val="00BD558B"/>
    <w:rsid w:val="00BD6E22"/>
    <w:rsid w:val="00BD7A82"/>
    <w:rsid w:val="00BE0373"/>
    <w:rsid w:val="00BE1ED5"/>
    <w:rsid w:val="00BE53AC"/>
    <w:rsid w:val="00BE64AF"/>
    <w:rsid w:val="00BE6B98"/>
    <w:rsid w:val="00BF56D7"/>
    <w:rsid w:val="00C04A9D"/>
    <w:rsid w:val="00C04E7F"/>
    <w:rsid w:val="00C22E4A"/>
    <w:rsid w:val="00C25394"/>
    <w:rsid w:val="00C313F4"/>
    <w:rsid w:val="00C31563"/>
    <w:rsid w:val="00C37BC3"/>
    <w:rsid w:val="00C40E8C"/>
    <w:rsid w:val="00C45972"/>
    <w:rsid w:val="00C45A22"/>
    <w:rsid w:val="00C4734E"/>
    <w:rsid w:val="00C509FB"/>
    <w:rsid w:val="00C52EB9"/>
    <w:rsid w:val="00C533FF"/>
    <w:rsid w:val="00C53F14"/>
    <w:rsid w:val="00C55742"/>
    <w:rsid w:val="00C60FCF"/>
    <w:rsid w:val="00C612F2"/>
    <w:rsid w:val="00C61A3D"/>
    <w:rsid w:val="00C63B2A"/>
    <w:rsid w:val="00C645E2"/>
    <w:rsid w:val="00C6610E"/>
    <w:rsid w:val="00C806F7"/>
    <w:rsid w:val="00C80925"/>
    <w:rsid w:val="00C82BC0"/>
    <w:rsid w:val="00C85AC0"/>
    <w:rsid w:val="00C8655B"/>
    <w:rsid w:val="00C86618"/>
    <w:rsid w:val="00C92DCD"/>
    <w:rsid w:val="00C9455A"/>
    <w:rsid w:val="00CB3960"/>
    <w:rsid w:val="00CB4302"/>
    <w:rsid w:val="00CB471F"/>
    <w:rsid w:val="00CC7E99"/>
    <w:rsid w:val="00CD03CD"/>
    <w:rsid w:val="00CD0C2C"/>
    <w:rsid w:val="00CD4A13"/>
    <w:rsid w:val="00CE2A1A"/>
    <w:rsid w:val="00CE484F"/>
    <w:rsid w:val="00CF10C6"/>
    <w:rsid w:val="00CF1E96"/>
    <w:rsid w:val="00CF652C"/>
    <w:rsid w:val="00CF699F"/>
    <w:rsid w:val="00CF6BE5"/>
    <w:rsid w:val="00D0285A"/>
    <w:rsid w:val="00D061B9"/>
    <w:rsid w:val="00D07F5D"/>
    <w:rsid w:val="00D134F5"/>
    <w:rsid w:val="00D21A1F"/>
    <w:rsid w:val="00D223EE"/>
    <w:rsid w:val="00D2298C"/>
    <w:rsid w:val="00D24F98"/>
    <w:rsid w:val="00D27946"/>
    <w:rsid w:val="00D3075B"/>
    <w:rsid w:val="00D31BF1"/>
    <w:rsid w:val="00D37031"/>
    <w:rsid w:val="00D41091"/>
    <w:rsid w:val="00D4163F"/>
    <w:rsid w:val="00D4743C"/>
    <w:rsid w:val="00D521D7"/>
    <w:rsid w:val="00D54C09"/>
    <w:rsid w:val="00D57B78"/>
    <w:rsid w:val="00D6027D"/>
    <w:rsid w:val="00D67098"/>
    <w:rsid w:val="00D675F0"/>
    <w:rsid w:val="00D67F0A"/>
    <w:rsid w:val="00D75D3D"/>
    <w:rsid w:val="00D76EF5"/>
    <w:rsid w:val="00D81519"/>
    <w:rsid w:val="00D84AEA"/>
    <w:rsid w:val="00D9148D"/>
    <w:rsid w:val="00D93749"/>
    <w:rsid w:val="00D94C78"/>
    <w:rsid w:val="00D969DE"/>
    <w:rsid w:val="00D96FF0"/>
    <w:rsid w:val="00DA118F"/>
    <w:rsid w:val="00DA49DF"/>
    <w:rsid w:val="00DA76EC"/>
    <w:rsid w:val="00DB0A79"/>
    <w:rsid w:val="00DB37A1"/>
    <w:rsid w:val="00DB4032"/>
    <w:rsid w:val="00DB4105"/>
    <w:rsid w:val="00DB7D43"/>
    <w:rsid w:val="00DC2451"/>
    <w:rsid w:val="00DC25D5"/>
    <w:rsid w:val="00DC4D8B"/>
    <w:rsid w:val="00DC4F7A"/>
    <w:rsid w:val="00DC5C3A"/>
    <w:rsid w:val="00DD0362"/>
    <w:rsid w:val="00DD6577"/>
    <w:rsid w:val="00DE1409"/>
    <w:rsid w:val="00DE33E3"/>
    <w:rsid w:val="00DE3B0C"/>
    <w:rsid w:val="00DE5320"/>
    <w:rsid w:val="00DF2BFE"/>
    <w:rsid w:val="00E00221"/>
    <w:rsid w:val="00E06155"/>
    <w:rsid w:val="00E1237D"/>
    <w:rsid w:val="00E125F1"/>
    <w:rsid w:val="00E17011"/>
    <w:rsid w:val="00E212CB"/>
    <w:rsid w:val="00E242C2"/>
    <w:rsid w:val="00E309D4"/>
    <w:rsid w:val="00E34ECA"/>
    <w:rsid w:val="00E40F75"/>
    <w:rsid w:val="00E47355"/>
    <w:rsid w:val="00E5062C"/>
    <w:rsid w:val="00E50F54"/>
    <w:rsid w:val="00E51759"/>
    <w:rsid w:val="00E522C3"/>
    <w:rsid w:val="00E669DE"/>
    <w:rsid w:val="00E7647C"/>
    <w:rsid w:val="00E83356"/>
    <w:rsid w:val="00E84F14"/>
    <w:rsid w:val="00E865B4"/>
    <w:rsid w:val="00E877C1"/>
    <w:rsid w:val="00E91FB5"/>
    <w:rsid w:val="00E96742"/>
    <w:rsid w:val="00E96DC5"/>
    <w:rsid w:val="00EA6AE9"/>
    <w:rsid w:val="00EB489B"/>
    <w:rsid w:val="00EC5C05"/>
    <w:rsid w:val="00EC7497"/>
    <w:rsid w:val="00ED0313"/>
    <w:rsid w:val="00ED3E40"/>
    <w:rsid w:val="00EF668E"/>
    <w:rsid w:val="00F02101"/>
    <w:rsid w:val="00F02251"/>
    <w:rsid w:val="00F03BB4"/>
    <w:rsid w:val="00F045CF"/>
    <w:rsid w:val="00F06CD6"/>
    <w:rsid w:val="00F16371"/>
    <w:rsid w:val="00F21DCA"/>
    <w:rsid w:val="00F2798B"/>
    <w:rsid w:val="00F27C9B"/>
    <w:rsid w:val="00F337A8"/>
    <w:rsid w:val="00F34E67"/>
    <w:rsid w:val="00F34F53"/>
    <w:rsid w:val="00F37264"/>
    <w:rsid w:val="00F40412"/>
    <w:rsid w:val="00F41AA7"/>
    <w:rsid w:val="00F44B81"/>
    <w:rsid w:val="00F460CF"/>
    <w:rsid w:val="00F460E1"/>
    <w:rsid w:val="00F46FA4"/>
    <w:rsid w:val="00F51CF1"/>
    <w:rsid w:val="00F51FDB"/>
    <w:rsid w:val="00F55A1F"/>
    <w:rsid w:val="00F55F74"/>
    <w:rsid w:val="00F617D6"/>
    <w:rsid w:val="00F6420A"/>
    <w:rsid w:val="00F643BD"/>
    <w:rsid w:val="00F72672"/>
    <w:rsid w:val="00F72A3A"/>
    <w:rsid w:val="00F74D32"/>
    <w:rsid w:val="00F75552"/>
    <w:rsid w:val="00F81419"/>
    <w:rsid w:val="00F81D6F"/>
    <w:rsid w:val="00F82EE7"/>
    <w:rsid w:val="00F94097"/>
    <w:rsid w:val="00F94996"/>
    <w:rsid w:val="00F94A3E"/>
    <w:rsid w:val="00F96E88"/>
    <w:rsid w:val="00FA5F48"/>
    <w:rsid w:val="00FA6383"/>
    <w:rsid w:val="00FC1F53"/>
    <w:rsid w:val="00FC2A64"/>
    <w:rsid w:val="00FC492D"/>
    <w:rsid w:val="00FC54A3"/>
    <w:rsid w:val="00FC635A"/>
    <w:rsid w:val="00FC6CD6"/>
    <w:rsid w:val="00FD3B27"/>
    <w:rsid w:val="00FD4698"/>
    <w:rsid w:val="00FD5E68"/>
    <w:rsid w:val="00FE3A1F"/>
    <w:rsid w:val="00FF0043"/>
    <w:rsid w:val="00FF08D0"/>
    <w:rsid w:val="00FF342F"/>
    <w:rsid w:val="00FF45E3"/>
    <w:rsid w:val="00FF5991"/>
    <w:rsid w:val="010D4612"/>
    <w:rsid w:val="019326FC"/>
    <w:rsid w:val="01A11356"/>
    <w:rsid w:val="01A17E61"/>
    <w:rsid w:val="02767434"/>
    <w:rsid w:val="027F6AB2"/>
    <w:rsid w:val="028723E5"/>
    <w:rsid w:val="02AF42FF"/>
    <w:rsid w:val="02B95A38"/>
    <w:rsid w:val="03462032"/>
    <w:rsid w:val="03725928"/>
    <w:rsid w:val="04873F2E"/>
    <w:rsid w:val="04DC4690"/>
    <w:rsid w:val="053345C5"/>
    <w:rsid w:val="055E38E4"/>
    <w:rsid w:val="059A6BBC"/>
    <w:rsid w:val="060E6456"/>
    <w:rsid w:val="06DC0304"/>
    <w:rsid w:val="06E623DE"/>
    <w:rsid w:val="07BA70EB"/>
    <w:rsid w:val="07BB0EAB"/>
    <w:rsid w:val="08AF79C5"/>
    <w:rsid w:val="090F04E0"/>
    <w:rsid w:val="09762B92"/>
    <w:rsid w:val="09A74582"/>
    <w:rsid w:val="09AB1D85"/>
    <w:rsid w:val="09AF2373"/>
    <w:rsid w:val="09EB4E86"/>
    <w:rsid w:val="0A1641A0"/>
    <w:rsid w:val="0A324EF8"/>
    <w:rsid w:val="0AA535BC"/>
    <w:rsid w:val="0C263DA4"/>
    <w:rsid w:val="0C322DE7"/>
    <w:rsid w:val="0C943AA2"/>
    <w:rsid w:val="0CDE767B"/>
    <w:rsid w:val="0E5761DA"/>
    <w:rsid w:val="0F0D5446"/>
    <w:rsid w:val="0F316667"/>
    <w:rsid w:val="0F593A3D"/>
    <w:rsid w:val="0FA42A11"/>
    <w:rsid w:val="0FD4307A"/>
    <w:rsid w:val="103233B6"/>
    <w:rsid w:val="10AE232F"/>
    <w:rsid w:val="10AE2435"/>
    <w:rsid w:val="115F06D1"/>
    <w:rsid w:val="121F796A"/>
    <w:rsid w:val="13737F6D"/>
    <w:rsid w:val="14465133"/>
    <w:rsid w:val="144D5A0F"/>
    <w:rsid w:val="148214F0"/>
    <w:rsid w:val="15453F91"/>
    <w:rsid w:val="15A36419"/>
    <w:rsid w:val="15D46CBD"/>
    <w:rsid w:val="15D7258D"/>
    <w:rsid w:val="15F40EB7"/>
    <w:rsid w:val="1614509C"/>
    <w:rsid w:val="16831FCC"/>
    <w:rsid w:val="16D715F1"/>
    <w:rsid w:val="172E15B5"/>
    <w:rsid w:val="173739A8"/>
    <w:rsid w:val="178717D9"/>
    <w:rsid w:val="178F193E"/>
    <w:rsid w:val="179616EE"/>
    <w:rsid w:val="179D33A9"/>
    <w:rsid w:val="179E5088"/>
    <w:rsid w:val="17CF3BE0"/>
    <w:rsid w:val="17EF371C"/>
    <w:rsid w:val="18027176"/>
    <w:rsid w:val="1871615D"/>
    <w:rsid w:val="18BD5C26"/>
    <w:rsid w:val="18E85DA9"/>
    <w:rsid w:val="19104CE1"/>
    <w:rsid w:val="192D2ADC"/>
    <w:rsid w:val="19F56590"/>
    <w:rsid w:val="1A277D03"/>
    <w:rsid w:val="1A8E1B30"/>
    <w:rsid w:val="1AA97B2B"/>
    <w:rsid w:val="1ABF7F3C"/>
    <w:rsid w:val="1BC543C3"/>
    <w:rsid w:val="1BF730CC"/>
    <w:rsid w:val="1C2D4B1E"/>
    <w:rsid w:val="1D8F4E8A"/>
    <w:rsid w:val="1DD737EE"/>
    <w:rsid w:val="1DF24184"/>
    <w:rsid w:val="1EBC286F"/>
    <w:rsid w:val="1EDA17E8"/>
    <w:rsid w:val="1EDF46B8"/>
    <w:rsid w:val="1F851ECE"/>
    <w:rsid w:val="1F880941"/>
    <w:rsid w:val="1FB2370A"/>
    <w:rsid w:val="1FBE4C66"/>
    <w:rsid w:val="2000527E"/>
    <w:rsid w:val="20045EFA"/>
    <w:rsid w:val="2024318D"/>
    <w:rsid w:val="205B1A19"/>
    <w:rsid w:val="20707875"/>
    <w:rsid w:val="20735A50"/>
    <w:rsid w:val="218F262B"/>
    <w:rsid w:val="2234120F"/>
    <w:rsid w:val="237141A3"/>
    <w:rsid w:val="23AA3640"/>
    <w:rsid w:val="242341FB"/>
    <w:rsid w:val="24765706"/>
    <w:rsid w:val="248446B3"/>
    <w:rsid w:val="24FC4FBB"/>
    <w:rsid w:val="250A6257"/>
    <w:rsid w:val="25F04AA1"/>
    <w:rsid w:val="25F162C6"/>
    <w:rsid w:val="26053E18"/>
    <w:rsid w:val="267E00A9"/>
    <w:rsid w:val="26945C10"/>
    <w:rsid w:val="27675BE3"/>
    <w:rsid w:val="2816568A"/>
    <w:rsid w:val="28317AAC"/>
    <w:rsid w:val="28BC1F5F"/>
    <w:rsid w:val="28E43C8F"/>
    <w:rsid w:val="294232CA"/>
    <w:rsid w:val="29695C42"/>
    <w:rsid w:val="298C5665"/>
    <w:rsid w:val="2A063491"/>
    <w:rsid w:val="2A146255"/>
    <w:rsid w:val="2B0F3F1D"/>
    <w:rsid w:val="2B7C258D"/>
    <w:rsid w:val="2B910373"/>
    <w:rsid w:val="2BD54AD8"/>
    <w:rsid w:val="2D346567"/>
    <w:rsid w:val="2D5B26D4"/>
    <w:rsid w:val="2D666987"/>
    <w:rsid w:val="2D9D2241"/>
    <w:rsid w:val="2DD13DB6"/>
    <w:rsid w:val="2E1A3072"/>
    <w:rsid w:val="2E5C79E1"/>
    <w:rsid w:val="2E6107C9"/>
    <w:rsid w:val="2EC102CF"/>
    <w:rsid w:val="2FED3DE1"/>
    <w:rsid w:val="300A1801"/>
    <w:rsid w:val="304E6014"/>
    <w:rsid w:val="308D19DE"/>
    <w:rsid w:val="30DB00F3"/>
    <w:rsid w:val="31B77767"/>
    <w:rsid w:val="327F0285"/>
    <w:rsid w:val="32D761FE"/>
    <w:rsid w:val="3301348E"/>
    <w:rsid w:val="33021B41"/>
    <w:rsid w:val="331C68FF"/>
    <w:rsid w:val="33362247"/>
    <w:rsid w:val="33B615D9"/>
    <w:rsid w:val="34355773"/>
    <w:rsid w:val="3483135F"/>
    <w:rsid w:val="34A03CA5"/>
    <w:rsid w:val="352E0F43"/>
    <w:rsid w:val="35F43C36"/>
    <w:rsid w:val="3605434D"/>
    <w:rsid w:val="36172991"/>
    <w:rsid w:val="3618394C"/>
    <w:rsid w:val="368943C5"/>
    <w:rsid w:val="368F1B66"/>
    <w:rsid w:val="36D60B21"/>
    <w:rsid w:val="370A20E7"/>
    <w:rsid w:val="37321D6A"/>
    <w:rsid w:val="38926E8A"/>
    <w:rsid w:val="389B7ED4"/>
    <w:rsid w:val="38BB3AE8"/>
    <w:rsid w:val="38F968FC"/>
    <w:rsid w:val="390037A2"/>
    <w:rsid w:val="39406DB4"/>
    <w:rsid w:val="395724AC"/>
    <w:rsid w:val="39BE0D54"/>
    <w:rsid w:val="3A2649F1"/>
    <w:rsid w:val="3AD916D3"/>
    <w:rsid w:val="3B1D2085"/>
    <w:rsid w:val="3B62553B"/>
    <w:rsid w:val="3B81506E"/>
    <w:rsid w:val="3C21634C"/>
    <w:rsid w:val="3CCA2A44"/>
    <w:rsid w:val="3FA5067B"/>
    <w:rsid w:val="3FAA4324"/>
    <w:rsid w:val="3FCE45FA"/>
    <w:rsid w:val="3FE76F89"/>
    <w:rsid w:val="404C776F"/>
    <w:rsid w:val="406712EA"/>
    <w:rsid w:val="41003A75"/>
    <w:rsid w:val="41A039FB"/>
    <w:rsid w:val="41A32923"/>
    <w:rsid w:val="41AA4BF2"/>
    <w:rsid w:val="41B617E9"/>
    <w:rsid w:val="41C020F5"/>
    <w:rsid w:val="42A653BA"/>
    <w:rsid w:val="42F26851"/>
    <w:rsid w:val="4359242C"/>
    <w:rsid w:val="438C784F"/>
    <w:rsid w:val="43F6411F"/>
    <w:rsid w:val="43FD0D05"/>
    <w:rsid w:val="44581EC4"/>
    <w:rsid w:val="4459140A"/>
    <w:rsid w:val="445F72B8"/>
    <w:rsid w:val="44985F9B"/>
    <w:rsid w:val="454858A7"/>
    <w:rsid w:val="45574645"/>
    <w:rsid w:val="465152C3"/>
    <w:rsid w:val="4804300B"/>
    <w:rsid w:val="493543A1"/>
    <w:rsid w:val="49536742"/>
    <w:rsid w:val="497503FD"/>
    <w:rsid w:val="4A052537"/>
    <w:rsid w:val="4A732305"/>
    <w:rsid w:val="4A895DA8"/>
    <w:rsid w:val="4AAC0237"/>
    <w:rsid w:val="4B4A2975"/>
    <w:rsid w:val="4B7324DB"/>
    <w:rsid w:val="4B7872E1"/>
    <w:rsid w:val="4B8953E6"/>
    <w:rsid w:val="4B922D11"/>
    <w:rsid w:val="4C323A5B"/>
    <w:rsid w:val="4CC0022F"/>
    <w:rsid w:val="4CC96874"/>
    <w:rsid w:val="4D6D62A7"/>
    <w:rsid w:val="4DF5396D"/>
    <w:rsid w:val="4E970FEE"/>
    <w:rsid w:val="4E9C5CE5"/>
    <w:rsid w:val="4EBB043F"/>
    <w:rsid w:val="4EFD3009"/>
    <w:rsid w:val="4F7800DE"/>
    <w:rsid w:val="4FB340A2"/>
    <w:rsid w:val="4FBD554D"/>
    <w:rsid w:val="5003099E"/>
    <w:rsid w:val="5089011A"/>
    <w:rsid w:val="50C41F30"/>
    <w:rsid w:val="50DB6B76"/>
    <w:rsid w:val="50E12FE7"/>
    <w:rsid w:val="50F73284"/>
    <w:rsid w:val="511B2D10"/>
    <w:rsid w:val="51491D32"/>
    <w:rsid w:val="51BD387D"/>
    <w:rsid w:val="51F2334E"/>
    <w:rsid w:val="52327F08"/>
    <w:rsid w:val="523F01AC"/>
    <w:rsid w:val="5260157C"/>
    <w:rsid w:val="52EB7C74"/>
    <w:rsid w:val="52EF0203"/>
    <w:rsid w:val="52FE40C4"/>
    <w:rsid w:val="53781ED9"/>
    <w:rsid w:val="53DD12E1"/>
    <w:rsid w:val="54387E3C"/>
    <w:rsid w:val="549F5F0B"/>
    <w:rsid w:val="54CE5D3F"/>
    <w:rsid w:val="54F6306A"/>
    <w:rsid w:val="54F93FC1"/>
    <w:rsid w:val="55282D40"/>
    <w:rsid w:val="55393E6B"/>
    <w:rsid w:val="55884742"/>
    <w:rsid w:val="568F51A6"/>
    <w:rsid w:val="56F40992"/>
    <w:rsid w:val="571B7CCD"/>
    <w:rsid w:val="57D02D65"/>
    <w:rsid w:val="584F3FB4"/>
    <w:rsid w:val="585B626A"/>
    <w:rsid w:val="588B2C33"/>
    <w:rsid w:val="595106F1"/>
    <w:rsid w:val="597A3BB3"/>
    <w:rsid w:val="59A70027"/>
    <w:rsid w:val="5A307F33"/>
    <w:rsid w:val="5B447EB6"/>
    <w:rsid w:val="5B75506C"/>
    <w:rsid w:val="5C5D35E0"/>
    <w:rsid w:val="5C5E240A"/>
    <w:rsid w:val="5CD60544"/>
    <w:rsid w:val="5CF01B74"/>
    <w:rsid w:val="5D700646"/>
    <w:rsid w:val="5DEF0C5B"/>
    <w:rsid w:val="5DF866B7"/>
    <w:rsid w:val="5E116222"/>
    <w:rsid w:val="5E59557E"/>
    <w:rsid w:val="5E653F23"/>
    <w:rsid w:val="5E6F7E8A"/>
    <w:rsid w:val="5E946E3B"/>
    <w:rsid w:val="5F465B03"/>
    <w:rsid w:val="5F557AF4"/>
    <w:rsid w:val="5F9C24BB"/>
    <w:rsid w:val="5FB13CAF"/>
    <w:rsid w:val="5FE62A90"/>
    <w:rsid w:val="600E3824"/>
    <w:rsid w:val="602470BE"/>
    <w:rsid w:val="602A3083"/>
    <w:rsid w:val="60913E6F"/>
    <w:rsid w:val="60E07A44"/>
    <w:rsid w:val="60E77B4B"/>
    <w:rsid w:val="611430D1"/>
    <w:rsid w:val="613009FC"/>
    <w:rsid w:val="61602B38"/>
    <w:rsid w:val="61AF3E33"/>
    <w:rsid w:val="61D778B6"/>
    <w:rsid w:val="6209393A"/>
    <w:rsid w:val="629A0307"/>
    <w:rsid w:val="63275F36"/>
    <w:rsid w:val="63826FE6"/>
    <w:rsid w:val="63B97C6A"/>
    <w:rsid w:val="63DC4C88"/>
    <w:rsid w:val="64265F03"/>
    <w:rsid w:val="64732901"/>
    <w:rsid w:val="65943DCC"/>
    <w:rsid w:val="65A77651"/>
    <w:rsid w:val="65AC2402"/>
    <w:rsid w:val="65CA0FDF"/>
    <w:rsid w:val="65CB4FB4"/>
    <w:rsid w:val="668D1CA4"/>
    <w:rsid w:val="668E044A"/>
    <w:rsid w:val="66DA687E"/>
    <w:rsid w:val="671C3FB3"/>
    <w:rsid w:val="677D333A"/>
    <w:rsid w:val="67821F0B"/>
    <w:rsid w:val="687B650E"/>
    <w:rsid w:val="68DD3E4C"/>
    <w:rsid w:val="695335D5"/>
    <w:rsid w:val="69963BF2"/>
    <w:rsid w:val="69C53CF5"/>
    <w:rsid w:val="69DC5671"/>
    <w:rsid w:val="69FA5E67"/>
    <w:rsid w:val="6A1C7D59"/>
    <w:rsid w:val="6A2E3D63"/>
    <w:rsid w:val="6AD14E1A"/>
    <w:rsid w:val="6B3466F7"/>
    <w:rsid w:val="6B5038B0"/>
    <w:rsid w:val="6C2F7FCF"/>
    <w:rsid w:val="6C836264"/>
    <w:rsid w:val="6CE56E9C"/>
    <w:rsid w:val="6D82240A"/>
    <w:rsid w:val="6DB51358"/>
    <w:rsid w:val="6DCF06F5"/>
    <w:rsid w:val="6DD733CE"/>
    <w:rsid w:val="6E241705"/>
    <w:rsid w:val="6E5B4CF3"/>
    <w:rsid w:val="6F2F2E29"/>
    <w:rsid w:val="6F877C9E"/>
    <w:rsid w:val="6F9C44E8"/>
    <w:rsid w:val="70531E2E"/>
    <w:rsid w:val="707C3657"/>
    <w:rsid w:val="71155335"/>
    <w:rsid w:val="71477E0B"/>
    <w:rsid w:val="7148086A"/>
    <w:rsid w:val="71797041"/>
    <w:rsid w:val="71E9485C"/>
    <w:rsid w:val="71F16BB3"/>
    <w:rsid w:val="722241AD"/>
    <w:rsid w:val="722F740F"/>
    <w:rsid w:val="72640322"/>
    <w:rsid w:val="72842EA4"/>
    <w:rsid w:val="72A41061"/>
    <w:rsid w:val="72C37C1F"/>
    <w:rsid w:val="7350005D"/>
    <w:rsid w:val="7395275D"/>
    <w:rsid w:val="73E21E46"/>
    <w:rsid w:val="743D0E1F"/>
    <w:rsid w:val="74950001"/>
    <w:rsid w:val="74D55507"/>
    <w:rsid w:val="74F14612"/>
    <w:rsid w:val="75B530E0"/>
    <w:rsid w:val="75CB5C83"/>
    <w:rsid w:val="760F1371"/>
    <w:rsid w:val="76E37ED5"/>
    <w:rsid w:val="775072C6"/>
    <w:rsid w:val="7798554B"/>
    <w:rsid w:val="77B24515"/>
    <w:rsid w:val="78304EBB"/>
    <w:rsid w:val="78436839"/>
    <w:rsid w:val="784D0326"/>
    <w:rsid w:val="784E37F0"/>
    <w:rsid w:val="790C08AD"/>
    <w:rsid w:val="799011E4"/>
    <w:rsid w:val="799E1588"/>
    <w:rsid w:val="79A22A06"/>
    <w:rsid w:val="7A224454"/>
    <w:rsid w:val="7A3D2F57"/>
    <w:rsid w:val="7A951295"/>
    <w:rsid w:val="7AB42C75"/>
    <w:rsid w:val="7AD93B2B"/>
    <w:rsid w:val="7B784585"/>
    <w:rsid w:val="7BEF195B"/>
    <w:rsid w:val="7BF34E6A"/>
    <w:rsid w:val="7BF41984"/>
    <w:rsid w:val="7D0967B6"/>
    <w:rsid w:val="7D9D1026"/>
    <w:rsid w:val="7E756918"/>
    <w:rsid w:val="7EC225E8"/>
    <w:rsid w:val="7F751A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qFormat/>
    <w:uiPriority w:val="0"/>
  </w:style>
  <w:style w:type="table" w:default="1" w:styleId="19">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autoRedefine/>
    <w:semiHidden/>
    <w:qFormat/>
    <w:uiPriority w:val="0"/>
    <w:pPr>
      <w:adjustRightInd w:val="0"/>
      <w:textAlignment w:val="baseline"/>
    </w:pPr>
    <w:rPr>
      <w:kern w:val="0"/>
      <w:szCs w:val="21"/>
    </w:rPr>
  </w:style>
  <w:style w:type="paragraph" w:styleId="5">
    <w:name w:val="caption"/>
    <w:basedOn w:val="1"/>
    <w:next w:val="1"/>
    <w:autoRedefine/>
    <w:qFormat/>
    <w:uiPriority w:val="0"/>
    <w:pPr>
      <w:adjustRightInd w:val="0"/>
      <w:spacing w:before="152" w:after="160" w:line="360" w:lineRule="atLeast"/>
      <w:jc w:val="center"/>
      <w:textAlignment w:val="baseline"/>
    </w:pPr>
    <w:rPr>
      <w:rFonts w:ascii="Arial" w:hAnsi="Arial" w:eastAsia="黑体"/>
      <w:kern w:val="0"/>
      <w:szCs w:val="20"/>
    </w:rPr>
  </w:style>
  <w:style w:type="paragraph" w:styleId="6">
    <w:name w:val="annotation text"/>
    <w:basedOn w:val="1"/>
    <w:link w:val="26"/>
    <w:autoRedefine/>
    <w:qFormat/>
    <w:uiPriority w:val="0"/>
    <w:pPr>
      <w:jc w:val="left"/>
    </w:pPr>
  </w:style>
  <w:style w:type="paragraph" w:styleId="7">
    <w:name w:val="Body Text"/>
    <w:basedOn w:val="1"/>
    <w:link w:val="52"/>
    <w:autoRedefine/>
    <w:unhideWhenUsed/>
    <w:qFormat/>
    <w:uiPriority w:val="99"/>
    <w:pPr>
      <w:spacing w:after="120"/>
    </w:pPr>
  </w:style>
  <w:style w:type="paragraph" w:styleId="8">
    <w:name w:val="Body Text Indent"/>
    <w:basedOn w:val="1"/>
    <w:autoRedefine/>
    <w:qFormat/>
    <w:uiPriority w:val="0"/>
    <w:pPr>
      <w:ind w:left="180" w:firstLine="540" w:firstLineChars="257"/>
    </w:pPr>
  </w:style>
  <w:style w:type="paragraph" w:styleId="9">
    <w:name w:val="Date"/>
    <w:basedOn w:val="1"/>
    <w:next w:val="1"/>
    <w:autoRedefine/>
    <w:qFormat/>
    <w:uiPriority w:val="0"/>
    <w:pPr>
      <w:ind w:left="100" w:leftChars="2500"/>
    </w:pPr>
    <w:rPr>
      <w:rFonts w:ascii="宋体" w:hAnsi="宋体"/>
      <w:b/>
      <w:szCs w:val="21"/>
    </w:rPr>
  </w:style>
  <w:style w:type="paragraph" w:styleId="10">
    <w:name w:val="Body Text Indent 2"/>
    <w:basedOn w:val="1"/>
    <w:qFormat/>
    <w:uiPriority w:val="0"/>
    <w:pPr>
      <w:ind w:left="180" w:firstLine="359" w:firstLineChars="171"/>
    </w:pPr>
  </w:style>
  <w:style w:type="paragraph" w:styleId="11">
    <w:name w:val="Balloon Text"/>
    <w:basedOn w:val="1"/>
    <w:semiHidden/>
    <w:qFormat/>
    <w:uiPriority w:val="0"/>
    <w:rPr>
      <w:sz w:val="18"/>
      <w:szCs w:val="18"/>
    </w:rPr>
  </w:style>
  <w:style w:type="paragraph" w:styleId="12">
    <w:name w:val="footer"/>
    <w:basedOn w:val="1"/>
    <w:autoRedefine/>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13">
    <w:name w:val="header"/>
    <w:basedOn w:val="1"/>
    <w:autoRedefine/>
    <w:qFormat/>
    <w:uiPriority w:val="0"/>
    <w:pPr>
      <w:tabs>
        <w:tab w:val="center" w:pos="4153"/>
        <w:tab w:val="right" w:pos="8306"/>
      </w:tabs>
      <w:adjustRightInd w:val="0"/>
      <w:spacing w:line="240" w:lineRule="atLeast"/>
      <w:jc w:val="center"/>
      <w:textAlignment w:val="baseline"/>
    </w:pPr>
    <w:rPr>
      <w:kern w:val="0"/>
      <w:sz w:val="18"/>
      <w:szCs w:val="20"/>
    </w:rPr>
  </w:style>
  <w:style w:type="paragraph" w:styleId="14">
    <w:name w:val="toc 1"/>
    <w:basedOn w:val="1"/>
    <w:next w:val="1"/>
    <w:autoRedefine/>
    <w:semiHidden/>
    <w:qFormat/>
    <w:uiPriority w:val="0"/>
    <w:pPr>
      <w:adjustRightInd w:val="0"/>
      <w:spacing w:before="120" w:after="120" w:line="360" w:lineRule="atLeast"/>
      <w:jc w:val="left"/>
      <w:textAlignment w:val="baseline"/>
    </w:pPr>
    <w:rPr>
      <w:rFonts w:ascii="黑体" w:eastAsia="黑体"/>
      <w:caps/>
      <w:kern w:val="0"/>
    </w:rPr>
  </w:style>
  <w:style w:type="paragraph" w:styleId="15">
    <w:name w:val="Body Text Indent 3"/>
    <w:basedOn w:val="1"/>
    <w:autoRedefine/>
    <w:qFormat/>
    <w:uiPriority w:val="0"/>
    <w:pPr>
      <w:ind w:firstLine="420" w:firstLineChars="200"/>
    </w:pPr>
    <w:rPr>
      <w:rFonts w:ascii="宋体" w:hAnsi="宋体"/>
      <w:color w:val="FF0000"/>
    </w:rPr>
  </w:style>
  <w:style w:type="paragraph" w:styleId="16">
    <w:name w:val="toc 2"/>
    <w:basedOn w:val="1"/>
    <w:next w:val="1"/>
    <w:autoRedefine/>
    <w:semiHidden/>
    <w:qFormat/>
    <w:uiPriority w:val="0"/>
    <w:rPr>
      <w:rFonts w:ascii="黑体" w:eastAsia="黑体"/>
    </w:rPr>
  </w:style>
  <w:style w:type="paragraph" w:styleId="17">
    <w:name w:val="annotation subject"/>
    <w:basedOn w:val="6"/>
    <w:next w:val="6"/>
    <w:link w:val="27"/>
    <w:autoRedefine/>
    <w:qFormat/>
    <w:uiPriority w:val="0"/>
    <w:rPr>
      <w:b/>
      <w:bCs/>
    </w:rPr>
  </w:style>
  <w:style w:type="paragraph" w:styleId="18">
    <w:name w:val="Body Text First Indent"/>
    <w:basedOn w:val="7"/>
    <w:autoRedefine/>
    <w:unhideWhenUsed/>
    <w:qFormat/>
    <w:uiPriority w:val="99"/>
    <w:pPr>
      <w:ind w:firstLine="420" w:firstLineChars="1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autoRedefine/>
    <w:qFormat/>
    <w:uiPriority w:val="0"/>
  </w:style>
  <w:style w:type="character" w:styleId="23">
    <w:name w:val="Emphasis"/>
    <w:autoRedefine/>
    <w:qFormat/>
    <w:uiPriority w:val="20"/>
    <w:rPr>
      <w:i/>
      <w:iCs/>
    </w:rPr>
  </w:style>
  <w:style w:type="character" w:styleId="24">
    <w:name w:val="Hyperlink"/>
    <w:autoRedefine/>
    <w:qFormat/>
    <w:uiPriority w:val="0"/>
    <w:rPr>
      <w:color w:val="0000FF"/>
      <w:u w:val="single"/>
    </w:rPr>
  </w:style>
  <w:style w:type="character" w:styleId="25">
    <w:name w:val="annotation reference"/>
    <w:autoRedefine/>
    <w:qFormat/>
    <w:uiPriority w:val="0"/>
    <w:rPr>
      <w:sz w:val="21"/>
      <w:szCs w:val="21"/>
    </w:rPr>
  </w:style>
  <w:style w:type="character" w:customStyle="1" w:styleId="26">
    <w:name w:val="批注文字 字符"/>
    <w:link w:val="6"/>
    <w:autoRedefine/>
    <w:qFormat/>
    <w:uiPriority w:val="0"/>
    <w:rPr>
      <w:kern w:val="2"/>
      <w:sz w:val="21"/>
      <w:szCs w:val="24"/>
    </w:rPr>
  </w:style>
  <w:style w:type="character" w:customStyle="1" w:styleId="27">
    <w:name w:val="批注主题 字符"/>
    <w:link w:val="17"/>
    <w:autoRedefine/>
    <w:qFormat/>
    <w:uiPriority w:val="0"/>
    <w:rPr>
      <w:b/>
      <w:bCs/>
    </w:rPr>
  </w:style>
  <w:style w:type="character" w:customStyle="1" w:styleId="28">
    <w:name w:val="发布"/>
    <w:autoRedefine/>
    <w:qFormat/>
    <w:uiPriority w:val="0"/>
    <w:rPr>
      <w:rFonts w:ascii="黑体" w:eastAsia="黑体"/>
      <w:spacing w:val="22"/>
      <w:w w:val="100"/>
      <w:position w:val="3"/>
      <w:sz w:val="28"/>
    </w:rPr>
  </w:style>
  <w:style w:type="paragraph" w:customStyle="1" w:styleId="29">
    <w:name w:val="列项——（一级）"/>
    <w:autoRedefine/>
    <w:qFormat/>
    <w:uiPriority w:val="0"/>
    <w:pPr>
      <w:widowControl w:val="0"/>
      <w:numPr>
        <w:ilvl w:val="0"/>
        <w:numId w:val="2"/>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30">
    <w:name w:val="五级条标题"/>
    <w:basedOn w:val="31"/>
    <w:next w:val="36"/>
    <w:autoRedefine/>
    <w:qFormat/>
    <w:uiPriority w:val="0"/>
    <w:pPr>
      <w:numPr>
        <w:ilvl w:val="6"/>
        <w:numId w:val="3"/>
      </w:numPr>
      <w:tabs>
        <w:tab w:val="left" w:pos="860"/>
        <w:tab w:val="left" w:pos="930"/>
        <w:tab w:val="left" w:pos="1360"/>
        <w:tab w:val="left" w:pos="1430"/>
        <w:tab w:val="left" w:pos="1500"/>
      </w:tabs>
      <w:ind w:left="1500" w:hanging="1080"/>
      <w:outlineLvl w:val="6"/>
    </w:pPr>
  </w:style>
  <w:style w:type="paragraph" w:customStyle="1" w:styleId="31">
    <w:name w:val="四级条标题"/>
    <w:basedOn w:val="32"/>
    <w:next w:val="36"/>
    <w:autoRedefine/>
    <w:qFormat/>
    <w:uiPriority w:val="0"/>
    <w:pPr>
      <w:numPr>
        <w:ilvl w:val="5"/>
        <w:numId w:val="3"/>
      </w:numPr>
      <w:tabs>
        <w:tab w:val="left" w:pos="860"/>
        <w:tab w:val="left" w:pos="930"/>
        <w:tab w:val="left" w:pos="1360"/>
        <w:tab w:val="left" w:pos="1430"/>
      </w:tabs>
      <w:ind w:left="1430" w:hanging="1080"/>
      <w:outlineLvl w:val="5"/>
    </w:pPr>
  </w:style>
  <w:style w:type="paragraph" w:customStyle="1" w:styleId="32">
    <w:name w:val="三级条标题"/>
    <w:basedOn w:val="33"/>
    <w:next w:val="36"/>
    <w:autoRedefine/>
    <w:qFormat/>
    <w:uiPriority w:val="0"/>
    <w:pPr>
      <w:numPr>
        <w:ilvl w:val="4"/>
        <w:numId w:val="3"/>
      </w:numPr>
      <w:tabs>
        <w:tab w:val="left" w:pos="860"/>
        <w:tab w:val="left" w:pos="930"/>
        <w:tab w:val="left" w:pos="1360"/>
      </w:tabs>
      <w:ind w:left="1360" w:hanging="1080"/>
      <w:outlineLvl w:val="4"/>
    </w:pPr>
  </w:style>
  <w:style w:type="paragraph" w:customStyle="1" w:styleId="33">
    <w:name w:val="二级条标题"/>
    <w:basedOn w:val="34"/>
    <w:next w:val="36"/>
    <w:autoRedefine/>
    <w:qFormat/>
    <w:uiPriority w:val="0"/>
    <w:pPr>
      <w:numPr>
        <w:ilvl w:val="3"/>
        <w:numId w:val="3"/>
      </w:numPr>
      <w:tabs>
        <w:tab w:val="left" w:pos="860"/>
        <w:tab w:val="left" w:pos="930"/>
      </w:tabs>
      <w:ind w:left="930" w:hanging="720"/>
      <w:outlineLvl w:val="3"/>
    </w:pPr>
  </w:style>
  <w:style w:type="paragraph" w:customStyle="1" w:styleId="34">
    <w:name w:val="一级条标题"/>
    <w:basedOn w:val="35"/>
    <w:next w:val="36"/>
    <w:autoRedefine/>
    <w:qFormat/>
    <w:uiPriority w:val="0"/>
    <w:pPr>
      <w:numPr>
        <w:ilvl w:val="2"/>
        <w:numId w:val="3"/>
      </w:numPr>
      <w:tabs>
        <w:tab w:val="left" w:pos="860"/>
      </w:tabs>
      <w:spacing w:before="0" w:beforeLines="0" w:after="0" w:afterLines="0"/>
      <w:ind w:left="860" w:hanging="720"/>
      <w:outlineLvl w:val="2"/>
    </w:pPr>
  </w:style>
  <w:style w:type="paragraph" w:customStyle="1" w:styleId="35">
    <w:name w:val="章标题"/>
    <w:next w:val="36"/>
    <w:autoRedefine/>
    <w:qFormat/>
    <w:uiPriority w:val="0"/>
    <w:pPr>
      <w:numPr>
        <w:ilvl w:val="1"/>
        <w:numId w:val="3"/>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36">
    <w:name w:val="段"/>
    <w:link w:val="3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7">
    <w:name w:val="段 Char"/>
    <w:link w:val="36"/>
    <w:autoRedefine/>
    <w:qFormat/>
    <w:uiPriority w:val="0"/>
    <w:rPr>
      <w:rFonts w:ascii="宋体" w:eastAsia="宋体"/>
      <w:sz w:val="21"/>
      <w:lang w:val="en-US" w:eastAsia="zh-CN" w:bidi="ar-SA"/>
    </w:rPr>
  </w:style>
  <w:style w:type="paragraph" w:customStyle="1" w:styleId="38">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0">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41">
    <w:name w:val="发布部门"/>
    <w:next w:val="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42">
    <w:name w:val="font21"/>
    <w:autoRedefine/>
    <w:qFormat/>
    <w:uiPriority w:val="0"/>
    <w:rPr>
      <w:rFonts w:hint="eastAsia" w:ascii="宋体" w:hAnsi="宋体" w:eastAsia="宋体" w:cs="宋体"/>
      <w:color w:val="000000"/>
      <w:sz w:val="21"/>
      <w:szCs w:val="21"/>
      <w:u w:val="none"/>
    </w:rPr>
  </w:style>
  <w:style w:type="character" w:customStyle="1" w:styleId="43">
    <w:name w:val="font51"/>
    <w:autoRedefine/>
    <w:qFormat/>
    <w:uiPriority w:val="0"/>
    <w:rPr>
      <w:rFonts w:hint="eastAsia" w:ascii="宋体" w:hAnsi="宋体" w:eastAsia="宋体" w:cs="宋体"/>
      <w:color w:val="000000"/>
      <w:sz w:val="21"/>
      <w:szCs w:val="21"/>
      <w:u w:val="none"/>
    </w:rPr>
  </w:style>
  <w:style w:type="character" w:customStyle="1" w:styleId="44">
    <w:name w:val="font11"/>
    <w:autoRedefine/>
    <w:qFormat/>
    <w:uiPriority w:val="0"/>
    <w:rPr>
      <w:rFonts w:hint="default" w:ascii="Times New Roman" w:hAnsi="Times New Roman" w:cs="Times New Roman"/>
      <w:color w:val="000000"/>
      <w:sz w:val="21"/>
      <w:szCs w:val="21"/>
      <w:u w:val="none"/>
    </w:rPr>
  </w:style>
  <w:style w:type="paragraph" w:customStyle="1" w:styleId="45">
    <w:name w:val="二级无"/>
    <w:basedOn w:val="33"/>
    <w:autoRedefine/>
    <w:qFormat/>
    <w:uiPriority w:val="0"/>
    <w:pPr>
      <w:numPr>
        <w:ilvl w:val="3"/>
        <w:numId w:val="3"/>
      </w:numPr>
    </w:pPr>
    <w:rPr>
      <w:rFonts w:ascii="宋体" w:eastAsia="宋体"/>
    </w:rPr>
  </w:style>
  <w:style w:type="paragraph" w:customStyle="1" w:styleId="46">
    <w:name w:val="一级无"/>
    <w:basedOn w:val="34"/>
    <w:autoRedefine/>
    <w:qFormat/>
    <w:uiPriority w:val="0"/>
    <w:pPr>
      <w:ind w:left="1155" w:firstLine="0"/>
    </w:pPr>
    <w:rPr>
      <w:rFonts w:ascii="宋体" w:eastAsia="宋体"/>
    </w:rPr>
  </w:style>
  <w:style w:type="paragraph" w:customStyle="1" w:styleId="47">
    <w:name w:val="字母编号列项（一级）"/>
    <w:autoRedefine/>
    <w:qFormat/>
    <w:uiPriority w:val="0"/>
    <w:pPr>
      <w:numPr>
        <w:ilvl w:val="0"/>
        <w:numId w:val="4"/>
      </w:numPr>
      <w:jc w:val="both"/>
    </w:pPr>
    <w:rPr>
      <w:rFonts w:ascii="宋体" w:hAnsi="Times New Roman" w:eastAsia="宋体" w:cs="Times New Roman"/>
      <w:sz w:val="21"/>
      <w:lang w:val="en-US" w:eastAsia="zh-CN" w:bidi="ar-SA"/>
    </w:rPr>
  </w:style>
  <w:style w:type="paragraph" w:customStyle="1" w:styleId="48">
    <w:name w:val="正文 A"/>
    <w:autoRedefine/>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49">
    <w:name w:val="页眉1"/>
    <w:autoRedefine/>
    <w:qFormat/>
    <w:uiPriority w:val="0"/>
    <w:pPr>
      <w:widowControl w:val="0"/>
      <w:tabs>
        <w:tab w:val="center" w:pos="4153"/>
        <w:tab w:val="right" w:pos="8306"/>
      </w:tabs>
      <w:jc w:val="both"/>
    </w:pPr>
    <w:rPr>
      <w:rFonts w:ascii="Times New Roman" w:hAnsi="Times New Roman" w:eastAsia="Arial Unicode MS" w:cs="Arial Unicode MS"/>
      <w:color w:val="000000"/>
      <w:kern w:val="2"/>
      <w:sz w:val="18"/>
      <w:szCs w:val="18"/>
      <w:u w:val="none" w:color="000000"/>
      <w:lang w:val="en-US" w:eastAsia="zh-CN" w:bidi="ar-SA"/>
    </w:rPr>
  </w:style>
  <w:style w:type="paragraph" w:customStyle="1" w:styleId="50">
    <w:name w:val="页眉与页脚"/>
    <w:autoRedefine/>
    <w:qFormat/>
    <w:uiPriority w:val="0"/>
    <w:pPr>
      <w:tabs>
        <w:tab w:val="right" w:pos="9020"/>
      </w:tabs>
    </w:pPr>
    <w:rPr>
      <w:rFonts w:ascii="Helvetica" w:hAnsi="Helvetica" w:eastAsia="Helvetica" w:cs="Helvetica"/>
      <w:color w:val="000000"/>
      <w:sz w:val="24"/>
      <w:szCs w:val="24"/>
      <w:u w:val="none" w:color="000000"/>
      <w:lang w:val="en-US" w:eastAsia="zh-CN" w:bidi="ar-SA"/>
    </w:rPr>
  </w:style>
  <w:style w:type="character" w:customStyle="1" w:styleId="51">
    <w:name w:val="doc_title"/>
    <w:autoRedefine/>
    <w:qFormat/>
    <w:uiPriority w:val="0"/>
  </w:style>
  <w:style w:type="character" w:customStyle="1" w:styleId="52">
    <w:name w:val="正文文本 字符"/>
    <w:basedOn w:val="21"/>
    <w:link w:val="7"/>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15</Pages>
  <Words>5750</Words>
  <Characters>8161</Characters>
  <Lines>81</Lines>
  <Paragraphs>22</Paragraphs>
  <TotalTime>1</TotalTime>
  <ScaleCrop>false</ScaleCrop>
  <LinksUpToDate>false</LinksUpToDate>
  <CharactersWithSpaces>9952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2024-03-18T02:59:00Z</dcterms:created>
  <dc:creator>user</dc:creator>
  <cp:lastModifiedBy>@516</cp:lastModifiedBy>
  <cp:lastPrinted>2022-04-27T08:25:00Z</cp:lastPrinted>
  <dcterms:modified xsi:type="dcterms:W3CDTF">2024-06-04T01:05:23Z</dcterms:modified>
  <dc:title>ICS XXX</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AC54C583DF0B4143962ED47E3DF7C1BC_13</vt:lpwstr>
  </property>
</Properties>
</file>