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framePr w:hSpace="180" w:vSpace="180" w:wrap="around" w:vAnchor="margin" w:hAnchor="margin" w:y="2"/>
        <w:widowControl/>
        <w:spacing w:before="156" w:after="156"/>
        <w:rPr>
          <w:rFonts w:hint="default" w:hAnsi="黑体"/>
          <w:color w:val="000000"/>
        </w:rPr>
      </w:pPr>
      <w:r>
        <w:rPr>
          <w:rFonts w:hint="default" w:hAnsi="黑体"/>
          <w:color w:val="000000"/>
        </w:rPr>
        <w:t>ICS</w:t>
      </w:r>
      <w:r>
        <w:rPr>
          <w:rFonts w:hAnsi="黑体"/>
          <w:color w:val="000000"/>
        </w:rPr>
        <w:t> </w:t>
      </w:r>
      <w:bookmarkStart w:id="0" w:name="ICS"/>
      <w:r>
        <w:rPr>
          <w:rFonts w:hAnsi="黑体"/>
          <w:color w:val="000000"/>
        </w:rPr>
        <w:fldChar w:fldCharType="begin">
          <w:ffData>
            <w:name w:val="ICS"/>
            <w:enabled/>
            <w:calcOnExit w:val="0"/>
            <w:helpText w:type="text" w:val="请输入正确的ICS号："/>
            <w:textInput>
              <w:default w:val="77-120"/>
            </w:textInput>
          </w:ffData>
        </w:fldChar>
      </w:r>
      <w:r>
        <w:rPr>
          <w:rFonts w:hAnsi="黑体"/>
          <w:color w:val="000000"/>
        </w:rPr>
        <w:instrText xml:space="preserve">FORMTEXT</w:instrText>
      </w:r>
      <w:r>
        <w:rPr>
          <w:rFonts w:hAnsi="黑体"/>
          <w:color w:val="000000"/>
        </w:rPr>
        <w:fldChar w:fldCharType="separate"/>
      </w:r>
      <w:r>
        <w:rPr>
          <w:rFonts w:hAnsi="黑体"/>
          <w:color w:val="000000"/>
        </w:rPr>
        <w:t>77-120</w:t>
      </w:r>
      <w:r>
        <w:rPr>
          <w:rFonts w:hAnsi="黑体"/>
          <w:color w:val="000000"/>
        </w:rPr>
        <w:fldChar w:fldCharType="end"/>
      </w:r>
      <w:bookmarkEnd w:id="0"/>
    </w:p>
    <w:p>
      <w:pPr>
        <w:pStyle w:val="54"/>
        <w:framePr w:hSpace="180" w:vSpace="180" w:wrap="around" w:vAnchor="margin" w:hAnchor="margin" w:y="2"/>
        <w:widowControl/>
        <w:spacing w:before="156" w:after="156"/>
        <w:rPr>
          <w:rFonts w:hint="default" w:hAnsi="黑体"/>
          <w:color w:val="000000"/>
        </w:rPr>
      </w:pPr>
      <w:r>
        <w:rPr>
          <w:rFonts w:hint="default" w:hAnsi="黑体"/>
          <w:color w:val="000000"/>
        </w:rPr>
        <w:t>CCS</w:t>
      </w:r>
      <w:r>
        <w:rPr>
          <w:rFonts w:hAnsi="黑体"/>
          <w:color w:val="000000"/>
        </w:rPr>
        <w:t> </w:t>
      </w:r>
      <w:bookmarkStart w:id="1" w:name="WXFLH"/>
      <w:r>
        <w:rPr>
          <w:rFonts w:hAnsi="黑体"/>
          <w:color w:val="000000"/>
        </w:rPr>
        <w:fldChar w:fldCharType="begin">
          <w:ffData>
            <w:name w:val="WXFLH"/>
            <w:enabled/>
            <w:calcOnExit w:val="0"/>
            <w:helpText w:type="text" w:val="请输入中国标准文献分类号："/>
            <w:textInput>
              <w:default w:val="H 01"/>
            </w:textInput>
          </w:ffData>
        </w:fldChar>
      </w:r>
      <w:r>
        <w:rPr>
          <w:rFonts w:hAnsi="黑体"/>
          <w:color w:val="000000"/>
        </w:rPr>
        <w:instrText xml:space="preserve">FORMTEXT</w:instrText>
      </w:r>
      <w:r>
        <w:rPr>
          <w:rFonts w:hAnsi="黑体"/>
          <w:color w:val="000000"/>
        </w:rPr>
        <w:fldChar w:fldCharType="separate"/>
      </w:r>
      <w:r>
        <w:rPr>
          <w:rFonts w:hAnsi="黑体"/>
          <w:color w:val="000000"/>
        </w:rPr>
        <w:t>H 01</w:t>
      </w:r>
      <w:r>
        <w:rPr>
          <w:rFonts w:hAnsi="黑体"/>
          <w:color w:val="000000"/>
        </w:rPr>
        <w:fldChar w:fldCharType="end"/>
      </w:r>
      <w:bookmarkEnd w:id="1"/>
    </w:p>
    <w:tbl>
      <w:tblPr>
        <w:tblStyle w:val="1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54"/>
              <w:framePr w:hSpace="180" w:vSpace="180" w:wrap="around" w:vAnchor="margin" w:hAnchor="margin" w:y="2"/>
              <w:widowControl/>
              <w:spacing w:before="156" w:after="156"/>
              <w:rPr>
                <w:rFonts w:hint="default"/>
                <w:color w:val="000000"/>
              </w:rPr>
            </w:pPr>
            <w:r>
              <w:rPr>
                <w:rFonts w:hint="default"/>
              </w:rPr>
              <w:pict>
                <v:rect id="BAH" o:spid="_x0000_s1062" o:spt="1" style="position:absolute;left:0pt;margin-left:-5.25pt;margin-top:0pt;height:15.6pt;width:68.25pt;z-index:-251654144;mso-width-relative:page;mso-height-relative:page;" stroked="f" coordsize="21600,21600">
                  <v:path/>
                  <v:fill focussize="0,0"/>
                  <v:stroke on="f"/>
                  <v:imagedata o:title=""/>
                  <o:lock v:ext="edit"/>
                  <v:textbox>
                    <w:txbxContent>
                      <w:p/>
                    </w:txbxContent>
                  </v:textbox>
                </v:rect>
              </w:pict>
            </w:r>
            <w:r>
              <w:rPr>
                <w:color w:val="000000"/>
              </w:rPr>
              <w:fldChar w:fldCharType="begin">
                <w:ffData>
                  <w:name w:val="BAH"/>
                  <w:enabled/>
                  <w:calcOnExit w:val="0"/>
                  <w:textInput/>
                </w:ffData>
              </w:fldChar>
            </w:r>
            <w:bookmarkStart w:id="2" w:name="BAH"/>
            <w:r>
              <w:rPr>
                <w:color w:val="000000"/>
              </w:rPr>
              <w:instrText xml:space="preserve"> FORMTEXT </w:instrText>
            </w:r>
            <w:r>
              <w:rPr>
                <w:color w:val="000000"/>
              </w:rPr>
              <w:fldChar w:fldCharType="separate"/>
            </w:r>
            <w:r>
              <w:rPr>
                <w:rFonts w:hint="default"/>
                <w:color w:val="000000"/>
              </w:rPr>
              <w:t>     </w:t>
            </w:r>
            <w:r>
              <w:fldChar w:fldCharType="end"/>
            </w:r>
            <w:bookmarkEnd w:id="2"/>
          </w:p>
        </w:tc>
      </w:tr>
    </w:tbl>
    <w:p>
      <w:pPr>
        <w:pStyle w:val="12"/>
        <w:framePr w:w="2546" w:h="1389" w:hRule="exact" w:hSpace="181" w:vSpace="181" w:wrap="around" w:vAnchor="margin" w:hAnchor="margin" w:x="6523" w:y="399"/>
        <w:widowControl/>
        <w:shd w:val="solid" w:color="FFFFFF" w:fill="FFFFFF"/>
        <w:spacing w:line="0" w:lineRule="atLeast"/>
        <w:jc w:val="right"/>
      </w:pPr>
      <w:r>
        <w:rPr>
          <w:rFonts w:ascii="Times New Roman" w:hAnsi="Times New Roman" w:eastAsia="宋体" w:cs="Times New Roman"/>
          <w:b/>
          <w:w w:val="170"/>
          <w:kern w:val="0"/>
          <w:sz w:val="96"/>
          <w:szCs w:val="96"/>
          <w:lang w:bidi="ar"/>
        </w:rPr>
        <w:fldChar w:fldCharType="begin">
          <w:ffData>
            <w:name w:val="c1"/>
            <w:enabled/>
            <w:calcOnExit w:val="0"/>
            <w:textInput>
              <w:default w:val="YS"/>
              <w:maxLength w:val="2"/>
            </w:textInput>
          </w:ffData>
        </w:fldChar>
      </w:r>
      <w:bookmarkStart w:id="3" w:name="c1"/>
      <w:r>
        <w:rPr>
          <w:rFonts w:ascii="Times New Roman" w:hAnsi="Times New Roman" w:eastAsia="宋体" w:cs="Times New Roman"/>
          <w:b/>
          <w:w w:val="170"/>
          <w:kern w:val="0"/>
          <w:sz w:val="96"/>
          <w:szCs w:val="96"/>
          <w:lang w:bidi="ar"/>
        </w:rPr>
        <w:instrText xml:space="preserve"> FORMTEXT </w:instrText>
      </w:r>
      <w:r>
        <w:rPr>
          <w:rFonts w:ascii="Times New Roman" w:hAnsi="Times New Roman" w:eastAsia="宋体" w:cs="Times New Roman"/>
          <w:b/>
          <w:w w:val="170"/>
          <w:kern w:val="0"/>
          <w:sz w:val="96"/>
          <w:szCs w:val="96"/>
          <w:lang w:bidi="ar"/>
        </w:rPr>
        <w:fldChar w:fldCharType="separate"/>
      </w:r>
      <w:r>
        <w:rPr>
          <w:rFonts w:ascii="Times New Roman" w:hAnsi="Times New Roman" w:eastAsia="宋体" w:cs="Times New Roman"/>
          <w:b/>
          <w:w w:val="170"/>
          <w:kern w:val="0"/>
          <w:sz w:val="96"/>
          <w:szCs w:val="96"/>
          <w:lang w:bidi="ar"/>
        </w:rPr>
        <w:t>YS</w:t>
      </w:r>
      <w:r>
        <w:rPr>
          <w:rFonts w:ascii="Times New Roman" w:hAnsi="Times New Roman" w:eastAsia="宋体" w:cs="Times New Roman"/>
          <w:b/>
          <w:w w:val="170"/>
          <w:kern w:val="0"/>
          <w:sz w:val="96"/>
          <w:szCs w:val="96"/>
          <w:lang w:bidi="ar"/>
        </w:rPr>
        <w:fldChar w:fldCharType="end"/>
      </w:r>
      <w:bookmarkEnd w:id="3"/>
    </w:p>
    <w:p>
      <w:pPr>
        <w:pStyle w:val="58"/>
        <w:framePr w:hSpace="181" w:vSpace="181" w:wrap="around" w:vAnchor="page" w:hAnchor="page" w:x="1420" w:y="2287"/>
        <w:rPr>
          <w:rFonts w:hint="default"/>
        </w:rPr>
      </w:pPr>
      <w:r>
        <w:t>中华人民共和国</w:t>
      </w:r>
      <w:r>
        <w:fldChar w:fldCharType="begin">
          <w:ffData>
            <w:name w:val="c2"/>
            <w:enabled/>
            <w:calcOnExit w:val="0"/>
            <w:textInput>
              <w:default w:val="有色金属"/>
            </w:textInput>
          </w:ffData>
        </w:fldChar>
      </w:r>
      <w:bookmarkStart w:id="4" w:name="c2"/>
      <w:r>
        <w:instrText xml:space="preserve"> FORMTEXT </w:instrText>
      </w:r>
      <w:r>
        <w:fldChar w:fldCharType="separate"/>
      </w:r>
      <w:r>
        <w:t>有色金属</w:t>
      </w:r>
      <w:r>
        <w:fldChar w:fldCharType="end"/>
      </w:r>
      <w:bookmarkEnd w:id="4"/>
      <w:r>
        <w:t>行业标准</w:t>
      </w:r>
    </w:p>
    <w:p>
      <w:pPr>
        <w:pStyle w:val="53"/>
        <w:framePr w:w="9140" w:h="1242" w:hRule="exact" w:hSpace="284" w:wrap="around" w:vAnchor="page" w:hAnchor="page" w:x="1646" w:y="2911"/>
        <w:rPr>
          <w:rFonts w:hint="default" w:hAnsi="宋体"/>
        </w:rPr>
      </w:pPr>
      <w:r>
        <w:rPr>
          <w:rFonts w:ascii="Times New Roman"/>
        </w:rPr>
        <w:fldChar w:fldCharType="begin">
          <w:ffData>
            <w:name w:val="StdNo0"/>
            <w:enabled/>
            <w:calcOnExit w:val="0"/>
            <w:textInput>
              <w:default w:val="YS"/>
              <w:maxLength w:val="2"/>
            </w:textInput>
          </w:ffData>
        </w:fldChar>
      </w:r>
      <w:bookmarkStart w:id="5" w:name="StdNo0"/>
      <w:r>
        <w:rPr>
          <w:rFonts w:hint="default" w:ascii="Times New Roman"/>
        </w:rPr>
        <w:instrText xml:space="preserve"> FORMTEXT </w:instrText>
      </w:r>
      <w:r>
        <w:rPr>
          <w:rFonts w:ascii="Times New Roman"/>
        </w:rPr>
        <w:fldChar w:fldCharType="separate"/>
      </w:r>
      <w:r>
        <w:rPr>
          <w:rFonts w:hint="default" w:ascii="Times New Roman"/>
        </w:rPr>
        <w:t>YS</w:t>
      </w:r>
      <w:r>
        <w:fldChar w:fldCharType="end"/>
      </w:r>
      <w:bookmarkEnd w:id="5"/>
      <w:r>
        <w:rPr>
          <w:rFonts w:hint="default" w:ascii="Times New Roman"/>
        </w:rPr>
        <w:t xml:space="preserve">/T </w:t>
      </w:r>
      <w:r>
        <w:rPr>
          <w:rFonts w:hAnsi="宋体"/>
        </w:rPr>
        <w:fldChar w:fldCharType="begin">
          <w:ffData>
            <w:name w:val="StdNo1"/>
            <w:enabled/>
            <w:calcOnExit w:val="0"/>
            <w:textInput>
              <w:default w:val="XXXXX"/>
            </w:textInput>
          </w:ffData>
        </w:fldChar>
      </w:r>
      <w:bookmarkStart w:id="6" w:name="StdNo1"/>
      <w:r>
        <w:rPr>
          <w:rFonts w:hAnsi="宋体"/>
        </w:rPr>
        <w:instrText xml:space="preserve"> FORMTEXT </w:instrText>
      </w:r>
      <w:r>
        <w:rPr>
          <w:rFonts w:hAnsi="宋体"/>
        </w:rPr>
        <w:fldChar w:fldCharType="separate"/>
      </w:r>
      <w:r>
        <w:rPr>
          <w:rFonts w:hAnsi="宋体"/>
        </w:rPr>
        <w:t>XXXXX</w:t>
      </w:r>
      <w:r>
        <w:fldChar w:fldCharType="end"/>
      </w:r>
      <w:bookmarkEnd w:id="6"/>
      <w:r>
        <w:rPr>
          <w:rFonts w:hAnsi="宋体"/>
        </w:rPr>
        <w:t>—</w:t>
      </w:r>
      <w:r>
        <w:rPr>
          <w:rFonts w:hAnsi="宋体"/>
        </w:rPr>
        <w:fldChar w:fldCharType="begin">
          <w:ffData>
            <w:name w:val="StdNo2"/>
            <w:enabled/>
            <w:calcOnExit w:val="0"/>
            <w:textInput>
              <w:default w:val="XXXX"/>
              <w:maxLength w:val="4"/>
            </w:textInput>
          </w:ffData>
        </w:fldChar>
      </w:r>
      <w:bookmarkStart w:id="7" w:name="StdNo2"/>
      <w:r>
        <w:rPr>
          <w:rFonts w:hAnsi="宋体"/>
        </w:rPr>
        <w:instrText xml:space="preserve"> FORMTEXT </w:instrText>
      </w:r>
      <w:r>
        <w:rPr>
          <w:rFonts w:hAnsi="宋体"/>
        </w:rPr>
        <w:fldChar w:fldCharType="separate"/>
      </w:r>
      <w:r>
        <w:rPr>
          <w:rFonts w:hAnsi="宋体"/>
        </w:rPr>
        <w:t>XXXX</w:t>
      </w:r>
      <w:r>
        <w:fldChar w:fldCharType="end"/>
      </w:r>
      <w:bookmarkEnd w:id="7"/>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57"/>
              <w:framePr w:w="9140" w:h="1242" w:hRule="exact" w:hSpace="284" w:wrap="around" w:vAnchor="page" w:hAnchor="page" w:x="1646" w:y="2911"/>
              <w:rPr>
                <w:rFonts w:hint="default"/>
              </w:rPr>
            </w:pPr>
            <w:r>
              <w:rPr>
                <w:rFonts w:hint="default"/>
              </w:rPr>
              <w:pict>
                <v:rect id="DT" o:spid="_x0000_s1063" o:spt="1" style="position:absolute;left:0pt;margin-left:372.8pt;margin-top:2.7pt;height:18pt;width:90pt;z-index:-251657216;mso-width-relative:page;mso-height-relative:page;" stroked="f" coordsize="21600,21600">
                  <v:path/>
                  <v:fill focussize="0,0"/>
                  <v:stroke on="f"/>
                  <v:imagedata o:title=""/>
                  <o:lock v:ext="edit"/>
                  <v:textbox>
                    <w:txbxContent>
                      <w:p/>
                    </w:txbxContent>
                  </v:textbox>
                </v:rect>
              </w:pict>
            </w:r>
            <w:r>
              <w:rPr>
                <w:rFonts w:ascii="黑体" w:hAnsi="黑体" w:eastAsia="黑体"/>
              </w:rPr>
              <w:t>代替YS∕T 118.6-1992</w:t>
            </w:r>
          </w:p>
        </w:tc>
      </w:tr>
    </w:tbl>
    <w:p>
      <w:pPr>
        <w:pStyle w:val="53"/>
        <w:framePr w:w="9140" w:h="1242" w:hRule="exact" w:hSpace="284" w:wrap="around" w:vAnchor="page" w:hAnchor="page" w:x="1646" w:y="2911"/>
        <w:rPr>
          <w:rFonts w:hint="default" w:hAnsi="宋体"/>
        </w:rPr>
      </w:pPr>
    </w:p>
    <w:p>
      <w:pPr>
        <w:pStyle w:val="53"/>
        <w:framePr w:w="9140" w:h="1242" w:hRule="exact" w:hSpace="284" w:wrap="around" w:vAnchor="page" w:hAnchor="page" w:x="1646" w:y="2911"/>
        <w:rPr>
          <w:rFonts w:hint="default" w:hAnsi="宋体"/>
        </w:rPr>
      </w:pPr>
    </w:p>
    <w:p>
      <w:pPr>
        <w:pStyle w:val="52"/>
        <w:framePr w:w="9645" w:h="6917" w:hRule="exact" w:wrap="around" w:vAnchor="page" w:hAnchor="page" w:x="1051" w:y="6256"/>
        <w:widowControl/>
        <w:rPr>
          <w:rFonts w:hint="default"/>
        </w:rPr>
      </w:pPr>
      <w:r>
        <w:rPr>
          <w:lang w:bidi="ar"/>
        </w:rPr>
        <w:fldChar w:fldCharType="begin">
          <w:ffData>
            <w:name w:val="StdName"/>
            <w:enabled/>
            <w:calcOnExit w:val="0"/>
            <w:textInput>
              <w:default w:val="重有色冶金炉窑热平衡的测定与计算方法"/>
            </w:textInput>
          </w:ffData>
        </w:fldChar>
      </w:r>
      <w:r>
        <w:rPr>
          <w:lang w:bidi="ar"/>
        </w:rPr>
        <w:instrText xml:space="preserve">FORMTEXT</w:instrText>
      </w:r>
      <w:r>
        <w:rPr>
          <w:lang w:bidi="ar"/>
        </w:rPr>
        <w:fldChar w:fldCharType="separate"/>
      </w:r>
      <w:r>
        <w:rPr>
          <w:lang w:bidi="ar"/>
        </w:rPr>
        <w:t>重有色冶金炉窑热平衡的测定与计算方法</w:t>
      </w:r>
      <w:r>
        <w:rPr>
          <w:lang w:bidi="ar"/>
        </w:rPr>
        <w:fldChar w:fldCharType="end"/>
      </w:r>
      <w:bookmarkStart w:id="8" w:name="StdName"/>
      <w:r>
        <w:rPr>
          <w:lang w:bidi="ar"/>
        </w:rPr>
        <w:fldChar w:fldCharType="begin">
          <w:ffData>
            <w:name w:val="StdName"/>
            <w:enabled/>
            <w:calcOnExit w:val="0"/>
            <w:textInput>
              <w:default w:val="（烟化炉）"/>
            </w:textInput>
          </w:ffData>
        </w:fldChar>
      </w:r>
      <w:r>
        <w:rPr>
          <w:lang w:bidi="ar"/>
        </w:rPr>
        <w:instrText xml:space="preserve">FORMTEXT</w:instrText>
      </w:r>
      <w:r>
        <w:rPr>
          <w:lang w:bidi="ar"/>
        </w:rPr>
        <w:fldChar w:fldCharType="separate"/>
      </w:r>
      <w:r>
        <w:rPr>
          <w:lang w:bidi="ar"/>
        </w:rPr>
        <w:t>（烟化炉）</w:t>
      </w:r>
      <w:r>
        <w:rPr>
          <w:lang w:bidi="ar"/>
        </w:rPr>
        <w:fldChar w:fldCharType="end"/>
      </w:r>
      <w:bookmarkEnd w:id="8"/>
    </w:p>
    <w:p>
      <w:pPr>
        <w:pStyle w:val="51"/>
        <w:framePr w:w="9645" w:h="6917" w:hRule="exact" w:wrap="around" w:vAnchor="page" w:hAnchor="page" w:x="1051" w:y="6256"/>
        <w:widowControl/>
      </w:pPr>
      <w:bookmarkStart w:id="9" w:name="StdEnglishName"/>
      <w:r>
        <w:fldChar w:fldCharType="begin">
          <w:ffData>
            <w:name w:val="StdEnglishName"/>
            <w:enabled/>
            <w:calcOnExit w:val="0"/>
            <w:textInput>
              <w:default w:val="Methods of determination and calculation of heat balance in metallurgical furnaces for heavy non-ferrous metals（Fuming furnace）"/>
            </w:textInput>
          </w:ffData>
        </w:fldChar>
      </w:r>
      <w:r>
        <w:instrText xml:space="preserve">FORMTEXT</w:instrText>
      </w:r>
      <w:r>
        <w:fldChar w:fldCharType="separate"/>
      </w:r>
      <w:r>
        <w:t>Methods of determination and calculation of heat balance in metallurgical furnaces for heavy non-ferrous metals</w:t>
      </w:r>
      <w:r>
        <w:br w:type="textWrapping"/>
      </w:r>
      <w:r>
        <w:t>（Fuming furnace）</w:t>
      </w:r>
      <w:r>
        <w:fldChar w:fldCharType="end"/>
      </w:r>
      <w:bookmarkEnd w:id="9"/>
    </w:p>
    <w:p>
      <w:pPr>
        <w:pStyle w:val="50"/>
        <w:framePr w:w="9645" w:h="6917" w:hRule="exact" w:wrap="around" w:vAnchor="page" w:hAnchor="page" w:x="1051" w:y="6256"/>
        <w:widowControl/>
        <w:rPr>
          <w:rFonts w:hint="default"/>
        </w:rPr>
      </w:pP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9"/>
              <w:framePr w:w="9645" w:h="6917" w:hRule="exact" w:wrap="around" w:vAnchor="page" w:hAnchor="page" w:x="1051" w:y="6256"/>
              <w:widowControl/>
              <w:rPr>
                <w:rFonts w:hint="default"/>
              </w:rPr>
            </w:pPr>
            <w:r>
              <w:rPr>
                <w:rFonts w:hint="default"/>
              </w:rPr>
              <w:pict>
                <v:rect id="RQ" o:spid="_x0000_s1064" o:spt="1" style="position:absolute;left:0pt;margin-left:173.3pt;margin-top:45.15pt;height:20pt;width:150pt;z-index:-251655168;mso-width-relative:page;mso-height-relative:page;" stroked="f" coordsize="21600,21600">
                  <v:path/>
                  <v:fill focussize="0,0"/>
                  <v:stroke on="f"/>
                  <v:imagedata o:title=""/>
                  <o:lock v:ext="edit"/>
                  <v:textbox>
                    <w:txbxContent>
                      <w:p/>
                    </w:txbxContent>
                  </v:textbox>
                  <w10:anchorlock/>
                </v:rect>
              </w:pict>
            </w:r>
            <w:r>
              <w:rPr>
                <w:rFonts w:hint="default"/>
              </w:rPr>
              <w:pict>
                <v:rect id="LB" o:spid="_x0000_s1065" o:spt="1" style="position:absolute;left:0pt;margin-left:193.3pt;margin-top:20.15pt;height:24pt;width:100pt;z-index:-251656192;mso-width-relative:page;mso-height-relative:page;" stroked="f" coordsize="21600,21600">
                  <v:path/>
                  <v:fill focussize="0,0"/>
                  <v:stroke on="f"/>
                  <v:imagedata o:title=""/>
                  <o:lock v:ext="edit"/>
                  <v:textbox>
                    <w:txbxContent>
                      <w:p/>
                    </w:txbxContent>
                  </v:textbox>
                </v:rect>
              </w:pict>
            </w:r>
            <w:r>
              <w:t>（讨论稿）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55"/>
              <w:framePr w:w="9645" w:h="6917" w:hRule="exact" w:wrap="around" w:vAnchor="page" w:hAnchor="page" w:x="1051" w:y="6256"/>
              <w:widowControl/>
              <w:rPr>
                <w:rFonts w:hint="default"/>
              </w:rPr>
            </w:pPr>
            <w:r>
              <w:fldChar w:fldCharType="begin">
                <w:ffData>
                  <w:name w:val="WCRQ"/>
                  <w:enabled/>
                  <w:calcOnExit w:val="0"/>
                  <w:textInput/>
                </w:ffData>
              </w:fldChar>
            </w:r>
            <w:bookmarkStart w:id="10" w:name="WCRQ"/>
            <w:r>
              <w:instrText xml:space="preserve"> FORMTEXT </w:instrText>
            </w:r>
            <w:r>
              <w:fldChar w:fldCharType="separate"/>
            </w:r>
            <w:r>
              <w:rPr>
                <w:rFonts w:hint="default"/>
              </w:rPr>
              <w:t>     </w:t>
            </w:r>
            <w:r>
              <w:fldChar w:fldCharType="end"/>
            </w:r>
            <w:bookmarkEnd w:id="10"/>
          </w:p>
        </w:tc>
      </w:tr>
    </w:tbl>
    <w:p>
      <w:pPr>
        <w:pStyle w:val="12"/>
        <w:framePr w:w="3997" w:h="471" w:hRule="exact" w:vSpace="181" w:wrap="around" w:vAnchor="page" w:hAnchor="page" w:x="1474" w:y="14091"/>
        <w:widowControl/>
        <w:jc w:val="left"/>
      </w:pPr>
      <w:r>
        <w:rPr>
          <w:rFonts w:ascii="黑体" w:hAnsi="Times New Roman" w:eastAsia="黑体" w:cs="黑体"/>
          <w:kern w:val="0"/>
          <w:sz w:val="28"/>
          <w:szCs w:val="20"/>
          <w:lang w:bidi="ar"/>
        </w:rPr>
        <w:fldChar w:fldCharType="begin">
          <w:ffData>
            <w:enabled/>
            <w:calcOnExit w:val="0"/>
            <w:textInput>
              <w:default w:val="XXXX"/>
              <w:maxLength w:val="4"/>
            </w:textInput>
          </w:ffData>
        </w:fldChar>
      </w:r>
      <w:r>
        <w:rPr>
          <w:rFonts w:hint="eastAsia" w:ascii="黑体" w:hAnsi="Times New Roman" w:eastAsia="黑体" w:cs="黑体"/>
          <w:kern w:val="0"/>
          <w:sz w:val="28"/>
          <w:szCs w:val="20"/>
          <w:lang w:bidi="ar"/>
        </w:rPr>
        <w:instrText xml:space="preserve"> FORMTEXT </w:instrText>
      </w:r>
      <w:r>
        <w:rPr>
          <w:rFonts w:ascii="黑体" w:hAnsi="Times New Roman" w:eastAsia="黑体" w:cs="黑体"/>
          <w:kern w:val="0"/>
          <w:sz w:val="28"/>
          <w:szCs w:val="20"/>
          <w:lang w:bidi="ar"/>
        </w:rPr>
        <w:fldChar w:fldCharType="separate"/>
      </w:r>
      <w:r>
        <w:rPr>
          <w:rFonts w:hint="eastAsia" w:ascii="黑体" w:hAnsi="Times New Roman" w:eastAsia="黑体" w:cs="黑体"/>
          <w:kern w:val="0"/>
          <w:sz w:val="28"/>
          <w:szCs w:val="20"/>
          <w:lang w:bidi="ar"/>
        </w:rPr>
        <w:t>XXXX</w:t>
      </w:r>
      <w:r>
        <w:rPr>
          <w:rFonts w:ascii="Times New Roman" w:hAnsi="Times New Roman" w:eastAsia="黑体" w:cs="Times New Roman"/>
          <w:kern w:val="0"/>
          <w:sz w:val="28"/>
          <w:szCs w:val="20"/>
          <w:lang w:bidi="ar"/>
        </w:rPr>
        <w:fldChar w:fldCharType="end"/>
      </w:r>
      <w:r>
        <w:rPr>
          <w:rFonts w:ascii="Times New Roman" w:hAnsi="Times New Roman" w:eastAsia="黑体" w:cs="Times New Roman"/>
          <w:kern w:val="0"/>
          <w:sz w:val="28"/>
          <w:szCs w:val="20"/>
          <w:lang w:bidi="ar"/>
        </w:rPr>
        <w:t xml:space="preserve"> </w:t>
      </w:r>
      <w:r>
        <w:rPr>
          <w:rFonts w:hint="eastAsia" w:ascii="黑体" w:hAnsi="Times New Roman" w:eastAsia="黑体" w:cs="黑体"/>
          <w:kern w:val="0"/>
          <w:sz w:val="28"/>
          <w:szCs w:val="20"/>
          <w:lang w:bidi="ar"/>
        </w:rPr>
        <w:t>-</w:t>
      </w:r>
      <w:r>
        <w:rPr>
          <w:rFonts w:ascii="Times New Roman" w:hAnsi="Times New Roman" w:eastAsia="黑体" w:cs="Times New Roman"/>
          <w:kern w:val="0"/>
          <w:sz w:val="28"/>
          <w:szCs w:val="20"/>
          <w:lang w:bidi="ar"/>
        </w:rPr>
        <w:t xml:space="preserve"> </w:t>
      </w:r>
      <w:r>
        <w:rPr>
          <w:rFonts w:hint="eastAsia" w:ascii="黑体" w:hAnsi="Times New Roman" w:eastAsia="黑体" w:cs="黑体"/>
          <w:kern w:val="0"/>
          <w:sz w:val="28"/>
          <w:szCs w:val="20"/>
          <w:lang w:bidi="ar"/>
        </w:rPr>
        <w:fldChar w:fldCharType="begin">
          <w:ffData>
            <w:name w:val="FM"/>
            <w:enabled/>
            <w:calcOnExit w:val="0"/>
            <w:textInput>
              <w:default w:val="XX"/>
              <w:maxLength w:val="2"/>
            </w:textInput>
          </w:ffData>
        </w:fldChar>
      </w:r>
      <w:r>
        <w:rPr>
          <w:rFonts w:hint="eastAsia" w:ascii="黑体" w:hAnsi="Times New Roman" w:eastAsia="黑体" w:cs="黑体"/>
          <w:kern w:val="0"/>
          <w:sz w:val="28"/>
          <w:szCs w:val="20"/>
          <w:lang w:bidi="ar"/>
        </w:rPr>
        <w:instrText xml:space="preserve"> FORMTEXT </w:instrText>
      </w:r>
      <w:r>
        <w:rPr>
          <w:rFonts w:hint="eastAsia" w:ascii="黑体" w:hAnsi="Times New Roman" w:eastAsia="黑体" w:cs="黑体"/>
          <w:kern w:val="0"/>
          <w:sz w:val="28"/>
          <w:szCs w:val="20"/>
          <w:lang w:bidi="ar"/>
        </w:rPr>
        <w:fldChar w:fldCharType="separate"/>
      </w:r>
      <w:r>
        <w:rPr>
          <w:rFonts w:hint="eastAsia" w:ascii="黑体" w:hAnsi="Times New Roman" w:eastAsia="黑体" w:cs="黑体"/>
          <w:kern w:val="0"/>
          <w:sz w:val="28"/>
          <w:szCs w:val="20"/>
          <w:lang w:bidi="ar"/>
        </w:rPr>
        <w:t>XX</w:t>
      </w:r>
      <w:r>
        <w:rPr>
          <w:rFonts w:hint="eastAsia" w:ascii="黑体" w:hAnsi="Times New Roman" w:eastAsia="黑体" w:cs="黑体"/>
          <w:kern w:val="0"/>
          <w:sz w:val="28"/>
          <w:szCs w:val="20"/>
          <w:lang w:bidi="ar"/>
        </w:rPr>
        <w:fldChar w:fldCharType="end"/>
      </w:r>
      <w:r>
        <w:rPr>
          <w:rFonts w:ascii="Times New Roman" w:hAnsi="Times New Roman" w:eastAsia="黑体" w:cs="Times New Roman"/>
          <w:kern w:val="0"/>
          <w:sz w:val="28"/>
          <w:szCs w:val="20"/>
          <w:lang w:bidi="ar"/>
        </w:rPr>
        <w:t xml:space="preserve"> </w:t>
      </w:r>
      <w:r>
        <w:rPr>
          <w:rFonts w:hint="eastAsia" w:ascii="黑体" w:hAnsi="Times New Roman" w:eastAsia="黑体" w:cs="黑体"/>
          <w:kern w:val="0"/>
          <w:sz w:val="28"/>
          <w:szCs w:val="20"/>
          <w:lang w:bidi="ar"/>
        </w:rPr>
        <w:t>-</w:t>
      </w:r>
      <w:r>
        <w:rPr>
          <w:rFonts w:ascii="Times New Roman" w:hAnsi="Times New Roman" w:eastAsia="黑体" w:cs="Times New Roman"/>
          <w:kern w:val="0"/>
          <w:sz w:val="28"/>
          <w:szCs w:val="20"/>
          <w:lang w:bidi="ar"/>
        </w:rPr>
        <w:t xml:space="preserve"> </w:t>
      </w:r>
      <w:r>
        <w:rPr>
          <w:rFonts w:ascii="黑体" w:hAnsi="Times New Roman" w:eastAsia="黑体" w:cs="黑体"/>
          <w:kern w:val="0"/>
          <w:sz w:val="28"/>
          <w:szCs w:val="20"/>
          <w:lang w:bidi="ar"/>
        </w:rPr>
        <w:fldChar w:fldCharType="begin">
          <w:ffData>
            <w:enabled/>
            <w:calcOnExit w:val="0"/>
            <w:textInput>
              <w:default w:val="XX"/>
              <w:maxLength w:val="2"/>
            </w:textInput>
          </w:ffData>
        </w:fldChar>
      </w:r>
      <w:r>
        <w:rPr>
          <w:rFonts w:hint="eastAsia" w:ascii="黑体" w:hAnsi="Times New Roman" w:eastAsia="黑体" w:cs="黑体"/>
          <w:kern w:val="0"/>
          <w:sz w:val="28"/>
          <w:szCs w:val="20"/>
          <w:lang w:bidi="ar"/>
        </w:rPr>
        <w:instrText xml:space="preserve"> FORMTEXT </w:instrText>
      </w:r>
      <w:r>
        <w:rPr>
          <w:rFonts w:ascii="黑体" w:hAnsi="Times New Roman" w:eastAsia="黑体" w:cs="黑体"/>
          <w:kern w:val="0"/>
          <w:sz w:val="28"/>
          <w:szCs w:val="20"/>
          <w:lang w:bidi="ar"/>
        </w:rPr>
        <w:fldChar w:fldCharType="separate"/>
      </w:r>
      <w:r>
        <w:rPr>
          <w:rFonts w:hint="eastAsia" w:ascii="黑体" w:hAnsi="Times New Roman" w:eastAsia="黑体" w:cs="黑体"/>
          <w:kern w:val="0"/>
          <w:sz w:val="28"/>
          <w:szCs w:val="20"/>
          <w:lang w:bidi="ar"/>
        </w:rPr>
        <w:t>XX</w:t>
      </w:r>
      <w:r>
        <w:rPr>
          <w:rFonts w:ascii="Times New Roman" w:hAnsi="Times New Roman" w:eastAsia="黑体" w:cs="Times New Roman"/>
          <w:kern w:val="0"/>
          <w:sz w:val="28"/>
          <w:szCs w:val="20"/>
          <w:lang w:bidi="ar"/>
        </w:rPr>
        <w:fldChar w:fldCharType="end"/>
      </w:r>
      <w:r>
        <w:rPr>
          <w:rFonts w:hint="eastAsia" w:ascii="Times New Roman" w:hAnsi="Times New Roman" w:eastAsia="黑体" w:cs="黑体"/>
          <w:kern w:val="0"/>
          <w:sz w:val="28"/>
          <w:szCs w:val="20"/>
          <w:lang w:bidi="ar"/>
        </w:rPr>
        <w:t>发布</w:t>
      </w:r>
    </w:p>
    <w:p>
      <w:pPr>
        <w:pStyle w:val="12"/>
        <w:framePr w:w="3997" w:h="471" w:hRule="exact" w:vSpace="181" w:wrap="around" w:vAnchor="page" w:hAnchor="page" w:x="6998" w:y="14123"/>
        <w:widowControl/>
        <w:jc w:val="right"/>
      </w:pPr>
      <w:r>
        <w:rPr>
          <w:rFonts w:ascii="黑体" w:hAnsi="Times New Roman" w:eastAsia="黑体" w:cs="黑体"/>
          <w:kern w:val="0"/>
          <w:sz w:val="28"/>
          <w:szCs w:val="20"/>
          <w:lang w:bidi="ar"/>
        </w:rPr>
        <w:fldChar w:fldCharType="begin">
          <w:ffData>
            <w:enabled/>
            <w:calcOnExit w:val="0"/>
            <w:textInput>
              <w:default w:val="XXXX"/>
              <w:maxLength w:val="4"/>
            </w:textInput>
          </w:ffData>
        </w:fldChar>
      </w:r>
      <w:r>
        <w:rPr>
          <w:rFonts w:hint="eastAsia" w:ascii="黑体" w:hAnsi="Times New Roman" w:eastAsia="黑体" w:cs="黑体"/>
          <w:kern w:val="0"/>
          <w:sz w:val="28"/>
          <w:szCs w:val="20"/>
          <w:lang w:bidi="ar"/>
        </w:rPr>
        <w:instrText xml:space="preserve"> FORMTEXT </w:instrText>
      </w:r>
      <w:r>
        <w:rPr>
          <w:rFonts w:ascii="黑体" w:hAnsi="Times New Roman" w:eastAsia="黑体" w:cs="黑体"/>
          <w:kern w:val="0"/>
          <w:sz w:val="28"/>
          <w:szCs w:val="20"/>
          <w:lang w:bidi="ar"/>
        </w:rPr>
        <w:fldChar w:fldCharType="separate"/>
      </w:r>
      <w:r>
        <w:rPr>
          <w:rFonts w:hint="eastAsia" w:ascii="黑体" w:hAnsi="Times New Roman" w:eastAsia="黑体" w:cs="黑体"/>
          <w:kern w:val="0"/>
          <w:sz w:val="28"/>
          <w:szCs w:val="20"/>
          <w:lang w:bidi="ar"/>
        </w:rPr>
        <w:t>XXXX</w:t>
      </w:r>
      <w:r>
        <w:rPr>
          <w:rFonts w:ascii="Times New Roman" w:hAnsi="Times New Roman" w:eastAsia="黑体" w:cs="Times New Roman"/>
          <w:kern w:val="0"/>
          <w:sz w:val="28"/>
          <w:szCs w:val="20"/>
          <w:lang w:bidi="ar"/>
        </w:rPr>
        <w:fldChar w:fldCharType="end"/>
      </w:r>
      <w:r>
        <w:rPr>
          <w:rFonts w:ascii="Times New Roman" w:hAnsi="Times New Roman" w:eastAsia="黑体" w:cs="Times New Roman"/>
          <w:kern w:val="0"/>
          <w:sz w:val="28"/>
          <w:szCs w:val="20"/>
          <w:lang w:bidi="ar"/>
        </w:rPr>
        <w:t xml:space="preserve"> </w:t>
      </w:r>
      <w:r>
        <w:rPr>
          <w:rFonts w:hint="eastAsia" w:ascii="黑体" w:hAnsi="Times New Roman" w:eastAsia="黑体" w:cs="黑体"/>
          <w:kern w:val="0"/>
          <w:sz w:val="28"/>
          <w:szCs w:val="20"/>
          <w:lang w:bidi="ar"/>
        </w:rPr>
        <w:t>-</w:t>
      </w:r>
      <w:r>
        <w:rPr>
          <w:rFonts w:ascii="Times New Roman" w:hAnsi="Times New Roman" w:eastAsia="黑体" w:cs="Times New Roman"/>
          <w:kern w:val="0"/>
          <w:sz w:val="28"/>
          <w:szCs w:val="20"/>
          <w:lang w:bidi="ar"/>
        </w:rPr>
        <w:t xml:space="preserve"> </w:t>
      </w:r>
      <w:r>
        <w:rPr>
          <w:rFonts w:ascii="黑体" w:hAnsi="Times New Roman" w:eastAsia="黑体" w:cs="黑体"/>
          <w:kern w:val="0"/>
          <w:sz w:val="28"/>
          <w:szCs w:val="20"/>
          <w:lang w:bidi="ar"/>
        </w:rPr>
        <w:fldChar w:fldCharType="begin">
          <w:ffData>
            <w:enabled/>
            <w:calcOnExit w:val="0"/>
            <w:textInput>
              <w:default w:val="XX"/>
              <w:maxLength w:val="2"/>
            </w:textInput>
          </w:ffData>
        </w:fldChar>
      </w:r>
      <w:r>
        <w:rPr>
          <w:rFonts w:hint="eastAsia" w:ascii="黑体" w:hAnsi="Times New Roman" w:eastAsia="黑体" w:cs="黑体"/>
          <w:kern w:val="0"/>
          <w:sz w:val="28"/>
          <w:szCs w:val="20"/>
          <w:lang w:bidi="ar"/>
        </w:rPr>
        <w:instrText xml:space="preserve"> FORMTEXT </w:instrText>
      </w:r>
      <w:r>
        <w:rPr>
          <w:rFonts w:ascii="黑体" w:hAnsi="Times New Roman" w:eastAsia="黑体" w:cs="黑体"/>
          <w:kern w:val="0"/>
          <w:sz w:val="28"/>
          <w:szCs w:val="20"/>
          <w:lang w:bidi="ar"/>
        </w:rPr>
        <w:fldChar w:fldCharType="separate"/>
      </w:r>
      <w:r>
        <w:rPr>
          <w:rFonts w:hint="eastAsia" w:ascii="黑体" w:hAnsi="Times New Roman" w:eastAsia="黑体" w:cs="黑体"/>
          <w:kern w:val="0"/>
          <w:sz w:val="28"/>
          <w:szCs w:val="20"/>
          <w:lang w:bidi="ar"/>
        </w:rPr>
        <w:t>XX</w:t>
      </w:r>
      <w:r>
        <w:rPr>
          <w:rFonts w:ascii="Times New Roman" w:hAnsi="Times New Roman" w:eastAsia="黑体" w:cs="Times New Roman"/>
          <w:kern w:val="0"/>
          <w:sz w:val="28"/>
          <w:szCs w:val="20"/>
          <w:lang w:bidi="ar"/>
        </w:rPr>
        <w:fldChar w:fldCharType="end"/>
      </w:r>
      <w:r>
        <w:rPr>
          <w:rFonts w:ascii="Times New Roman" w:hAnsi="Times New Roman" w:eastAsia="黑体" w:cs="Times New Roman"/>
          <w:kern w:val="0"/>
          <w:sz w:val="28"/>
          <w:szCs w:val="20"/>
          <w:lang w:bidi="ar"/>
        </w:rPr>
        <w:t xml:space="preserve"> </w:t>
      </w:r>
      <w:r>
        <w:rPr>
          <w:rFonts w:hint="eastAsia" w:ascii="黑体" w:hAnsi="Times New Roman" w:eastAsia="黑体" w:cs="黑体"/>
          <w:kern w:val="0"/>
          <w:sz w:val="28"/>
          <w:szCs w:val="20"/>
          <w:lang w:bidi="ar"/>
        </w:rPr>
        <w:t>-</w:t>
      </w:r>
      <w:r>
        <w:rPr>
          <w:rFonts w:ascii="Times New Roman" w:hAnsi="Times New Roman" w:eastAsia="黑体" w:cs="Times New Roman"/>
          <w:kern w:val="0"/>
          <w:sz w:val="28"/>
          <w:szCs w:val="20"/>
          <w:lang w:bidi="ar"/>
        </w:rPr>
        <w:t xml:space="preserve"> </w:t>
      </w:r>
      <w:r>
        <w:rPr>
          <w:rFonts w:ascii="黑体" w:hAnsi="Times New Roman" w:eastAsia="黑体" w:cs="黑体"/>
          <w:kern w:val="0"/>
          <w:sz w:val="28"/>
          <w:szCs w:val="20"/>
          <w:lang w:bidi="ar"/>
        </w:rPr>
        <w:fldChar w:fldCharType="begin">
          <w:ffData>
            <w:enabled/>
            <w:calcOnExit w:val="0"/>
            <w:textInput>
              <w:default w:val="XX"/>
              <w:maxLength w:val="2"/>
            </w:textInput>
          </w:ffData>
        </w:fldChar>
      </w:r>
      <w:r>
        <w:rPr>
          <w:rFonts w:hint="eastAsia" w:ascii="黑体" w:hAnsi="Times New Roman" w:eastAsia="黑体" w:cs="黑体"/>
          <w:kern w:val="0"/>
          <w:sz w:val="28"/>
          <w:szCs w:val="20"/>
          <w:lang w:bidi="ar"/>
        </w:rPr>
        <w:instrText xml:space="preserve"> FORMTEXT </w:instrText>
      </w:r>
      <w:r>
        <w:rPr>
          <w:rFonts w:ascii="黑体" w:hAnsi="Times New Roman" w:eastAsia="黑体" w:cs="黑体"/>
          <w:kern w:val="0"/>
          <w:sz w:val="28"/>
          <w:szCs w:val="20"/>
          <w:lang w:bidi="ar"/>
        </w:rPr>
        <w:fldChar w:fldCharType="separate"/>
      </w:r>
      <w:r>
        <w:rPr>
          <w:rFonts w:hint="eastAsia" w:ascii="黑体" w:hAnsi="Times New Roman" w:eastAsia="黑体" w:cs="黑体"/>
          <w:kern w:val="0"/>
          <w:sz w:val="28"/>
          <w:szCs w:val="20"/>
          <w:lang w:bidi="ar"/>
        </w:rPr>
        <w:t>XX</w:t>
      </w:r>
      <w:r>
        <w:rPr>
          <w:rFonts w:ascii="Times New Roman" w:hAnsi="Times New Roman" w:eastAsia="黑体" w:cs="Times New Roman"/>
          <w:kern w:val="0"/>
          <w:sz w:val="28"/>
          <w:szCs w:val="20"/>
          <w:lang w:bidi="ar"/>
        </w:rPr>
        <w:fldChar w:fldCharType="end"/>
      </w:r>
      <w:r>
        <w:rPr>
          <w:rFonts w:hint="eastAsia" w:ascii="Times New Roman" w:hAnsi="Times New Roman" w:eastAsia="黑体" w:cs="黑体"/>
          <w:kern w:val="0"/>
          <w:sz w:val="28"/>
          <w:szCs w:val="20"/>
          <w:lang w:bidi="ar"/>
        </w:rPr>
        <w:t>实施</w:t>
      </w:r>
    </w:p>
    <w:p>
      <w:pPr>
        <w:pStyle w:val="12"/>
        <w:framePr w:w="7943" w:h="1135" w:hRule="exact" w:hSpace="125" w:vSpace="181" w:wrap="around" w:vAnchor="page" w:hAnchor="page" w:x="2151" w:y="15311"/>
        <w:widowControl/>
        <w:spacing w:line="0" w:lineRule="atLeast"/>
        <w:jc w:val="center"/>
        <w:rPr>
          <w:rFonts w:ascii="黑体" w:hAnsi="宋体" w:eastAsia="黑体" w:cs="Times New Roman"/>
          <w:spacing w:val="20"/>
          <w:w w:val="135"/>
          <w:kern w:val="0"/>
          <w:sz w:val="28"/>
          <w:szCs w:val="20"/>
          <w:lang w:bidi="ar"/>
        </w:rPr>
      </w:pPr>
      <w:r>
        <w:rPr>
          <w:rFonts w:hint="eastAsia" w:ascii="黑体" w:hAnsi="Times New Roman" w:eastAsia="黑体" w:cs="Times New Roman"/>
          <w:spacing w:val="20"/>
          <w:w w:val="135"/>
          <w:kern w:val="0"/>
          <w:sz w:val="28"/>
          <w:szCs w:val="20"/>
          <w:lang w:bidi="ar"/>
        </w:rPr>
        <w:fldChar w:fldCharType="begin">
          <w:ffData>
            <w:enabled/>
            <w:calcOnExit w:val="0"/>
            <w:textInput>
              <w:default w:val="中华人民共和国工业和信息化部"/>
            </w:textInput>
          </w:ffData>
        </w:fldChar>
      </w:r>
      <w:r>
        <w:rPr>
          <w:rFonts w:hint="eastAsia" w:ascii="黑体" w:hAnsi="Times New Roman" w:eastAsia="黑体" w:cs="Times New Roman"/>
          <w:spacing w:val="20"/>
          <w:w w:val="135"/>
          <w:kern w:val="0"/>
          <w:sz w:val="28"/>
          <w:szCs w:val="20"/>
          <w:lang w:bidi="ar"/>
        </w:rPr>
        <w:instrText xml:space="preserve"> FORMTEXT </w:instrText>
      </w:r>
      <w:r>
        <w:rPr>
          <w:rFonts w:hint="eastAsia" w:ascii="黑体" w:hAnsi="Times New Roman" w:eastAsia="黑体" w:cs="Times New Roman"/>
          <w:spacing w:val="20"/>
          <w:w w:val="135"/>
          <w:kern w:val="0"/>
          <w:sz w:val="28"/>
          <w:szCs w:val="20"/>
          <w:lang w:bidi="ar"/>
        </w:rPr>
        <w:fldChar w:fldCharType="separate"/>
      </w:r>
      <w:r>
        <w:rPr>
          <w:rFonts w:hint="eastAsia" w:ascii="黑体" w:hAnsi="Times New Roman" w:eastAsia="黑体" w:cs="Times New Roman"/>
          <w:spacing w:val="20"/>
          <w:w w:val="135"/>
          <w:kern w:val="0"/>
          <w:sz w:val="28"/>
          <w:szCs w:val="20"/>
          <w:lang w:bidi="ar"/>
        </w:rPr>
        <w:t>中华人民共和国工业和信息化部</w:t>
      </w:r>
      <w:r>
        <w:rPr>
          <w:rFonts w:hint="eastAsia" w:ascii="黑体" w:hAnsi="Times New Roman" w:eastAsia="黑体" w:cs="Times New Roman"/>
          <w:spacing w:val="20"/>
          <w:w w:val="135"/>
          <w:kern w:val="0"/>
          <w:sz w:val="28"/>
          <w:szCs w:val="20"/>
          <w:lang w:bidi="ar"/>
        </w:rPr>
        <w:fldChar w:fldCharType="end"/>
      </w:r>
      <w:r>
        <w:rPr>
          <w:rFonts w:hint="eastAsia" w:ascii="黑体" w:hAnsi="宋体" w:eastAsia="黑体" w:cs="Times New Roman"/>
          <w:spacing w:val="20"/>
          <w:w w:val="135"/>
          <w:kern w:val="0"/>
          <w:sz w:val="28"/>
          <w:szCs w:val="20"/>
          <w:lang w:bidi="ar"/>
        </w:rPr>
        <w:t>  </w:t>
      </w:r>
      <w:r>
        <w:rPr>
          <w:rFonts w:hint="eastAsia" w:ascii="黑体" w:hAnsi="Times New Roman" w:eastAsia="黑体" w:cs="黑体"/>
          <w:spacing w:val="85"/>
          <w:kern w:val="0"/>
          <w:position w:val="3"/>
          <w:sz w:val="28"/>
          <w:szCs w:val="28"/>
          <w:lang w:bidi="ar"/>
        </w:rPr>
        <w:t>发布</w:t>
      </w:r>
    </w:p>
    <w:p>
      <w:pPr>
        <w:pStyle w:val="12"/>
        <w:widowControl/>
        <w:tabs>
          <w:tab w:val="center" w:pos="4201"/>
          <w:tab w:val="right" w:leader="dot" w:pos="9298"/>
        </w:tabs>
        <w:autoSpaceDE w:val="0"/>
        <w:autoSpaceDN w:val="0"/>
      </w:pPr>
      <w:r>
        <w:rPr>
          <w:rFonts w:ascii="宋体" w:hAnsi="Times New Roman" w:eastAsia="宋体" w:cs="Times New Roman"/>
          <w:kern w:val="0"/>
          <w:sz w:val="21"/>
          <w:szCs w:val="20"/>
          <w:lang w:bidi="ar"/>
        </w:rPr>
        <w:pict>
          <v:line id="直线 11" o:spid="_x0000_s1066" o:spt="20" style="position:absolute;left:0pt;margin-left:-0.05pt;margin-top:184.25pt;height:0pt;width:481.9pt;z-index:251663360;mso-width-relative:page;mso-height-relative:page;" coordsize="21600,21600">
            <v:path arrowok="t"/>
            <v:fill focussize="0,0"/>
            <v:stroke/>
            <v:imagedata o:title=""/>
            <o:lock v:ext="edit"/>
          </v:line>
        </w:pict>
      </w:r>
      <w:r>
        <w:rPr>
          <w:rFonts w:ascii="宋体" w:hAnsi="Times New Roman" w:eastAsia="宋体" w:cs="Times New Roman"/>
          <w:kern w:val="0"/>
          <w:sz w:val="21"/>
          <w:szCs w:val="20"/>
          <w:lang w:bidi="ar"/>
        </w:rPr>
        <w:pict>
          <v:line id="_x0000_s1067" o:spid="_x0000_s1067" o:spt="20" style="position:absolute;left:0pt;margin-left:-0.05pt;margin-top:708.85pt;height:0pt;width:481.9pt;z-index:251664384;mso-width-relative:page;mso-height-relative:page;" coordsize="21600,21600">
            <v:path arrowok="t"/>
            <v:fill focussize="0,0"/>
            <v:stroke/>
            <v:imagedata o:title=""/>
            <o:lock v:ext="edit"/>
          </v:line>
        </w:pict>
      </w:r>
    </w:p>
    <w:p>
      <w:pPr>
        <w:rPr>
          <w:rFonts w:ascii="宋体" w:hAnsi="Times New Roman" w:eastAsia="宋体" w:cs="Times New Roman"/>
          <w:szCs w:val="20"/>
          <w:lang w:bidi="ar"/>
        </w:rPr>
        <w:sectPr>
          <w:headerReference r:id="rId3" w:type="default"/>
          <w:footerReference r:id="rId5" w:type="default"/>
          <w:headerReference r:id="rId4" w:type="even"/>
          <w:footerReference r:id="rId6" w:type="even"/>
          <w:pgSz w:w="11906" w:h="16838"/>
          <w:pgMar w:top="567" w:right="850" w:bottom="1135" w:left="1418" w:header="1" w:footer="1" w:gutter="0"/>
          <w:pgNumType w:fmt="upperRoman" w:start="1"/>
          <w:cols w:space="425" w:num="1"/>
          <w:docGrid w:type="lines" w:linePitch="312" w:charSpace="0"/>
        </w:sectPr>
      </w:pPr>
      <w:r>
        <w:rPr>
          <w:rFonts w:hint="eastAsia" w:ascii="宋体" w:hAnsi="Times New Roman" w:eastAsia="宋体" w:cs="Times New Roman"/>
          <w:szCs w:val="20"/>
          <w:lang w:bidi="ar"/>
        </w:rPr>
        <w:t xml:space="preserve"> </w:t>
      </w:r>
      <w:r>
        <w:rPr>
          <w:rFonts w:hint="eastAsia" w:ascii="宋体" w:hAnsi="Times New Roman" w:eastAsia="宋体" w:cs="Times New Roman"/>
          <w:szCs w:val="20"/>
          <w:lang w:bidi="ar"/>
        </w:rPr>
        <w:tab/>
      </w:r>
    </w:p>
    <w:p>
      <w:pPr>
        <w:pStyle w:val="25"/>
      </w:pPr>
      <w:bookmarkStart w:id="11" w:name="_Toc164784460"/>
      <w:bookmarkStart w:id="12" w:name="_Toc31172"/>
      <w:r>
        <w:rPr>
          <w:rFonts w:hint="eastAsia"/>
        </w:rPr>
        <w:t>目次</w:t>
      </w:r>
      <w:bookmarkEnd w:id="11"/>
      <w:bookmarkEnd w:id="12"/>
    </w:p>
    <w:p>
      <w:pPr>
        <w:pStyle w:val="10"/>
        <w:spacing w:before="78" w:after="78"/>
        <w:rPr>
          <w:rFonts w:asciiTheme="minorHAnsi" w:hAnsiTheme="minorHAnsi" w:eastAsiaTheme="minorEastAsia" w:cstheme="minorBidi"/>
          <w:szCs w:val="22"/>
        </w:rPr>
      </w:pPr>
      <w:r>
        <w:rPr>
          <w:rFonts w:hint="eastAsia" w:hAnsi="宋体" w:cs="宋体"/>
          <w:b/>
          <w:u w:val="single"/>
        </w:rPr>
        <w:fldChar w:fldCharType="begin"/>
      </w:r>
      <w:r>
        <w:rPr>
          <w:rFonts w:hint="eastAsia" w:hAnsi="宋体" w:cs="宋体"/>
          <w:b/>
          <w:u w:val="single"/>
        </w:rPr>
        <w:instrText xml:space="preserve">TOC \o "1-2" \h \u </w:instrText>
      </w:r>
      <w:r>
        <w:rPr>
          <w:rFonts w:hint="eastAsia" w:hAnsi="宋体" w:cs="宋体"/>
          <w:b/>
          <w:u w:val="single"/>
        </w:rPr>
        <w:fldChar w:fldCharType="separate"/>
      </w:r>
      <w:r>
        <w:fldChar w:fldCharType="begin"/>
      </w:r>
      <w:r>
        <w:instrText xml:space="preserve"> HYPERLINK \l "_Toc164784461" </w:instrText>
      </w:r>
      <w:r>
        <w:fldChar w:fldCharType="separate"/>
      </w:r>
      <w:r>
        <w:rPr>
          <w:rStyle w:val="16"/>
        </w:rPr>
        <w:t>前</w:t>
      </w:r>
      <w:r>
        <w:rPr>
          <w:rStyle w:val="16"/>
          <w:rFonts w:hAnsi="黑体"/>
        </w:rPr>
        <w:t>  </w:t>
      </w:r>
      <w:r>
        <w:rPr>
          <w:rStyle w:val="16"/>
        </w:rPr>
        <w:t>言</w:t>
      </w:r>
      <w:r>
        <w:tab/>
      </w:r>
      <w:r>
        <w:fldChar w:fldCharType="begin"/>
      </w:r>
      <w:r>
        <w:instrText xml:space="preserve"> PAGEREF _Toc164784461 \h </w:instrText>
      </w:r>
      <w:r>
        <w:fldChar w:fldCharType="separate"/>
      </w:r>
      <w:r>
        <w:t>II</w:t>
      </w:r>
      <w:r>
        <w:fldChar w:fldCharType="end"/>
      </w:r>
      <w:r>
        <w:fldChar w:fldCharType="end"/>
      </w:r>
    </w:p>
    <w:p>
      <w:pPr>
        <w:pStyle w:val="10"/>
        <w:spacing w:before="78" w:after="78"/>
        <w:rPr>
          <w:rFonts w:asciiTheme="minorHAnsi" w:hAnsiTheme="minorHAnsi" w:eastAsiaTheme="minorEastAsia" w:cstheme="minorBidi"/>
          <w:szCs w:val="22"/>
        </w:rPr>
      </w:pPr>
      <w:r>
        <w:fldChar w:fldCharType="begin"/>
      </w:r>
      <w:r>
        <w:instrText xml:space="preserve"> HYPERLINK \l "_Toc164784462" </w:instrText>
      </w:r>
      <w:r>
        <w:fldChar w:fldCharType="separate"/>
      </w:r>
      <w:r>
        <w:rPr>
          <w:rStyle w:val="16"/>
        </w:rPr>
        <w:t>烟化炉热平衡测定与计算方法</w:t>
      </w:r>
      <w:r>
        <w:tab/>
      </w:r>
      <w:r>
        <w:fldChar w:fldCharType="begin"/>
      </w:r>
      <w:r>
        <w:instrText xml:space="preserve"> PAGEREF _Toc164784462 \h </w:instrText>
      </w:r>
      <w:r>
        <w:fldChar w:fldCharType="separate"/>
      </w:r>
      <w:r>
        <w:t>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"_Toc164784463" </w:instrText>
      </w:r>
      <w:r>
        <w:fldChar w:fldCharType="separate"/>
      </w:r>
      <w:r>
        <w:rPr>
          <w:rStyle w:val="16"/>
        </w:rPr>
        <w:t>1 范围</w:t>
      </w:r>
      <w:r>
        <w:tab/>
      </w:r>
      <w:r>
        <w:fldChar w:fldCharType="begin"/>
      </w:r>
      <w:r>
        <w:instrText xml:space="preserve"> PAGEREF _Toc164784463 \h </w:instrText>
      </w:r>
      <w:r>
        <w:fldChar w:fldCharType="separate"/>
      </w:r>
      <w:r>
        <w:t>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"_Toc164784464" </w:instrText>
      </w:r>
      <w:r>
        <w:fldChar w:fldCharType="separate"/>
      </w:r>
      <w:r>
        <w:rPr>
          <w:rStyle w:val="16"/>
        </w:rPr>
        <w:t>2</w:t>
      </w:r>
      <w:r>
        <w:rPr>
          <w:rStyle w:val="16"/>
          <w:lang w:bidi="ar"/>
        </w:rPr>
        <w:t xml:space="preserve"> 规范性引用文件</w:t>
      </w:r>
      <w:r>
        <w:tab/>
      </w:r>
      <w:r>
        <w:fldChar w:fldCharType="begin"/>
      </w:r>
      <w:r>
        <w:instrText xml:space="preserve"> PAGEREF _Toc164784464 \h </w:instrText>
      </w:r>
      <w:r>
        <w:fldChar w:fldCharType="separate"/>
      </w:r>
      <w:r>
        <w:t>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"_Toc164784465" </w:instrText>
      </w:r>
      <w:r>
        <w:fldChar w:fldCharType="separate"/>
      </w:r>
      <w:r>
        <w:rPr>
          <w:rStyle w:val="16"/>
        </w:rPr>
        <w:t>3</w:t>
      </w:r>
      <w:r>
        <w:rPr>
          <w:rStyle w:val="16"/>
          <w:lang w:bidi="ar"/>
        </w:rPr>
        <w:t xml:space="preserve"> 术语和定义</w:t>
      </w:r>
      <w:r>
        <w:tab/>
      </w:r>
      <w:r>
        <w:fldChar w:fldCharType="begin"/>
      </w:r>
      <w:r>
        <w:instrText xml:space="preserve"> PAGEREF _Toc164784465 \h </w:instrText>
      </w:r>
      <w:r>
        <w:fldChar w:fldCharType="separate"/>
      </w:r>
      <w:r>
        <w:t>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"_Toc164784466" </w:instrText>
      </w:r>
      <w:r>
        <w:fldChar w:fldCharType="separate"/>
      </w:r>
      <w:r>
        <w:rPr>
          <w:rStyle w:val="16"/>
        </w:rPr>
        <w:t>4 热平衡测定与计算基准</w:t>
      </w:r>
      <w:r>
        <w:tab/>
      </w:r>
      <w:r>
        <w:fldChar w:fldCharType="begin"/>
      </w:r>
      <w:r>
        <w:instrText xml:space="preserve"> PAGEREF _Toc164784466 \h </w:instrText>
      </w:r>
      <w:r>
        <w:fldChar w:fldCharType="separate"/>
      </w:r>
      <w:r>
        <w:t>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"_Toc164784467" </w:instrText>
      </w:r>
      <w:r>
        <w:fldChar w:fldCharType="separate"/>
      </w:r>
      <w:r>
        <w:rPr>
          <w:rStyle w:val="16"/>
        </w:rPr>
        <w:t>5 设备概况与生产工艺流程</w:t>
      </w:r>
      <w:r>
        <w:tab/>
      </w:r>
      <w:r>
        <w:fldChar w:fldCharType="begin"/>
      </w:r>
      <w:r>
        <w:instrText xml:space="preserve"> PAGEREF _Toc164784467 \h </w:instrText>
      </w:r>
      <w:r>
        <w:fldChar w:fldCharType="separate"/>
      </w:r>
      <w:r>
        <w:t>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"_Toc164784468" </w:instrText>
      </w:r>
      <w:r>
        <w:fldChar w:fldCharType="separate"/>
      </w:r>
      <w:r>
        <w:rPr>
          <w:rStyle w:val="16"/>
        </w:rPr>
        <w:t>6 热平衡测定条件</w:t>
      </w:r>
      <w:r>
        <w:tab/>
      </w:r>
      <w:r>
        <w:fldChar w:fldCharType="begin"/>
      </w:r>
      <w:r>
        <w:instrText xml:space="preserve"> PAGEREF _Toc164784468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"_Toc164784469" </w:instrText>
      </w:r>
      <w:r>
        <w:fldChar w:fldCharType="separate"/>
      </w:r>
      <w:r>
        <w:rPr>
          <w:rStyle w:val="16"/>
        </w:rPr>
        <w:t>7 热平衡测定项目与方法</w:t>
      </w:r>
      <w:r>
        <w:tab/>
      </w:r>
      <w:r>
        <w:fldChar w:fldCharType="begin"/>
      </w:r>
      <w:r>
        <w:instrText xml:space="preserve"> PAGEREF _Toc164784469 \h </w:instrText>
      </w:r>
      <w:r>
        <w:fldChar w:fldCharType="separate"/>
      </w:r>
      <w:r>
        <w:t>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"_Toc164784470" </w:instrText>
      </w:r>
      <w:r>
        <w:fldChar w:fldCharType="separate"/>
      </w:r>
      <w:r>
        <w:rPr>
          <w:rStyle w:val="16"/>
        </w:rPr>
        <w:t>8 物料平衡</w:t>
      </w:r>
      <w:r>
        <w:tab/>
      </w:r>
      <w:r>
        <w:fldChar w:fldCharType="begin"/>
      </w:r>
      <w:r>
        <w:instrText xml:space="preserve"> PAGEREF _Toc164784470 \h </w:instrText>
      </w:r>
      <w:r>
        <w:fldChar w:fldCharType="separate"/>
      </w:r>
      <w:r>
        <w:t>9</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"_Toc164784471" </w:instrText>
      </w:r>
      <w:r>
        <w:fldChar w:fldCharType="separate"/>
      </w:r>
      <w:r>
        <w:rPr>
          <w:rStyle w:val="16"/>
        </w:rPr>
        <w:t>9 热平衡计算</w:t>
      </w:r>
      <w:r>
        <w:tab/>
      </w:r>
      <w:r>
        <w:fldChar w:fldCharType="begin"/>
      </w:r>
      <w:r>
        <w:instrText xml:space="preserve"> PAGEREF _Toc164784471 \h </w:instrText>
      </w:r>
      <w:r>
        <w:fldChar w:fldCharType="separate"/>
      </w:r>
      <w:r>
        <w:t>13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"_Toc164784472" </w:instrText>
      </w:r>
      <w:r>
        <w:fldChar w:fldCharType="separate"/>
      </w:r>
      <w:r>
        <w:rPr>
          <w:rStyle w:val="16"/>
        </w:rPr>
        <w:t>10 主要能耗指标</w:t>
      </w:r>
      <w:r>
        <w:tab/>
      </w:r>
      <w:r>
        <w:fldChar w:fldCharType="begin"/>
      </w:r>
      <w:r>
        <w:instrText xml:space="preserve"> PAGEREF _Toc164784472 \h </w:instrText>
      </w:r>
      <w:r>
        <w:fldChar w:fldCharType="separate"/>
      </w:r>
      <w:r>
        <w:t>22</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"_Toc164784473" </w:instrText>
      </w:r>
      <w:r>
        <w:fldChar w:fldCharType="separate"/>
      </w:r>
      <w:r>
        <w:rPr>
          <w:rStyle w:val="16"/>
        </w:rPr>
        <w:t>11 热平衡测定结果分析与改进建议</w:t>
      </w:r>
      <w:r>
        <w:tab/>
      </w:r>
      <w:r>
        <w:fldChar w:fldCharType="begin"/>
      </w:r>
      <w:r>
        <w:instrText xml:space="preserve"> PAGEREF _Toc164784473 \h </w:instrText>
      </w:r>
      <w:r>
        <w:fldChar w:fldCharType="separate"/>
      </w:r>
      <w:r>
        <w:t>22</w:t>
      </w:r>
      <w:r>
        <w:fldChar w:fldCharType="end"/>
      </w:r>
      <w:r>
        <w:fldChar w:fldCharType="end"/>
      </w:r>
    </w:p>
    <w:p>
      <w:pPr>
        <w:spacing w:line="440" w:lineRule="exact"/>
        <w:jc w:val="center"/>
        <w:rPr>
          <w:rFonts w:ascii="Times New Roman" w:hAnsi="Times New Roman" w:cs="Times New Roman"/>
          <w:b/>
          <w:sz w:val="28"/>
          <w:szCs w:val="28"/>
        </w:rPr>
      </w:pPr>
      <w:r>
        <w:rPr>
          <w:rFonts w:hint="eastAsia" w:ascii="宋体" w:hAnsi="宋体" w:eastAsia="宋体" w:cs="宋体"/>
          <w:szCs w:val="21"/>
          <w:u w:val="single"/>
        </w:rPr>
        <w:fldChar w:fldCharType="end"/>
      </w:r>
    </w:p>
    <w:p>
      <w:pPr>
        <w:spacing w:line="440" w:lineRule="exact"/>
        <w:jc w:val="center"/>
        <w:rPr>
          <w:rFonts w:ascii="Times New Roman" w:hAnsi="Times New Roman" w:cs="Times New Roman"/>
          <w:b/>
          <w:sz w:val="28"/>
          <w:szCs w:val="28"/>
        </w:rPr>
      </w:pPr>
    </w:p>
    <w:p>
      <w:pPr>
        <w:spacing w:line="440" w:lineRule="exact"/>
        <w:jc w:val="center"/>
        <w:rPr>
          <w:rFonts w:ascii="Times New Roman" w:hAnsi="Times New Roman" w:cs="Times New Roman"/>
          <w:b/>
          <w:sz w:val="28"/>
          <w:szCs w:val="28"/>
        </w:rPr>
      </w:pPr>
    </w:p>
    <w:p>
      <w:pPr>
        <w:spacing w:line="440" w:lineRule="exact"/>
        <w:jc w:val="center"/>
        <w:rPr>
          <w:rFonts w:ascii="Times New Roman" w:hAnsi="Times New Roman" w:cs="Times New Roman"/>
          <w:b/>
          <w:sz w:val="28"/>
          <w:szCs w:val="28"/>
        </w:rPr>
      </w:pPr>
    </w:p>
    <w:p>
      <w:pPr>
        <w:spacing w:line="440" w:lineRule="exact"/>
        <w:jc w:val="center"/>
        <w:rPr>
          <w:rFonts w:ascii="Times New Roman" w:hAnsi="Times New Roman" w:cs="Times New Roman"/>
          <w:b/>
          <w:sz w:val="28"/>
          <w:szCs w:val="28"/>
        </w:rPr>
        <w:sectPr>
          <w:headerReference r:id="rId7" w:type="default"/>
          <w:footerReference r:id="rId8" w:type="default"/>
          <w:pgSz w:w="11906" w:h="16838"/>
          <w:pgMar w:top="1440" w:right="1800" w:bottom="1440" w:left="1800" w:header="851" w:footer="992" w:gutter="0"/>
          <w:pgNumType w:fmt="upperRoman" w:start="1"/>
          <w:cols w:space="425" w:num="1"/>
          <w:docGrid w:type="lines" w:linePitch="312" w:charSpace="0"/>
        </w:sectPr>
      </w:pPr>
    </w:p>
    <w:p>
      <w:pPr>
        <w:pStyle w:val="28"/>
        <w:spacing w:before="156" w:after="156"/>
        <w:rPr>
          <w:color w:val="000000"/>
        </w:rPr>
      </w:pPr>
      <w:bookmarkStart w:id="13" w:name="_Toc42866166"/>
      <w:bookmarkStart w:id="14" w:name="_Toc164784461"/>
      <w:bookmarkStart w:id="15" w:name="_Toc84675085"/>
      <w:r>
        <w:rPr>
          <w:rFonts w:hint="eastAsia"/>
          <w:color w:val="000000"/>
        </w:rPr>
        <w:t>前</w:t>
      </w:r>
      <w:bookmarkStart w:id="16" w:name="BKQY"/>
      <w:r>
        <w:rPr>
          <w:rFonts w:hAnsi="黑体"/>
          <w:color w:val="000000"/>
        </w:rPr>
        <w:t>  </w:t>
      </w:r>
      <w:r>
        <w:rPr>
          <w:rFonts w:hint="eastAsia"/>
          <w:color w:val="000000"/>
        </w:rPr>
        <w:t>言</w:t>
      </w:r>
      <w:bookmarkEnd w:id="13"/>
      <w:bookmarkEnd w:id="14"/>
      <w:bookmarkEnd w:id="15"/>
      <w:bookmarkEnd w:id="16"/>
    </w:p>
    <w:p>
      <w:pPr>
        <w:pStyle w:val="27"/>
        <w:rPr>
          <w:rFonts w:hAnsi="宋体" w:eastAsia="宋体"/>
          <w:color w:val="auto"/>
        </w:rPr>
      </w:pPr>
      <w:r>
        <w:rPr>
          <w:rFonts w:hint="eastAsia" w:hAnsi="宋体" w:eastAsia="宋体"/>
          <w:color w:val="auto"/>
        </w:rPr>
        <w:t>本文件按照GB/T1.1-2020《标准化工作导则 第1部分 标准化文件的结构和起草规则》的规定起草。</w:t>
      </w:r>
    </w:p>
    <w:p>
      <w:pPr>
        <w:pStyle w:val="27"/>
        <w:rPr>
          <w:rFonts w:hint="eastAsia" w:hAnsi="宋体" w:eastAsia="宋体" w:cstheme="minorBidi"/>
          <w:color w:val="auto"/>
          <w:szCs w:val="22"/>
          <w:lang w:val="en-US" w:eastAsia="zh-CN"/>
        </w:rPr>
      </w:pPr>
      <w:r>
        <w:rPr>
          <w:rFonts w:hint="eastAsia" w:hAnsi="宋体" w:eastAsia="宋体"/>
          <w:color w:val="auto"/>
          <w:lang w:val="en-US" w:eastAsia="zh-CN"/>
        </w:rPr>
        <w:t>本文件代替</w:t>
      </w:r>
      <w:r>
        <w:rPr>
          <w:rFonts w:hint="eastAsia" w:ascii="宋体" w:hAnsi="宋体" w:eastAsia="宋体" w:cstheme="minorBidi"/>
          <w:color w:val="auto"/>
          <w:szCs w:val="22"/>
        </w:rPr>
        <w:t>YS/T 118.6-</w:t>
      </w:r>
      <w:r>
        <w:rPr>
          <w:rFonts w:hint="eastAsia" w:hAnsi="宋体" w:eastAsia="宋体" w:cstheme="minorBidi"/>
          <w:color w:val="auto"/>
          <w:szCs w:val="22"/>
          <w:lang w:val="en-US" w:eastAsia="zh-CN"/>
        </w:rPr>
        <w:t>92《重有色冶金炉窑热平衡测定与计算方法(烟化炉)》，与</w:t>
      </w:r>
      <w:r>
        <w:rPr>
          <w:rFonts w:hint="eastAsia" w:ascii="宋体" w:hAnsi="宋体" w:eastAsia="宋体" w:cstheme="minorBidi"/>
          <w:color w:val="auto"/>
          <w:szCs w:val="22"/>
        </w:rPr>
        <w:t>YS/T 118.6-</w:t>
      </w:r>
      <w:r>
        <w:rPr>
          <w:rFonts w:hint="eastAsia" w:hAnsi="宋体" w:eastAsia="宋体" w:cstheme="minorBidi"/>
          <w:color w:val="auto"/>
          <w:szCs w:val="22"/>
          <w:lang w:val="en-US" w:eastAsia="zh-CN"/>
        </w:rPr>
        <w:t>92相比，除结构调整和编辑性改动外，主要技术变化如下：</w:t>
      </w:r>
    </w:p>
    <w:p>
      <w:pPr>
        <w:pStyle w:val="60"/>
        <w:keepNext w:val="0"/>
        <w:keepLines w:val="0"/>
        <w:pageBreakBefore w:val="0"/>
        <w:widowControl/>
        <w:numPr>
          <w:ilvl w:val="0"/>
          <w:numId w:val="4"/>
        </w:numPr>
        <w:kinsoku/>
        <w:wordWrap/>
        <w:overflowPunct/>
        <w:topLinePunct w:val="0"/>
        <w:autoSpaceDE/>
        <w:autoSpaceDN/>
        <w:bidi w:val="0"/>
        <w:adjustRightInd/>
        <w:snapToGrid/>
        <w:ind w:left="0" w:firstLine="420" w:firstLineChars="200"/>
        <w:jc w:val="left"/>
        <w:textAlignment w:val="auto"/>
        <w:rPr>
          <w:color w:val="FF0000"/>
        </w:rPr>
      </w:pPr>
      <w:r>
        <w:rPr>
          <w:rFonts w:hint="eastAsia"/>
          <w:color w:val="FF0000"/>
        </w:rPr>
        <w:t>增加</w:t>
      </w:r>
      <w:r>
        <w:rPr>
          <w:rFonts w:hint="eastAsia"/>
          <w:color w:val="FF0000"/>
          <w:lang w:val="en-US" w:eastAsia="zh-CN"/>
        </w:rPr>
        <w:t>了</w:t>
      </w:r>
      <w:r>
        <w:rPr>
          <w:rFonts w:hint="eastAsia"/>
          <w:color w:val="FF0000"/>
        </w:rPr>
        <w:t>余热锅炉</w:t>
      </w:r>
      <w:r>
        <w:rPr>
          <w:rFonts w:hint="eastAsia"/>
          <w:color w:val="FF0000"/>
          <w:lang w:val="en-US" w:eastAsia="zh-CN"/>
        </w:rPr>
        <w:t>段</w:t>
      </w:r>
      <w:r>
        <w:rPr>
          <w:rFonts w:hint="eastAsia"/>
          <w:color w:val="FF0000"/>
        </w:rPr>
        <w:t>物料与热平衡的测定与计算</w:t>
      </w:r>
      <w:r>
        <w:rPr>
          <w:rFonts w:hint="eastAsia"/>
          <w:color w:val="FF0000"/>
          <w:lang w:eastAsia="zh-CN"/>
        </w:rPr>
        <w:t>；</w:t>
      </w:r>
    </w:p>
    <w:p>
      <w:pPr>
        <w:pStyle w:val="60"/>
        <w:keepNext w:val="0"/>
        <w:keepLines w:val="0"/>
        <w:pageBreakBefore w:val="0"/>
        <w:widowControl/>
        <w:numPr>
          <w:ilvl w:val="0"/>
          <w:numId w:val="4"/>
        </w:numPr>
        <w:kinsoku/>
        <w:wordWrap/>
        <w:overflowPunct/>
        <w:topLinePunct w:val="0"/>
        <w:autoSpaceDE/>
        <w:autoSpaceDN/>
        <w:bidi w:val="0"/>
        <w:adjustRightInd/>
        <w:snapToGrid/>
        <w:ind w:left="0" w:firstLine="420" w:firstLineChars="200"/>
        <w:jc w:val="left"/>
        <w:textAlignment w:val="auto"/>
        <w:rPr>
          <w:rFonts w:hint="eastAsia"/>
          <w:color w:val="FF0000"/>
          <w:lang w:val="en-US" w:eastAsia="zh-CN"/>
        </w:rPr>
      </w:pPr>
      <w:r>
        <w:rPr>
          <w:rFonts w:hint="eastAsia"/>
          <w:color w:val="FF0000"/>
          <w:lang w:val="en-US" w:eastAsia="zh-CN"/>
        </w:rPr>
        <w:t>补充了炉内各类物质化学反应热效应的计算；</w:t>
      </w:r>
    </w:p>
    <w:p>
      <w:pPr>
        <w:pStyle w:val="60"/>
        <w:keepNext w:val="0"/>
        <w:keepLines w:val="0"/>
        <w:pageBreakBefore w:val="0"/>
        <w:widowControl/>
        <w:numPr>
          <w:ilvl w:val="0"/>
          <w:numId w:val="4"/>
        </w:numPr>
        <w:kinsoku/>
        <w:wordWrap/>
        <w:overflowPunct/>
        <w:topLinePunct w:val="0"/>
        <w:autoSpaceDE/>
        <w:autoSpaceDN/>
        <w:bidi w:val="0"/>
        <w:adjustRightInd/>
        <w:snapToGrid/>
        <w:ind w:left="0" w:firstLine="420" w:firstLineChars="200"/>
        <w:jc w:val="left"/>
        <w:textAlignment w:val="auto"/>
        <w:rPr>
          <w:rFonts w:hint="eastAsia"/>
          <w:color w:val="FF0000"/>
          <w:lang w:val="en-US" w:eastAsia="zh-CN"/>
        </w:rPr>
      </w:pPr>
      <w:r>
        <w:rPr>
          <w:rFonts w:hint="eastAsia"/>
          <w:color w:val="FF0000"/>
          <w:lang w:val="en-US" w:eastAsia="zh-CN"/>
        </w:rPr>
        <w:t>结合烟化炉生产工艺变化，将氧气、三次风等补充进测定体系。</w:t>
      </w:r>
    </w:p>
    <w:p>
      <w:pPr>
        <w:pStyle w:val="27"/>
        <w:rPr>
          <w:rFonts w:hAnsi="宋体" w:eastAsia="宋体"/>
          <w:color w:val="auto"/>
        </w:rPr>
      </w:pPr>
      <w:r>
        <w:rPr>
          <w:rFonts w:hint="eastAsia" w:hAnsi="宋体" w:eastAsia="宋体"/>
          <w:color w:val="auto"/>
        </w:rPr>
        <w:t>请注意本文件</w:t>
      </w:r>
      <w:r>
        <w:rPr>
          <w:rFonts w:hint="eastAsia" w:hAnsi="宋体" w:eastAsia="宋体"/>
          <w:color w:val="auto"/>
          <w:lang w:val="en-US" w:eastAsia="zh-CN"/>
        </w:rPr>
        <w:tab/>
      </w:r>
      <w:r>
        <w:rPr>
          <w:rFonts w:hint="eastAsia" w:hAnsi="宋体" w:eastAsia="宋体"/>
          <w:color w:val="auto"/>
        </w:rPr>
        <w:t>的某些内容可能涉及专利。本文件的发布机构不承担识别专利的责任。</w:t>
      </w:r>
    </w:p>
    <w:p>
      <w:pPr>
        <w:pStyle w:val="27"/>
        <w:rPr>
          <w:rFonts w:hAnsi="宋体" w:eastAsia="宋体"/>
          <w:color w:val="auto"/>
        </w:rPr>
      </w:pPr>
      <w:r>
        <w:rPr>
          <w:rFonts w:hint="eastAsia" w:hAnsi="宋体" w:eastAsia="宋体"/>
          <w:color w:val="auto"/>
        </w:rPr>
        <w:t>本文件由全国有色金属标准化技术委员会（SAC/TC</w:t>
      </w:r>
      <w:r>
        <w:rPr>
          <w:rFonts w:hAnsi="宋体" w:eastAsia="宋体"/>
          <w:color w:val="auto"/>
        </w:rPr>
        <w:t xml:space="preserve"> </w:t>
      </w:r>
      <w:r>
        <w:rPr>
          <w:rFonts w:hint="eastAsia" w:hAnsi="宋体" w:eastAsia="宋体"/>
          <w:color w:val="auto"/>
        </w:rPr>
        <w:t>243）提出并归口。</w:t>
      </w:r>
    </w:p>
    <w:p>
      <w:pPr>
        <w:pStyle w:val="12"/>
        <w:widowControl/>
        <w:tabs>
          <w:tab w:val="center" w:pos="4201"/>
          <w:tab w:val="right" w:leader="dot" w:pos="9298"/>
        </w:tabs>
        <w:autoSpaceDE w:val="0"/>
        <w:autoSpaceDN w:val="0"/>
        <w:ind w:firstLine="420" w:firstLineChars="200"/>
        <w:rPr>
          <w:rFonts w:ascii="宋体" w:hAnsi="宋体" w:eastAsia="宋体" w:cs="Times New Roman"/>
          <w:color w:val="auto"/>
          <w:kern w:val="0"/>
          <w:sz w:val="21"/>
          <w:szCs w:val="20"/>
          <w:lang w:bidi="ar"/>
        </w:rPr>
      </w:pPr>
      <w:r>
        <w:rPr>
          <w:rFonts w:hint="eastAsia" w:ascii="宋体" w:hAnsi="宋体" w:eastAsia="宋体" w:cs="Times New Roman"/>
          <w:color w:val="auto"/>
          <w:kern w:val="0"/>
          <w:sz w:val="21"/>
          <w:szCs w:val="20"/>
          <w:lang w:bidi="ar"/>
        </w:rPr>
        <w:t>本文件起草单位：</w:t>
      </w:r>
      <w:r>
        <w:rPr>
          <w:rFonts w:hint="eastAsia" w:ascii="宋体" w:hAnsi="宋体" w:eastAsia="宋体" w:cs="Times New Roman"/>
          <w:color w:val="auto"/>
          <w:kern w:val="0"/>
          <w:sz w:val="21"/>
          <w:szCs w:val="20"/>
          <w:lang w:eastAsia="zh-CN" w:bidi="ar"/>
        </w:rPr>
        <w:t>云南驰宏锌锗股份有限公司、</w:t>
      </w:r>
      <w:r>
        <w:rPr>
          <w:rFonts w:hint="eastAsia" w:ascii="宋体" w:hAnsi="宋体" w:eastAsia="宋体" w:cs="Times New Roman"/>
          <w:color w:val="auto"/>
          <w:kern w:val="0"/>
          <w:sz w:val="21"/>
          <w:szCs w:val="20"/>
          <w:lang w:val="en-US" w:eastAsia="zh-CN" w:bidi="ar"/>
        </w:rPr>
        <w:t>云南驰宏资源综合利用有限公司、</w:t>
      </w:r>
      <w:r>
        <w:rPr>
          <w:rFonts w:hint="eastAsia" w:ascii="宋体" w:hAnsi="宋体" w:eastAsia="宋体" w:cs="Times New Roman"/>
          <w:color w:val="auto"/>
          <w:kern w:val="0"/>
          <w:sz w:val="21"/>
          <w:szCs w:val="20"/>
          <w:lang w:eastAsia="zh-CN" w:bidi="ar"/>
        </w:rPr>
        <w:t>湖南水口山有色金属集团有限公司、江西铜业铅锌金属有限公司、蒙自矿冶有限责任公司</w:t>
      </w:r>
      <w:r>
        <w:rPr>
          <w:rFonts w:hint="eastAsia" w:ascii="宋体" w:hAnsi="宋体" w:eastAsia="宋体" w:cs="Times New Roman"/>
          <w:color w:val="auto"/>
          <w:kern w:val="0"/>
          <w:sz w:val="21"/>
          <w:szCs w:val="20"/>
          <w:lang w:val="en-US" w:eastAsia="zh-CN" w:bidi="ar"/>
        </w:rPr>
        <w:t>、株洲火炬工业炉有限责任公司、深圳市中金岭南有色金属股份有限公司韶关冶炼厂</w:t>
      </w:r>
      <w:r>
        <w:rPr>
          <w:rFonts w:hint="eastAsia" w:ascii="宋体" w:hAnsi="宋体" w:eastAsia="宋体" w:cs="Times New Roman"/>
          <w:color w:val="auto"/>
          <w:kern w:val="0"/>
          <w:sz w:val="21"/>
          <w:szCs w:val="20"/>
          <w:lang w:eastAsia="zh-CN" w:bidi="ar"/>
        </w:rPr>
        <w:t>等</w:t>
      </w:r>
      <w:r>
        <w:rPr>
          <w:rFonts w:hint="eastAsia" w:ascii="宋体" w:hAnsi="宋体" w:eastAsia="宋体" w:cs="Times New Roman"/>
          <w:color w:val="auto"/>
          <w:kern w:val="0"/>
          <w:sz w:val="21"/>
          <w:szCs w:val="20"/>
          <w:lang w:bidi="ar"/>
        </w:rPr>
        <w:t>。</w:t>
      </w:r>
    </w:p>
    <w:p>
      <w:pPr>
        <w:pStyle w:val="12"/>
        <w:widowControl/>
        <w:tabs>
          <w:tab w:val="center" w:pos="4201"/>
          <w:tab w:val="right" w:leader="dot" w:pos="9298"/>
        </w:tabs>
        <w:autoSpaceDE w:val="0"/>
        <w:autoSpaceDN w:val="0"/>
        <w:ind w:firstLine="420" w:firstLineChars="200"/>
        <w:rPr>
          <w:rFonts w:eastAsia="宋体"/>
          <w:color w:val="auto"/>
        </w:rPr>
      </w:pPr>
      <w:r>
        <w:rPr>
          <w:rFonts w:hint="eastAsia" w:ascii="宋体" w:hAnsi="宋体" w:eastAsia="宋体" w:cs="Times New Roman"/>
          <w:color w:val="auto"/>
          <w:kern w:val="0"/>
          <w:sz w:val="21"/>
          <w:szCs w:val="20"/>
          <w:lang w:bidi="ar"/>
        </w:rPr>
        <w:t>本文件主要起草人：XXX。</w:t>
      </w:r>
    </w:p>
    <w:p>
      <w:pPr>
        <w:pStyle w:val="27"/>
        <w:rPr>
          <w:color w:val="auto"/>
        </w:rPr>
      </w:pPr>
      <w:r>
        <w:rPr>
          <w:rFonts w:hint="eastAsia"/>
          <w:color w:val="auto"/>
        </w:rPr>
        <w:t>本文件及所代替文件的历次版本发布情况为：</w:t>
      </w:r>
    </w:p>
    <w:p>
      <w:pPr>
        <w:pStyle w:val="27"/>
        <w:rPr>
          <w:rFonts w:eastAsia="宋体"/>
          <w:color w:val="auto"/>
        </w:rPr>
      </w:pPr>
      <w:r>
        <w:rPr>
          <w:rFonts w:hint="eastAsia"/>
          <w:color w:val="auto"/>
        </w:rPr>
        <w:t>—1992年首次发布为</w:t>
      </w:r>
      <w:r>
        <w:rPr>
          <w:rFonts w:hint="eastAsia" w:hAnsi="宋体" w:eastAsia="宋体"/>
          <w:color w:val="auto"/>
        </w:rPr>
        <w:t>YS/T 118.6-92；</w:t>
      </w:r>
    </w:p>
    <w:p>
      <w:pPr>
        <w:pStyle w:val="27"/>
        <w:rPr>
          <w:rFonts w:eastAsia="宋体"/>
          <w:color w:val="auto"/>
        </w:rPr>
      </w:pPr>
      <w:r>
        <w:rPr>
          <w:rFonts w:hint="eastAsia"/>
          <w:color w:val="auto"/>
        </w:rPr>
        <w:t>—</w:t>
      </w:r>
      <w:r>
        <w:rPr>
          <w:rFonts w:hint="eastAsia" w:hAnsi="宋体" w:eastAsia="宋体"/>
          <w:color w:val="auto"/>
        </w:rPr>
        <w:t>本次为第一次修订。</w:t>
      </w:r>
    </w:p>
    <w:p>
      <w:pPr>
        <w:spacing w:line="440" w:lineRule="exact"/>
        <w:rPr>
          <w:rFonts w:ascii="Times New Roman" w:hAnsi="Times New Roman" w:cs="Times New Roman"/>
          <w:color w:val="FF0000"/>
          <w:sz w:val="24"/>
          <w:szCs w:val="24"/>
        </w:rPr>
      </w:pPr>
    </w:p>
    <w:p>
      <w:pPr>
        <w:spacing w:line="440" w:lineRule="exact"/>
        <w:ind w:firstLine="480" w:firstLineChars="200"/>
        <w:rPr>
          <w:rFonts w:ascii="Times New Roman" w:hAnsi="Times New Roman" w:cs="Times New Roman"/>
          <w:sz w:val="24"/>
          <w:szCs w:val="24"/>
        </w:rPr>
      </w:pPr>
    </w:p>
    <w:p>
      <w:pPr>
        <w:spacing w:line="440" w:lineRule="exact"/>
        <w:ind w:firstLine="480" w:firstLineChars="200"/>
        <w:rPr>
          <w:rFonts w:ascii="Times New Roman" w:hAnsi="Times New Roman" w:cs="Times New Roman"/>
          <w:sz w:val="24"/>
          <w:szCs w:val="24"/>
        </w:rPr>
        <w:sectPr>
          <w:pgSz w:w="11906" w:h="16838"/>
          <w:pgMar w:top="1440" w:right="1800" w:bottom="1440" w:left="1800" w:header="851" w:footer="992" w:gutter="0"/>
          <w:pgNumType w:fmt="upperRoman"/>
          <w:cols w:space="425" w:num="1"/>
          <w:docGrid w:type="lines" w:linePitch="312" w:charSpace="0"/>
        </w:sectPr>
      </w:pPr>
    </w:p>
    <w:p>
      <w:pPr>
        <w:pStyle w:val="25"/>
      </w:pPr>
      <w:r>
        <w:rPr>
          <w:rFonts w:hint="eastAsia"/>
        </w:rPr>
        <w:t>重有色冶金炉窑热平衡的测定与计算方法</w:t>
      </w:r>
      <w:r>
        <w:rPr>
          <w:rFonts w:hint="eastAsia"/>
          <w:lang w:eastAsia="zh-CN"/>
        </w:rPr>
        <w:t>（</w:t>
      </w:r>
      <w:r>
        <w:rPr>
          <w:rFonts w:hint="eastAsia"/>
          <w:lang w:val="en-US" w:eastAsia="zh-CN"/>
        </w:rPr>
        <w:t>烟化炉</w:t>
      </w:r>
      <w:r>
        <w:rPr>
          <w:rFonts w:hint="eastAsia"/>
          <w:lang w:eastAsia="zh-CN"/>
        </w:rPr>
        <w:t>）</w:t>
      </w:r>
    </w:p>
    <w:p>
      <w:pPr>
        <w:pStyle w:val="29"/>
        <w:numPr>
          <w:ilvl w:val="0"/>
          <w:numId w:val="5"/>
        </w:numPr>
        <w:spacing w:before="312" w:after="312"/>
        <w:ind w:left="0"/>
      </w:pPr>
      <w:bookmarkStart w:id="17" w:name="_Toc42866168"/>
      <w:bookmarkStart w:id="18" w:name="_Toc468431490"/>
      <w:bookmarkStart w:id="19" w:name="_Toc164784463"/>
      <w:bookmarkStart w:id="20" w:name="_Toc84675087"/>
      <w:r>
        <w:rPr>
          <w:rFonts w:hint="eastAsia"/>
        </w:rPr>
        <w:t>范围</w:t>
      </w:r>
      <w:bookmarkEnd w:id="17"/>
      <w:bookmarkEnd w:id="18"/>
      <w:bookmarkEnd w:id="19"/>
      <w:bookmarkEnd w:id="20"/>
      <w:bookmarkStart w:id="21" w:name="_Toc468431491"/>
    </w:p>
    <w:p>
      <w:pPr>
        <w:pStyle w:val="27"/>
        <w:rPr>
          <w:rFonts w:hAnsi="宋体" w:eastAsia="宋体"/>
          <w:color w:val="000000" w:themeColor="text1"/>
        </w:rPr>
      </w:pPr>
      <w:r>
        <w:rPr>
          <w:rFonts w:hAnsi="宋体" w:eastAsia="宋体"/>
          <w:color w:val="000000" w:themeColor="text1"/>
        </w:rPr>
        <w:t>本</w:t>
      </w:r>
      <w:r>
        <w:rPr>
          <w:rFonts w:hint="eastAsia" w:hAnsi="宋体" w:eastAsia="宋体"/>
          <w:color w:val="000000" w:themeColor="text1"/>
          <w:lang w:val="en-US" w:eastAsia="zh-CN"/>
        </w:rPr>
        <w:t>文件</w:t>
      </w:r>
      <w:r>
        <w:rPr>
          <w:rFonts w:hAnsi="宋体" w:eastAsia="宋体"/>
          <w:color w:val="000000" w:themeColor="text1"/>
        </w:rPr>
        <w:t>规定了</w:t>
      </w:r>
      <w:r>
        <w:rPr>
          <w:rFonts w:hint="eastAsia" w:hAnsi="宋体" w:eastAsia="宋体"/>
          <w:color w:val="000000" w:themeColor="text1"/>
        </w:rPr>
        <w:t>烟化炉</w:t>
      </w:r>
      <w:r>
        <w:rPr>
          <w:rFonts w:hAnsi="宋体" w:eastAsia="宋体"/>
          <w:color w:val="000000" w:themeColor="text1"/>
        </w:rPr>
        <w:t>热平衡测定与计算基准、设备概况与生产工艺流程、热平衡测定条件、热平衡测定项目与方法、物料平衡、热平衡、主要能耗指标、热平衡测定结果分析与改进</w:t>
      </w:r>
      <w:r>
        <w:rPr>
          <w:rFonts w:hint="eastAsia" w:hAnsi="宋体" w:eastAsia="宋体"/>
          <w:color w:val="000000" w:themeColor="text1"/>
        </w:rPr>
        <w:t>建议。</w:t>
      </w:r>
    </w:p>
    <w:p>
      <w:pPr>
        <w:pStyle w:val="27"/>
        <w:rPr>
          <w:rFonts w:hAnsi="宋体" w:eastAsia="宋体"/>
          <w:color w:val="000000" w:themeColor="text1"/>
        </w:rPr>
      </w:pPr>
      <w:r>
        <w:rPr>
          <w:rFonts w:hAnsi="宋体" w:eastAsia="宋体"/>
          <w:color w:val="000000" w:themeColor="text1"/>
        </w:rPr>
        <w:t>本</w:t>
      </w:r>
      <w:r>
        <w:rPr>
          <w:rFonts w:hint="eastAsia" w:hAnsi="宋体" w:eastAsia="宋体"/>
          <w:color w:val="000000" w:themeColor="text1"/>
          <w:lang w:val="en-US" w:eastAsia="zh-CN"/>
        </w:rPr>
        <w:t>文件</w:t>
      </w:r>
      <w:r>
        <w:rPr>
          <w:rFonts w:hAnsi="宋体" w:eastAsia="宋体"/>
          <w:color w:val="000000" w:themeColor="text1"/>
        </w:rPr>
        <w:t>适用于</w:t>
      </w:r>
      <w:r>
        <w:rPr>
          <w:rFonts w:hint="eastAsia" w:hAnsi="宋体" w:eastAsia="宋体"/>
          <w:color w:val="000000" w:themeColor="text1"/>
        </w:rPr>
        <w:t>烟化炉</w:t>
      </w:r>
      <w:r>
        <w:rPr>
          <w:rFonts w:hAnsi="宋体" w:eastAsia="宋体"/>
          <w:color w:val="000000" w:themeColor="text1"/>
        </w:rPr>
        <w:t>的热平衡测定和计算。</w:t>
      </w:r>
    </w:p>
    <w:bookmarkEnd w:id="21"/>
    <w:p>
      <w:pPr>
        <w:pStyle w:val="29"/>
        <w:numPr>
          <w:ilvl w:val="0"/>
          <w:numId w:val="5"/>
        </w:numPr>
        <w:spacing w:before="312" w:after="312"/>
        <w:ind w:left="0"/>
      </w:pPr>
      <w:bookmarkStart w:id="22" w:name="_Toc164784464"/>
      <w:bookmarkStart w:id="23" w:name="_Toc42866169"/>
      <w:bookmarkStart w:id="24" w:name="_Toc84675088"/>
      <w:r>
        <w:rPr>
          <w:rFonts w:hint="eastAsia"/>
          <w:lang w:bidi="ar"/>
        </w:rPr>
        <w:t>规范性引用文件</w:t>
      </w:r>
      <w:bookmarkEnd w:id="22"/>
      <w:bookmarkEnd w:id="23"/>
    </w:p>
    <w:p>
      <w:pPr>
        <w:pStyle w:val="12"/>
        <w:widowControl/>
        <w:tabs>
          <w:tab w:val="center" w:pos="4201"/>
          <w:tab w:val="right" w:leader="dot" w:pos="9298"/>
        </w:tabs>
        <w:autoSpaceDE w:val="0"/>
        <w:autoSpaceDN w:val="0"/>
        <w:ind w:firstLine="420" w:firstLineChars="200"/>
      </w:pPr>
      <w:bookmarkStart w:id="25" w:name="_Toc468431492"/>
      <w:bookmarkStart w:id="26" w:name="_Toc42866170"/>
      <w:r>
        <w:rPr>
          <w:rFonts w:hint="eastAsia" w:ascii="宋体" w:hAnsi="Times New Roman" w:eastAsia="宋体" w:cs="Times New Roman"/>
          <w:kern w:val="0"/>
          <w:sz w:val="21"/>
          <w:szCs w:val="20"/>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2"/>
        <w:widowControl/>
        <w:tabs>
          <w:tab w:val="center" w:pos="4201"/>
          <w:tab w:val="right" w:leader="dot" w:pos="9298"/>
        </w:tabs>
        <w:autoSpaceDE w:val="0"/>
        <w:autoSpaceDN w:val="0"/>
        <w:ind w:firstLine="420" w:firstLineChars="200"/>
      </w:pPr>
      <w:r>
        <w:rPr>
          <w:rFonts w:hint="eastAsia" w:ascii="宋体" w:hAnsi="Times New Roman" w:eastAsia="宋体" w:cs="Times New Roman"/>
          <w:kern w:val="0"/>
          <w:sz w:val="21"/>
          <w:szCs w:val="20"/>
          <w:lang w:bidi="ar"/>
        </w:rPr>
        <w:t>GB/T 2587  用能设备能量平衡通则</w:t>
      </w:r>
    </w:p>
    <w:p>
      <w:pPr>
        <w:pStyle w:val="29"/>
        <w:numPr>
          <w:ilvl w:val="0"/>
          <w:numId w:val="5"/>
        </w:numPr>
        <w:spacing w:before="312" w:after="312"/>
        <w:ind w:left="0"/>
      </w:pPr>
      <w:bookmarkStart w:id="27" w:name="_Toc164784465"/>
      <w:r>
        <w:rPr>
          <w:rFonts w:hint="eastAsia"/>
          <w:lang w:bidi="ar"/>
        </w:rPr>
        <w:t>术语和定义</w:t>
      </w:r>
      <w:bookmarkEnd w:id="25"/>
      <w:bookmarkEnd w:id="26"/>
      <w:bookmarkEnd w:id="27"/>
    </w:p>
    <w:p>
      <w:pPr>
        <w:pStyle w:val="12"/>
        <w:widowControl/>
        <w:tabs>
          <w:tab w:val="center" w:pos="4201"/>
          <w:tab w:val="right" w:leader="dot" w:pos="9298"/>
        </w:tabs>
        <w:autoSpaceDE w:val="0"/>
        <w:autoSpaceDN w:val="0"/>
        <w:ind w:firstLine="480" w:firstLineChars="200"/>
        <w:rPr>
          <w:color w:val="FF0000"/>
        </w:rPr>
      </w:pPr>
      <w:bookmarkStart w:id="28" w:name="_Toc468431493"/>
      <w:bookmarkEnd w:id="28"/>
      <w:bookmarkStart w:id="29" w:name="_Toc454895661"/>
      <w:bookmarkEnd w:id="29"/>
    </w:p>
    <w:p>
      <w:pPr>
        <w:pStyle w:val="29"/>
        <w:numPr>
          <w:ilvl w:val="0"/>
          <w:numId w:val="5"/>
        </w:numPr>
        <w:spacing w:before="312" w:after="312"/>
        <w:ind w:left="0"/>
      </w:pPr>
      <w:bookmarkStart w:id="30" w:name="_Toc164784466"/>
      <w:r>
        <w:rPr>
          <w:rFonts w:hint="eastAsia"/>
        </w:rPr>
        <w:t>热平衡测定与计算基准</w:t>
      </w:r>
      <w:bookmarkEnd w:id="24"/>
      <w:bookmarkEnd w:id="30"/>
    </w:p>
    <w:p>
      <w:pPr>
        <w:pStyle w:val="31"/>
        <w:numPr>
          <w:ilvl w:val="1"/>
          <w:numId w:val="5"/>
        </w:numPr>
        <w:tabs>
          <w:tab w:val="left" w:pos="4142"/>
        </w:tabs>
        <w:spacing w:before="156" w:beforeLines="50" w:after="156" w:afterLines="50"/>
        <w:rPr>
          <w:rFonts w:ascii="黑体" w:hAnsi="黑体" w:eastAsia="黑体"/>
          <w:szCs w:val="22"/>
        </w:rPr>
      </w:pPr>
      <w:r>
        <w:rPr>
          <w:rFonts w:ascii="黑体" w:hAnsi="黑体" w:eastAsia="黑体"/>
          <w:szCs w:val="22"/>
        </w:rPr>
        <w:t>基准温度和压力</w:t>
      </w:r>
    </w:p>
    <w:p>
      <w:pPr>
        <w:pStyle w:val="27"/>
        <w:rPr>
          <w:color w:val="000000" w:themeColor="text1"/>
        </w:rPr>
      </w:pPr>
      <w:r>
        <w:rPr>
          <w:rFonts w:hint="eastAsia"/>
          <w:color w:val="000000" w:themeColor="text1"/>
        </w:rPr>
        <w:t>以烟化炉区域的环境温度为基准温度。</w:t>
      </w:r>
    </w:p>
    <w:p>
      <w:pPr>
        <w:pStyle w:val="27"/>
        <w:rPr>
          <w:color w:val="000000" w:themeColor="text1"/>
        </w:rPr>
      </w:pPr>
      <w:r>
        <w:rPr>
          <w:rFonts w:hint="eastAsia"/>
          <w:color w:val="000000" w:themeColor="text1"/>
        </w:rPr>
        <w:t>基准压力为1个标准大气压，即101325帕（</w:t>
      </w:r>
      <w:r>
        <w:rPr>
          <w:color w:val="000000" w:themeColor="text1"/>
        </w:rPr>
        <w:t>Pa</w:t>
      </w:r>
      <w:r>
        <w:rPr>
          <w:rFonts w:hint="eastAsia"/>
          <w:color w:val="000000" w:themeColor="text1"/>
        </w:rPr>
        <w:t>）。</w:t>
      </w:r>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热平衡测定体系</w:t>
      </w:r>
    </w:p>
    <w:p>
      <w:pPr>
        <w:pStyle w:val="27"/>
        <w:rPr>
          <w:color w:val="000000" w:themeColor="text1"/>
        </w:rPr>
      </w:pPr>
      <w:r>
        <w:rPr>
          <w:rFonts w:hint="eastAsia"/>
          <w:color w:val="000000" w:themeColor="text1"/>
        </w:rPr>
        <w:t>以烟化炉为热平衡测定体系，物料平衡与</w:t>
      </w:r>
      <w:r>
        <w:rPr>
          <w:color w:val="000000" w:themeColor="text1"/>
        </w:rPr>
        <w:t>热平衡从入炉风</w:t>
      </w:r>
      <w:r>
        <w:rPr>
          <w:rFonts w:hint="eastAsia"/>
          <w:color w:val="000000" w:themeColor="text1"/>
        </w:rPr>
        <w:t>、入炉物料的</w:t>
      </w:r>
      <w:r>
        <w:rPr>
          <w:color w:val="000000" w:themeColor="text1"/>
        </w:rPr>
        <w:t>入</w:t>
      </w:r>
      <w:r>
        <w:rPr>
          <w:rFonts w:hint="eastAsia"/>
          <w:color w:val="000000" w:themeColor="text1"/>
        </w:rPr>
        <w:t>口</w:t>
      </w:r>
      <w:r>
        <w:rPr>
          <w:color w:val="000000" w:themeColor="text1"/>
        </w:rPr>
        <w:t>至</w:t>
      </w:r>
      <w:r>
        <w:rPr>
          <w:rFonts w:hint="eastAsia"/>
          <w:color w:val="000000" w:themeColor="text1"/>
        </w:rPr>
        <w:t>渣口、</w:t>
      </w:r>
      <w:r>
        <w:rPr>
          <w:color w:val="000000" w:themeColor="text1"/>
        </w:rPr>
        <w:t>余热锅炉烟气出口</w:t>
      </w:r>
      <w:r>
        <w:rPr>
          <w:rFonts w:hint="eastAsia"/>
          <w:color w:val="000000" w:themeColor="text1"/>
        </w:rPr>
        <w:t>为止，</w:t>
      </w:r>
      <w:r>
        <w:rPr>
          <w:color w:val="000000" w:themeColor="text1"/>
        </w:rPr>
        <w:t>炉体冷却介质从冷却部件入口至出口。</w:t>
      </w:r>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计算单位</w:t>
      </w:r>
    </w:p>
    <w:p>
      <w:pPr>
        <w:pStyle w:val="27"/>
      </w:pPr>
      <w:r>
        <w:t>物料平衡</w:t>
      </w:r>
      <w:r>
        <w:rPr>
          <w:rFonts w:hint="eastAsia"/>
        </w:rPr>
        <w:t>与热</w:t>
      </w:r>
      <w:r>
        <w:t>平衡</w:t>
      </w:r>
      <w:r>
        <w:rPr>
          <w:rFonts w:hint="eastAsia"/>
        </w:rPr>
        <w:t>均</w:t>
      </w:r>
      <w:r>
        <w:t>以一炉操作周期为计算</w:t>
      </w:r>
      <w:r>
        <w:rPr>
          <w:rFonts w:hint="eastAsia"/>
        </w:rPr>
        <w:t>基准</w:t>
      </w:r>
      <w:r>
        <w:t>，</w:t>
      </w:r>
      <w:r>
        <w:rPr>
          <w:rFonts w:hint="eastAsia"/>
        </w:rPr>
        <w:t>计算单位分别采用</w:t>
      </w:r>
      <w:r>
        <w:t>kg/炉</w:t>
      </w:r>
      <w:r>
        <w:rPr>
          <w:rFonts w:hint="eastAsia"/>
        </w:rPr>
        <w:t>和</w:t>
      </w:r>
      <w:r>
        <w:t>kJ/炉</w:t>
      </w:r>
      <w:r>
        <w:rPr>
          <w:rFonts w:hint="eastAsia"/>
        </w:rPr>
        <w:t>。</w:t>
      </w:r>
    </w:p>
    <w:p>
      <w:pPr>
        <w:pStyle w:val="29"/>
        <w:numPr>
          <w:ilvl w:val="0"/>
          <w:numId w:val="5"/>
        </w:numPr>
        <w:spacing w:before="312" w:after="312"/>
        <w:ind w:left="0"/>
      </w:pPr>
      <w:bookmarkStart w:id="31" w:name="_Toc84675089"/>
      <w:bookmarkStart w:id="32" w:name="_Toc164784467"/>
      <w:r>
        <w:t>设备概况与生产</w:t>
      </w:r>
      <w:r>
        <w:rPr>
          <w:rFonts w:hint="eastAsia"/>
        </w:rPr>
        <w:t>工艺</w:t>
      </w:r>
      <w:r>
        <w:t>流程</w:t>
      </w:r>
      <w:bookmarkEnd w:id="31"/>
      <w:bookmarkEnd w:id="32"/>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设备概况</w:t>
      </w:r>
    </w:p>
    <w:p>
      <w:pPr>
        <w:spacing w:line="440" w:lineRule="exact"/>
        <w:ind w:firstLine="420" w:firstLineChars="200"/>
        <w:rPr>
          <w:rFonts w:ascii="Times New Roman" w:hAnsi="Times New Roman" w:cs="Times New Roman"/>
        </w:rPr>
      </w:pPr>
      <w:r>
        <w:rPr>
          <w:rFonts w:ascii="Times New Roman" w:hAnsi="Times New Roman" w:cs="Times New Roman"/>
        </w:rPr>
        <w:t>烟化炉设备概况按表1填写。</w:t>
      </w:r>
    </w:p>
    <w:p>
      <w:pPr>
        <w:spacing w:line="440" w:lineRule="exact"/>
        <w:ind w:firstLine="420" w:firstLineChars="200"/>
        <w:rPr>
          <w:rFonts w:ascii="Times New Roman" w:hAnsi="Times New Roman" w:cs="Times New Roman"/>
        </w:rPr>
      </w:pPr>
    </w:p>
    <w:p>
      <w:pPr>
        <w:pStyle w:val="33"/>
        <w:numPr>
          <w:ilvl w:val="0"/>
          <w:numId w:val="0"/>
        </w:numPr>
        <w:spacing w:before="156" w:after="156"/>
        <w:rPr>
          <w:rStyle w:val="34"/>
          <w:rFonts w:ascii="宋体" w:hAnsi="黑体" w:eastAsia="黑体"/>
          <w:color w:val="000000" w:themeColor="text1"/>
          <w:kern w:val="0"/>
          <w:sz w:val="21"/>
          <w:szCs w:val="21"/>
        </w:rPr>
      </w:pPr>
      <w:r>
        <w:rPr>
          <w:rStyle w:val="34"/>
          <w:rFonts w:hint="eastAsia" w:hAnsi="黑体" w:eastAsia="黑体"/>
          <w:color w:val="000000" w:themeColor="text1"/>
          <w:kern w:val="0"/>
          <w:sz w:val="21"/>
          <w:szCs w:val="21"/>
        </w:rPr>
        <w:t>表1</w:t>
      </w:r>
      <w:r>
        <w:rPr>
          <w:rStyle w:val="34"/>
          <w:rFonts w:hint="eastAsia" w:ascii="Times New Roman" w:hAnsi="黑体" w:eastAsia="黑体" w:cs="Times New Roman"/>
          <w:color w:val="000000" w:themeColor="text1"/>
          <w:kern w:val="0"/>
          <w:sz w:val="21"/>
          <w:szCs w:val="21"/>
        </w:rPr>
        <w:t>烟化炉</w:t>
      </w:r>
      <w:r>
        <w:rPr>
          <w:rStyle w:val="34"/>
          <w:rFonts w:hint="eastAsia" w:hAnsi="黑体" w:eastAsia="黑体"/>
          <w:color w:val="000000" w:themeColor="text1"/>
          <w:kern w:val="0"/>
          <w:sz w:val="21"/>
          <w:szCs w:val="21"/>
        </w:rPr>
        <w:t>设备概况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228"/>
        <w:gridCol w:w="1831"/>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33"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序号</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名称</w:t>
            </w:r>
          </w:p>
        </w:tc>
        <w:tc>
          <w:tcPr>
            <w:tcW w:w="1831"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单位</w:t>
            </w:r>
          </w:p>
        </w:tc>
        <w:tc>
          <w:tcPr>
            <w:tcW w:w="1831"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433"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1</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炉子规格（长×宽）</w:t>
            </w:r>
          </w:p>
        </w:tc>
        <w:tc>
          <w:tcPr>
            <w:tcW w:w="1831"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m</w:t>
            </w:r>
            <w:r>
              <w:rPr>
                <w:rFonts w:hint="eastAsia" w:cs="Times New Roman" w:asciiTheme="minorEastAsia" w:hAnsiTheme="minorEastAsia"/>
                <w:color w:val="000000" w:themeColor="text1"/>
                <w:sz w:val="18"/>
                <w:szCs w:val="18"/>
              </w:rPr>
              <w:t>×</w:t>
            </w:r>
            <w:r>
              <w:rPr>
                <w:rFonts w:cs="Times New Roman" w:asciiTheme="minorEastAsia" w:hAnsiTheme="minorEastAsia"/>
                <w:color w:val="000000" w:themeColor="text1"/>
                <w:sz w:val="18"/>
                <w:szCs w:val="18"/>
              </w:rPr>
              <w:t>m</w:t>
            </w:r>
          </w:p>
        </w:tc>
        <w:tc>
          <w:tcPr>
            <w:tcW w:w="1831" w:type="dxa"/>
          </w:tcPr>
          <w:p>
            <w:pPr>
              <w:pStyle w:val="27"/>
              <w:ind w:firstLine="0" w:firstLineChars="0"/>
              <w:jc w:val="center"/>
              <w:rPr>
                <w:rFonts w:asciiTheme="minorEastAsia" w:hAnsi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33"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2</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炉床面积</w:t>
            </w:r>
          </w:p>
        </w:tc>
        <w:tc>
          <w:tcPr>
            <w:tcW w:w="1831"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m</w:t>
            </w:r>
            <w:r>
              <w:rPr>
                <w:rFonts w:cs="Times New Roman" w:asciiTheme="minorEastAsia" w:hAnsiTheme="minorEastAsia"/>
                <w:color w:val="000000" w:themeColor="text1"/>
                <w:sz w:val="18"/>
                <w:szCs w:val="18"/>
                <w:vertAlign w:val="superscript"/>
              </w:rPr>
              <w:t>2</w:t>
            </w:r>
          </w:p>
        </w:tc>
        <w:tc>
          <w:tcPr>
            <w:tcW w:w="1831" w:type="dxa"/>
          </w:tcPr>
          <w:p>
            <w:pPr>
              <w:pStyle w:val="27"/>
              <w:ind w:firstLine="0" w:firstLineChars="0"/>
              <w:jc w:val="center"/>
              <w:rPr>
                <w:rFonts w:asciiTheme="minorEastAsia" w:hAnsi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433"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3</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风口数量</w:t>
            </w:r>
          </w:p>
        </w:tc>
        <w:tc>
          <w:tcPr>
            <w:tcW w:w="1831"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个</w:t>
            </w:r>
          </w:p>
        </w:tc>
        <w:tc>
          <w:tcPr>
            <w:tcW w:w="1831" w:type="dxa"/>
          </w:tcPr>
          <w:p>
            <w:pPr>
              <w:pStyle w:val="27"/>
              <w:ind w:firstLine="0" w:firstLineChars="0"/>
              <w:jc w:val="center"/>
              <w:rPr>
                <w:rFonts w:asciiTheme="minorEastAsia" w:hAnsi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33"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4</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风口直径</w:t>
            </w:r>
          </w:p>
        </w:tc>
        <w:tc>
          <w:tcPr>
            <w:tcW w:w="1831"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m</w:t>
            </w:r>
          </w:p>
        </w:tc>
        <w:tc>
          <w:tcPr>
            <w:tcW w:w="1831" w:type="dxa"/>
          </w:tcPr>
          <w:p>
            <w:pPr>
              <w:pStyle w:val="27"/>
              <w:ind w:firstLine="0" w:firstLineChars="0"/>
              <w:jc w:val="center"/>
              <w:rPr>
                <w:rFonts w:asciiTheme="minorEastAsia" w:hAnsi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433"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5</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风口总面积</w:t>
            </w:r>
          </w:p>
        </w:tc>
        <w:tc>
          <w:tcPr>
            <w:tcW w:w="1831"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m</w:t>
            </w:r>
            <w:r>
              <w:rPr>
                <w:rFonts w:cs="Times New Roman" w:asciiTheme="minorEastAsia" w:hAnsiTheme="minorEastAsia"/>
                <w:color w:val="000000" w:themeColor="text1"/>
                <w:sz w:val="18"/>
                <w:szCs w:val="18"/>
                <w:vertAlign w:val="superscript"/>
              </w:rPr>
              <w:t>2</w:t>
            </w:r>
          </w:p>
        </w:tc>
        <w:tc>
          <w:tcPr>
            <w:tcW w:w="1831" w:type="dxa"/>
          </w:tcPr>
          <w:p>
            <w:pPr>
              <w:pStyle w:val="27"/>
              <w:ind w:firstLine="0" w:firstLineChars="0"/>
              <w:jc w:val="center"/>
              <w:rPr>
                <w:rFonts w:asciiTheme="minorEastAsia" w:hAnsi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33" w:type="dxa"/>
          </w:tcPr>
          <w:p>
            <w:pPr>
              <w:pStyle w:val="27"/>
              <w:ind w:firstLine="0" w:firstLineChars="0"/>
              <w:jc w:val="center"/>
              <w:rPr>
                <w:rFonts w:cs="Times New Roman" w:asciiTheme="minorEastAsia" w:hAnsiTheme="minorEastAsia"/>
                <w:color w:val="000000" w:themeColor="text1"/>
                <w:sz w:val="18"/>
                <w:szCs w:val="18"/>
              </w:rPr>
            </w:pPr>
            <w:r>
              <w:rPr>
                <w:rFonts w:cs="Times New Roman" w:asciiTheme="minorEastAsia" w:hAnsiTheme="minorEastAsia"/>
                <w:color w:val="000000" w:themeColor="text1"/>
                <w:sz w:val="18"/>
                <w:szCs w:val="18"/>
              </w:rPr>
              <w:t>6</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风口比</w:t>
            </w:r>
          </w:p>
        </w:tc>
        <w:tc>
          <w:tcPr>
            <w:tcW w:w="1831"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w:t>
            </w:r>
          </w:p>
        </w:tc>
        <w:tc>
          <w:tcPr>
            <w:tcW w:w="1831" w:type="dxa"/>
          </w:tcPr>
          <w:p>
            <w:pPr>
              <w:pStyle w:val="27"/>
              <w:ind w:firstLine="0" w:firstLineChars="0"/>
              <w:jc w:val="center"/>
              <w:rPr>
                <w:rFonts w:asciiTheme="minorEastAsia" w:hAnsi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433" w:type="dxa"/>
          </w:tcPr>
          <w:p>
            <w:pPr>
              <w:pStyle w:val="27"/>
              <w:ind w:firstLine="0" w:firstLineChars="0"/>
              <w:jc w:val="center"/>
              <w:rPr>
                <w:rFonts w:cs="Times New Roman" w:asciiTheme="minorEastAsia" w:hAnsiTheme="minorEastAsia"/>
                <w:color w:val="000000" w:themeColor="text1"/>
                <w:sz w:val="18"/>
                <w:szCs w:val="18"/>
              </w:rPr>
            </w:pPr>
            <w:r>
              <w:rPr>
                <w:rFonts w:cs="Times New Roman" w:asciiTheme="minorEastAsia" w:hAnsiTheme="minorEastAsia"/>
                <w:color w:val="000000" w:themeColor="text1"/>
                <w:sz w:val="18"/>
                <w:szCs w:val="18"/>
              </w:rPr>
              <w:t>7</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风口中心距</w:t>
            </w:r>
          </w:p>
        </w:tc>
        <w:tc>
          <w:tcPr>
            <w:tcW w:w="1831"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m</w:t>
            </w:r>
          </w:p>
        </w:tc>
        <w:tc>
          <w:tcPr>
            <w:tcW w:w="1831" w:type="dxa"/>
          </w:tcPr>
          <w:p>
            <w:pPr>
              <w:pStyle w:val="27"/>
              <w:ind w:firstLine="0" w:firstLineChars="0"/>
              <w:jc w:val="center"/>
              <w:rPr>
                <w:rFonts w:asciiTheme="minorEastAsia" w:hAnsi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33" w:type="dxa"/>
          </w:tcPr>
          <w:p>
            <w:pPr>
              <w:pStyle w:val="27"/>
              <w:ind w:firstLine="0" w:firstLineChars="0"/>
              <w:jc w:val="center"/>
              <w:rPr>
                <w:rFonts w:cs="Times New Roman" w:asciiTheme="minorEastAsia" w:hAnsiTheme="minorEastAsia"/>
                <w:color w:val="000000" w:themeColor="text1"/>
                <w:sz w:val="18"/>
                <w:szCs w:val="18"/>
              </w:rPr>
            </w:pPr>
            <w:r>
              <w:rPr>
                <w:rFonts w:cs="Times New Roman" w:asciiTheme="minorEastAsia" w:hAnsiTheme="minorEastAsia"/>
                <w:color w:val="000000" w:themeColor="text1"/>
                <w:sz w:val="18"/>
                <w:szCs w:val="18"/>
              </w:rPr>
              <w:t>8</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渣口高度</w:t>
            </w:r>
          </w:p>
        </w:tc>
        <w:tc>
          <w:tcPr>
            <w:tcW w:w="1831"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m</w:t>
            </w:r>
          </w:p>
        </w:tc>
        <w:tc>
          <w:tcPr>
            <w:tcW w:w="1831" w:type="dxa"/>
          </w:tcPr>
          <w:p>
            <w:pPr>
              <w:pStyle w:val="27"/>
              <w:ind w:firstLine="0" w:firstLineChars="0"/>
              <w:jc w:val="center"/>
              <w:rPr>
                <w:rFonts w:asciiTheme="minorEastAsia" w:hAnsi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433" w:type="dxa"/>
          </w:tcPr>
          <w:p>
            <w:pPr>
              <w:pStyle w:val="27"/>
              <w:ind w:firstLine="0" w:firstLineChars="0"/>
              <w:jc w:val="center"/>
              <w:rPr>
                <w:rFonts w:cs="Times New Roman" w:asciiTheme="minorEastAsia" w:hAnsiTheme="minorEastAsia"/>
                <w:color w:val="000000" w:themeColor="text1"/>
                <w:sz w:val="18"/>
                <w:szCs w:val="18"/>
              </w:rPr>
            </w:pPr>
            <w:r>
              <w:rPr>
                <w:rFonts w:cs="Times New Roman" w:asciiTheme="minorEastAsia" w:hAnsiTheme="minorEastAsia"/>
                <w:color w:val="000000" w:themeColor="text1"/>
                <w:sz w:val="18"/>
                <w:szCs w:val="18"/>
              </w:rPr>
              <w:t>9</w:t>
            </w:r>
          </w:p>
        </w:tc>
        <w:tc>
          <w:tcPr>
            <w:tcW w:w="2228" w:type="dxa"/>
          </w:tcPr>
          <w:p>
            <w:pPr>
              <w:pStyle w:val="27"/>
              <w:ind w:firstLine="0" w:firstLineChars="0"/>
              <w:jc w:val="center"/>
              <w:rPr>
                <w:rFonts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风口高度</w:t>
            </w:r>
          </w:p>
        </w:tc>
        <w:tc>
          <w:tcPr>
            <w:tcW w:w="1831" w:type="dxa"/>
          </w:tcPr>
          <w:p>
            <w:pPr>
              <w:pStyle w:val="27"/>
              <w:ind w:firstLine="0" w:firstLineChars="0"/>
              <w:jc w:val="center"/>
              <w:rPr>
                <w:rFonts w:asciiTheme="minorEastAsia" w:hAnsiTheme="minorEastAsia"/>
                <w:color w:val="000000" w:themeColor="text1"/>
                <w:sz w:val="18"/>
                <w:szCs w:val="18"/>
              </w:rPr>
            </w:pPr>
            <w:r>
              <w:rPr>
                <w:rFonts w:cs="Times New Roman" w:asciiTheme="minorEastAsia" w:hAnsiTheme="minorEastAsia"/>
                <w:color w:val="000000" w:themeColor="text1"/>
                <w:sz w:val="18"/>
                <w:szCs w:val="18"/>
              </w:rPr>
              <w:t>m</w:t>
            </w:r>
          </w:p>
        </w:tc>
        <w:tc>
          <w:tcPr>
            <w:tcW w:w="1831" w:type="dxa"/>
          </w:tcPr>
          <w:p>
            <w:pPr>
              <w:pStyle w:val="27"/>
              <w:ind w:firstLine="0" w:firstLineChars="0"/>
              <w:jc w:val="center"/>
              <w:rPr>
                <w:rFonts w:asciiTheme="minorEastAsia" w:hAnsiTheme="minorEastAsia"/>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433" w:type="dxa"/>
          </w:tcPr>
          <w:p>
            <w:pPr>
              <w:pStyle w:val="27"/>
              <w:ind w:firstLine="0" w:firstLineChars="0"/>
              <w:jc w:val="center"/>
              <w:rPr>
                <w:rFonts w:cs="Times New Roman" w:asciiTheme="minorEastAsia" w:hAnsiTheme="minorEastAsia"/>
                <w:color w:val="000000" w:themeColor="text1"/>
                <w:sz w:val="18"/>
                <w:szCs w:val="18"/>
              </w:rPr>
            </w:pPr>
            <w:r>
              <w:rPr>
                <w:rFonts w:cs="Times New Roman" w:asciiTheme="minorEastAsia" w:hAnsiTheme="minorEastAsia"/>
                <w:color w:val="000000" w:themeColor="text1"/>
                <w:sz w:val="18"/>
                <w:szCs w:val="18"/>
              </w:rPr>
              <w:t>1</w:t>
            </w:r>
            <w:r>
              <w:rPr>
                <w:rFonts w:hint="eastAsia" w:cs="Times New Roman" w:asciiTheme="minorEastAsia" w:hAnsiTheme="minorEastAsia"/>
                <w:color w:val="000000" w:themeColor="text1"/>
                <w:sz w:val="18"/>
                <w:szCs w:val="18"/>
              </w:rPr>
              <w:t>0</w:t>
            </w:r>
          </w:p>
        </w:tc>
        <w:tc>
          <w:tcPr>
            <w:tcW w:w="2228" w:type="dxa"/>
          </w:tcPr>
          <w:p>
            <w:pPr>
              <w:pStyle w:val="27"/>
              <w:ind w:firstLine="0" w:firstLineChars="0"/>
              <w:jc w:val="center"/>
              <w:rPr>
                <w:rFonts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大修炉寿命</w:t>
            </w:r>
          </w:p>
        </w:tc>
        <w:tc>
          <w:tcPr>
            <w:tcW w:w="1831" w:type="dxa"/>
          </w:tcPr>
          <w:p>
            <w:pPr>
              <w:pStyle w:val="27"/>
              <w:ind w:firstLine="0" w:firstLineChars="0"/>
              <w:jc w:val="center"/>
              <w:rPr>
                <w:rFonts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月</w:t>
            </w:r>
          </w:p>
        </w:tc>
        <w:tc>
          <w:tcPr>
            <w:tcW w:w="1831" w:type="dxa"/>
          </w:tcPr>
          <w:p>
            <w:pPr>
              <w:pStyle w:val="27"/>
              <w:ind w:firstLine="0" w:firstLineChars="0"/>
              <w:jc w:val="center"/>
              <w:rPr>
                <w:rFonts w:asciiTheme="minorEastAsia" w:hAnsiTheme="minorEastAsia"/>
                <w:color w:val="000000" w:themeColor="text1"/>
                <w:sz w:val="18"/>
                <w:szCs w:val="18"/>
              </w:rPr>
            </w:pPr>
          </w:p>
        </w:tc>
      </w:tr>
    </w:tbl>
    <w:p>
      <w:pPr>
        <w:pStyle w:val="27"/>
      </w:pPr>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生产</w:t>
      </w:r>
      <w:r>
        <w:rPr>
          <w:rFonts w:hint="eastAsia" w:ascii="黑体" w:hAnsi="黑体" w:eastAsia="黑体"/>
          <w:szCs w:val="22"/>
        </w:rPr>
        <w:t>工艺</w:t>
      </w:r>
      <w:r>
        <w:rPr>
          <w:rFonts w:ascii="黑体" w:hAnsi="黑体" w:eastAsia="黑体"/>
          <w:szCs w:val="22"/>
        </w:rPr>
        <w:t>流程示意图</w:t>
      </w:r>
    </w:p>
    <w:p>
      <w:pPr>
        <w:pStyle w:val="27"/>
      </w:pPr>
      <w:r>
        <w:t>生产</w:t>
      </w:r>
      <w:r>
        <w:rPr>
          <w:rFonts w:hint="eastAsia"/>
        </w:rPr>
        <w:t>工艺</w:t>
      </w:r>
      <w:r>
        <w:t>流程如图1所示。</w:t>
      </w:r>
    </w:p>
    <w:p>
      <w:pPr>
        <w:pStyle w:val="27"/>
        <w:jc w:val="center"/>
      </w:pPr>
      <w:r>
        <w:object>
          <v:shape id="_x0000_i1025" o:spt="75" type="#_x0000_t75" style="height:129.95pt;width:405.35pt;" o:ole="t" filled="f" o:preferrelative="t" stroked="f" coordsize="21600,21600">
            <v:path/>
            <v:fill on="f" focussize="0,0"/>
            <v:stroke on="f" joinstyle="miter"/>
            <v:imagedata r:id="rId13" cropleft="2893f" cropright="3396f" o:title=""/>
            <o:lock v:ext="edit" aspectratio="t"/>
            <w10:wrap type="none"/>
            <w10:anchorlock/>
          </v:shape>
          <o:OLEObject Type="Embed" ProgID="Visio.Drawing.15" ShapeID="_x0000_i1025" DrawAspect="Content" ObjectID="_1468075725" r:id="rId12">
            <o:LockedField>false</o:LockedField>
          </o:OLEObject>
        </w:object>
      </w:r>
      <w:r>
        <w:rPr>
          <w:rFonts w:hint="eastAsia" w:ascii="黑体" w:hAnsi="黑体" w:eastAsia="黑体"/>
        </w:rPr>
        <w:t>图1　烟化炉生产工艺流程示意图</w:t>
      </w:r>
    </w:p>
    <w:p>
      <w:pPr>
        <w:pStyle w:val="29"/>
        <w:numPr>
          <w:ilvl w:val="0"/>
          <w:numId w:val="5"/>
        </w:numPr>
        <w:spacing w:before="312" w:after="312"/>
        <w:ind w:left="0"/>
      </w:pPr>
      <w:bookmarkStart w:id="33" w:name="_Toc84675090"/>
      <w:bookmarkStart w:id="34" w:name="_Toc164784468"/>
      <w:r>
        <w:t>热平衡测定条件</w:t>
      </w:r>
      <w:bookmarkEnd w:id="33"/>
      <w:bookmarkEnd w:id="34"/>
      <w:bookmarkStart w:id="44" w:name="_GoBack"/>
      <w:bookmarkEnd w:id="44"/>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测定期间生产条件</w:t>
      </w:r>
    </w:p>
    <w:p>
      <w:pPr>
        <w:pStyle w:val="27"/>
        <w:rPr>
          <w:color w:val="FF0000"/>
        </w:rPr>
      </w:pPr>
      <w:r>
        <w:rPr>
          <w:rFonts w:hint="eastAsia"/>
          <w:color w:val="000000" w:themeColor="text1"/>
        </w:rPr>
        <w:t>测定时</w:t>
      </w:r>
      <w:r>
        <w:rPr>
          <w:color w:val="000000" w:themeColor="text1"/>
        </w:rPr>
        <w:t>烟化炉生产须在正常工况条件下</w:t>
      </w:r>
      <w:r>
        <w:rPr>
          <w:rFonts w:hint="eastAsia"/>
          <w:color w:val="000000" w:themeColor="text1"/>
        </w:rPr>
        <w:t>，各项技术参数</w:t>
      </w:r>
      <w:r>
        <w:rPr>
          <w:color w:val="000000" w:themeColor="text1"/>
        </w:rPr>
        <w:t>在工艺技术规定的指标范围内，</w:t>
      </w:r>
      <w:r>
        <w:rPr>
          <w:rFonts w:hint="eastAsia"/>
          <w:color w:val="000000" w:themeColor="text1"/>
        </w:rPr>
        <w:t>，炉况相对稳定，无设备故障，产量</w:t>
      </w:r>
      <w:r>
        <w:rPr>
          <w:color w:val="000000" w:themeColor="text1"/>
        </w:rPr>
        <w:t>达正常生产水平。</w:t>
      </w:r>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测定时间</w:t>
      </w:r>
    </w:p>
    <w:p>
      <w:pPr>
        <w:ind w:firstLine="420" w:firstLineChars="200"/>
      </w:pPr>
      <w:r>
        <w:rPr>
          <w:rFonts w:hint="eastAsia"/>
        </w:rPr>
        <w:t>以每炉次生产操作时间为测定单元，不少于两个测定单元</w:t>
      </w:r>
      <w:r>
        <w:t>。</w:t>
      </w:r>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测定前炉子运行技术参数</w:t>
      </w:r>
    </w:p>
    <w:p>
      <w:pPr>
        <w:pStyle w:val="27"/>
      </w:pPr>
      <w:r>
        <w:rPr>
          <w:rFonts w:hint="eastAsia"/>
        </w:rPr>
        <w:t>按</w:t>
      </w:r>
      <w:r>
        <w:t>表2</w:t>
      </w:r>
      <w:r>
        <w:rPr>
          <w:rFonts w:hint="eastAsia"/>
        </w:rPr>
        <w:t>填写烟化炉</w:t>
      </w:r>
      <w:r>
        <w:t>测定前一个月运行技术参数。</w:t>
      </w:r>
    </w:p>
    <w:p>
      <w:pPr>
        <w:pStyle w:val="33"/>
        <w:numPr>
          <w:ilvl w:val="0"/>
          <w:numId w:val="0"/>
        </w:numPr>
        <w:spacing w:before="156" w:after="156"/>
        <w:rPr>
          <w:rFonts w:hAnsi="黑体"/>
          <w:kern w:val="0"/>
          <w:szCs w:val="21"/>
        </w:rPr>
      </w:pPr>
      <w:r>
        <w:rPr>
          <w:rStyle w:val="34"/>
          <w:rFonts w:hint="eastAsia" w:hAnsi="黑体" w:eastAsia="黑体"/>
          <w:kern w:val="0"/>
          <w:sz w:val="21"/>
          <w:szCs w:val="21"/>
        </w:rPr>
        <w:t>表</w:t>
      </w:r>
      <w:r>
        <w:rPr>
          <w:rStyle w:val="34"/>
          <w:rFonts w:hAnsi="黑体" w:eastAsia="黑体"/>
          <w:kern w:val="0"/>
          <w:sz w:val="21"/>
          <w:szCs w:val="21"/>
        </w:rPr>
        <w:t>2测定前一个月烟化炉运行技术参数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972"/>
        <w:gridCol w:w="1498"/>
        <w:gridCol w:w="1551"/>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序号</w:t>
            </w:r>
          </w:p>
        </w:tc>
        <w:tc>
          <w:tcPr>
            <w:tcW w:w="3470" w:type="dxa"/>
            <w:gridSpan w:val="2"/>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项目</w:t>
            </w:r>
          </w:p>
        </w:tc>
        <w:tc>
          <w:tcPr>
            <w:tcW w:w="1551"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单位</w:t>
            </w:r>
          </w:p>
        </w:tc>
        <w:tc>
          <w:tcPr>
            <w:tcW w:w="160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数据或内容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vMerge w:val="restart"/>
            <w:vAlign w:val="center"/>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vMerge w:val="restar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一次风</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风量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Nm</w:t>
            </w:r>
            <w:r>
              <w:rPr>
                <w:rFonts w:ascii="宋体" w:hAnsi="宋体" w:eastAsia="宋体" w:cs="Times New Roman"/>
                <w:color w:val="000000" w:themeColor="text1"/>
                <w:sz w:val="18"/>
                <w:szCs w:val="18"/>
                <w:vertAlign w:val="superscript"/>
              </w:rPr>
              <w:t>3</w:t>
            </w:r>
            <w:r>
              <w:rPr>
                <w:rFonts w:ascii="宋体" w:hAnsi="宋体" w:eastAsia="宋体" w:cs="Times New Roman"/>
                <w:color w:val="000000" w:themeColor="text1"/>
                <w:sz w:val="18"/>
                <w:szCs w:val="18"/>
              </w:rPr>
              <w:t>/h</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0" w:type="dxa"/>
            <w:vMerge w:val="continue"/>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vMerge w:val="continue"/>
          </w:tcPr>
          <w:p>
            <w:pPr>
              <w:spacing w:line="440" w:lineRule="exact"/>
              <w:jc w:val="center"/>
              <w:rPr>
                <w:rFonts w:ascii="宋体" w:hAnsi="宋体" w:eastAsia="宋体" w:cs="Times New Roman"/>
                <w:color w:val="000000" w:themeColor="text1"/>
                <w:sz w:val="18"/>
                <w:szCs w:val="18"/>
              </w:rPr>
            </w:pP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风压</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kPa</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0" w:type="dxa"/>
            <w:vMerge w:val="restart"/>
            <w:vAlign w:val="center"/>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vMerge w:val="restar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二次风</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风量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Nm</w:t>
            </w:r>
            <w:r>
              <w:rPr>
                <w:rFonts w:ascii="宋体" w:hAnsi="宋体" w:eastAsia="宋体" w:cs="Times New Roman"/>
                <w:color w:val="000000" w:themeColor="text1"/>
                <w:sz w:val="18"/>
                <w:szCs w:val="18"/>
                <w:vertAlign w:val="superscript"/>
              </w:rPr>
              <w:t>3</w:t>
            </w:r>
            <w:r>
              <w:rPr>
                <w:rFonts w:ascii="宋体" w:hAnsi="宋体" w:eastAsia="宋体" w:cs="Times New Roman"/>
                <w:color w:val="000000" w:themeColor="text1"/>
                <w:sz w:val="18"/>
                <w:szCs w:val="18"/>
              </w:rPr>
              <w:t>/h</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0" w:type="dxa"/>
            <w:vMerge w:val="continue"/>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vMerge w:val="continue"/>
          </w:tcPr>
          <w:p>
            <w:pPr>
              <w:spacing w:line="440" w:lineRule="exact"/>
              <w:jc w:val="center"/>
              <w:rPr>
                <w:rFonts w:ascii="宋体" w:hAnsi="宋体" w:eastAsia="宋体" w:cs="Times New Roman"/>
                <w:color w:val="000000" w:themeColor="text1"/>
                <w:sz w:val="18"/>
                <w:szCs w:val="18"/>
              </w:rPr>
            </w:pP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风压</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kPa</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氧气流量</w:t>
            </w:r>
          </w:p>
        </w:tc>
        <w:tc>
          <w:tcPr>
            <w:tcW w:w="1498" w:type="dxa"/>
          </w:tcPr>
          <w:p>
            <w:pPr>
              <w:spacing w:line="440" w:lineRule="exact"/>
              <w:jc w:val="center"/>
              <w:rPr>
                <w:rFonts w:ascii="宋体" w:hAnsi="宋体" w:eastAsia="宋体" w:cs="Times New Roman"/>
                <w:color w:val="000000" w:themeColor="text1"/>
                <w:sz w:val="18"/>
                <w:szCs w:val="18"/>
              </w:rPr>
            </w:pP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Nm</w:t>
            </w:r>
            <w:r>
              <w:rPr>
                <w:rFonts w:ascii="宋体" w:hAnsi="宋体" w:eastAsia="宋体" w:cs="Times New Roman"/>
                <w:color w:val="000000" w:themeColor="text1"/>
                <w:sz w:val="18"/>
                <w:szCs w:val="18"/>
                <w:vertAlign w:val="superscript"/>
              </w:rPr>
              <w:t>3</w:t>
            </w:r>
            <w:r>
              <w:rPr>
                <w:rFonts w:ascii="宋体" w:hAnsi="宋体" w:eastAsia="宋体" w:cs="Times New Roman"/>
                <w:color w:val="000000" w:themeColor="text1"/>
                <w:sz w:val="18"/>
                <w:szCs w:val="18"/>
              </w:rPr>
              <w:t>/h</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氧气浓度</w:t>
            </w:r>
          </w:p>
        </w:tc>
        <w:tc>
          <w:tcPr>
            <w:tcW w:w="1498" w:type="dxa"/>
          </w:tcPr>
          <w:p>
            <w:pPr>
              <w:spacing w:line="440" w:lineRule="exact"/>
              <w:jc w:val="center"/>
              <w:rPr>
                <w:rFonts w:ascii="宋体" w:hAnsi="宋体" w:eastAsia="宋体" w:cs="Times New Roman"/>
                <w:color w:val="000000" w:themeColor="text1"/>
                <w:sz w:val="18"/>
                <w:szCs w:val="18"/>
              </w:rPr>
            </w:pPr>
          </w:p>
        </w:tc>
        <w:tc>
          <w:tcPr>
            <w:tcW w:w="1551"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粉煤率</w:t>
            </w:r>
          </w:p>
        </w:tc>
        <w:tc>
          <w:tcPr>
            <w:tcW w:w="1498" w:type="dxa"/>
          </w:tcPr>
          <w:p>
            <w:pPr>
              <w:spacing w:line="440" w:lineRule="exact"/>
              <w:jc w:val="center"/>
              <w:rPr>
                <w:rFonts w:ascii="宋体" w:hAnsi="宋体" w:eastAsia="宋体" w:cs="Times New Roman"/>
                <w:color w:val="000000" w:themeColor="text1"/>
                <w:sz w:val="18"/>
                <w:szCs w:val="18"/>
              </w:rPr>
            </w:pP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sz w:val="18"/>
                <w:szCs w:val="18"/>
              </w:rPr>
              <w:t>锌金属耗煤</w:t>
            </w:r>
          </w:p>
        </w:tc>
        <w:tc>
          <w:tcPr>
            <w:tcW w:w="1498" w:type="dxa"/>
          </w:tcPr>
          <w:p>
            <w:pPr>
              <w:spacing w:line="440" w:lineRule="exact"/>
              <w:jc w:val="center"/>
              <w:rPr>
                <w:rFonts w:ascii="宋体" w:hAnsi="宋体" w:eastAsia="宋体" w:cs="Times New Roman"/>
                <w:color w:val="000000" w:themeColor="text1"/>
                <w:sz w:val="18"/>
                <w:szCs w:val="18"/>
              </w:rPr>
            </w:pP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sz w:val="18"/>
                <w:szCs w:val="18"/>
              </w:rPr>
              <w:t>t/t</w:t>
            </w:r>
            <w:r>
              <w:rPr>
                <w:rFonts w:hint="eastAsia" w:ascii="宋体" w:hAnsi="宋体" w:eastAsia="宋体" w:cs="Times New Roman"/>
                <w:sz w:val="18"/>
                <w:szCs w:val="18"/>
              </w:rPr>
              <w:t>•</w:t>
            </w:r>
            <w:r>
              <w:rPr>
                <w:rFonts w:ascii="宋体" w:hAnsi="宋体" w:eastAsia="宋体" w:cs="Times New Roman"/>
                <w:sz w:val="18"/>
                <w:szCs w:val="18"/>
              </w:rPr>
              <w:t>Zn</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锌回收率</w:t>
            </w:r>
          </w:p>
        </w:tc>
        <w:tc>
          <w:tcPr>
            <w:tcW w:w="1498" w:type="dxa"/>
          </w:tcPr>
          <w:p>
            <w:pPr>
              <w:spacing w:line="440" w:lineRule="exact"/>
              <w:jc w:val="center"/>
              <w:rPr>
                <w:rFonts w:ascii="宋体" w:hAnsi="宋体" w:eastAsia="宋体" w:cs="Times New Roman"/>
                <w:color w:val="000000" w:themeColor="text1"/>
                <w:sz w:val="18"/>
                <w:szCs w:val="18"/>
              </w:rPr>
            </w:pP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床能力</w:t>
            </w:r>
          </w:p>
        </w:tc>
        <w:tc>
          <w:tcPr>
            <w:tcW w:w="1498" w:type="dxa"/>
          </w:tcPr>
          <w:p>
            <w:pPr>
              <w:spacing w:line="440" w:lineRule="exact"/>
              <w:jc w:val="center"/>
              <w:rPr>
                <w:rFonts w:ascii="宋体" w:hAnsi="宋体" w:eastAsia="宋体" w:cs="Times New Roman"/>
                <w:color w:val="000000" w:themeColor="text1"/>
                <w:sz w:val="18"/>
                <w:szCs w:val="18"/>
              </w:rPr>
            </w:pP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perscript"/>
              </w:rPr>
              <w:t>2</w:t>
            </w:r>
            <w:r>
              <w:rPr>
                <w:rFonts w:ascii="宋体" w:hAnsi="宋体" w:eastAsia="宋体"/>
                <w:color w:val="000000" w:themeColor="text1"/>
                <w:sz w:val="18"/>
                <w:szCs w:val="18"/>
              </w:rPr>
              <w:t xml:space="preserve"> </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d</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vertAlign w:val="superscript"/>
              </w:rPr>
              <w:t>-1</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作业率</w:t>
            </w:r>
          </w:p>
        </w:tc>
        <w:tc>
          <w:tcPr>
            <w:tcW w:w="1498" w:type="dxa"/>
          </w:tcPr>
          <w:p>
            <w:pPr>
              <w:spacing w:line="440" w:lineRule="exact"/>
              <w:jc w:val="center"/>
              <w:rPr>
                <w:rFonts w:ascii="宋体" w:hAnsi="宋体" w:eastAsia="宋体" w:cs="Times New Roman"/>
                <w:color w:val="000000" w:themeColor="text1"/>
                <w:sz w:val="18"/>
                <w:szCs w:val="18"/>
              </w:rPr>
            </w:pP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炉膛温度</w:t>
            </w:r>
          </w:p>
        </w:tc>
        <w:tc>
          <w:tcPr>
            <w:tcW w:w="1498" w:type="dxa"/>
          </w:tcPr>
          <w:p>
            <w:pPr>
              <w:spacing w:line="440" w:lineRule="exact"/>
              <w:jc w:val="center"/>
              <w:rPr>
                <w:rFonts w:ascii="宋体" w:hAnsi="宋体" w:eastAsia="宋体" w:cs="Times New Roman"/>
                <w:color w:val="000000" w:themeColor="text1"/>
                <w:sz w:val="18"/>
                <w:szCs w:val="18"/>
              </w:rPr>
            </w:pPr>
          </w:p>
        </w:tc>
        <w:tc>
          <w:tcPr>
            <w:tcW w:w="1551"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锌浸出渣</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加入量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w:t>
            </w:r>
            <w:r>
              <w:rPr>
                <w:rFonts w:hint="eastAsia" w:ascii="宋体" w:hAnsi="宋体" w:eastAsia="宋体" w:cs="Times New Roman"/>
                <w:color w:val="000000" w:themeColor="text1"/>
                <w:sz w:val="18"/>
                <w:szCs w:val="18"/>
              </w:rPr>
              <w:t>炉</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火法冶炼含金属渣（热态）</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加入量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w:t>
            </w:r>
            <w:r>
              <w:rPr>
                <w:rFonts w:hint="eastAsia" w:ascii="宋体" w:hAnsi="宋体" w:eastAsia="宋体" w:cs="Times New Roman"/>
                <w:color w:val="000000" w:themeColor="text1"/>
                <w:sz w:val="18"/>
                <w:szCs w:val="18"/>
              </w:rPr>
              <w:t>炉</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火法冶炼含金属渣（冷态）</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加入量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w:t>
            </w:r>
            <w:r>
              <w:rPr>
                <w:rFonts w:hint="eastAsia" w:ascii="宋体" w:hAnsi="宋体" w:eastAsia="宋体" w:cs="Times New Roman"/>
                <w:color w:val="000000" w:themeColor="text1"/>
                <w:sz w:val="18"/>
                <w:szCs w:val="18"/>
              </w:rPr>
              <w:t>炉</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粉煤</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加入量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w:t>
            </w:r>
            <w:r>
              <w:rPr>
                <w:rFonts w:hint="eastAsia" w:ascii="宋体" w:hAnsi="宋体" w:eastAsia="宋体" w:cs="Times New Roman"/>
                <w:color w:val="000000" w:themeColor="text1"/>
                <w:sz w:val="18"/>
                <w:szCs w:val="18"/>
              </w:rPr>
              <w:t>炉</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水淬渣</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产出量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w:t>
            </w:r>
            <w:r>
              <w:rPr>
                <w:rFonts w:hint="eastAsia" w:ascii="宋体" w:hAnsi="宋体" w:eastAsia="宋体" w:cs="Times New Roman"/>
                <w:color w:val="000000" w:themeColor="text1"/>
                <w:sz w:val="18"/>
                <w:szCs w:val="18"/>
              </w:rPr>
              <w:t>炉</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烟化炉次氧化锌</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产出量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w:t>
            </w:r>
            <w:r>
              <w:rPr>
                <w:rFonts w:hint="eastAsia" w:ascii="宋体" w:hAnsi="宋体" w:eastAsia="宋体" w:cs="Times New Roman"/>
                <w:color w:val="000000" w:themeColor="text1"/>
                <w:sz w:val="18"/>
                <w:szCs w:val="18"/>
              </w:rPr>
              <w:t>炉</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余热锅炉出口烟气</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排烟量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Nm</w:t>
            </w:r>
            <w:r>
              <w:rPr>
                <w:rFonts w:ascii="宋体" w:hAnsi="宋体" w:eastAsia="宋体" w:cs="Times New Roman"/>
                <w:color w:val="000000" w:themeColor="text1"/>
                <w:sz w:val="18"/>
                <w:szCs w:val="18"/>
                <w:vertAlign w:val="superscript"/>
              </w:rPr>
              <w:t>3</w:t>
            </w:r>
            <w:r>
              <w:rPr>
                <w:rFonts w:ascii="宋体" w:hAnsi="宋体" w:eastAsia="宋体" w:cs="Times New Roman"/>
                <w:color w:val="000000" w:themeColor="text1"/>
                <w:sz w:val="18"/>
                <w:szCs w:val="18"/>
              </w:rPr>
              <w:t>/h</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0" w:type="dxa"/>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余热锅炉出口烟尘</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烟尘浓度</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g/Nm</w:t>
            </w:r>
            <w:r>
              <w:rPr>
                <w:rFonts w:ascii="宋体" w:hAnsi="宋体" w:eastAsia="宋体" w:cs="Times New Roman"/>
                <w:color w:val="000000" w:themeColor="text1"/>
                <w:sz w:val="18"/>
                <w:szCs w:val="18"/>
                <w:vertAlign w:val="superscript"/>
              </w:rPr>
              <w:t>3</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0" w:type="dxa"/>
            <w:vMerge w:val="restart"/>
            <w:vAlign w:val="center"/>
          </w:tcPr>
          <w:p>
            <w:pPr>
              <w:pStyle w:val="59"/>
              <w:numPr>
                <w:ilvl w:val="0"/>
                <w:numId w:val="6"/>
              </w:numPr>
              <w:spacing w:line="440" w:lineRule="exact"/>
              <w:ind w:firstLineChars="0"/>
              <w:jc w:val="center"/>
              <w:rPr>
                <w:rFonts w:ascii="宋体" w:hAnsi="宋体" w:eastAsia="宋体" w:cs="Times New Roman"/>
                <w:color w:val="000000" w:themeColor="text1"/>
                <w:sz w:val="18"/>
                <w:szCs w:val="18"/>
              </w:rPr>
            </w:pPr>
          </w:p>
        </w:tc>
        <w:tc>
          <w:tcPr>
            <w:tcW w:w="1972" w:type="dxa"/>
            <w:vMerge w:val="restar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余热锅炉蒸汽</w:t>
            </w: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产出量</w:t>
            </w:r>
          </w:p>
        </w:tc>
        <w:tc>
          <w:tcPr>
            <w:tcW w:w="1551" w:type="dxa"/>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t/h</w:t>
            </w:r>
          </w:p>
        </w:tc>
        <w:tc>
          <w:tcPr>
            <w:tcW w:w="1608" w:type="dxa"/>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0" w:type="dxa"/>
            <w:vMerge w:val="continue"/>
          </w:tcPr>
          <w:p>
            <w:pPr>
              <w:spacing w:line="440" w:lineRule="exact"/>
              <w:jc w:val="center"/>
              <w:rPr>
                <w:rFonts w:ascii="宋体" w:hAnsi="宋体" w:eastAsia="宋体" w:cs="Times New Roman"/>
                <w:color w:val="000000" w:themeColor="text1"/>
                <w:sz w:val="18"/>
                <w:szCs w:val="18"/>
              </w:rPr>
            </w:pPr>
          </w:p>
        </w:tc>
        <w:tc>
          <w:tcPr>
            <w:tcW w:w="1972" w:type="dxa"/>
            <w:vMerge w:val="continue"/>
          </w:tcPr>
          <w:p>
            <w:pPr>
              <w:spacing w:line="440" w:lineRule="exact"/>
              <w:jc w:val="center"/>
              <w:rPr>
                <w:rFonts w:ascii="宋体" w:hAnsi="宋体" w:eastAsia="宋体" w:cs="Times New Roman"/>
                <w:color w:val="000000" w:themeColor="text1"/>
                <w:sz w:val="18"/>
                <w:szCs w:val="18"/>
              </w:rPr>
            </w:pPr>
          </w:p>
        </w:tc>
        <w:tc>
          <w:tcPr>
            <w:tcW w:w="1498"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温度</w:t>
            </w:r>
          </w:p>
        </w:tc>
        <w:tc>
          <w:tcPr>
            <w:tcW w:w="1551" w:type="dxa"/>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w:t>
            </w:r>
          </w:p>
        </w:tc>
        <w:tc>
          <w:tcPr>
            <w:tcW w:w="1608" w:type="dxa"/>
          </w:tcPr>
          <w:p>
            <w:pPr>
              <w:spacing w:line="440" w:lineRule="exact"/>
              <w:jc w:val="center"/>
              <w:rPr>
                <w:rFonts w:ascii="宋体" w:hAnsi="宋体" w:eastAsia="宋体" w:cs="Times New Roman"/>
                <w:color w:val="000000" w:themeColor="text1"/>
                <w:sz w:val="18"/>
                <w:szCs w:val="18"/>
              </w:rPr>
            </w:pPr>
          </w:p>
        </w:tc>
      </w:tr>
    </w:tbl>
    <w:p>
      <w:pPr>
        <w:pStyle w:val="29"/>
        <w:numPr>
          <w:ilvl w:val="0"/>
          <w:numId w:val="5"/>
        </w:numPr>
        <w:spacing w:before="312" w:after="312"/>
        <w:ind w:left="0"/>
      </w:pPr>
      <w:bookmarkStart w:id="35" w:name="_Toc84675091"/>
      <w:bookmarkStart w:id="36" w:name="_Toc164784469"/>
      <w:r>
        <w:t>热平衡测定项目</w:t>
      </w:r>
      <w:r>
        <w:rPr>
          <w:rFonts w:hint="eastAsia"/>
        </w:rPr>
        <w:t>与</w:t>
      </w:r>
      <w:r>
        <w:t>方法</w:t>
      </w:r>
      <w:bookmarkEnd w:id="35"/>
      <w:bookmarkEnd w:id="36"/>
    </w:p>
    <w:p>
      <w:pPr>
        <w:pStyle w:val="27"/>
      </w:pPr>
      <w:r>
        <w:t>热平衡测定项目与方法按照表</w:t>
      </w:r>
      <w:r>
        <w:rPr>
          <w:rFonts w:hint="eastAsia"/>
        </w:rPr>
        <w:t>3执行。</w:t>
      </w:r>
    </w:p>
    <w:p>
      <w:pPr>
        <w:pStyle w:val="33"/>
        <w:numPr>
          <w:ilvl w:val="0"/>
          <w:numId w:val="0"/>
        </w:numPr>
        <w:spacing w:beforeLines="0" w:afterLines="0"/>
        <w:rPr>
          <w:rStyle w:val="34"/>
          <w:rFonts w:hAnsi="黑体" w:eastAsia="黑体"/>
          <w:kern w:val="0"/>
          <w:sz w:val="21"/>
          <w:szCs w:val="21"/>
        </w:rPr>
      </w:pPr>
      <w:r>
        <w:rPr>
          <w:rStyle w:val="34"/>
          <w:rFonts w:hint="eastAsia" w:hAnsi="黑体" w:eastAsia="黑体"/>
          <w:kern w:val="0"/>
          <w:sz w:val="21"/>
          <w:szCs w:val="21"/>
        </w:rPr>
        <w:t>表</w:t>
      </w:r>
      <w:r>
        <w:rPr>
          <w:rStyle w:val="34"/>
          <w:rFonts w:hAnsi="黑体" w:eastAsia="黑体"/>
          <w:kern w:val="0"/>
          <w:sz w:val="21"/>
          <w:szCs w:val="21"/>
        </w:rPr>
        <w:t>3热平衡测定项目与方法</w:t>
      </w:r>
    </w:p>
    <w:tbl>
      <w:tblPr>
        <w:tblStyle w:val="14"/>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632"/>
        <w:gridCol w:w="634"/>
        <w:gridCol w:w="632"/>
        <w:gridCol w:w="757"/>
        <w:gridCol w:w="1138"/>
        <w:gridCol w:w="1138"/>
        <w:gridCol w:w="884"/>
        <w:gridCol w:w="1011"/>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45" w:type="dxa"/>
            <w:gridSpan w:val="3"/>
            <w:shd w:val="clear" w:color="auto" w:fill="auto"/>
            <w:vAlign w:val="center"/>
          </w:tcPr>
          <w:p>
            <w:pPr>
              <w:jc w:val="center"/>
              <w:rPr>
                <w:rFonts w:ascii="宋体" w:hAnsi="宋体" w:eastAsia="宋体"/>
                <w:sz w:val="18"/>
                <w:szCs w:val="18"/>
              </w:rPr>
            </w:pPr>
            <w:r>
              <w:rPr>
                <w:rFonts w:ascii="宋体" w:hAnsi="宋体" w:eastAsia="宋体"/>
                <w:kern w:val="0"/>
                <w:sz w:val="18"/>
                <w:szCs w:val="18"/>
              </w:rPr>
              <w:t>项</w:t>
            </w:r>
            <w:r>
              <w:rPr>
                <w:rFonts w:hint="eastAsia" w:ascii="宋体" w:hAnsi="宋体" w:eastAsia="宋体"/>
                <w:kern w:val="0"/>
                <w:sz w:val="18"/>
                <w:szCs w:val="18"/>
              </w:rPr>
              <w:t xml:space="preserve">  </w:t>
            </w:r>
            <w:r>
              <w:rPr>
                <w:rFonts w:ascii="宋体" w:hAnsi="宋体" w:eastAsia="宋体"/>
                <w:kern w:val="0"/>
                <w:sz w:val="18"/>
                <w:szCs w:val="18"/>
              </w:rPr>
              <w:t>目</w:t>
            </w:r>
          </w:p>
        </w:tc>
        <w:tc>
          <w:tcPr>
            <w:tcW w:w="632" w:type="dxa"/>
            <w:shd w:val="clear" w:color="auto" w:fill="auto"/>
            <w:vAlign w:val="center"/>
          </w:tcPr>
          <w:p>
            <w:pPr>
              <w:jc w:val="center"/>
              <w:rPr>
                <w:rFonts w:ascii="宋体" w:hAnsi="宋体" w:eastAsia="宋体"/>
                <w:sz w:val="18"/>
                <w:szCs w:val="18"/>
              </w:rPr>
            </w:pPr>
            <w:r>
              <w:rPr>
                <w:rFonts w:ascii="宋体" w:hAnsi="宋体" w:eastAsia="宋体"/>
                <w:kern w:val="0"/>
                <w:sz w:val="18"/>
                <w:szCs w:val="18"/>
              </w:rPr>
              <w:t>符号</w:t>
            </w:r>
          </w:p>
        </w:tc>
        <w:tc>
          <w:tcPr>
            <w:tcW w:w="757" w:type="dxa"/>
            <w:vAlign w:val="center"/>
          </w:tcPr>
          <w:p>
            <w:pPr>
              <w:jc w:val="center"/>
              <w:rPr>
                <w:rFonts w:ascii="宋体" w:hAnsi="宋体" w:eastAsia="宋体"/>
                <w:sz w:val="18"/>
                <w:szCs w:val="18"/>
              </w:rPr>
            </w:pPr>
            <w:r>
              <w:rPr>
                <w:rFonts w:ascii="宋体" w:hAnsi="宋体" w:eastAsia="宋体"/>
                <w:kern w:val="0"/>
                <w:sz w:val="18"/>
                <w:szCs w:val="18"/>
              </w:rPr>
              <w:t>单位</w:t>
            </w:r>
          </w:p>
        </w:tc>
        <w:tc>
          <w:tcPr>
            <w:tcW w:w="1138" w:type="dxa"/>
            <w:vAlign w:val="center"/>
          </w:tcPr>
          <w:p>
            <w:pPr>
              <w:jc w:val="center"/>
              <w:rPr>
                <w:rFonts w:ascii="宋体" w:hAnsi="宋体" w:eastAsia="宋体"/>
                <w:sz w:val="18"/>
                <w:szCs w:val="18"/>
              </w:rPr>
            </w:pPr>
            <w:r>
              <w:rPr>
                <w:rFonts w:ascii="宋体" w:hAnsi="宋体" w:eastAsia="宋体"/>
                <w:kern w:val="0"/>
                <w:sz w:val="18"/>
                <w:szCs w:val="18"/>
              </w:rPr>
              <w:t>测定位置</w:t>
            </w:r>
          </w:p>
        </w:tc>
        <w:tc>
          <w:tcPr>
            <w:tcW w:w="1138" w:type="dxa"/>
            <w:vAlign w:val="center"/>
          </w:tcPr>
          <w:p>
            <w:pPr>
              <w:jc w:val="center"/>
              <w:rPr>
                <w:rFonts w:ascii="宋体" w:hAnsi="宋体" w:eastAsia="宋体"/>
                <w:sz w:val="18"/>
                <w:szCs w:val="18"/>
              </w:rPr>
            </w:pPr>
            <w:r>
              <w:rPr>
                <w:rFonts w:ascii="宋体" w:hAnsi="宋体" w:eastAsia="宋体"/>
                <w:kern w:val="0"/>
                <w:sz w:val="18"/>
                <w:szCs w:val="18"/>
              </w:rPr>
              <w:t>测定仪器</w:t>
            </w:r>
          </w:p>
        </w:tc>
        <w:tc>
          <w:tcPr>
            <w:tcW w:w="884" w:type="dxa"/>
            <w:vAlign w:val="center"/>
          </w:tcPr>
          <w:p>
            <w:pPr>
              <w:jc w:val="center"/>
              <w:rPr>
                <w:rFonts w:ascii="宋体" w:hAnsi="宋体" w:eastAsia="宋体"/>
                <w:sz w:val="18"/>
                <w:szCs w:val="18"/>
              </w:rPr>
            </w:pPr>
            <w:r>
              <w:rPr>
                <w:rFonts w:ascii="宋体" w:hAnsi="宋体" w:eastAsia="宋体"/>
                <w:kern w:val="0"/>
                <w:sz w:val="18"/>
                <w:szCs w:val="18"/>
              </w:rPr>
              <w:t>测定频率</w:t>
            </w:r>
          </w:p>
        </w:tc>
        <w:tc>
          <w:tcPr>
            <w:tcW w:w="1011" w:type="dxa"/>
            <w:vAlign w:val="center"/>
          </w:tcPr>
          <w:p>
            <w:pPr>
              <w:jc w:val="center"/>
              <w:rPr>
                <w:rFonts w:ascii="宋体" w:hAnsi="宋体" w:eastAsia="宋体"/>
                <w:sz w:val="18"/>
                <w:szCs w:val="18"/>
              </w:rPr>
            </w:pPr>
            <w:r>
              <w:rPr>
                <w:rFonts w:ascii="宋体" w:hAnsi="宋体" w:eastAsia="宋体"/>
                <w:kern w:val="0"/>
                <w:sz w:val="18"/>
                <w:szCs w:val="18"/>
              </w:rPr>
              <w:t>取值原则</w:t>
            </w:r>
          </w:p>
        </w:tc>
        <w:tc>
          <w:tcPr>
            <w:tcW w:w="1017" w:type="dxa"/>
            <w:vAlign w:val="center"/>
          </w:tcPr>
          <w:p>
            <w:pPr>
              <w:jc w:val="center"/>
              <w:rPr>
                <w:rFonts w:ascii="宋体" w:hAnsi="宋体" w:eastAsia="宋体"/>
                <w:sz w:val="18"/>
                <w:szCs w:val="18"/>
              </w:rPr>
            </w:pPr>
            <w:r>
              <w:rPr>
                <w:rFonts w:hint="eastAsia" w:ascii="宋体" w:hAnsi="宋体" w:eastAsia="宋体"/>
                <w:kern w:val="0"/>
                <w:sz w:val="18"/>
                <w:szCs w:val="18"/>
              </w:rPr>
              <w:t>测定</w:t>
            </w:r>
            <w:r>
              <w:rPr>
                <w:rFonts w:ascii="宋体" w:hAnsi="宋体" w:eastAsia="宋体"/>
                <w:kern w:val="0"/>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79" w:type="dxa"/>
            <w:vMerge w:val="restart"/>
            <w:vAlign w:val="center"/>
          </w:tcPr>
          <w:p>
            <w:pPr>
              <w:rPr>
                <w:rFonts w:ascii="宋体" w:hAnsi="宋体" w:eastAsia="宋体"/>
                <w:color w:val="000000" w:themeColor="text1"/>
                <w:kern w:val="0"/>
                <w:sz w:val="18"/>
                <w:szCs w:val="18"/>
              </w:rPr>
            </w:pPr>
            <w:r>
              <w:rPr>
                <w:rFonts w:hint="eastAsia" w:ascii="宋体" w:hAnsi="宋体" w:eastAsia="宋体"/>
                <w:color w:val="000000" w:themeColor="text1"/>
                <w:kern w:val="0"/>
                <w:sz w:val="18"/>
                <w:szCs w:val="18"/>
              </w:rPr>
              <w:t>一</w:t>
            </w:r>
            <w:r>
              <w:rPr>
                <w:rFonts w:ascii="宋体" w:hAnsi="宋体" w:eastAsia="宋体"/>
                <w:color w:val="000000" w:themeColor="text1"/>
                <w:kern w:val="0"/>
                <w:sz w:val="18"/>
                <w:szCs w:val="18"/>
              </w:rPr>
              <w:t>、</w:t>
            </w:r>
            <w:r>
              <w:rPr>
                <w:rFonts w:hint="eastAsia" w:ascii="宋体" w:hAnsi="宋体" w:eastAsia="宋体"/>
                <w:color w:val="000000" w:themeColor="text1"/>
                <w:kern w:val="0"/>
                <w:sz w:val="18"/>
                <w:szCs w:val="18"/>
              </w:rPr>
              <w:t>大气</w:t>
            </w:r>
          </w:p>
          <w:p>
            <w:pPr>
              <w:rPr>
                <w:rFonts w:ascii="宋体" w:hAnsi="宋体" w:eastAsia="宋体"/>
                <w:color w:val="000000" w:themeColor="text1"/>
                <w:kern w:val="0"/>
                <w:sz w:val="18"/>
                <w:szCs w:val="18"/>
              </w:rPr>
            </w:pPr>
            <w:r>
              <w:rPr>
                <w:rFonts w:ascii="宋体" w:hAnsi="宋体" w:eastAsia="宋体"/>
                <w:color w:val="000000" w:themeColor="text1"/>
                <w:kern w:val="0"/>
                <w:sz w:val="18"/>
                <w:szCs w:val="18"/>
              </w:rPr>
              <w:t>条</w:t>
            </w:r>
          </w:p>
          <w:p>
            <w:pPr>
              <w:rPr>
                <w:rFonts w:ascii="宋体" w:hAnsi="宋体" w:eastAsia="宋体"/>
                <w:color w:val="000000" w:themeColor="text1"/>
                <w:sz w:val="18"/>
                <w:szCs w:val="18"/>
              </w:rPr>
            </w:pPr>
            <w:r>
              <w:rPr>
                <w:rFonts w:ascii="宋体" w:hAnsi="宋体" w:eastAsia="宋体"/>
                <w:color w:val="000000" w:themeColor="text1"/>
                <w:kern w:val="0"/>
                <w:sz w:val="18"/>
                <w:szCs w:val="18"/>
              </w:rPr>
              <w:t>件</w:t>
            </w:r>
          </w:p>
        </w:tc>
        <w:tc>
          <w:tcPr>
            <w:tcW w:w="632" w:type="dxa"/>
            <w:vMerge w:val="restart"/>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环境</w:t>
            </w:r>
            <w:r>
              <w:rPr>
                <w:rFonts w:ascii="宋体" w:hAnsi="宋体" w:eastAsia="宋体"/>
                <w:color w:val="000000" w:themeColor="text1"/>
                <w:kern w:val="0"/>
                <w:sz w:val="18"/>
                <w:szCs w:val="18"/>
              </w:rPr>
              <w:t>温度</w:t>
            </w:r>
            <w:r>
              <w:rPr>
                <w:rFonts w:hint="eastAsia" w:ascii="宋体" w:hAnsi="宋体" w:eastAsia="宋体"/>
                <w:color w:val="000000" w:themeColor="text1"/>
                <w:kern w:val="0"/>
                <w:sz w:val="18"/>
                <w:szCs w:val="18"/>
              </w:rPr>
              <w:t>及</w:t>
            </w:r>
            <w:r>
              <w:rPr>
                <w:rFonts w:ascii="宋体" w:hAnsi="宋体" w:eastAsia="宋体"/>
                <w:color w:val="000000" w:themeColor="text1"/>
                <w:kern w:val="0"/>
                <w:sz w:val="18"/>
                <w:szCs w:val="18"/>
              </w:rPr>
              <w:t>湿度</w:t>
            </w:r>
          </w:p>
        </w:tc>
        <w:tc>
          <w:tcPr>
            <w:tcW w:w="634" w:type="dxa"/>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温度</w:t>
            </w:r>
          </w:p>
        </w:tc>
        <w:tc>
          <w:tcPr>
            <w:tcW w:w="632" w:type="dxa"/>
            <w:vAlign w:val="center"/>
          </w:tcPr>
          <w:p>
            <w:pPr>
              <w:rPr>
                <w:rFonts w:ascii="宋体" w:hAnsi="宋体" w:eastAsia="宋体" w:cs="Times New Roman"/>
                <w:i/>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e</w:t>
            </w:r>
          </w:p>
        </w:tc>
        <w:tc>
          <w:tcPr>
            <w:tcW w:w="757" w:type="dxa"/>
            <w:vAlign w:val="center"/>
          </w:tcPr>
          <w:p>
            <w:pPr>
              <w:rPr>
                <w:rFonts w:ascii="宋体" w:hAnsi="宋体" w:eastAsia="宋体"/>
                <w:sz w:val="18"/>
                <w:szCs w:val="18"/>
              </w:rPr>
            </w:pPr>
            <w:r>
              <w:rPr>
                <w:rFonts w:hint="eastAsia" w:ascii="宋体" w:hAnsi="宋体" w:eastAsia="宋体"/>
                <w:kern w:val="0"/>
                <w:sz w:val="18"/>
                <w:szCs w:val="18"/>
              </w:rPr>
              <w:t>℃</w:t>
            </w:r>
          </w:p>
        </w:tc>
        <w:tc>
          <w:tcPr>
            <w:tcW w:w="1138" w:type="dxa"/>
            <w:vMerge w:val="restart"/>
            <w:vAlign w:val="center"/>
          </w:tcPr>
          <w:p>
            <w:pPr>
              <w:rPr>
                <w:rFonts w:ascii="宋体" w:hAnsi="宋体" w:eastAsia="宋体"/>
                <w:sz w:val="18"/>
                <w:szCs w:val="18"/>
              </w:rPr>
            </w:pPr>
            <w:r>
              <w:rPr>
                <w:rFonts w:hint="eastAsia" w:ascii="宋体" w:hAnsi="宋体" w:eastAsia="宋体"/>
                <w:kern w:val="0"/>
                <w:sz w:val="18"/>
                <w:szCs w:val="18"/>
              </w:rPr>
              <w:t>炉子周围</w:t>
            </w:r>
          </w:p>
        </w:tc>
        <w:tc>
          <w:tcPr>
            <w:tcW w:w="1138" w:type="dxa"/>
            <w:vMerge w:val="restart"/>
            <w:noWrap/>
            <w:vAlign w:val="center"/>
          </w:tcPr>
          <w:p>
            <w:pPr>
              <w:rPr>
                <w:rFonts w:ascii="宋体" w:hAnsi="宋体" w:eastAsia="宋体"/>
                <w:sz w:val="18"/>
                <w:szCs w:val="18"/>
              </w:rPr>
            </w:pPr>
            <w:r>
              <w:rPr>
                <w:rFonts w:hint="eastAsia" w:ascii="宋体" w:hAnsi="宋体" w:eastAsia="宋体"/>
                <w:kern w:val="0"/>
                <w:sz w:val="18"/>
                <w:szCs w:val="18"/>
              </w:rPr>
              <w:t>温湿度计</w:t>
            </w:r>
          </w:p>
        </w:tc>
        <w:tc>
          <w:tcPr>
            <w:tcW w:w="884" w:type="dxa"/>
            <w:vMerge w:val="restart"/>
            <w:vAlign w:val="center"/>
          </w:tcPr>
          <w:p>
            <w:pPr>
              <w:rPr>
                <w:rFonts w:ascii="宋体" w:hAnsi="宋体" w:eastAsia="宋体"/>
                <w:sz w:val="18"/>
                <w:szCs w:val="18"/>
              </w:rPr>
            </w:pPr>
            <w:r>
              <w:rPr>
                <w:rFonts w:hint="eastAsia" w:ascii="宋体" w:hAnsi="宋体" w:eastAsia="宋体"/>
                <w:kern w:val="0"/>
                <w:sz w:val="18"/>
                <w:szCs w:val="18"/>
              </w:rPr>
              <w:t>1</w:t>
            </w:r>
            <w:r>
              <w:rPr>
                <w:rFonts w:ascii="宋体" w:hAnsi="宋体" w:eastAsia="宋体"/>
                <w:kern w:val="0"/>
                <w:sz w:val="18"/>
                <w:szCs w:val="18"/>
              </w:rPr>
              <w:t>次</w:t>
            </w:r>
            <w:r>
              <w:rPr>
                <w:rFonts w:hint="eastAsia" w:ascii="宋体" w:hAnsi="宋体" w:eastAsia="宋体"/>
                <w:kern w:val="0"/>
                <w:sz w:val="18"/>
                <w:szCs w:val="18"/>
              </w:rPr>
              <w:t>/2h</w:t>
            </w:r>
          </w:p>
        </w:tc>
        <w:tc>
          <w:tcPr>
            <w:tcW w:w="1011" w:type="dxa"/>
            <w:vMerge w:val="restart"/>
            <w:vAlign w:val="center"/>
          </w:tcPr>
          <w:p>
            <w:pPr>
              <w:rPr>
                <w:rFonts w:ascii="宋体" w:hAnsi="宋体" w:eastAsia="宋体"/>
                <w:sz w:val="18"/>
                <w:szCs w:val="18"/>
              </w:rPr>
            </w:pPr>
            <w:r>
              <w:rPr>
                <w:rFonts w:hint="eastAsia"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79" w:type="dxa"/>
            <w:vMerge w:val="continue"/>
            <w:vAlign w:val="center"/>
          </w:tcPr>
          <w:p>
            <w:pPr>
              <w:rPr>
                <w:rFonts w:ascii="宋体" w:hAnsi="宋体" w:eastAsia="宋体"/>
                <w:color w:val="000000" w:themeColor="text1"/>
                <w:sz w:val="18"/>
                <w:szCs w:val="18"/>
              </w:rPr>
            </w:pPr>
          </w:p>
        </w:tc>
        <w:tc>
          <w:tcPr>
            <w:tcW w:w="632" w:type="dxa"/>
            <w:vMerge w:val="continue"/>
            <w:vAlign w:val="center"/>
          </w:tcPr>
          <w:p>
            <w:pPr>
              <w:rPr>
                <w:rFonts w:ascii="宋体" w:hAnsi="宋体" w:eastAsia="宋体"/>
                <w:color w:val="000000" w:themeColor="text1"/>
                <w:sz w:val="18"/>
                <w:szCs w:val="18"/>
              </w:rPr>
            </w:pPr>
          </w:p>
        </w:tc>
        <w:tc>
          <w:tcPr>
            <w:tcW w:w="634" w:type="dxa"/>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湿度</w:t>
            </w:r>
          </w:p>
        </w:tc>
        <w:tc>
          <w:tcPr>
            <w:tcW w:w="632" w:type="dxa"/>
            <w:vAlign w:val="center"/>
          </w:tcPr>
          <w:p>
            <w:pPr>
              <w:rPr>
                <w:rFonts w:ascii="宋体" w:hAnsi="宋体" w:eastAsia="宋体"/>
                <w:b/>
                <w:sz w:val="18"/>
                <w:szCs w:val="18"/>
              </w:rPr>
            </w:pPr>
            <w:r>
              <w:rPr>
                <w:rFonts w:hint="eastAsia" w:ascii="宋体" w:hAnsi="宋体" w:eastAsia="宋体"/>
                <w:b/>
                <w:kern w:val="0"/>
                <w:sz w:val="18"/>
                <w:szCs w:val="18"/>
              </w:rPr>
              <w:t>Φ</w:t>
            </w:r>
          </w:p>
        </w:tc>
        <w:tc>
          <w:tcPr>
            <w:tcW w:w="757" w:type="dxa"/>
            <w:vAlign w:val="center"/>
          </w:tcPr>
          <w:p>
            <w:pPr>
              <w:rPr>
                <w:rFonts w:ascii="宋体" w:hAnsi="宋体" w:eastAsia="宋体"/>
                <w:sz w:val="18"/>
                <w:szCs w:val="18"/>
              </w:rPr>
            </w:pPr>
            <w:r>
              <w:rPr>
                <w:rFonts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Merge w:val="continue"/>
            <w:vAlign w:val="center"/>
          </w:tcPr>
          <w:p>
            <w:pPr>
              <w:rPr>
                <w:rFonts w:ascii="宋体" w:hAnsi="宋体" w:eastAsia="宋体"/>
                <w:sz w:val="18"/>
                <w:szCs w:val="18"/>
              </w:rPr>
            </w:pPr>
          </w:p>
        </w:tc>
        <w:tc>
          <w:tcPr>
            <w:tcW w:w="884" w:type="dxa"/>
            <w:vMerge w:val="continue"/>
            <w:vAlign w:val="center"/>
          </w:tcPr>
          <w:p>
            <w:pPr>
              <w:rPr>
                <w:rFonts w:ascii="宋体" w:hAnsi="宋体" w:eastAsia="宋体"/>
                <w:sz w:val="18"/>
                <w:szCs w:val="18"/>
              </w:rPr>
            </w:pPr>
          </w:p>
        </w:tc>
        <w:tc>
          <w:tcPr>
            <w:tcW w:w="1011" w:type="dxa"/>
            <w:vMerge w:val="continue"/>
            <w:vAlign w:val="center"/>
          </w:tcPr>
          <w:p>
            <w:pPr>
              <w:rPr>
                <w:rFonts w:ascii="宋体" w:hAnsi="宋体" w:eastAsia="宋体"/>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79" w:type="dxa"/>
            <w:vMerge w:val="continue"/>
            <w:vAlign w:val="center"/>
          </w:tcPr>
          <w:p>
            <w:pPr>
              <w:rPr>
                <w:rFonts w:ascii="宋体" w:hAnsi="宋体" w:eastAsia="宋体"/>
                <w:color w:val="000000" w:themeColor="text1"/>
                <w:sz w:val="18"/>
                <w:szCs w:val="18"/>
              </w:rPr>
            </w:pPr>
          </w:p>
        </w:tc>
        <w:tc>
          <w:tcPr>
            <w:tcW w:w="1266" w:type="dxa"/>
            <w:gridSpan w:val="2"/>
            <w:vAlign w:val="center"/>
          </w:tcPr>
          <w:p>
            <w:pPr>
              <w:rPr>
                <w:rFonts w:ascii="宋体" w:hAnsi="宋体" w:eastAsia="宋体"/>
                <w:color w:val="000000" w:themeColor="text1"/>
                <w:sz w:val="18"/>
                <w:szCs w:val="18"/>
              </w:rPr>
            </w:pPr>
            <w:r>
              <w:rPr>
                <w:rFonts w:ascii="宋体" w:hAnsi="宋体" w:eastAsia="宋体"/>
                <w:color w:val="000000" w:themeColor="text1"/>
                <w:kern w:val="0"/>
                <w:sz w:val="18"/>
                <w:szCs w:val="18"/>
              </w:rPr>
              <w:t>大气</w:t>
            </w:r>
            <w:r>
              <w:rPr>
                <w:rFonts w:hint="eastAsia" w:ascii="宋体" w:hAnsi="宋体" w:eastAsia="宋体"/>
                <w:color w:val="000000" w:themeColor="text1"/>
                <w:kern w:val="0"/>
                <w:sz w:val="18"/>
                <w:szCs w:val="18"/>
              </w:rPr>
              <w:t>压力</w:t>
            </w:r>
          </w:p>
        </w:tc>
        <w:tc>
          <w:tcPr>
            <w:tcW w:w="632" w:type="dxa"/>
            <w:vAlign w:val="center"/>
          </w:tcPr>
          <w:p>
            <w:pPr>
              <w:rPr>
                <w:rFonts w:ascii="宋体" w:hAnsi="宋体" w:eastAsia="宋体"/>
                <w:sz w:val="18"/>
                <w:szCs w:val="18"/>
              </w:rPr>
            </w:pPr>
            <w:r>
              <w:rPr>
                <w:rFonts w:hint="eastAsia" w:ascii="宋体" w:hAnsi="宋体" w:eastAsia="宋体"/>
                <w:kern w:val="0"/>
                <w:sz w:val="18"/>
                <w:szCs w:val="18"/>
              </w:rPr>
              <w:t>P</w:t>
            </w:r>
          </w:p>
        </w:tc>
        <w:tc>
          <w:tcPr>
            <w:tcW w:w="757" w:type="dxa"/>
            <w:vAlign w:val="center"/>
          </w:tcPr>
          <w:p>
            <w:pPr>
              <w:rPr>
                <w:rFonts w:ascii="宋体" w:hAnsi="宋体" w:eastAsia="宋体"/>
                <w:sz w:val="18"/>
                <w:szCs w:val="18"/>
              </w:rPr>
            </w:pPr>
            <w:r>
              <w:rPr>
                <w:rFonts w:ascii="宋体" w:hAnsi="宋体" w:eastAsia="宋体"/>
                <w:kern w:val="0"/>
                <w:sz w:val="18"/>
                <w:szCs w:val="18"/>
              </w:rPr>
              <w:t>Pa</w:t>
            </w:r>
          </w:p>
        </w:tc>
        <w:tc>
          <w:tcPr>
            <w:tcW w:w="1138" w:type="dxa"/>
            <w:vMerge w:val="restart"/>
            <w:vAlign w:val="center"/>
          </w:tcPr>
          <w:p>
            <w:pPr>
              <w:jc w:val="center"/>
              <w:rPr>
                <w:rFonts w:ascii="宋体" w:hAnsi="宋体" w:eastAsia="宋体"/>
                <w:sz w:val="18"/>
                <w:szCs w:val="18"/>
              </w:rPr>
            </w:pPr>
            <w:r>
              <w:rPr>
                <w:rFonts w:hint="eastAsia" w:ascii="宋体" w:hAnsi="宋体" w:eastAsia="宋体"/>
                <w:kern w:val="0"/>
                <w:sz w:val="18"/>
                <w:szCs w:val="18"/>
              </w:rPr>
              <w:t>室外</w:t>
            </w:r>
          </w:p>
        </w:tc>
        <w:tc>
          <w:tcPr>
            <w:tcW w:w="1138" w:type="dxa"/>
            <w:vAlign w:val="center"/>
          </w:tcPr>
          <w:p>
            <w:pPr>
              <w:rPr>
                <w:rFonts w:ascii="宋体" w:hAnsi="宋体" w:eastAsia="宋体"/>
                <w:sz w:val="18"/>
                <w:szCs w:val="18"/>
              </w:rPr>
            </w:pPr>
            <w:r>
              <w:rPr>
                <w:rFonts w:ascii="宋体" w:hAnsi="宋体" w:eastAsia="宋体"/>
                <w:kern w:val="0"/>
                <w:sz w:val="18"/>
                <w:szCs w:val="18"/>
              </w:rPr>
              <w:t>气</w:t>
            </w:r>
            <w:r>
              <w:rPr>
                <w:rFonts w:hint="eastAsia" w:ascii="宋体" w:hAnsi="宋体" w:eastAsia="宋体"/>
                <w:kern w:val="0"/>
                <w:sz w:val="18"/>
                <w:szCs w:val="18"/>
              </w:rPr>
              <w:t>压计</w:t>
            </w:r>
          </w:p>
        </w:tc>
        <w:tc>
          <w:tcPr>
            <w:tcW w:w="884" w:type="dxa"/>
            <w:vMerge w:val="restart"/>
            <w:vAlign w:val="center"/>
          </w:tcPr>
          <w:p>
            <w:pPr>
              <w:rPr>
                <w:rFonts w:ascii="宋体" w:hAnsi="宋体" w:eastAsia="宋体"/>
                <w:color w:val="000000" w:themeColor="text1"/>
                <w:sz w:val="18"/>
                <w:szCs w:val="18"/>
              </w:rPr>
            </w:pPr>
            <w:r>
              <w:rPr>
                <w:rFonts w:ascii="宋体" w:hAnsi="宋体" w:eastAsia="宋体"/>
                <w:kern w:val="0"/>
                <w:sz w:val="18"/>
                <w:szCs w:val="18"/>
              </w:rPr>
              <w:t>1次</w:t>
            </w:r>
            <w:r>
              <w:rPr>
                <w:rFonts w:hint="eastAsia" w:ascii="宋体" w:hAnsi="宋体" w:eastAsia="宋体"/>
                <w:kern w:val="0"/>
                <w:sz w:val="18"/>
                <w:szCs w:val="18"/>
              </w:rPr>
              <w:t>/</w:t>
            </w:r>
            <w:r>
              <w:rPr>
                <w:rFonts w:ascii="宋体" w:hAnsi="宋体" w:eastAsia="宋体"/>
                <w:kern w:val="0"/>
                <w:sz w:val="18"/>
                <w:szCs w:val="18"/>
              </w:rPr>
              <w:t>2</w:t>
            </w:r>
            <w:r>
              <w:rPr>
                <w:rFonts w:hint="eastAsia" w:ascii="宋体" w:hAnsi="宋体" w:eastAsia="宋体"/>
                <w:kern w:val="0"/>
                <w:sz w:val="18"/>
                <w:szCs w:val="18"/>
              </w:rPr>
              <w:t>h</w:t>
            </w:r>
          </w:p>
        </w:tc>
        <w:tc>
          <w:tcPr>
            <w:tcW w:w="1011" w:type="dxa"/>
            <w:vMerge w:val="continue"/>
            <w:vAlign w:val="center"/>
          </w:tcPr>
          <w:p>
            <w:pPr>
              <w:rPr>
                <w:rFonts w:ascii="宋体" w:hAnsi="宋体" w:eastAsia="宋体"/>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79" w:type="dxa"/>
            <w:vMerge w:val="continue"/>
            <w:vAlign w:val="center"/>
          </w:tcPr>
          <w:p>
            <w:pPr>
              <w:rPr>
                <w:rFonts w:ascii="宋体" w:hAnsi="宋体" w:eastAsia="宋体"/>
                <w:color w:val="000000" w:themeColor="text1"/>
                <w:sz w:val="18"/>
                <w:szCs w:val="18"/>
              </w:rPr>
            </w:pPr>
          </w:p>
        </w:tc>
        <w:tc>
          <w:tcPr>
            <w:tcW w:w="1266" w:type="dxa"/>
            <w:gridSpan w:val="2"/>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大气</w:t>
            </w:r>
            <w:r>
              <w:rPr>
                <w:rFonts w:ascii="宋体" w:hAnsi="宋体" w:eastAsia="宋体"/>
                <w:color w:val="000000" w:themeColor="text1"/>
                <w:kern w:val="0"/>
                <w:sz w:val="18"/>
                <w:szCs w:val="18"/>
              </w:rPr>
              <w:t>温度</w:t>
            </w:r>
          </w:p>
        </w:tc>
        <w:tc>
          <w:tcPr>
            <w:tcW w:w="632" w:type="dxa"/>
            <w:vAlign w:val="center"/>
          </w:tcPr>
          <w:p>
            <w:pPr>
              <w:rPr>
                <w:rFonts w:ascii="宋体" w:hAnsi="宋体" w:eastAsia="宋体"/>
                <w:sz w:val="18"/>
                <w:szCs w:val="18"/>
              </w:rPr>
            </w:pPr>
            <w:r>
              <w:rPr>
                <w:rFonts w:ascii="宋体" w:hAnsi="宋体" w:eastAsia="宋体"/>
                <w:kern w:val="0"/>
                <w:sz w:val="18"/>
                <w:szCs w:val="18"/>
              </w:rPr>
              <w:t>t</w:t>
            </w:r>
            <w:r>
              <w:rPr>
                <w:rFonts w:ascii="宋体" w:hAnsi="宋体" w:eastAsia="宋体"/>
                <w:kern w:val="0"/>
                <w:sz w:val="18"/>
                <w:szCs w:val="18"/>
                <w:vertAlign w:val="subscript"/>
              </w:rPr>
              <w:t>h</w:t>
            </w:r>
          </w:p>
        </w:tc>
        <w:tc>
          <w:tcPr>
            <w:tcW w:w="757" w:type="dxa"/>
            <w:vAlign w:val="center"/>
          </w:tcPr>
          <w:p>
            <w:pPr>
              <w:rPr>
                <w:rFonts w:ascii="宋体" w:hAnsi="宋体" w:eastAsia="宋体"/>
                <w:sz w:val="18"/>
                <w:szCs w:val="18"/>
              </w:rPr>
            </w:pPr>
            <w:r>
              <w:rPr>
                <w:rFonts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Merge w:val="restart"/>
            <w:vAlign w:val="center"/>
          </w:tcPr>
          <w:p>
            <w:pPr>
              <w:rPr>
                <w:rFonts w:ascii="宋体" w:hAnsi="宋体" w:eastAsia="宋体"/>
                <w:sz w:val="18"/>
                <w:szCs w:val="18"/>
              </w:rPr>
            </w:pPr>
            <w:r>
              <w:rPr>
                <w:rFonts w:hint="eastAsia" w:ascii="宋体" w:hAnsi="宋体" w:eastAsia="宋体"/>
                <w:kern w:val="0"/>
                <w:sz w:val="18"/>
                <w:szCs w:val="18"/>
              </w:rPr>
              <w:t>温湿度计</w:t>
            </w:r>
          </w:p>
        </w:tc>
        <w:tc>
          <w:tcPr>
            <w:tcW w:w="884" w:type="dxa"/>
            <w:vMerge w:val="continue"/>
            <w:vAlign w:val="center"/>
          </w:tcPr>
          <w:p>
            <w:pPr>
              <w:rPr>
                <w:rFonts w:ascii="宋体" w:hAnsi="宋体" w:eastAsia="宋体"/>
                <w:color w:val="000000" w:themeColor="text1"/>
                <w:sz w:val="18"/>
                <w:szCs w:val="18"/>
              </w:rPr>
            </w:pPr>
          </w:p>
        </w:tc>
        <w:tc>
          <w:tcPr>
            <w:tcW w:w="1011" w:type="dxa"/>
            <w:vMerge w:val="continue"/>
            <w:vAlign w:val="center"/>
          </w:tcPr>
          <w:p>
            <w:pPr>
              <w:rPr>
                <w:rFonts w:ascii="宋体" w:hAnsi="宋体" w:eastAsia="宋体"/>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79" w:type="dxa"/>
            <w:vMerge w:val="continue"/>
            <w:vAlign w:val="center"/>
          </w:tcPr>
          <w:p>
            <w:pPr>
              <w:rPr>
                <w:rFonts w:ascii="宋体" w:hAnsi="宋体" w:eastAsia="宋体"/>
                <w:color w:val="000000" w:themeColor="text1"/>
                <w:sz w:val="18"/>
                <w:szCs w:val="18"/>
              </w:rPr>
            </w:pPr>
          </w:p>
        </w:tc>
        <w:tc>
          <w:tcPr>
            <w:tcW w:w="1266" w:type="dxa"/>
            <w:gridSpan w:val="2"/>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大气</w:t>
            </w:r>
            <w:r>
              <w:rPr>
                <w:rFonts w:ascii="宋体" w:hAnsi="宋体" w:eastAsia="宋体"/>
                <w:color w:val="000000" w:themeColor="text1"/>
                <w:kern w:val="0"/>
                <w:sz w:val="18"/>
                <w:szCs w:val="18"/>
              </w:rPr>
              <w:t>湿度</w:t>
            </w:r>
          </w:p>
        </w:tc>
        <w:tc>
          <w:tcPr>
            <w:tcW w:w="632" w:type="dxa"/>
            <w:vAlign w:val="center"/>
          </w:tcPr>
          <w:p>
            <w:pPr>
              <w:rPr>
                <w:rFonts w:ascii="宋体" w:hAnsi="宋体" w:eastAsia="宋体"/>
                <w:sz w:val="18"/>
                <w:szCs w:val="18"/>
              </w:rPr>
            </w:pPr>
            <w:r>
              <w:rPr>
                <w:rFonts w:hint="eastAsia" w:ascii="宋体" w:hAnsi="宋体" w:eastAsia="宋体"/>
                <w:kern w:val="0"/>
                <w:sz w:val="18"/>
                <w:szCs w:val="18"/>
              </w:rPr>
              <w:t>Φ</w:t>
            </w:r>
            <w:r>
              <w:rPr>
                <w:rFonts w:hint="eastAsia" w:ascii="宋体" w:hAnsi="宋体" w:eastAsia="宋体"/>
                <w:kern w:val="0"/>
                <w:sz w:val="18"/>
                <w:szCs w:val="18"/>
                <w:vertAlign w:val="subscript"/>
              </w:rPr>
              <w:t>h</w:t>
            </w:r>
          </w:p>
        </w:tc>
        <w:tc>
          <w:tcPr>
            <w:tcW w:w="757" w:type="dxa"/>
            <w:vAlign w:val="center"/>
          </w:tcPr>
          <w:p>
            <w:pPr>
              <w:rPr>
                <w:rFonts w:ascii="宋体" w:hAnsi="宋体" w:eastAsia="宋体"/>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Merge w:val="continue"/>
            <w:vAlign w:val="center"/>
          </w:tcPr>
          <w:p>
            <w:pPr>
              <w:rPr>
                <w:rFonts w:ascii="宋体" w:hAnsi="宋体" w:eastAsia="宋体"/>
                <w:sz w:val="18"/>
                <w:szCs w:val="18"/>
              </w:rPr>
            </w:pPr>
          </w:p>
        </w:tc>
        <w:tc>
          <w:tcPr>
            <w:tcW w:w="884" w:type="dxa"/>
            <w:vMerge w:val="continue"/>
            <w:vAlign w:val="center"/>
          </w:tcPr>
          <w:p>
            <w:pPr>
              <w:rPr>
                <w:rFonts w:ascii="宋体" w:hAnsi="宋体" w:eastAsia="宋体"/>
                <w:color w:val="000000" w:themeColor="text1"/>
                <w:sz w:val="18"/>
                <w:szCs w:val="18"/>
              </w:rPr>
            </w:pPr>
          </w:p>
        </w:tc>
        <w:tc>
          <w:tcPr>
            <w:tcW w:w="1011" w:type="dxa"/>
            <w:vMerge w:val="continue"/>
            <w:vAlign w:val="center"/>
          </w:tcPr>
          <w:p>
            <w:pPr>
              <w:rPr>
                <w:rFonts w:ascii="宋体" w:hAnsi="宋体" w:eastAsia="宋体"/>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79" w:type="dxa"/>
            <w:vMerge w:val="restart"/>
            <w:vAlign w:val="center"/>
          </w:tcPr>
          <w:p>
            <w:pPr>
              <w:rPr>
                <w:rFonts w:ascii="宋体" w:hAnsi="宋体" w:eastAsia="宋体"/>
                <w:kern w:val="0"/>
                <w:sz w:val="18"/>
                <w:szCs w:val="18"/>
              </w:rPr>
            </w:pPr>
            <w:r>
              <w:rPr>
                <w:rFonts w:hint="eastAsia" w:ascii="宋体" w:hAnsi="宋体" w:eastAsia="宋体"/>
                <w:kern w:val="0"/>
                <w:sz w:val="18"/>
                <w:szCs w:val="18"/>
              </w:rPr>
              <w:t>二</w:t>
            </w:r>
            <w:r>
              <w:rPr>
                <w:rFonts w:ascii="宋体" w:hAnsi="宋体" w:eastAsia="宋体"/>
                <w:kern w:val="0"/>
                <w:sz w:val="18"/>
                <w:szCs w:val="18"/>
              </w:rPr>
              <w:t>、入炉</w:t>
            </w:r>
            <w:r>
              <w:rPr>
                <w:rFonts w:hint="eastAsia" w:ascii="宋体" w:hAnsi="宋体" w:eastAsia="宋体"/>
                <w:kern w:val="0"/>
                <w:sz w:val="18"/>
                <w:szCs w:val="18"/>
              </w:rPr>
              <w:t>物料</w:t>
            </w:r>
          </w:p>
        </w:tc>
        <w:tc>
          <w:tcPr>
            <w:tcW w:w="7843" w:type="dxa"/>
            <w:gridSpan w:val="9"/>
            <w:vAlign w:val="center"/>
          </w:tcPr>
          <w:p>
            <w:pPr>
              <w:jc w:val="center"/>
              <w:rPr>
                <w:rFonts w:ascii="宋体" w:hAnsi="宋体" w:eastAsia="宋体"/>
                <w:color w:val="000000" w:themeColor="text1"/>
                <w:sz w:val="18"/>
                <w:szCs w:val="18"/>
              </w:rPr>
            </w:pPr>
            <w:r>
              <w:rPr>
                <w:rFonts w:ascii="宋体" w:hAnsi="宋体" w:eastAsia="宋体"/>
                <w:color w:val="000000" w:themeColor="text1"/>
                <w:sz w:val="18"/>
                <w:szCs w:val="18"/>
              </w:rPr>
              <w:t>1.火法冶炼含金属渣（冷态）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ascii="宋体" w:hAnsi="宋体" w:eastAsia="宋体"/>
                <w:kern w:val="0"/>
                <w:sz w:val="18"/>
                <w:szCs w:val="18"/>
              </w:rPr>
              <w:t>质量</w:t>
            </w:r>
          </w:p>
        </w:tc>
        <w:tc>
          <w:tcPr>
            <w:tcW w:w="632" w:type="dxa"/>
            <w:vAlign w:val="center"/>
          </w:tcPr>
          <w:p>
            <w:pPr>
              <w:rPr>
                <w:rFonts w:ascii="宋体" w:hAnsi="宋体" w:eastAsia="宋体"/>
                <w:sz w:val="18"/>
                <w:szCs w:val="18"/>
              </w:rPr>
            </w:pPr>
            <w:r>
              <w:rPr>
                <w:rFonts w:ascii="宋体" w:hAnsi="宋体" w:eastAsia="宋体"/>
                <w:kern w:val="0"/>
                <w:sz w:val="18"/>
                <w:szCs w:val="18"/>
              </w:rPr>
              <w:t>m</w:t>
            </w:r>
            <w:r>
              <w:rPr>
                <w:rFonts w:ascii="宋体" w:hAnsi="宋体" w:eastAsia="宋体"/>
                <w:kern w:val="0"/>
                <w:sz w:val="18"/>
                <w:szCs w:val="18"/>
                <w:vertAlign w:val="subscript"/>
              </w:rPr>
              <w:t>1</w:t>
            </w:r>
          </w:p>
        </w:tc>
        <w:tc>
          <w:tcPr>
            <w:tcW w:w="757" w:type="dxa"/>
            <w:vAlign w:val="center"/>
          </w:tcPr>
          <w:p>
            <w:pPr>
              <w:rPr>
                <w:rFonts w:ascii="宋体" w:hAnsi="宋体" w:eastAsia="宋体"/>
                <w:sz w:val="18"/>
                <w:szCs w:val="18"/>
              </w:rPr>
            </w:pPr>
            <w:r>
              <w:rPr>
                <w:rFonts w:ascii="宋体" w:hAnsi="宋体" w:eastAsia="宋体"/>
                <w:kern w:val="0"/>
                <w:sz w:val="18"/>
                <w:szCs w:val="18"/>
              </w:rPr>
              <w:t>kg/</w:t>
            </w:r>
            <w:r>
              <w:rPr>
                <w:rFonts w:hint="eastAsia" w:ascii="宋体" w:hAnsi="宋体" w:eastAsia="宋体"/>
                <w:kern w:val="0"/>
                <w:sz w:val="18"/>
                <w:szCs w:val="18"/>
              </w:rPr>
              <w:t>炉</w:t>
            </w:r>
          </w:p>
        </w:tc>
        <w:tc>
          <w:tcPr>
            <w:tcW w:w="1138" w:type="dxa"/>
            <w:vMerge w:val="restart"/>
            <w:vAlign w:val="center"/>
          </w:tcPr>
          <w:p>
            <w:pPr>
              <w:jc w:val="center"/>
              <w:rPr>
                <w:rFonts w:ascii="宋体" w:hAnsi="宋体" w:eastAsia="宋体"/>
                <w:sz w:val="18"/>
                <w:szCs w:val="18"/>
              </w:rPr>
            </w:pPr>
            <w:r>
              <w:rPr>
                <w:rFonts w:hint="eastAsia" w:ascii="宋体" w:hAnsi="宋体" w:eastAsia="宋体"/>
                <w:kern w:val="0"/>
                <w:sz w:val="18"/>
                <w:szCs w:val="18"/>
              </w:rPr>
              <w:t>冷料</w:t>
            </w:r>
            <w:r>
              <w:rPr>
                <w:rFonts w:ascii="宋体" w:hAnsi="宋体" w:eastAsia="宋体"/>
                <w:kern w:val="0"/>
                <w:sz w:val="18"/>
                <w:szCs w:val="18"/>
              </w:rPr>
              <w:t>入口处</w:t>
            </w:r>
          </w:p>
        </w:tc>
        <w:tc>
          <w:tcPr>
            <w:tcW w:w="1138" w:type="dxa"/>
            <w:vAlign w:val="center"/>
          </w:tcPr>
          <w:p>
            <w:pPr>
              <w:rPr>
                <w:rFonts w:ascii="宋体" w:hAnsi="宋体" w:eastAsia="宋体"/>
                <w:sz w:val="18"/>
                <w:szCs w:val="18"/>
              </w:rPr>
            </w:pPr>
            <w:r>
              <w:rPr>
                <w:rFonts w:hint="eastAsia" w:ascii="宋体" w:hAnsi="宋体" w:eastAsia="宋体"/>
                <w:kern w:val="0"/>
                <w:sz w:val="18"/>
                <w:szCs w:val="18"/>
              </w:rPr>
              <w:t>计量秤</w:t>
            </w:r>
          </w:p>
        </w:tc>
        <w:tc>
          <w:tcPr>
            <w:tcW w:w="884" w:type="dxa"/>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加料</w:t>
            </w:r>
            <w:r>
              <w:rPr>
                <w:rFonts w:ascii="宋体" w:hAnsi="宋体" w:eastAsia="宋体"/>
                <w:color w:val="000000" w:themeColor="text1"/>
                <w:kern w:val="0"/>
                <w:sz w:val="18"/>
                <w:szCs w:val="18"/>
              </w:rPr>
              <w:t>时</w:t>
            </w:r>
            <w:r>
              <w:rPr>
                <w:rFonts w:hint="eastAsia" w:ascii="宋体" w:hAnsi="宋体" w:eastAsia="宋体"/>
                <w:color w:val="000000" w:themeColor="text1"/>
                <w:kern w:val="0"/>
                <w:sz w:val="18"/>
                <w:szCs w:val="18"/>
              </w:rPr>
              <w:t>连续测</w:t>
            </w:r>
          </w:p>
        </w:tc>
        <w:tc>
          <w:tcPr>
            <w:tcW w:w="1011" w:type="dxa"/>
            <w:vAlign w:val="center"/>
          </w:tcPr>
          <w:p>
            <w:pPr>
              <w:rPr>
                <w:rFonts w:ascii="宋体" w:hAnsi="宋体" w:eastAsia="宋体"/>
                <w:sz w:val="18"/>
                <w:szCs w:val="18"/>
              </w:rPr>
            </w:pPr>
            <w:r>
              <w:rPr>
                <w:rFonts w:hint="eastAsia" w:ascii="宋体" w:hAnsi="宋体" w:eastAsia="宋体"/>
                <w:kern w:val="0"/>
                <w:sz w:val="18"/>
                <w:szCs w:val="18"/>
              </w:rPr>
              <w:t>累计</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ascii="宋体" w:hAnsi="宋体" w:eastAsia="宋体"/>
                <w:kern w:val="0"/>
                <w:sz w:val="18"/>
                <w:szCs w:val="18"/>
              </w:rPr>
              <w:t>温度</w:t>
            </w:r>
          </w:p>
        </w:tc>
        <w:tc>
          <w:tcPr>
            <w:tcW w:w="632" w:type="dxa"/>
            <w:vAlign w:val="center"/>
          </w:tcPr>
          <w:p>
            <w:pPr>
              <w:rPr>
                <w:rFonts w:ascii="宋体" w:hAnsi="宋体" w:eastAsia="宋体"/>
                <w:sz w:val="18"/>
                <w:szCs w:val="18"/>
              </w:rPr>
            </w:pPr>
            <w:r>
              <w:rPr>
                <w:rFonts w:ascii="宋体" w:hAnsi="宋体" w:eastAsia="宋体"/>
                <w:kern w:val="0"/>
                <w:sz w:val="18"/>
                <w:szCs w:val="18"/>
              </w:rPr>
              <w:t>t</w:t>
            </w:r>
            <w:r>
              <w:rPr>
                <w:rFonts w:ascii="宋体" w:hAnsi="宋体" w:eastAsia="宋体"/>
                <w:kern w:val="0"/>
                <w:sz w:val="18"/>
                <w:szCs w:val="18"/>
                <w:vertAlign w:val="subscript"/>
              </w:rPr>
              <w:t>1</w:t>
            </w:r>
          </w:p>
        </w:tc>
        <w:tc>
          <w:tcPr>
            <w:tcW w:w="757" w:type="dxa"/>
            <w:vAlign w:val="center"/>
          </w:tcPr>
          <w:p>
            <w:pPr>
              <w:rPr>
                <w:rFonts w:ascii="宋体" w:hAnsi="宋体" w:eastAsia="宋体"/>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Align w:val="center"/>
          </w:tcPr>
          <w:p>
            <w:pPr>
              <w:rPr>
                <w:rFonts w:ascii="宋体" w:hAnsi="宋体" w:eastAsia="宋体"/>
                <w:sz w:val="18"/>
                <w:szCs w:val="18"/>
              </w:rPr>
            </w:pPr>
            <w:r>
              <w:rPr>
                <w:rFonts w:hint="eastAsia" w:ascii="宋体" w:hAnsi="宋体" w:eastAsia="宋体"/>
                <w:kern w:val="0"/>
                <w:sz w:val="18"/>
                <w:szCs w:val="18"/>
              </w:rPr>
              <w:t>红外测温仪</w:t>
            </w:r>
          </w:p>
        </w:tc>
        <w:tc>
          <w:tcPr>
            <w:tcW w:w="884" w:type="dxa"/>
            <w:vAlign w:val="center"/>
          </w:tcPr>
          <w:p>
            <w:pPr>
              <w:rPr>
                <w:rFonts w:ascii="宋体" w:hAnsi="宋体" w:eastAsia="宋体"/>
                <w:sz w:val="18"/>
                <w:szCs w:val="18"/>
              </w:rPr>
            </w:pPr>
            <w:r>
              <w:rPr>
                <w:rFonts w:hint="eastAsia" w:ascii="宋体" w:hAnsi="宋体" w:eastAsia="宋体"/>
                <w:kern w:val="0"/>
                <w:sz w:val="18"/>
                <w:szCs w:val="18"/>
              </w:rPr>
              <w:t>每批料</w:t>
            </w:r>
            <w:r>
              <w:rPr>
                <w:rFonts w:ascii="宋体" w:hAnsi="宋体" w:eastAsia="宋体"/>
                <w:kern w:val="0"/>
                <w:sz w:val="18"/>
                <w:szCs w:val="18"/>
              </w:rPr>
              <w:t>一次</w:t>
            </w:r>
          </w:p>
        </w:tc>
        <w:tc>
          <w:tcPr>
            <w:tcW w:w="1011" w:type="dxa"/>
            <w:vMerge w:val="restart"/>
            <w:vAlign w:val="center"/>
          </w:tcPr>
          <w:p>
            <w:pPr>
              <w:rPr>
                <w:rFonts w:ascii="宋体" w:hAnsi="宋体" w:eastAsia="宋体"/>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color w:val="000000" w:themeColor="text1"/>
                <w:kern w:val="0"/>
                <w:sz w:val="18"/>
                <w:szCs w:val="18"/>
              </w:rPr>
            </w:pPr>
            <w:r>
              <w:rPr>
                <w:rFonts w:hint="eastAsia" w:ascii="宋体" w:hAnsi="宋体" w:eastAsia="宋体"/>
                <w:color w:val="000000" w:themeColor="text1"/>
                <w:kern w:val="0"/>
                <w:sz w:val="18"/>
                <w:szCs w:val="18"/>
              </w:rPr>
              <w:t>含水量</w:t>
            </w:r>
          </w:p>
        </w:tc>
        <w:tc>
          <w:tcPr>
            <w:tcW w:w="632" w:type="dxa"/>
            <w:vAlign w:val="center"/>
          </w:tcPr>
          <w:p>
            <w:pPr>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W</w:t>
            </w:r>
            <w:r>
              <w:rPr>
                <w:rFonts w:ascii="宋体" w:hAnsi="宋体" w:eastAsia="宋体" w:cs="Times New Roman"/>
                <w:color w:val="000000" w:themeColor="text1"/>
                <w:kern w:val="0"/>
                <w:sz w:val="18"/>
                <w:szCs w:val="18"/>
                <w:vertAlign w:val="subscript"/>
              </w:rPr>
              <w:t>1</w:t>
            </w:r>
          </w:p>
        </w:tc>
        <w:tc>
          <w:tcPr>
            <w:tcW w:w="757" w:type="dxa"/>
            <w:vAlign w:val="center"/>
          </w:tcPr>
          <w:p>
            <w:pPr>
              <w:rPr>
                <w:rFonts w:ascii="宋体" w:hAnsi="宋体" w:eastAsia="宋体"/>
                <w:color w:val="000000" w:themeColor="text1"/>
                <w:kern w:val="0"/>
                <w:sz w:val="18"/>
                <w:szCs w:val="18"/>
              </w:rPr>
            </w:pPr>
            <w:r>
              <w:rPr>
                <w:rFonts w:hint="eastAsia" w:ascii="宋体" w:hAnsi="宋体" w:eastAsia="宋体"/>
                <w:color w:val="000000" w:themeColor="text1"/>
                <w:kern w:val="0"/>
                <w:sz w:val="18"/>
                <w:szCs w:val="18"/>
              </w:rPr>
              <w:t>%</w:t>
            </w:r>
          </w:p>
        </w:tc>
        <w:tc>
          <w:tcPr>
            <w:tcW w:w="1138" w:type="dxa"/>
            <w:vMerge w:val="continue"/>
            <w:vAlign w:val="center"/>
          </w:tcPr>
          <w:p>
            <w:pPr>
              <w:rPr>
                <w:rFonts w:ascii="宋体" w:hAnsi="宋体" w:eastAsia="宋体"/>
                <w:sz w:val="18"/>
                <w:szCs w:val="18"/>
              </w:rPr>
            </w:pPr>
          </w:p>
        </w:tc>
        <w:tc>
          <w:tcPr>
            <w:tcW w:w="1138" w:type="dxa"/>
            <w:vAlign w:val="center"/>
          </w:tcPr>
          <w:p>
            <w:pPr>
              <w:rPr>
                <w:rFonts w:ascii="宋体" w:hAnsi="宋体" w:eastAsia="宋体"/>
                <w:kern w:val="0"/>
                <w:sz w:val="18"/>
                <w:szCs w:val="18"/>
              </w:rPr>
            </w:pPr>
            <w:r>
              <w:rPr>
                <w:rFonts w:hint="eastAsia" w:ascii="宋体" w:hAnsi="宋体" w:eastAsia="宋体"/>
                <w:sz w:val="18"/>
                <w:szCs w:val="18"/>
              </w:rPr>
              <w:t>水分测定仪</w:t>
            </w:r>
          </w:p>
        </w:tc>
        <w:tc>
          <w:tcPr>
            <w:tcW w:w="884" w:type="dxa"/>
            <w:vMerge w:val="restart"/>
            <w:vAlign w:val="center"/>
          </w:tcPr>
          <w:p>
            <w:pPr>
              <w:rPr>
                <w:rFonts w:ascii="宋体" w:hAnsi="宋体" w:eastAsia="宋体"/>
                <w:kern w:val="0"/>
                <w:sz w:val="18"/>
                <w:szCs w:val="18"/>
              </w:rPr>
            </w:pPr>
            <w:r>
              <w:rPr>
                <w:rFonts w:hint="eastAsia" w:ascii="宋体" w:hAnsi="宋体" w:eastAsia="宋体"/>
                <w:kern w:val="0"/>
                <w:sz w:val="18"/>
                <w:szCs w:val="18"/>
              </w:rPr>
              <w:t>2个混合样/炉</w:t>
            </w:r>
          </w:p>
        </w:tc>
        <w:tc>
          <w:tcPr>
            <w:tcW w:w="1011" w:type="dxa"/>
            <w:vMerge w:val="continue"/>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hint="eastAsia" w:ascii="宋体" w:hAnsi="宋体" w:eastAsia="宋体"/>
                <w:kern w:val="0"/>
                <w:sz w:val="18"/>
                <w:szCs w:val="18"/>
              </w:rPr>
              <w:t>元素</w:t>
            </w:r>
            <w:r>
              <w:rPr>
                <w:rFonts w:ascii="宋体" w:hAnsi="宋体" w:eastAsia="宋体"/>
                <w:kern w:val="0"/>
                <w:sz w:val="18"/>
                <w:szCs w:val="18"/>
              </w:rPr>
              <w:t>成分</w:t>
            </w:r>
          </w:p>
        </w:tc>
        <w:tc>
          <w:tcPr>
            <w:tcW w:w="632" w:type="dxa"/>
            <w:vAlign w:val="center"/>
          </w:tcPr>
          <w:p>
            <w:pPr>
              <w:rPr>
                <w:rFonts w:ascii="宋体" w:hAnsi="宋体" w:eastAsia="宋体"/>
                <w:sz w:val="18"/>
                <w:szCs w:val="18"/>
              </w:rPr>
            </w:pPr>
          </w:p>
        </w:tc>
        <w:tc>
          <w:tcPr>
            <w:tcW w:w="757" w:type="dxa"/>
            <w:vAlign w:val="center"/>
          </w:tcPr>
          <w:p>
            <w:pPr>
              <w:rPr>
                <w:rFonts w:ascii="宋体" w:hAnsi="宋体" w:eastAsia="宋体"/>
                <w:sz w:val="18"/>
                <w:szCs w:val="18"/>
              </w:rPr>
            </w:pPr>
            <w:r>
              <w:rPr>
                <w:rFonts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Align w:val="center"/>
          </w:tcPr>
          <w:p>
            <w:pPr>
              <w:rPr>
                <w:rFonts w:ascii="宋体" w:hAnsi="宋体" w:eastAsia="宋体"/>
                <w:sz w:val="18"/>
                <w:szCs w:val="18"/>
              </w:rPr>
            </w:pPr>
            <w:r>
              <w:rPr>
                <w:rFonts w:hint="eastAsia" w:ascii="宋体" w:hAnsi="宋体" w:eastAsia="宋体"/>
                <w:kern w:val="0"/>
                <w:sz w:val="18"/>
                <w:szCs w:val="18"/>
              </w:rPr>
              <w:t>化学分析</w:t>
            </w:r>
          </w:p>
        </w:tc>
        <w:tc>
          <w:tcPr>
            <w:tcW w:w="884" w:type="dxa"/>
            <w:vMerge w:val="continue"/>
            <w:vAlign w:val="center"/>
          </w:tcPr>
          <w:p>
            <w:pPr>
              <w:rPr>
                <w:rFonts w:ascii="宋体" w:hAnsi="宋体" w:eastAsia="宋体"/>
                <w:sz w:val="18"/>
                <w:szCs w:val="18"/>
              </w:rPr>
            </w:pPr>
          </w:p>
        </w:tc>
        <w:tc>
          <w:tcPr>
            <w:tcW w:w="1011" w:type="dxa"/>
            <w:vMerge w:val="continue"/>
            <w:vAlign w:val="center"/>
          </w:tcPr>
          <w:p>
            <w:pPr>
              <w:rPr>
                <w:rFonts w:ascii="宋体" w:hAnsi="宋体" w:eastAsia="宋体"/>
                <w:sz w:val="18"/>
                <w:szCs w:val="18"/>
              </w:rPr>
            </w:pPr>
          </w:p>
        </w:tc>
        <w:tc>
          <w:tcPr>
            <w:tcW w:w="1017" w:type="dxa"/>
            <w:vAlign w:val="center"/>
          </w:tcPr>
          <w:p>
            <w:pPr>
              <w:rPr>
                <w:rFonts w:ascii="宋体" w:hAnsi="宋体" w:eastAsia="宋体"/>
                <w:sz w:val="18"/>
                <w:szCs w:val="18"/>
              </w:rPr>
            </w:pPr>
            <w:r>
              <w:rPr>
                <w:rFonts w:ascii="宋体" w:hAnsi="宋体" w:eastAsia="宋体"/>
                <w:kern w:val="0"/>
                <w:sz w:val="18"/>
                <w:szCs w:val="18"/>
              </w:rPr>
              <w:t>Pb、Zn、</w:t>
            </w:r>
            <w:r>
              <w:rPr>
                <w:rFonts w:hint="eastAsia" w:ascii="宋体" w:hAnsi="宋体" w:eastAsia="宋体"/>
                <w:kern w:val="0"/>
                <w:sz w:val="18"/>
                <w:szCs w:val="18"/>
              </w:rPr>
              <w:t>Ag、G</w:t>
            </w:r>
            <w:r>
              <w:rPr>
                <w:rFonts w:ascii="宋体" w:hAnsi="宋体" w:eastAsia="宋体"/>
                <w:kern w:val="0"/>
                <w:sz w:val="18"/>
                <w:szCs w:val="18"/>
              </w:rPr>
              <w:t>e SiO</w:t>
            </w:r>
            <w:r>
              <w:rPr>
                <w:rFonts w:ascii="宋体" w:hAnsi="宋体" w:eastAsia="宋体"/>
                <w:kern w:val="0"/>
                <w:sz w:val="18"/>
                <w:szCs w:val="18"/>
                <w:vertAlign w:val="subscript"/>
              </w:rPr>
              <w:t>2</w:t>
            </w:r>
            <w:r>
              <w:rPr>
                <w:rFonts w:ascii="宋体" w:hAnsi="宋体" w:eastAsia="宋体"/>
                <w:kern w:val="0"/>
                <w:sz w:val="18"/>
                <w:szCs w:val="18"/>
              </w:rPr>
              <w:t>、CaO、Fe</w:t>
            </w:r>
            <w:r>
              <w:rPr>
                <w:rFonts w:hint="eastAsia" w:ascii="宋体" w:hAnsi="宋体" w:eastAsia="宋体"/>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hint="eastAsia" w:ascii="宋体" w:hAnsi="宋体" w:eastAsia="宋体"/>
                <w:kern w:val="0"/>
                <w:sz w:val="18"/>
                <w:szCs w:val="18"/>
              </w:rPr>
              <w:t>物相成分</w:t>
            </w:r>
          </w:p>
        </w:tc>
        <w:tc>
          <w:tcPr>
            <w:tcW w:w="632" w:type="dxa"/>
            <w:vAlign w:val="center"/>
          </w:tcPr>
          <w:p>
            <w:pPr>
              <w:rPr>
                <w:rFonts w:ascii="宋体" w:hAnsi="宋体" w:eastAsia="宋体"/>
                <w:sz w:val="18"/>
                <w:szCs w:val="18"/>
              </w:rPr>
            </w:pPr>
          </w:p>
        </w:tc>
        <w:tc>
          <w:tcPr>
            <w:tcW w:w="757" w:type="dxa"/>
            <w:vAlign w:val="center"/>
          </w:tcPr>
          <w:p>
            <w:pPr>
              <w:rPr>
                <w:rFonts w:ascii="宋体" w:hAnsi="宋体" w:eastAsia="宋体"/>
                <w:sz w:val="18"/>
                <w:szCs w:val="18"/>
              </w:rPr>
            </w:pPr>
            <w:r>
              <w:rPr>
                <w:rFonts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Align w:val="center"/>
          </w:tcPr>
          <w:p>
            <w:pPr>
              <w:rPr>
                <w:rFonts w:ascii="宋体" w:hAnsi="宋体" w:eastAsia="宋体"/>
                <w:sz w:val="18"/>
                <w:szCs w:val="18"/>
              </w:rPr>
            </w:pPr>
            <w:r>
              <w:rPr>
                <w:rFonts w:hint="eastAsia" w:ascii="宋体" w:hAnsi="宋体" w:eastAsia="宋体"/>
                <w:kern w:val="0"/>
                <w:sz w:val="18"/>
                <w:szCs w:val="18"/>
              </w:rPr>
              <w:t>物相分析仪</w:t>
            </w:r>
          </w:p>
        </w:tc>
        <w:tc>
          <w:tcPr>
            <w:tcW w:w="884" w:type="dxa"/>
            <w:vMerge w:val="continue"/>
            <w:vAlign w:val="center"/>
          </w:tcPr>
          <w:p>
            <w:pPr>
              <w:rPr>
                <w:rFonts w:ascii="宋体" w:hAnsi="宋体" w:eastAsia="宋体"/>
                <w:sz w:val="18"/>
                <w:szCs w:val="18"/>
              </w:rPr>
            </w:pPr>
          </w:p>
        </w:tc>
        <w:tc>
          <w:tcPr>
            <w:tcW w:w="1011" w:type="dxa"/>
            <w:vMerge w:val="continue"/>
            <w:vAlign w:val="center"/>
          </w:tcPr>
          <w:p>
            <w:pPr>
              <w:rPr>
                <w:rFonts w:ascii="宋体" w:hAnsi="宋体" w:eastAsia="宋体"/>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9" w:type="dxa"/>
            <w:vMerge w:val="continue"/>
            <w:vAlign w:val="center"/>
          </w:tcPr>
          <w:p>
            <w:pPr>
              <w:rPr>
                <w:rFonts w:ascii="宋体" w:hAnsi="宋体" w:eastAsia="宋体"/>
                <w:sz w:val="18"/>
                <w:szCs w:val="18"/>
              </w:rPr>
            </w:pPr>
          </w:p>
        </w:tc>
        <w:tc>
          <w:tcPr>
            <w:tcW w:w="7843" w:type="dxa"/>
            <w:gridSpan w:val="9"/>
            <w:vAlign w:val="center"/>
          </w:tcPr>
          <w:p>
            <w:pPr>
              <w:jc w:val="center"/>
              <w:rPr>
                <w:rFonts w:ascii="宋体" w:hAnsi="宋体" w:eastAsia="宋体"/>
                <w:color w:val="000000" w:themeColor="text1"/>
                <w:sz w:val="18"/>
                <w:szCs w:val="18"/>
              </w:rPr>
            </w:pPr>
            <w:r>
              <w:rPr>
                <w:rFonts w:ascii="宋体" w:hAnsi="宋体" w:eastAsia="宋体"/>
                <w:color w:val="000000" w:themeColor="text1"/>
                <w:sz w:val="18"/>
                <w:szCs w:val="18"/>
              </w:rPr>
              <w:t>2.</w:t>
            </w:r>
            <w:r>
              <w:rPr>
                <w:rFonts w:hint="eastAsia" w:ascii="宋体" w:hAnsi="宋体" w:eastAsia="宋体"/>
                <w:color w:val="000000" w:themeColor="text1"/>
                <w:sz w:val="18"/>
                <w:szCs w:val="18"/>
              </w:rPr>
              <w:t>火法冶炼含金属渣（热态）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ascii="宋体" w:hAnsi="宋体" w:eastAsia="宋体"/>
                <w:kern w:val="0"/>
                <w:sz w:val="18"/>
                <w:szCs w:val="18"/>
              </w:rPr>
              <w:t>质量</w:t>
            </w:r>
          </w:p>
        </w:tc>
        <w:tc>
          <w:tcPr>
            <w:tcW w:w="632" w:type="dxa"/>
            <w:vAlign w:val="center"/>
          </w:tcPr>
          <w:p>
            <w:pPr>
              <w:rPr>
                <w:rFonts w:ascii="宋体" w:hAnsi="宋体" w:eastAsia="宋体"/>
                <w:kern w:val="0"/>
                <w:sz w:val="18"/>
                <w:szCs w:val="18"/>
              </w:rPr>
            </w:pPr>
            <w:r>
              <w:rPr>
                <w:rFonts w:ascii="宋体" w:hAnsi="宋体" w:eastAsia="宋体"/>
                <w:kern w:val="0"/>
                <w:sz w:val="18"/>
                <w:szCs w:val="18"/>
              </w:rPr>
              <w:t>m</w:t>
            </w:r>
            <w:r>
              <w:rPr>
                <w:rFonts w:ascii="宋体" w:hAnsi="宋体" w:eastAsia="宋体"/>
                <w:kern w:val="0"/>
                <w:sz w:val="18"/>
                <w:szCs w:val="18"/>
                <w:vertAlign w:val="subscript"/>
              </w:rPr>
              <w:t>2</w:t>
            </w:r>
          </w:p>
        </w:tc>
        <w:tc>
          <w:tcPr>
            <w:tcW w:w="757" w:type="dxa"/>
            <w:vAlign w:val="center"/>
          </w:tcPr>
          <w:p>
            <w:pPr>
              <w:rPr>
                <w:rFonts w:ascii="宋体" w:hAnsi="宋体" w:eastAsia="宋体"/>
                <w:kern w:val="0"/>
                <w:sz w:val="18"/>
                <w:szCs w:val="18"/>
              </w:rPr>
            </w:pPr>
            <w:r>
              <w:rPr>
                <w:rFonts w:ascii="宋体" w:hAnsi="宋体" w:eastAsia="宋体"/>
                <w:kern w:val="0"/>
                <w:sz w:val="18"/>
                <w:szCs w:val="18"/>
              </w:rPr>
              <w:t>kg/</w:t>
            </w:r>
            <w:r>
              <w:rPr>
                <w:rFonts w:hint="eastAsia" w:ascii="宋体" w:hAnsi="宋体" w:eastAsia="宋体"/>
                <w:kern w:val="0"/>
                <w:sz w:val="18"/>
                <w:szCs w:val="18"/>
              </w:rPr>
              <w:t>炉</w:t>
            </w:r>
          </w:p>
        </w:tc>
        <w:tc>
          <w:tcPr>
            <w:tcW w:w="1138" w:type="dxa"/>
            <w:vMerge w:val="restart"/>
            <w:vAlign w:val="center"/>
          </w:tcPr>
          <w:p>
            <w:pPr>
              <w:jc w:val="center"/>
              <w:rPr>
                <w:rFonts w:ascii="宋体" w:hAnsi="宋体" w:eastAsia="宋体"/>
                <w:sz w:val="18"/>
                <w:szCs w:val="18"/>
              </w:rPr>
            </w:pPr>
            <w:r>
              <w:rPr>
                <w:rFonts w:hint="eastAsia" w:ascii="宋体" w:hAnsi="宋体" w:eastAsia="宋体"/>
                <w:sz w:val="18"/>
                <w:szCs w:val="18"/>
              </w:rPr>
              <w:t>渣包</w:t>
            </w:r>
          </w:p>
        </w:tc>
        <w:tc>
          <w:tcPr>
            <w:tcW w:w="1138" w:type="dxa"/>
            <w:vAlign w:val="center"/>
          </w:tcPr>
          <w:p>
            <w:pPr>
              <w:rPr>
                <w:rFonts w:ascii="宋体" w:hAnsi="宋体" w:eastAsia="宋体"/>
                <w:kern w:val="0"/>
                <w:sz w:val="18"/>
                <w:szCs w:val="18"/>
              </w:rPr>
            </w:pPr>
            <w:r>
              <w:rPr>
                <w:rFonts w:hint="eastAsia" w:ascii="宋体" w:hAnsi="宋体" w:eastAsia="宋体"/>
                <w:kern w:val="0"/>
                <w:sz w:val="18"/>
                <w:szCs w:val="18"/>
              </w:rPr>
              <w:t>吊车秤</w:t>
            </w:r>
          </w:p>
        </w:tc>
        <w:tc>
          <w:tcPr>
            <w:tcW w:w="884" w:type="dxa"/>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加料</w:t>
            </w:r>
            <w:r>
              <w:rPr>
                <w:rFonts w:ascii="宋体" w:hAnsi="宋体" w:eastAsia="宋体"/>
                <w:color w:val="000000" w:themeColor="text1"/>
                <w:kern w:val="0"/>
                <w:sz w:val="18"/>
                <w:szCs w:val="18"/>
              </w:rPr>
              <w:t>时</w:t>
            </w:r>
            <w:r>
              <w:rPr>
                <w:rFonts w:hint="eastAsia" w:ascii="宋体" w:hAnsi="宋体" w:eastAsia="宋体"/>
                <w:color w:val="000000" w:themeColor="text1"/>
                <w:kern w:val="0"/>
                <w:sz w:val="18"/>
                <w:szCs w:val="18"/>
              </w:rPr>
              <w:t>测</w:t>
            </w:r>
          </w:p>
        </w:tc>
        <w:tc>
          <w:tcPr>
            <w:tcW w:w="1011" w:type="dxa"/>
            <w:vAlign w:val="center"/>
          </w:tcPr>
          <w:p>
            <w:pPr>
              <w:rPr>
                <w:rFonts w:ascii="宋体" w:hAnsi="宋体" w:eastAsia="宋体"/>
                <w:color w:val="000000" w:themeColor="text1"/>
                <w:sz w:val="18"/>
                <w:szCs w:val="18"/>
              </w:rPr>
            </w:pPr>
            <w:r>
              <w:rPr>
                <w:rFonts w:hint="eastAsia" w:ascii="宋体" w:hAnsi="宋体" w:eastAsia="宋体"/>
                <w:color w:val="000000" w:themeColor="text1"/>
                <w:sz w:val="18"/>
                <w:szCs w:val="18"/>
              </w:rPr>
              <w:t>计量</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ascii="宋体" w:hAnsi="宋体" w:eastAsia="宋体"/>
                <w:kern w:val="0"/>
                <w:sz w:val="18"/>
                <w:szCs w:val="18"/>
              </w:rPr>
              <w:t>温度</w:t>
            </w:r>
          </w:p>
        </w:tc>
        <w:tc>
          <w:tcPr>
            <w:tcW w:w="632" w:type="dxa"/>
            <w:vAlign w:val="center"/>
          </w:tcPr>
          <w:p>
            <w:pPr>
              <w:rPr>
                <w:rFonts w:ascii="宋体" w:hAnsi="宋体" w:eastAsia="宋体"/>
                <w:kern w:val="0"/>
                <w:sz w:val="18"/>
                <w:szCs w:val="18"/>
              </w:rPr>
            </w:pPr>
            <w:r>
              <w:rPr>
                <w:rFonts w:ascii="宋体" w:hAnsi="宋体" w:eastAsia="宋体"/>
                <w:kern w:val="0"/>
                <w:sz w:val="18"/>
                <w:szCs w:val="18"/>
              </w:rPr>
              <w:t>t</w:t>
            </w:r>
            <w:r>
              <w:rPr>
                <w:rFonts w:ascii="宋体" w:hAnsi="宋体" w:eastAsia="宋体"/>
                <w:kern w:val="0"/>
                <w:sz w:val="18"/>
                <w:szCs w:val="18"/>
                <w:vertAlign w:val="subscript"/>
              </w:rPr>
              <w:t>2</w:t>
            </w: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Align w:val="center"/>
          </w:tcPr>
          <w:p>
            <w:pPr>
              <w:rPr>
                <w:rFonts w:ascii="宋体" w:hAnsi="宋体" w:eastAsia="宋体"/>
                <w:kern w:val="0"/>
                <w:sz w:val="18"/>
                <w:szCs w:val="18"/>
              </w:rPr>
            </w:pPr>
            <w:r>
              <w:rPr>
                <w:rFonts w:hint="eastAsia" w:ascii="宋体" w:hAnsi="宋体" w:eastAsia="宋体"/>
                <w:kern w:val="0"/>
                <w:sz w:val="18"/>
                <w:szCs w:val="18"/>
              </w:rPr>
              <w:t>红外测温仪</w:t>
            </w:r>
          </w:p>
        </w:tc>
        <w:tc>
          <w:tcPr>
            <w:tcW w:w="884" w:type="dxa"/>
            <w:vAlign w:val="center"/>
          </w:tcPr>
          <w:p>
            <w:pPr>
              <w:rPr>
                <w:rFonts w:ascii="宋体" w:hAnsi="宋体" w:eastAsia="宋体"/>
                <w:sz w:val="18"/>
                <w:szCs w:val="18"/>
              </w:rPr>
            </w:pPr>
            <w:r>
              <w:rPr>
                <w:rFonts w:hint="eastAsia" w:ascii="宋体" w:hAnsi="宋体" w:eastAsia="宋体"/>
                <w:sz w:val="18"/>
                <w:szCs w:val="18"/>
              </w:rPr>
              <w:t>1次/包</w:t>
            </w:r>
          </w:p>
        </w:tc>
        <w:tc>
          <w:tcPr>
            <w:tcW w:w="1011" w:type="dxa"/>
            <w:vMerge w:val="restart"/>
            <w:vAlign w:val="center"/>
          </w:tcPr>
          <w:p>
            <w:pPr>
              <w:rPr>
                <w:rFonts w:ascii="宋体" w:hAnsi="宋体" w:eastAsia="宋体"/>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hint="eastAsia" w:ascii="宋体" w:hAnsi="宋体" w:eastAsia="宋体"/>
                <w:kern w:val="0"/>
                <w:sz w:val="18"/>
                <w:szCs w:val="18"/>
              </w:rPr>
              <w:t>元素</w:t>
            </w:r>
            <w:r>
              <w:rPr>
                <w:rFonts w:ascii="宋体" w:hAnsi="宋体" w:eastAsia="宋体"/>
                <w:kern w:val="0"/>
                <w:sz w:val="18"/>
                <w:szCs w:val="18"/>
              </w:rPr>
              <w:t>成分</w:t>
            </w:r>
          </w:p>
        </w:tc>
        <w:tc>
          <w:tcPr>
            <w:tcW w:w="632" w:type="dxa"/>
            <w:vAlign w:val="center"/>
          </w:tcPr>
          <w:p>
            <w:pPr>
              <w:rPr>
                <w:rFonts w:ascii="宋体" w:hAnsi="宋体" w:eastAsia="宋体"/>
                <w:sz w:val="18"/>
                <w:szCs w:val="18"/>
              </w:rPr>
            </w:pPr>
          </w:p>
        </w:tc>
        <w:tc>
          <w:tcPr>
            <w:tcW w:w="757" w:type="dxa"/>
            <w:vAlign w:val="center"/>
          </w:tcPr>
          <w:p>
            <w:pPr>
              <w:rPr>
                <w:rFonts w:ascii="宋体" w:hAnsi="宋体" w:eastAsia="宋体"/>
                <w:sz w:val="18"/>
                <w:szCs w:val="18"/>
              </w:rPr>
            </w:pPr>
            <w:r>
              <w:rPr>
                <w:rFonts w:ascii="宋体" w:hAnsi="宋体" w:eastAsia="宋体"/>
                <w:kern w:val="0"/>
                <w:sz w:val="18"/>
                <w:szCs w:val="18"/>
              </w:rPr>
              <w:t>%</w:t>
            </w:r>
          </w:p>
        </w:tc>
        <w:tc>
          <w:tcPr>
            <w:tcW w:w="1138" w:type="dxa"/>
            <w:vMerge w:val="restart"/>
            <w:vAlign w:val="center"/>
          </w:tcPr>
          <w:p>
            <w:pPr>
              <w:rPr>
                <w:rFonts w:ascii="宋体" w:hAnsi="宋体" w:eastAsia="宋体"/>
                <w:sz w:val="18"/>
                <w:szCs w:val="18"/>
              </w:rPr>
            </w:pPr>
            <w:r>
              <w:rPr>
                <w:rFonts w:hint="eastAsia" w:ascii="宋体" w:hAnsi="宋体" w:eastAsia="宋体"/>
                <w:sz w:val="18"/>
                <w:szCs w:val="18"/>
              </w:rPr>
              <w:t>熔渣溜槽处</w:t>
            </w:r>
          </w:p>
        </w:tc>
        <w:tc>
          <w:tcPr>
            <w:tcW w:w="1138" w:type="dxa"/>
            <w:vAlign w:val="center"/>
          </w:tcPr>
          <w:p>
            <w:pPr>
              <w:rPr>
                <w:rFonts w:ascii="宋体" w:hAnsi="宋体" w:eastAsia="宋体"/>
                <w:sz w:val="18"/>
                <w:szCs w:val="18"/>
              </w:rPr>
            </w:pPr>
            <w:r>
              <w:rPr>
                <w:rFonts w:hint="eastAsia" w:ascii="宋体" w:hAnsi="宋体" w:eastAsia="宋体"/>
                <w:kern w:val="0"/>
                <w:sz w:val="18"/>
                <w:szCs w:val="18"/>
              </w:rPr>
              <w:t>化学分析</w:t>
            </w:r>
          </w:p>
        </w:tc>
        <w:tc>
          <w:tcPr>
            <w:tcW w:w="884" w:type="dxa"/>
            <w:vMerge w:val="restart"/>
            <w:vAlign w:val="center"/>
          </w:tcPr>
          <w:p>
            <w:pPr>
              <w:rPr>
                <w:rFonts w:ascii="宋体" w:hAnsi="宋体" w:eastAsia="宋体"/>
                <w:sz w:val="18"/>
                <w:szCs w:val="18"/>
              </w:rPr>
            </w:pPr>
            <w:r>
              <w:rPr>
                <w:rFonts w:hint="eastAsia" w:ascii="宋体" w:hAnsi="宋体" w:eastAsia="宋体"/>
                <w:kern w:val="0"/>
                <w:sz w:val="18"/>
                <w:szCs w:val="18"/>
              </w:rPr>
              <w:t>2个混合样/炉</w:t>
            </w:r>
          </w:p>
        </w:tc>
        <w:tc>
          <w:tcPr>
            <w:tcW w:w="1011" w:type="dxa"/>
            <w:vMerge w:val="continue"/>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r>
              <w:rPr>
                <w:rFonts w:ascii="宋体" w:hAnsi="宋体" w:eastAsia="宋体"/>
                <w:kern w:val="0"/>
                <w:sz w:val="18"/>
                <w:szCs w:val="18"/>
              </w:rPr>
              <w:t>Pb、Zn、</w:t>
            </w:r>
            <w:r>
              <w:rPr>
                <w:rFonts w:hint="eastAsia" w:ascii="宋体" w:hAnsi="宋体" w:eastAsia="宋体"/>
                <w:kern w:val="0"/>
                <w:sz w:val="18"/>
                <w:szCs w:val="18"/>
              </w:rPr>
              <w:t>Ag、G</w:t>
            </w:r>
            <w:r>
              <w:rPr>
                <w:rFonts w:ascii="宋体" w:hAnsi="宋体" w:eastAsia="宋体"/>
                <w:kern w:val="0"/>
                <w:sz w:val="18"/>
                <w:szCs w:val="18"/>
              </w:rPr>
              <w:t>e SiO</w:t>
            </w:r>
            <w:r>
              <w:rPr>
                <w:rFonts w:ascii="宋体" w:hAnsi="宋体" w:eastAsia="宋体"/>
                <w:kern w:val="0"/>
                <w:sz w:val="18"/>
                <w:szCs w:val="18"/>
                <w:vertAlign w:val="subscript"/>
              </w:rPr>
              <w:t>2</w:t>
            </w:r>
            <w:r>
              <w:rPr>
                <w:rFonts w:ascii="宋体" w:hAnsi="宋体" w:eastAsia="宋体"/>
                <w:kern w:val="0"/>
                <w:sz w:val="18"/>
                <w:szCs w:val="18"/>
              </w:rPr>
              <w:t>、CaO、Fe</w:t>
            </w:r>
            <w:r>
              <w:rPr>
                <w:rFonts w:hint="eastAsia" w:ascii="宋体" w:hAnsi="宋体" w:eastAsia="宋体"/>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hint="eastAsia" w:ascii="宋体" w:hAnsi="宋体" w:eastAsia="宋体"/>
                <w:kern w:val="0"/>
                <w:sz w:val="18"/>
                <w:szCs w:val="18"/>
              </w:rPr>
              <w:t>物相成分</w:t>
            </w:r>
          </w:p>
        </w:tc>
        <w:tc>
          <w:tcPr>
            <w:tcW w:w="632" w:type="dxa"/>
            <w:vAlign w:val="center"/>
          </w:tcPr>
          <w:p>
            <w:pPr>
              <w:rPr>
                <w:rFonts w:ascii="宋体" w:hAnsi="宋体" w:eastAsia="宋体"/>
                <w:sz w:val="18"/>
                <w:szCs w:val="18"/>
              </w:rPr>
            </w:pPr>
          </w:p>
        </w:tc>
        <w:tc>
          <w:tcPr>
            <w:tcW w:w="757" w:type="dxa"/>
            <w:vAlign w:val="center"/>
          </w:tcPr>
          <w:p>
            <w:pPr>
              <w:rPr>
                <w:rFonts w:ascii="宋体" w:hAnsi="宋体" w:eastAsia="宋体"/>
                <w:sz w:val="18"/>
                <w:szCs w:val="18"/>
              </w:rPr>
            </w:pPr>
            <w:r>
              <w:rPr>
                <w:rFonts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Align w:val="center"/>
          </w:tcPr>
          <w:p>
            <w:pPr>
              <w:rPr>
                <w:rFonts w:ascii="宋体" w:hAnsi="宋体" w:eastAsia="宋体"/>
                <w:sz w:val="18"/>
                <w:szCs w:val="18"/>
              </w:rPr>
            </w:pPr>
            <w:r>
              <w:rPr>
                <w:rFonts w:hint="eastAsia" w:ascii="宋体" w:hAnsi="宋体" w:eastAsia="宋体"/>
                <w:kern w:val="0"/>
                <w:sz w:val="18"/>
                <w:szCs w:val="18"/>
              </w:rPr>
              <w:t>物相分析仪</w:t>
            </w:r>
          </w:p>
        </w:tc>
        <w:tc>
          <w:tcPr>
            <w:tcW w:w="884" w:type="dxa"/>
            <w:vMerge w:val="continue"/>
            <w:vAlign w:val="center"/>
          </w:tcPr>
          <w:p>
            <w:pPr>
              <w:rPr>
                <w:rFonts w:ascii="宋体" w:hAnsi="宋体" w:eastAsia="宋体"/>
                <w:sz w:val="18"/>
                <w:szCs w:val="18"/>
              </w:rPr>
            </w:pPr>
          </w:p>
        </w:tc>
        <w:tc>
          <w:tcPr>
            <w:tcW w:w="1011" w:type="dxa"/>
            <w:vMerge w:val="continue"/>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9" w:type="dxa"/>
            <w:vMerge w:val="continue"/>
            <w:vAlign w:val="center"/>
          </w:tcPr>
          <w:p>
            <w:pPr>
              <w:rPr>
                <w:rFonts w:ascii="宋体" w:hAnsi="宋体" w:eastAsia="宋体"/>
                <w:sz w:val="18"/>
                <w:szCs w:val="18"/>
              </w:rPr>
            </w:pPr>
          </w:p>
        </w:tc>
        <w:tc>
          <w:tcPr>
            <w:tcW w:w="7843" w:type="dxa"/>
            <w:gridSpan w:val="9"/>
            <w:vAlign w:val="center"/>
          </w:tcPr>
          <w:p>
            <w:pPr>
              <w:jc w:val="center"/>
              <w:rPr>
                <w:rFonts w:ascii="宋体" w:hAnsi="宋体" w:eastAsia="宋体"/>
                <w:sz w:val="18"/>
                <w:szCs w:val="18"/>
              </w:rPr>
            </w:pPr>
            <w:r>
              <w:rPr>
                <w:rFonts w:hint="eastAsia" w:ascii="宋体" w:hAnsi="宋体" w:eastAsia="宋体"/>
                <w:kern w:val="0"/>
                <w:sz w:val="18"/>
                <w:szCs w:val="18"/>
              </w:rPr>
              <w:t>3.锌浸出渣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ascii="宋体" w:hAnsi="宋体" w:eastAsia="宋体"/>
                <w:kern w:val="0"/>
                <w:sz w:val="18"/>
                <w:szCs w:val="18"/>
              </w:rPr>
              <w:t>质量</w:t>
            </w:r>
          </w:p>
        </w:tc>
        <w:tc>
          <w:tcPr>
            <w:tcW w:w="632" w:type="dxa"/>
            <w:vAlign w:val="center"/>
          </w:tcPr>
          <w:p>
            <w:pPr>
              <w:rPr>
                <w:rFonts w:ascii="宋体" w:hAnsi="宋体" w:eastAsia="宋体"/>
                <w:sz w:val="18"/>
                <w:szCs w:val="18"/>
              </w:rPr>
            </w:pPr>
            <w:r>
              <w:rPr>
                <w:rFonts w:ascii="宋体" w:hAnsi="宋体" w:eastAsia="宋体"/>
                <w:kern w:val="0"/>
                <w:sz w:val="18"/>
                <w:szCs w:val="18"/>
              </w:rPr>
              <w:t>m</w:t>
            </w:r>
            <w:r>
              <w:rPr>
                <w:rFonts w:ascii="宋体" w:hAnsi="宋体" w:eastAsia="宋体"/>
                <w:kern w:val="0"/>
                <w:sz w:val="18"/>
                <w:szCs w:val="18"/>
                <w:vertAlign w:val="subscript"/>
              </w:rPr>
              <w:t>3</w:t>
            </w:r>
          </w:p>
        </w:tc>
        <w:tc>
          <w:tcPr>
            <w:tcW w:w="757" w:type="dxa"/>
            <w:vAlign w:val="center"/>
          </w:tcPr>
          <w:p>
            <w:pPr>
              <w:rPr>
                <w:rFonts w:ascii="宋体" w:hAnsi="宋体" w:eastAsia="宋体"/>
                <w:sz w:val="18"/>
                <w:szCs w:val="18"/>
              </w:rPr>
            </w:pPr>
            <w:r>
              <w:rPr>
                <w:rFonts w:ascii="宋体" w:hAnsi="宋体" w:eastAsia="宋体"/>
                <w:kern w:val="0"/>
                <w:sz w:val="18"/>
                <w:szCs w:val="18"/>
              </w:rPr>
              <w:t>kg/</w:t>
            </w:r>
            <w:r>
              <w:rPr>
                <w:rFonts w:hint="eastAsia" w:ascii="宋体" w:hAnsi="宋体" w:eastAsia="宋体"/>
                <w:kern w:val="0"/>
                <w:sz w:val="18"/>
                <w:szCs w:val="18"/>
              </w:rPr>
              <w:t>炉</w:t>
            </w:r>
          </w:p>
        </w:tc>
        <w:tc>
          <w:tcPr>
            <w:tcW w:w="1138" w:type="dxa"/>
            <w:vMerge w:val="restart"/>
            <w:vAlign w:val="center"/>
          </w:tcPr>
          <w:p>
            <w:pPr>
              <w:rPr>
                <w:rFonts w:ascii="宋体" w:hAnsi="宋体" w:eastAsia="宋体"/>
                <w:sz w:val="18"/>
                <w:szCs w:val="18"/>
              </w:rPr>
            </w:pPr>
            <w:r>
              <w:rPr>
                <w:rFonts w:hint="eastAsia" w:ascii="宋体" w:hAnsi="宋体" w:eastAsia="宋体"/>
                <w:kern w:val="0"/>
                <w:sz w:val="18"/>
                <w:szCs w:val="18"/>
              </w:rPr>
              <w:t>冷料</w:t>
            </w:r>
            <w:r>
              <w:rPr>
                <w:rFonts w:ascii="宋体" w:hAnsi="宋体" w:eastAsia="宋体"/>
                <w:kern w:val="0"/>
                <w:sz w:val="18"/>
                <w:szCs w:val="18"/>
              </w:rPr>
              <w:t>入口处</w:t>
            </w:r>
          </w:p>
        </w:tc>
        <w:tc>
          <w:tcPr>
            <w:tcW w:w="1138" w:type="dxa"/>
            <w:vAlign w:val="center"/>
          </w:tcPr>
          <w:p>
            <w:pPr>
              <w:rPr>
                <w:rFonts w:ascii="宋体" w:hAnsi="宋体" w:eastAsia="宋体"/>
                <w:sz w:val="18"/>
                <w:szCs w:val="18"/>
              </w:rPr>
            </w:pPr>
            <w:r>
              <w:rPr>
                <w:rFonts w:hint="eastAsia" w:ascii="宋体" w:hAnsi="宋体" w:eastAsia="宋体"/>
                <w:kern w:val="0"/>
                <w:sz w:val="18"/>
                <w:szCs w:val="18"/>
              </w:rPr>
              <w:t>计量秤</w:t>
            </w:r>
          </w:p>
        </w:tc>
        <w:tc>
          <w:tcPr>
            <w:tcW w:w="884" w:type="dxa"/>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加料</w:t>
            </w:r>
            <w:r>
              <w:rPr>
                <w:rFonts w:ascii="宋体" w:hAnsi="宋体" w:eastAsia="宋体"/>
                <w:color w:val="000000" w:themeColor="text1"/>
                <w:kern w:val="0"/>
                <w:sz w:val="18"/>
                <w:szCs w:val="18"/>
              </w:rPr>
              <w:t>时</w:t>
            </w:r>
            <w:r>
              <w:rPr>
                <w:rFonts w:hint="eastAsia" w:ascii="宋体" w:hAnsi="宋体" w:eastAsia="宋体"/>
                <w:color w:val="000000" w:themeColor="text1"/>
                <w:kern w:val="0"/>
                <w:sz w:val="18"/>
                <w:szCs w:val="18"/>
              </w:rPr>
              <w:t>连续测</w:t>
            </w:r>
          </w:p>
        </w:tc>
        <w:tc>
          <w:tcPr>
            <w:tcW w:w="1011" w:type="dxa"/>
            <w:vAlign w:val="center"/>
          </w:tcPr>
          <w:p>
            <w:pPr>
              <w:rPr>
                <w:rFonts w:ascii="宋体" w:hAnsi="宋体" w:eastAsia="宋体"/>
                <w:sz w:val="18"/>
                <w:szCs w:val="18"/>
              </w:rPr>
            </w:pPr>
            <w:r>
              <w:rPr>
                <w:rFonts w:hint="eastAsia" w:ascii="宋体" w:hAnsi="宋体" w:eastAsia="宋体"/>
                <w:kern w:val="0"/>
                <w:sz w:val="18"/>
                <w:szCs w:val="18"/>
              </w:rPr>
              <w:t>累计</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ascii="宋体" w:hAnsi="宋体" w:eastAsia="宋体"/>
                <w:kern w:val="0"/>
                <w:sz w:val="18"/>
                <w:szCs w:val="18"/>
              </w:rPr>
              <w:t>温度</w:t>
            </w:r>
          </w:p>
        </w:tc>
        <w:tc>
          <w:tcPr>
            <w:tcW w:w="632" w:type="dxa"/>
            <w:vAlign w:val="center"/>
          </w:tcPr>
          <w:p>
            <w:pPr>
              <w:rPr>
                <w:rFonts w:ascii="宋体" w:hAnsi="宋体" w:eastAsia="宋体"/>
                <w:kern w:val="0"/>
                <w:sz w:val="18"/>
                <w:szCs w:val="18"/>
              </w:rPr>
            </w:pPr>
            <w:r>
              <w:rPr>
                <w:rFonts w:ascii="宋体" w:hAnsi="宋体" w:eastAsia="宋体"/>
                <w:kern w:val="0"/>
                <w:sz w:val="18"/>
                <w:szCs w:val="18"/>
              </w:rPr>
              <w:t>t</w:t>
            </w:r>
            <w:r>
              <w:rPr>
                <w:rFonts w:ascii="宋体" w:hAnsi="宋体" w:eastAsia="宋体"/>
                <w:kern w:val="0"/>
                <w:sz w:val="18"/>
                <w:szCs w:val="18"/>
                <w:vertAlign w:val="subscript"/>
              </w:rPr>
              <w:t>3</w:t>
            </w: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sz w:val="18"/>
                <w:szCs w:val="18"/>
              </w:rPr>
            </w:pPr>
            <w:r>
              <w:rPr>
                <w:rFonts w:hint="eastAsia" w:ascii="宋体" w:hAnsi="宋体" w:eastAsia="宋体"/>
                <w:kern w:val="0"/>
                <w:sz w:val="18"/>
                <w:szCs w:val="18"/>
              </w:rPr>
              <w:t>红外测温仪</w:t>
            </w:r>
          </w:p>
        </w:tc>
        <w:tc>
          <w:tcPr>
            <w:tcW w:w="884" w:type="dxa"/>
            <w:vAlign w:val="center"/>
          </w:tcPr>
          <w:p>
            <w:pPr>
              <w:rPr>
                <w:rFonts w:ascii="宋体" w:hAnsi="宋体" w:eastAsia="宋体"/>
                <w:kern w:val="0"/>
                <w:sz w:val="18"/>
                <w:szCs w:val="18"/>
              </w:rPr>
            </w:pPr>
            <w:r>
              <w:rPr>
                <w:rFonts w:hint="eastAsia" w:ascii="宋体" w:hAnsi="宋体" w:eastAsia="宋体"/>
                <w:kern w:val="0"/>
                <w:sz w:val="18"/>
                <w:szCs w:val="18"/>
              </w:rPr>
              <w:t>每批料</w:t>
            </w:r>
            <w:r>
              <w:rPr>
                <w:rFonts w:ascii="宋体" w:hAnsi="宋体" w:eastAsia="宋体"/>
                <w:kern w:val="0"/>
                <w:sz w:val="18"/>
                <w:szCs w:val="18"/>
              </w:rPr>
              <w:t>一次</w:t>
            </w:r>
          </w:p>
        </w:tc>
        <w:tc>
          <w:tcPr>
            <w:tcW w:w="1011" w:type="dxa"/>
            <w:vMerge w:val="restart"/>
            <w:vAlign w:val="center"/>
          </w:tcPr>
          <w:p>
            <w:pPr>
              <w:rPr>
                <w:rFonts w:ascii="宋体" w:hAnsi="宋体" w:eastAsia="宋体"/>
                <w:kern w:val="0"/>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含水量</w:t>
            </w:r>
          </w:p>
        </w:tc>
        <w:tc>
          <w:tcPr>
            <w:tcW w:w="632"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W</w:t>
            </w:r>
            <w:r>
              <w:rPr>
                <w:rFonts w:ascii="宋体" w:hAnsi="宋体" w:eastAsia="宋体" w:cs="Times New Roman"/>
                <w:kern w:val="0"/>
                <w:sz w:val="18"/>
                <w:szCs w:val="18"/>
                <w:vertAlign w:val="subscript"/>
              </w:rPr>
              <w:t>2</w:t>
            </w: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sz w:val="18"/>
                <w:szCs w:val="18"/>
              </w:rPr>
            </w:pPr>
            <w:r>
              <w:rPr>
                <w:rFonts w:hint="eastAsia" w:ascii="宋体" w:hAnsi="宋体" w:eastAsia="宋体"/>
                <w:sz w:val="18"/>
                <w:szCs w:val="18"/>
              </w:rPr>
              <w:t>水分测定仪</w:t>
            </w:r>
          </w:p>
        </w:tc>
        <w:tc>
          <w:tcPr>
            <w:tcW w:w="884" w:type="dxa"/>
            <w:vMerge w:val="restart"/>
            <w:vAlign w:val="center"/>
          </w:tcPr>
          <w:p>
            <w:pPr>
              <w:rPr>
                <w:rFonts w:ascii="宋体" w:hAnsi="宋体" w:eastAsia="宋体"/>
                <w:sz w:val="18"/>
                <w:szCs w:val="18"/>
              </w:rPr>
            </w:pPr>
            <w:r>
              <w:rPr>
                <w:rFonts w:hint="eastAsia" w:ascii="宋体" w:hAnsi="宋体" w:eastAsia="宋体"/>
                <w:kern w:val="0"/>
                <w:sz w:val="18"/>
                <w:szCs w:val="18"/>
              </w:rPr>
              <w:t>2个混合样/炉</w:t>
            </w:r>
          </w:p>
        </w:tc>
        <w:tc>
          <w:tcPr>
            <w:tcW w:w="1011" w:type="dxa"/>
            <w:vMerge w:val="continue"/>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元素</w:t>
            </w:r>
            <w:r>
              <w:rPr>
                <w:rFonts w:ascii="宋体" w:hAnsi="宋体" w:eastAsia="宋体"/>
                <w:kern w:val="0"/>
                <w:sz w:val="18"/>
                <w:szCs w:val="18"/>
              </w:rPr>
              <w:t>成分</w:t>
            </w:r>
          </w:p>
        </w:tc>
        <w:tc>
          <w:tcPr>
            <w:tcW w:w="632" w:type="dxa"/>
            <w:vAlign w:val="center"/>
          </w:tcPr>
          <w:p>
            <w:pPr>
              <w:rPr>
                <w:rFonts w:ascii="宋体" w:hAnsi="宋体" w:eastAsia="宋体"/>
                <w:kern w:val="0"/>
                <w:sz w:val="18"/>
                <w:szCs w:val="18"/>
              </w:rPr>
            </w:pP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sz w:val="18"/>
                <w:szCs w:val="18"/>
              </w:rPr>
            </w:pPr>
            <w:r>
              <w:rPr>
                <w:rFonts w:hint="eastAsia" w:ascii="宋体" w:hAnsi="宋体" w:eastAsia="宋体"/>
                <w:kern w:val="0"/>
                <w:sz w:val="18"/>
                <w:szCs w:val="18"/>
              </w:rPr>
              <w:t>化学分析</w:t>
            </w:r>
          </w:p>
        </w:tc>
        <w:tc>
          <w:tcPr>
            <w:tcW w:w="884" w:type="dxa"/>
            <w:vMerge w:val="continue"/>
            <w:vAlign w:val="center"/>
          </w:tcPr>
          <w:p>
            <w:pPr>
              <w:rPr>
                <w:rFonts w:ascii="宋体" w:hAnsi="宋体" w:eastAsia="宋体"/>
                <w:sz w:val="18"/>
                <w:szCs w:val="18"/>
              </w:rPr>
            </w:pPr>
          </w:p>
        </w:tc>
        <w:tc>
          <w:tcPr>
            <w:tcW w:w="1011" w:type="dxa"/>
            <w:vMerge w:val="continue"/>
            <w:vAlign w:val="center"/>
          </w:tcPr>
          <w:p>
            <w:pPr>
              <w:rPr>
                <w:rFonts w:ascii="宋体" w:hAnsi="宋体" w:eastAsia="宋体"/>
                <w:sz w:val="18"/>
                <w:szCs w:val="18"/>
              </w:rPr>
            </w:pPr>
          </w:p>
        </w:tc>
        <w:tc>
          <w:tcPr>
            <w:tcW w:w="1017" w:type="dxa"/>
            <w:vAlign w:val="center"/>
          </w:tcPr>
          <w:p>
            <w:pPr>
              <w:rPr>
                <w:rFonts w:ascii="宋体" w:hAnsi="宋体" w:eastAsia="宋体"/>
                <w:sz w:val="18"/>
                <w:szCs w:val="18"/>
              </w:rPr>
            </w:pPr>
            <w:r>
              <w:rPr>
                <w:rFonts w:ascii="宋体" w:hAnsi="宋体" w:eastAsia="宋体"/>
                <w:kern w:val="0"/>
                <w:sz w:val="18"/>
                <w:szCs w:val="18"/>
              </w:rPr>
              <w:t>Pb、Zn、</w:t>
            </w:r>
            <w:r>
              <w:rPr>
                <w:rFonts w:hint="eastAsia" w:ascii="宋体" w:hAnsi="宋体" w:eastAsia="宋体"/>
                <w:kern w:val="0"/>
                <w:sz w:val="18"/>
                <w:szCs w:val="18"/>
              </w:rPr>
              <w:t>Ag、G</w:t>
            </w:r>
            <w:r>
              <w:rPr>
                <w:rFonts w:ascii="宋体" w:hAnsi="宋体" w:eastAsia="宋体"/>
                <w:kern w:val="0"/>
                <w:sz w:val="18"/>
                <w:szCs w:val="18"/>
              </w:rPr>
              <w:t>e、SiO</w:t>
            </w:r>
            <w:r>
              <w:rPr>
                <w:rFonts w:ascii="宋体" w:hAnsi="宋体" w:eastAsia="宋体"/>
                <w:kern w:val="0"/>
                <w:sz w:val="18"/>
                <w:szCs w:val="18"/>
                <w:vertAlign w:val="subscript"/>
              </w:rPr>
              <w:t>2</w:t>
            </w:r>
            <w:r>
              <w:rPr>
                <w:rFonts w:ascii="宋体" w:hAnsi="宋体" w:eastAsia="宋体"/>
                <w:kern w:val="0"/>
                <w:sz w:val="18"/>
                <w:szCs w:val="18"/>
              </w:rPr>
              <w:t>、CaO、Fe、S</w:t>
            </w:r>
            <w:r>
              <w:rPr>
                <w:rFonts w:hint="eastAsia" w:ascii="宋体" w:hAnsi="宋体" w:eastAsia="宋体"/>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hint="eastAsia" w:ascii="宋体" w:hAnsi="宋体" w:eastAsia="宋体"/>
                <w:kern w:val="0"/>
                <w:sz w:val="18"/>
                <w:szCs w:val="18"/>
              </w:rPr>
              <w:t>物相成分</w:t>
            </w:r>
          </w:p>
        </w:tc>
        <w:tc>
          <w:tcPr>
            <w:tcW w:w="632" w:type="dxa"/>
            <w:vAlign w:val="center"/>
          </w:tcPr>
          <w:p>
            <w:pPr>
              <w:rPr>
                <w:rFonts w:ascii="宋体" w:hAnsi="宋体" w:eastAsia="宋体"/>
                <w:sz w:val="18"/>
                <w:szCs w:val="18"/>
              </w:rPr>
            </w:pPr>
          </w:p>
        </w:tc>
        <w:tc>
          <w:tcPr>
            <w:tcW w:w="757" w:type="dxa"/>
            <w:vAlign w:val="center"/>
          </w:tcPr>
          <w:p>
            <w:pPr>
              <w:rPr>
                <w:rFonts w:ascii="宋体" w:hAnsi="宋体" w:eastAsia="宋体"/>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Align w:val="center"/>
          </w:tcPr>
          <w:p>
            <w:pPr>
              <w:rPr>
                <w:rFonts w:ascii="宋体" w:hAnsi="宋体" w:eastAsia="宋体"/>
                <w:sz w:val="18"/>
                <w:szCs w:val="18"/>
              </w:rPr>
            </w:pPr>
            <w:r>
              <w:rPr>
                <w:rFonts w:hint="eastAsia" w:ascii="宋体" w:hAnsi="宋体" w:eastAsia="宋体"/>
                <w:kern w:val="0"/>
                <w:sz w:val="18"/>
                <w:szCs w:val="18"/>
              </w:rPr>
              <w:t>物相分析仪</w:t>
            </w:r>
          </w:p>
        </w:tc>
        <w:tc>
          <w:tcPr>
            <w:tcW w:w="884" w:type="dxa"/>
            <w:vMerge w:val="continue"/>
            <w:vAlign w:val="center"/>
          </w:tcPr>
          <w:p>
            <w:pPr>
              <w:rPr>
                <w:rFonts w:ascii="宋体" w:hAnsi="宋体" w:eastAsia="宋体"/>
                <w:sz w:val="18"/>
                <w:szCs w:val="18"/>
              </w:rPr>
            </w:pPr>
          </w:p>
        </w:tc>
        <w:tc>
          <w:tcPr>
            <w:tcW w:w="1011" w:type="dxa"/>
            <w:vMerge w:val="continue"/>
            <w:vAlign w:val="center"/>
          </w:tcPr>
          <w:p>
            <w:pPr>
              <w:rPr>
                <w:rFonts w:ascii="宋体" w:hAnsi="宋体" w:eastAsia="宋体"/>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79" w:type="dxa"/>
            <w:vMerge w:val="continue"/>
            <w:vAlign w:val="center"/>
          </w:tcPr>
          <w:p>
            <w:pPr>
              <w:rPr>
                <w:rFonts w:ascii="宋体" w:hAnsi="宋体" w:eastAsia="宋体"/>
                <w:sz w:val="18"/>
                <w:szCs w:val="18"/>
              </w:rPr>
            </w:pPr>
          </w:p>
        </w:tc>
        <w:tc>
          <w:tcPr>
            <w:tcW w:w="7843" w:type="dxa"/>
            <w:gridSpan w:val="9"/>
            <w:vAlign w:val="center"/>
          </w:tcPr>
          <w:p>
            <w:pPr>
              <w:jc w:val="center"/>
              <w:rPr>
                <w:rFonts w:ascii="宋体" w:hAnsi="宋体" w:eastAsia="宋体"/>
                <w:color w:val="000000" w:themeColor="text1"/>
                <w:kern w:val="0"/>
                <w:sz w:val="18"/>
                <w:szCs w:val="18"/>
              </w:rPr>
            </w:pPr>
            <w:r>
              <w:rPr>
                <w:rFonts w:ascii="宋体" w:hAnsi="宋体" w:eastAsia="宋体"/>
                <w:kern w:val="0"/>
                <w:sz w:val="18"/>
                <w:szCs w:val="18"/>
              </w:rPr>
              <w:t>4.</w:t>
            </w:r>
            <w:r>
              <w:rPr>
                <w:rFonts w:hint="eastAsia" w:ascii="宋体" w:hAnsi="宋体" w:eastAsia="宋体"/>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质量</w:t>
            </w:r>
          </w:p>
        </w:tc>
        <w:tc>
          <w:tcPr>
            <w:tcW w:w="632" w:type="dxa"/>
            <w:vAlign w:val="center"/>
          </w:tcPr>
          <w:p>
            <w:pPr>
              <w:rPr>
                <w:rFonts w:ascii="宋体" w:hAnsi="宋体" w:eastAsia="宋体"/>
                <w:sz w:val="18"/>
                <w:szCs w:val="18"/>
              </w:rPr>
            </w:pPr>
            <w:r>
              <w:rPr>
                <w:rFonts w:ascii="宋体" w:hAnsi="宋体" w:eastAsia="宋体"/>
                <w:kern w:val="0"/>
                <w:sz w:val="18"/>
                <w:szCs w:val="18"/>
              </w:rPr>
              <w:t>m</w:t>
            </w:r>
            <w:r>
              <w:rPr>
                <w:rFonts w:ascii="宋体" w:hAnsi="宋体" w:eastAsia="宋体"/>
                <w:kern w:val="0"/>
                <w:sz w:val="18"/>
                <w:szCs w:val="18"/>
                <w:vertAlign w:val="subscript"/>
              </w:rPr>
              <w:t>4</w:t>
            </w:r>
          </w:p>
        </w:tc>
        <w:tc>
          <w:tcPr>
            <w:tcW w:w="757" w:type="dxa"/>
            <w:vAlign w:val="center"/>
          </w:tcPr>
          <w:p>
            <w:pPr>
              <w:rPr>
                <w:rFonts w:ascii="宋体" w:hAnsi="宋体" w:eastAsia="宋体"/>
                <w:kern w:val="0"/>
                <w:sz w:val="18"/>
                <w:szCs w:val="18"/>
              </w:rPr>
            </w:pPr>
            <w:r>
              <w:rPr>
                <w:rFonts w:ascii="宋体" w:hAnsi="宋体" w:eastAsia="宋体"/>
                <w:kern w:val="0"/>
                <w:sz w:val="18"/>
                <w:szCs w:val="18"/>
              </w:rPr>
              <w:t>kg/</w:t>
            </w:r>
            <w:r>
              <w:rPr>
                <w:rFonts w:hint="eastAsia" w:ascii="宋体" w:hAnsi="宋体" w:eastAsia="宋体"/>
                <w:kern w:val="0"/>
                <w:sz w:val="18"/>
                <w:szCs w:val="18"/>
              </w:rPr>
              <w:t>炉</w:t>
            </w:r>
          </w:p>
        </w:tc>
        <w:tc>
          <w:tcPr>
            <w:tcW w:w="1138" w:type="dxa"/>
            <w:vAlign w:val="center"/>
          </w:tcPr>
          <w:p>
            <w:pPr>
              <w:rPr>
                <w:rFonts w:ascii="宋体" w:hAnsi="宋体" w:eastAsia="宋体"/>
                <w:sz w:val="18"/>
                <w:szCs w:val="18"/>
              </w:rPr>
            </w:pPr>
          </w:p>
        </w:tc>
        <w:tc>
          <w:tcPr>
            <w:tcW w:w="1138" w:type="dxa"/>
            <w:vAlign w:val="center"/>
          </w:tcPr>
          <w:p>
            <w:pPr>
              <w:rPr>
                <w:rFonts w:ascii="宋体" w:hAnsi="宋体" w:eastAsia="宋体"/>
                <w:kern w:val="0"/>
                <w:sz w:val="18"/>
                <w:szCs w:val="18"/>
              </w:rPr>
            </w:pPr>
          </w:p>
        </w:tc>
        <w:tc>
          <w:tcPr>
            <w:tcW w:w="884" w:type="dxa"/>
            <w:vAlign w:val="center"/>
          </w:tcPr>
          <w:p>
            <w:pPr>
              <w:rPr>
                <w:rFonts w:ascii="宋体" w:hAnsi="宋体" w:eastAsia="宋体"/>
                <w:kern w:val="0"/>
                <w:sz w:val="18"/>
                <w:szCs w:val="18"/>
              </w:rPr>
            </w:pPr>
          </w:p>
        </w:tc>
        <w:tc>
          <w:tcPr>
            <w:tcW w:w="1011" w:type="dxa"/>
            <w:vAlign w:val="center"/>
          </w:tcPr>
          <w:p>
            <w:pPr>
              <w:rPr>
                <w:rFonts w:ascii="宋体" w:hAnsi="宋体" w:eastAsia="宋体"/>
                <w:kern w:val="0"/>
                <w:sz w:val="18"/>
                <w:szCs w:val="18"/>
              </w:rPr>
            </w:pPr>
            <w:r>
              <w:rPr>
                <w:rFonts w:hint="eastAsia" w:ascii="宋体" w:hAnsi="宋体" w:eastAsia="宋体"/>
                <w:kern w:val="0"/>
                <w:sz w:val="18"/>
                <w:szCs w:val="18"/>
              </w:rPr>
              <w:t>按统计数据</w:t>
            </w:r>
            <w:r>
              <w:rPr>
                <w:rFonts w:ascii="宋体" w:hAnsi="宋体" w:eastAsia="宋体"/>
                <w:kern w:val="0"/>
                <w:sz w:val="18"/>
                <w:szCs w:val="18"/>
              </w:rPr>
              <w:t>或计量</w:t>
            </w:r>
          </w:p>
        </w:tc>
        <w:tc>
          <w:tcPr>
            <w:tcW w:w="1017" w:type="dxa"/>
            <w:vAlign w:val="center"/>
          </w:tcPr>
          <w:p>
            <w:pP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温度</w:t>
            </w:r>
          </w:p>
        </w:tc>
        <w:tc>
          <w:tcPr>
            <w:tcW w:w="632" w:type="dxa"/>
            <w:vAlign w:val="center"/>
          </w:tcPr>
          <w:p>
            <w:pPr>
              <w:rPr>
                <w:rFonts w:ascii="宋体" w:hAnsi="宋体" w:eastAsia="宋体"/>
                <w:sz w:val="18"/>
                <w:szCs w:val="18"/>
              </w:rPr>
            </w:pPr>
            <w:r>
              <w:rPr>
                <w:rFonts w:ascii="宋体" w:hAnsi="宋体" w:eastAsia="宋体"/>
                <w:kern w:val="0"/>
                <w:sz w:val="18"/>
                <w:szCs w:val="18"/>
              </w:rPr>
              <w:t>t</w:t>
            </w:r>
            <w:r>
              <w:rPr>
                <w:rFonts w:ascii="宋体" w:hAnsi="宋体" w:eastAsia="宋体"/>
                <w:kern w:val="0"/>
                <w:sz w:val="18"/>
                <w:szCs w:val="18"/>
                <w:vertAlign w:val="subscript"/>
              </w:rPr>
              <w:t>4</w:t>
            </w: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Align w:val="center"/>
          </w:tcPr>
          <w:p>
            <w:pPr>
              <w:rPr>
                <w:rFonts w:ascii="宋体" w:hAnsi="宋体" w:eastAsia="宋体"/>
                <w:sz w:val="18"/>
                <w:szCs w:val="18"/>
              </w:rPr>
            </w:pPr>
          </w:p>
        </w:tc>
        <w:tc>
          <w:tcPr>
            <w:tcW w:w="1138" w:type="dxa"/>
            <w:vAlign w:val="center"/>
          </w:tcPr>
          <w:p>
            <w:pPr>
              <w:rPr>
                <w:rFonts w:ascii="宋体" w:hAnsi="宋体" w:eastAsia="宋体"/>
                <w:sz w:val="18"/>
                <w:szCs w:val="18"/>
              </w:rPr>
            </w:pPr>
            <w:r>
              <w:rPr>
                <w:rFonts w:hint="eastAsia" w:ascii="宋体" w:hAnsi="宋体" w:eastAsia="宋体"/>
                <w:kern w:val="0"/>
                <w:sz w:val="18"/>
                <w:szCs w:val="18"/>
              </w:rPr>
              <w:t>红外测温仪</w:t>
            </w:r>
          </w:p>
        </w:tc>
        <w:tc>
          <w:tcPr>
            <w:tcW w:w="884" w:type="dxa"/>
            <w:vAlign w:val="center"/>
          </w:tcPr>
          <w:p>
            <w:pPr>
              <w:rPr>
                <w:rFonts w:ascii="宋体" w:hAnsi="宋体" w:eastAsia="宋体"/>
                <w:kern w:val="0"/>
                <w:sz w:val="18"/>
                <w:szCs w:val="18"/>
              </w:rPr>
            </w:pPr>
            <w:r>
              <w:rPr>
                <w:rFonts w:hint="eastAsia" w:ascii="宋体" w:hAnsi="宋体" w:eastAsia="宋体"/>
                <w:kern w:val="0"/>
                <w:sz w:val="18"/>
                <w:szCs w:val="18"/>
              </w:rPr>
              <w:t>每批料</w:t>
            </w:r>
            <w:r>
              <w:rPr>
                <w:rFonts w:ascii="宋体" w:hAnsi="宋体" w:eastAsia="宋体"/>
                <w:kern w:val="0"/>
                <w:sz w:val="18"/>
                <w:szCs w:val="18"/>
              </w:rPr>
              <w:t>一次</w:t>
            </w:r>
          </w:p>
        </w:tc>
        <w:tc>
          <w:tcPr>
            <w:tcW w:w="1011" w:type="dxa"/>
            <w:vAlign w:val="center"/>
          </w:tcPr>
          <w:p>
            <w:pPr>
              <w:rPr>
                <w:rFonts w:ascii="宋体" w:hAnsi="宋体" w:eastAsia="宋体"/>
                <w:kern w:val="0"/>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79" w:type="dxa"/>
            <w:vMerge w:val="restart"/>
            <w:vAlign w:val="center"/>
          </w:tcPr>
          <w:p>
            <w:pPr>
              <w:rPr>
                <w:rFonts w:ascii="宋体" w:hAnsi="宋体" w:eastAsia="宋体"/>
                <w:sz w:val="18"/>
                <w:szCs w:val="18"/>
              </w:rPr>
            </w:pPr>
            <w:r>
              <w:rPr>
                <w:rFonts w:hint="eastAsia" w:ascii="宋体" w:hAnsi="宋体" w:eastAsia="宋体"/>
                <w:kern w:val="0"/>
                <w:sz w:val="18"/>
                <w:szCs w:val="18"/>
              </w:rPr>
              <w:t>三</w:t>
            </w:r>
            <w:r>
              <w:rPr>
                <w:rFonts w:ascii="宋体" w:hAnsi="宋体" w:eastAsia="宋体"/>
                <w:kern w:val="0"/>
                <w:sz w:val="18"/>
                <w:szCs w:val="18"/>
              </w:rPr>
              <w:t>、入炉燃料</w:t>
            </w:r>
          </w:p>
        </w:tc>
        <w:tc>
          <w:tcPr>
            <w:tcW w:w="1266" w:type="dxa"/>
            <w:gridSpan w:val="2"/>
            <w:vAlign w:val="center"/>
          </w:tcPr>
          <w:p>
            <w:pPr>
              <w:rPr>
                <w:rFonts w:ascii="宋体" w:hAnsi="宋体" w:eastAsia="宋体"/>
                <w:sz w:val="18"/>
                <w:szCs w:val="18"/>
              </w:rPr>
            </w:pPr>
            <w:r>
              <w:rPr>
                <w:rFonts w:hint="eastAsia" w:ascii="宋体" w:hAnsi="宋体" w:eastAsia="宋体"/>
                <w:kern w:val="0"/>
                <w:sz w:val="18"/>
                <w:szCs w:val="18"/>
              </w:rPr>
              <w:t>质量</w:t>
            </w:r>
          </w:p>
        </w:tc>
        <w:tc>
          <w:tcPr>
            <w:tcW w:w="632" w:type="dxa"/>
            <w:vAlign w:val="center"/>
          </w:tcPr>
          <w:p>
            <w:pPr>
              <w:rPr>
                <w:rFonts w:ascii="宋体" w:hAnsi="宋体" w:eastAsia="宋体"/>
                <w:sz w:val="18"/>
                <w:szCs w:val="18"/>
              </w:rPr>
            </w:pPr>
            <w:r>
              <w:rPr>
                <w:rFonts w:ascii="宋体" w:hAnsi="宋体" w:eastAsia="宋体"/>
                <w:kern w:val="0"/>
                <w:sz w:val="18"/>
                <w:szCs w:val="18"/>
              </w:rPr>
              <w:t>m</w:t>
            </w:r>
            <w:r>
              <w:rPr>
                <w:rFonts w:ascii="宋体" w:hAnsi="宋体" w:eastAsia="宋体"/>
                <w:kern w:val="0"/>
                <w:sz w:val="18"/>
                <w:szCs w:val="18"/>
                <w:vertAlign w:val="subscript"/>
              </w:rPr>
              <w:t>5</w:t>
            </w:r>
          </w:p>
        </w:tc>
        <w:tc>
          <w:tcPr>
            <w:tcW w:w="757" w:type="dxa"/>
            <w:vAlign w:val="center"/>
          </w:tcPr>
          <w:p>
            <w:pPr>
              <w:rPr>
                <w:rFonts w:ascii="宋体" w:hAnsi="宋体" w:eastAsia="宋体"/>
                <w:sz w:val="18"/>
                <w:szCs w:val="18"/>
              </w:rPr>
            </w:pPr>
            <w:r>
              <w:rPr>
                <w:rFonts w:ascii="宋体" w:hAnsi="宋体" w:eastAsia="宋体"/>
                <w:kern w:val="0"/>
                <w:sz w:val="18"/>
                <w:szCs w:val="18"/>
              </w:rPr>
              <w:t>kg/</w:t>
            </w:r>
            <w:r>
              <w:rPr>
                <w:rFonts w:hint="eastAsia" w:ascii="宋体" w:hAnsi="宋体" w:eastAsia="宋体"/>
                <w:kern w:val="0"/>
                <w:sz w:val="18"/>
                <w:szCs w:val="18"/>
              </w:rPr>
              <w:t>炉</w:t>
            </w:r>
          </w:p>
        </w:tc>
        <w:tc>
          <w:tcPr>
            <w:tcW w:w="1138" w:type="dxa"/>
            <w:vMerge w:val="restart"/>
            <w:vAlign w:val="center"/>
          </w:tcPr>
          <w:p>
            <w:pPr>
              <w:rPr>
                <w:rFonts w:ascii="宋体" w:hAnsi="宋体" w:eastAsia="宋体"/>
                <w:sz w:val="18"/>
                <w:szCs w:val="18"/>
              </w:rPr>
            </w:pPr>
            <w:r>
              <w:rPr>
                <w:rFonts w:hint="eastAsia" w:ascii="宋体" w:hAnsi="宋体" w:eastAsia="宋体"/>
                <w:sz w:val="18"/>
                <w:szCs w:val="18"/>
              </w:rPr>
              <w:t>给煤机处</w:t>
            </w:r>
          </w:p>
        </w:tc>
        <w:tc>
          <w:tcPr>
            <w:tcW w:w="1138" w:type="dxa"/>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计量秤</w:t>
            </w:r>
          </w:p>
        </w:tc>
        <w:tc>
          <w:tcPr>
            <w:tcW w:w="884" w:type="dxa"/>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加料</w:t>
            </w:r>
            <w:r>
              <w:rPr>
                <w:rFonts w:ascii="宋体" w:hAnsi="宋体" w:eastAsia="宋体"/>
                <w:color w:val="000000" w:themeColor="text1"/>
                <w:kern w:val="0"/>
                <w:sz w:val="18"/>
                <w:szCs w:val="18"/>
              </w:rPr>
              <w:t>时</w:t>
            </w:r>
            <w:r>
              <w:rPr>
                <w:rFonts w:hint="eastAsia" w:ascii="宋体" w:hAnsi="宋体" w:eastAsia="宋体"/>
                <w:color w:val="000000" w:themeColor="text1"/>
                <w:kern w:val="0"/>
                <w:sz w:val="18"/>
                <w:szCs w:val="18"/>
              </w:rPr>
              <w:t>连续测</w:t>
            </w:r>
          </w:p>
        </w:tc>
        <w:tc>
          <w:tcPr>
            <w:tcW w:w="1011" w:type="dxa"/>
            <w:vAlign w:val="center"/>
          </w:tcPr>
          <w:p>
            <w:pPr>
              <w:rPr>
                <w:rFonts w:ascii="宋体" w:hAnsi="宋体" w:eastAsia="宋体"/>
                <w:sz w:val="18"/>
                <w:szCs w:val="18"/>
              </w:rPr>
            </w:pPr>
            <w:r>
              <w:rPr>
                <w:rFonts w:ascii="宋体" w:hAnsi="宋体" w:eastAsia="宋体"/>
                <w:kern w:val="0"/>
                <w:sz w:val="18"/>
                <w:szCs w:val="18"/>
              </w:rPr>
              <w:t>累计</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hint="eastAsia" w:ascii="宋体" w:hAnsi="宋体" w:eastAsia="宋体"/>
                <w:kern w:val="0"/>
                <w:sz w:val="18"/>
                <w:szCs w:val="18"/>
              </w:rPr>
              <w:t>温度</w:t>
            </w:r>
          </w:p>
        </w:tc>
        <w:tc>
          <w:tcPr>
            <w:tcW w:w="632" w:type="dxa"/>
            <w:vAlign w:val="center"/>
          </w:tcPr>
          <w:p>
            <w:pPr>
              <w:rPr>
                <w:rFonts w:ascii="宋体" w:hAnsi="宋体" w:eastAsia="宋体"/>
                <w:sz w:val="18"/>
                <w:szCs w:val="18"/>
              </w:rPr>
            </w:pPr>
            <w:r>
              <w:rPr>
                <w:rFonts w:ascii="宋体" w:hAnsi="宋体" w:eastAsia="宋体"/>
                <w:kern w:val="0"/>
                <w:sz w:val="18"/>
                <w:szCs w:val="18"/>
              </w:rPr>
              <w:t>t</w:t>
            </w:r>
            <w:r>
              <w:rPr>
                <w:rFonts w:ascii="宋体" w:hAnsi="宋体" w:eastAsia="宋体"/>
                <w:kern w:val="0"/>
                <w:sz w:val="18"/>
                <w:szCs w:val="18"/>
                <w:vertAlign w:val="subscript"/>
              </w:rPr>
              <w:t>5</w:t>
            </w:r>
          </w:p>
        </w:tc>
        <w:tc>
          <w:tcPr>
            <w:tcW w:w="757" w:type="dxa"/>
            <w:vAlign w:val="center"/>
          </w:tcPr>
          <w:p>
            <w:pPr>
              <w:rPr>
                <w:rFonts w:ascii="宋体" w:hAnsi="宋体" w:eastAsia="宋体"/>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sz w:val="18"/>
                <w:szCs w:val="18"/>
              </w:rPr>
            </w:pPr>
          </w:p>
        </w:tc>
        <w:tc>
          <w:tcPr>
            <w:tcW w:w="1138" w:type="dxa"/>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热电偶</w:t>
            </w:r>
          </w:p>
        </w:tc>
        <w:tc>
          <w:tcPr>
            <w:tcW w:w="884" w:type="dxa"/>
            <w:vAlign w:val="center"/>
          </w:tcPr>
          <w:p>
            <w:pPr>
              <w:rPr>
                <w:rFonts w:ascii="宋体" w:hAnsi="宋体" w:eastAsia="宋体"/>
                <w:color w:val="000000" w:themeColor="text1"/>
                <w:sz w:val="18"/>
                <w:szCs w:val="18"/>
              </w:rPr>
            </w:pPr>
            <w:r>
              <w:rPr>
                <w:rFonts w:hint="eastAsia" w:ascii="宋体" w:hAnsi="宋体" w:eastAsia="宋体"/>
                <w:color w:val="000000" w:themeColor="text1"/>
                <w:kern w:val="0"/>
                <w:sz w:val="18"/>
                <w:szCs w:val="18"/>
              </w:rPr>
              <w:t>连续测</w:t>
            </w:r>
          </w:p>
        </w:tc>
        <w:tc>
          <w:tcPr>
            <w:tcW w:w="1011" w:type="dxa"/>
            <w:vAlign w:val="center"/>
          </w:tcPr>
          <w:p>
            <w:pPr>
              <w:rPr>
                <w:rFonts w:ascii="宋体" w:hAnsi="宋体" w:eastAsia="宋体"/>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含水量</w:t>
            </w:r>
          </w:p>
        </w:tc>
        <w:tc>
          <w:tcPr>
            <w:tcW w:w="632" w:type="dxa"/>
            <w:vAlign w:val="center"/>
          </w:tcPr>
          <w:p>
            <w:pPr>
              <w:rPr>
                <w:rFonts w:ascii="宋体" w:hAnsi="宋体" w:eastAsia="宋体"/>
                <w:kern w:val="0"/>
                <w:sz w:val="18"/>
                <w:szCs w:val="18"/>
              </w:rPr>
            </w:pPr>
            <w:r>
              <w:rPr>
                <w:rFonts w:ascii="宋体" w:hAnsi="宋体" w:eastAsia="宋体"/>
                <w:kern w:val="0"/>
                <w:sz w:val="18"/>
                <w:szCs w:val="18"/>
              </w:rPr>
              <w:t>W</w:t>
            </w:r>
            <w:r>
              <w:rPr>
                <w:rFonts w:ascii="宋体" w:hAnsi="宋体" w:eastAsia="宋体"/>
                <w:kern w:val="0"/>
                <w:sz w:val="18"/>
                <w:szCs w:val="18"/>
                <w:vertAlign w:val="subscript"/>
              </w:rPr>
              <w:t>3</w:t>
            </w: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Merge w:val="restart"/>
            <w:vAlign w:val="center"/>
          </w:tcPr>
          <w:p>
            <w:pPr>
              <w:rPr>
                <w:rFonts w:ascii="宋体" w:hAnsi="宋体" w:eastAsia="宋体"/>
                <w:kern w:val="0"/>
                <w:sz w:val="18"/>
                <w:szCs w:val="18"/>
              </w:rPr>
            </w:pPr>
            <w:r>
              <w:rPr>
                <w:rFonts w:hint="eastAsia" w:ascii="宋体" w:hAnsi="宋体" w:eastAsia="宋体"/>
                <w:kern w:val="0"/>
                <w:sz w:val="18"/>
                <w:szCs w:val="18"/>
              </w:rPr>
              <w:t>粉煤仓</w:t>
            </w:r>
          </w:p>
        </w:tc>
        <w:tc>
          <w:tcPr>
            <w:tcW w:w="1138" w:type="dxa"/>
            <w:vAlign w:val="center"/>
          </w:tcPr>
          <w:p>
            <w:pPr>
              <w:rPr>
                <w:rFonts w:ascii="宋体" w:hAnsi="宋体" w:eastAsia="宋体"/>
                <w:kern w:val="0"/>
                <w:sz w:val="18"/>
                <w:szCs w:val="18"/>
              </w:rPr>
            </w:pPr>
            <w:r>
              <w:rPr>
                <w:rFonts w:hint="eastAsia" w:ascii="宋体" w:hAnsi="宋体" w:eastAsia="宋体"/>
                <w:sz w:val="18"/>
                <w:szCs w:val="18"/>
              </w:rPr>
              <w:t>水分测定仪</w:t>
            </w:r>
          </w:p>
        </w:tc>
        <w:tc>
          <w:tcPr>
            <w:tcW w:w="884" w:type="dxa"/>
            <w:vMerge w:val="restart"/>
            <w:vAlign w:val="center"/>
          </w:tcPr>
          <w:p>
            <w:pPr>
              <w:rPr>
                <w:rFonts w:ascii="宋体" w:hAnsi="宋体" w:eastAsia="宋体"/>
                <w:kern w:val="0"/>
                <w:sz w:val="18"/>
                <w:szCs w:val="18"/>
              </w:rPr>
            </w:pPr>
            <w:r>
              <w:rPr>
                <w:rFonts w:hint="eastAsia" w:ascii="宋体" w:hAnsi="宋体" w:eastAsia="宋体"/>
                <w:kern w:val="0"/>
                <w:sz w:val="18"/>
                <w:szCs w:val="18"/>
              </w:rPr>
              <w:t>2个混合样/炉</w:t>
            </w:r>
          </w:p>
        </w:tc>
        <w:tc>
          <w:tcPr>
            <w:tcW w:w="1011" w:type="dxa"/>
            <w:vMerge w:val="restart"/>
            <w:vAlign w:val="center"/>
          </w:tcPr>
          <w:p>
            <w:pPr>
              <w:rPr>
                <w:rFonts w:ascii="宋体" w:hAnsi="宋体" w:eastAsia="宋体"/>
                <w:kern w:val="0"/>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元素</w:t>
            </w:r>
            <w:r>
              <w:rPr>
                <w:rFonts w:ascii="宋体" w:hAnsi="宋体" w:eastAsia="宋体"/>
                <w:kern w:val="0"/>
                <w:sz w:val="18"/>
                <w:szCs w:val="18"/>
              </w:rPr>
              <w:t>成分</w:t>
            </w:r>
          </w:p>
        </w:tc>
        <w:tc>
          <w:tcPr>
            <w:tcW w:w="632" w:type="dxa"/>
            <w:vAlign w:val="center"/>
          </w:tcPr>
          <w:p>
            <w:pPr>
              <w:rPr>
                <w:rFonts w:ascii="宋体" w:hAnsi="宋体" w:eastAsia="宋体"/>
                <w:kern w:val="0"/>
                <w:sz w:val="18"/>
                <w:szCs w:val="18"/>
              </w:rPr>
            </w:pP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kern w:val="0"/>
                <w:sz w:val="18"/>
                <w:szCs w:val="18"/>
              </w:rPr>
            </w:pPr>
            <w:r>
              <w:rPr>
                <w:rFonts w:hint="eastAsia" w:ascii="宋体" w:hAnsi="宋体" w:eastAsia="宋体"/>
                <w:kern w:val="0"/>
                <w:sz w:val="18"/>
                <w:szCs w:val="18"/>
              </w:rPr>
              <w:t>工业分析仪</w:t>
            </w:r>
          </w:p>
        </w:tc>
        <w:tc>
          <w:tcPr>
            <w:tcW w:w="884" w:type="dxa"/>
            <w:vMerge w:val="continue"/>
            <w:vAlign w:val="center"/>
          </w:tcPr>
          <w:p>
            <w:pPr>
              <w:rPr>
                <w:rFonts w:ascii="宋体" w:hAnsi="宋体" w:eastAsia="宋体"/>
                <w:kern w:val="0"/>
                <w:sz w:val="18"/>
                <w:szCs w:val="18"/>
              </w:rPr>
            </w:pPr>
          </w:p>
        </w:tc>
        <w:tc>
          <w:tcPr>
            <w:tcW w:w="1011" w:type="dxa"/>
            <w:vMerge w:val="continue"/>
          </w:tcPr>
          <w:p>
            <w:pPr>
              <w:rPr>
                <w:rFonts w:ascii="宋体" w:hAnsi="宋体" w:eastAsia="宋体"/>
                <w:kern w:val="0"/>
                <w:sz w:val="18"/>
                <w:szCs w:val="18"/>
              </w:rPr>
            </w:pPr>
          </w:p>
        </w:tc>
        <w:tc>
          <w:tcPr>
            <w:tcW w:w="1017" w:type="dxa"/>
            <w:vAlign w:val="center"/>
          </w:tcPr>
          <w:p>
            <w:pPr>
              <w:rPr>
                <w:rFonts w:ascii="宋体" w:hAnsi="宋体" w:eastAsia="宋体"/>
                <w:sz w:val="18"/>
                <w:szCs w:val="18"/>
              </w:rPr>
            </w:pPr>
            <w:r>
              <w:rPr>
                <w:rFonts w:ascii="宋体" w:hAnsi="宋体" w:eastAsia="宋体"/>
                <w:sz w:val="18"/>
                <w:szCs w:val="18"/>
              </w:rPr>
              <w:t>A、V</w:t>
            </w:r>
            <w:r>
              <w:rPr>
                <w:rFonts w:hint="eastAsia" w:ascii="宋体" w:hAnsi="宋体" w:eastAsia="宋体"/>
                <w:sz w:val="18"/>
                <w:szCs w:val="18"/>
              </w:rPr>
              <w:t>、</w:t>
            </w:r>
            <w:r>
              <w:rPr>
                <w:rFonts w:ascii="宋体" w:hAnsi="宋体" w:eastAsia="宋体"/>
                <w:sz w:val="18"/>
                <w:szCs w:val="18"/>
              </w:rPr>
              <w:t>C、S、H</w:t>
            </w:r>
            <w:r>
              <w:rPr>
                <w:rFonts w:ascii="宋体" w:hAnsi="宋体" w:eastAsia="宋体"/>
                <w:sz w:val="18"/>
                <w:szCs w:val="18"/>
                <w:vertAlign w:val="subscript"/>
              </w:rPr>
              <w:t>2</w:t>
            </w:r>
            <w:r>
              <w:rPr>
                <w:rFonts w:ascii="宋体" w:hAnsi="宋体" w:eastAsia="宋体"/>
                <w:sz w:val="18"/>
                <w:szCs w:val="18"/>
              </w:rPr>
              <w:t>O</w:t>
            </w:r>
            <w:r>
              <w:rPr>
                <w:rFonts w:hint="eastAsia" w:ascii="宋体" w:hAnsi="宋体" w:eastAsia="宋体"/>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ascii="宋体" w:hAnsi="宋体" w:eastAsia="宋体"/>
                <w:kern w:val="0"/>
                <w:sz w:val="18"/>
                <w:szCs w:val="18"/>
              </w:rPr>
              <w:t>粉煤低位发热量</w:t>
            </w:r>
          </w:p>
        </w:tc>
        <w:tc>
          <w:tcPr>
            <w:tcW w:w="632" w:type="dxa"/>
            <w:vAlign w:val="center"/>
          </w:tcPr>
          <w:p>
            <w:pPr>
              <w:rPr>
                <w:rFonts w:ascii="宋体" w:hAnsi="宋体" w:eastAsia="宋体"/>
                <w:kern w:val="0"/>
                <w:sz w:val="18"/>
                <w:szCs w:val="18"/>
              </w:rPr>
            </w:pPr>
            <w:r>
              <w:rPr>
                <w:rFonts w:ascii="宋体" w:hAnsi="宋体" w:eastAsia="宋体"/>
                <w:kern w:val="0"/>
                <w:sz w:val="18"/>
                <w:szCs w:val="18"/>
              </w:rPr>
              <w:t>Q</w:t>
            </w:r>
            <w:r>
              <w:rPr>
                <w:rFonts w:ascii="宋体" w:hAnsi="宋体" w:eastAsia="宋体"/>
                <w:kern w:val="0"/>
                <w:sz w:val="18"/>
                <w:szCs w:val="18"/>
                <w:vertAlign w:val="superscript"/>
              </w:rPr>
              <w:t>y</w:t>
            </w:r>
            <w:r>
              <w:rPr>
                <w:rFonts w:ascii="宋体" w:hAnsi="宋体" w:eastAsia="宋体"/>
                <w:kern w:val="0"/>
                <w:sz w:val="18"/>
                <w:szCs w:val="18"/>
              </w:rPr>
              <w:t>DW</w:t>
            </w:r>
          </w:p>
        </w:tc>
        <w:tc>
          <w:tcPr>
            <w:tcW w:w="757" w:type="dxa"/>
            <w:vAlign w:val="center"/>
          </w:tcPr>
          <w:p>
            <w:pPr>
              <w:rPr>
                <w:rFonts w:ascii="宋体" w:hAnsi="宋体" w:eastAsia="宋体"/>
                <w:kern w:val="0"/>
                <w:sz w:val="18"/>
                <w:szCs w:val="18"/>
              </w:rPr>
            </w:pPr>
            <w:r>
              <w:rPr>
                <w:rFonts w:ascii="宋体" w:hAnsi="宋体" w:eastAsia="宋体"/>
                <w:kern w:val="0"/>
                <w:sz w:val="18"/>
                <w:szCs w:val="18"/>
              </w:rPr>
              <w:t>kJ/kg</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kern w:val="0"/>
                <w:sz w:val="18"/>
                <w:szCs w:val="18"/>
              </w:rPr>
            </w:pPr>
            <w:r>
              <w:rPr>
                <w:rFonts w:hint="eastAsia" w:ascii="宋体" w:hAnsi="宋体" w:eastAsia="宋体"/>
                <w:kern w:val="0"/>
                <w:sz w:val="18"/>
                <w:szCs w:val="18"/>
              </w:rPr>
              <w:t>量热</w:t>
            </w:r>
            <w:r>
              <w:rPr>
                <w:rFonts w:ascii="宋体" w:hAnsi="宋体" w:eastAsia="宋体"/>
                <w:kern w:val="0"/>
                <w:sz w:val="18"/>
                <w:szCs w:val="18"/>
              </w:rPr>
              <w:t>仪</w:t>
            </w:r>
          </w:p>
        </w:tc>
        <w:tc>
          <w:tcPr>
            <w:tcW w:w="884" w:type="dxa"/>
            <w:vMerge w:val="continue"/>
            <w:vAlign w:val="center"/>
          </w:tcPr>
          <w:p>
            <w:pPr>
              <w:rPr>
                <w:rFonts w:ascii="宋体" w:hAnsi="宋体" w:eastAsia="宋体"/>
                <w:kern w:val="0"/>
                <w:sz w:val="18"/>
                <w:szCs w:val="18"/>
              </w:rPr>
            </w:pPr>
          </w:p>
        </w:tc>
        <w:tc>
          <w:tcPr>
            <w:tcW w:w="1011" w:type="dxa"/>
            <w:vMerge w:val="continue"/>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79" w:type="dxa"/>
            <w:vMerge w:val="restart"/>
            <w:vAlign w:val="center"/>
          </w:tcPr>
          <w:p>
            <w:pPr>
              <w:rPr>
                <w:rFonts w:ascii="宋体" w:hAnsi="宋体" w:eastAsia="宋体"/>
                <w:sz w:val="18"/>
                <w:szCs w:val="18"/>
              </w:rPr>
            </w:pPr>
            <w:r>
              <w:rPr>
                <w:rFonts w:hint="eastAsia" w:ascii="宋体" w:hAnsi="宋体" w:eastAsia="宋体"/>
                <w:kern w:val="0"/>
                <w:sz w:val="18"/>
                <w:szCs w:val="18"/>
              </w:rPr>
              <w:t>四</w:t>
            </w:r>
            <w:r>
              <w:rPr>
                <w:rFonts w:ascii="宋体" w:hAnsi="宋体" w:eastAsia="宋体"/>
                <w:kern w:val="0"/>
                <w:sz w:val="18"/>
                <w:szCs w:val="18"/>
              </w:rPr>
              <w:t>、入炉气体</w:t>
            </w:r>
          </w:p>
        </w:tc>
        <w:tc>
          <w:tcPr>
            <w:tcW w:w="7843" w:type="dxa"/>
            <w:gridSpan w:val="9"/>
            <w:vAlign w:val="center"/>
          </w:tcPr>
          <w:p>
            <w:pPr>
              <w:jc w:val="center"/>
              <w:rPr>
                <w:rFonts w:ascii="宋体" w:hAnsi="宋体" w:eastAsia="宋体"/>
                <w:sz w:val="18"/>
                <w:szCs w:val="18"/>
              </w:rPr>
            </w:pPr>
            <w:r>
              <w:rPr>
                <w:rFonts w:hint="eastAsia" w:ascii="宋体" w:hAnsi="宋体" w:eastAsia="宋体"/>
                <w:kern w:val="0"/>
                <w:sz w:val="18"/>
                <w:szCs w:val="18"/>
              </w:rPr>
              <w:t>1.一、二次风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鼓入一、二次风体积</w:t>
            </w:r>
          </w:p>
        </w:tc>
        <w:tc>
          <w:tcPr>
            <w:tcW w:w="632" w:type="dxa"/>
            <w:vAlign w:val="center"/>
          </w:tcPr>
          <w:p>
            <w:pPr>
              <w:rPr>
                <w:rFonts w:ascii="宋体" w:hAnsi="宋体" w:eastAsia="宋体"/>
                <w:kern w:val="0"/>
                <w:sz w:val="18"/>
                <w:szCs w:val="18"/>
              </w:rPr>
            </w:pPr>
            <w:r>
              <w:rPr>
                <w:rFonts w:ascii="宋体" w:hAnsi="宋体" w:eastAsia="宋体"/>
                <w:kern w:val="0"/>
                <w:sz w:val="18"/>
                <w:szCs w:val="18"/>
              </w:rPr>
              <w:t>V</w:t>
            </w:r>
            <w:r>
              <w:rPr>
                <w:rFonts w:ascii="宋体" w:hAnsi="宋体" w:eastAsia="宋体"/>
                <w:kern w:val="0"/>
                <w:sz w:val="18"/>
                <w:szCs w:val="18"/>
                <w:vertAlign w:val="subscript"/>
              </w:rPr>
              <w:t>k</w:t>
            </w:r>
          </w:p>
        </w:tc>
        <w:tc>
          <w:tcPr>
            <w:tcW w:w="757" w:type="dxa"/>
            <w:vAlign w:val="center"/>
          </w:tcPr>
          <w:p>
            <w:pPr>
              <w:rPr>
                <w:rFonts w:ascii="宋体" w:hAnsi="宋体" w:eastAsia="宋体"/>
                <w:kern w:val="0"/>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138" w:type="dxa"/>
            <w:vAlign w:val="center"/>
          </w:tcPr>
          <w:p>
            <w:pPr>
              <w:rPr>
                <w:rFonts w:ascii="宋体" w:hAnsi="宋体" w:eastAsia="宋体"/>
                <w:kern w:val="0"/>
                <w:sz w:val="18"/>
                <w:szCs w:val="18"/>
              </w:rPr>
            </w:pPr>
          </w:p>
        </w:tc>
        <w:tc>
          <w:tcPr>
            <w:tcW w:w="1138" w:type="dxa"/>
            <w:vAlign w:val="center"/>
          </w:tcPr>
          <w:p>
            <w:pPr>
              <w:rPr>
                <w:rFonts w:ascii="宋体" w:hAnsi="宋体" w:eastAsia="宋体"/>
                <w:kern w:val="0"/>
                <w:sz w:val="18"/>
                <w:szCs w:val="18"/>
              </w:rPr>
            </w:pPr>
            <w:r>
              <w:rPr>
                <w:rFonts w:hint="eastAsia" w:ascii="宋体" w:hAnsi="宋体" w:eastAsia="宋体"/>
                <w:kern w:val="0"/>
                <w:sz w:val="18"/>
                <w:szCs w:val="18"/>
              </w:rPr>
              <w:t>计算</w:t>
            </w:r>
          </w:p>
        </w:tc>
        <w:tc>
          <w:tcPr>
            <w:tcW w:w="884" w:type="dxa"/>
            <w:vAlign w:val="center"/>
          </w:tcPr>
          <w:p>
            <w:pPr>
              <w:rPr>
                <w:rFonts w:ascii="宋体" w:hAnsi="宋体" w:eastAsia="宋体"/>
                <w:kern w:val="0"/>
                <w:sz w:val="18"/>
                <w:szCs w:val="18"/>
              </w:rPr>
            </w:pPr>
          </w:p>
        </w:tc>
        <w:tc>
          <w:tcPr>
            <w:tcW w:w="1011" w:type="dxa"/>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hint="eastAsia" w:ascii="宋体" w:hAnsi="宋体" w:eastAsia="宋体"/>
                <w:kern w:val="0"/>
                <w:sz w:val="18"/>
                <w:szCs w:val="18"/>
              </w:rPr>
              <w:t>一次风体积</w:t>
            </w:r>
          </w:p>
        </w:tc>
        <w:tc>
          <w:tcPr>
            <w:tcW w:w="632" w:type="dxa"/>
            <w:vAlign w:val="center"/>
          </w:tcPr>
          <w:p>
            <w:pPr>
              <w:rPr>
                <w:rFonts w:ascii="宋体" w:hAnsi="宋体" w:eastAsia="宋体"/>
                <w:sz w:val="18"/>
                <w:szCs w:val="18"/>
              </w:rPr>
            </w:pPr>
            <w:r>
              <w:rPr>
                <w:rFonts w:ascii="宋体" w:hAnsi="宋体" w:eastAsia="宋体"/>
                <w:kern w:val="0"/>
                <w:sz w:val="18"/>
                <w:szCs w:val="18"/>
              </w:rPr>
              <w:t>V</w:t>
            </w:r>
            <w:r>
              <w:rPr>
                <w:rFonts w:ascii="宋体" w:hAnsi="宋体" w:eastAsia="宋体"/>
                <w:kern w:val="0"/>
                <w:sz w:val="18"/>
                <w:szCs w:val="18"/>
                <w:vertAlign w:val="subscript"/>
              </w:rPr>
              <w:t>1k</w:t>
            </w:r>
            <w:r>
              <w:rPr>
                <w:rFonts w:ascii="宋体" w:hAnsi="宋体" w:eastAsia="宋体"/>
                <w:kern w:val="0"/>
                <w:sz w:val="18"/>
                <w:szCs w:val="18"/>
              </w:rPr>
              <w:t xml:space="preserve"> </w:t>
            </w:r>
          </w:p>
        </w:tc>
        <w:tc>
          <w:tcPr>
            <w:tcW w:w="757" w:type="dxa"/>
            <w:vAlign w:val="center"/>
          </w:tcPr>
          <w:p>
            <w:pPr>
              <w:rPr>
                <w:rFonts w:ascii="宋体" w:hAnsi="宋体" w:eastAsia="宋体"/>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138" w:type="dxa"/>
            <w:vMerge w:val="restart"/>
            <w:vAlign w:val="center"/>
          </w:tcPr>
          <w:p>
            <w:pPr>
              <w:rPr>
                <w:rFonts w:ascii="宋体" w:hAnsi="宋体" w:eastAsia="宋体"/>
                <w:sz w:val="18"/>
                <w:szCs w:val="18"/>
              </w:rPr>
            </w:pPr>
            <w:r>
              <w:rPr>
                <w:rFonts w:hint="eastAsia" w:ascii="宋体" w:hAnsi="宋体" w:eastAsia="宋体"/>
                <w:kern w:val="0"/>
                <w:sz w:val="18"/>
                <w:szCs w:val="18"/>
              </w:rPr>
              <w:t>一、二次风管道</w:t>
            </w:r>
          </w:p>
        </w:tc>
        <w:tc>
          <w:tcPr>
            <w:tcW w:w="1138" w:type="dxa"/>
            <w:vAlign w:val="center"/>
          </w:tcPr>
          <w:p>
            <w:pPr>
              <w:rPr>
                <w:rFonts w:ascii="宋体" w:hAnsi="宋体" w:eastAsia="宋体"/>
                <w:sz w:val="18"/>
                <w:szCs w:val="18"/>
              </w:rPr>
            </w:pPr>
            <w:r>
              <w:rPr>
                <w:rFonts w:hint="eastAsia" w:ascii="宋体" w:hAnsi="宋体" w:eastAsia="宋体"/>
                <w:kern w:val="0"/>
                <w:sz w:val="18"/>
                <w:szCs w:val="18"/>
              </w:rPr>
              <w:t>流量计</w:t>
            </w:r>
          </w:p>
        </w:tc>
        <w:tc>
          <w:tcPr>
            <w:tcW w:w="884" w:type="dxa"/>
            <w:vAlign w:val="center"/>
          </w:tcPr>
          <w:p>
            <w:pPr>
              <w:rPr>
                <w:rFonts w:ascii="宋体" w:hAnsi="宋体" w:eastAsia="宋体"/>
                <w:sz w:val="18"/>
                <w:szCs w:val="18"/>
              </w:rPr>
            </w:pPr>
            <w:r>
              <w:rPr>
                <w:rFonts w:hint="eastAsia" w:ascii="宋体" w:hAnsi="宋体" w:eastAsia="宋体"/>
                <w:kern w:val="0"/>
                <w:sz w:val="18"/>
                <w:szCs w:val="18"/>
              </w:rPr>
              <w:t>连续测</w:t>
            </w:r>
          </w:p>
        </w:tc>
        <w:tc>
          <w:tcPr>
            <w:tcW w:w="1011" w:type="dxa"/>
            <w:vAlign w:val="center"/>
          </w:tcPr>
          <w:p>
            <w:pPr>
              <w:rPr>
                <w:rFonts w:ascii="宋体" w:hAnsi="宋体" w:eastAsia="宋体"/>
                <w:sz w:val="18"/>
                <w:szCs w:val="18"/>
              </w:rPr>
            </w:pPr>
            <w:r>
              <w:rPr>
                <w:rFonts w:hint="eastAsia" w:ascii="宋体" w:hAnsi="宋体" w:eastAsia="宋体"/>
                <w:kern w:val="0"/>
                <w:sz w:val="18"/>
                <w:szCs w:val="18"/>
              </w:rPr>
              <w:t>累计</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highlight w:val="green"/>
              </w:rPr>
            </w:pPr>
            <w:r>
              <w:rPr>
                <w:rFonts w:hint="eastAsia" w:ascii="宋体" w:hAnsi="宋体" w:eastAsia="宋体"/>
                <w:kern w:val="0"/>
                <w:sz w:val="18"/>
                <w:szCs w:val="18"/>
              </w:rPr>
              <w:t>一次风压力</w:t>
            </w:r>
          </w:p>
        </w:tc>
        <w:tc>
          <w:tcPr>
            <w:tcW w:w="632" w:type="dxa"/>
            <w:vAlign w:val="center"/>
          </w:tcPr>
          <w:p>
            <w:pPr>
              <w:rPr>
                <w:rFonts w:ascii="宋体" w:hAnsi="宋体" w:eastAsia="宋体"/>
                <w:kern w:val="0"/>
                <w:sz w:val="18"/>
                <w:szCs w:val="18"/>
              </w:rPr>
            </w:pPr>
            <w:r>
              <w:rPr>
                <w:rFonts w:ascii="宋体" w:hAnsi="宋体" w:eastAsia="宋体"/>
                <w:kern w:val="0"/>
                <w:sz w:val="18"/>
                <w:szCs w:val="18"/>
              </w:rPr>
              <w:t>P</w:t>
            </w:r>
            <w:r>
              <w:rPr>
                <w:rFonts w:ascii="宋体" w:hAnsi="宋体" w:eastAsia="宋体"/>
                <w:kern w:val="0"/>
                <w:sz w:val="18"/>
                <w:szCs w:val="18"/>
                <w:vertAlign w:val="subscript"/>
              </w:rPr>
              <w:t>1k</w:t>
            </w:r>
          </w:p>
        </w:tc>
        <w:tc>
          <w:tcPr>
            <w:tcW w:w="757" w:type="dxa"/>
            <w:vAlign w:val="center"/>
          </w:tcPr>
          <w:p>
            <w:pPr>
              <w:rPr>
                <w:rFonts w:ascii="宋体" w:hAnsi="宋体" w:eastAsia="宋体"/>
                <w:kern w:val="0"/>
                <w:sz w:val="18"/>
                <w:szCs w:val="18"/>
              </w:rPr>
            </w:pPr>
            <w:r>
              <w:rPr>
                <w:rFonts w:ascii="宋体" w:hAnsi="宋体" w:eastAsia="宋体"/>
                <w:kern w:val="0"/>
                <w:sz w:val="18"/>
                <w:szCs w:val="18"/>
              </w:rPr>
              <w:t>Pa</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kern w:val="0"/>
                <w:sz w:val="18"/>
                <w:szCs w:val="18"/>
              </w:rPr>
            </w:pPr>
            <w:r>
              <w:rPr>
                <w:rFonts w:hint="eastAsia" w:ascii="宋体" w:hAnsi="宋体" w:eastAsia="宋体"/>
                <w:kern w:val="0"/>
                <w:sz w:val="18"/>
                <w:szCs w:val="18"/>
              </w:rPr>
              <w:t>压力表</w:t>
            </w:r>
          </w:p>
        </w:tc>
        <w:tc>
          <w:tcPr>
            <w:tcW w:w="884" w:type="dxa"/>
            <w:vAlign w:val="center"/>
          </w:tcPr>
          <w:p>
            <w:pPr>
              <w:rPr>
                <w:rFonts w:ascii="宋体" w:hAnsi="宋体" w:eastAsia="宋体"/>
                <w:sz w:val="18"/>
                <w:szCs w:val="18"/>
              </w:rPr>
            </w:pPr>
            <w:r>
              <w:rPr>
                <w:rFonts w:hint="eastAsia" w:ascii="宋体" w:hAnsi="宋体" w:eastAsia="宋体"/>
                <w:kern w:val="0"/>
                <w:sz w:val="18"/>
                <w:szCs w:val="18"/>
              </w:rPr>
              <w:t>连续测</w:t>
            </w:r>
          </w:p>
        </w:tc>
        <w:tc>
          <w:tcPr>
            <w:tcW w:w="1011" w:type="dxa"/>
            <w:vAlign w:val="center"/>
          </w:tcPr>
          <w:p>
            <w:pPr>
              <w:rPr>
                <w:rFonts w:ascii="宋体" w:hAnsi="宋体" w:eastAsia="宋体"/>
                <w:kern w:val="0"/>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sz w:val="18"/>
                <w:szCs w:val="18"/>
              </w:rPr>
            </w:pPr>
            <w:r>
              <w:rPr>
                <w:rFonts w:hint="eastAsia" w:ascii="宋体" w:hAnsi="宋体" w:eastAsia="宋体"/>
                <w:kern w:val="0"/>
                <w:sz w:val="18"/>
                <w:szCs w:val="18"/>
              </w:rPr>
              <w:t>二次风体积</w:t>
            </w:r>
          </w:p>
        </w:tc>
        <w:tc>
          <w:tcPr>
            <w:tcW w:w="632" w:type="dxa"/>
            <w:vAlign w:val="center"/>
          </w:tcPr>
          <w:p>
            <w:pPr>
              <w:rPr>
                <w:rFonts w:ascii="宋体" w:hAnsi="宋体" w:eastAsia="宋体"/>
                <w:sz w:val="18"/>
                <w:szCs w:val="18"/>
              </w:rPr>
            </w:pPr>
            <w:r>
              <w:rPr>
                <w:rFonts w:ascii="宋体" w:hAnsi="宋体" w:eastAsia="宋体"/>
                <w:kern w:val="0"/>
                <w:sz w:val="18"/>
                <w:szCs w:val="18"/>
              </w:rPr>
              <w:t>V</w:t>
            </w:r>
            <w:r>
              <w:rPr>
                <w:rFonts w:ascii="宋体" w:hAnsi="宋体" w:eastAsia="宋体"/>
                <w:kern w:val="0"/>
                <w:sz w:val="18"/>
                <w:szCs w:val="18"/>
                <w:vertAlign w:val="subscript"/>
              </w:rPr>
              <w:t>2k</w:t>
            </w:r>
            <w:r>
              <w:rPr>
                <w:rFonts w:ascii="宋体" w:hAnsi="宋体" w:eastAsia="宋体"/>
                <w:kern w:val="0"/>
                <w:sz w:val="18"/>
                <w:szCs w:val="18"/>
              </w:rPr>
              <w:t xml:space="preserve"> </w:t>
            </w:r>
          </w:p>
        </w:tc>
        <w:tc>
          <w:tcPr>
            <w:tcW w:w="757" w:type="dxa"/>
            <w:vAlign w:val="center"/>
          </w:tcPr>
          <w:p>
            <w:pPr>
              <w:rPr>
                <w:rFonts w:ascii="宋体" w:hAnsi="宋体" w:eastAsia="宋体"/>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sz w:val="18"/>
                <w:szCs w:val="18"/>
              </w:rPr>
            </w:pPr>
            <w:r>
              <w:rPr>
                <w:rFonts w:hint="eastAsia" w:ascii="宋体" w:hAnsi="宋体" w:eastAsia="宋体"/>
                <w:kern w:val="0"/>
                <w:sz w:val="18"/>
                <w:szCs w:val="18"/>
              </w:rPr>
              <w:t>流量计</w:t>
            </w:r>
          </w:p>
        </w:tc>
        <w:tc>
          <w:tcPr>
            <w:tcW w:w="884" w:type="dxa"/>
            <w:vAlign w:val="center"/>
          </w:tcPr>
          <w:p>
            <w:pPr>
              <w:rPr>
                <w:rFonts w:ascii="宋体" w:hAnsi="宋体" w:eastAsia="宋体"/>
                <w:sz w:val="18"/>
                <w:szCs w:val="18"/>
              </w:rPr>
            </w:pPr>
            <w:r>
              <w:rPr>
                <w:rFonts w:hint="eastAsia" w:ascii="宋体" w:hAnsi="宋体" w:eastAsia="宋体"/>
                <w:kern w:val="0"/>
                <w:sz w:val="18"/>
                <w:szCs w:val="18"/>
              </w:rPr>
              <w:t>连续测</w:t>
            </w:r>
          </w:p>
        </w:tc>
        <w:tc>
          <w:tcPr>
            <w:tcW w:w="1011" w:type="dxa"/>
            <w:vAlign w:val="center"/>
          </w:tcPr>
          <w:p>
            <w:pPr>
              <w:rPr>
                <w:rFonts w:ascii="宋体" w:hAnsi="宋体" w:eastAsia="宋体"/>
                <w:sz w:val="18"/>
                <w:szCs w:val="18"/>
              </w:rPr>
            </w:pPr>
            <w:r>
              <w:rPr>
                <w:rFonts w:hint="eastAsia" w:ascii="宋体" w:hAnsi="宋体" w:eastAsia="宋体"/>
                <w:kern w:val="0"/>
                <w:sz w:val="18"/>
                <w:szCs w:val="18"/>
              </w:rPr>
              <w:t>累计</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highlight w:val="green"/>
              </w:rPr>
            </w:pPr>
            <w:r>
              <w:rPr>
                <w:rFonts w:hint="eastAsia" w:ascii="宋体" w:hAnsi="宋体" w:eastAsia="宋体"/>
                <w:kern w:val="0"/>
                <w:sz w:val="18"/>
                <w:szCs w:val="18"/>
              </w:rPr>
              <w:t>二次风压力</w:t>
            </w:r>
          </w:p>
        </w:tc>
        <w:tc>
          <w:tcPr>
            <w:tcW w:w="632" w:type="dxa"/>
            <w:vAlign w:val="center"/>
          </w:tcPr>
          <w:p>
            <w:pPr>
              <w:rPr>
                <w:rFonts w:ascii="宋体" w:hAnsi="宋体" w:eastAsia="宋体"/>
                <w:kern w:val="0"/>
                <w:sz w:val="18"/>
                <w:szCs w:val="18"/>
              </w:rPr>
            </w:pPr>
            <w:r>
              <w:rPr>
                <w:rFonts w:ascii="宋体" w:hAnsi="宋体" w:eastAsia="宋体"/>
                <w:kern w:val="0"/>
                <w:sz w:val="18"/>
                <w:szCs w:val="18"/>
              </w:rPr>
              <w:t>P</w:t>
            </w:r>
            <w:r>
              <w:rPr>
                <w:rFonts w:ascii="宋体" w:hAnsi="宋体" w:eastAsia="宋体"/>
                <w:kern w:val="0"/>
                <w:sz w:val="18"/>
                <w:szCs w:val="18"/>
                <w:vertAlign w:val="subscript"/>
              </w:rPr>
              <w:t>2k</w:t>
            </w:r>
          </w:p>
        </w:tc>
        <w:tc>
          <w:tcPr>
            <w:tcW w:w="757" w:type="dxa"/>
            <w:vAlign w:val="center"/>
          </w:tcPr>
          <w:p>
            <w:pPr>
              <w:rPr>
                <w:rFonts w:ascii="宋体" w:hAnsi="宋体" w:eastAsia="宋体"/>
                <w:kern w:val="0"/>
                <w:sz w:val="18"/>
                <w:szCs w:val="18"/>
              </w:rPr>
            </w:pPr>
            <w:r>
              <w:rPr>
                <w:rFonts w:ascii="宋体" w:hAnsi="宋体" w:eastAsia="宋体"/>
                <w:kern w:val="0"/>
                <w:sz w:val="18"/>
                <w:szCs w:val="18"/>
              </w:rPr>
              <w:t>Pa</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kern w:val="0"/>
                <w:sz w:val="18"/>
                <w:szCs w:val="18"/>
              </w:rPr>
            </w:pPr>
            <w:r>
              <w:rPr>
                <w:rFonts w:hint="eastAsia" w:ascii="宋体" w:hAnsi="宋体" w:eastAsia="宋体"/>
                <w:kern w:val="0"/>
                <w:sz w:val="18"/>
                <w:szCs w:val="18"/>
              </w:rPr>
              <w:t>压力表</w:t>
            </w:r>
          </w:p>
        </w:tc>
        <w:tc>
          <w:tcPr>
            <w:tcW w:w="884" w:type="dxa"/>
            <w:vAlign w:val="center"/>
          </w:tcPr>
          <w:p>
            <w:pPr>
              <w:rPr>
                <w:rFonts w:ascii="宋体" w:hAnsi="宋体" w:eastAsia="宋体"/>
                <w:sz w:val="18"/>
                <w:szCs w:val="18"/>
              </w:rPr>
            </w:pPr>
            <w:r>
              <w:rPr>
                <w:rFonts w:hint="eastAsia" w:ascii="宋体" w:hAnsi="宋体" w:eastAsia="宋体"/>
                <w:kern w:val="0"/>
                <w:sz w:val="18"/>
                <w:szCs w:val="18"/>
              </w:rPr>
              <w:t>连续测</w:t>
            </w:r>
          </w:p>
        </w:tc>
        <w:tc>
          <w:tcPr>
            <w:tcW w:w="1011" w:type="dxa"/>
            <w:vMerge w:val="restart"/>
            <w:vAlign w:val="center"/>
          </w:tcPr>
          <w:p>
            <w:pPr>
              <w:rPr>
                <w:rFonts w:ascii="宋体" w:hAnsi="宋体" w:eastAsia="宋体"/>
                <w:kern w:val="0"/>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一、二次风温度</w:t>
            </w:r>
          </w:p>
        </w:tc>
        <w:tc>
          <w:tcPr>
            <w:tcW w:w="632" w:type="dxa"/>
            <w:vAlign w:val="center"/>
          </w:tcPr>
          <w:p>
            <w:pPr>
              <w:rPr>
                <w:rFonts w:ascii="宋体" w:hAnsi="宋体" w:eastAsia="宋体"/>
                <w:kern w:val="0"/>
                <w:sz w:val="18"/>
                <w:szCs w:val="18"/>
              </w:rPr>
            </w:pPr>
            <w:r>
              <w:rPr>
                <w:rFonts w:ascii="宋体" w:hAnsi="宋体" w:eastAsia="宋体"/>
                <w:kern w:val="0"/>
                <w:sz w:val="18"/>
                <w:szCs w:val="18"/>
              </w:rPr>
              <w:t>t</w:t>
            </w:r>
            <w:r>
              <w:rPr>
                <w:rFonts w:ascii="宋体" w:hAnsi="宋体" w:eastAsia="宋体"/>
                <w:kern w:val="0"/>
                <w:sz w:val="18"/>
                <w:szCs w:val="18"/>
                <w:vertAlign w:val="subscript"/>
              </w:rPr>
              <w:t>k</w:t>
            </w: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color w:val="000000" w:themeColor="text1"/>
                <w:kern w:val="0"/>
                <w:sz w:val="18"/>
                <w:szCs w:val="18"/>
              </w:rPr>
            </w:pPr>
            <w:r>
              <w:rPr>
                <w:rFonts w:hint="eastAsia" w:ascii="宋体" w:hAnsi="宋体" w:eastAsia="宋体"/>
                <w:color w:val="000000" w:themeColor="text1"/>
                <w:kern w:val="0"/>
                <w:sz w:val="18"/>
                <w:szCs w:val="18"/>
              </w:rPr>
              <w:t>温度计</w:t>
            </w:r>
          </w:p>
        </w:tc>
        <w:tc>
          <w:tcPr>
            <w:tcW w:w="884" w:type="dxa"/>
            <w:vAlign w:val="center"/>
          </w:tcPr>
          <w:p>
            <w:pPr>
              <w:rPr>
                <w:rFonts w:ascii="宋体" w:hAnsi="宋体" w:eastAsia="宋体"/>
                <w:sz w:val="18"/>
                <w:szCs w:val="18"/>
              </w:rPr>
            </w:pPr>
            <w:r>
              <w:rPr>
                <w:rFonts w:hint="eastAsia" w:ascii="宋体" w:hAnsi="宋体" w:eastAsia="宋体"/>
                <w:kern w:val="0"/>
                <w:sz w:val="18"/>
                <w:szCs w:val="18"/>
              </w:rPr>
              <w:t>连续测</w:t>
            </w:r>
          </w:p>
        </w:tc>
        <w:tc>
          <w:tcPr>
            <w:tcW w:w="1011" w:type="dxa"/>
            <w:vMerge w:val="continue"/>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一、二次风含水量</w:t>
            </w:r>
          </w:p>
        </w:tc>
        <w:tc>
          <w:tcPr>
            <w:tcW w:w="632" w:type="dxa"/>
            <w:vAlign w:val="center"/>
          </w:tcPr>
          <w:p>
            <w:pPr>
              <w:rPr>
                <w:rFonts w:ascii="宋体" w:hAnsi="宋体" w:eastAsia="宋体"/>
                <w:kern w:val="0"/>
                <w:sz w:val="18"/>
                <w:szCs w:val="18"/>
              </w:rPr>
            </w:pPr>
            <w:r>
              <w:rPr>
                <w:rFonts w:ascii="宋体" w:hAnsi="宋体" w:eastAsia="宋体"/>
                <w:kern w:val="0"/>
                <w:sz w:val="18"/>
                <w:szCs w:val="18"/>
              </w:rPr>
              <w:t>W</w:t>
            </w:r>
            <w:r>
              <w:rPr>
                <w:rFonts w:ascii="宋体" w:hAnsi="宋体" w:eastAsia="宋体"/>
                <w:kern w:val="0"/>
                <w:sz w:val="18"/>
                <w:szCs w:val="18"/>
                <w:vertAlign w:val="subscript"/>
              </w:rPr>
              <w:t>4</w:t>
            </w: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Merge w:val="continue"/>
            <w:vAlign w:val="center"/>
          </w:tcPr>
          <w:p>
            <w:pPr>
              <w:rPr>
                <w:rFonts w:ascii="宋体" w:hAnsi="宋体" w:eastAsia="宋体"/>
                <w:kern w:val="0"/>
                <w:sz w:val="18"/>
                <w:szCs w:val="18"/>
              </w:rPr>
            </w:pPr>
          </w:p>
        </w:tc>
        <w:tc>
          <w:tcPr>
            <w:tcW w:w="1138" w:type="dxa"/>
            <w:vAlign w:val="center"/>
          </w:tcPr>
          <w:p>
            <w:pPr>
              <w:rPr>
                <w:rFonts w:ascii="宋体" w:hAnsi="宋体" w:eastAsia="宋体"/>
                <w:kern w:val="0"/>
                <w:sz w:val="18"/>
                <w:szCs w:val="18"/>
                <w:highlight w:val="green"/>
              </w:rPr>
            </w:pPr>
            <w:r>
              <w:rPr>
                <w:rFonts w:hint="eastAsia" w:ascii="宋体" w:hAnsi="宋体" w:eastAsia="宋体"/>
                <w:kern w:val="0"/>
                <w:sz w:val="18"/>
                <w:szCs w:val="18"/>
              </w:rPr>
              <w:t>露点仪</w:t>
            </w:r>
          </w:p>
        </w:tc>
        <w:tc>
          <w:tcPr>
            <w:tcW w:w="884" w:type="dxa"/>
            <w:vAlign w:val="center"/>
          </w:tcPr>
          <w:p>
            <w:pPr>
              <w:rPr>
                <w:rFonts w:ascii="宋体" w:hAnsi="宋体" w:eastAsia="宋体"/>
                <w:kern w:val="0"/>
                <w:sz w:val="18"/>
                <w:szCs w:val="18"/>
              </w:rPr>
            </w:pPr>
            <w:r>
              <w:rPr>
                <w:rFonts w:hint="eastAsia" w:ascii="宋体" w:hAnsi="宋体" w:eastAsia="宋体"/>
                <w:kern w:val="0"/>
                <w:sz w:val="18"/>
                <w:szCs w:val="18"/>
              </w:rPr>
              <w:t>2个混合样/炉</w:t>
            </w:r>
          </w:p>
        </w:tc>
        <w:tc>
          <w:tcPr>
            <w:tcW w:w="1011" w:type="dxa"/>
            <w:vMerge w:val="continue"/>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7843" w:type="dxa"/>
            <w:gridSpan w:val="9"/>
            <w:vAlign w:val="center"/>
          </w:tcPr>
          <w:p>
            <w:pPr>
              <w:jc w:val="center"/>
              <w:rPr>
                <w:rFonts w:ascii="宋体" w:hAnsi="宋体" w:eastAsia="宋体"/>
                <w:sz w:val="18"/>
                <w:szCs w:val="18"/>
              </w:rPr>
            </w:pPr>
            <w:r>
              <w:rPr>
                <w:rFonts w:hint="eastAsia" w:ascii="宋体" w:hAnsi="宋体" w:eastAsia="宋体"/>
                <w:sz w:val="18"/>
                <w:szCs w:val="18"/>
              </w:rPr>
              <w:t>2.三次风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hint="eastAsia" w:ascii="宋体" w:hAnsi="宋体" w:eastAsia="宋体"/>
                <w:kern w:val="0"/>
                <w:sz w:val="18"/>
                <w:szCs w:val="18"/>
              </w:rPr>
            </w:pPr>
            <w:r>
              <w:rPr>
                <w:rFonts w:hint="eastAsia" w:ascii="宋体" w:hAnsi="宋体" w:eastAsia="宋体"/>
                <w:kern w:val="0"/>
                <w:sz w:val="18"/>
                <w:szCs w:val="18"/>
              </w:rPr>
              <w:t>三次风体积</w:t>
            </w:r>
          </w:p>
        </w:tc>
        <w:tc>
          <w:tcPr>
            <w:tcW w:w="632" w:type="dxa"/>
            <w:vAlign w:val="center"/>
          </w:tcPr>
          <w:p>
            <w:pPr>
              <w:rPr>
                <w:rFonts w:ascii="宋体" w:hAnsi="宋体" w:eastAsia="宋体"/>
                <w:kern w:val="0"/>
                <w:sz w:val="18"/>
                <w:szCs w:val="18"/>
              </w:rPr>
            </w:pPr>
            <w:r>
              <w:rPr>
                <w:rFonts w:ascii="宋体" w:hAnsi="宋体" w:eastAsia="宋体"/>
                <w:kern w:val="0"/>
                <w:sz w:val="18"/>
                <w:szCs w:val="18"/>
              </w:rPr>
              <w:t>V</w:t>
            </w:r>
            <w:r>
              <w:rPr>
                <w:rFonts w:ascii="宋体" w:hAnsi="宋体" w:eastAsia="宋体"/>
                <w:kern w:val="0"/>
                <w:sz w:val="18"/>
                <w:szCs w:val="18"/>
                <w:vertAlign w:val="subscript"/>
              </w:rPr>
              <w:t>3k</w:t>
            </w:r>
          </w:p>
        </w:tc>
        <w:tc>
          <w:tcPr>
            <w:tcW w:w="757" w:type="dxa"/>
            <w:vAlign w:val="center"/>
          </w:tcPr>
          <w:p>
            <w:pPr>
              <w:rPr>
                <w:rFonts w:hint="eastAsia" w:ascii="宋体" w:hAnsi="宋体" w:eastAsia="宋体"/>
                <w:kern w:val="0"/>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138" w:type="dxa"/>
            <w:vAlign w:val="center"/>
          </w:tcPr>
          <w:p>
            <w:pPr>
              <w:rPr>
                <w:rFonts w:ascii="宋体" w:hAnsi="宋体" w:eastAsia="宋体"/>
                <w:kern w:val="0"/>
                <w:sz w:val="18"/>
                <w:szCs w:val="18"/>
              </w:rPr>
            </w:pPr>
          </w:p>
        </w:tc>
        <w:tc>
          <w:tcPr>
            <w:tcW w:w="1138" w:type="dxa"/>
            <w:vAlign w:val="center"/>
          </w:tcPr>
          <w:p>
            <w:pPr>
              <w:rPr>
                <w:rFonts w:hint="eastAsia" w:ascii="宋体" w:hAnsi="宋体" w:eastAsia="宋体"/>
                <w:kern w:val="0"/>
                <w:sz w:val="18"/>
                <w:szCs w:val="18"/>
              </w:rPr>
            </w:pPr>
            <w:r>
              <w:rPr>
                <w:rFonts w:hint="eastAsia" w:ascii="宋体" w:hAnsi="宋体" w:eastAsia="宋体"/>
                <w:kern w:val="0"/>
                <w:sz w:val="18"/>
                <w:szCs w:val="18"/>
              </w:rPr>
              <w:t>测算</w:t>
            </w:r>
          </w:p>
        </w:tc>
        <w:tc>
          <w:tcPr>
            <w:tcW w:w="884" w:type="dxa"/>
            <w:vAlign w:val="center"/>
          </w:tcPr>
          <w:p>
            <w:pPr>
              <w:rPr>
                <w:rFonts w:hint="eastAsia" w:ascii="宋体" w:hAnsi="宋体" w:eastAsia="宋体"/>
                <w:kern w:val="0"/>
                <w:sz w:val="18"/>
                <w:szCs w:val="18"/>
              </w:rPr>
            </w:pPr>
          </w:p>
        </w:tc>
        <w:tc>
          <w:tcPr>
            <w:tcW w:w="1011" w:type="dxa"/>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hint="eastAsia" w:ascii="宋体" w:hAnsi="宋体" w:eastAsia="宋体"/>
                <w:kern w:val="0"/>
                <w:sz w:val="18"/>
                <w:szCs w:val="18"/>
              </w:rPr>
            </w:pPr>
            <w:r>
              <w:rPr>
                <w:rFonts w:hint="eastAsia" w:ascii="宋体" w:hAnsi="宋体" w:eastAsia="宋体"/>
                <w:kern w:val="0"/>
                <w:sz w:val="18"/>
                <w:szCs w:val="18"/>
              </w:rPr>
              <w:t>三次风温度</w:t>
            </w:r>
          </w:p>
        </w:tc>
        <w:tc>
          <w:tcPr>
            <w:tcW w:w="632" w:type="dxa"/>
            <w:vAlign w:val="center"/>
          </w:tcPr>
          <w:p>
            <w:pPr>
              <w:rPr>
                <w:rFonts w:ascii="宋体" w:hAnsi="宋体" w:eastAsia="宋体"/>
                <w:kern w:val="0"/>
                <w:sz w:val="18"/>
                <w:szCs w:val="18"/>
              </w:rPr>
            </w:pPr>
            <w:r>
              <w:rPr>
                <w:rFonts w:ascii="宋体" w:hAnsi="宋体" w:eastAsia="宋体"/>
                <w:kern w:val="0"/>
                <w:sz w:val="18"/>
                <w:szCs w:val="18"/>
              </w:rPr>
              <w:t>t</w:t>
            </w:r>
            <w:r>
              <w:rPr>
                <w:rFonts w:ascii="宋体" w:hAnsi="宋体" w:eastAsia="宋体"/>
                <w:kern w:val="0"/>
                <w:sz w:val="18"/>
                <w:szCs w:val="18"/>
                <w:vertAlign w:val="subscript"/>
              </w:rPr>
              <w:t>3k</w:t>
            </w:r>
          </w:p>
        </w:tc>
        <w:tc>
          <w:tcPr>
            <w:tcW w:w="757" w:type="dxa"/>
            <w:vAlign w:val="center"/>
          </w:tcPr>
          <w:p>
            <w:pPr>
              <w:rPr>
                <w:rFonts w:hint="eastAsia" w:ascii="宋体" w:hAnsi="宋体" w:eastAsia="宋体"/>
                <w:kern w:val="0"/>
                <w:sz w:val="18"/>
                <w:szCs w:val="18"/>
              </w:rPr>
            </w:pPr>
            <w:r>
              <w:rPr>
                <w:rFonts w:hint="eastAsia" w:ascii="宋体" w:hAnsi="宋体" w:eastAsia="宋体"/>
                <w:kern w:val="0"/>
                <w:sz w:val="18"/>
                <w:szCs w:val="18"/>
              </w:rPr>
              <w:t>℃</w:t>
            </w:r>
          </w:p>
        </w:tc>
        <w:tc>
          <w:tcPr>
            <w:tcW w:w="1138" w:type="dxa"/>
            <w:vAlign w:val="center"/>
          </w:tcPr>
          <w:p>
            <w:pPr>
              <w:rPr>
                <w:rFonts w:ascii="宋体" w:hAnsi="宋体" w:eastAsia="宋体"/>
                <w:kern w:val="0"/>
                <w:sz w:val="18"/>
                <w:szCs w:val="18"/>
              </w:rPr>
            </w:pPr>
          </w:p>
        </w:tc>
        <w:tc>
          <w:tcPr>
            <w:tcW w:w="1138" w:type="dxa"/>
            <w:vAlign w:val="center"/>
          </w:tcPr>
          <w:p>
            <w:pPr>
              <w:rPr>
                <w:rFonts w:hint="eastAsia" w:ascii="宋体" w:hAnsi="宋体" w:eastAsia="宋体"/>
                <w:kern w:val="0"/>
                <w:sz w:val="18"/>
                <w:szCs w:val="18"/>
              </w:rPr>
            </w:pPr>
            <w:r>
              <w:rPr>
                <w:rFonts w:hint="eastAsia" w:ascii="宋体" w:hAnsi="宋体" w:eastAsia="宋体"/>
                <w:color w:val="000000" w:themeColor="text1"/>
                <w:kern w:val="0"/>
                <w:sz w:val="18"/>
                <w:szCs w:val="18"/>
              </w:rPr>
              <w:t>温度计</w:t>
            </w:r>
          </w:p>
        </w:tc>
        <w:tc>
          <w:tcPr>
            <w:tcW w:w="884" w:type="dxa"/>
            <w:vAlign w:val="center"/>
          </w:tcPr>
          <w:p>
            <w:pPr>
              <w:rPr>
                <w:rFonts w:hint="eastAsia" w:ascii="宋体" w:hAnsi="宋体" w:eastAsia="宋体"/>
                <w:kern w:val="0"/>
                <w:sz w:val="18"/>
                <w:szCs w:val="18"/>
              </w:rPr>
            </w:pPr>
            <w:r>
              <w:rPr>
                <w:rFonts w:ascii="宋体" w:hAnsi="宋体" w:eastAsia="宋体"/>
                <w:kern w:val="0"/>
                <w:sz w:val="18"/>
                <w:szCs w:val="18"/>
              </w:rPr>
              <w:t>1次</w:t>
            </w:r>
            <w:r>
              <w:rPr>
                <w:rFonts w:hint="eastAsia" w:ascii="宋体" w:hAnsi="宋体" w:eastAsia="宋体"/>
                <w:kern w:val="0"/>
                <w:sz w:val="18"/>
                <w:szCs w:val="18"/>
              </w:rPr>
              <w:t>/h</w:t>
            </w:r>
          </w:p>
        </w:tc>
        <w:tc>
          <w:tcPr>
            <w:tcW w:w="1011" w:type="dxa"/>
            <w:vMerge w:val="restart"/>
            <w:vAlign w:val="center"/>
          </w:tcPr>
          <w:p>
            <w:pPr>
              <w:rPr>
                <w:rFonts w:hint="eastAsia" w:ascii="宋体" w:hAnsi="宋体" w:eastAsia="宋体"/>
                <w:kern w:val="0"/>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hint="eastAsia" w:ascii="宋体" w:hAnsi="宋体" w:eastAsia="宋体"/>
                <w:kern w:val="0"/>
                <w:sz w:val="18"/>
                <w:szCs w:val="18"/>
              </w:rPr>
            </w:pPr>
            <w:r>
              <w:rPr>
                <w:rFonts w:hint="eastAsia" w:ascii="宋体" w:hAnsi="宋体" w:eastAsia="宋体"/>
                <w:kern w:val="0"/>
                <w:sz w:val="18"/>
                <w:szCs w:val="18"/>
              </w:rPr>
              <w:t>三次风含水量</w:t>
            </w:r>
          </w:p>
        </w:tc>
        <w:tc>
          <w:tcPr>
            <w:tcW w:w="632" w:type="dxa"/>
            <w:vAlign w:val="center"/>
          </w:tcPr>
          <w:p>
            <w:pPr>
              <w:rPr>
                <w:rFonts w:ascii="宋体" w:hAnsi="宋体" w:eastAsia="宋体"/>
                <w:kern w:val="0"/>
                <w:sz w:val="18"/>
                <w:szCs w:val="18"/>
              </w:rPr>
            </w:pPr>
            <w:r>
              <w:rPr>
                <w:rFonts w:ascii="宋体" w:hAnsi="宋体" w:eastAsia="宋体"/>
                <w:kern w:val="0"/>
                <w:sz w:val="18"/>
                <w:szCs w:val="18"/>
              </w:rPr>
              <w:t>W</w:t>
            </w:r>
            <w:r>
              <w:rPr>
                <w:rFonts w:ascii="宋体" w:hAnsi="宋体" w:eastAsia="宋体"/>
                <w:kern w:val="0"/>
                <w:sz w:val="18"/>
                <w:szCs w:val="18"/>
                <w:vertAlign w:val="subscript"/>
              </w:rPr>
              <w:t>5</w:t>
            </w:r>
          </w:p>
        </w:tc>
        <w:tc>
          <w:tcPr>
            <w:tcW w:w="757" w:type="dxa"/>
            <w:vAlign w:val="center"/>
          </w:tcPr>
          <w:p>
            <w:pPr>
              <w:rPr>
                <w:rFonts w:hint="eastAsia" w:ascii="宋体" w:hAnsi="宋体" w:eastAsia="宋体"/>
                <w:kern w:val="0"/>
                <w:sz w:val="18"/>
                <w:szCs w:val="18"/>
              </w:rPr>
            </w:pPr>
            <w:r>
              <w:rPr>
                <w:rFonts w:hint="eastAsia" w:ascii="宋体" w:hAnsi="宋体" w:eastAsia="宋体"/>
                <w:kern w:val="0"/>
                <w:sz w:val="18"/>
                <w:szCs w:val="18"/>
              </w:rPr>
              <w:t>%</w:t>
            </w:r>
          </w:p>
        </w:tc>
        <w:tc>
          <w:tcPr>
            <w:tcW w:w="1138" w:type="dxa"/>
            <w:vAlign w:val="center"/>
          </w:tcPr>
          <w:p>
            <w:pPr>
              <w:rPr>
                <w:rFonts w:ascii="宋体" w:hAnsi="宋体" w:eastAsia="宋体"/>
                <w:kern w:val="0"/>
                <w:sz w:val="18"/>
                <w:szCs w:val="18"/>
              </w:rPr>
            </w:pPr>
          </w:p>
        </w:tc>
        <w:tc>
          <w:tcPr>
            <w:tcW w:w="1138" w:type="dxa"/>
            <w:vAlign w:val="center"/>
          </w:tcPr>
          <w:p>
            <w:pPr>
              <w:rPr>
                <w:rFonts w:ascii="宋体" w:hAnsi="宋体" w:eastAsia="宋体"/>
                <w:kern w:val="0"/>
                <w:sz w:val="18"/>
                <w:szCs w:val="18"/>
                <w:highlight w:val="green"/>
              </w:rPr>
            </w:pPr>
            <w:r>
              <w:rPr>
                <w:rFonts w:hint="eastAsia" w:ascii="宋体" w:hAnsi="宋体" w:eastAsia="宋体"/>
                <w:kern w:val="0"/>
                <w:sz w:val="18"/>
                <w:szCs w:val="18"/>
              </w:rPr>
              <w:t>露点仪</w:t>
            </w:r>
          </w:p>
        </w:tc>
        <w:tc>
          <w:tcPr>
            <w:tcW w:w="884" w:type="dxa"/>
            <w:vAlign w:val="center"/>
          </w:tcPr>
          <w:p>
            <w:pPr>
              <w:rPr>
                <w:rFonts w:ascii="宋体" w:hAnsi="宋体" w:eastAsia="宋体"/>
                <w:kern w:val="0"/>
                <w:sz w:val="18"/>
                <w:szCs w:val="18"/>
              </w:rPr>
            </w:pPr>
            <w:r>
              <w:rPr>
                <w:rFonts w:hint="eastAsia" w:ascii="宋体" w:hAnsi="宋体" w:eastAsia="宋体"/>
                <w:kern w:val="0"/>
                <w:sz w:val="18"/>
                <w:szCs w:val="18"/>
              </w:rPr>
              <w:t>2个混合样/炉</w:t>
            </w:r>
          </w:p>
        </w:tc>
        <w:tc>
          <w:tcPr>
            <w:tcW w:w="1011" w:type="dxa"/>
            <w:vMerge w:val="continue"/>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7843" w:type="dxa"/>
            <w:gridSpan w:val="9"/>
            <w:vAlign w:val="center"/>
          </w:tcPr>
          <w:p>
            <w:pPr>
              <w:jc w:val="center"/>
              <w:rPr>
                <w:rFonts w:ascii="宋体" w:hAnsi="宋体" w:eastAsia="宋体"/>
                <w:sz w:val="18"/>
                <w:szCs w:val="18"/>
              </w:rPr>
            </w:pPr>
            <w:r>
              <w:rPr>
                <w:rFonts w:ascii="宋体" w:hAnsi="宋体" w:eastAsia="宋体"/>
                <w:kern w:val="0"/>
                <w:sz w:val="18"/>
                <w:szCs w:val="18"/>
              </w:rPr>
              <w:t>3.</w:t>
            </w:r>
            <w:r>
              <w:rPr>
                <w:rFonts w:hint="eastAsia" w:ascii="宋体" w:hAnsi="宋体" w:eastAsia="宋体"/>
                <w:kern w:val="0"/>
                <w:sz w:val="18"/>
                <w:szCs w:val="18"/>
              </w:rPr>
              <w:t>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体积</w:t>
            </w:r>
          </w:p>
        </w:tc>
        <w:tc>
          <w:tcPr>
            <w:tcW w:w="632" w:type="dxa"/>
            <w:vAlign w:val="center"/>
          </w:tcPr>
          <w:p>
            <w:pPr>
              <w:rPr>
                <w:rFonts w:ascii="宋体" w:hAnsi="宋体" w:eastAsia="宋体"/>
                <w:kern w:val="0"/>
                <w:sz w:val="18"/>
                <w:szCs w:val="18"/>
              </w:rPr>
            </w:pPr>
            <w:r>
              <w:rPr>
                <w:rFonts w:ascii="宋体" w:hAnsi="宋体" w:eastAsia="宋体"/>
                <w:kern w:val="0"/>
                <w:sz w:val="18"/>
                <w:szCs w:val="18"/>
              </w:rPr>
              <w:t>V</w:t>
            </w:r>
            <w:r>
              <w:rPr>
                <w:rFonts w:ascii="宋体" w:hAnsi="宋体" w:eastAsia="宋体"/>
                <w:kern w:val="0"/>
                <w:sz w:val="18"/>
                <w:szCs w:val="18"/>
                <w:vertAlign w:val="subscript"/>
              </w:rPr>
              <w:t>o</w:t>
            </w:r>
          </w:p>
        </w:tc>
        <w:tc>
          <w:tcPr>
            <w:tcW w:w="757" w:type="dxa"/>
            <w:vAlign w:val="center"/>
          </w:tcPr>
          <w:p>
            <w:pPr>
              <w:rPr>
                <w:rFonts w:ascii="宋体" w:hAnsi="宋体" w:eastAsia="宋体"/>
                <w:kern w:val="0"/>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138" w:type="dxa"/>
            <w:vMerge w:val="restart"/>
            <w:vAlign w:val="center"/>
          </w:tcPr>
          <w:p>
            <w:pPr>
              <w:rPr>
                <w:rFonts w:ascii="宋体" w:hAnsi="宋体" w:eastAsia="宋体"/>
                <w:kern w:val="0"/>
                <w:sz w:val="18"/>
                <w:szCs w:val="18"/>
              </w:rPr>
            </w:pPr>
            <w:r>
              <w:rPr>
                <w:rFonts w:hint="eastAsia" w:ascii="宋体" w:hAnsi="宋体" w:eastAsia="宋体"/>
                <w:kern w:val="0"/>
                <w:sz w:val="18"/>
                <w:szCs w:val="18"/>
              </w:rPr>
              <w:t>氧气管道</w:t>
            </w:r>
          </w:p>
        </w:tc>
        <w:tc>
          <w:tcPr>
            <w:tcW w:w="1138" w:type="dxa"/>
            <w:vAlign w:val="center"/>
          </w:tcPr>
          <w:p>
            <w:pPr>
              <w:rPr>
                <w:rFonts w:ascii="宋体" w:hAnsi="宋体" w:eastAsia="宋体"/>
                <w:kern w:val="0"/>
                <w:sz w:val="18"/>
                <w:szCs w:val="18"/>
              </w:rPr>
            </w:pPr>
            <w:r>
              <w:rPr>
                <w:rFonts w:hint="eastAsia" w:ascii="宋体" w:hAnsi="宋体" w:eastAsia="宋体"/>
                <w:kern w:val="0"/>
                <w:sz w:val="18"/>
                <w:szCs w:val="18"/>
              </w:rPr>
              <w:t>流量计</w:t>
            </w:r>
          </w:p>
        </w:tc>
        <w:tc>
          <w:tcPr>
            <w:tcW w:w="884" w:type="dxa"/>
            <w:vAlign w:val="center"/>
          </w:tcPr>
          <w:p>
            <w:pPr>
              <w:rPr>
                <w:rFonts w:ascii="宋体" w:hAnsi="宋体" w:eastAsia="宋体"/>
                <w:kern w:val="0"/>
                <w:sz w:val="18"/>
                <w:szCs w:val="18"/>
              </w:rPr>
            </w:pPr>
            <w:r>
              <w:rPr>
                <w:rFonts w:hint="eastAsia" w:ascii="宋体" w:hAnsi="宋体" w:eastAsia="宋体"/>
                <w:kern w:val="0"/>
                <w:sz w:val="18"/>
                <w:szCs w:val="18"/>
              </w:rPr>
              <w:t>连续测</w:t>
            </w:r>
          </w:p>
        </w:tc>
        <w:tc>
          <w:tcPr>
            <w:tcW w:w="1011" w:type="dxa"/>
            <w:vAlign w:val="center"/>
          </w:tcPr>
          <w:p>
            <w:pPr>
              <w:rPr>
                <w:rFonts w:ascii="宋体" w:hAnsi="宋体" w:eastAsia="宋体"/>
                <w:kern w:val="0"/>
                <w:sz w:val="18"/>
                <w:szCs w:val="18"/>
              </w:rPr>
            </w:pPr>
            <w:r>
              <w:rPr>
                <w:rFonts w:hint="eastAsia" w:ascii="宋体" w:hAnsi="宋体" w:eastAsia="宋体"/>
                <w:kern w:val="0"/>
                <w:sz w:val="18"/>
                <w:szCs w:val="18"/>
              </w:rPr>
              <w:t>累计</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压力</w:t>
            </w:r>
          </w:p>
        </w:tc>
        <w:tc>
          <w:tcPr>
            <w:tcW w:w="632" w:type="dxa"/>
            <w:vAlign w:val="center"/>
          </w:tcPr>
          <w:p>
            <w:pPr>
              <w:rPr>
                <w:rFonts w:ascii="宋体" w:hAnsi="宋体" w:eastAsia="宋体"/>
                <w:kern w:val="0"/>
                <w:sz w:val="18"/>
                <w:szCs w:val="18"/>
              </w:rPr>
            </w:pPr>
            <w:r>
              <w:rPr>
                <w:rFonts w:ascii="宋体" w:hAnsi="宋体" w:eastAsia="宋体"/>
                <w:kern w:val="0"/>
                <w:sz w:val="18"/>
                <w:szCs w:val="18"/>
              </w:rPr>
              <w:t>P</w:t>
            </w:r>
            <w:r>
              <w:rPr>
                <w:rFonts w:ascii="宋体" w:hAnsi="宋体" w:eastAsia="宋体"/>
                <w:kern w:val="0"/>
                <w:sz w:val="18"/>
                <w:szCs w:val="18"/>
                <w:vertAlign w:val="subscript"/>
              </w:rPr>
              <w:t>o</w:t>
            </w:r>
          </w:p>
        </w:tc>
        <w:tc>
          <w:tcPr>
            <w:tcW w:w="757" w:type="dxa"/>
            <w:vAlign w:val="center"/>
          </w:tcPr>
          <w:p>
            <w:pPr>
              <w:rPr>
                <w:rFonts w:ascii="宋体" w:hAnsi="宋体" w:eastAsia="宋体"/>
                <w:kern w:val="0"/>
                <w:sz w:val="18"/>
                <w:szCs w:val="18"/>
              </w:rPr>
            </w:pPr>
            <w:r>
              <w:rPr>
                <w:rFonts w:ascii="宋体" w:hAnsi="宋体" w:eastAsia="宋体"/>
                <w:kern w:val="0"/>
                <w:sz w:val="18"/>
                <w:szCs w:val="18"/>
              </w:rPr>
              <w:t>Pa</w:t>
            </w:r>
          </w:p>
        </w:tc>
        <w:tc>
          <w:tcPr>
            <w:tcW w:w="1138" w:type="dxa"/>
            <w:vMerge w:val="continue"/>
          </w:tcPr>
          <w:p>
            <w:pPr>
              <w:rPr>
                <w:rFonts w:ascii="宋体" w:hAnsi="宋体" w:eastAsia="宋体"/>
                <w:kern w:val="0"/>
                <w:sz w:val="18"/>
                <w:szCs w:val="18"/>
              </w:rPr>
            </w:pPr>
          </w:p>
        </w:tc>
        <w:tc>
          <w:tcPr>
            <w:tcW w:w="1138" w:type="dxa"/>
            <w:vAlign w:val="center"/>
          </w:tcPr>
          <w:p>
            <w:pPr>
              <w:rPr>
                <w:rFonts w:ascii="宋体" w:hAnsi="宋体" w:eastAsia="宋体"/>
                <w:kern w:val="0"/>
                <w:sz w:val="18"/>
                <w:szCs w:val="18"/>
              </w:rPr>
            </w:pPr>
            <w:r>
              <w:rPr>
                <w:rFonts w:hint="eastAsia" w:ascii="宋体" w:hAnsi="宋体" w:eastAsia="宋体"/>
                <w:kern w:val="0"/>
                <w:sz w:val="18"/>
                <w:szCs w:val="18"/>
              </w:rPr>
              <w:t>压力表</w:t>
            </w:r>
          </w:p>
        </w:tc>
        <w:tc>
          <w:tcPr>
            <w:tcW w:w="884" w:type="dxa"/>
            <w:vAlign w:val="center"/>
          </w:tcPr>
          <w:p>
            <w:pPr>
              <w:rPr>
                <w:rFonts w:ascii="宋体" w:hAnsi="宋体" w:eastAsia="宋体"/>
                <w:kern w:val="0"/>
                <w:sz w:val="18"/>
                <w:szCs w:val="18"/>
              </w:rPr>
            </w:pPr>
            <w:r>
              <w:rPr>
                <w:rFonts w:hint="eastAsia" w:ascii="宋体" w:hAnsi="宋体" w:eastAsia="宋体"/>
                <w:kern w:val="0"/>
                <w:sz w:val="18"/>
                <w:szCs w:val="18"/>
              </w:rPr>
              <w:t>连续测</w:t>
            </w:r>
          </w:p>
        </w:tc>
        <w:tc>
          <w:tcPr>
            <w:tcW w:w="1011" w:type="dxa"/>
            <w:vMerge w:val="restart"/>
            <w:vAlign w:val="center"/>
          </w:tcPr>
          <w:p>
            <w:pPr>
              <w:rPr>
                <w:rFonts w:ascii="宋体" w:hAnsi="宋体" w:eastAsia="宋体"/>
                <w:kern w:val="0"/>
                <w:sz w:val="18"/>
                <w:szCs w:val="18"/>
              </w:rPr>
            </w:pPr>
            <w:r>
              <w:rPr>
                <w:rFonts w:ascii="宋体" w:hAnsi="宋体" w:eastAsia="宋体"/>
                <w:kern w:val="0"/>
                <w:sz w:val="18"/>
                <w:szCs w:val="18"/>
              </w:rPr>
              <w:t>算术平均</w:t>
            </w: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温度</w:t>
            </w:r>
          </w:p>
        </w:tc>
        <w:tc>
          <w:tcPr>
            <w:tcW w:w="632" w:type="dxa"/>
            <w:vAlign w:val="center"/>
          </w:tcPr>
          <w:p>
            <w:pPr>
              <w:rPr>
                <w:rFonts w:ascii="宋体" w:hAnsi="宋体" w:eastAsia="宋体"/>
                <w:kern w:val="0"/>
                <w:sz w:val="18"/>
                <w:szCs w:val="18"/>
              </w:rPr>
            </w:pPr>
            <w:r>
              <w:rPr>
                <w:rFonts w:hint="eastAsia" w:ascii="宋体" w:hAnsi="宋体" w:eastAsia="宋体"/>
                <w:kern w:val="0"/>
                <w:sz w:val="18"/>
                <w:szCs w:val="18"/>
              </w:rPr>
              <w:t>t</w:t>
            </w:r>
            <w:r>
              <w:rPr>
                <w:rFonts w:ascii="宋体" w:hAnsi="宋体" w:eastAsia="宋体"/>
                <w:kern w:val="0"/>
                <w:sz w:val="18"/>
                <w:szCs w:val="18"/>
                <w:vertAlign w:val="subscript"/>
              </w:rPr>
              <w:t>o</w:t>
            </w: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vMerge w:val="continue"/>
          </w:tcPr>
          <w:p>
            <w:pPr>
              <w:rPr>
                <w:rFonts w:ascii="宋体" w:hAnsi="宋体" w:eastAsia="宋体"/>
                <w:kern w:val="0"/>
                <w:sz w:val="18"/>
                <w:szCs w:val="18"/>
              </w:rPr>
            </w:pPr>
          </w:p>
        </w:tc>
        <w:tc>
          <w:tcPr>
            <w:tcW w:w="1138" w:type="dxa"/>
            <w:vAlign w:val="center"/>
          </w:tcPr>
          <w:p>
            <w:pPr>
              <w:rPr>
                <w:rFonts w:ascii="宋体" w:hAnsi="宋体" w:eastAsia="宋体"/>
                <w:color w:val="000000" w:themeColor="text1"/>
                <w:kern w:val="0"/>
                <w:sz w:val="18"/>
                <w:szCs w:val="18"/>
              </w:rPr>
            </w:pPr>
            <w:r>
              <w:rPr>
                <w:rFonts w:hint="eastAsia" w:ascii="宋体" w:hAnsi="宋体" w:eastAsia="宋体"/>
                <w:color w:val="000000" w:themeColor="text1"/>
                <w:kern w:val="0"/>
                <w:sz w:val="18"/>
                <w:szCs w:val="18"/>
              </w:rPr>
              <w:t>温度计</w:t>
            </w:r>
          </w:p>
        </w:tc>
        <w:tc>
          <w:tcPr>
            <w:tcW w:w="884" w:type="dxa"/>
            <w:vAlign w:val="center"/>
          </w:tcPr>
          <w:p>
            <w:pPr>
              <w:rPr>
                <w:rFonts w:ascii="宋体" w:hAnsi="宋体" w:eastAsia="宋体"/>
                <w:kern w:val="0"/>
                <w:sz w:val="18"/>
                <w:szCs w:val="18"/>
              </w:rPr>
            </w:pPr>
            <w:r>
              <w:rPr>
                <w:rFonts w:hint="eastAsia" w:ascii="宋体" w:hAnsi="宋体" w:eastAsia="宋体"/>
                <w:kern w:val="0"/>
                <w:sz w:val="18"/>
                <w:szCs w:val="18"/>
              </w:rPr>
              <w:t>连续测</w:t>
            </w:r>
          </w:p>
        </w:tc>
        <w:tc>
          <w:tcPr>
            <w:tcW w:w="1011" w:type="dxa"/>
            <w:vMerge w:val="continue"/>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Align w:val="center"/>
          </w:tcPr>
          <w:p>
            <w:pPr>
              <w:rPr>
                <w:rFonts w:ascii="宋体" w:hAnsi="宋体" w:eastAsia="宋体"/>
                <w:sz w:val="18"/>
                <w:szCs w:val="18"/>
              </w:rPr>
            </w:pPr>
          </w:p>
        </w:tc>
        <w:tc>
          <w:tcPr>
            <w:tcW w:w="1266" w:type="dxa"/>
            <w:gridSpan w:val="2"/>
            <w:vAlign w:val="center"/>
          </w:tcPr>
          <w:p>
            <w:pPr>
              <w:rPr>
                <w:rFonts w:ascii="宋体" w:hAnsi="宋体" w:eastAsia="宋体"/>
                <w:kern w:val="0"/>
                <w:sz w:val="18"/>
                <w:szCs w:val="18"/>
              </w:rPr>
            </w:pPr>
            <w:r>
              <w:rPr>
                <w:rFonts w:hint="eastAsia" w:ascii="宋体" w:hAnsi="宋体" w:eastAsia="宋体"/>
                <w:kern w:val="0"/>
                <w:sz w:val="18"/>
                <w:szCs w:val="18"/>
              </w:rPr>
              <w:t>浓度</w:t>
            </w:r>
          </w:p>
        </w:tc>
        <w:tc>
          <w:tcPr>
            <w:tcW w:w="632" w:type="dxa"/>
            <w:vAlign w:val="center"/>
          </w:tcPr>
          <w:p>
            <w:pPr>
              <w:rPr>
                <w:rFonts w:ascii="Times New Roman" w:hAnsi="Times New Roman" w:eastAsia="宋体" w:cs="Times New Roman"/>
                <w:kern w:val="0"/>
                <w:sz w:val="18"/>
                <w:szCs w:val="18"/>
              </w:rPr>
            </w:pPr>
            <w:r>
              <w:rPr>
                <w:rFonts w:hint="eastAsia" w:ascii="微软雅黑" w:hAnsi="微软雅黑" w:eastAsia="微软雅黑"/>
                <w:color w:val="787677"/>
                <w:sz w:val="18"/>
                <w:szCs w:val="18"/>
                <w:shd w:val="clear" w:color="auto" w:fill="FFFFFF"/>
              </w:rPr>
              <w:t>φ</w:t>
            </w:r>
            <w:r>
              <w:rPr>
                <w:rFonts w:hint="eastAsia" w:ascii="微软雅黑" w:hAnsi="微软雅黑" w:eastAsia="微软雅黑"/>
                <w:color w:val="787677"/>
                <w:sz w:val="18"/>
                <w:szCs w:val="18"/>
                <w:shd w:val="clear" w:color="auto" w:fill="FFFFFF"/>
                <w:vertAlign w:val="subscript"/>
              </w:rPr>
              <w:t>o</w:t>
            </w:r>
            <w:r>
              <w:rPr>
                <w:rFonts w:hint="eastAsia" w:ascii="微软雅黑" w:hAnsi="微软雅黑" w:eastAsia="微软雅黑"/>
                <w:color w:val="787677"/>
                <w:sz w:val="18"/>
                <w:szCs w:val="18"/>
                <w:shd w:val="clear" w:color="auto" w:fill="FFFFFF"/>
              </w:rPr>
              <w:t> </w:t>
            </w:r>
          </w:p>
        </w:tc>
        <w:tc>
          <w:tcPr>
            <w:tcW w:w="75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38" w:type="dxa"/>
          </w:tcPr>
          <w:p>
            <w:pPr>
              <w:rPr>
                <w:rFonts w:ascii="宋体" w:hAnsi="宋体" w:eastAsia="宋体"/>
                <w:kern w:val="0"/>
                <w:sz w:val="18"/>
                <w:szCs w:val="18"/>
              </w:rPr>
            </w:pPr>
          </w:p>
        </w:tc>
        <w:tc>
          <w:tcPr>
            <w:tcW w:w="1138" w:type="dxa"/>
            <w:vAlign w:val="center"/>
          </w:tcPr>
          <w:p>
            <w:pPr>
              <w:rPr>
                <w:rFonts w:hint="eastAsia" w:ascii="宋体" w:hAnsi="宋体" w:eastAsia="宋体"/>
                <w:color w:val="000000" w:themeColor="text1"/>
                <w:kern w:val="0"/>
                <w:sz w:val="18"/>
                <w:szCs w:val="18"/>
              </w:rPr>
            </w:pPr>
            <w:r>
              <w:rPr>
                <w:rFonts w:hint="eastAsia" w:ascii="宋体" w:hAnsi="宋体" w:eastAsia="宋体"/>
                <w:color w:val="000000" w:themeColor="text1"/>
                <w:kern w:val="0"/>
                <w:sz w:val="18"/>
                <w:szCs w:val="18"/>
              </w:rPr>
              <w:t>氧含量</w:t>
            </w:r>
            <w:r>
              <w:rPr>
                <w:rFonts w:ascii="宋体" w:hAnsi="宋体" w:eastAsia="宋体"/>
                <w:color w:val="000000" w:themeColor="text1"/>
                <w:kern w:val="0"/>
                <w:sz w:val="18"/>
                <w:szCs w:val="18"/>
              </w:rPr>
              <w:t>分析仪</w:t>
            </w:r>
          </w:p>
        </w:tc>
        <w:tc>
          <w:tcPr>
            <w:tcW w:w="884" w:type="dxa"/>
            <w:vAlign w:val="center"/>
          </w:tcPr>
          <w:p>
            <w:pPr>
              <w:rPr>
                <w:rFonts w:ascii="宋体" w:hAnsi="宋体" w:eastAsia="宋体"/>
                <w:kern w:val="0"/>
                <w:sz w:val="18"/>
                <w:szCs w:val="18"/>
              </w:rPr>
            </w:pPr>
            <w:r>
              <w:rPr>
                <w:rFonts w:hint="eastAsia" w:ascii="宋体" w:hAnsi="宋体" w:eastAsia="宋体"/>
                <w:kern w:val="0"/>
                <w:sz w:val="18"/>
                <w:szCs w:val="18"/>
              </w:rPr>
              <w:t>连续测</w:t>
            </w:r>
          </w:p>
        </w:tc>
        <w:tc>
          <w:tcPr>
            <w:tcW w:w="1011" w:type="dxa"/>
            <w:vMerge w:val="continue"/>
            <w:vAlign w:val="center"/>
          </w:tcPr>
          <w:p>
            <w:pPr>
              <w:rPr>
                <w:rFonts w:ascii="宋体" w:hAnsi="宋体" w:eastAsia="宋体"/>
                <w:kern w:val="0"/>
                <w:sz w:val="18"/>
                <w:szCs w:val="18"/>
              </w:rPr>
            </w:pPr>
          </w:p>
        </w:tc>
        <w:tc>
          <w:tcPr>
            <w:tcW w:w="1017" w:type="dxa"/>
            <w:vAlign w:val="center"/>
          </w:tcPr>
          <w:p>
            <w:pPr>
              <w:rPr>
                <w:rFonts w:ascii="宋体" w:hAnsi="宋体" w:eastAsia="宋体"/>
                <w:sz w:val="18"/>
                <w:szCs w:val="18"/>
              </w:rPr>
            </w:pPr>
          </w:p>
        </w:tc>
      </w:tr>
    </w:tbl>
    <w:p>
      <w:pPr>
        <w:pStyle w:val="27"/>
        <w:ind w:firstLine="0" w:firstLineChars="0"/>
      </w:pPr>
    </w:p>
    <w:p>
      <w:pPr>
        <w:tabs>
          <w:tab w:val="left" w:pos="2042"/>
        </w:tabs>
        <w:spacing w:before="156" w:beforeLines="50" w:after="156" w:afterLines="50" w:line="440" w:lineRule="exact"/>
        <w:ind w:firstLine="420" w:firstLineChars="200"/>
        <w:jc w:val="center"/>
        <w:rPr>
          <w:rFonts w:ascii="黑体" w:hAnsi="黑体" w:eastAsia="黑体" w:cs="Times New Roman"/>
          <w:szCs w:val="21"/>
        </w:rPr>
      </w:pPr>
      <w:r>
        <w:rPr>
          <w:rFonts w:ascii="黑体" w:hAnsi="黑体" w:eastAsia="黑体" w:cs="Times New Roman"/>
          <w:szCs w:val="21"/>
        </w:rPr>
        <w:t>表</w:t>
      </w:r>
      <w:r>
        <w:rPr>
          <w:rFonts w:hint="eastAsia" w:ascii="黑体" w:hAnsi="黑体" w:eastAsia="黑体" w:cs="Times New Roman"/>
          <w:szCs w:val="21"/>
        </w:rPr>
        <w:t xml:space="preserve">3 </w:t>
      </w:r>
      <w:r>
        <w:rPr>
          <w:rFonts w:ascii="黑体" w:hAnsi="黑体" w:eastAsia="黑体" w:cs="Times New Roman"/>
          <w:szCs w:val="21"/>
        </w:rPr>
        <w:t>热平衡测定项目与方法</w:t>
      </w:r>
      <w:r>
        <w:rPr>
          <w:rFonts w:hint="eastAsia" w:ascii="黑体" w:hAnsi="黑体" w:eastAsia="黑体" w:cs="Times New Roman"/>
          <w:szCs w:val="21"/>
        </w:rPr>
        <w:t>（续1）</w:t>
      </w:r>
    </w:p>
    <w:tbl>
      <w:tblPr>
        <w:tblStyle w:val="14"/>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349"/>
        <w:gridCol w:w="537"/>
        <w:gridCol w:w="827"/>
        <w:gridCol w:w="1104"/>
        <w:gridCol w:w="1105"/>
        <w:gridCol w:w="1037"/>
        <w:gridCol w:w="105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754" w:type="dxa"/>
            <w:gridSpan w:val="2"/>
            <w:vAlign w:val="center"/>
          </w:tcPr>
          <w:p>
            <w:pPr>
              <w:jc w:val="center"/>
              <w:rPr>
                <w:rFonts w:ascii="宋体" w:hAnsi="宋体" w:eastAsia="宋体"/>
                <w:sz w:val="18"/>
                <w:szCs w:val="18"/>
              </w:rPr>
            </w:pPr>
            <w:r>
              <w:rPr>
                <w:rFonts w:ascii="宋体" w:hAnsi="宋体" w:eastAsia="宋体"/>
                <w:sz w:val="18"/>
                <w:szCs w:val="18"/>
              </w:rPr>
              <w:t>项</w:t>
            </w:r>
            <w:r>
              <w:rPr>
                <w:rFonts w:hint="eastAsia" w:ascii="宋体" w:hAnsi="宋体" w:eastAsia="宋体"/>
                <w:sz w:val="18"/>
                <w:szCs w:val="18"/>
              </w:rPr>
              <w:t xml:space="preserve">  </w:t>
            </w:r>
            <w:r>
              <w:rPr>
                <w:rFonts w:ascii="宋体" w:hAnsi="宋体" w:eastAsia="宋体"/>
                <w:sz w:val="18"/>
                <w:szCs w:val="18"/>
              </w:rPr>
              <w:t>目</w:t>
            </w:r>
          </w:p>
        </w:tc>
        <w:tc>
          <w:tcPr>
            <w:tcW w:w="537" w:type="dxa"/>
            <w:vAlign w:val="center"/>
          </w:tcPr>
          <w:p>
            <w:pPr>
              <w:jc w:val="center"/>
              <w:rPr>
                <w:rFonts w:ascii="宋体" w:hAnsi="宋体" w:eastAsia="宋体"/>
                <w:sz w:val="18"/>
                <w:szCs w:val="18"/>
              </w:rPr>
            </w:pPr>
            <w:r>
              <w:rPr>
                <w:rFonts w:ascii="宋体" w:hAnsi="宋体" w:eastAsia="宋体"/>
                <w:kern w:val="0"/>
                <w:sz w:val="18"/>
                <w:szCs w:val="18"/>
              </w:rPr>
              <w:t>符号</w:t>
            </w:r>
          </w:p>
        </w:tc>
        <w:tc>
          <w:tcPr>
            <w:tcW w:w="827" w:type="dxa"/>
            <w:vAlign w:val="center"/>
          </w:tcPr>
          <w:p>
            <w:pPr>
              <w:jc w:val="center"/>
              <w:rPr>
                <w:rFonts w:ascii="宋体" w:hAnsi="宋体" w:eastAsia="宋体"/>
                <w:sz w:val="18"/>
                <w:szCs w:val="18"/>
              </w:rPr>
            </w:pPr>
            <w:r>
              <w:rPr>
                <w:rFonts w:ascii="宋体" w:hAnsi="宋体" w:eastAsia="宋体"/>
                <w:kern w:val="0"/>
                <w:sz w:val="18"/>
                <w:szCs w:val="18"/>
              </w:rPr>
              <w:t>单位</w:t>
            </w:r>
          </w:p>
        </w:tc>
        <w:tc>
          <w:tcPr>
            <w:tcW w:w="1104" w:type="dxa"/>
            <w:vAlign w:val="center"/>
          </w:tcPr>
          <w:p>
            <w:pPr>
              <w:jc w:val="center"/>
              <w:rPr>
                <w:rFonts w:ascii="宋体" w:hAnsi="宋体" w:eastAsia="宋体"/>
                <w:sz w:val="18"/>
                <w:szCs w:val="18"/>
              </w:rPr>
            </w:pPr>
            <w:r>
              <w:rPr>
                <w:rFonts w:ascii="宋体" w:hAnsi="宋体" w:eastAsia="宋体"/>
                <w:kern w:val="0"/>
                <w:sz w:val="18"/>
                <w:szCs w:val="18"/>
              </w:rPr>
              <w:t>测定位置</w:t>
            </w:r>
          </w:p>
        </w:tc>
        <w:tc>
          <w:tcPr>
            <w:tcW w:w="1105" w:type="dxa"/>
            <w:vAlign w:val="center"/>
          </w:tcPr>
          <w:p>
            <w:pPr>
              <w:jc w:val="center"/>
              <w:rPr>
                <w:rFonts w:ascii="宋体" w:hAnsi="宋体" w:eastAsia="宋体"/>
                <w:sz w:val="18"/>
                <w:szCs w:val="18"/>
              </w:rPr>
            </w:pPr>
            <w:r>
              <w:rPr>
                <w:rFonts w:ascii="宋体" w:hAnsi="宋体" w:eastAsia="宋体"/>
                <w:sz w:val="18"/>
                <w:szCs w:val="18"/>
              </w:rPr>
              <w:t>测定仪器</w:t>
            </w:r>
          </w:p>
        </w:tc>
        <w:tc>
          <w:tcPr>
            <w:tcW w:w="1037" w:type="dxa"/>
            <w:vAlign w:val="center"/>
          </w:tcPr>
          <w:p>
            <w:pPr>
              <w:jc w:val="center"/>
              <w:rPr>
                <w:rFonts w:ascii="宋体" w:hAnsi="宋体" w:eastAsia="宋体"/>
                <w:sz w:val="18"/>
                <w:szCs w:val="18"/>
              </w:rPr>
            </w:pPr>
            <w:r>
              <w:rPr>
                <w:rFonts w:ascii="宋体" w:hAnsi="宋体" w:eastAsia="宋体"/>
                <w:sz w:val="18"/>
                <w:szCs w:val="18"/>
              </w:rPr>
              <w:t>测定频率</w:t>
            </w:r>
          </w:p>
        </w:tc>
        <w:tc>
          <w:tcPr>
            <w:tcW w:w="1051" w:type="dxa"/>
            <w:vAlign w:val="center"/>
          </w:tcPr>
          <w:p>
            <w:pPr>
              <w:jc w:val="center"/>
              <w:rPr>
                <w:rFonts w:ascii="宋体" w:hAnsi="宋体" w:eastAsia="宋体"/>
                <w:sz w:val="18"/>
                <w:szCs w:val="18"/>
              </w:rPr>
            </w:pPr>
            <w:r>
              <w:rPr>
                <w:rFonts w:ascii="宋体" w:hAnsi="宋体" w:eastAsia="宋体"/>
                <w:kern w:val="0"/>
                <w:sz w:val="18"/>
                <w:szCs w:val="18"/>
              </w:rPr>
              <w:t>取值原则</w:t>
            </w:r>
          </w:p>
        </w:tc>
        <w:tc>
          <w:tcPr>
            <w:tcW w:w="1218" w:type="dxa"/>
            <w:vAlign w:val="center"/>
          </w:tcPr>
          <w:p>
            <w:pPr>
              <w:jc w:val="center"/>
              <w:rPr>
                <w:rFonts w:ascii="宋体" w:hAnsi="宋体" w:eastAsia="宋体"/>
                <w:sz w:val="18"/>
                <w:szCs w:val="18"/>
              </w:rPr>
            </w:pPr>
            <w:r>
              <w:rPr>
                <w:rFonts w:hint="eastAsia" w:ascii="宋体" w:hAnsi="宋体" w:eastAsia="宋体"/>
                <w:kern w:val="0"/>
                <w:sz w:val="18"/>
                <w:szCs w:val="18"/>
              </w:rPr>
              <w:t>测定</w:t>
            </w:r>
            <w:r>
              <w:rPr>
                <w:rFonts w:ascii="宋体" w:hAnsi="宋体" w:eastAsia="宋体"/>
                <w:kern w:val="0"/>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dxa"/>
            <w:vMerge w:val="restart"/>
            <w:vAlign w:val="center"/>
          </w:tcPr>
          <w:p>
            <w:pPr>
              <w:jc w:val="center"/>
              <w:rPr>
                <w:rFonts w:ascii="宋体" w:hAnsi="宋体" w:eastAsia="宋体"/>
                <w:sz w:val="18"/>
                <w:szCs w:val="18"/>
              </w:rPr>
            </w:pPr>
            <w:r>
              <w:rPr>
                <w:rFonts w:hint="eastAsia" w:ascii="宋体" w:hAnsi="宋体" w:eastAsia="宋体"/>
                <w:sz w:val="18"/>
                <w:szCs w:val="18"/>
              </w:rPr>
              <w:t>五</w:t>
            </w:r>
            <w:r>
              <w:rPr>
                <w:rFonts w:ascii="宋体" w:hAnsi="宋体" w:eastAsia="宋体"/>
                <w:sz w:val="18"/>
                <w:szCs w:val="18"/>
              </w:rPr>
              <w:t>、</w:t>
            </w:r>
            <w:r>
              <w:rPr>
                <w:rFonts w:hint="eastAsia" w:ascii="宋体" w:hAnsi="宋体" w:eastAsia="宋体"/>
                <w:sz w:val="18"/>
                <w:szCs w:val="18"/>
              </w:rPr>
              <w:t>出炉</w:t>
            </w:r>
            <w:r>
              <w:rPr>
                <w:rFonts w:ascii="宋体" w:hAnsi="宋体" w:eastAsia="宋体"/>
                <w:sz w:val="18"/>
                <w:szCs w:val="18"/>
              </w:rPr>
              <w:t>物料</w:t>
            </w:r>
          </w:p>
        </w:tc>
        <w:tc>
          <w:tcPr>
            <w:tcW w:w="8228" w:type="dxa"/>
            <w:gridSpan w:val="8"/>
            <w:vAlign w:val="center"/>
          </w:tcPr>
          <w:p>
            <w:pPr>
              <w:jc w:val="center"/>
              <w:rPr>
                <w:rFonts w:ascii="宋体" w:hAnsi="宋体" w:eastAsia="宋体"/>
                <w:sz w:val="18"/>
                <w:szCs w:val="18"/>
              </w:rPr>
            </w:pPr>
            <w:r>
              <w:rPr>
                <w:rFonts w:hint="eastAsia" w:ascii="宋体" w:hAnsi="宋体" w:eastAsia="宋体"/>
                <w:kern w:val="0"/>
                <w:sz w:val="18"/>
                <w:szCs w:val="18"/>
              </w:rPr>
              <w:t>1.水淬渣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dxa"/>
            <w:vMerge w:val="continue"/>
            <w:vAlign w:val="center"/>
          </w:tcPr>
          <w:p>
            <w:pPr>
              <w:jc w:val="cente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kern w:val="0"/>
                <w:sz w:val="18"/>
                <w:szCs w:val="18"/>
              </w:rPr>
              <w:t>水淬渣</w:t>
            </w:r>
            <w:r>
              <w:rPr>
                <w:rFonts w:ascii="宋体" w:hAnsi="宋体" w:eastAsia="宋体"/>
                <w:kern w:val="0"/>
                <w:sz w:val="18"/>
                <w:szCs w:val="18"/>
              </w:rPr>
              <w:t>质量</w:t>
            </w:r>
          </w:p>
        </w:tc>
        <w:tc>
          <w:tcPr>
            <w:tcW w:w="537" w:type="dxa"/>
            <w:vAlign w:val="center"/>
          </w:tcPr>
          <w:p>
            <w:pPr>
              <w:rPr>
                <w:rFonts w:ascii="宋体" w:hAnsi="宋体" w:eastAsia="宋体"/>
                <w:sz w:val="18"/>
                <w:szCs w:val="18"/>
              </w:rPr>
            </w:pPr>
            <w:r>
              <w:rPr>
                <w:rFonts w:ascii="宋体" w:hAnsi="宋体" w:eastAsia="宋体"/>
                <w:kern w:val="0"/>
                <w:sz w:val="18"/>
                <w:szCs w:val="18"/>
              </w:rPr>
              <w:t>m</w:t>
            </w:r>
            <w:r>
              <w:rPr>
                <w:rFonts w:ascii="宋体" w:hAnsi="宋体" w:eastAsia="宋体"/>
                <w:kern w:val="0"/>
                <w:sz w:val="18"/>
                <w:szCs w:val="18"/>
                <w:vertAlign w:val="subscript"/>
              </w:rPr>
              <w:t>1</w:t>
            </w:r>
            <w:r>
              <w:rPr>
                <w:rFonts w:hint="eastAsia" w:ascii="宋体" w:hAnsi="宋体" w:eastAsia="宋体"/>
                <w:kern w:val="0"/>
                <w:sz w:val="18"/>
                <w:szCs w:val="18"/>
              </w:rPr>
              <w:t>′</w:t>
            </w:r>
          </w:p>
        </w:tc>
        <w:tc>
          <w:tcPr>
            <w:tcW w:w="827" w:type="dxa"/>
            <w:vAlign w:val="center"/>
          </w:tcPr>
          <w:p>
            <w:pPr>
              <w:rPr>
                <w:rFonts w:ascii="宋体" w:hAnsi="宋体" w:eastAsia="宋体"/>
                <w:sz w:val="18"/>
                <w:szCs w:val="18"/>
              </w:rPr>
            </w:pPr>
            <w:r>
              <w:rPr>
                <w:rFonts w:ascii="宋体" w:hAnsi="宋体" w:eastAsia="宋体"/>
                <w:kern w:val="0"/>
                <w:sz w:val="18"/>
                <w:szCs w:val="18"/>
              </w:rPr>
              <w:t>kg/炉</w:t>
            </w:r>
          </w:p>
        </w:tc>
        <w:tc>
          <w:tcPr>
            <w:tcW w:w="1104" w:type="dxa"/>
            <w:vMerge w:val="restart"/>
            <w:vAlign w:val="center"/>
          </w:tcPr>
          <w:p>
            <w:pPr>
              <w:rPr>
                <w:rFonts w:ascii="宋体" w:hAnsi="宋体" w:eastAsia="宋体"/>
                <w:sz w:val="18"/>
                <w:szCs w:val="18"/>
              </w:rPr>
            </w:pPr>
            <w:r>
              <w:rPr>
                <w:rFonts w:ascii="宋体" w:hAnsi="宋体" w:eastAsia="宋体"/>
                <w:kern w:val="0"/>
                <w:sz w:val="18"/>
                <w:szCs w:val="18"/>
              </w:rPr>
              <w:t>水淬渣池</w:t>
            </w:r>
          </w:p>
        </w:tc>
        <w:tc>
          <w:tcPr>
            <w:tcW w:w="1105" w:type="dxa"/>
            <w:vAlign w:val="center"/>
          </w:tcPr>
          <w:p>
            <w:pPr>
              <w:rPr>
                <w:rFonts w:ascii="宋体" w:hAnsi="宋体" w:eastAsia="宋体"/>
                <w:sz w:val="18"/>
                <w:szCs w:val="18"/>
              </w:rPr>
            </w:pPr>
            <w:r>
              <w:rPr>
                <w:rFonts w:hint="eastAsia" w:ascii="宋体" w:hAnsi="宋体" w:eastAsia="宋体"/>
                <w:kern w:val="0"/>
                <w:sz w:val="18"/>
                <w:szCs w:val="18"/>
              </w:rPr>
              <w:t>地中</w:t>
            </w:r>
            <w:r>
              <w:rPr>
                <w:rFonts w:ascii="宋体" w:hAnsi="宋体" w:eastAsia="宋体"/>
                <w:kern w:val="0"/>
                <w:sz w:val="18"/>
                <w:szCs w:val="18"/>
              </w:rPr>
              <w:t>衡</w:t>
            </w:r>
          </w:p>
        </w:tc>
        <w:tc>
          <w:tcPr>
            <w:tcW w:w="1037" w:type="dxa"/>
            <w:vAlign w:val="center"/>
          </w:tcPr>
          <w:p>
            <w:pPr>
              <w:rPr>
                <w:rFonts w:ascii="宋体" w:hAnsi="宋体" w:eastAsia="宋体"/>
                <w:sz w:val="18"/>
                <w:szCs w:val="18"/>
              </w:rPr>
            </w:pPr>
            <w:r>
              <w:rPr>
                <w:rFonts w:ascii="宋体" w:hAnsi="宋体" w:eastAsia="宋体"/>
                <w:kern w:val="0"/>
                <w:sz w:val="18"/>
                <w:szCs w:val="18"/>
              </w:rPr>
              <w:t>出渣时</w:t>
            </w:r>
          </w:p>
        </w:tc>
        <w:tc>
          <w:tcPr>
            <w:tcW w:w="1051" w:type="dxa"/>
            <w:vAlign w:val="center"/>
          </w:tcPr>
          <w:p>
            <w:pPr>
              <w:rPr>
                <w:rFonts w:ascii="宋体" w:hAnsi="宋体" w:eastAsia="宋体"/>
                <w:sz w:val="18"/>
                <w:szCs w:val="18"/>
              </w:rPr>
            </w:pPr>
            <w:r>
              <w:rPr>
                <w:rFonts w:hint="eastAsia" w:ascii="宋体" w:hAnsi="宋体" w:eastAsia="宋体"/>
                <w:kern w:val="0"/>
                <w:sz w:val="18"/>
                <w:szCs w:val="18"/>
              </w:rPr>
              <w:t>计量</w:t>
            </w: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dxa"/>
            <w:vMerge w:val="continue"/>
            <w:vAlign w:val="center"/>
          </w:tcPr>
          <w:p>
            <w:pPr>
              <w:jc w:val="center"/>
              <w:rPr>
                <w:rFonts w:ascii="宋体" w:hAnsi="宋体" w:eastAsia="宋体"/>
                <w:sz w:val="18"/>
                <w:szCs w:val="18"/>
              </w:rPr>
            </w:pPr>
          </w:p>
        </w:tc>
        <w:tc>
          <w:tcPr>
            <w:tcW w:w="1349" w:type="dxa"/>
            <w:vAlign w:val="center"/>
          </w:tcPr>
          <w:p>
            <w:pPr>
              <w:rPr>
                <w:rFonts w:ascii="宋体" w:hAnsi="宋体" w:eastAsia="宋体"/>
                <w:kern w:val="0"/>
                <w:sz w:val="18"/>
                <w:szCs w:val="18"/>
              </w:rPr>
            </w:pPr>
            <w:r>
              <w:rPr>
                <w:rFonts w:hint="eastAsia" w:ascii="宋体" w:hAnsi="宋体" w:eastAsia="宋体"/>
                <w:kern w:val="0"/>
                <w:sz w:val="18"/>
                <w:szCs w:val="18"/>
              </w:rPr>
              <w:t>水淬渣含水量</w:t>
            </w:r>
          </w:p>
        </w:tc>
        <w:tc>
          <w:tcPr>
            <w:tcW w:w="537" w:type="dxa"/>
            <w:vAlign w:val="center"/>
          </w:tcPr>
          <w:p>
            <w:pPr>
              <w:rPr>
                <w:rFonts w:ascii="宋体" w:hAnsi="宋体" w:eastAsia="宋体"/>
                <w:kern w:val="0"/>
                <w:sz w:val="18"/>
                <w:szCs w:val="18"/>
              </w:rPr>
            </w:pPr>
            <w:r>
              <w:rPr>
                <w:rFonts w:ascii="宋体" w:hAnsi="宋体" w:eastAsia="宋体"/>
                <w:kern w:val="0"/>
                <w:sz w:val="18"/>
                <w:szCs w:val="18"/>
              </w:rPr>
              <w:t>W</w:t>
            </w:r>
            <w:r>
              <w:rPr>
                <w:rFonts w:ascii="宋体" w:hAnsi="宋体" w:eastAsia="宋体"/>
                <w:kern w:val="0"/>
                <w:sz w:val="18"/>
                <w:szCs w:val="18"/>
                <w:vertAlign w:val="subscript"/>
              </w:rPr>
              <w:t>6</w:t>
            </w:r>
          </w:p>
        </w:tc>
        <w:tc>
          <w:tcPr>
            <w:tcW w:w="827" w:type="dxa"/>
            <w:vAlign w:val="center"/>
          </w:tcPr>
          <w:p>
            <w:pPr>
              <w:rPr>
                <w:rFonts w:ascii="宋体" w:hAnsi="宋体" w:eastAsia="宋体"/>
                <w:kern w:val="0"/>
                <w:sz w:val="18"/>
                <w:szCs w:val="18"/>
              </w:rPr>
            </w:pPr>
            <w:r>
              <w:rPr>
                <w:rFonts w:hint="eastAsia" w:ascii="宋体" w:hAnsi="宋体" w:eastAsia="宋体"/>
                <w:kern w:val="0"/>
                <w:sz w:val="18"/>
                <w:szCs w:val="18"/>
              </w:rPr>
              <w:t>%</w:t>
            </w:r>
          </w:p>
        </w:tc>
        <w:tc>
          <w:tcPr>
            <w:tcW w:w="1104" w:type="dxa"/>
            <w:vMerge w:val="continue"/>
            <w:vAlign w:val="center"/>
          </w:tcPr>
          <w:p>
            <w:pPr>
              <w:rPr>
                <w:rFonts w:ascii="宋体" w:hAnsi="宋体" w:eastAsia="宋体"/>
                <w:kern w:val="0"/>
                <w:sz w:val="18"/>
                <w:szCs w:val="18"/>
              </w:rPr>
            </w:pPr>
          </w:p>
        </w:tc>
        <w:tc>
          <w:tcPr>
            <w:tcW w:w="1105" w:type="dxa"/>
            <w:vAlign w:val="center"/>
          </w:tcPr>
          <w:p>
            <w:pPr>
              <w:rPr>
                <w:rFonts w:ascii="宋体" w:hAnsi="宋体" w:eastAsia="宋体"/>
                <w:kern w:val="0"/>
                <w:sz w:val="18"/>
                <w:szCs w:val="18"/>
              </w:rPr>
            </w:pPr>
            <w:r>
              <w:rPr>
                <w:rFonts w:hint="eastAsia" w:ascii="宋体" w:hAnsi="宋体" w:eastAsia="宋体"/>
                <w:sz w:val="18"/>
                <w:szCs w:val="18"/>
              </w:rPr>
              <w:t>水分测定仪</w:t>
            </w:r>
          </w:p>
        </w:tc>
        <w:tc>
          <w:tcPr>
            <w:tcW w:w="1037" w:type="dxa"/>
            <w:vAlign w:val="center"/>
          </w:tcPr>
          <w:p>
            <w:pPr>
              <w:rPr>
                <w:rFonts w:ascii="宋体" w:hAnsi="宋体" w:eastAsia="宋体"/>
                <w:kern w:val="0"/>
                <w:sz w:val="18"/>
                <w:szCs w:val="18"/>
              </w:rPr>
            </w:pPr>
            <w:r>
              <w:rPr>
                <w:rFonts w:hint="eastAsia" w:ascii="宋体" w:hAnsi="宋体" w:eastAsia="宋体"/>
                <w:kern w:val="0"/>
                <w:sz w:val="18"/>
                <w:szCs w:val="18"/>
              </w:rPr>
              <w:t>2个混合样/炉</w:t>
            </w:r>
          </w:p>
        </w:tc>
        <w:tc>
          <w:tcPr>
            <w:tcW w:w="1051" w:type="dxa"/>
            <w:vMerge w:val="restart"/>
            <w:vAlign w:val="center"/>
          </w:tcPr>
          <w:p>
            <w:pPr>
              <w:rPr>
                <w:rFonts w:ascii="宋体" w:hAnsi="宋体" w:eastAsia="宋体"/>
                <w:kern w:val="0"/>
                <w:sz w:val="18"/>
                <w:szCs w:val="18"/>
              </w:rPr>
            </w:pPr>
            <w:r>
              <w:rPr>
                <w:rFonts w:ascii="宋体" w:hAnsi="宋体" w:eastAsia="宋体"/>
                <w:sz w:val="18"/>
                <w:szCs w:val="18"/>
              </w:rPr>
              <w:t>算术平均</w:t>
            </w: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dxa"/>
            <w:vMerge w:val="continue"/>
            <w:vAlign w:val="center"/>
          </w:tcPr>
          <w:p>
            <w:pPr>
              <w:jc w:val="center"/>
              <w:rPr>
                <w:rFonts w:ascii="宋体" w:hAnsi="宋体" w:eastAsia="宋体"/>
                <w:sz w:val="18"/>
                <w:szCs w:val="18"/>
              </w:rPr>
            </w:pPr>
          </w:p>
        </w:tc>
        <w:tc>
          <w:tcPr>
            <w:tcW w:w="1349" w:type="dxa"/>
            <w:vAlign w:val="center"/>
          </w:tcPr>
          <w:p>
            <w:pPr>
              <w:rPr>
                <w:rFonts w:ascii="宋体" w:hAnsi="宋体" w:eastAsia="宋体"/>
                <w:kern w:val="0"/>
                <w:sz w:val="18"/>
                <w:szCs w:val="18"/>
              </w:rPr>
            </w:pPr>
            <w:r>
              <w:rPr>
                <w:rFonts w:hint="eastAsia" w:ascii="宋体" w:hAnsi="宋体" w:eastAsia="宋体"/>
                <w:sz w:val="18"/>
                <w:szCs w:val="18"/>
              </w:rPr>
              <w:t>废渣</w:t>
            </w:r>
            <w:r>
              <w:rPr>
                <w:rFonts w:ascii="宋体" w:hAnsi="宋体" w:eastAsia="宋体"/>
                <w:sz w:val="18"/>
                <w:szCs w:val="18"/>
              </w:rPr>
              <w:t>温度</w:t>
            </w:r>
          </w:p>
        </w:tc>
        <w:tc>
          <w:tcPr>
            <w:tcW w:w="537" w:type="dxa"/>
            <w:vAlign w:val="center"/>
          </w:tcPr>
          <w:p>
            <w:pPr>
              <w:rPr>
                <w:rFonts w:ascii="宋体" w:hAnsi="宋体" w:eastAsia="宋体"/>
                <w:kern w:val="0"/>
                <w:sz w:val="18"/>
                <w:szCs w:val="18"/>
              </w:rPr>
            </w:pPr>
            <w:r>
              <w:rPr>
                <w:rFonts w:ascii="宋体" w:hAnsi="宋体" w:eastAsia="宋体"/>
                <w:kern w:val="0"/>
                <w:sz w:val="18"/>
                <w:szCs w:val="18"/>
              </w:rPr>
              <w:t>t</w:t>
            </w:r>
            <w:r>
              <w:rPr>
                <w:rFonts w:ascii="宋体" w:hAnsi="宋体" w:eastAsia="宋体"/>
                <w:kern w:val="0"/>
                <w:sz w:val="18"/>
                <w:szCs w:val="18"/>
                <w:vertAlign w:val="subscript"/>
              </w:rPr>
              <w:t>1</w:t>
            </w:r>
            <w:r>
              <w:rPr>
                <w:rFonts w:hint="eastAsia" w:ascii="宋体" w:hAnsi="宋体" w:eastAsia="宋体"/>
                <w:kern w:val="0"/>
                <w:sz w:val="18"/>
                <w:szCs w:val="18"/>
              </w:rPr>
              <w:t>′</w:t>
            </w:r>
          </w:p>
        </w:tc>
        <w:tc>
          <w:tcPr>
            <w:tcW w:w="827" w:type="dxa"/>
            <w:vAlign w:val="center"/>
          </w:tcPr>
          <w:p>
            <w:pPr>
              <w:rPr>
                <w:rFonts w:ascii="宋体" w:hAnsi="宋体" w:eastAsia="宋体"/>
                <w:kern w:val="0"/>
                <w:sz w:val="18"/>
                <w:szCs w:val="18"/>
              </w:rPr>
            </w:pPr>
            <w:r>
              <w:rPr>
                <w:rFonts w:hint="eastAsia" w:ascii="宋体" w:hAnsi="宋体" w:eastAsia="宋体"/>
                <w:sz w:val="18"/>
                <w:szCs w:val="18"/>
              </w:rPr>
              <w:t>℃</w:t>
            </w:r>
          </w:p>
        </w:tc>
        <w:tc>
          <w:tcPr>
            <w:tcW w:w="1104" w:type="dxa"/>
            <w:vMerge w:val="restart"/>
            <w:vAlign w:val="center"/>
          </w:tcPr>
          <w:p>
            <w:pPr>
              <w:rPr>
                <w:rFonts w:ascii="宋体" w:hAnsi="宋体" w:eastAsia="宋体"/>
                <w:kern w:val="0"/>
                <w:sz w:val="18"/>
                <w:szCs w:val="18"/>
              </w:rPr>
            </w:pPr>
            <w:r>
              <w:rPr>
                <w:rFonts w:hint="eastAsia" w:ascii="宋体" w:hAnsi="宋体" w:eastAsia="宋体"/>
                <w:sz w:val="18"/>
                <w:szCs w:val="18"/>
              </w:rPr>
              <w:t>废渣出口</w:t>
            </w:r>
          </w:p>
        </w:tc>
        <w:tc>
          <w:tcPr>
            <w:tcW w:w="1105" w:type="dxa"/>
            <w:vAlign w:val="center"/>
          </w:tcPr>
          <w:p>
            <w:pPr>
              <w:rPr>
                <w:rFonts w:ascii="宋体" w:hAnsi="宋体" w:eastAsia="宋体"/>
                <w:kern w:val="0"/>
                <w:sz w:val="18"/>
                <w:szCs w:val="18"/>
              </w:rPr>
            </w:pPr>
            <w:r>
              <w:rPr>
                <w:rFonts w:hint="eastAsia" w:ascii="宋体" w:hAnsi="宋体" w:eastAsia="宋体"/>
                <w:kern w:val="0"/>
                <w:sz w:val="18"/>
                <w:szCs w:val="18"/>
              </w:rPr>
              <w:t>红外测温仪</w:t>
            </w:r>
          </w:p>
        </w:tc>
        <w:tc>
          <w:tcPr>
            <w:tcW w:w="1037" w:type="dxa"/>
            <w:vAlign w:val="center"/>
          </w:tcPr>
          <w:p>
            <w:pPr>
              <w:rPr>
                <w:rFonts w:ascii="宋体" w:hAnsi="宋体" w:eastAsia="宋体"/>
                <w:kern w:val="0"/>
                <w:sz w:val="18"/>
                <w:szCs w:val="18"/>
                <w:highlight w:val="green"/>
              </w:rPr>
            </w:pPr>
            <w:r>
              <w:rPr>
                <w:rFonts w:ascii="宋体" w:hAnsi="宋体" w:eastAsia="宋体"/>
                <w:sz w:val="18"/>
                <w:szCs w:val="18"/>
              </w:rPr>
              <w:t>1</w:t>
            </w:r>
            <w:r>
              <w:rPr>
                <w:rFonts w:hint="eastAsia" w:ascii="宋体" w:hAnsi="宋体" w:eastAsia="宋体"/>
                <w:sz w:val="18"/>
                <w:szCs w:val="18"/>
              </w:rPr>
              <w:t>次</w:t>
            </w:r>
            <w:r>
              <w:rPr>
                <w:rFonts w:ascii="宋体" w:hAnsi="宋体" w:eastAsia="宋体"/>
                <w:sz w:val="18"/>
                <w:szCs w:val="18"/>
              </w:rPr>
              <w:t>/</w:t>
            </w:r>
            <w:r>
              <w:rPr>
                <w:rFonts w:hint="eastAsia" w:ascii="宋体" w:hAnsi="宋体" w:eastAsia="宋体"/>
                <w:sz w:val="18"/>
                <w:szCs w:val="18"/>
              </w:rPr>
              <w:t>炉</w:t>
            </w:r>
          </w:p>
        </w:tc>
        <w:tc>
          <w:tcPr>
            <w:tcW w:w="1051" w:type="dxa"/>
            <w:vMerge w:val="continue"/>
            <w:vAlign w:val="center"/>
          </w:tcPr>
          <w:p>
            <w:pPr>
              <w:rPr>
                <w:rFonts w:ascii="宋体" w:hAnsi="宋体" w:eastAsia="宋体"/>
                <w:kern w:val="0"/>
                <w:sz w:val="18"/>
                <w:szCs w:val="18"/>
              </w:rPr>
            </w:pP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dxa"/>
            <w:vMerge w:val="continue"/>
            <w:vAlign w:val="center"/>
          </w:tcPr>
          <w:p>
            <w:pPr>
              <w:jc w:val="cente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sz w:val="18"/>
                <w:szCs w:val="18"/>
              </w:rPr>
              <w:t>废渣元素</w:t>
            </w:r>
            <w:r>
              <w:rPr>
                <w:rFonts w:ascii="宋体" w:hAnsi="宋体" w:eastAsia="宋体"/>
                <w:sz w:val="18"/>
                <w:szCs w:val="18"/>
              </w:rPr>
              <w:t>成分</w:t>
            </w:r>
          </w:p>
        </w:tc>
        <w:tc>
          <w:tcPr>
            <w:tcW w:w="537" w:type="dxa"/>
            <w:vAlign w:val="center"/>
          </w:tcPr>
          <w:p>
            <w:pPr>
              <w:rPr>
                <w:rFonts w:ascii="宋体" w:hAnsi="宋体" w:eastAsia="宋体"/>
                <w:sz w:val="18"/>
                <w:szCs w:val="18"/>
              </w:rPr>
            </w:pPr>
          </w:p>
        </w:tc>
        <w:tc>
          <w:tcPr>
            <w:tcW w:w="827" w:type="dxa"/>
            <w:vAlign w:val="center"/>
          </w:tcPr>
          <w:p>
            <w:pPr>
              <w:rPr>
                <w:rFonts w:ascii="宋体" w:hAnsi="宋体" w:eastAsia="宋体"/>
                <w:sz w:val="18"/>
                <w:szCs w:val="18"/>
              </w:rPr>
            </w:pPr>
            <w:r>
              <w:rPr>
                <w:rFonts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Align w:val="center"/>
          </w:tcPr>
          <w:p>
            <w:pPr>
              <w:rPr>
                <w:rFonts w:ascii="宋体" w:hAnsi="宋体" w:eastAsia="宋体"/>
                <w:sz w:val="18"/>
                <w:szCs w:val="18"/>
              </w:rPr>
            </w:pPr>
            <w:r>
              <w:rPr>
                <w:rFonts w:hint="eastAsia" w:ascii="宋体" w:hAnsi="宋体" w:eastAsia="宋体"/>
                <w:kern w:val="0"/>
                <w:sz w:val="18"/>
                <w:szCs w:val="18"/>
              </w:rPr>
              <w:t>化学</w:t>
            </w:r>
            <w:r>
              <w:rPr>
                <w:rFonts w:ascii="宋体" w:hAnsi="宋体" w:eastAsia="宋体"/>
                <w:kern w:val="0"/>
                <w:sz w:val="18"/>
                <w:szCs w:val="18"/>
              </w:rPr>
              <w:t>分析</w:t>
            </w:r>
          </w:p>
        </w:tc>
        <w:tc>
          <w:tcPr>
            <w:tcW w:w="1037" w:type="dxa"/>
            <w:vMerge w:val="restart"/>
            <w:vAlign w:val="center"/>
          </w:tcPr>
          <w:p>
            <w:pPr>
              <w:rPr>
                <w:rFonts w:ascii="宋体" w:hAnsi="宋体" w:eastAsia="宋体"/>
                <w:sz w:val="18"/>
                <w:szCs w:val="18"/>
              </w:rPr>
            </w:pPr>
            <w:r>
              <w:rPr>
                <w:rFonts w:ascii="宋体" w:hAnsi="宋体" w:eastAsia="宋体"/>
                <w:kern w:val="0"/>
                <w:sz w:val="18"/>
                <w:szCs w:val="18"/>
              </w:rPr>
              <w:t>2</w:t>
            </w:r>
            <w:r>
              <w:rPr>
                <w:rFonts w:hint="eastAsia" w:ascii="宋体" w:hAnsi="宋体" w:eastAsia="宋体"/>
                <w:kern w:val="0"/>
                <w:sz w:val="18"/>
                <w:szCs w:val="18"/>
              </w:rPr>
              <w:t>个混合样/炉</w:t>
            </w:r>
          </w:p>
        </w:tc>
        <w:tc>
          <w:tcPr>
            <w:tcW w:w="1051" w:type="dxa"/>
            <w:vMerge w:val="continue"/>
            <w:vAlign w:val="center"/>
          </w:tcPr>
          <w:p>
            <w:pPr>
              <w:rPr>
                <w:rFonts w:ascii="宋体" w:hAnsi="宋体" w:eastAsia="宋体"/>
                <w:sz w:val="18"/>
                <w:szCs w:val="18"/>
              </w:rPr>
            </w:pPr>
          </w:p>
        </w:tc>
        <w:tc>
          <w:tcPr>
            <w:tcW w:w="1218" w:type="dxa"/>
            <w:vAlign w:val="center"/>
          </w:tcPr>
          <w:p>
            <w:pPr>
              <w:rPr>
                <w:rFonts w:ascii="宋体" w:hAnsi="宋体" w:eastAsia="宋体"/>
                <w:sz w:val="18"/>
                <w:szCs w:val="18"/>
              </w:rPr>
            </w:pPr>
            <w:r>
              <w:rPr>
                <w:rFonts w:ascii="宋体" w:hAnsi="宋体" w:eastAsia="宋体"/>
                <w:sz w:val="18"/>
                <w:szCs w:val="18"/>
              </w:rPr>
              <w:t>Pb、Zn、SiO</w:t>
            </w:r>
            <w:r>
              <w:rPr>
                <w:rFonts w:ascii="宋体" w:hAnsi="宋体" w:eastAsia="宋体"/>
                <w:sz w:val="18"/>
                <w:szCs w:val="18"/>
                <w:vertAlign w:val="subscript"/>
              </w:rPr>
              <w:t>2</w:t>
            </w:r>
            <w:r>
              <w:rPr>
                <w:rFonts w:ascii="宋体" w:hAnsi="宋体" w:eastAsia="宋体"/>
                <w:sz w:val="18"/>
                <w:szCs w:val="18"/>
              </w:rPr>
              <w:t>、CaO、Fe</w:t>
            </w:r>
            <w:r>
              <w:rPr>
                <w:rFonts w:hint="eastAsia" w:ascii="宋体" w:hAnsi="宋体" w:eastAsia="宋体"/>
                <w:sz w:val="18"/>
                <w:szCs w:val="18"/>
              </w:rPr>
              <w:t>、Ag等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5" w:type="dxa"/>
            <w:vMerge w:val="continue"/>
            <w:vAlign w:val="center"/>
          </w:tcPr>
          <w:p>
            <w:pPr>
              <w:jc w:val="center"/>
              <w:rPr>
                <w:rFonts w:ascii="宋体" w:hAnsi="宋体" w:eastAsia="宋体"/>
                <w:sz w:val="18"/>
                <w:szCs w:val="18"/>
              </w:rPr>
            </w:pPr>
          </w:p>
        </w:tc>
        <w:tc>
          <w:tcPr>
            <w:tcW w:w="1349" w:type="dxa"/>
            <w:vAlign w:val="center"/>
          </w:tcPr>
          <w:p>
            <w:pPr>
              <w:rPr>
                <w:rFonts w:ascii="宋体" w:hAnsi="宋体" w:eastAsia="宋体"/>
                <w:kern w:val="0"/>
                <w:sz w:val="18"/>
                <w:szCs w:val="18"/>
              </w:rPr>
            </w:pPr>
            <w:r>
              <w:rPr>
                <w:rFonts w:hint="eastAsia" w:ascii="宋体" w:hAnsi="宋体" w:eastAsia="宋体"/>
                <w:kern w:val="0"/>
                <w:sz w:val="18"/>
                <w:szCs w:val="18"/>
              </w:rPr>
              <w:t>废渣物相成分</w:t>
            </w:r>
          </w:p>
        </w:tc>
        <w:tc>
          <w:tcPr>
            <w:tcW w:w="537" w:type="dxa"/>
            <w:vAlign w:val="center"/>
          </w:tcPr>
          <w:p>
            <w:pPr>
              <w:rPr>
                <w:rFonts w:ascii="宋体" w:hAnsi="宋体" w:eastAsia="宋体"/>
                <w:kern w:val="0"/>
                <w:sz w:val="18"/>
                <w:szCs w:val="18"/>
              </w:rPr>
            </w:pPr>
          </w:p>
        </w:tc>
        <w:tc>
          <w:tcPr>
            <w:tcW w:w="827" w:type="dxa"/>
            <w:vAlign w:val="center"/>
          </w:tcPr>
          <w:p>
            <w:pPr>
              <w:rPr>
                <w:rFonts w:ascii="宋体" w:hAnsi="宋体" w:eastAsia="宋体"/>
                <w:kern w:val="0"/>
                <w:sz w:val="18"/>
                <w:szCs w:val="18"/>
              </w:rPr>
            </w:pPr>
            <w:r>
              <w:rPr>
                <w:rFonts w:ascii="宋体" w:hAnsi="宋体" w:eastAsia="宋体"/>
                <w:sz w:val="18"/>
                <w:szCs w:val="18"/>
              </w:rPr>
              <w:t>%</w:t>
            </w:r>
          </w:p>
        </w:tc>
        <w:tc>
          <w:tcPr>
            <w:tcW w:w="1104" w:type="dxa"/>
            <w:vMerge w:val="continue"/>
            <w:vAlign w:val="center"/>
          </w:tcPr>
          <w:p>
            <w:pPr>
              <w:rPr>
                <w:rFonts w:ascii="宋体" w:hAnsi="宋体" w:eastAsia="宋体"/>
                <w:kern w:val="0"/>
                <w:sz w:val="18"/>
                <w:szCs w:val="18"/>
              </w:rPr>
            </w:pPr>
          </w:p>
        </w:tc>
        <w:tc>
          <w:tcPr>
            <w:tcW w:w="1105" w:type="dxa"/>
            <w:vAlign w:val="center"/>
          </w:tcPr>
          <w:p>
            <w:pPr>
              <w:rPr>
                <w:rFonts w:ascii="宋体" w:hAnsi="宋体" w:eastAsia="宋体"/>
                <w:kern w:val="0"/>
                <w:sz w:val="18"/>
                <w:szCs w:val="18"/>
              </w:rPr>
            </w:pPr>
            <w:r>
              <w:rPr>
                <w:rFonts w:hint="eastAsia" w:ascii="宋体" w:hAnsi="宋体" w:eastAsia="宋体"/>
                <w:kern w:val="0"/>
                <w:sz w:val="18"/>
                <w:szCs w:val="18"/>
              </w:rPr>
              <w:t>物相</w:t>
            </w:r>
            <w:r>
              <w:rPr>
                <w:rFonts w:ascii="宋体" w:hAnsi="宋体" w:eastAsia="宋体"/>
                <w:kern w:val="0"/>
                <w:sz w:val="18"/>
                <w:szCs w:val="18"/>
              </w:rPr>
              <w:t>分析仪</w:t>
            </w:r>
          </w:p>
        </w:tc>
        <w:tc>
          <w:tcPr>
            <w:tcW w:w="1037" w:type="dxa"/>
            <w:vMerge w:val="continue"/>
            <w:vAlign w:val="center"/>
          </w:tcPr>
          <w:p>
            <w:pPr>
              <w:rPr>
                <w:rFonts w:ascii="宋体" w:hAnsi="宋体" w:eastAsia="宋体"/>
                <w:kern w:val="0"/>
                <w:sz w:val="18"/>
                <w:szCs w:val="18"/>
              </w:rPr>
            </w:pPr>
          </w:p>
        </w:tc>
        <w:tc>
          <w:tcPr>
            <w:tcW w:w="1051" w:type="dxa"/>
            <w:vMerge w:val="continue"/>
            <w:vAlign w:val="center"/>
          </w:tcPr>
          <w:p>
            <w:pPr>
              <w:rPr>
                <w:rFonts w:ascii="宋体" w:hAnsi="宋体" w:eastAsia="宋体"/>
                <w:kern w:val="0"/>
                <w:sz w:val="18"/>
                <w:szCs w:val="18"/>
              </w:rPr>
            </w:pP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restart"/>
            <w:vAlign w:val="center"/>
          </w:tcPr>
          <w:p>
            <w:pPr>
              <w:rPr>
                <w:rFonts w:ascii="宋体" w:hAnsi="宋体" w:eastAsia="宋体"/>
                <w:sz w:val="18"/>
                <w:szCs w:val="18"/>
              </w:rPr>
            </w:pPr>
            <w:r>
              <w:rPr>
                <w:rFonts w:hint="eastAsia" w:ascii="宋体" w:hAnsi="宋体" w:eastAsia="宋体"/>
                <w:sz w:val="18"/>
                <w:szCs w:val="18"/>
              </w:rPr>
              <w:t>六、</w:t>
            </w:r>
            <w:r>
              <w:rPr>
                <w:rFonts w:ascii="宋体" w:hAnsi="宋体" w:eastAsia="宋体"/>
                <w:sz w:val="18"/>
                <w:szCs w:val="18"/>
              </w:rPr>
              <w:t>烟气与烟尘</w:t>
            </w:r>
          </w:p>
        </w:tc>
        <w:tc>
          <w:tcPr>
            <w:tcW w:w="8228" w:type="dxa"/>
            <w:gridSpan w:val="8"/>
            <w:vAlign w:val="center"/>
          </w:tcPr>
          <w:p>
            <w:pPr>
              <w:jc w:val="center"/>
              <w:rPr>
                <w:rFonts w:ascii="宋体" w:hAnsi="宋体" w:eastAsia="宋体"/>
                <w:sz w:val="18"/>
                <w:szCs w:val="18"/>
              </w:rPr>
            </w:pPr>
            <w:r>
              <w:rPr>
                <w:rFonts w:hint="eastAsia" w:ascii="宋体" w:hAnsi="宋体" w:eastAsia="宋体"/>
                <w:kern w:val="0"/>
                <w:sz w:val="18"/>
                <w:szCs w:val="18"/>
              </w:rPr>
              <w:t>1.烟化炉</w:t>
            </w:r>
            <w:r>
              <w:rPr>
                <w:rFonts w:ascii="宋体" w:hAnsi="宋体" w:eastAsia="宋体"/>
                <w:kern w:val="0"/>
                <w:sz w:val="18"/>
                <w:szCs w:val="18"/>
              </w:rPr>
              <w:t>出口（</w:t>
            </w:r>
            <w:r>
              <w:rPr>
                <w:rFonts w:hint="eastAsia" w:ascii="宋体" w:hAnsi="宋体" w:eastAsia="宋体"/>
                <w:kern w:val="0"/>
                <w:sz w:val="18"/>
                <w:szCs w:val="18"/>
              </w:rPr>
              <w:t>余热锅炉</w:t>
            </w:r>
            <w:r>
              <w:rPr>
                <w:rFonts w:ascii="宋体" w:hAnsi="宋体" w:eastAsia="宋体"/>
                <w:kern w:val="0"/>
                <w:sz w:val="18"/>
                <w:szCs w:val="18"/>
              </w:rPr>
              <w:t>进口）</w:t>
            </w:r>
            <w:r>
              <w:rPr>
                <w:rFonts w:hint="eastAsia" w:ascii="宋体" w:hAnsi="宋体" w:eastAsia="宋体"/>
                <w:kern w:val="0"/>
                <w:sz w:val="18"/>
                <w:szCs w:val="18"/>
              </w:rPr>
              <w:t>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sz w:val="18"/>
                <w:szCs w:val="18"/>
              </w:rPr>
              <w:t>体积</w:t>
            </w:r>
          </w:p>
        </w:tc>
        <w:tc>
          <w:tcPr>
            <w:tcW w:w="537" w:type="dxa"/>
            <w:vAlign w:val="center"/>
          </w:tcPr>
          <w:p>
            <w:pPr>
              <w:rPr>
                <w:rFonts w:ascii="宋体" w:hAnsi="宋体" w:eastAsia="宋体"/>
                <w:sz w:val="18"/>
                <w:szCs w:val="18"/>
              </w:rPr>
            </w:pPr>
            <w:r>
              <w:rPr>
                <w:rFonts w:hint="eastAsia" w:ascii="宋体" w:hAnsi="宋体" w:eastAsia="宋体"/>
                <w:sz w:val="18"/>
                <w:szCs w:val="18"/>
              </w:rPr>
              <w:t>V</w:t>
            </w:r>
            <w:r>
              <w:rPr>
                <w:rFonts w:hint="eastAsia" w:ascii="宋体" w:hAnsi="宋体" w:eastAsia="宋体"/>
                <w:sz w:val="18"/>
                <w:szCs w:val="18"/>
                <w:vertAlign w:val="subscript"/>
              </w:rPr>
              <w:t>Y</w:t>
            </w:r>
          </w:p>
        </w:tc>
        <w:tc>
          <w:tcPr>
            <w:tcW w:w="827" w:type="dxa"/>
            <w:vAlign w:val="center"/>
          </w:tcPr>
          <w:p>
            <w:pPr>
              <w:rPr>
                <w:rFonts w:ascii="宋体" w:hAnsi="宋体" w:eastAsia="宋体"/>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104" w:type="dxa"/>
            <w:vMerge w:val="restart"/>
            <w:vAlign w:val="center"/>
          </w:tcPr>
          <w:p>
            <w:pPr>
              <w:rPr>
                <w:rFonts w:ascii="宋体" w:hAnsi="宋体" w:eastAsia="宋体"/>
                <w:sz w:val="18"/>
                <w:szCs w:val="18"/>
              </w:rPr>
            </w:pPr>
            <w:r>
              <w:rPr>
                <w:rFonts w:hint="eastAsia" w:ascii="宋体" w:hAnsi="宋体" w:eastAsia="宋体"/>
                <w:kern w:val="0"/>
                <w:sz w:val="18"/>
                <w:szCs w:val="18"/>
              </w:rPr>
              <w:t>余热锅炉</w:t>
            </w:r>
            <w:r>
              <w:rPr>
                <w:rFonts w:ascii="宋体" w:hAnsi="宋体" w:eastAsia="宋体"/>
                <w:kern w:val="0"/>
                <w:sz w:val="18"/>
                <w:szCs w:val="18"/>
              </w:rPr>
              <w:t>进口</w:t>
            </w:r>
          </w:p>
        </w:tc>
        <w:tc>
          <w:tcPr>
            <w:tcW w:w="1105" w:type="dxa"/>
            <w:vMerge w:val="restart"/>
            <w:vAlign w:val="center"/>
          </w:tcPr>
          <w:p>
            <w:pPr>
              <w:rPr>
                <w:rFonts w:ascii="宋体" w:hAnsi="宋体" w:eastAsia="宋体"/>
                <w:sz w:val="18"/>
                <w:szCs w:val="18"/>
              </w:rPr>
            </w:pPr>
            <w:r>
              <w:rPr>
                <w:rFonts w:hint="eastAsia" w:ascii="宋体" w:hAnsi="宋体" w:eastAsia="宋体"/>
                <w:sz w:val="18"/>
                <w:szCs w:val="18"/>
              </w:rPr>
              <w:t>气体分析仪</w:t>
            </w:r>
          </w:p>
        </w:tc>
        <w:tc>
          <w:tcPr>
            <w:tcW w:w="1037" w:type="dxa"/>
            <w:vMerge w:val="restart"/>
            <w:vAlign w:val="center"/>
          </w:tcPr>
          <w:p>
            <w:pPr>
              <w:rPr>
                <w:rFonts w:ascii="宋体" w:hAnsi="宋体" w:eastAsia="宋体"/>
                <w:sz w:val="18"/>
                <w:szCs w:val="18"/>
              </w:rPr>
            </w:pPr>
            <w:r>
              <w:rPr>
                <w:rFonts w:ascii="宋体" w:hAnsi="宋体" w:eastAsia="宋体"/>
                <w:kern w:val="0"/>
                <w:sz w:val="18"/>
                <w:szCs w:val="18"/>
              </w:rPr>
              <w:t>3次/</w:t>
            </w:r>
            <w:r>
              <w:rPr>
                <w:rFonts w:hint="eastAsia" w:ascii="宋体" w:hAnsi="宋体" w:eastAsia="宋体"/>
                <w:kern w:val="0"/>
                <w:sz w:val="18"/>
                <w:szCs w:val="18"/>
              </w:rPr>
              <w:t>炉</w:t>
            </w:r>
            <w:r>
              <w:rPr>
                <w:rFonts w:ascii="宋体" w:hAnsi="宋体" w:eastAsia="宋体"/>
                <w:sz w:val="18"/>
                <w:szCs w:val="18"/>
              </w:rPr>
              <w:t xml:space="preserve"> </w:t>
            </w:r>
          </w:p>
        </w:tc>
        <w:tc>
          <w:tcPr>
            <w:tcW w:w="1051" w:type="dxa"/>
            <w:vAlign w:val="center"/>
          </w:tcPr>
          <w:p>
            <w:pPr>
              <w:ind w:firstLine="180" w:firstLineChars="100"/>
              <w:rPr>
                <w:rFonts w:ascii="宋体" w:hAnsi="宋体" w:eastAsia="宋体"/>
                <w:sz w:val="18"/>
                <w:szCs w:val="18"/>
              </w:rPr>
            </w:pPr>
            <w:r>
              <w:rPr>
                <w:rFonts w:hint="eastAsia" w:ascii="宋体" w:hAnsi="宋体" w:eastAsia="宋体"/>
                <w:sz w:val="18"/>
                <w:szCs w:val="18"/>
              </w:rPr>
              <w:t>测算</w:t>
            </w: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kern w:val="0"/>
                <w:sz w:val="18"/>
                <w:szCs w:val="18"/>
              </w:rPr>
              <w:t>温度</w:t>
            </w:r>
          </w:p>
        </w:tc>
        <w:tc>
          <w:tcPr>
            <w:tcW w:w="537" w:type="dxa"/>
            <w:vAlign w:val="center"/>
          </w:tcPr>
          <w:p>
            <w:pPr>
              <w:rPr>
                <w:rFonts w:ascii="宋体" w:hAnsi="宋体" w:eastAsia="宋体"/>
                <w:sz w:val="18"/>
                <w:szCs w:val="18"/>
              </w:rPr>
            </w:pPr>
            <w:r>
              <w:rPr>
                <w:rFonts w:hint="eastAsia" w:ascii="宋体" w:hAnsi="宋体" w:eastAsia="宋体"/>
                <w:sz w:val="18"/>
                <w:szCs w:val="18"/>
              </w:rPr>
              <w:t>t</w:t>
            </w:r>
            <w:r>
              <w:rPr>
                <w:rFonts w:ascii="宋体" w:hAnsi="宋体" w:eastAsia="宋体"/>
                <w:sz w:val="18"/>
                <w:szCs w:val="18"/>
                <w:vertAlign w:val="subscript"/>
              </w:rPr>
              <w:t>y</w:t>
            </w:r>
          </w:p>
        </w:tc>
        <w:tc>
          <w:tcPr>
            <w:tcW w:w="827" w:type="dxa"/>
            <w:vAlign w:val="center"/>
          </w:tcPr>
          <w:p>
            <w:pPr>
              <w:rPr>
                <w:rFonts w:ascii="宋体" w:hAnsi="宋体" w:eastAsia="宋体"/>
                <w:sz w:val="18"/>
                <w:szCs w:val="18"/>
              </w:rPr>
            </w:pPr>
            <w:r>
              <w:rPr>
                <w:rFonts w:hint="eastAsia" w:ascii="宋体" w:hAnsi="宋体" w:eastAsia="宋体" w:cs="宋体"/>
                <w:sz w:val="18"/>
                <w:szCs w:val="18"/>
                <w:lang w:eastAsia="ja-JP"/>
              </w:rPr>
              <w:t>℃</w:t>
            </w:r>
          </w:p>
        </w:tc>
        <w:tc>
          <w:tcPr>
            <w:tcW w:w="1104" w:type="dxa"/>
            <w:vMerge w:val="continue"/>
            <w:vAlign w:val="center"/>
          </w:tcPr>
          <w:p>
            <w:pPr>
              <w:rPr>
                <w:rFonts w:ascii="宋体" w:hAnsi="宋体" w:eastAsia="宋体"/>
                <w:sz w:val="18"/>
                <w:szCs w:val="18"/>
              </w:rPr>
            </w:pPr>
          </w:p>
        </w:tc>
        <w:tc>
          <w:tcPr>
            <w:tcW w:w="1105" w:type="dxa"/>
            <w:vMerge w:val="continue"/>
            <w:vAlign w:val="center"/>
          </w:tcPr>
          <w:p>
            <w:pPr>
              <w:rPr>
                <w:rFonts w:ascii="宋体" w:hAnsi="宋体" w:eastAsia="宋体"/>
                <w:sz w:val="18"/>
                <w:szCs w:val="18"/>
              </w:rPr>
            </w:pPr>
          </w:p>
        </w:tc>
        <w:tc>
          <w:tcPr>
            <w:tcW w:w="1037" w:type="dxa"/>
            <w:vMerge w:val="continue"/>
            <w:vAlign w:val="center"/>
          </w:tcPr>
          <w:p>
            <w:pPr>
              <w:rPr>
                <w:rFonts w:ascii="宋体" w:hAnsi="宋体" w:eastAsia="宋体"/>
                <w:sz w:val="18"/>
                <w:szCs w:val="18"/>
              </w:rPr>
            </w:pPr>
          </w:p>
        </w:tc>
        <w:tc>
          <w:tcPr>
            <w:tcW w:w="1051" w:type="dxa"/>
            <w:vMerge w:val="restart"/>
            <w:vAlign w:val="center"/>
          </w:tcPr>
          <w:p>
            <w:pPr>
              <w:rPr>
                <w:rFonts w:ascii="宋体" w:hAnsi="宋体" w:eastAsia="宋体"/>
                <w:sz w:val="18"/>
                <w:szCs w:val="18"/>
              </w:rPr>
            </w:pPr>
            <w:r>
              <w:rPr>
                <w:rFonts w:ascii="宋体" w:hAnsi="宋体" w:eastAsia="宋体"/>
                <w:sz w:val="18"/>
                <w:szCs w:val="18"/>
              </w:rPr>
              <w:t>算术平均</w:t>
            </w: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sz w:val="18"/>
                <w:szCs w:val="18"/>
              </w:rPr>
              <w:t>含水量</w:t>
            </w:r>
          </w:p>
        </w:tc>
        <w:tc>
          <w:tcPr>
            <w:tcW w:w="537" w:type="dxa"/>
            <w:vAlign w:val="center"/>
          </w:tcPr>
          <w:p>
            <w:pPr>
              <w:rPr>
                <w:rFonts w:ascii="宋体" w:hAnsi="宋体" w:eastAsia="宋体"/>
                <w:sz w:val="18"/>
                <w:szCs w:val="18"/>
              </w:rPr>
            </w:pPr>
            <w:r>
              <w:rPr>
                <w:rFonts w:ascii="宋体" w:hAnsi="宋体" w:eastAsia="宋体"/>
                <w:sz w:val="18"/>
                <w:szCs w:val="18"/>
              </w:rPr>
              <w:t>w</w:t>
            </w:r>
            <w:r>
              <w:rPr>
                <w:rFonts w:ascii="宋体" w:hAnsi="宋体" w:eastAsia="宋体"/>
                <w:sz w:val="18"/>
                <w:szCs w:val="18"/>
                <w:vertAlign w:val="subscript"/>
              </w:rPr>
              <w:t>y</w:t>
            </w:r>
          </w:p>
        </w:tc>
        <w:tc>
          <w:tcPr>
            <w:tcW w:w="827" w:type="dxa"/>
            <w:vAlign w:val="center"/>
          </w:tcPr>
          <w:p>
            <w:pPr>
              <w:rPr>
                <w:rFonts w:ascii="宋体" w:hAnsi="宋体" w:eastAsia="宋体"/>
                <w:sz w:val="18"/>
                <w:szCs w:val="18"/>
              </w:rPr>
            </w:pPr>
            <w:r>
              <w:rPr>
                <w:rFonts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Merge w:val="continue"/>
            <w:vAlign w:val="center"/>
          </w:tcPr>
          <w:p>
            <w:pPr>
              <w:rPr>
                <w:rFonts w:ascii="宋体" w:hAnsi="宋体" w:eastAsia="宋体"/>
                <w:sz w:val="18"/>
                <w:szCs w:val="18"/>
              </w:rPr>
            </w:pPr>
          </w:p>
        </w:tc>
        <w:tc>
          <w:tcPr>
            <w:tcW w:w="1037" w:type="dxa"/>
            <w:vMerge w:val="continue"/>
            <w:vAlign w:val="center"/>
          </w:tcPr>
          <w:p>
            <w:pPr>
              <w:rPr>
                <w:rFonts w:ascii="宋体" w:hAnsi="宋体" w:eastAsia="宋体"/>
                <w:sz w:val="18"/>
                <w:szCs w:val="18"/>
              </w:rPr>
            </w:pPr>
          </w:p>
        </w:tc>
        <w:tc>
          <w:tcPr>
            <w:tcW w:w="1051" w:type="dxa"/>
            <w:vMerge w:val="continue"/>
            <w:vAlign w:val="center"/>
          </w:tcPr>
          <w:p>
            <w:pPr>
              <w:rPr>
                <w:rFonts w:ascii="宋体" w:hAnsi="宋体" w:eastAsia="宋体"/>
                <w:sz w:val="18"/>
                <w:szCs w:val="18"/>
              </w:rPr>
            </w:pP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sz w:val="18"/>
                <w:szCs w:val="18"/>
              </w:rPr>
              <w:t>干烟气成分</w:t>
            </w:r>
          </w:p>
        </w:tc>
        <w:tc>
          <w:tcPr>
            <w:tcW w:w="537" w:type="dxa"/>
            <w:vAlign w:val="center"/>
          </w:tcPr>
          <w:p>
            <w:pPr>
              <w:rPr>
                <w:rFonts w:ascii="宋体" w:hAnsi="宋体" w:eastAsia="宋体"/>
                <w:sz w:val="18"/>
                <w:szCs w:val="18"/>
              </w:rPr>
            </w:pPr>
          </w:p>
        </w:tc>
        <w:tc>
          <w:tcPr>
            <w:tcW w:w="827" w:type="dxa"/>
            <w:vAlign w:val="center"/>
          </w:tcPr>
          <w:p>
            <w:pPr>
              <w:rPr>
                <w:rFonts w:ascii="宋体" w:hAnsi="宋体" w:eastAsia="宋体"/>
                <w:sz w:val="18"/>
                <w:szCs w:val="18"/>
              </w:rPr>
            </w:pPr>
            <w:r>
              <w:rPr>
                <w:rFonts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Merge w:val="continue"/>
            <w:vAlign w:val="center"/>
          </w:tcPr>
          <w:p>
            <w:pPr>
              <w:rPr>
                <w:rFonts w:ascii="宋体" w:hAnsi="宋体" w:eastAsia="宋体"/>
                <w:sz w:val="18"/>
                <w:szCs w:val="18"/>
              </w:rPr>
            </w:pPr>
          </w:p>
        </w:tc>
        <w:tc>
          <w:tcPr>
            <w:tcW w:w="1037" w:type="dxa"/>
            <w:vMerge w:val="continue"/>
            <w:vAlign w:val="center"/>
          </w:tcPr>
          <w:p>
            <w:pPr>
              <w:rPr>
                <w:rFonts w:ascii="宋体" w:hAnsi="宋体" w:eastAsia="宋体"/>
                <w:sz w:val="18"/>
                <w:szCs w:val="18"/>
              </w:rPr>
            </w:pPr>
          </w:p>
        </w:tc>
        <w:tc>
          <w:tcPr>
            <w:tcW w:w="1051" w:type="dxa"/>
            <w:vMerge w:val="continue"/>
            <w:vAlign w:val="center"/>
          </w:tcPr>
          <w:p>
            <w:pPr>
              <w:rPr>
                <w:rFonts w:ascii="宋体" w:hAnsi="宋体" w:eastAsia="宋体"/>
                <w:sz w:val="18"/>
                <w:szCs w:val="18"/>
              </w:rPr>
            </w:pPr>
          </w:p>
        </w:tc>
        <w:tc>
          <w:tcPr>
            <w:tcW w:w="1218" w:type="dxa"/>
            <w:vAlign w:val="center"/>
          </w:tcPr>
          <w:p>
            <w:pPr>
              <w:rPr>
                <w:rFonts w:ascii="宋体" w:hAnsi="宋体" w:eastAsia="宋体"/>
                <w:sz w:val="18"/>
                <w:szCs w:val="18"/>
              </w:rPr>
            </w:pPr>
            <w:r>
              <w:rPr>
                <w:rFonts w:ascii="宋体" w:hAnsi="宋体" w:eastAsia="宋体"/>
                <w:sz w:val="18"/>
                <w:szCs w:val="18"/>
              </w:rPr>
              <w:t>CO</w:t>
            </w:r>
            <w:r>
              <w:rPr>
                <w:rFonts w:ascii="宋体" w:hAnsi="宋体" w:eastAsia="宋体"/>
                <w:sz w:val="18"/>
                <w:szCs w:val="18"/>
                <w:vertAlign w:val="subscript"/>
              </w:rPr>
              <w:t>2</w:t>
            </w:r>
            <w:r>
              <w:rPr>
                <w:rFonts w:hint="eastAsia" w:ascii="宋体" w:hAnsi="宋体" w:eastAsia="宋体"/>
                <w:sz w:val="18"/>
                <w:szCs w:val="18"/>
              </w:rPr>
              <w:t>、S</w:t>
            </w:r>
            <w:r>
              <w:rPr>
                <w:rFonts w:ascii="宋体" w:hAnsi="宋体" w:eastAsia="宋体"/>
                <w:sz w:val="18"/>
                <w:szCs w:val="18"/>
              </w:rPr>
              <w:t>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N</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O</w:t>
            </w:r>
            <w:r>
              <w:rPr>
                <w:rFonts w:ascii="宋体" w:hAnsi="宋体" w:eastAsia="宋体"/>
                <w:sz w:val="18"/>
                <w:szCs w:val="18"/>
                <w:vertAlign w:val="subscript"/>
              </w:rPr>
              <w:t>2</w:t>
            </w:r>
            <w:r>
              <w:rPr>
                <w:rFonts w:hint="eastAsia" w:ascii="宋体" w:hAnsi="宋体" w:eastAsia="宋体"/>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8228" w:type="dxa"/>
            <w:gridSpan w:val="8"/>
            <w:vAlign w:val="center"/>
          </w:tcPr>
          <w:p>
            <w:pPr>
              <w:jc w:val="center"/>
              <w:rPr>
                <w:rFonts w:ascii="宋体" w:hAnsi="宋体" w:eastAsia="宋体"/>
                <w:sz w:val="18"/>
                <w:szCs w:val="18"/>
              </w:rPr>
            </w:pPr>
            <w:r>
              <w:rPr>
                <w:rFonts w:hint="eastAsia" w:ascii="宋体" w:hAnsi="宋体" w:eastAsia="宋体"/>
                <w:sz w:val="18"/>
                <w:szCs w:val="18"/>
              </w:rPr>
              <w:t>2.余热锅炉</w:t>
            </w:r>
            <w:r>
              <w:rPr>
                <w:rFonts w:ascii="宋体" w:hAnsi="宋体" w:eastAsia="宋体"/>
                <w:sz w:val="18"/>
                <w:szCs w:val="18"/>
              </w:rPr>
              <w:t>出口烟气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shd w:val="clear" w:color="auto" w:fill="auto"/>
            <w:vAlign w:val="center"/>
          </w:tcPr>
          <w:p>
            <w:pPr>
              <w:rPr>
                <w:rFonts w:ascii="宋体" w:hAnsi="宋体" w:eastAsia="宋体"/>
                <w:sz w:val="18"/>
                <w:szCs w:val="18"/>
              </w:rPr>
            </w:pPr>
            <w:r>
              <w:rPr>
                <w:rFonts w:hint="eastAsia" w:ascii="宋体" w:hAnsi="宋体" w:eastAsia="宋体"/>
                <w:sz w:val="18"/>
                <w:szCs w:val="18"/>
              </w:rPr>
              <w:t>体积</w:t>
            </w:r>
          </w:p>
        </w:tc>
        <w:tc>
          <w:tcPr>
            <w:tcW w:w="537" w:type="dxa"/>
            <w:shd w:val="clear" w:color="auto" w:fill="auto"/>
            <w:vAlign w:val="center"/>
          </w:tcPr>
          <w:p>
            <w:pPr>
              <w:rPr>
                <w:rFonts w:ascii="宋体" w:hAnsi="宋体" w:eastAsia="宋体"/>
                <w:sz w:val="18"/>
                <w:szCs w:val="18"/>
              </w:rPr>
            </w:pPr>
            <w:r>
              <w:rPr>
                <w:rFonts w:ascii="宋体" w:hAnsi="宋体" w:eastAsia="宋体"/>
                <w:sz w:val="18"/>
                <w:szCs w:val="18"/>
              </w:rPr>
              <w:t>V</w:t>
            </w:r>
            <w:r>
              <w:rPr>
                <w:rFonts w:ascii="宋体" w:hAnsi="宋体" w:eastAsia="宋体"/>
                <w:sz w:val="18"/>
                <w:szCs w:val="18"/>
                <w:vertAlign w:val="subscript"/>
              </w:rPr>
              <w:t>Y</w:t>
            </w:r>
            <w:r>
              <w:rPr>
                <w:rFonts w:hint="eastAsia" w:ascii="宋体" w:hAnsi="宋体" w:eastAsia="宋体"/>
                <w:sz w:val="18"/>
                <w:szCs w:val="18"/>
              </w:rPr>
              <w:t>′</w:t>
            </w:r>
          </w:p>
        </w:tc>
        <w:tc>
          <w:tcPr>
            <w:tcW w:w="827" w:type="dxa"/>
            <w:shd w:val="clear" w:color="auto" w:fill="auto"/>
            <w:vAlign w:val="center"/>
          </w:tcPr>
          <w:p>
            <w:pPr>
              <w:rPr>
                <w:rFonts w:ascii="宋体" w:hAnsi="宋体" w:eastAsia="宋体"/>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104" w:type="dxa"/>
            <w:vMerge w:val="restart"/>
            <w:shd w:val="clear" w:color="auto" w:fill="auto"/>
            <w:vAlign w:val="center"/>
          </w:tcPr>
          <w:p>
            <w:pPr>
              <w:rPr>
                <w:rFonts w:ascii="宋体" w:hAnsi="宋体" w:eastAsia="宋体"/>
                <w:sz w:val="18"/>
                <w:szCs w:val="18"/>
              </w:rPr>
            </w:pPr>
            <w:r>
              <w:rPr>
                <w:rFonts w:hint="eastAsia" w:ascii="宋体" w:hAnsi="宋体" w:eastAsia="宋体"/>
                <w:kern w:val="0"/>
                <w:sz w:val="18"/>
                <w:szCs w:val="18"/>
              </w:rPr>
              <w:t>余热锅炉出口</w:t>
            </w:r>
          </w:p>
        </w:tc>
        <w:tc>
          <w:tcPr>
            <w:tcW w:w="1105" w:type="dxa"/>
            <w:vMerge w:val="restart"/>
            <w:shd w:val="clear" w:color="auto" w:fill="auto"/>
            <w:vAlign w:val="center"/>
          </w:tcPr>
          <w:p>
            <w:pPr>
              <w:rPr>
                <w:rFonts w:ascii="宋体" w:hAnsi="宋体" w:eastAsia="宋体"/>
                <w:sz w:val="18"/>
                <w:szCs w:val="18"/>
              </w:rPr>
            </w:pPr>
            <w:r>
              <w:rPr>
                <w:rFonts w:hint="eastAsia" w:ascii="宋体" w:hAnsi="宋体" w:eastAsia="宋体"/>
                <w:sz w:val="18"/>
                <w:szCs w:val="18"/>
              </w:rPr>
              <w:t>气体分析仪</w:t>
            </w:r>
          </w:p>
        </w:tc>
        <w:tc>
          <w:tcPr>
            <w:tcW w:w="1037" w:type="dxa"/>
            <w:vMerge w:val="restart"/>
            <w:shd w:val="clear" w:color="auto" w:fill="auto"/>
            <w:vAlign w:val="center"/>
          </w:tcPr>
          <w:p>
            <w:pPr>
              <w:rPr>
                <w:rFonts w:ascii="宋体" w:hAnsi="宋体" w:eastAsia="宋体"/>
                <w:sz w:val="18"/>
                <w:szCs w:val="18"/>
              </w:rPr>
            </w:pPr>
            <w:r>
              <w:rPr>
                <w:rFonts w:ascii="宋体" w:hAnsi="宋体" w:eastAsia="宋体"/>
                <w:kern w:val="0"/>
                <w:sz w:val="18"/>
                <w:szCs w:val="18"/>
              </w:rPr>
              <w:t>3次</w:t>
            </w:r>
            <w:r>
              <w:rPr>
                <w:rFonts w:hint="eastAsia" w:ascii="宋体" w:hAnsi="宋体" w:eastAsia="宋体"/>
                <w:kern w:val="0"/>
                <w:sz w:val="18"/>
                <w:szCs w:val="18"/>
              </w:rPr>
              <w:t>/炉</w:t>
            </w:r>
          </w:p>
        </w:tc>
        <w:tc>
          <w:tcPr>
            <w:tcW w:w="1051" w:type="dxa"/>
            <w:shd w:val="clear" w:color="auto" w:fill="auto"/>
            <w:vAlign w:val="center"/>
          </w:tcPr>
          <w:p>
            <w:pPr>
              <w:ind w:firstLine="180" w:firstLineChars="100"/>
              <w:rPr>
                <w:rFonts w:ascii="宋体" w:hAnsi="宋体" w:eastAsia="宋体"/>
                <w:sz w:val="18"/>
                <w:szCs w:val="18"/>
              </w:rPr>
            </w:pPr>
            <w:r>
              <w:rPr>
                <w:rFonts w:hint="eastAsia" w:ascii="宋体" w:hAnsi="宋体" w:eastAsia="宋体"/>
                <w:sz w:val="18"/>
                <w:szCs w:val="18"/>
              </w:rPr>
              <w:t>测算</w:t>
            </w: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kern w:val="0"/>
                <w:sz w:val="18"/>
                <w:szCs w:val="18"/>
              </w:rPr>
              <w:t>温度</w:t>
            </w:r>
          </w:p>
        </w:tc>
        <w:tc>
          <w:tcPr>
            <w:tcW w:w="537" w:type="dxa"/>
            <w:vAlign w:val="center"/>
          </w:tcPr>
          <w:p>
            <w:pPr>
              <w:rPr>
                <w:rFonts w:ascii="宋体" w:hAnsi="宋体" w:eastAsia="宋体"/>
                <w:sz w:val="18"/>
                <w:szCs w:val="18"/>
              </w:rPr>
            </w:pPr>
            <w:r>
              <w:rPr>
                <w:rFonts w:ascii="宋体" w:hAnsi="宋体" w:eastAsia="宋体"/>
                <w:sz w:val="18"/>
                <w:szCs w:val="18"/>
              </w:rPr>
              <w:t>t</w:t>
            </w:r>
            <w:r>
              <w:rPr>
                <w:rFonts w:hint="eastAsia" w:ascii="宋体" w:hAnsi="宋体" w:eastAsia="宋体"/>
                <w:sz w:val="18"/>
                <w:szCs w:val="18"/>
                <w:vertAlign w:val="subscript"/>
              </w:rPr>
              <w:t>y</w:t>
            </w:r>
            <w:r>
              <w:rPr>
                <w:rFonts w:hint="eastAsia" w:ascii="宋体" w:hAnsi="宋体" w:eastAsia="宋体"/>
                <w:sz w:val="18"/>
                <w:szCs w:val="18"/>
              </w:rPr>
              <w:t>′</w:t>
            </w:r>
          </w:p>
        </w:tc>
        <w:tc>
          <w:tcPr>
            <w:tcW w:w="827" w:type="dxa"/>
            <w:vAlign w:val="center"/>
          </w:tcPr>
          <w:p>
            <w:pPr>
              <w:rPr>
                <w:rFonts w:ascii="宋体" w:hAnsi="宋体" w:eastAsia="宋体"/>
                <w:sz w:val="18"/>
                <w:szCs w:val="18"/>
              </w:rPr>
            </w:pPr>
            <w:r>
              <w:rPr>
                <w:rFonts w:hint="eastAsia" w:ascii="宋体" w:hAnsi="宋体" w:eastAsia="宋体" w:cs="宋体"/>
                <w:sz w:val="18"/>
                <w:szCs w:val="18"/>
                <w:lang w:eastAsia="ja-JP"/>
              </w:rPr>
              <w:t>℃</w:t>
            </w:r>
          </w:p>
        </w:tc>
        <w:tc>
          <w:tcPr>
            <w:tcW w:w="1104" w:type="dxa"/>
            <w:vMerge w:val="continue"/>
            <w:vAlign w:val="center"/>
          </w:tcPr>
          <w:p>
            <w:pPr>
              <w:rPr>
                <w:rFonts w:ascii="宋体" w:hAnsi="宋体" w:eastAsia="宋体"/>
                <w:sz w:val="18"/>
                <w:szCs w:val="18"/>
              </w:rPr>
            </w:pPr>
          </w:p>
        </w:tc>
        <w:tc>
          <w:tcPr>
            <w:tcW w:w="1105" w:type="dxa"/>
            <w:vMerge w:val="continue"/>
            <w:vAlign w:val="center"/>
          </w:tcPr>
          <w:p>
            <w:pPr>
              <w:rPr>
                <w:rFonts w:ascii="宋体" w:hAnsi="宋体" w:eastAsia="宋体"/>
                <w:sz w:val="18"/>
                <w:szCs w:val="18"/>
              </w:rPr>
            </w:pPr>
          </w:p>
        </w:tc>
        <w:tc>
          <w:tcPr>
            <w:tcW w:w="1037" w:type="dxa"/>
            <w:vMerge w:val="continue"/>
            <w:vAlign w:val="center"/>
          </w:tcPr>
          <w:p>
            <w:pPr>
              <w:rPr>
                <w:rFonts w:ascii="宋体" w:hAnsi="宋体" w:eastAsia="宋体"/>
                <w:sz w:val="18"/>
                <w:szCs w:val="18"/>
              </w:rPr>
            </w:pPr>
          </w:p>
        </w:tc>
        <w:tc>
          <w:tcPr>
            <w:tcW w:w="1051" w:type="dxa"/>
            <w:vMerge w:val="restart"/>
            <w:shd w:val="clear" w:color="auto" w:fill="auto"/>
            <w:vAlign w:val="center"/>
          </w:tcPr>
          <w:p>
            <w:pPr>
              <w:rPr>
                <w:rFonts w:ascii="宋体" w:hAnsi="宋体" w:eastAsia="宋体"/>
                <w:sz w:val="18"/>
                <w:szCs w:val="18"/>
              </w:rPr>
            </w:pPr>
            <w:r>
              <w:rPr>
                <w:rFonts w:ascii="宋体" w:hAnsi="宋体" w:eastAsia="宋体"/>
                <w:sz w:val="18"/>
                <w:szCs w:val="18"/>
              </w:rPr>
              <w:t>算术平均</w:t>
            </w: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sz w:val="18"/>
                <w:szCs w:val="18"/>
              </w:rPr>
              <w:t>含水量</w:t>
            </w:r>
          </w:p>
        </w:tc>
        <w:tc>
          <w:tcPr>
            <w:tcW w:w="537" w:type="dxa"/>
            <w:vAlign w:val="center"/>
          </w:tcPr>
          <w:p>
            <w:pPr>
              <w:rPr>
                <w:rFonts w:ascii="宋体" w:hAnsi="宋体" w:eastAsia="宋体"/>
                <w:sz w:val="18"/>
                <w:szCs w:val="18"/>
              </w:rPr>
            </w:pPr>
            <w:r>
              <w:rPr>
                <w:rFonts w:ascii="宋体" w:hAnsi="宋体" w:eastAsia="宋体"/>
                <w:sz w:val="18"/>
                <w:szCs w:val="18"/>
              </w:rPr>
              <w:t>w</w:t>
            </w:r>
            <w:r>
              <w:rPr>
                <w:rFonts w:hint="eastAsia" w:ascii="宋体" w:hAnsi="宋体" w:eastAsia="宋体"/>
                <w:sz w:val="18"/>
                <w:szCs w:val="18"/>
                <w:vertAlign w:val="subscript"/>
              </w:rPr>
              <w:t>y</w:t>
            </w:r>
            <w:r>
              <w:rPr>
                <w:rFonts w:hint="eastAsia" w:ascii="宋体" w:hAnsi="宋体" w:eastAsia="宋体"/>
                <w:sz w:val="18"/>
                <w:szCs w:val="18"/>
              </w:rPr>
              <w:t>′</w:t>
            </w:r>
          </w:p>
        </w:tc>
        <w:tc>
          <w:tcPr>
            <w:tcW w:w="827" w:type="dxa"/>
            <w:vAlign w:val="center"/>
          </w:tcPr>
          <w:p>
            <w:pPr>
              <w:rPr>
                <w:rFonts w:ascii="宋体" w:hAnsi="宋体" w:eastAsia="宋体"/>
                <w:sz w:val="18"/>
                <w:szCs w:val="18"/>
              </w:rPr>
            </w:pPr>
            <w:r>
              <w:rPr>
                <w:rFonts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Merge w:val="continue"/>
            <w:vAlign w:val="center"/>
          </w:tcPr>
          <w:p>
            <w:pPr>
              <w:rPr>
                <w:rFonts w:ascii="宋体" w:hAnsi="宋体" w:eastAsia="宋体"/>
                <w:sz w:val="18"/>
                <w:szCs w:val="18"/>
              </w:rPr>
            </w:pPr>
          </w:p>
        </w:tc>
        <w:tc>
          <w:tcPr>
            <w:tcW w:w="1037" w:type="dxa"/>
            <w:vMerge w:val="continue"/>
          </w:tcPr>
          <w:p/>
        </w:tc>
        <w:tc>
          <w:tcPr>
            <w:tcW w:w="1051" w:type="dxa"/>
            <w:vMerge w:val="continue"/>
            <w:shd w:val="clear" w:color="auto" w:fill="auto"/>
          </w:tcPr>
          <w:p>
            <w:pPr>
              <w:rPr>
                <w:rFonts w:ascii="宋体" w:hAnsi="宋体" w:eastAsia="宋体"/>
                <w:sz w:val="18"/>
                <w:szCs w:val="18"/>
              </w:rPr>
            </w:pP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sz w:val="18"/>
                <w:szCs w:val="18"/>
              </w:rPr>
              <w:t>干烟气成分</w:t>
            </w:r>
          </w:p>
        </w:tc>
        <w:tc>
          <w:tcPr>
            <w:tcW w:w="537" w:type="dxa"/>
            <w:vAlign w:val="center"/>
          </w:tcPr>
          <w:p>
            <w:pPr>
              <w:rPr>
                <w:rFonts w:ascii="宋体" w:hAnsi="宋体" w:eastAsia="宋体"/>
                <w:sz w:val="18"/>
                <w:szCs w:val="18"/>
              </w:rPr>
            </w:pPr>
          </w:p>
        </w:tc>
        <w:tc>
          <w:tcPr>
            <w:tcW w:w="827" w:type="dxa"/>
            <w:vAlign w:val="center"/>
          </w:tcPr>
          <w:p>
            <w:pPr>
              <w:rPr>
                <w:rFonts w:ascii="宋体" w:hAnsi="宋体" w:eastAsia="宋体"/>
                <w:sz w:val="18"/>
                <w:szCs w:val="18"/>
              </w:rPr>
            </w:pPr>
            <w:r>
              <w:rPr>
                <w:rFonts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Merge w:val="continue"/>
            <w:vAlign w:val="center"/>
          </w:tcPr>
          <w:p>
            <w:pPr>
              <w:rPr>
                <w:rFonts w:ascii="宋体" w:hAnsi="宋体" w:eastAsia="宋体"/>
                <w:sz w:val="18"/>
                <w:szCs w:val="18"/>
              </w:rPr>
            </w:pPr>
          </w:p>
        </w:tc>
        <w:tc>
          <w:tcPr>
            <w:tcW w:w="1037" w:type="dxa"/>
            <w:vMerge w:val="continue"/>
          </w:tcPr>
          <w:p/>
        </w:tc>
        <w:tc>
          <w:tcPr>
            <w:tcW w:w="1051" w:type="dxa"/>
            <w:vMerge w:val="continue"/>
            <w:shd w:val="clear" w:color="auto" w:fill="auto"/>
          </w:tcPr>
          <w:p>
            <w:pPr>
              <w:rPr>
                <w:rFonts w:ascii="宋体" w:hAnsi="宋体" w:eastAsia="宋体"/>
                <w:sz w:val="18"/>
                <w:szCs w:val="18"/>
              </w:rPr>
            </w:pPr>
          </w:p>
        </w:tc>
        <w:tc>
          <w:tcPr>
            <w:tcW w:w="1218" w:type="dxa"/>
            <w:vAlign w:val="center"/>
          </w:tcPr>
          <w:p>
            <w:pPr>
              <w:rPr>
                <w:rFonts w:ascii="宋体" w:hAnsi="宋体" w:eastAsia="宋体"/>
                <w:sz w:val="18"/>
                <w:szCs w:val="18"/>
              </w:rPr>
            </w:pPr>
            <w:r>
              <w:rPr>
                <w:rFonts w:ascii="宋体" w:hAnsi="宋体" w:eastAsia="宋体"/>
                <w:sz w:val="18"/>
                <w:szCs w:val="18"/>
              </w:rPr>
              <w:t>CO</w:t>
            </w:r>
            <w:r>
              <w:rPr>
                <w:rFonts w:ascii="宋体" w:hAnsi="宋体" w:eastAsia="宋体"/>
                <w:sz w:val="18"/>
                <w:szCs w:val="18"/>
                <w:vertAlign w:val="subscript"/>
              </w:rPr>
              <w:t>2</w:t>
            </w:r>
            <w:r>
              <w:rPr>
                <w:rFonts w:hint="eastAsia" w:ascii="宋体" w:hAnsi="宋体" w:eastAsia="宋体"/>
                <w:sz w:val="18"/>
                <w:szCs w:val="18"/>
              </w:rPr>
              <w:t>、S</w:t>
            </w:r>
            <w:r>
              <w:rPr>
                <w:rFonts w:ascii="宋体" w:hAnsi="宋体" w:eastAsia="宋体"/>
                <w:sz w:val="18"/>
                <w:szCs w:val="18"/>
              </w:rPr>
              <w:t>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N</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O</w:t>
            </w:r>
            <w:r>
              <w:rPr>
                <w:rFonts w:ascii="宋体" w:hAnsi="宋体" w:eastAsia="宋体"/>
                <w:sz w:val="18"/>
                <w:szCs w:val="18"/>
                <w:vertAlign w:val="subscript"/>
              </w:rPr>
              <w:t>2</w:t>
            </w:r>
            <w:r>
              <w:rPr>
                <w:rFonts w:hint="eastAsia" w:ascii="宋体" w:hAnsi="宋体" w:eastAsia="宋体"/>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8228" w:type="dxa"/>
            <w:gridSpan w:val="8"/>
            <w:vAlign w:val="center"/>
          </w:tcPr>
          <w:p>
            <w:pPr>
              <w:jc w:val="center"/>
              <w:rPr>
                <w:rFonts w:ascii="宋体" w:hAnsi="宋体" w:eastAsia="宋体"/>
                <w:sz w:val="18"/>
                <w:szCs w:val="18"/>
              </w:rPr>
            </w:pPr>
            <w:r>
              <w:rPr>
                <w:rFonts w:hint="eastAsia" w:ascii="宋体" w:hAnsi="宋体" w:eastAsia="宋体"/>
                <w:sz w:val="18"/>
                <w:szCs w:val="18"/>
              </w:rPr>
              <w:t>3.</w:t>
            </w:r>
            <w:r>
              <w:rPr>
                <w:rFonts w:hint="eastAsia" w:ascii="宋体" w:hAnsi="宋体" w:eastAsia="宋体"/>
                <w:kern w:val="0"/>
                <w:sz w:val="18"/>
                <w:szCs w:val="18"/>
              </w:rPr>
              <w:t xml:space="preserve"> 余热锅炉沉降烟尘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ascii="宋体" w:hAnsi="宋体" w:eastAsia="宋体"/>
                <w:kern w:val="0"/>
                <w:sz w:val="18"/>
                <w:szCs w:val="18"/>
              </w:rPr>
              <w:t>质量</w:t>
            </w:r>
          </w:p>
        </w:tc>
        <w:tc>
          <w:tcPr>
            <w:tcW w:w="537" w:type="dxa"/>
            <w:vAlign w:val="center"/>
          </w:tcPr>
          <w:p>
            <w:pPr>
              <w:rPr>
                <w:rFonts w:ascii="宋体" w:hAnsi="宋体" w:eastAsia="宋体"/>
                <w:sz w:val="18"/>
                <w:szCs w:val="18"/>
              </w:rPr>
            </w:pPr>
            <w:r>
              <w:rPr>
                <w:rFonts w:ascii="宋体" w:hAnsi="宋体" w:eastAsia="宋体"/>
                <w:sz w:val="18"/>
                <w:szCs w:val="18"/>
              </w:rPr>
              <w:t>m</w:t>
            </w:r>
            <w:r>
              <w:rPr>
                <w:rFonts w:hint="eastAsia" w:ascii="宋体" w:hAnsi="宋体" w:eastAsia="宋体"/>
                <w:sz w:val="18"/>
                <w:szCs w:val="18"/>
                <w:vertAlign w:val="subscript"/>
              </w:rPr>
              <w:t>2</w:t>
            </w:r>
            <w:r>
              <w:rPr>
                <w:rFonts w:hint="eastAsia" w:ascii="宋体" w:hAnsi="宋体" w:eastAsia="宋体"/>
                <w:sz w:val="18"/>
                <w:szCs w:val="18"/>
              </w:rPr>
              <w:t>′</w:t>
            </w:r>
          </w:p>
        </w:tc>
        <w:tc>
          <w:tcPr>
            <w:tcW w:w="827" w:type="dxa"/>
            <w:vAlign w:val="center"/>
          </w:tcPr>
          <w:p>
            <w:pPr>
              <w:rPr>
                <w:rFonts w:ascii="宋体" w:hAnsi="宋体" w:eastAsia="宋体"/>
                <w:sz w:val="18"/>
                <w:szCs w:val="18"/>
              </w:rPr>
            </w:pPr>
            <w:r>
              <w:rPr>
                <w:rFonts w:ascii="宋体" w:hAnsi="宋体" w:eastAsia="宋体"/>
                <w:kern w:val="0"/>
                <w:sz w:val="18"/>
                <w:szCs w:val="18"/>
              </w:rPr>
              <w:t>kg/炉</w:t>
            </w:r>
          </w:p>
        </w:tc>
        <w:tc>
          <w:tcPr>
            <w:tcW w:w="1104" w:type="dxa"/>
            <w:vMerge w:val="restart"/>
            <w:vAlign w:val="center"/>
          </w:tcPr>
          <w:p>
            <w:pPr>
              <w:rPr>
                <w:rFonts w:ascii="宋体" w:hAnsi="宋体" w:eastAsia="宋体"/>
                <w:sz w:val="18"/>
                <w:szCs w:val="18"/>
              </w:rPr>
            </w:pPr>
            <w:r>
              <w:rPr>
                <w:rFonts w:hint="eastAsia" w:ascii="宋体" w:hAnsi="宋体" w:eastAsia="宋体"/>
                <w:sz w:val="18"/>
                <w:szCs w:val="18"/>
              </w:rPr>
              <w:t>余热锅炉下灰口</w:t>
            </w:r>
          </w:p>
        </w:tc>
        <w:tc>
          <w:tcPr>
            <w:tcW w:w="1105" w:type="dxa"/>
            <w:vAlign w:val="center"/>
          </w:tcPr>
          <w:p>
            <w:pPr>
              <w:rPr>
                <w:rFonts w:ascii="宋体" w:hAnsi="宋体" w:eastAsia="宋体"/>
                <w:sz w:val="18"/>
                <w:szCs w:val="18"/>
              </w:rPr>
            </w:pPr>
            <w:r>
              <w:rPr>
                <w:rFonts w:hint="eastAsia" w:ascii="宋体" w:hAnsi="宋体" w:eastAsia="宋体"/>
                <w:sz w:val="18"/>
                <w:szCs w:val="18"/>
              </w:rPr>
              <w:t>地中衡</w:t>
            </w:r>
          </w:p>
        </w:tc>
        <w:tc>
          <w:tcPr>
            <w:tcW w:w="1037" w:type="dxa"/>
            <w:vAlign w:val="center"/>
          </w:tcPr>
          <w:p>
            <w:pPr>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次/炉</w:t>
            </w:r>
          </w:p>
        </w:tc>
        <w:tc>
          <w:tcPr>
            <w:tcW w:w="1051" w:type="dxa"/>
            <w:vAlign w:val="center"/>
          </w:tcPr>
          <w:p>
            <w:pPr>
              <w:rPr>
                <w:rFonts w:ascii="宋体" w:hAnsi="宋体" w:eastAsia="宋体"/>
                <w:sz w:val="18"/>
                <w:szCs w:val="18"/>
              </w:rPr>
            </w:pPr>
            <w:r>
              <w:rPr>
                <w:rFonts w:hint="eastAsia" w:ascii="宋体" w:hAnsi="宋体" w:eastAsia="宋体"/>
                <w:sz w:val="18"/>
                <w:szCs w:val="18"/>
              </w:rPr>
              <w:t>计量</w:t>
            </w: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ascii="宋体" w:hAnsi="宋体" w:eastAsia="宋体"/>
                <w:sz w:val="18"/>
                <w:szCs w:val="18"/>
              </w:rPr>
              <w:t>温度</w:t>
            </w:r>
          </w:p>
        </w:tc>
        <w:tc>
          <w:tcPr>
            <w:tcW w:w="537" w:type="dxa"/>
            <w:vAlign w:val="center"/>
          </w:tcPr>
          <w:p>
            <w:pPr>
              <w:rPr>
                <w:rFonts w:ascii="宋体" w:hAnsi="宋体" w:eastAsia="宋体"/>
                <w:sz w:val="18"/>
                <w:szCs w:val="18"/>
              </w:rPr>
            </w:pPr>
            <w:r>
              <w:rPr>
                <w:rFonts w:ascii="宋体" w:hAnsi="宋体" w:eastAsia="宋体"/>
                <w:sz w:val="18"/>
                <w:szCs w:val="18"/>
              </w:rPr>
              <w:t>t</w:t>
            </w:r>
            <w:r>
              <w:rPr>
                <w:rFonts w:hint="eastAsia" w:ascii="宋体" w:hAnsi="宋体" w:eastAsia="宋体"/>
                <w:sz w:val="18"/>
                <w:szCs w:val="18"/>
                <w:vertAlign w:val="subscript"/>
              </w:rPr>
              <w:t>2</w:t>
            </w:r>
            <w:r>
              <w:rPr>
                <w:rFonts w:hint="eastAsia" w:ascii="宋体" w:hAnsi="宋体" w:eastAsia="宋体"/>
                <w:sz w:val="18"/>
                <w:szCs w:val="18"/>
              </w:rPr>
              <w:t>′</w:t>
            </w:r>
          </w:p>
        </w:tc>
        <w:tc>
          <w:tcPr>
            <w:tcW w:w="827" w:type="dxa"/>
            <w:vAlign w:val="center"/>
          </w:tcPr>
          <w:p>
            <w:pPr>
              <w:rPr>
                <w:rFonts w:ascii="宋体" w:hAnsi="宋体" w:eastAsia="宋体"/>
                <w:sz w:val="18"/>
                <w:szCs w:val="18"/>
              </w:rPr>
            </w:pPr>
            <w:r>
              <w:rPr>
                <w:rFonts w:hint="eastAsia"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Align w:val="center"/>
          </w:tcPr>
          <w:p>
            <w:pPr>
              <w:rPr>
                <w:rFonts w:ascii="宋体" w:hAnsi="宋体" w:eastAsia="宋体"/>
                <w:sz w:val="18"/>
                <w:szCs w:val="18"/>
              </w:rPr>
            </w:pPr>
            <w:r>
              <w:rPr>
                <w:rFonts w:hint="eastAsia" w:ascii="宋体" w:hAnsi="宋体" w:eastAsia="宋体"/>
                <w:sz w:val="18"/>
                <w:szCs w:val="18"/>
              </w:rPr>
              <w:t>热电偶</w:t>
            </w:r>
          </w:p>
        </w:tc>
        <w:tc>
          <w:tcPr>
            <w:tcW w:w="1037" w:type="dxa"/>
            <w:vAlign w:val="center"/>
          </w:tcPr>
          <w:p>
            <w:pPr>
              <w:rPr>
                <w:rFonts w:ascii="宋体" w:hAnsi="宋体" w:eastAsia="宋体"/>
                <w:sz w:val="18"/>
                <w:szCs w:val="18"/>
              </w:rPr>
            </w:pPr>
            <w:r>
              <w:rPr>
                <w:rFonts w:hint="eastAsia" w:ascii="宋体" w:hAnsi="宋体" w:eastAsia="宋体"/>
                <w:kern w:val="0"/>
                <w:sz w:val="18"/>
                <w:szCs w:val="18"/>
              </w:rPr>
              <w:t>连续测</w:t>
            </w:r>
          </w:p>
        </w:tc>
        <w:tc>
          <w:tcPr>
            <w:tcW w:w="1051" w:type="dxa"/>
            <w:vMerge w:val="restart"/>
            <w:vAlign w:val="center"/>
          </w:tcPr>
          <w:p>
            <w:pPr>
              <w:rPr>
                <w:rFonts w:ascii="宋体" w:hAnsi="宋体" w:eastAsia="宋体"/>
                <w:sz w:val="18"/>
                <w:szCs w:val="18"/>
              </w:rPr>
            </w:pPr>
            <w:r>
              <w:rPr>
                <w:rFonts w:ascii="宋体" w:hAnsi="宋体" w:eastAsia="宋体"/>
                <w:sz w:val="18"/>
                <w:szCs w:val="18"/>
              </w:rPr>
              <w:t>算术平均</w:t>
            </w: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sz w:val="18"/>
                <w:szCs w:val="18"/>
              </w:rPr>
              <w:t>元素</w:t>
            </w:r>
            <w:r>
              <w:rPr>
                <w:rFonts w:ascii="宋体" w:hAnsi="宋体" w:eastAsia="宋体"/>
                <w:sz w:val="18"/>
                <w:szCs w:val="18"/>
              </w:rPr>
              <w:t>成分</w:t>
            </w:r>
          </w:p>
        </w:tc>
        <w:tc>
          <w:tcPr>
            <w:tcW w:w="537" w:type="dxa"/>
            <w:vAlign w:val="center"/>
          </w:tcPr>
          <w:p>
            <w:pPr>
              <w:rPr>
                <w:rFonts w:ascii="宋体" w:hAnsi="宋体" w:eastAsia="宋体"/>
                <w:sz w:val="18"/>
                <w:szCs w:val="18"/>
              </w:rPr>
            </w:pPr>
          </w:p>
        </w:tc>
        <w:tc>
          <w:tcPr>
            <w:tcW w:w="827" w:type="dxa"/>
            <w:vAlign w:val="center"/>
          </w:tcPr>
          <w:p>
            <w:pPr>
              <w:rPr>
                <w:rFonts w:ascii="宋体" w:hAnsi="宋体" w:eastAsia="宋体"/>
                <w:sz w:val="18"/>
                <w:szCs w:val="18"/>
              </w:rPr>
            </w:pPr>
            <w:r>
              <w:rPr>
                <w:rFonts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Align w:val="center"/>
          </w:tcPr>
          <w:p>
            <w:pPr>
              <w:rPr>
                <w:rFonts w:ascii="宋体" w:hAnsi="宋体" w:eastAsia="宋体"/>
                <w:sz w:val="18"/>
                <w:szCs w:val="18"/>
              </w:rPr>
            </w:pPr>
            <w:r>
              <w:rPr>
                <w:rFonts w:hint="eastAsia" w:ascii="宋体" w:hAnsi="宋体" w:eastAsia="宋体"/>
                <w:sz w:val="18"/>
                <w:szCs w:val="18"/>
              </w:rPr>
              <w:t>化学分析</w:t>
            </w:r>
          </w:p>
        </w:tc>
        <w:tc>
          <w:tcPr>
            <w:tcW w:w="1037" w:type="dxa"/>
            <w:vMerge w:val="restart"/>
            <w:vAlign w:val="center"/>
          </w:tcPr>
          <w:p>
            <w:pPr>
              <w:rPr>
                <w:rFonts w:ascii="宋体" w:hAnsi="宋体" w:eastAsia="宋体"/>
                <w:sz w:val="18"/>
                <w:szCs w:val="18"/>
              </w:rPr>
            </w:pPr>
            <w:r>
              <w:rPr>
                <w:rFonts w:hint="eastAsia" w:ascii="宋体" w:hAnsi="宋体" w:eastAsia="宋体"/>
                <w:sz w:val="18"/>
                <w:szCs w:val="18"/>
              </w:rPr>
              <w:t>2个混合样/炉</w:t>
            </w:r>
          </w:p>
        </w:tc>
        <w:tc>
          <w:tcPr>
            <w:tcW w:w="1051" w:type="dxa"/>
            <w:vMerge w:val="continue"/>
            <w:vAlign w:val="center"/>
          </w:tcPr>
          <w:p>
            <w:pPr>
              <w:rPr>
                <w:rFonts w:ascii="宋体" w:hAnsi="宋体" w:eastAsia="宋体"/>
                <w:sz w:val="18"/>
                <w:szCs w:val="18"/>
              </w:rPr>
            </w:pPr>
          </w:p>
        </w:tc>
        <w:tc>
          <w:tcPr>
            <w:tcW w:w="1218" w:type="dxa"/>
            <w:vAlign w:val="center"/>
          </w:tcPr>
          <w:p>
            <w:pPr>
              <w:rPr>
                <w:rFonts w:ascii="宋体" w:hAnsi="宋体" w:eastAsia="宋体"/>
                <w:sz w:val="18"/>
                <w:szCs w:val="18"/>
              </w:rPr>
            </w:pPr>
            <w:r>
              <w:rPr>
                <w:rFonts w:ascii="宋体" w:hAnsi="宋体" w:eastAsia="宋体"/>
                <w:sz w:val="18"/>
                <w:szCs w:val="18"/>
              </w:rPr>
              <w:t xml:space="preserve">Zn </w:t>
            </w:r>
            <w:r>
              <w:rPr>
                <w:rFonts w:hint="eastAsia" w:ascii="宋体" w:hAnsi="宋体" w:eastAsia="宋体"/>
                <w:sz w:val="18"/>
                <w:szCs w:val="18"/>
              </w:rPr>
              <w:t>、</w:t>
            </w:r>
            <w:r>
              <w:rPr>
                <w:rFonts w:ascii="宋体" w:hAnsi="宋体" w:eastAsia="宋体"/>
                <w:sz w:val="18"/>
                <w:szCs w:val="18"/>
              </w:rPr>
              <w:t>Pb</w:t>
            </w:r>
            <w:r>
              <w:rPr>
                <w:rFonts w:hint="eastAsia" w:ascii="宋体" w:hAnsi="宋体" w:eastAsia="宋体"/>
                <w:sz w:val="18"/>
                <w:szCs w:val="18"/>
              </w:rPr>
              <w:t>、</w:t>
            </w:r>
            <w:r>
              <w:rPr>
                <w:rFonts w:ascii="宋体" w:hAnsi="宋体" w:eastAsia="宋体"/>
                <w:sz w:val="18"/>
                <w:szCs w:val="18"/>
              </w:rPr>
              <w:t>Ge</w:t>
            </w:r>
            <w:r>
              <w:rPr>
                <w:rFonts w:hint="eastAsia" w:ascii="宋体" w:hAnsi="宋体" w:eastAsia="宋体"/>
                <w:sz w:val="18"/>
                <w:szCs w:val="18"/>
              </w:rPr>
              <w:t>、</w:t>
            </w:r>
            <w:r>
              <w:rPr>
                <w:rFonts w:ascii="宋体" w:hAnsi="宋体" w:eastAsia="宋体"/>
                <w:sz w:val="18"/>
                <w:szCs w:val="18"/>
              </w:rPr>
              <w:t>Cd</w:t>
            </w:r>
            <w:r>
              <w:rPr>
                <w:rFonts w:hint="eastAsia" w:ascii="宋体" w:hAnsi="宋体" w:eastAsia="宋体"/>
                <w:sz w:val="18"/>
                <w:szCs w:val="18"/>
              </w:rPr>
              <w:t>、</w:t>
            </w:r>
            <w:r>
              <w:rPr>
                <w:rFonts w:ascii="宋体" w:hAnsi="宋体" w:eastAsia="宋体"/>
                <w:sz w:val="18"/>
                <w:szCs w:val="18"/>
              </w:rPr>
              <w:t>As</w:t>
            </w:r>
            <w:r>
              <w:rPr>
                <w:rFonts w:hint="eastAsia" w:ascii="宋体" w:hAnsi="宋体" w:eastAsia="宋体"/>
                <w:sz w:val="18"/>
                <w:szCs w:val="18"/>
              </w:rPr>
              <w:t>、</w:t>
            </w:r>
            <w:r>
              <w:rPr>
                <w:rFonts w:ascii="宋体" w:hAnsi="宋体" w:eastAsia="宋体"/>
                <w:sz w:val="18"/>
                <w:szCs w:val="18"/>
              </w:rPr>
              <w:t>Cl</w:t>
            </w:r>
            <w:r>
              <w:rPr>
                <w:rFonts w:hint="eastAsia" w:ascii="宋体" w:hAnsi="宋体" w:eastAsia="宋体"/>
                <w:sz w:val="18"/>
                <w:szCs w:val="18"/>
              </w:rPr>
              <w:t>、</w:t>
            </w:r>
            <w:r>
              <w:rPr>
                <w:rFonts w:ascii="宋体" w:hAnsi="宋体" w:eastAsia="宋体"/>
                <w:sz w:val="18"/>
                <w:szCs w:val="18"/>
              </w:rPr>
              <w:t>Ag</w:t>
            </w:r>
            <w:r>
              <w:rPr>
                <w:rFonts w:hint="eastAsia" w:ascii="宋体" w:hAnsi="宋体" w:eastAsia="宋体"/>
                <w:sz w:val="18"/>
                <w:szCs w:val="18"/>
              </w:rPr>
              <w:t>、</w:t>
            </w:r>
            <w:r>
              <w:rPr>
                <w:rFonts w:ascii="宋体" w:hAnsi="宋体" w:eastAsia="宋体"/>
                <w:sz w:val="18"/>
                <w:szCs w:val="18"/>
              </w:rPr>
              <w:t>SiO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Fe</w:t>
            </w:r>
            <w:r>
              <w:rPr>
                <w:rFonts w:hint="eastAsia" w:ascii="宋体" w:hAnsi="宋体" w:eastAsia="宋体"/>
                <w:sz w:val="18"/>
                <w:szCs w:val="18"/>
              </w:rPr>
              <w:t>、</w:t>
            </w:r>
            <w:r>
              <w:rPr>
                <w:rFonts w:ascii="宋体" w:hAnsi="宋体" w:eastAsia="宋体"/>
                <w:sz w:val="18"/>
                <w:szCs w:val="18"/>
              </w:rPr>
              <w:t>F</w:t>
            </w:r>
            <w:r>
              <w:rPr>
                <w:rFonts w:hint="eastAsia" w:ascii="宋体" w:hAnsi="宋体" w:eastAsia="宋体"/>
                <w:sz w:val="18"/>
                <w:szCs w:val="18"/>
              </w:rPr>
              <w:t>、</w:t>
            </w:r>
            <w:r>
              <w:rPr>
                <w:rFonts w:ascii="宋体" w:hAnsi="宋体" w:eastAsia="宋体"/>
                <w:sz w:val="18"/>
                <w:szCs w:val="18"/>
              </w:rPr>
              <w:t>Mg</w:t>
            </w:r>
            <w:r>
              <w:rPr>
                <w:rFonts w:hint="eastAsia" w:ascii="宋体" w:hAnsi="宋体" w:eastAsia="宋体"/>
                <w:sz w:val="18"/>
                <w:szCs w:val="18"/>
              </w:rPr>
              <w:t>、</w:t>
            </w:r>
            <w:r>
              <w:rPr>
                <w:rFonts w:ascii="宋体" w:hAnsi="宋体" w:eastAsia="宋体"/>
                <w:sz w:val="18"/>
                <w:szCs w:val="18"/>
              </w:rPr>
              <w:t>S</w:t>
            </w:r>
            <w:r>
              <w:rPr>
                <w:rFonts w:hint="eastAsia" w:ascii="宋体" w:hAnsi="宋体" w:eastAsia="宋体"/>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kern w:val="0"/>
                <w:sz w:val="18"/>
                <w:szCs w:val="18"/>
              </w:rPr>
              <w:t>物相成分</w:t>
            </w:r>
          </w:p>
        </w:tc>
        <w:tc>
          <w:tcPr>
            <w:tcW w:w="537" w:type="dxa"/>
            <w:vAlign w:val="center"/>
          </w:tcPr>
          <w:p>
            <w:pPr>
              <w:rPr>
                <w:rFonts w:ascii="宋体" w:hAnsi="宋体" w:eastAsia="宋体"/>
                <w:sz w:val="18"/>
                <w:szCs w:val="18"/>
              </w:rPr>
            </w:pPr>
          </w:p>
        </w:tc>
        <w:tc>
          <w:tcPr>
            <w:tcW w:w="827" w:type="dxa"/>
            <w:vAlign w:val="center"/>
          </w:tcPr>
          <w:p>
            <w:pPr>
              <w:rPr>
                <w:rFonts w:ascii="宋体" w:hAnsi="宋体" w:eastAsia="宋体"/>
                <w:sz w:val="18"/>
                <w:szCs w:val="18"/>
              </w:rPr>
            </w:pPr>
            <w:r>
              <w:rPr>
                <w:rFonts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Align w:val="center"/>
          </w:tcPr>
          <w:p>
            <w:pPr>
              <w:rPr>
                <w:rFonts w:ascii="宋体" w:hAnsi="宋体" w:eastAsia="宋体"/>
                <w:sz w:val="18"/>
                <w:szCs w:val="18"/>
              </w:rPr>
            </w:pPr>
            <w:r>
              <w:rPr>
                <w:rFonts w:hint="eastAsia" w:ascii="宋体" w:hAnsi="宋体" w:eastAsia="宋体"/>
                <w:kern w:val="0"/>
                <w:sz w:val="18"/>
                <w:szCs w:val="18"/>
              </w:rPr>
              <w:t>物相分析仪</w:t>
            </w:r>
          </w:p>
        </w:tc>
        <w:tc>
          <w:tcPr>
            <w:tcW w:w="1037" w:type="dxa"/>
            <w:vMerge w:val="continue"/>
            <w:vAlign w:val="center"/>
          </w:tcPr>
          <w:p>
            <w:pPr>
              <w:rPr>
                <w:rFonts w:ascii="宋体" w:hAnsi="宋体" w:eastAsia="宋体"/>
                <w:sz w:val="18"/>
                <w:szCs w:val="18"/>
              </w:rPr>
            </w:pPr>
          </w:p>
        </w:tc>
        <w:tc>
          <w:tcPr>
            <w:tcW w:w="1051" w:type="dxa"/>
            <w:vMerge w:val="continue"/>
          </w:tcPr>
          <w:p>
            <w:pPr>
              <w:rPr>
                <w:rFonts w:ascii="宋体" w:hAnsi="宋体" w:eastAsia="宋体"/>
                <w:sz w:val="18"/>
                <w:szCs w:val="18"/>
              </w:rPr>
            </w:pP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jc w:val="center"/>
        </w:trPr>
        <w:tc>
          <w:tcPr>
            <w:tcW w:w="405" w:type="dxa"/>
            <w:vMerge w:val="continue"/>
            <w:vAlign w:val="center"/>
          </w:tcPr>
          <w:p>
            <w:pPr>
              <w:rPr>
                <w:rFonts w:ascii="宋体" w:hAnsi="宋体" w:eastAsia="宋体"/>
                <w:sz w:val="18"/>
                <w:szCs w:val="18"/>
              </w:rPr>
            </w:pPr>
          </w:p>
        </w:tc>
        <w:tc>
          <w:tcPr>
            <w:tcW w:w="8228" w:type="dxa"/>
            <w:gridSpan w:val="8"/>
            <w:vAlign w:val="center"/>
          </w:tcPr>
          <w:p>
            <w:pPr>
              <w:jc w:val="center"/>
              <w:rPr>
                <w:rFonts w:ascii="宋体" w:hAnsi="宋体" w:eastAsia="宋体"/>
                <w:sz w:val="18"/>
                <w:szCs w:val="18"/>
              </w:rPr>
            </w:pPr>
            <w:r>
              <w:rPr>
                <w:rFonts w:hint="eastAsia" w:ascii="宋体" w:hAnsi="宋体" w:eastAsia="宋体"/>
                <w:sz w:val="18"/>
                <w:szCs w:val="18"/>
              </w:rPr>
              <w:t>4.余热锅炉出口烟气</w:t>
            </w:r>
            <w:r>
              <w:rPr>
                <w:rFonts w:ascii="宋体" w:hAnsi="宋体" w:eastAsia="宋体"/>
                <w:sz w:val="18"/>
                <w:szCs w:val="18"/>
              </w:rPr>
              <w:t>带走烟尘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sz w:val="18"/>
                <w:szCs w:val="18"/>
              </w:rPr>
              <w:t>含尘</w:t>
            </w:r>
            <w:r>
              <w:rPr>
                <w:rFonts w:ascii="宋体" w:hAnsi="宋体" w:eastAsia="宋体"/>
                <w:sz w:val="18"/>
                <w:szCs w:val="18"/>
              </w:rPr>
              <w:t>浓度</w:t>
            </w:r>
          </w:p>
        </w:tc>
        <w:tc>
          <w:tcPr>
            <w:tcW w:w="537" w:type="dxa"/>
            <w:vAlign w:val="center"/>
          </w:tcPr>
          <w:p>
            <w:pPr>
              <w:rPr>
                <w:rFonts w:ascii="宋体" w:hAnsi="宋体" w:eastAsia="宋体"/>
                <w:sz w:val="18"/>
                <w:szCs w:val="18"/>
              </w:rPr>
            </w:pPr>
            <w:r>
              <w:rPr>
                <w:rFonts w:hint="eastAsia" w:ascii="宋体" w:hAnsi="宋体" w:eastAsia="宋体"/>
                <w:sz w:val="18"/>
                <w:szCs w:val="18"/>
              </w:rPr>
              <w:t>d</w:t>
            </w:r>
            <w:r>
              <w:rPr>
                <w:rFonts w:hint="eastAsia" w:ascii="宋体" w:hAnsi="宋体" w:eastAsia="宋体"/>
                <w:sz w:val="18"/>
                <w:szCs w:val="18"/>
                <w:vertAlign w:val="subscript"/>
              </w:rPr>
              <w:t>u</w:t>
            </w:r>
          </w:p>
        </w:tc>
        <w:tc>
          <w:tcPr>
            <w:tcW w:w="827" w:type="dxa"/>
            <w:vAlign w:val="center"/>
          </w:tcPr>
          <w:p>
            <w:pPr>
              <w:rPr>
                <w:rFonts w:ascii="宋体" w:hAnsi="宋体" w:eastAsia="宋体"/>
                <w:sz w:val="18"/>
                <w:szCs w:val="18"/>
              </w:rPr>
            </w:pPr>
            <w:r>
              <w:rPr>
                <w:rFonts w:ascii="宋体" w:hAnsi="宋体" w:eastAsia="宋体" w:cs="宋体"/>
                <w:kern w:val="0"/>
                <w:sz w:val="18"/>
                <w:szCs w:val="18"/>
              </w:rPr>
              <w:t>g/</w:t>
            </w:r>
            <w:r>
              <w:rPr>
                <w:rFonts w:hint="eastAsia" w:ascii="宋体" w:hAnsi="宋体" w:eastAsia="宋体" w:cs="Times New Roman"/>
                <w:sz w:val="18"/>
                <w:szCs w:val="18"/>
              </w:rPr>
              <w:t>Nm</w:t>
            </w:r>
            <w:r>
              <w:rPr>
                <w:rFonts w:ascii="宋体" w:hAnsi="宋体" w:eastAsia="宋体" w:cs="Times New Roman"/>
                <w:sz w:val="18"/>
                <w:szCs w:val="18"/>
                <w:vertAlign w:val="superscript"/>
              </w:rPr>
              <w:t>3</w:t>
            </w:r>
          </w:p>
        </w:tc>
        <w:tc>
          <w:tcPr>
            <w:tcW w:w="1104" w:type="dxa"/>
            <w:vMerge w:val="restart"/>
            <w:vAlign w:val="center"/>
          </w:tcPr>
          <w:p>
            <w:pPr>
              <w:rPr>
                <w:rFonts w:ascii="宋体" w:hAnsi="宋体" w:eastAsia="宋体"/>
                <w:sz w:val="18"/>
                <w:szCs w:val="18"/>
              </w:rPr>
            </w:pPr>
            <w:r>
              <w:rPr>
                <w:rFonts w:hint="eastAsia" w:ascii="宋体" w:hAnsi="宋体" w:eastAsia="宋体"/>
                <w:sz w:val="18"/>
                <w:szCs w:val="18"/>
              </w:rPr>
              <w:t>余热锅炉出口</w:t>
            </w:r>
          </w:p>
        </w:tc>
        <w:tc>
          <w:tcPr>
            <w:tcW w:w="1105" w:type="dxa"/>
            <w:vAlign w:val="center"/>
          </w:tcPr>
          <w:p>
            <w:pPr>
              <w:rPr>
                <w:rFonts w:ascii="宋体" w:hAnsi="宋体" w:eastAsia="宋体"/>
                <w:sz w:val="18"/>
                <w:szCs w:val="18"/>
              </w:rPr>
            </w:pPr>
            <w:r>
              <w:rPr>
                <w:rFonts w:hint="eastAsia" w:ascii="宋体" w:hAnsi="宋体" w:eastAsia="宋体"/>
                <w:sz w:val="18"/>
                <w:szCs w:val="18"/>
              </w:rPr>
              <w:t>烟尘平行采样仪</w:t>
            </w:r>
          </w:p>
        </w:tc>
        <w:tc>
          <w:tcPr>
            <w:tcW w:w="1037" w:type="dxa"/>
            <w:vAlign w:val="center"/>
          </w:tcPr>
          <w:p>
            <w:pPr>
              <w:rPr>
                <w:rFonts w:ascii="宋体" w:hAnsi="宋体" w:eastAsia="宋体"/>
                <w:sz w:val="18"/>
                <w:szCs w:val="18"/>
              </w:rPr>
            </w:pPr>
            <w:r>
              <w:rPr>
                <w:rFonts w:ascii="宋体" w:hAnsi="宋体" w:eastAsia="宋体"/>
                <w:kern w:val="0"/>
                <w:sz w:val="18"/>
                <w:szCs w:val="18"/>
              </w:rPr>
              <w:t>3次</w:t>
            </w:r>
            <w:r>
              <w:rPr>
                <w:rFonts w:hint="eastAsia" w:ascii="宋体" w:hAnsi="宋体" w:eastAsia="宋体"/>
                <w:kern w:val="0"/>
                <w:sz w:val="18"/>
                <w:szCs w:val="18"/>
              </w:rPr>
              <w:t>/炉</w:t>
            </w:r>
          </w:p>
        </w:tc>
        <w:tc>
          <w:tcPr>
            <w:tcW w:w="1051" w:type="dxa"/>
            <w:vMerge w:val="restart"/>
            <w:vAlign w:val="center"/>
          </w:tcPr>
          <w:p>
            <w:pPr>
              <w:rPr>
                <w:rFonts w:ascii="宋体" w:hAnsi="宋体" w:eastAsia="宋体"/>
                <w:sz w:val="18"/>
                <w:szCs w:val="18"/>
              </w:rPr>
            </w:pPr>
            <w:r>
              <w:rPr>
                <w:rFonts w:ascii="宋体" w:hAnsi="宋体" w:eastAsia="宋体"/>
                <w:sz w:val="18"/>
                <w:szCs w:val="18"/>
              </w:rPr>
              <w:t>算术平均</w:t>
            </w: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ascii="宋体" w:hAnsi="宋体" w:eastAsia="宋体"/>
                <w:sz w:val="18"/>
                <w:szCs w:val="18"/>
              </w:rPr>
              <w:t>温度</w:t>
            </w:r>
          </w:p>
        </w:tc>
        <w:tc>
          <w:tcPr>
            <w:tcW w:w="537" w:type="dxa"/>
            <w:vAlign w:val="center"/>
          </w:tcPr>
          <w:p>
            <w:pPr>
              <w:rPr>
                <w:rFonts w:ascii="宋体" w:hAnsi="宋体" w:eastAsia="宋体"/>
                <w:sz w:val="18"/>
                <w:szCs w:val="18"/>
              </w:rPr>
            </w:pPr>
            <w:r>
              <w:rPr>
                <w:rFonts w:ascii="宋体" w:hAnsi="宋体" w:eastAsia="宋体"/>
                <w:sz w:val="18"/>
                <w:szCs w:val="18"/>
              </w:rPr>
              <w:t>t</w:t>
            </w:r>
            <w:r>
              <w:rPr>
                <w:rFonts w:hint="eastAsia" w:ascii="宋体" w:hAnsi="宋体" w:eastAsia="宋体"/>
                <w:sz w:val="18"/>
                <w:szCs w:val="18"/>
                <w:vertAlign w:val="subscript"/>
              </w:rPr>
              <w:t>3</w:t>
            </w:r>
            <w:r>
              <w:rPr>
                <w:rFonts w:hint="eastAsia" w:ascii="宋体" w:hAnsi="宋体" w:eastAsia="宋体"/>
                <w:sz w:val="18"/>
                <w:szCs w:val="18"/>
              </w:rPr>
              <w:t>′</w:t>
            </w:r>
          </w:p>
        </w:tc>
        <w:tc>
          <w:tcPr>
            <w:tcW w:w="827" w:type="dxa"/>
            <w:vAlign w:val="center"/>
          </w:tcPr>
          <w:p>
            <w:pPr>
              <w:rPr>
                <w:rFonts w:ascii="宋体" w:hAnsi="宋体" w:eastAsia="宋体"/>
                <w:sz w:val="18"/>
                <w:szCs w:val="18"/>
              </w:rPr>
            </w:pPr>
            <w:r>
              <w:rPr>
                <w:rFonts w:hint="eastAsia"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Align w:val="center"/>
          </w:tcPr>
          <w:p>
            <w:pPr>
              <w:rPr>
                <w:rFonts w:ascii="宋体" w:hAnsi="宋体" w:eastAsia="宋体"/>
                <w:sz w:val="18"/>
                <w:szCs w:val="18"/>
              </w:rPr>
            </w:pPr>
            <w:r>
              <w:rPr>
                <w:rFonts w:hint="eastAsia" w:ascii="宋体" w:hAnsi="宋体" w:eastAsia="宋体"/>
                <w:sz w:val="18"/>
                <w:szCs w:val="18"/>
              </w:rPr>
              <w:t>热电偶</w:t>
            </w:r>
          </w:p>
        </w:tc>
        <w:tc>
          <w:tcPr>
            <w:tcW w:w="1037" w:type="dxa"/>
            <w:vAlign w:val="center"/>
          </w:tcPr>
          <w:p>
            <w:pPr>
              <w:rPr>
                <w:rFonts w:ascii="宋体" w:hAnsi="宋体" w:eastAsia="宋体"/>
                <w:sz w:val="18"/>
                <w:szCs w:val="18"/>
              </w:rPr>
            </w:pPr>
            <w:r>
              <w:rPr>
                <w:rFonts w:hint="eastAsia" w:ascii="宋体" w:hAnsi="宋体" w:eastAsia="宋体"/>
                <w:kern w:val="0"/>
                <w:sz w:val="18"/>
                <w:szCs w:val="18"/>
              </w:rPr>
              <w:t>连续测</w:t>
            </w:r>
          </w:p>
        </w:tc>
        <w:tc>
          <w:tcPr>
            <w:tcW w:w="1051" w:type="dxa"/>
            <w:vMerge w:val="continue"/>
          </w:tcPr>
          <w:p>
            <w:pPr>
              <w:rPr>
                <w:rFonts w:ascii="宋体" w:hAnsi="宋体" w:eastAsia="宋体"/>
                <w:sz w:val="18"/>
                <w:szCs w:val="18"/>
              </w:rPr>
            </w:pPr>
          </w:p>
        </w:tc>
        <w:tc>
          <w:tcPr>
            <w:tcW w:w="1218"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sz w:val="18"/>
                <w:szCs w:val="18"/>
              </w:rPr>
              <w:t>元素</w:t>
            </w:r>
            <w:r>
              <w:rPr>
                <w:rFonts w:ascii="宋体" w:hAnsi="宋体" w:eastAsia="宋体"/>
                <w:sz w:val="18"/>
                <w:szCs w:val="18"/>
              </w:rPr>
              <w:t>成分</w:t>
            </w:r>
          </w:p>
        </w:tc>
        <w:tc>
          <w:tcPr>
            <w:tcW w:w="537" w:type="dxa"/>
            <w:vAlign w:val="center"/>
          </w:tcPr>
          <w:p>
            <w:pPr>
              <w:rPr>
                <w:rFonts w:ascii="宋体" w:hAnsi="宋体" w:eastAsia="宋体"/>
                <w:sz w:val="18"/>
                <w:szCs w:val="18"/>
              </w:rPr>
            </w:pPr>
          </w:p>
        </w:tc>
        <w:tc>
          <w:tcPr>
            <w:tcW w:w="827" w:type="dxa"/>
            <w:vAlign w:val="center"/>
          </w:tcPr>
          <w:p>
            <w:pPr>
              <w:rPr>
                <w:rFonts w:ascii="宋体" w:hAnsi="宋体" w:eastAsia="宋体"/>
                <w:sz w:val="18"/>
                <w:szCs w:val="18"/>
              </w:rPr>
            </w:pPr>
            <w:r>
              <w:rPr>
                <w:rFonts w:ascii="宋体" w:hAnsi="宋体" w:eastAsia="宋体"/>
                <w:sz w:val="18"/>
                <w:szCs w:val="18"/>
              </w:rPr>
              <w:t>%</w:t>
            </w:r>
          </w:p>
        </w:tc>
        <w:tc>
          <w:tcPr>
            <w:tcW w:w="1104" w:type="dxa"/>
            <w:vMerge w:val="restart"/>
            <w:vAlign w:val="center"/>
          </w:tcPr>
          <w:p>
            <w:pPr>
              <w:rPr>
                <w:rFonts w:ascii="宋体" w:hAnsi="宋体" w:eastAsia="宋体"/>
                <w:sz w:val="18"/>
                <w:szCs w:val="18"/>
              </w:rPr>
            </w:pPr>
            <w:r>
              <w:rPr>
                <w:rFonts w:hint="eastAsia" w:ascii="宋体" w:hAnsi="宋体" w:eastAsia="宋体"/>
                <w:sz w:val="18"/>
                <w:szCs w:val="18"/>
              </w:rPr>
              <w:t>布袋下灰口</w:t>
            </w:r>
          </w:p>
        </w:tc>
        <w:tc>
          <w:tcPr>
            <w:tcW w:w="1105" w:type="dxa"/>
            <w:vAlign w:val="center"/>
          </w:tcPr>
          <w:p>
            <w:pPr>
              <w:rPr>
                <w:rFonts w:ascii="宋体" w:hAnsi="宋体" w:eastAsia="宋体"/>
                <w:sz w:val="18"/>
                <w:szCs w:val="18"/>
              </w:rPr>
            </w:pPr>
            <w:r>
              <w:rPr>
                <w:rFonts w:hint="eastAsia" w:ascii="宋体" w:hAnsi="宋体" w:eastAsia="宋体"/>
                <w:sz w:val="18"/>
                <w:szCs w:val="18"/>
              </w:rPr>
              <w:t>化学分析</w:t>
            </w:r>
          </w:p>
        </w:tc>
        <w:tc>
          <w:tcPr>
            <w:tcW w:w="1037" w:type="dxa"/>
            <w:vMerge w:val="restart"/>
            <w:vAlign w:val="center"/>
          </w:tcPr>
          <w:p>
            <w:pPr>
              <w:rPr>
                <w:rFonts w:ascii="宋体" w:hAnsi="宋体" w:eastAsia="宋体"/>
                <w:sz w:val="18"/>
                <w:szCs w:val="18"/>
              </w:rPr>
            </w:pPr>
            <w:r>
              <w:rPr>
                <w:rFonts w:hint="eastAsia" w:ascii="宋体" w:hAnsi="宋体" w:eastAsia="宋体"/>
                <w:sz w:val="18"/>
                <w:szCs w:val="18"/>
              </w:rPr>
              <w:t>2个混合样/炉</w:t>
            </w:r>
          </w:p>
        </w:tc>
        <w:tc>
          <w:tcPr>
            <w:tcW w:w="1051" w:type="dxa"/>
            <w:vMerge w:val="continue"/>
            <w:vAlign w:val="center"/>
          </w:tcPr>
          <w:p>
            <w:pPr>
              <w:rPr>
                <w:rFonts w:ascii="宋体" w:hAnsi="宋体" w:eastAsia="宋体"/>
                <w:sz w:val="18"/>
                <w:szCs w:val="18"/>
              </w:rPr>
            </w:pPr>
          </w:p>
        </w:tc>
        <w:tc>
          <w:tcPr>
            <w:tcW w:w="1218" w:type="dxa"/>
            <w:vAlign w:val="center"/>
          </w:tcPr>
          <w:p>
            <w:pPr>
              <w:rPr>
                <w:rFonts w:ascii="宋体" w:hAnsi="宋体" w:eastAsia="宋体"/>
                <w:sz w:val="18"/>
                <w:szCs w:val="18"/>
              </w:rPr>
            </w:pPr>
            <w:r>
              <w:rPr>
                <w:rFonts w:ascii="宋体" w:hAnsi="宋体" w:eastAsia="宋体"/>
                <w:sz w:val="18"/>
                <w:szCs w:val="18"/>
              </w:rPr>
              <w:t xml:space="preserve">Zn </w:t>
            </w:r>
            <w:r>
              <w:rPr>
                <w:rFonts w:hint="eastAsia" w:ascii="宋体" w:hAnsi="宋体" w:eastAsia="宋体"/>
                <w:sz w:val="18"/>
                <w:szCs w:val="18"/>
              </w:rPr>
              <w:t>、</w:t>
            </w:r>
            <w:r>
              <w:rPr>
                <w:rFonts w:ascii="宋体" w:hAnsi="宋体" w:eastAsia="宋体"/>
                <w:sz w:val="18"/>
                <w:szCs w:val="18"/>
              </w:rPr>
              <w:t>Pb</w:t>
            </w:r>
            <w:r>
              <w:rPr>
                <w:rFonts w:hint="eastAsia" w:ascii="宋体" w:hAnsi="宋体" w:eastAsia="宋体"/>
                <w:sz w:val="18"/>
                <w:szCs w:val="18"/>
              </w:rPr>
              <w:t>、</w:t>
            </w:r>
            <w:r>
              <w:rPr>
                <w:rFonts w:ascii="宋体" w:hAnsi="宋体" w:eastAsia="宋体"/>
                <w:sz w:val="18"/>
                <w:szCs w:val="18"/>
              </w:rPr>
              <w:t>Ge</w:t>
            </w:r>
            <w:r>
              <w:rPr>
                <w:rFonts w:hint="eastAsia" w:ascii="宋体" w:hAnsi="宋体" w:eastAsia="宋体"/>
                <w:sz w:val="18"/>
                <w:szCs w:val="18"/>
              </w:rPr>
              <w:t>、</w:t>
            </w:r>
            <w:r>
              <w:rPr>
                <w:rFonts w:ascii="宋体" w:hAnsi="宋体" w:eastAsia="宋体"/>
                <w:sz w:val="18"/>
                <w:szCs w:val="18"/>
              </w:rPr>
              <w:t>Cd</w:t>
            </w:r>
            <w:r>
              <w:rPr>
                <w:rFonts w:hint="eastAsia" w:ascii="宋体" w:hAnsi="宋体" w:eastAsia="宋体"/>
                <w:sz w:val="18"/>
                <w:szCs w:val="18"/>
              </w:rPr>
              <w:t>、</w:t>
            </w:r>
            <w:r>
              <w:rPr>
                <w:rFonts w:ascii="宋体" w:hAnsi="宋体" w:eastAsia="宋体"/>
                <w:sz w:val="18"/>
                <w:szCs w:val="18"/>
              </w:rPr>
              <w:t>As</w:t>
            </w:r>
            <w:r>
              <w:rPr>
                <w:rFonts w:hint="eastAsia" w:ascii="宋体" w:hAnsi="宋体" w:eastAsia="宋体"/>
                <w:sz w:val="18"/>
                <w:szCs w:val="18"/>
              </w:rPr>
              <w:t>、</w:t>
            </w:r>
            <w:r>
              <w:rPr>
                <w:rFonts w:ascii="宋体" w:hAnsi="宋体" w:eastAsia="宋体"/>
                <w:sz w:val="18"/>
                <w:szCs w:val="18"/>
              </w:rPr>
              <w:t>Cl</w:t>
            </w:r>
            <w:r>
              <w:rPr>
                <w:rFonts w:hint="eastAsia" w:ascii="宋体" w:hAnsi="宋体" w:eastAsia="宋体"/>
                <w:sz w:val="18"/>
                <w:szCs w:val="18"/>
              </w:rPr>
              <w:t>、</w:t>
            </w:r>
            <w:r>
              <w:rPr>
                <w:rFonts w:ascii="宋体" w:hAnsi="宋体" w:eastAsia="宋体"/>
                <w:sz w:val="18"/>
                <w:szCs w:val="18"/>
              </w:rPr>
              <w:t>Ag</w:t>
            </w:r>
            <w:r>
              <w:rPr>
                <w:rFonts w:hint="eastAsia" w:ascii="宋体" w:hAnsi="宋体" w:eastAsia="宋体"/>
                <w:sz w:val="18"/>
                <w:szCs w:val="18"/>
              </w:rPr>
              <w:t>、</w:t>
            </w:r>
            <w:r>
              <w:rPr>
                <w:rFonts w:ascii="宋体" w:hAnsi="宋体" w:eastAsia="宋体"/>
                <w:sz w:val="18"/>
                <w:szCs w:val="18"/>
              </w:rPr>
              <w:t>SiO</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Fe</w:t>
            </w:r>
            <w:r>
              <w:rPr>
                <w:rFonts w:hint="eastAsia" w:ascii="宋体" w:hAnsi="宋体" w:eastAsia="宋体"/>
                <w:sz w:val="18"/>
                <w:szCs w:val="18"/>
              </w:rPr>
              <w:t>、</w:t>
            </w:r>
            <w:r>
              <w:rPr>
                <w:rFonts w:ascii="宋体" w:hAnsi="宋体" w:eastAsia="宋体"/>
                <w:sz w:val="18"/>
                <w:szCs w:val="18"/>
              </w:rPr>
              <w:t>F</w:t>
            </w:r>
            <w:r>
              <w:rPr>
                <w:rFonts w:hint="eastAsia" w:ascii="宋体" w:hAnsi="宋体" w:eastAsia="宋体"/>
                <w:sz w:val="18"/>
                <w:szCs w:val="18"/>
              </w:rPr>
              <w:t>、</w:t>
            </w:r>
            <w:r>
              <w:rPr>
                <w:rFonts w:ascii="宋体" w:hAnsi="宋体" w:eastAsia="宋体"/>
                <w:sz w:val="18"/>
                <w:szCs w:val="18"/>
              </w:rPr>
              <w:t>Mg</w:t>
            </w:r>
            <w:r>
              <w:rPr>
                <w:rFonts w:hint="eastAsia" w:ascii="宋体" w:hAnsi="宋体" w:eastAsia="宋体"/>
                <w:sz w:val="18"/>
                <w:szCs w:val="18"/>
              </w:rPr>
              <w:t>、</w:t>
            </w:r>
            <w:r>
              <w:rPr>
                <w:rFonts w:ascii="宋体" w:hAnsi="宋体" w:eastAsia="宋体"/>
                <w:sz w:val="18"/>
                <w:szCs w:val="18"/>
              </w:rPr>
              <w:t>S</w:t>
            </w:r>
            <w:r>
              <w:rPr>
                <w:rFonts w:hint="eastAsia" w:ascii="宋体" w:hAnsi="宋体" w:eastAsia="宋体"/>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05" w:type="dxa"/>
            <w:vMerge w:val="continue"/>
            <w:vAlign w:val="center"/>
          </w:tcPr>
          <w:p>
            <w:pPr>
              <w:rPr>
                <w:rFonts w:ascii="宋体" w:hAnsi="宋体" w:eastAsia="宋体"/>
                <w:sz w:val="18"/>
                <w:szCs w:val="18"/>
              </w:rPr>
            </w:pPr>
          </w:p>
        </w:tc>
        <w:tc>
          <w:tcPr>
            <w:tcW w:w="1349" w:type="dxa"/>
            <w:vAlign w:val="center"/>
          </w:tcPr>
          <w:p>
            <w:pPr>
              <w:rPr>
                <w:rFonts w:ascii="宋体" w:hAnsi="宋体" w:eastAsia="宋体"/>
                <w:sz w:val="18"/>
                <w:szCs w:val="18"/>
              </w:rPr>
            </w:pPr>
            <w:r>
              <w:rPr>
                <w:rFonts w:hint="eastAsia" w:ascii="宋体" w:hAnsi="宋体" w:eastAsia="宋体"/>
                <w:kern w:val="0"/>
                <w:sz w:val="18"/>
                <w:szCs w:val="18"/>
              </w:rPr>
              <w:t>物相成分</w:t>
            </w:r>
          </w:p>
        </w:tc>
        <w:tc>
          <w:tcPr>
            <w:tcW w:w="537" w:type="dxa"/>
            <w:vAlign w:val="center"/>
          </w:tcPr>
          <w:p>
            <w:pPr>
              <w:rPr>
                <w:rFonts w:ascii="宋体" w:hAnsi="宋体" w:eastAsia="宋体"/>
                <w:sz w:val="18"/>
                <w:szCs w:val="18"/>
              </w:rPr>
            </w:pPr>
          </w:p>
        </w:tc>
        <w:tc>
          <w:tcPr>
            <w:tcW w:w="827" w:type="dxa"/>
            <w:vAlign w:val="center"/>
          </w:tcPr>
          <w:p>
            <w:pPr>
              <w:rPr>
                <w:rFonts w:ascii="宋体" w:hAnsi="宋体" w:eastAsia="宋体"/>
                <w:sz w:val="18"/>
                <w:szCs w:val="18"/>
              </w:rPr>
            </w:pPr>
            <w:r>
              <w:rPr>
                <w:rFonts w:ascii="宋体" w:hAnsi="宋体" w:eastAsia="宋体"/>
                <w:sz w:val="18"/>
                <w:szCs w:val="18"/>
              </w:rPr>
              <w:t>%</w:t>
            </w:r>
          </w:p>
        </w:tc>
        <w:tc>
          <w:tcPr>
            <w:tcW w:w="1104" w:type="dxa"/>
            <w:vMerge w:val="continue"/>
            <w:vAlign w:val="center"/>
          </w:tcPr>
          <w:p>
            <w:pPr>
              <w:rPr>
                <w:rFonts w:ascii="宋体" w:hAnsi="宋体" w:eastAsia="宋体"/>
                <w:sz w:val="18"/>
                <w:szCs w:val="18"/>
              </w:rPr>
            </w:pPr>
          </w:p>
        </w:tc>
        <w:tc>
          <w:tcPr>
            <w:tcW w:w="1105" w:type="dxa"/>
            <w:vAlign w:val="center"/>
          </w:tcPr>
          <w:p>
            <w:pPr>
              <w:rPr>
                <w:rFonts w:ascii="宋体" w:hAnsi="宋体" w:eastAsia="宋体"/>
                <w:sz w:val="18"/>
                <w:szCs w:val="18"/>
              </w:rPr>
            </w:pPr>
            <w:r>
              <w:rPr>
                <w:rFonts w:hint="eastAsia" w:ascii="宋体" w:hAnsi="宋体" w:eastAsia="宋体"/>
                <w:sz w:val="18"/>
                <w:szCs w:val="18"/>
              </w:rPr>
              <w:t>物相分析仪</w:t>
            </w:r>
          </w:p>
        </w:tc>
        <w:tc>
          <w:tcPr>
            <w:tcW w:w="1037" w:type="dxa"/>
            <w:vMerge w:val="continue"/>
            <w:vAlign w:val="center"/>
          </w:tcPr>
          <w:p>
            <w:pPr>
              <w:rPr>
                <w:rFonts w:ascii="宋体" w:hAnsi="宋体" w:eastAsia="宋体"/>
                <w:sz w:val="18"/>
                <w:szCs w:val="18"/>
              </w:rPr>
            </w:pPr>
          </w:p>
        </w:tc>
        <w:tc>
          <w:tcPr>
            <w:tcW w:w="1051" w:type="dxa"/>
            <w:vMerge w:val="continue"/>
          </w:tcPr>
          <w:p>
            <w:pPr>
              <w:rPr>
                <w:rFonts w:ascii="宋体" w:hAnsi="宋体" w:eastAsia="宋体"/>
                <w:sz w:val="18"/>
                <w:szCs w:val="18"/>
              </w:rPr>
            </w:pPr>
          </w:p>
        </w:tc>
        <w:tc>
          <w:tcPr>
            <w:tcW w:w="1218" w:type="dxa"/>
            <w:vAlign w:val="center"/>
          </w:tcPr>
          <w:p>
            <w:pPr>
              <w:rPr>
                <w:rFonts w:ascii="宋体" w:hAnsi="宋体" w:eastAsia="宋体"/>
                <w:sz w:val="18"/>
                <w:szCs w:val="18"/>
              </w:rPr>
            </w:pPr>
          </w:p>
        </w:tc>
      </w:tr>
    </w:tbl>
    <w:p>
      <w:pPr>
        <w:tabs>
          <w:tab w:val="left" w:pos="2042"/>
        </w:tabs>
        <w:spacing w:before="156" w:beforeLines="50" w:after="156" w:afterLines="50" w:line="440" w:lineRule="exact"/>
        <w:ind w:firstLine="420" w:firstLineChars="200"/>
        <w:jc w:val="center"/>
        <w:rPr>
          <w:rFonts w:ascii="黑体" w:hAnsi="黑体" w:eastAsia="黑体" w:cs="Times New Roman"/>
          <w:szCs w:val="21"/>
        </w:rPr>
      </w:pPr>
      <w:r>
        <w:rPr>
          <w:rFonts w:ascii="黑体" w:hAnsi="黑体" w:eastAsia="黑体" w:cs="Times New Roman"/>
          <w:szCs w:val="21"/>
        </w:rPr>
        <w:t>表</w:t>
      </w:r>
      <w:r>
        <w:rPr>
          <w:rFonts w:hint="eastAsia" w:ascii="黑体" w:hAnsi="黑体" w:eastAsia="黑体" w:cs="Times New Roman"/>
          <w:szCs w:val="21"/>
        </w:rPr>
        <w:t xml:space="preserve">3 </w:t>
      </w:r>
      <w:r>
        <w:rPr>
          <w:rFonts w:ascii="黑体" w:hAnsi="黑体" w:eastAsia="黑体" w:cs="Times New Roman"/>
          <w:szCs w:val="21"/>
        </w:rPr>
        <w:t>热平衡测定项目与方法</w:t>
      </w:r>
      <w:r>
        <w:rPr>
          <w:rFonts w:hint="eastAsia" w:ascii="黑体" w:hAnsi="黑体" w:eastAsia="黑体" w:cs="Times New Roman"/>
          <w:szCs w:val="21"/>
        </w:rPr>
        <w:t>（续2）</w:t>
      </w:r>
    </w:p>
    <w:tbl>
      <w:tblPr>
        <w:tblStyle w:val="14"/>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361"/>
        <w:gridCol w:w="680"/>
        <w:gridCol w:w="696"/>
        <w:gridCol w:w="1207"/>
        <w:gridCol w:w="1022"/>
        <w:gridCol w:w="1046"/>
        <w:gridCol w:w="106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9" w:type="dxa"/>
            <w:gridSpan w:val="2"/>
            <w:vAlign w:val="center"/>
          </w:tcPr>
          <w:p>
            <w:pPr>
              <w:jc w:val="center"/>
              <w:rPr>
                <w:rFonts w:ascii="宋体" w:hAnsi="宋体" w:eastAsia="宋体"/>
                <w:sz w:val="18"/>
                <w:szCs w:val="18"/>
              </w:rPr>
            </w:pPr>
            <w:r>
              <w:rPr>
                <w:rFonts w:ascii="宋体" w:hAnsi="宋体" w:eastAsia="宋体"/>
                <w:sz w:val="18"/>
                <w:szCs w:val="18"/>
              </w:rPr>
              <w:t>项</w:t>
            </w:r>
            <w:r>
              <w:rPr>
                <w:rFonts w:hint="eastAsia" w:ascii="宋体" w:hAnsi="宋体" w:eastAsia="宋体"/>
                <w:sz w:val="18"/>
                <w:szCs w:val="18"/>
              </w:rPr>
              <w:t xml:space="preserve">  </w:t>
            </w:r>
            <w:r>
              <w:rPr>
                <w:rFonts w:ascii="宋体" w:hAnsi="宋体" w:eastAsia="宋体"/>
                <w:sz w:val="18"/>
                <w:szCs w:val="18"/>
              </w:rPr>
              <w:t>目</w:t>
            </w:r>
          </w:p>
        </w:tc>
        <w:tc>
          <w:tcPr>
            <w:tcW w:w="680" w:type="dxa"/>
            <w:vAlign w:val="center"/>
          </w:tcPr>
          <w:p>
            <w:pPr>
              <w:jc w:val="center"/>
              <w:rPr>
                <w:rFonts w:ascii="宋体" w:hAnsi="宋体" w:eastAsia="宋体"/>
                <w:sz w:val="18"/>
                <w:szCs w:val="18"/>
              </w:rPr>
            </w:pPr>
            <w:r>
              <w:rPr>
                <w:rFonts w:ascii="宋体" w:hAnsi="宋体" w:eastAsia="宋体"/>
                <w:kern w:val="0"/>
                <w:sz w:val="18"/>
                <w:szCs w:val="18"/>
              </w:rPr>
              <w:t>符号</w:t>
            </w:r>
          </w:p>
        </w:tc>
        <w:tc>
          <w:tcPr>
            <w:tcW w:w="696" w:type="dxa"/>
            <w:vAlign w:val="center"/>
          </w:tcPr>
          <w:p>
            <w:pPr>
              <w:jc w:val="center"/>
              <w:rPr>
                <w:rFonts w:ascii="宋体" w:hAnsi="宋体" w:eastAsia="宋体"/>
                <w:sz w:val="18"/>
                <w:szCs w:val="18"/>
              </w:rPr>
            </w:pPr>
            <w:r>
              <w:rPr>
                <w:rFonts w:ascii="宋体" w:hAnsi="宋体" w:eastAsia="宋体"/>
                <w:kern w:val="0"/>
                <w:sz w:val="18"/>
                <w:szCs w:val="18"/>
              </w:rPr>
              <w:t>单位</w:t>
            </w:r>
          </w:p>
        </w:tc>
        <w:tc>
          <w:tcPr>
            <w:tcW w:w="1207" w:type="dxa"/>
            <w:vAlign w:val="center"/>
          </w:tcPr>
          <w:p>
            <w:pPr>
              <w:jc w:val="center"/>
              <w:rPr>
                <w:rFonts w:ascii="宋体" w:hAnsi="宋体" w:eastAsia="宋体"/>
                <w:sz w:val="18"/>
                <w:szCs w:val="18"/>
              </w:rPr>
            </w:pPr>
            <w:r>
              <w:rPr>
                <w:rFonts w:ascii="宋体" w:hAnsi="宋体" w:eastAsia="宋体"/>
                <w:kern w:val="0"/>
                <w:sz w:val="18"/>
                <w:szCs w:val="18"/>
              </w:rPr>
              <w:t>测定位置</w:t>
            </w:r>
          </w:p>
        </w:tc>
        <w:tc>
          <w:tcPr>
            <w:tcW w:w="1022" w:type="dxa"/>
            <w:vAlign w:val="center"/>
          </w:tcPr>
          <w:p>
            <w:pPr>
              <w:jc w:val="center"/>
              <w:rPr>
                <w:rFonts w:ascii="宋体" w:hAnsi="宋体" w:eastAsia="宋体"/>
                <w:sz w:val="18"/>
                <w:szCs w:val="18"/>
              </w:rPr>
            </w:pPr>
            <w:r>
              <w:rPr>
                <w:rFonts w:ascii="宋体" w:hAnsi="宋体" w:eastAsia="宋体"/>
                <w:sz w:val="18"/>
                <w:szCs w:val="18"/>
              </w:rPr>
              <w:t>测定仪器</w:t>
            </w:r>
          </w:p>
        </w:tc>
        <w:tc>
          <w:tcPr>
            <w:tcW w:w="1046" w:type="dxa"/>
            <w:vAlign w:val="center"/>
          </w:tcPr>
          <w:p>
            <w:pPr>
              <w:jc w:val="center"/>
              <w:rPr>
                <w:rFonts w:ascii="宋体" w:hAnsi="宋体" w:eastAsia="宋体"/>
                <w:sz w:val="18"/>
                <w:szCs w:val="18"/>
              </w:rPr>
            </w:pPr>
            <w:r>
              <w:rPr>
                <w:rFonts w:ascii="宋体" w:hAnsi="宋体" w:eastAsia="宋体"/>
                <w:sz w:val="18"/>
                <w:szCs w:val="18"/>
              </w:rPr>
              <w:t>测定频率</w:t>
            </w:r>
          </w:p>
        </w:tc>
        <w:tc>
          <w:tcPr>
            <w:tcW w:w="1060" w:type="dxa"/>
            <w:vAlign w:val="center"/>
          </w:tcPr>
          <w:p>
            <w:pPr>
              <w:jc w:val="center"/>
              <w:rPr>
                <w:rFonts w:ascii="宋体" w:hAnsi="宋体" w:eastAsia="宋体"/>
                <w:sz w:val="18"/>
                <w:szCs w:val="18"/>
              </w:rPr>
            </w:pPr>
            <w:r>
              <w:rPr>
                <w:rFonts w:ascii="宋体" w:hAnsi="宋体" w:eastAsia="宋体"/>
                <w:kern w:val="0"/>
                <w:sz w:val="18"/>
                <w:szCs w:val="18"/>
              </w:rPr>
              <w:t>取值原则</w:t>
            </w:r>
          </w:p>
        </w:tc>
        <w:tc>
          <w:tcPr>
            <w:tcW w:w="1227" w:type="dxa"/>
            <w:vAlign w:val="center"/>
          </w:tcPr>
          <w:p>
            <w:pPr>
              <w:jc w:val="center"/>
              <w:rPr>
                <w:rFonts w:ascii="宋体" w:hAnsi="宋体" w:eastAsia="宋体"/>
                <w:sz w:val="18"/>
                <w:szCs w:val="18"/>
              </w:rPr>
            </w:pPr>
            <w:r>
              <w:rPr>
                <w:rFonts w:hint="eastAsia" w:ascii="宋体" w:hAnsi="宋体" w:eastAsia="宋体"/>
                <w:kern w:val="0"/>
                <w:sz w:val="18"/>
                <w:szCs w:val="18"/>
              </w:rPr>
              <w:t>测定</w:t>
            </w:r>
            <w:r>
              <w:rPr>
                <w:rFonts w:ascii="宋体" w:hAnsi="宋体" w:eastAsia="宋体"/>
                <w:kern w:val="0"/>
                <w:sz w:val="18"/>
                <w:szCs w:val="1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restart"/>
            <w:vAlign w:val="center"/>
          </w:tcPr>
          <w:p>
            <w:pPr>
              <w:rPr>
                <w:rFonts w:ascii="宋体" w:hAnsi="宋体" w:eastAsia="宋体"/>
                <w:sz w:val="18"/>
                <w:szCs w:val="18"/>
              </w:rPr>
            </w:pPr>
            <w:r>
              <w:rPr>
                <w:rFonts w:hint="eastAsia" w:ascii="宋体" w:hAnsi="宋体" w:eastAsia="宋体"/>
                <w:sz w:val="18"/>
                <w:szCs w:val="18"/>
              </w:rPr>
              <w:t>七</w:t>
            </w:r>
            <w:r>
              <w:rPr>
                <w:rFonts w:ascii="宋体" w:hAnsi="宋体" w:eastAsia="宋体"/>
                <w:sz w:val="18"/>
                <w:szCs w:val="18"/>
              </w:rPr>
              <w:t>、表面散热及</w:t>
            </w:r>
            <w:r>
              <w:rPr>
                <w:rFonts w:hint="eastAsia" w:ascii="宋体" w:hAnsi="宋体" w:eastAsia="宋体"/>
                <w:sz w:val="18"/>
                <w:szCs w:val="18"/>
              </w:rPr>
              <w:t>冷却</w:t>
            </w:r>
          </w:p>
        </w:tc>
        <w:tc>
          <w:tcPr>
            <w:tcW w:w="8299" w:type="dxa"/>
            <w:gridSpan w:val="8"/>
            <w:vAlign w:val="center"/>
          </w:tcPr>
          <w:p>
            <w:pPr>
              <w:jc w:val="center"/>
              <w:rPr>
                <w:rFonts w:ascii="宋体" w:hAnsi="宋体" w:eastAsia="宋体"/>
                <w:sz w:val="18"/>
                <w:szCs w:val="18"/>
              </w:rPr>
            </w:pPr>
            <w:r>
              <w:rPr>
                <w:rFonts w:hint="eastAsia" w:ascii="宋体" w:hAnsi="宋体" w:eastAsia="宋体" w:cs="Times New Roman"/>
                <w:kern w:val="0"/>
                <w:sz w:val="18"/>
                <w:szCs w:val="18"/>
              </w:rPr>
              <w:t>1.烟化炉</w:t>
            </w:r>
            <w:r>
              <w:rPr>
                <w:rFonts w:ascii="宋体" w:hAnsi="宋体" w:eastAsia="宋体" w:cs="Times New Roman"/>
                <w:kern w:val="0"/>
                <w:sz w:val="18"/>
                <w:szCs w:val="18"/>
              </w:rPr>
              <w:t>表面散热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炉壁表面积</w:t>
            </w:r>
          </w:p>
        </w:tc>
        <w:tc>
          <w:tcPr>
            <w:tcW w:w="680"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A</w:t>
            </w:r>
            <w:r>
              <w:rPr>
                <w:rFonts w:hint="eastAsia" w:ascii="宋体" w:hAnsi="宋体" w:eastAsia="宋体" w:cs="Times New Roman"/>
                <w:kern w:val="0"/>
                <w:sz w:val="18"/>
                <w:szCs w:val="18"/>
                <w:vertAlign w:val="subscript"/>
              </w:rPr>
              <w:t>1</w:t>
            </w:r>
          </w:p>
        </w:tc>
        <w:tc>
          <w:tcPr>
            <w:tcW w:w="696"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perscript"/>
              </w:rPr>
              <w:t>2</w:t>
            </w:r>
          </w:p>
        </w:tc>
        <w:tc>
          <w:tcPr>
            <w:tcW w:w="1207" w:type="dxa"/>
            <w:vAlign w:val="center"/>
          </w:tcPr>
          <w:p>
            <w:pPr>
              <w:tabs>
                <w:tab w:val="left" w:pos="2042"/>
              </w:tabs>
              <w:spacing w:line="440" w:lineRule="exact"/>
              <w:jc w:val="center"/>
              <w:rPr>
                <w:rFonts w:ascii="宋体" w:hAnsi="宋体" w:eastAsia="宋体" w:cs="Times New Roman"/>
                <w:kern w:val="0"/>
                <w:sz w:val="18"/>
                <w:szCs w:val="18"/>
              </w:rPr>
            </w:pP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查图纸/实测</w:t>
            </w:r>
          </w:p>
        </w:tc>
        <w:tc>
          <w:tcPr>
            <w:tcW w:w="1046" w:type="dxa"/>
            <w:vAlign w:val="center"/>
          </w:tcPr>
          <w:p>
            <w:pPr>
              <w:tabs>
                <w:tab w:val="left" w:pos="2042"/>
              </w:tabs>
              <w:spacing w:line="440" w:lineRule="exact"/>
              <w:jc w:val="center"/>
              <w:rPr>
                <w:rFonts w:ascii="宋体" w:hAnsi="宋体" w:eastAsia="宋体" w:cs="Times New Roman"/>
                <w:kern w:val="0"/>
                <w:sz w:val="18"/>
                <w:szCs w:val="18"/>
              </w:rPr>
            </w:pPr>
          </w:p>
        </w:tc>
        <w:tc>
          <w:tcPr>
            <w:tcW w:w="1060" w:type="dxa"/>
            <w:vAlign w:val="center"/>
          </w:tcPr>
          <w:p>
            <w:pPr>
              <w:tabs>
                <w:tab w:val="left" w:pos="2042"/>
              </w:tabs>
              <w:spacing w:line="440" w:lineRule="exact"/>
              <w:jc w:val="center"/>
              <w:rPr>
                <w:rFonts w:ascii="宋体" w:hAnsi="宋体" w:eastAsia="宋体" w:cs="Times New Roman"/>
                <w:kern w:val="0"/>
                <w:sz w:val="18"/>
                <w:szCs w:val="18"/>
              </w:rPr>
            </w:pPr>
          </w:p>
        </w:tc>
        <w:tc>
          <w:tcPr>
            <w:tcW w:w="122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炉壁表面温度</w:t>
            </w:r>
          </w:p>
        </w:tc>
        <w:tc>
          <w:tcPr>
            <w:tcW w:w="680"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t</w:t>
            </w:r>
            <w:r>
              <w:rPr>
                <w:rFonts w:hint="eastAsia" w:ascii="宋体" w:hAnsi="宋体" w:eastAsia="宋体" w:cs="Times New Roman"/>
                <w:kern w:val="0"/>
                <w:sz w:val="18"/>
                <w:szCs w:val="18"/>
                <w:vertAlign w:val="subscript"/>
              </w:rPr>
              <w:t>h1</w:t>
            </w:r>
          </w:p>
        </w:tc>
        <w:tc>
          <w:tcPr>
            <w:tcW w:w="696"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w:t>
            </w:r>
          </w:p>
        </w:tc>
        <w:tc>
          <w:tcPr>
            <w:tcW w:w="1207"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炉壁</w:t>
            </w: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红外测温仪</w:t>
            </w:r>
          </w:p>
        </w:tc>
        <w:tc>
          <w:tcPr>
            <w:tcW w:w="1046"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kern w:val="0"/>
                <w:sz w:val="18"/>
                <w:szCs w:val="18"/>
              </w:rPr>
              <w:t>3次</w:t>
            </w:r>
            <w:r>
              <w:rPr>
                <w:rFonts w:hint="eastAsia" w:ascii="宋体" w:hAnsi="宋体" w:eastAsia="宋体"/>
                <w:kern w:val="0"/>
                <w:sz w:val="18"/>
                <w:szCs w:val="18"/>
              </w:rPr>
              <w:t>/炉</w:t>
            </w:r>
          </w:p>
        </w:tc>
        <w:tc>
          <w:tcPr>
            <w:tcW w:w="1060"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区域平均</w:t>
            </w:r>
          </w:p>
        </w:tc>
        <w:tc>
          <w:tcPr>
            <w:tcW w:w="122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continue"/>
            <w:vAlign w:val="center"/>
          </w:tcPr>
          <w:p>
            <w:pPr>
              <w:rPr>
                <w:rFonts w:ascii="宋体" w:hAnsi="宋体" w:eastAsia="宋体"/>
                <w:sz w:val="18"/>
                <w:szCs w:val="18"/>
              </w:rPr>
            </w:pPr>
          </w:p>
        </w:tc>
        <w:tc>
          <w:tcPr>
            <w:tcW w:w="8299" w:type="dxa"/>
            <w:gridSpan w:val="8"/>
            <w:vAlign w:val="center"/>
          </w:tcPr>
          <w:p>
            <w:pPr>
              <w:jc w:val="center"/>
              <w:rPr>
                <w:rFonts w:ascii="宋体" w:hAnsi="宋体" w:eastAsia="宋体"/>
                <w:sz w:val="18"/>
                <w:szCs w:val="18"/>
              </w:rPr>
            </w:pPr>
            <w:r>
              <w:rPr>
                <w:rFonts w:hint="eastAsia" w:ascii="宋体" w:hAnsi="宋体" w:eastAsia="宋体" w:cs="Times New Roman"/>
                <w:kern w:val="0"/>
                <w:sz w:val="18"/>
                <w:szCs w:val="18"/>
              </w:rPr>
              <w:t>2.余热锅炉表面散热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表面积</w:t>
            </w:r>
          </w:p>
        </w:tc>
        <w:tc>
          <w:tcPr>
            <w:tcW w:w="680" w:type="dxa"/>
            <w:vAlign w:val="center"/>
          </w:tcPr>
          <w:p>
            <w:pPr>
              <w:tabs>
                <w:tab w:val="left" w:pos="2042"/>
              </w:tabs>
              <w:spacing w:line="440" w:lineRule="exact"/>
              <w:jc w:val="center"/>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A</w:t>
            </w:r>
            <w:r>
              <w:rPr>
                <w:rFonts w:ascii="宋体" w:hAnsi="宋体" w:eastAsia="宋体" w:cs="Times New Roman"/>
                <w:color w:val="000000" w:themeColor="text1"/>
                <w:kern w:val="0"/>
                <w:sz w:val="18"/>
                <w:szCs w:val="18"/>
                <w:vertAlign w:val="subscript"/>
              </w:rPr>
              <w:t>2</w:t>
            </w:r>
          </w:p>
        </w:tc>
        <w:tc>
          <w:tcPr>
            <w:tcW w:w="696" w:type="dxa"/>
            <w:vAlign w:val="center"/>
          </w:tcPr>
          <w:p>
            <w:pPr>
              <w:tabs>
                <w:tab w:val="left" w:pos="2042"/>
              </w:tabs>
              <w:spacing w:line="440" w:lineRule="exact"/>
              <w:jc w:val="center"/>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m</w:t>
            </w:r>
            <w:r>
              <w:rPr>
                <w:rFonts w:ascii="宋体" w:hAnsi="宋体" w:eastAsia="宋体" w:cs="Times New Roman"/>
                <w:color w:val="000000" w:themeColor="text1"/>
                <w:kern w:val="0"/>
                <w:sz w:val="18"/>
                <w:szCs w:val="18"/>
                <w:vertAlign w:val="superscript"/>
              </w:rPr>
              <w:t>2</w:t>
            </w:r>
          </w:p>
        </w:tc>
        <w:tc>
          <w:tcPr>
            <w:tcW w:w="1207" w:type="dxa"/>
            <w:vAlign w:val="center"/>
          </w:tcPr>
          <w:p>
            <w:pPr>
              <w:tabs>
                <w:tab w:val="left" w:pos="2042"/>
              </w:tabs>
              <w:spacing w:line="440" w:lineRule="exact"/>
              <w:jc w:val="center"/>
              <w:rPr>
                <w:rFonts w:ascii="宋体" w:hAnsi="宋体" w:eastAsia="宋体" w:cs="Times New Roman"/>
                <w:color w:val="000000" w:themeColor="text1"/>
                <w:kern w:val="0"/>
                <w:sz w:val="18"/>
                <w:szCs w:val="18"/>
              </w:rPr>
            </w:pP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查图纸/实测</w:t>
            </w:r>
          </w:p>
        </w:tc>
        <w:tc>
          <w:tcPr>
            <w:tcW w:w="1046" w:type="dxa"/>
            <w:vAlign w:val="center"/>
          </w:tcPr>
          <w:p>
            <w:pPr>
              <w:tabs>
                <w:tab w:val="left" w:pos="2042"/>
              </w:tabs>
              <w:spacing w:line="440" w:lineRule="exact"/>
              <w:jc w:val="center"/>
              <w:rPr>
                <w:rFonts w:ascii="宋体" w:hAnsi="宋体" w:eastAsia="宋体" w:cs="Times New Roman"/>
                <w:kern w:val="0"/>
                <w:sz w:val="18"/>
                <w:szCs w:val="18"/>
              </w:rPr>
            </w:pPr>
          </w:p>
        </w:tc>
        <w:tc>
          <w:tcPr>
            <w:tcW w:w="1060" w:type="dxa"/>
            <w:vAlign w:val="center"/>
          </w:tcPr>
          <w:p>
            <w:pPr>
              <w:tabs>
                <w:tab w:val="left" w:pos="2042"/>
              </w:tabs>
              <w:spacing w:line="440" w:lineRule="exact"/>
              <w:jc w:val="center"/>
              <w:rPr>
                <w:rFonts w:ascii="宋体" w:hAnsi="宋体" w:eastAsia="宋体" w:cs="Times New Roman"/>
                <w:kern w:val="0"/>
                <w:sz w:val="18"/>
                <w:szCs w:val="18"/>
              </w:rPr>
            </w:pPr>
          </w:p>
        </w:tc>
        <w:tc>
          <w:tcPr>
            <w:tcW w:w="122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表面温度</w:t>
            </w:r>
          </w:p>
        </w:tc>
        <w:tc>
          <w:tcPr>
            <w:tcW w:w="680" w:type="dxa"/>
            <w:vAlign w:val="center"/>
          </w:tcPr>
          <w:p>
            <w:pPr>
              <w:tabs>
                <w:tab w:val="left" w:pos="2042"/>
              </w:tabs>
              <w:spacing w:line="440" w:lineRule="exact"/>
              <w:jc w:val="center"/>
              <w:rPr>
                <w:rFonts w:ascii="宋体" w:hAnsi="宋体" w:eastAsia="宋体" w:cs="Times New Roman"/>
                <w:color w:val="000000" w:themeColor="text1"/>
                <w:kern w:val="0"/>
                <w:sz w:val="18"/>
                <w:szCs w:val="18"/>
              </w:rPr>
            </w:pPr>
            <w:r>
              <w:rPr>
                <w:rFonts w:ascii="宋体" w:hAnsi="宋体" w:eastAsia="宋体" w:cs="Times New Roman"/>
                <w:color w:val="000000" w:themeColor="text1"/>
                <w:kern w:val="0"/>
                <w:sz w:val="18"/>
                <w:szCs w:val="18"/>
              </w:rPr>
              <w:t>t</w:t>
            </w:r>
            <w:r>
              <w:rPr>
                <w:rFonts w:ascii="宋体" w:hAnsi="宋体" w:eastAsia="宋体" w:cs="Times New Roman"/>
                <w:color w:val="000000" w:themeColor="text1"/>
                <w:kern w:val="0"/>
                <w:sz w:val="18"/>
                <w:szCs w:val="18"/>
                <w:vertAlign w:val="subscript"/>
              </w:rPr>
              <w:t>h2</w:t>
            </w:r>
          </w:p>
        </w:tc>
        <w:tc>
          <w:tcPr>
            <w:tcW w:w="696" w:type="dxa"/>
            <w:vAlign w:val="center"/>
          </w:tcPr>
          <w:p>
            <w:pPr>
              <w:tabs>
                <w:tab w:val="left" w:pos="2042"/>
              </w:tabs>
              <w:spacing w:line="440" w:lineRule="exact"/>
              <w:jc w:val="center"/>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w:t>
            </w:r>
          </w:p>
        </w:tc>
        <w:tc>
          <w:tcPr>
            <w:tcW w:w="1207" w:type="dxa"/>
            <w:vAlign w:val="center"/>
          </w:tcPr>
          <w:p>
            <w:pPr>
              <w:tabs>
                <w:tab w:val="left" w:pos="2042"/>
              </w:tabs>
              <w:spacing w:line="440" w:lineRule="exact"/>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余热锅炉上升烟道、下降烟道、水平烟道</w:t>
            </w: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红外测温仪</w:t>
            </w:r>
          </w:p>
        </w:tc>
        <w:tc>
          <w:tcPr>
            <w:tcW w:w="1046"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kern w:val="0"/>
                <w:sz w:val="18"/>
                <w:szCs w:val="18"/>
              </w:rPr>
              <w:t>3次</w:t>
            </w:r>
            <w:r>
              <w:rPr>
                <w:rFonts w:hint="eastAsia" w:ascii="宋体" w:hAnsi="宋体" w:eastAsia="宋体"/>
                <w:kern w:val="0"/>
                <w:sz w:val="18"/>
                <w:szCs w:val="18"/>
              </w:rPr>
              <w:t>/炉</w:t>
            </w:r>
          </w:p>
        </w:tc>
        <w:tc>
          <w:tcPr>
            <w:tcW w:w="1060"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区域平均</w:t>
            </w:r>
          </w:p>
        </w:tc>
        <w:tc>
          <w:tcPr>
            <w:tcW w:w="122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continue"/>
            <w:vAlign w:val="center"/>
          </w:tcPr>
          <w:p>
            <w:pPr>
              <w:rPr>
                <w:rFonts w:ascii="宋体" w:hAnsi="宋体" w:eastAsia="宋体"/>
                <w:sz w:val="18"/>
                <w:szCs w:val="18"/>
              </w:rPr>
            </w:pPr>
          </w:p>
        </w:tc>
        <w:tc>
          <w:tcPr>
            <w:tcW w:w="8299" w:type="dxa"/>
            <w:gridSpan w:val="8"/>
            <w:vAlign w:val="center"/>
          </w:tcPr>
          <w:p>
            <w:pPr>
              <w:tabs>
                <w:tab w:val="left" w:pos="2042"/>
              </w:tabs>
              <w:spacing w:line="440" w:lineRule="exact"/>
              <w:jc w:val="center"/>
              <w:rPr>
                <w:rFonts w:ascii="宋体" w:hAnsi="宋体" w:eastAsia="宋体"/>
                <w:sz w:val="18"/>
                <w:szCs w:val="18"/>
              </w:rPr>
            </w:pPr>
            <w:r>
              <w:rPr>
                <w:rFonts w:hint="eastAsia" w:ascii="宋体" w:hAnsi="宋体" w:eastAsia="宋体" w:cs="Times New Roman"/>
                <w:kern w:val="0"/>
                <w:sz w:val="18"/>
                <w:szCs w:val="18"/>
              </w:rPr>
              <w:t>3.冷却水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进水量</w:t>
            </w:r>
          </w:p>
        </w:tc>
        <w:tc>
          <w:tcPr>
            <w:tcW w:w="680" w:type="dxa"/>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w</w:t>
            </w:r>
          </w:p>
        </w:tc>
        <w:tc>
          <w:tcPr>
            <w:tcW w:w="696" w:type="dxa"/>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207" w:type="dxa"/>
            <w:vMerge w:val="restar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进水管</w:t>
            </w:r>
          </w:p>
        </w:tc>
        <w:tc>
          <w:tcPr>
            <w:tcW w:w="1022"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流量计</w:t>
            </w:r>
          </w:p>
        </w:tc>
        <w:tc>
          <w:tcPr>
            <w:tcW w:w="1046" w:type="dxa"/>
            <w:vMerge w:val="restar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连续测</w:t>
            </w:r>
          </w:p>
        </w:tc>
        <w:tc>
          <w:tcPr>
            <w:tcW w:w="1060"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累计</w:t>
            </w:r>
          </w:p>
        </w:tc>
        <w:tc>
          <w:tcPr>
            <w:tcW w:w="122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进水温度</w:t>
            </w:r>
          </w:p>
        </w:tc>
        <w:tc>
          <w:tcPr>
            <w:tcW w:w="680" w:type="dxa"/>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w1</w:t>
            </w:r>
          </w:p>
        </w:tc>
        <w:tc>
          <w:tcPr>
            <w:tcW w:w="696" w:type="dxa"/>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w:t>
            </w:r>
          </w:p>
        </w:tc>
        <w:tc>
          <w:tcPr>
            <w:tcW w:w="1207" w:type="dxa"/>
            <w:vMerge w:val="continue"/>
            <w:vAlign w:val="center"/>
          </w:tcPr>
          <w:p>
            <w:pPr>
              <w:tabs>
                <w:tab w:val="left" w:pos="2042"/>
              </w:tabs>
              <w:spacing w:line="440" w:lineRule="exact"/>
              <w:jc w:val="center"/>
              <w:rPr>
                <w:rFonts w:ascii="宋体" w:hAnsi="宋体" w:eastAsia="宋体" w:cs="Times New Roman"/>
                <w:sz w:val="18"/>
                <w:szCs w:val="18"/>
              </w:rPr>
            </w:pPr>
          </w:p>
        </w:tc>
        <w:tc>
          <w:tcPr>
            <w:tcW w:w="1022" w:type="dxa"/>
            <w:vMerge w:val="restar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温度计</w:t>
            </w:r>
          </w:p>
        </w:tc>
        <w:tc>
          <w:tcPr>
            <w:tcW w:w="1046" w:type="dxa"/>
            <w:vMerge w:val="continue"/>
          </w:tcPr>
          <w:p>
            <w:pPr>
              <w:tabs>
                <w:tab w:val="left" w:pos="2042"/>
              </w:tabs>
              <w:spacing w:line="440" w:lineRule="exact"/>
              <w:jc w:val="center"/>
              <w:rPr>
                <w:rFonts w:ascii="宋体" w:hAnsi="宋体" w:eastAsia="宋体" w:cs="Times New Roman"/>
                <w:sz w:val="18"/>
                <w:szCs w:val="18"/>
              </w:rPr>
            </w:pPr>
          </w:p>
        </w:tc>
        <w:tc>
          <w:tcPr>
            <w:tcW w:w="1060" w:type="dxa"/>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算术平均</w:t>
            </w:r>
          </w:p>
        </w:tc>
        <w:tc>
          <w:tcPr>
            <w:tcW w:w="122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出水温度</w:t>
            </w:r>
          </w:p>
        </w:tc>
        <w:tc>
          <w:tcPr>
            <w:tcW w:w="680" w:type="dxa"/>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w2</w:t>
            </w:r>
          </w:p>
        </w:tc>
        <w:tc>
          <w:tcPr>
            <w:tcW w:w="696" w:type="dxa"/>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w:t>
            </w:r>
          </w:p>
        </w:tc>
        <w:tc>
          <w:tcPr>
            <w:tcW w:w="1207"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出水管</w:t>
            </w:r>
          </w:p>
        </w:tc>
        <w:tc>
          <w:tcPr>
            <w:tcW w:w="1022" w:type="dxa"/>
            <w:vMerge w:val="continue"/>
            <w:vAlign w:val="center"/>
          </w:tcPr>
          <w:p>
            <w:pPr>
              <w:tabs>
                <w:tab w:val="left" w:pos="2042"/>
              </w:tabs>
              <w:spacing w:line="440" w:lineRule="exact"/>
              <w:jc w:val="center"/>
              <w:rPr>
                <w:rFonts w:ascii="宋体" w:hAnsi="宋体" w:eastAsia="宋体" w:cs="Times New Roman"/>
                <w:sz w:val="18"/>
                <w:szCs w:val="18"/>
              </w:rPr>
            </w:pPr>
          </w:p>
        </w:tc>
        <w:tc>
          <w:tcPr>
            <w:tcW w:w="1046" w:type="dxa"/>
            <w:vMerge w:val="continue"/>
          </w:tcPr>
          <w:p>
            <w:pPr>
              <w:tabs>
                <w:tab w:val="left" w:pos="2042"/>
              </w:tabs>
              <w:spacing w:line="440" w:lineRule="exact"/>
              <w:jc w:val="center"/>
              <w:rPr>
                <w:rFonts w:ascii="宋体" w:hAnsi="宋体" w:eastAsia="宋体" w:cs="Times New Roman"/>
                <w:sz w:val="18"/>
                <w:szCs w:val="18"/>
              </w:rPr>
            </w:pPr>
          </w:p>
        </w:tc>
        <w:tc>
          <w:tcPr>
            <w:tcW w:w="1060" w:type="dxa"/>
            <w:vMerge w:val="continue"/>
          </w:tcPr>
          <w:p>
            <w:pPr>
              <w:tabs>
                <w:tab w:val="left" w:pos="2042"/>
              </w:tabs>
              <w:spacing w:line="440" w:lineRule="exact"/>
              <w:jc w:val="center"/>
              <w:rPr>
                <w:rFonts w:ascii="宋体" w:hAnsi="宋体" w:eastAsia="宋体" w:cs="Times New Roman"/>
                <w:sz w:val="18"/>
                <w:szCs w:val="18"/>
              </w:rPr>
            </w:pPr>
          </w:p>
        </w:tc>
        <w:tc>
          <w:tcPr>
            <w:tcW w:w="1227"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08" w:type="dxa"/>
            <w:vMerge w:val="restart"/>
            <w:vAlign w:val="center"/>
          </w:tcPr>
          <w:p>
            <w:pPr>
              <w:rPr>
                <w:rFonts w:ascii="宋体" w:hAnsi="宋体" w:eastAsia="宋体"/>
                <w:sz w:val="18"/>
                <w:szCs w:val="18"/>
              </w:rPr>
            </w:pPr>
            <w:r>
              <w:rPr>
                <w:rFonts w:hint="eastAsia" w:ascii="宋体" w:hAnsi="宋体" w:eastAsia="宋体"/>
                <w:sz w:val="18"/>
                <w:szCs w:val="18"/>
              </w:rPr>
              <w:t>八</w:t>
            </w:r>
            <w:r>
              <w:rPr>
                <w:rFonts w:ascii="宋体" w:hAnsi="宋体" w:eastAsia="宋体"/>
                <w:sz w:val="18"/>
                <w:szCs w:val="18"/>
              </w:rPr>
              <w:t>、</w:t>
            </w:r>
            <w:r>
              <w:rPr>
                <w:rFonts w:hint="eastAsia" w:ascii="宋体" w:hAnsi="宋体" w:eastAsia="宋体"/>
                <w:sz w:val="18"/>
                <w:szCs w:val="18"/>
              </w:rPr>
              <w:t>余热锅炉</w:t>
            </w:r>
          </w:p>
        </w:tc>
        <w:tc>
          <w:tcPr>
            <w:tcW w:w="8299" w:type="dxa"/>
            <w:gridSpan w:val="8"/>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sz w:val="18"/>
                <w:szCs w:val="18"/>
              </w:rPr>
              <w:t>1.余热锅炉给水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给水</w:t>
            </w:r>
            <w:r>
              <w:rPr>
                <w:rFonts w:ascii="宋体" w:hAnsi="宋体" w:eastAsia="宋体" w:cs="Times New Roman"/>
                <w:kern w:val="0"/>
                <w:sz w:val="18"/>
                <w:szCs w:val="18"/>
              </w:rPr>
              <w:t>质量</w:t>
            </w:r>
          </w:p>
        </w:tc>
        <w:tc>
          <w:tcPr>
            <w:tcW w:w="680" w:type="dxa"/>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g</w:t>
            </w:r>
          </w:p>
        </w:tc>
        <w:tc>
          <w:tcPr>
            <w:tcW w:w="696" w:type="dxa"/>
            <w:vAlign w:val="center"/>
          </w:tcPr>
          <w:p>
            <w:pPr>
              <w:tabs>
                <w:tab w:val="left" w:pos="2042"/>
              </w:tabs>
              <w:spacing w:line="440" w:lineRule="exact"/>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207" w:type="dxa"/>
            <w:vMerge w:val="restar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给水管</w:t>
            </w:r>
          </w:p>
        </w:tc>
        <w:tc>
          <w:tcPr>
            <w:tcW w:w="1022"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流量计</w:t>
            </w:r>
          </w:p>
        </w:tc>
        <w:tc>
          <w:tcPr>
            <w:tcW w:w="1046" w:type="dxa"/>
            <w:vMerge w:val="restar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连续测</w:t>
            </w:r>
          </w:p>
        </w:tc>
        <w:tc>
          <w:tcPr>
            <w:tcW w:w="1060"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累计</w:t>
            </w:r>
          </w:p>
        </w:tc>
        <w:tc>
          <w:tcPr>
            <w:tcW w:w="1227" w:type="dxa"/>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给水温度</w:t>
            </w:r>
          </w:p>
        </w:tc>
        <w:tc>
          <w:tcPr>
            <w:tcW w:w="680" w:type="dxa"/>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g</w:t>
            </w:r>
          </w:p>
        </w:tc>
        <w:tc>
          <w:tcPr>
            <w:tcW w:w="696"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w:t>
            </w:r>
          </w:p>
        </w:tc>
        <w:tc>
          <w:tcPr>
            <w:tcW w:w="1207" w:type="dxa"/>
            <w:vMerge w:val="continue"/>
          </w:tcPr>
          <w:p>
            <w:pPr>
              <w:tabs>
                <w:tab w:val="left" w:pos="2042"/>
              </w:tabs>
              <w:spacing w:line="440" w:lineRule="exact"/>
              <w:jc w:val="center"/>
              <w:rPr>
                <w:rFonts w:ascii="宋体" w:hAnsi="宋体" w:eastAsia="宋体" w:cs="Times New Roman"/>
                <w:sz w:val="18"/>
                <w:szCs w:val="18"/>
              </w:rPr>
            </w:pPr>
          </w:p>
        </w:tc>
        <w:tc>
          <w:tcPr>
            <w:tcW w:w="1022"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温度计</w:t>
            </w:r>
          </w:p>
        </w:tc>
        <w:tc>
          <w:tcPr>
            <w:tcW w:w="1046" w:type="dxa"/>
            <w:vMerge w:val="continue"/>
          </w:tcPr>
          <w:p>
            <w:pPr>
              <w:tabs>
                <w:tab w:val="left" w:pos="2042"/>
              </w:tabs>
              <w:spacing w:line="440" w:lineRule="exact"/>
              <w:jc w:val="center"/>
              <w:rPr>
                <w:rFonts w:ascii="宋体" w:hAnsi="宋体" w:eastAsia="宋体" w:cs="Times New Roman"/>
                <w:sz w:val="18"/>
                <w:szCs w:val="18"/>
              </w:rPr>
            </w:pPr>
          </w:p>
        </w:tc>
        <w:tc>
          <w:tcPr>
            <w:tcW w:w="1060" w:type="dxa"/>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算术平均</w:t>
            </w:r>
          </w:p>
        </w:tc>
        <w:tc>
          <w:tcPr>
            <w:tcW w:w="1227" w:type="dxa"/>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给水压力</w:t>
            </w:r>
          </w:p>
        </w:tc>
        <w:tc>
          <w:tcPr>
            <w:tcW w:w="680" w:type="dxa"/>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P</w:t>
            </w:r>
            <w:r>
              <w:rPr>
                <w:rFonts w:ascii="宋体" w:hAnsi="宋体" w:eastAsia="宋体" w:cs="Times New Roman"/>
                <w:kern w:val="0"/>
                <w:sz w:val="18"/>
                <w:szCs w:val="18"/>
                <w:vertAlign w:val="subscript"/>
              </w:rPr>
              <w:t>g</w:t>
            </w:r>
          </w:p>
        </w:tc>
        <w:tc>
          <w:tcPr>
            <w:tcW w:w="696" w:type="dxa"/>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MPa</w:t>
            </w:r>
          </w:p>
        </w:tc>
        <w:tc>
          <w:tcPr>
            <w:tcW w:w="1207" w:type="dxa"/>
            <w:vMerge w:val="continue"/>
          </w:tcPr>
          <w:p>
            <w:pPr>
              <w:tabs>
                <w:tab w:val="left" w:pos="2042"/>
              </w:tabs>
              <w:spacing w:line="440" w:lineRule="exact"/>
              <w:jc w:val="center"/>
              <w:rPr>
                <w:rFonts w:ascii="宋体" w:hAnsi="宋体" w:eastAsia="宋体" w:cs="Times New Roman"/>
                <w:sz w:val="18"/>
                <w:szCs w:val="18"/>
              </w:rPr>
            </w:pPr>
          </w:p>
        </w:tc>
        <w:tc>
          <w:tcPr>
            <w:tcW w:w="1022" w:type="dxa"/>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压力表</w:t>
            </w:r>
          </w:p>
        </w:tc>
        <w:tc>
          <w:tcPr>
            <w:tcW w:w="1046" w:type="dxa"/>
            <w:vMerge w:val="continue"/>
          </w:tcPr>
          <w:p>
            <w:pPr>
              <w:tabs>
                <w:tab w:val="left" w:pos="2042"/>
              </w:tabs>
              <w:spacing w:line="440" w:lineRule="exact"/>
              <w:jc w:val="center"/>
              <w:rPr>
                <w:rFonts w:ascii="宋体" w:hAnsi="宋体" w:eastAsia="宋体" w:cs="Times New Roman"/>
                <w:sz w:val="18"/>
                <w:szCs w:val="18"/>
              </w:rPr>
            </w:pPr>
          </w:p>
        </w:tc>
        <w:tc>
          <w:tcPr>
            <w:tcW w:w="1060" w:type="dxa"/>
            <w:vMerge w:val="continue"/>
          </w:tcPr>
          <w:p>
            <w:pPr>
              <w:tabs>
                <w:tab w:val="left" w:pos="2042"/>
              </w:tabs>
              <w:spacing w:line="440" w:lineRule="exact"/>
              <w:jc w:val="center"/>
              <w:rPr>
                <w:rFonts w:ascii="宋体" w:hAnsi="宋体" w:eastAsia="宋体" w:cs="Times New Roman"/>
                <w:sz w:val="18"/>
                <w:szCs w:val="18"/>
              </w:rPr>
            </w:pPr>
          </w:p>
        </w:tc>
        <w:tc>
          <w:tcPr>
            <w:tcW w:w="1227" w:type="dxa"/>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dxa"/>
            <w:vMerge w:val="continue"/>
            <w:vAlign w:val="center"/>
          </w:tcPr>
          <w:p>
            <w:pPr>
              <w:rPr>
                <w:rFonts w:ascii="宋体" w:hAnsi="宋体" w:eastAsia="宋体"/>
                <w:sz w:val="18"/>
                <w:szCs w:val="18"/>
              </w:rPr>
            </w:pPr>
          </w:p>
        </w:tc>
        <w:tc>
          <w:tcPr>
            <w:tcW w:w="8299" w:type="dxa"/>
            <w:gridSpan w:val="8"/>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2.蒸汽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质量</w:t>
            </w:r>
          </w:p>
        </w:tc>
        <w:tc>
          <w:tcPr>
            <w:tcW w:w="680"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g1</w:t>
            </w:r>
            <w:r>
              <w:rPr>
                <w:rFonts w:hint="eastAsia" w:ascii="宋体" w:hAnsi="宋体" w:eastAsia="宋体"/>
                <w:sz w:val="18"/>
                <w:szCs w:val="18"/>
              </w:rPr>
              <w:t>′</w:t>
            </w:r>
          </w:p>
        </w:tc>
        <w:tc>
          <w:tcPr>
            <w:tcW w:w="696" w:type="dxa"/>
            <w:vAlign w:val="center"/>
          </w:tcPr>
          <w:p>
            <w:pPr>
              <w:tabs>
                <w:tab w:val="left" w:pos="2042"/>
              </w:tabs>
              <w:spacing w:line="440" w:lineRule="exact"/>
              <w:jc w:val="center"/>
              <w:rPr>
                <w:rFonts w:ascii="宋体" w:hAnsi="宋体" w:eastAsia="宋体" w:cs="宋体"/>
                <w:kern w:val="0"/>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207" w:type="dxa"/>
            <w:vMerge w:val="restart"/>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蒸汽管</w:t>
            </w: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流量计</w:t>
            </w:r>
          </w:p>
        </w:tc>
        <w:tc>
          <w:tcPr>
            <w:tcW w:w="1046" w:type="dxa"/>
            <w:vMerge w:val="restart"/>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连续测</w:t>
            </w:r>
          </w:p>
        </w:tc>
        <w:tc>
          <w:tcPr>
            <w:tcW w:w="1060"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累计</w:t>
            </w:r>
          </w:p>
        </w:tc>
        <w:tc>
          <w:tcPr>
            <w:tcW w:w="1227" w:type="dxa"/>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温度</w:t>
            </w:r>
          </w:p>
        </w:tc>
        <w:tc>
          <w:tcPr>
            <w:tcW w:w="680"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g1</w:t>
            </w:r>
            <w:r>
              <w:rPr>
                <w:rFonts w:hint="eastAsia" w:ascii="宋体" w:hAnsi="宋体" w:eastAsia="宋体"/>
                <w:sz w:val="18"/>
                <w:szCs w:val="18"/>
              </w:rPr>
              <w:t>′</w:t>
            </w:r>
          </w:p>
        </w:tc>
        <w:tc>
          <w:tcPr>
            <w:tcW w:w="696" w:type="dxa"/>
            <w:vAlign w:val="center"/>
          </w:tcPr>
          <w:p>
            <w:pPr>
              <w:tabs>
                <w:tab w:val="left" w:pos="2042"/>
              </w:tabs>
              <w:spacing w:line="440" w:lineRule="exact"/>
              <w:jc w:val="center"/>
              <w:rPr>
                <w:rFonts w:ascii="宋体" w:hAnsi="宋体" w:eastAsia="宋体" w:cs="宋体"/>
                <w:kern w:val="0"/>
                <w:sz w:val="18"/>
                <w:szCs w:val="18"/>
              </w:rPr>
            </w:pPr>
            <w:r>
              <w:rPr>
                <w:rFonts w:hint="eastAsia" w:ascii="宋体" w:hAnsi="宋体" w:eastAsia="宋体" w:cs="Times New Roman"/>
                <w:kern w:val="0"/>
                <w:sz w:val="18"/>
                <w:szCs w:val="18"/>
              </w:rPr>
              <w:t>℃</w:t>
            </w:r>
          </w:p>
        </w:tc>
        <w:tc>
          <w:tcPr>
            <w:tcW w:w="1207" w:type="dxa"/>
            <w:vMerge w:val="continue"/>
            <w:vAlign w:val="center"/>
          </w:tcPr>
          <w:p>
            <w:pPr>
              <w:tabs>
                <w:tab w:val="left" w:pos="2042"/>
              </w:tabs>
              <w:spacing w:line="440" w:lineRule="exact"/>
              <w:jc w:val="center"/>
              <w:rPr>
                <w:rFonts w:ascii="宋体" w:hAnsi="宋体" w:eastAsia="宋体" w:cs="Times New Roman"/>
                <w:kern w:val="0"/>
                <w:sz w:val="18"/>
                <w:szCs w:val="18"/>
              </w:rPr>
            </w:pP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温度计</w:t>
            </w:r>
          </w:p>
        </w:tc>
        <w:tc>
          <w:tcPr>
            <w:tcW w:w="1046" w:type="dxa"/>
            <w:vMerge w:val="continue"/>
          </w:tcPr>
          <w:p>
            <w:pPr>
              <w:tabs>
                <w:tab w:val="left" w:pos="2042"/>
              </w:tabs>
              <w:spacing w:line="440" w:lineRule="exact"/>
              <w:jc w:val="center"/>
              <w:rPr>
                <w:rFonts w:ascii="宋体" w:hAnsi="宋体" w:eastAsia="宋体" w:cs="Times New Roman"/>
                <w:kern w:val="0"/>
                <w:sz w:val="18"/>
                <w:szCs w:val="18"/>
              </w:rPr>
            </w:pPr>
          </w:p>
        </w:tc>
        <w:tc>
          <w:tcPr>
            <w:tcW w:w="1060" w:type="dxa"/>
            <w:vMerge w:val="restart"/>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sz w:val="18"/>
                <w:szCs w:val="18"/>
              </w:rPr>
              <w:t>算术平均</w:t>
            </w:r>
          </w:p>
        </w:tc>
        <w:tc>
          <w:tcPr>
            <w:tcW w:w="1227" w:type="dxa"/>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压力</w:t>
            </w:r>
          </w:p>
        </w:tc>
        <w:tc>
          <w:tcPr>
            <w:tcW w:w="680"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P</w:t>
            </w:r>
            <w:r>
              <w:rPr>
                <w:rFonts w:ascii="宋体" w:hAnsi="宋体" w:eastAsia="宋体" w:cs="Times New Roman"/>
                <w:kern w:val="0"/>
                <w:sz w:val="18"/>
                <w:szCs w:val="18"/>
                <w:vertAlign w:val="subscript"/>
              </w:rPr>
              <w:t>g1</w:t>
            </w:r>
            <w:r>
              <w:rPr>
                <w:rFonts w:hint="eastAsia" w:ascii="宋体" w:hAnsi="宋体" w:eastAsia="宋体"/>
                <w:sz w:val="18"/>
                <w:szCs w:val="18"/>
              </w:rPr>
              <w:t>′</w:t>
            </w:r>
          </w:p>
        </w:tc>
        <w:tc>
          <w:tcPr>
            <w:tcW w:w="696" w:type="dxa"/>
            <w:vAlign w:val="center"/>
          </w:tcPr>
          <w:p>
            <w:pPr>
              <w:tabs>
                <w:tab w:val="left" w:pos="2042"/>
              </w:tabs>
              <w:spacing w:line="440" w:lineRule="exact"/>
              <w:jc w:val="center"/>
              <w:rPr>
                <w:rFonts w:ascii="宋体" w:hAnsi="宋体" w:eastAsia="宋体" w:cs="宋体"/>
                <w:kern w:val="0"/>
                <w:sz w:val="18"/>
                <w:szCs w:val="18"/>
              </w:rPr>
            </w:pPr>
            <w:r>
              <w:rPr>
                <w:rFonts w:ascii="宋体" w:hAnsi="宋体" w:eastAsia="宋体" w:cs="宋体"/>
                <w:kern w:val="0"/>
                <w:sz w:val="18"/>
                <w:szCs w:val="18"/>
              </w:rPr>
              <w:t>MPa</w:t>
            </w:r>
          </w:p>
        </w:tc>
        <w:tc>
          <w:tcPr>
            <w:tcW w:w="1207" w:type="dxa"/>
            <w:vMerge w:val="continue"/>
            <w:vAlign w:val="center"/>
          </w:tcPr>
          <w:p>
            <w:pPr>
              <w:tabs>
                <w:tab w:val="left" w:pos="2042"/>
              </w:tabs>
              <w:spacing w:line="440" w:lineRule="exact"/>
              <w:jc w:val="center"/>
              <w:rPr>
                <w:rFonts w:ascii="宋体" w:hAnsi="宋体" w:eastAsia="宋体" w:cs="Times New Roman"/>
                <w:kern w:val="0"/>
                <w:sz w:val="18"/>
                <w:szCs w:val="18"/>
              </w:rPr>
            </w:pP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压力表</w:t>
            </w:r>
          </w:p>
        </w:tc>
        <w:tc>
          <w:tcPr>
            <w:tcW w:w="1046" w:type="dxa"/>
            <w:vMerge w:val="continue"/>
          </w:tcPr>
          <w:p>
            <w:pPr>
              <w:tabs>
                <w:tab w:val="left" w:pos="2042"/>
              </w:tabs>
              <w:spacing w:line="440" w:lineRule="exact"/>
              <w:jc w:val="center"/>
              <w:rPr>
                <w:rFonts w:ascii="宋体" w:hAnsi="宋体" w:eastAsia="宋体" w:cs="Times New Roman"/>
                <w:kern w:val="0"/>
                <w:sz w:val="18"/>
                <w:szCs w:val="18"/>
              </w:rPr>
            </w:pPr>
          </w:p>
        </w:tc>
        <w:tc>
          <w:tcPr>
            <w:tcW w:w="1060" w:type="dxa"/>
            <w:vMerge w:val="continue"/>
          </w:tcPr>
          <w:p>
            <w:pPr>
              <w:tabs>
                <w:tab w:val="left" w:pos="2042"/>
              </w:tabs>
              <w:spacing w:line="440" w:lineRule="exact"/>
              <w:jc w:val="center"/>
              <w:rPr>
                <w:rFonts w:ascii="宋体" w:hAnsi="宋体" w:eastAsia="宋体" w:cs="Times New Roman"/>
                <w:kern w:val="0"/>
                <w:sz w:val="18"/>
                <w:szCs w:val="18"/>
              </w:rPr>
            </w:pPr>
          </w:p>
        </w:tc>
        <w:tc>
          <w:tcPr>
            <w:tcW w:w="1227" w:type="dxa"/>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dxa"/>
            <w:vMerge w:val="continue"/>
            <w:vAlign w:val="center"/>
          </w:tcPr>
          <w:p>
            <w:pPr>
              <w:rPr>
                <w:rFonts w:ascii="宋体" w:hAnsi="宋体" w:eastAsia="宋体"/>
                <w:sz w:val="18"/>
                <w:szCs w:val="18"/>
              </w:rPr>
            </w:pPr>
          </w:p>
        </w:tc>
        <w:tc>
          <w:tcPr>
            <w:tcW w:w="8299" w:type="dxa"/>
            <w:gridSpan w:val="8"/>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3.排污水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质量</w:t>
            </w:r>
          </w:p>
        </w:tc>
        <w:tc>
          <w:tcPr>
            <w:tcW w:w="680"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g2</w:t>
            </w:r>
            <w:r>
              <w:rPr>
                <w:rFonts w:hint="eastAsia" w:ascii="宋体" w:hAnsi="宋体" w:eastAsia="宋体"/>
                <w:sz w:val="18"/>
                <w:szCs w:val="18"/>
              </w:rPr>
              <w:t>′</w:t>
            </w:r>
          </w:p>
        </w:tc>
        <w:tc>
          <w:tcPr>
            <w:tcW w:w="696" w:type="dxa"/>
            <w:vAlign w:val="center"/>
          </w:tcPr>
          <w:p>
            <w:pPr>
              <w:tabs>
                <w:tab w:val="left" w:pos="2042"/>
              </w:tabs>
              <w:spacing w:line="440" w:lineRule="exact"/>
              <w:jc w:val="center"/>
              <w:rPr>
                <w:rFonts w:ascii="宋体" w:hAnsi="宋体" w:eastAsia="宋体" w:cs="宋体"/>
                <w:kern w:val="0"/>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207" w:type="dxa"/>
            <w:vMerge w:val="restart"/>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排污水口</w:t>
            </w: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计算</w:t>
            </w:r>
          </w:p>
        </w:tc>
        <w:tc>
          <w:tcPr>
            <w:tcW w:w="1046"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kern w:val="0"/>
                <w:sz w:val="18"/>
                <w:szCs w:val="18"/>
              </w:rPr>
              <w:t>1次</w:t>
            </w:r>
            <w:r>
              <w:rPr>
                <w:rFonts w:hint="eastAsia" w:ascii="宋体" w:hAnsi="宋体" w:eastAsia="宋体"/>
                <w:kern w:val="0"/>
                <w:sz w:val="18"/>
                <w:szCs w:val="18"/>
              </w:rPr>
              <w:t>/炉</w:t>
            </w:r>
          </w:p>
        </w:tc>
        <w:tc>
          <w:tcPr>
            <w:tcW w:w="1060"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sz w:val="18"/>
                <w:szCs w:val="18"/>
              </w:rPr>
              <w:t>累计</w:t>
            </w:r>
          </w:p>
        </w:tc>
        <w:tc>
          <w:tcPr>
            <w:tcW w:w="1227" w:type="dxa"/>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dxa"/>
            <w:vMerge w:val="continue"/>
            <w:vAlign w:val="center"/>
          </w:tcPr>
          <w:p>
            <w:pPr>
              <w:rPr>
                <w:rFonts w:ascii="宋体" w:hAnsi="宋体" w:eastAsia="宋体"/>
                <w:sz w:val="18"/>
                <w:szCs w:val="18"/>
              </w:rPr>
            </w:pPr>
          </w:p>
        </w:tc>
        <w:tc>
          <w:tcPr>
            <w:tcW w:w="1361"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温度</w:t>
            </w:r>
          </w:p>
        </w:tc>
        <w:tc>
          <w:tcPr>
            <w:tcW w:w="680"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g2</w:t>
            </w:r>
            <w:r>
              <w:rPr>
                <w:rFonts w:hint="eastAsia" w:ascii="宋体" w:hAnsi="宋体" w:eastAsia="宋体"/>
                <w:sz w:val="18"/>
                <w:szCs w:val="18"/>
              </w:rPr>
              <w:t>′</w:t>
            </w:r>
          </w:p>
        </w:tc>
        <w:tc>
          <w:tcPr>
            <w:tcW w:w="696" w:type="dxa"/>
            <w:vAlign w:val="center"/>
          </w:tcPr>
          <w:p>
            <w:pPr>
              <w:tabs>
                <w:tab w:val="left" w:pos="2042"/>
              </w:tabs>
              <w:spacing w:line="440" w:lineRule="exact"/>
              <w:jc w:val="center"/>
              <w:rPr>
                <w:rFonts w:ascii="宋体" w:hAnsi="宋体" w:eastAsia="宋体" w:cs="宋体"/>
                <w:kern w:val="0"/>
                <w:sz w:val="18"/>
                <w:szCs w:val="18"/>
              </w:rPr>
            </w:pPr>
            <w:r>
              <w:rPr>
                <w:rFonts w:hint="eastAsia" w:ascii="宋体" w:hAnsi="宋体" w:eastAsia="宋体" w:cs="Times New Roman"/>
                <w:kern w:val="0"/>
                <w:sz w:val="18"/>
                <w:szCs w:val="18"/>
              </w:rPr>
              <w:t>℃</w:t>
            </w:r>
          </w:p>
        </w:tc>
        <w:tc>
          <w:tcPr>
            <w:tcW w:w="1207" w:type="dxa"/>
            <w:vMerge w:val="continue"/>
            <w:vAlign w:val="center"/>
          </w:tcPr>
          <w:p>
            <w:pPr>
              <w:tabs>
                <w:tab w:val="left" w:pos="2042"/>
              </w:tabs>
              <w:spacing w:line="440" w:lineRule="exact"/>
              <w:jc w:val="center"/>
              <w:rPr>
                <w:rFonts w:ascii="宋体" w:hAnsi="宋体" w:eastAsia="宋体" w:cs="Times New Roman"/>
                <w:kern w:val="0"/>
                <w:sz w:val="18"/>
                <w:szCs w:val="18"/>
              </w:rPr>
            </w:pP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温度计</w:t>
            </w:r>
          </w:p>
        </w:tc>
        <w:tc>
          <w:tcPr>
            <w:tcW w:w="1046" w:type="dxa"/>
          </w:tcPr>
          <w:p>
            <w:pPr>
              <w:tabs>
                <w:tab w:val="left" w:pos="2042"/>
              </w:tabs>
              <w:spacing w:line="440" w:lineRule="exact"/>
              <w:jc w:val="center"/>
              <w:rPr>
                <w:rFonts w:ascii="宋体" w:hAnsi="宋体" w:eastAsia="宋体" w:cs="Times New Roman"/>
                <w:kern w:val="0"/>
                <w:sz w:val="18"/>
                <w:szCs w:val="18"/>
              </w:rPr>
            </w:pPr>
            <w:r>
              <w:rPr>
                <w:rFonts w:ascii="宋体" w:hAnsi="宋体" w:eastAsia="宋体"/>
                <w:kern w:val="0"/>
                <w:sz w:val="18"/>
                <w:szCs w:val="18"/>
              </w:rPr>
              <w:t>3次</w:t>
            </w:r>
            <w:r>
              <w:rPr>
                <w:rFonts w:hint="eastAsia" w:ascii="宋体" w:hAnsi="宋体" w:eastAsia="宋体"/>
                <w:kern w:val="0"/>
                <w:sz w:val="18"/>
                <w:szCs w:val="18"/>
              </w:rPr>
              <w:t>/炉</w:t>
            </w:r>
          </w:p>
        </w:tc>
        <w:tc>
          <w:tcPr>
            <w:tcW w:w="1060" w:type="dxa"/>
          </w:tcPr>
          <w:p>
            <w:pPr>
              <w:tabs>
                <w:tab w:val="left" w:pos="2042"/>
              </w:tabs>
              <w:spacing w:line="440" w:lineRule="exact"/>
              <w:jc w:val="center"/>
              <w:rPr>
                <w:rFonts w:ascii="宋体" w:hAnsi="宋体" w:eastAsia="宋体" w:cs="Times New Roman"/>
                <w:kern w:val="0"/>
                <w:sz w:val="18"/>
                <w:szCs w:val="18"/>
              </w:rPr>
            </w:pPr>
            <w:r>
              <w:rPr>
                <w:rFonts w:ascii="宋体" w:hAnsi="宋体" w:eastAsia="宋体"/>
                <w:sz w:val="18"/>
                <w:szCs w:val="18"/>
              </w:rPr>
              <w:t>算术平均</w:t>
            </w:r>
          </w:p>
        </w:tc>
        <w:tc>
          <w:tcPr>
            <w:tcW w:w="1227" w:type="dxa"/>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408" w:type="dxa"/>
            <w:vAlign w:val="center"/>
          </w:tcPr>
          <w:p>
            <w:pPr>
              <w:rPr>
                <w:rFonts w:ascii="宋体" w:hAnsi="宋体" w:eastAsia="宋体"/>
                <w:sz w:val="18"/>
                <w:szCs w:val="18"/>
              </w:rPr>
            </w:pPr>
            <w:r>
              <w:rPr>
                <w:rFonts w:hint="eastAsia" w:ascii="宋体" w:hAnsi="宋体" w:eastAsia="宋体"/>
                <w:sz w:val="18"/>
                <w:szCs w:val="18"/>
              </w:rPr>
              <w:t>九、</w:t>
            </w:r>
            <w:r>
              <w:rPr>
                <w:rFonts w:ascii="宋体" w:hAnsi="宋体" w:eastAsia="宋体"/>
                <w:sz w:val="18"/>
                <w:szCs w:val="18"/>
              </w:rPr>
              <w:t>时间</w:t>
            </w:r>
          </w:p>
        </w:tc>
        <w:tc>
          <w:tcPr>
            <w:tcW w:w="1361" w:type="dxa"/>
            <w:vAlign w:val="center"/>
          </w:tcPr>
          <w:p>
            <w:pPr>
              <w:tabs>
                <w:tab w:val="left" w:pos="2042"/>
              </w:tabs>
              <w:spacing w:line="440" w:lineRule="exact"/>
              <w:jc w:val="center"/>
              <w:rPr>
                <w:rFonts w:ascii="宋体" w:hAnsi="宋体" w:eastAsia="宋体" w:cs="Times New Roman"/>
                <w:color w:val="000000" w:themeColor="text1"/>
                <w:kern w:val="0"/>
                <w:sz w:val="18"/>
                <w:szCs w:val="18"/>
              </w:rPr>
            </w:pPr>
            <w:r>
              <w:rPr>
                <w:rFonts w:hint="eastAsia" w:ascii="宋体" w:hAnsi="宋体" w:eastAsia="宋体" w:cs="Times New Roman"/>
                <w:color w:val="000000" w:themeColor="text1"/>
                <w:kern w:val="0"/>
                <w:sz w:val="18"/>
                <w:szCs w:val="18"/>
              </w:rPr>
              <w:t>总操作时间</w:t>
            </w:r>
          </w:p>
        </w:tc>
        <w:tc>
          <w:tcPr>
            <w:tcW w:w="680"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T</w:t>
            </w:r>
          </w:p>
        </w:tc>
        <w:tc>
          <w:tcPr>
            <w:tcW w:w="696" w:type="dxa"/>
            <w:vAlign w:val="center"/>
          </w:tcPr>
          <w:p>
            <w:pPr>
              <w:tabs>
                <w:tab w:val="left" w:pos="2042"/>
              </w:tabs>
              <w:spacing w:line="440" w:lineRule="exact"/>
              <w:jc w:val="center"/>
              <w:rPr>
                <w:rFonts w:ascii="宋体" w:hAnsi="宋体" w:eastAsia="宋体" w:cs="Times New Roman"/>
                <w:kern w:val="0"/>
                <w:sz w:val="18"/>
                <w:szCs w:val="18"/>
              </w:rPr>
            </w:pPr>
            <w:r>
              <w:rPr>
                <w:rFonts w:ascii="宋体" w:hAnsi="宋体" w:eastAsia="宋体" w:cs="Times New Roman"/>
                <w:kern w:val="0"/>
                <w:sz w:val="18"/>
                <w:szCs w:val="18"/>
              </w:rPr>
              <w:t>h</w:t>
            </w:r>
          </w:p>
        </w:tc>
        <w:tc>
          <w:tcPr>
            <w:tcW w:w="1207" w:type="dxa"/>
            <w:vAlign w:val="center"/>
          </w:tcPr>
          <w:p>
            <w:pPr>
              <w:tabs>
                <w:tab w:val="left" w:pos="2042"/>
              </w:tabs>
              <w:spacing w:line="440" w:lineRule="exact"/>
              <w:jc w:val="center"/>
              <w:rPr>
                <w:rFonts w:ascii="宋体" w:hAnsi="宋体" w:eastAsia="宋体" w:cs="Times New Roman"/>
                <w:kern w:val="0"/>
                <w:sz w:val="18"/>
                <w:szCs w:val="18"/>
              </w:rPr>
            </w:pPr>
          </w:p>
        </w:tc>
        <w:tc>
          <w:tcPr>
            <w:tcW w:w="1022" w:type="dxa"/>
            <w:vAlign w:val="center"/>
          </w:tcPr>
          <w:p>
            <w:pPr>
              <w:tabs>
                <w:tab w:val="left" w:pos="2042"/>
              </w:tabs>
              <w:spacing w:line="440" w:lineRule="exact"/>
              <w:jc w:val="center"/>
              <w:rPr>
                <w:rFonts w:ascii="宋体" w:hAnsi="宋体" w:eastAsia="宋体" w:cs="Times New Roman"/>
                <w:kern w:val="0"/>
                <w:sz w:val="18"/>
                <w:szCs w:val="18"/>
              </w:rPr>
            </w:pPr>
            <w:r>
              <w:rPr>
                <w:rFonts w:hint="eastAsia" w:ascii="宋体" w:hAnsi="宋体" w:eastAsia="宋体" w:cs="Times New Roman"/>
                <w:kern w:val="0"/>
                <w:sz w:val="18"/>
                <w:szCs w:val="18"/>
              </w:rPr>
              <w:t>计时器</w:t>
            </w:r>
          </w:p>
        </w:tc>
        <w:tc>
          <w:tcPr>
            <w:tcW w:w="1046" w:type="dxa"/>
            <w:vAlign w:val="center"/>
          </w:tcPr>
          <w:p>
            <w:pPr>
              <w:tabs>
                <w:tab w:val="left" w:pos="2042"/>
              </w:tabs>
              <w:spacing w:line="440" w:lineRule="exact"/>
              <w:jc w:val="center"/>
              <w:rPr>
                <w:rFonts w:ascii="宋体" w:hAnsi="宋体" w:eastAsia="宋体"/>
                <w:kern w:val="0"/>
                <w:sz w:val="18"/>
                <w:szCs w:val="18"/>
              </w:rPr>
            </w:pPr>
            <w:r>
              <w:rPr>
                <w:rFonts w:hint="eastAsia" w:ascii="宋体" w:hAnsi="宋体" w:eastAsia="宋体"/>
                <w:kern w:val="0"/>
                <w:sz w:val="18"/>
                <w:szCs w:val="18"/>
              </w:rPr>
              <w:t>连续</w:t>
            </w:r>
          </w:p>
        </w:tc>
        <w:tc>
          <w:tcPr>
            <w:tcW w:w="1060" w:type="dxa"/>
            <w:vAlign w:val="center"/>
          </w:tcPr>
          <w:p>
            <w:pPr>
              <w:tabs>
                <w:tab w:val="left" w:pos="2042"/>
              </w:tabs>
              <w:spacing w:line="440" w:lineRule="exact"/>
              <w:jc w:val="center"/>
              <w:rPr>
                <w:rFonts w:ascii="宋体" w:hAnsi="宋体" w:eastAsia="宋体"/>
                <w:sz w:val="18"/>
                <w:szCs w:val="18"/>
              </w:rPr>
            </w:pPr>
            <w:r>
              <w:rPr>
                <w:rFonts w:hint="eastAsia" w:ascii="宋体" w:hAnsi="宋体" w:eastAsia="宋体"/>
                <w:sz w:val="18"/>
                <w:szCs w:val="18"/>
              </w:rPr>
              <w:t>累计</w:t>
            </w:r>
          </w:p>
        </w:tc>
        <w:tc>
          <w:tcPr>
            <w:tcW w:w="1227" w:type="dxa"/>
            <w:vAlign w:val="center"/>
          </w:tcPr>
          <w:p>
            <w:pPr>
              <w:tabs>
                <w:tab w:val="left" w:pos="2042"/>
              </w:tabs>
              <w:spacing w:line="440" w:lineRule="exact"/>
              <w:jc w:val="center"/>
              <w:rPr>
                <w:rFonts w:ascii="宋体" w:hAnsi="宋体" w:eastAsia="宋体" w:cs="Times New Roman"/>
                <w:sz w:val="18"/>
                <w:szCs w:val="18"/>
              </w:rPr>
            </w:pPr>
          </w:p>
        </w:tc>
      </w:tr>
    </w:tbl>
    <w:p>
      <w:pPr>
        <w:pStyle w:val="29"/>
        <w:numPr>
          <w:ilvl w:val="0"/>
          <w:numId w:val="5"/>
        </w:numPr>
        <w:spacing w:before="312" w:after="312"/>
        <w:ind w:left="0"/>
      </w:pPr>
      <w:bookmarkStart w:id="37" w:name="_Toc84675092"/>
      <w:bookmarkStart w:id="38" w:name="_Toc164784470"/>
      <w:r>
        <w:t>物料平衡</w:t>
      </w:r>
      <w:bookmarkEnd w:id="37"/>
      <w:bookmarkEnd w:id="38"/>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物料平衡计算</w:t>
      </w:r>
    </w:p>
    <w:p>
      <w:pPr>
        <w:pStyle w:val="31"/>
        <w:numPr>
          <w:ilvl w:val="2"/>
          <w:numId w:val="5"/>
        </w:numPr>
        <w:spacing w:before="156" w:beforeLines="50" w:after="156" w:afterLines="50"/>
        <w:rPr>
          <w:rFonts w:ascii="黑体" w:hAnsi="黑体" w:eastAsia="黑体"/>
          <w:szCs w:val="22"/>
        </w:rPr>
      </w:pPr>
      <w:r>
        <w:rPr>
          <w:rFonts w:hint="eastAsia" w:ascii="黑体" w:hAnsi="黑体" w:eastAsia="黑体"/>
          <w:szCs w:val="22"/>
        </w:rPr>
        <w:t>烟化炉物料平衡计算</w:t>
      </w:r>
    </w:p>
    <w:p>
      <w:pPr>
        <w:pStyle w:val="27"/>
      </w:pPr>
      <w:r>
        <w:t>按表4规定进行烟化炉物料平衡计算。</w:t>
      </w:r>
    </w:p>
    <w:p>
      <w:pPr>
        <w:pStyle w:val="33"/>
        <w:numPr>
          <w:ilvl w:val="0"/>
          <w:numId w:val="0"/>
        </w:numPr>
        <w:spacing w:before="156" w:after="156"/>
        <w:rPr>
          <w:rStyle w:val="34"/>
          <w:rFonts w:hAnsi="黑体" w:eastAsia="黑体"/>
          <w:kern w:val="0"/>
          <w:sz w:val="21"/>
          <w:szCs w:val="21"/>
        </w:rPr>
      </w:pPr>
      <w:r>
        <w:rPr>
          <w:rStyle w:val="34"/>
          <w:rFonts w:hint="eastAsia" w:hAnsi="黑体" w:eastAsia="黑体"/>
          <w:kern w:val="0"/>
          <w:sz w:val="21"/>
          <w:szCs w:val="21"/>
        </w:rPr>
        <w:t>表4</w:t>
      </w:r>
      <w:r>
        <w:rPr>
          <w:rStyle w:val="34"/>
          <w:rFonts w:hAnsi="黑体" w:eastAsia="黑体"/>
          <w:kern w:val="0"/>
          <w:sz w:val="21"/>
          <w:szCs w:val="21"/>
        </w:rPr>
        <w:t>烟化炉物料平衡计算</w:t>
      </w:r>
    </w:p>
    <w:tbl>
      <w:tblPr>
        <w:tblStyle w:val="14"/>
        <w:tblW w:w="47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848"/>
        <w:gridCol w:w="918"/>
        <w:gridCol w:w="1052"/>
        <w:gridCol w:w="1652"/>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序号</w:t>
            </w: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单位</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依据或计算式</w:t>
            </w:r>
          </w:p>
        </w:tc>
        <w:tc>
          <w:tcPr>
            <w:tcW w:w="1133"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00" w:type="pct"/>
            <w:gridSpan w:val="6"/>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一、</w:t>
            </w:r>
            <w:r>
              <w:rPr>
                <w:rFonts w:ascii="宋体" w:hAnsi="宋体" w:eastAsia="宋体" w:cs="Times New Roman"/>
                <w:sz w:val="18"/>
                <w:szCs w:val="18"/>
              </w:rPr>
              <w:t>收入项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入炉物料质量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L</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L</w:t>
            </w:r>
            <w:r>
              <w:rPr>
                <w:rFonts w:hint="eastAsia" w:ascii="宋体" w:hAnsi="宋体" w:eastAsia="宋体" w:cs="Times New Roman"/>
                <w:sz w:val="18"/>
                <w:szCs w:val="18"/>
              </w:rPr>
              <w:t xml:space="preserve"> </w:t>
            </w:r>
            <w:r>
              <w:rPr>
                <w:rFonts w:ascii="宋体" w:hAnsi="宋体" w:eastAsia="宋体" w:cs="Times New Roman"/>
                <w:sz w:val="18"/>
                <w:szCs w:val="18"/>
              </w:rPr>
              <w:t>=</w:t>
            </w:r>
            <w:r>
              <w:rPr>
                <w:rFonts w:hint="eastAsia" w:ascii="宋体" w:hAnsi="宋体" w:eastAsia="宋体" w:cs="Times New Roman"/>
                <w:sz w:val="18"/>
                <w:szCs w:val="18"/>
              </w:rPr>
              <w:t>m</w:t>
            </w:r>
            <w:r>
              <w:rPr>
                <w:rFonts w:hint="eastAsia" w:ascii="宋体" w:hAnsi="宋体" w:eastAsia="宋体" w:cs="Times New Roman"/>
                <w:sz w:val="18"/>
                <w:szCs w:val="18"/>
                <w:vertAlign w:val="subscript"/>
              </w:rPr>
              <w:t>1</w:t>
            </w:r>
            <w:r>
              <w:rPr>
                <w:rFonts w:ascii="宋体" w:hAnsi="宋体" w:eastAsia="宋体" w:cs="Times New Roman"/>
                <w:sz w:val="18"/>
                <w:szCs w:val="18"/>
              </w:rPr>
              <w:t>+</w:t>
            </w:r>
            <w:r>
              <w:rPr>
                <w:rFonts w:hint="eastAsia" w:ascii="宋体" w:hAnsi="宋体" w:eastAsia="宋体" w:cs="Times New Roman"/>
                <w:sz w:val="18"/>
                <w:szCs w:val="18"/>
              </w:rPr>
              <w:t xml:space="preserve"> </w:t>
            </w:r>
            <w:r>
              <w:rPr>
                <w:rFonts w:ascii="宋体" w:hAnsi="宋体" w:eastAsia="宋体" w:cs="Times New Roman"/>
                <w:sz w:val="18"/>
                <w:szCs w:val="18"/>
              </w:rPr>
              <w:t>m</w:t>
            </w:r>
            <w:r>
              <w:rPr>
                <w:rFonts w:hint="eastAsia" w:ascii="宋体" w:hAnsi="宋体" w:eastAsia="宋体" w:cs="Times New Roman"/>
                <w:sz w:val="18"/>
                <w:szCs w:val="18"/>
                <w:vertAlign w:val="subscript"/>
              </w:rPr>
              <w:t>2</w:t>
            </w:r>
            <w:r>
              <w:rPr>
                <w:rFonts w:ascii="宋体" w:hAnsi="宋体" w:eastAsia="宋体" w:cs="Times New Roman"/>
                <w:sz w:val="18"/>
                <w:szCs w:val="18"/>
              </w:rPr>
              <w:t>+</w:t>
            </w:r>
            <w:r>
              <w:rPr>
                <w:rFonts w:hint="eastAsia" w:ascii="宋体" w:hAnsi="宋体" w:eastAsia="宋体" w:cs="Times New Roman"/>
                <w:sz w:val="18"/>
                <w:szCs w:val="18"/>
              </w:rPr>
              <w:t xml:space="preserve"> </w:t>
            </w:r>
            <w:r>
              <w:rPr>
                <w:rFonts w:ascii="宋体" w:hAnsi="宋体" w:eastAsia="宋体" w:cs="Times New Roman"/>
                <w:sz w:val="18"/>
                <w:szCs w:val="18"/>
              </w:rPr>
              <w:t>m</w:t>
            </w:r>
            <w:r>
              <w:rPr>
                <w:rFonts w:hint="eastAsia" w:ascii="宋体" w:hAnsi="宋体" w:eastAsia="宋体" w:cs="Times New Roman"/>
                <w:sz w:val="18"/>
                <w:szCs w:val="18"/>
                <w:vertAlign w:val="subscript"/>
              </w:rPr>
              <w:t>3</w:t>
            </w:r>
            <w:r>
              <w:rPr>
                <w:rFonts w:ascii="宋体" w:hAnsi="宋体" w:eastAsia="宋体" w:cs="Times New Roman"/>
                <w:sz w:val="18"/>
                <w:szCs w:val="18"/>
              </w:rPr>
              <w:t>+</w:t>
            </w:r>
            <w:r>
              <w:rPr>
                <w:rFonts w:hint="eastAsia" w:ascii="宋体" w:hAnsi="宋体" w:eastAsia="宋体" w:cs="Times New Roman"/>
                <w:sz w:val="18"/>
                <w:szCs w:val="18"/>
              </w:rPr>
              <w:t xml:space="preserve"> </w:t>
            </w:r>
            <w:r>
              <w:rPr>
                <w:rFonts w:ascii="宋体" w:hAnsi="宋体" w:eastAsia="宋体" w:cs="Times New Roman"/>
                <w:sz w:val="18"/>
                <w:szCs w:val="18"/>
              </w:rPr>
              <w:t>m</w:t>
            </w:r>
            <w:r>
              <w:rPr>
                <w:rFonts w:hint="eastAsia" w:ascii="宋体" w:hAnsi="宋体" w:eastAsia="宋体" w:cs="Times New Roman"/>
                <w:sz w:val="18"/>
                <w:szCs w:val="18"/>
                <w:vertAlign w:val="subscript"/>
              </w:rPr>
              <w:t>4</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火法冶炼含金属渣（冷态）</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1</w:t>
            </w:r>
          </w:p>
        </w:tc>
        <w:tc>
          <w:tcPr>
            <w:tcW w:w="652" w:type="pct"/>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火法冶炼含金属渣（热态）</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2</w:t>
            </w:r>
          </w:p>
        </w:tc>
        <w:tc>
          <w:tcPr>
            <w:tcW w:w="652" w:type="pct"/>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锌浸出渣</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hint="eastAsia" w:ascii="宋体" w:hAnsi="宋体" w:eastAsia="宋体" w:cs="Times New Roman"/>
                <w:sz w:val="18"/>
                <w:szCs w:val="18"/>
                <w:vertAlign w:val="subscript"/>
              </w:rPr>
              <w:t>3</w:t>
            </w:r>
          </w:p>
        </w:tc>
        <w:tc>
          <w:tcPr>
            <w:tcW w:w="652" w:type="pct"/>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shd w:val="clear" w:color="auto" w:fill="auto"/>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物料</w:t>
            </w:r>
          </w:p>
        </w:tc>
        <w:tc>
          <w:tcPr>
            <w:tcW w:w="569" w:type="pct"/>
            <w:shd w:val="clear" w:color="auto" w:fill="auto"/>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hint="eastAsia" w:ascii="宋体" w:hAnsi="宋体" w:eastAsia="宋体" w:cs="Times New Roman"/>
                <w:sz w:val="18"/>
                <w:szCs w:val="18"/>
                <w:vertAlign w:val="subscript"/>
              </w:rPr>
              <w:t>4</w:t>
            </w:r>
          </w:p>
        </w:tc>
        <w:tc>
          <w:tcPr>
            <w:tcW w:w="652" w:type="pct"/>
            <w:shd w:val="clear" w:color="auto" w:fill="auto"/>
          </w:tcPr>
          <w:p>
            <w:pPr>
              <w:tabs>
                <w:tab w:val="left" w:pos="2042"/>
              </w:tabs>
              <w:spacing w:line="440" w:lineRule="exact"/>
              <w:jc w:val="center"/>
              <w:rPr>
                <w:rFonts w:ascii="宋体" w:hAnsi="宋体" w:eastAsia="宋体" w:cs="宋体"/>
                <w:kern w:val="0"/>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shd w:val="clear" w:color="auto" w:fill="auto"/>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shd w:val="clear" w:color="auto" w:fill="auto"/>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146" w:type="pct"/>
            <w:vAlign w:val="center"/>
          </w:tcPr>
          <w:p>
            <w:pPr>
              <w:tabs>
                <w:tab w:val="left" w:pos="2042"/>
              </w:tabs>
              <w:spacing w:line="440" w:lineRule="exact"/>
              <w:jc w:val="center"/>
              <w:rPr>
                <w:rFonts w:ascii="宋体" w:hAnsi="宋体" w:eastAsia="宋体" w:cs="Times New Roman"/>
                <w:sz w:val="18"/>
                <w:szCs w:val="18"/>
                <w:highlight w:val="green"/>
              </w:rPr>
            </w:pPr>
            <w:r>
              <w:rPr>
                <w:rFonts w:hint="eastAsia" w:ascii="宋体" w:hAnsi="宋体" w:eastAsia="宋体" w:cs="Times New Roman"/>
                <w:sz w:val="18"/>
                <w:szCs w:val="18"/>
              </w:rPr>
              <w:t>入炉燃料质量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5</w:t>
            </w:r>
          </w:p>
        </w:tc>
        <w:tc>
          <w:tcPr>
            <w:tcW w:w="652" w:type="pct"/>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3</w:t>
            </w: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入炉气体</w:t>
            </w:r>
            <w:r>
              <w:rPr>
                <w:rFonts w:ascii="宋体" w:hAnsi="宋体" w:eastAsia="宋体" w:cs="Times New Roman"/>
                <w:sz w:val="18"/>
                <w:szCs w:val="18"/>
              </w:rPr>
              <w:t>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hint="eastAsia" w:ascii="宋体" w:hAnsi="宋体" w:eastAsia="宋体" w:cs="Times New Roman"/>
                <w:sz w:val="18"/>
                <w:szCs w:val="18"/>
                <w:vertAlign w:val="subscript"/>
              </w:rPr>
              <w:t>q</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hint="eastAsia" w:ascii="宋体" w:hAnsi="宋体" w:eastAsia="宋体" w:cs="Times New Roman"/>
                <w:sz w:val="18"/>
                <w:szCs w:val="18"/>
                <w:vertAlign w:val="subscript"/>
              </w:rPr>
              <w:t>q</w:t>
            </w:r>
            <w:r>
              <w:rPr>
                <w:rFonts w:ascii="宋体" w:hAnsi="宋体" w:eastAsia="宋体" w:cs="Times New Roman"/>
                <w:sz w:val="18"/>
                <w:szCs w:val="18"/>
              </w:rPr>
              <w:t xml:space="preserve"> =</w:t>
            </w:r>
            <w:r>
              <w:rPr>
                <w:rFonts w:hint="eastAsia" w:ascii="宋体" w:hAnsi="宋体" w:eastAsia="宋体" w:cs="Times New Roman"/>
                <w:sz w:val="18"/>
                <w:szCs w:val="18"/>
              </w:rPr>
              <w:t xml:space="preserve"> </w:t>
            </w:r>
            <w:r>
              <w:rPr>
                <w:rFonts w:ascii="宋体" w:hAnsi="宋体" w:eastAsia="宋体" w:cs="Times New Roman"/>
                <w:sz w:val="18"/>
                <w:szCs w:val="18"/>
              </w:rPr>
              <w:t>m</w:t>
            </w:r>
            <w:r>
              <w:rPr>
                <w:rFonts w:ascii="宋体" w:hAnsi="宋体" w:eastAsia="宋体" w:cs="Times New Roman"/>
                <w:sz w:val="18"/>
                <w:szCs w:val="18"/>
                <w:vertAlign w:val="subscript"/>
              </w:rPr>
              <w:t>K</w:t>
            </w:r>
            <w:r>
              <w:rPr>
                <w:rFonts w:ascii="宋体" w:hAnsi="宋体" w:eastAsia="宋体" w:cs="Times New Roman"/>
                <w:sz w:val="18"/>
                <w:szCs w:val="18"/>
              </w:rPr>
              <w:t xml:space="preserve"> +</w:t>
            </w:r>
            <w:r>
              <w:rPr>
                <w:rFonts w:hint="eastAsia" w:ascii="宋体" w:hAnsi="宋体" w:eastAsia="宋体" w:cs="Times New Roman"/>
                <w:sz w:val="18"/>
                <w:szCs w:val="18"/>
              </w:rPr>
              <w:t>m</w:t>
            </w:r>
            <w:r>
              <w:rPr>
                <w:rFonts w:hint="eastAsia" w:ascii="宋体" w:hAnsi="宋体" w:eastAsia="宋体" w:cs="Times New Roman"/>
                <w:sz w:val="18"/>
                <w:szCs w:val="18"/>
                <w:vertAlign w:val="subscript"/>
              </w:rPr>
              <w:t>O</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ascii="宋体" w:hAnsi="宋体" w:eastAsia="宋体" w:cs="Times New Roman"/>
                <w:sz w:val="18"/>
                <w:szCs w:val="18"/>
                <w:vertAlign w:val="subscript"/>
              </w:rPr>
              <w:t>F</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kern w:val="0"/>
                <w:sz w:val="18"/>
                <w:szCs w:val="18"/>
              </w:rPr>
              <w:t>一、二次风</w:t>
            </w:r>
            <w:r>
              <w:rPr>
                <w:rFonts w:hint="eastAsia" w:ascii="宋体" w:hAnsi="宋体" w:eastAsia="宋体" w:cs="Times New Roman"/>
                <w:sz w:val="18"/>
                <w:szCs w:val="18"/>
              </w:rPr>
              <w:t>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K</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K</w:t>
            </w:r>
            <w:r>
              <w:rPr>
                <w:rFonts w:ascii="宋体" w:hAnsi="宋体" w:eastAsia="宋体" w:cs="Times New Roman"/>
                <w:sz w:val="18"/>
                <w:szCs w:val="18"/>
              </w:rPr>
              <w:t xml:space="preserve"> =</w:t>
            </w:r>
            <w:r>
              <w:rPr>
                <w:rFonts w:hint="eastAsia" w:ascii="宋体" w:hAnsi="宋体" w:eastAsia="宋体" w:cs="Times New Roman"/>
                <w:sz w:val="18"/>
                <w:szCs w:val="18"/>
              </w:rPr>
              <w:t xml:space="preserve"> （V</w:t>
            </w:r>
            <w:r>
              <w:rPr>
                <w:rFonts w:ascii="宋体" w:hAnsi="宋体" w:eastAsia="宋体" w:cs="Times New Roman"/>
                <w:sz w:val="18"/>
                <w:szCs w:val="18"/>
                <w:vertAlign w:val="subscript"/>
              </w:rPr>
              <w:t>1K</w:t>
            </w:r>
            <w:r>
              <w:rPr>
                <w:rFonts w:ascii="宋体" w:hAnsi="宋体" w:eastAsia="宋体" w:cs="Times New Roman"/>
                <w:sz w:val="18"/>
                <w:szCs w:val="18"/>
              </w:rPr>
              <w:t>+</w:t>
            </w:r>
            <w:r>
              <w:rPr>
                <w:rFonts w:hint="eastAsia" w:ascii="宋体" w:hAnsi="宋体" w:eastAsia="宋体" w:cs="Times New Roman"/>
                <w:sz w:val="18"/>
                <w:szCs w:val="18"/>
              </w:rPr>
              <w:t xml:space="preserve"> V</w:t>
            </w:r>
            <w:r>
              <w:rPr>
                <w:rFonts w:ascii="宋体" w:hAnsi="宋体" w:eastAsia="宋体" w:cs="Times New Roman"/>
                <w:sz w:val="18"/>
                <w:szCs w:val="18"/>
                <w:vertAlign w:val="subscript"/>
              </w:rPr>
              <w:t>2K</w:t>
            </w:r>
            <w:r>
              <w:rPr>
                <w:rFonts w:hint="eastAsia" w:ascii="宋体" w:hAnsi="宋体" w:eastAsia="宋体" w:cs="Times New Roman"/>
                <w:sz w:val="18"/>
                <w:szCs w:val="18"/>
              </w:rPr>
              <w:t>）•ρ</w:t>
            </w:r>
            <w:r>
              <w:rPr>
                <w:rFonts w:ascii="宋体" w:hAnsi="宋体" w:eastAsia="宋体" w:cs="Times New Roman"/>
                <w:sz w:val="18"/>
                <w:szCs w:val="18"/>
                <w:vertAlign w:val="subscript"/>
              </w:rPr>
              <w:t>K</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kern w:val="0"/>
                <w:sz w:val="18"/>
                <w:szCs w:val="18"/>
              </w:rPr>
              <w:t>一次风体积</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V</w:t>
            </w:r>
            <w:r>
              <w:rPr>
                <w:rFonts w:ascii="宋体" w:hAnsi="宋体" w:eastAsia="宋体" w:cs="Times New Roman"/>
                <w:sz w:val="18"/>
                <w:szCs w:val="18"/>
                <w:vertAlign w:val="subscript"/>
              </w:rPr>
              <w:t>1K</w:t>
            </w:r>
          </w:p>
        </w:tc>
        <w:tc>
          <w:tcPr>
            <w:tcW w:w="652" w:type="pct"/>
            <w:vAlign w:val="center"/>
          </w:tcPr>
          <w:p>
            <w:pPr>
              <w:jc w:val="center"/>
              <w:rPr>
                <w:rFonts w:ascii="宋体" w:hAnsi="宋体" w:eastAsia="宋体"/>
                <w:kern w:val="0"/>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二次风</w:t>
            </w:r>
            <w:r>
              <w:rPr>
                <w:rFonts w:hint="eastAsia" w:ascii="宋体" w:hAnsi="宋体" w:eastAsia="宋体"/>
                <w:kern w:val="0"/>
                <w:sz w:val="18"/>
                <w:szCs w:val="18"/>
              </w:rPr>
              <w:t>体积</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V</w:t>
            </w:r>
            <w:r>
              <w:rPr>
                <w:rFonts w:ascii="宋体" w:hAnsi="宋体" w:eastAsia="宋体" w:cs="Times New Roman"/>
                <w:sz w:val="18"/>
                <w:szCs w:val="18"/>
                <w:vertAlign w:val="subscript"/>
              </w:rPr>
              <w:t>2K</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kern w:val="0"/>
                <w:sz w:val="18"/>
                <w:szCs w:val="18"/>
              </w:rPr>
              <w:t>一、二次风</w:t>
            </w:r>
            <w:r>
              <w:rPr>
                <w:rFonts w:hint="eastAsia" w:ascii="宋体" w:hAnsi="宋体" w:eastAsia="宋体" w:cs="Times New Roman"/>
                <w:sz w:val="18"/>
                <w:szCs w:val="18"/>
              </w:rPr>
              <w:t>密度</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ρ</w:t>
            </w:r>
            <w:r>
              <w:rPr>
                <w:rFonts w:ascii="宋体" w:hAnsi="宋体" w:eastAsia="宋体" w:cs="Times New Roman"/>
                <w:sz w:val="18"/>
                <w:szCs w:val="18"/>
                <w:vertAlign w:val="subscript"/>
              </w:rPr>
              <w:t>K</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kg/Nm</w:t>
            </w:r>
            <w:r>
              <w:rPr>
                <w:rFonts w:ascii="宋体" w:hAnsi="宋体" w:eastAsia="宋体" w:cs="Times New Roman"/>
                <w:sz w:val="18"/>
                <w:szCs w:val="18"/>
                <w:vertAlign w:val="superscript"/>
              </w:rPr>
              <w:t>3</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氧气质量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O</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O</w:t>
            </w:r>
            <w:r>
              <w:rPr>
                <w:rFonts w:ascii="宋体" w:hAnsi="宋体" w:eastAsia="宋体" w:cs="Times New Roman"/>
                <w:sz w:val="18"/>
                <w:szCs w:val="18"/>
              </w:rPr>
              <w:t xml:space="preserve"> =</w:t>
            </w:r>
            <w:r>
              <w:rPr>
                <w:rFonts w:hint="eastAsia" w:ascii="宋体" w:hAnsi="宋体" w:eastAsia="宋体" w:cs="Times New Roman"/>
                <w:sz w:val="18"/>
                <w:szCs w:val="18"/>
              </w:rPr>
              <w:t xml:space="preserve"> V</w:t>
            </w:r>
            <w:r>
              <w:rPr>
                <w:rFonts w:hint="eastAsia" w:ascii="宋体" w:hAnsi="宋体" w:eastAsia="宋体" w:cs="Times New Roman"/>
                <w:sz w:val="18"/>
                <w:szCs w:val="18"/>
                <w:vertAlign w:val="subscript"/>
              </w:rPr>
              <w:t>O</w:t>
            </w:r>
            <w:r>
              <w:rPr>
                <w:rFonts w:hint="eastAsia" w:ascii="宋体" w:hAnsi="宋体" w:eastAsia="宋体" w:cs="Times New Roman"/>
                <w:sz w:val="18"/>
                <w:szCs w:val="18"/>
              </w:rPr>
              <w:t>•ρ</w:t>
            </w:r>
            <w:r>
              <w:rPr>
                <w:rFonts w:hint="eastAsia" w:ascii="宋体" w:hAnsi="宋体" w:eastAsia="宋体" w:cs="Times New Roman"/>
                <w:sz w:val="18"/>
                <w:szCs w:val="18"/>
                <w:vertAlign w:val="subscript"/>
              </w:rPr>
              <w:t>O</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氧气体积</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V</w:t>
            </w:r>
            <w:r>
              <w:rPr>
                <w:rFonts w:ascii="宋体" w:hAnsi="宋体" w:eastAsia="宋体" w:cs="Times New Roman"/>
                <w:sz w:val="18"/>
                <w:szCs w:val="18"/>
                <w:vertAlign w:val="subscript"/>
              </w:rPr>
              <w:t>O</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氧气密度</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ρ</w:t>
            </w:r>
            <w:r>
              <w:rPr>
                <w:rFonts w:ascii="宋体" w:hAnsi="宋体" w:eastAsia="宋体" w:cs="Times New Roman"/>
                <w:sz w:val="18"/>
                <w:szCs w:val="18"/>
                <w:vertAlign w:val="subscript"/>
              </w:rPr>
              <w:t>O</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kg/Nm</w:t>
            </w:r>
            <w:r>
              <w:rPr>
                <w:rFonts w:ascii="宋体" w:hAnsi="宋体" w:eastAsia="宋体" w:cs="Times New Roman"/>
                <w:sz w:val="18"/>
                <w:szCs w:val="18"/>
                <w:vertAlign w:val="superscript"/>
              </w:rPr>
              <w:t>3</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漏风质量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F</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F</w:t>
            </w:r>
            <w:r>
              <w:rPr>
                <w:rFonts w:ascii="宋体" w:hAnsi="宋体" w:eastAsia="宋体" w:cs="Times New Roman"/>
                <w:sz w:val="18"/>
                <w:szCs w:val="18"/>
              </w:rPr>
              <w:t>=</w:t>
            </w:r>
            <w:r>
              <w:rPr>
                <w:rFonts w:hint="eastAsia" w:ascii="宋体" w:hAnsi="宋体" w:eastAsia="宋体" w:cs="Times New Roman"/>
                <w:sz w:val="18"/>
                <w:szCs w:val="18"/>
              </w:rPr>
              <w:t xml:space="preserve"> V</w:t>
            </w:r>
            <w:r>
              <w:rPr>
                <w:rFonts w:ascii="宋体" w:hAnsi="宋体" w:eastAsia="宋体" w:cs="Times New Roman"/>
                <w:sz w:val="18"/>
                <w:szCs w:val="18"/>
                <w:vertAlign w:val="subscript"/>
              </w:rPr>
              <w:t>F</w:t>
            </w:r>
            <w:r>
              <w:rPr>
                <w:rFonts w:hint="eastAsia" w:ascii="宋体" w:hAnsi="宋体" w:eastAsia="宋体" w:cs="Times New Roman"/>
                <w:sz w:val="18"/>
                <w:szCs w:val="18"/>
              </w:rPr>
              <w:t>•ρ</w:t>
            </w:r>
            <w:r>
              <w:rPr>
                <w:rFonts w:ascii="宋体" w:hAnsi="宋体" w:eastAsia="宋体" w:cs="Times New Roman"/>
                <w:sz w:val="18"/>
                <w:szCs w:val="18"/>
                <w:vertAlign w:val="subscript"/>
              </w:rPr>
              <w:t>F</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漏风体积</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V</w:t>
            </w:r>
            <w:r>
              <w:rPr>
                <w:rFonts w:ascii="宋体" w:hAnsi="宋体" w:eastAsia="宋体" w:cs="Times New Roman"/>
                <w:sz w:val="18"/>
                <w:szCs w:val="18"/>
                <w:vertAlign w:val="subscript"/>
              </w:rPr>
              <w:t>F</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测算</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漏风密度</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ρ</w:t>
            </w:r>
            <w:r>
              <w:rPr>
                <w:rFonts w:ascii="宋体" w:hAnsi="宋体" w:eastAsia="宋体" w:cs="Times New Roman"/>
                <w:sz w:val="18"/>
                <w:szCs w:val="18"/>
                <w:vertAlign w:val="subscript"/>
              </w:rPr>
              <w:t>F</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kg/Nm</w:t>
            </w:r>
            <w:r>
              <w:rPr>
                <w:rFonts w:ascii="宋体" w:hAnsi="宋体" w:eastAsia="宋体" w:cs="Times New Roman"/>
                <w:sz w:val="18"/>
                <w:szCs w:val="18"/>
                <w:vertAlign w:val="superscript"/>
              </w:rPr>
              <w:t>3</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4</w:t>
            </w: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收入项之和</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m</w:t>
            </w:r>
          </w:p>
        </w:tc>
        <w:tc>
          <w:tcPr>
            <w:tcW w:w="652"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m= m</w:t>
            </w:r>
            <w:r>
              <w:rPr>
                <w:rFonts w:ascii="宋体" w:hAnsi="宋体" w:eastAsia="宋体" w:cs="Times New Roman"/>
                <w:sz w:val="18"/>
                <w:szCs w:val="18"/>
                <w:vertAlign w:val="subscript"/>
              </w:rPr>
              <w:t>L</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ascii="宋体" w:hAnsi="宋体" w:eastAsia="宋体" w:cs="Times New Roman"/>
                <w:sz w:val="18"/>
                <w:szCs w:val="18"/>
                <w:vertAlign w:val="subscript"/>
              </w:rPr>
              <w:t>5</w:t>
            </w:r>
            <w:r>
              <w:rPr>
                <w:rFonts w:ascii="宋体" w:hAnsi="宋体" w:eastAsia="宋体" w:cs="Times New Roman"/>
                <w:sz w:val="18"/>
                <w:szCs w:val="18"/>
              </w:rPr>
              <w:t>+</w:t>
            </w:r>
            <w:r>
              <w:rPr>
                <w:rFonts w:hint="eastAsia" w:ascii="宋体" w:hAnsi="宋体" w:eastAsia="宋体" w:cs="Times New Roman"/>
                <w:sz w:val="18"/>
                <w:szCs w:val="18"/>
              </w:rPr>
              <w:t xml:space="preserve"> </w:t>
            </w:r>
            <w:r>
              <w:rPr>
                <w:rFonts w:ascii="宋体" w:hAnsi="宋体" w:eastAsia="宋体" w:cs="Times New Roman"/>
                <w:sz w:val="18"/>
                <w:szCs w:val="18"/>
              </w:rPr>
              <w:t>m</w:t>
            </w:r>
            <w:r>
              <w:rPr>
                <w:rFonts w:hint="eastAsia" w:ascii="宋体" w:hAnsi="宋体" w:eastAsia="宋体" w:cs="Times New Roman"/>
                <w:sz w:val="18"/>
                <w:szCs w:val="18"/>
                <w:vertAlign w:val="subscript"/>
              </w:rPr>
              <w:t>q</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00" w:type="pct"/>
            <w:gridSpan w:val="6"/>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二</w:t>
            </w:r>
            <w:r>
              <w:rPr>
                <w:rFonts w:hint="eastAsia" w:ascii="宋体" w:hAnsi="宋体" w:eastAsia="宋体" w:cs="Times New Roman"/>
                <w:sz w:val="18"/>
                <w:szCs w:val="18"/>
              </w:rPr>
              <w:t>、</w:t>
            </w:r>
            <w:r>
              <w:rPr>
                <w:rFonts w:ascii="宋体" w:hAnsi="宋体" w:eastAsia="宋体" w:cs="Times New Roman"/>
                <w:sz w:val="18"/>
                <w:szCs w:val="18"/>
              </w:rPr>
              <w:t>支出</w:t>
            </w:r>
            <w:r>
              <w:rPr>
                <w:rFonts w:hint="eastAsia" w:ascii="宋体" w:hAnsi="宋体" w:eastAsia="宋体" w:cs="Times New Roman"/>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1</w:t>
            </w: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废渣</w:t>
            </w:r>
            <w:r>
              <w:rPr>
                <w:rFonts w:ascii="宋体" w:hAnsi="宋体" w:eastAsia="宋体" w:cs="Times New Roman"/>
                <w:sz w:val="18"/>
                <w:szCs w:val="18"/>
              </w:rPr>
              <w:t>质量</w:t>
            </w:r>
          </w:p>
        </w:tc>
        <w:tc>
          <w:tcPr>
            <w:tcW w:w="569" w:type="pct"/>
            <w:vAlign w:val="center"/>
          </w:tcPr>
          <w:p>
            <w:pPr>
              <w:tabs>
                <w:tab w:val="left" w:pos="2042"/>
              </w:tabs>
              <w:spacing w:line="440" w:lineRule="exact"/>
              <w:jc w:val="center"/>
              <w:rPr>
                <w:rFonts w:ascii="宋体" w:hAnsi="宋体" w:eastAsia="宋体"/>
                <w:kern w:val="0"/>
                <w:sz w:val="18"/>
                <w:szCs w:val="18"/>
              </w:rPr>
            </w:pPr>
            <w:r>
              <w:rPr>
                <w:rFonts w:ascii="宋体" w:hAnsi="宋体" w:eastAsia="宋体"/>
                <w:kern w:val="0"/>
                <w:sz w:val="18"/>
                <w:szCs w:val="18"/>
              </w:rPr>
              <w:t>m</w:t>
            </w:r>
            <w:r>
              <w:rPr>
                <w:rFonts w:ascii="宋体" w:hAnsi="宋体" w:eastAsia="宋体"/>
                <w:kern w:val="0"/>
                <w:sz w:val="18"/>
                <w:szCs w:val="18"/>
                <w:vertAlign w:val="subscript"/>
              </w:rPr>
              <w:t>z</w:t>
            </w:r>
            <w:r>
              <w:rPr>
                <w:rFonts w:hint="eastAsia" w:ascii="宋体" w:hAnsi="宋体" w:eastAsia="宋体"/>
                <w:kern w:val="0"/>
                <w:sz w:val="18"/>
                <w:szCs w:val="18"/>
              </w:rPr>
              <w:t>′</w:t>
            </w:r>
          </w:p>
        </w:tc>
        <w:tc>
          <w:tcPr>
            <w:tcW w:w="652" w:type="pct"/>
            <w:vAlign w:val="center"/>
          </w:tcPr>
          <w:p>
            <w:pPr>
              <w:tabs>
                <w:tab w:val="left" w:pos="2042"/>
              </w:tabs>
              <w:spacing w:line="440" w:lineRule="exact"/>
              <w:jc w:val="center"/>
              <w:rPr>
                <w:rFonts w:ascii="宋体" w:hAnsi="宋体" w:eastAsia="宋体" w:cs="宋体"/>
                <w:kern w:val="0"/>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m</w:t>
            </w:r>
            <w:r>
              <w:rPr>
                <w:rFonts w:ascii="宋体" w:hAnsi="宋体" w:eastAsia="宋体"/>
                <w:kern w:val="0"/>
                <w:sz w:val="18"/>
                <w:szCs w:val="18"/>
                <w:vertAlign w:val="subscript"/>
              </w:rPr>
              <w:t>z</w:t>
            </w:r>
            <w:r>
              <w:rPr>
                <w:rFonts w:hint="eastAsia" w:ascii="宋体" w:hAnsi="宋体" w:eastAsia="宋体"/>
                <w:kern w:val="0"/>
                <w:sz w:val="18"/>
                <w:szCs w:val="18"/>
              </w:rPr>
              <w:t>′</w:t>
            </w:r>
            <w:r>
              <w:rPr>
                <w:rFonts w:ascii="宋体" w:hAnsi="宋体" w:eastAsia="宋体"/>
                <w:kern w:val="0"/>
                <w:sz w:val="18"/>
                <w:szCs w:val="18"/>
              </w:rPr>
              <w:t>=m</w:t>
            </w:r>
            <w:r>
              <w:rPr>
                <w:rFonts w:ascii="宋体" w:hAnsi="宋体" w:eastAsia="宋体"/>
                <w:kern w:val="0"/>
                <w:sz w:val="18"/>
                <w:szCs w:val="18"/>
                <w:vertAlign w:val="subscript"/>
              </w:rPr>
              <w:t>1</w:t>
            </w:r>
            <w:r>
              <w:rPr>
                <w:rFonts w:hint="eastAsia" w:ascii="宋体" w:hAnsi="宋体" w:eastAsia="宋体"/>
                <w:kern w:val="0"/>
                <w:sz w:val="18"/>
                <w:szCs w:val="18"/>
              </w:rPr>
              <w:t>′</w:t>
            </w:r>
            <w:r>
              <w:rPr>
                <w:rFonts w:ascii="宋体" w:hAnsi="宋体" w:eastAsia="宋体"/>
                <w:kern w:val="0"/>
                <w:sz w:val="18"/>
                <w:szCs w:val="18"/>
              </w:rPr>
              <w:t>- m</w:t>
            </w:r>
            <w:r>
              <w:rPr>
                <w:rFonts w:ascii="宋体" w:hAnsi="宋体" w:eastAsia="宋体"/>
                <w:kern w:val="0"/>
                <w:sz w:val="18"/>
                <w:szCs w:val="18"/>
                <w:vertAlign w:val="subscript"/>
              </w:rPr>
              <w:t>1</w:t>
            </w:r>
            <w:r>
              <w:rPr>
                <w:rFonts w:hint="eastAsia" w:ascii="宋体" w:hAnsi="宋体" w:eastAsia="宋体"/>
                <w:kern w:val="0"/>
                <w:sz w:val="18"/>
                <w:szCs w:val="18"/>
              </w:rPr>
              <w:t>′•</w:t>
            </w:r>
            <w:r>
              <w:rPr>
                <w:rFonts w:ascii="宋体" w:hAnsi="宋体" w:eastAsia="宋体"/>
                <w:kern w:val="0"/>
                <w:sz w:val="18"/>
                <w:szCs w:val="18"/>
              </w:rPr>
              <w:t xml:space="preserve"> W</w:t>
            </w:r>
            <w:r>
              <w:rPr>
                <w:rFonts w:ascii="宋体" w:hAnsi="宋体" w:eastAsia="宋体"/>
                <w:kern w:val="0"/>
                <w:sz w:val="18"/>
                <w:szCs w:val="18"/>
                <w:vertAlign w:val="subscript"/>
              </w:rPr>
              <w:t>6</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highlight w:val="green"/>
              </w:rPr>
            </w:pPr>
            <w:r>
              <w:rPr>
                <w:rFonts w:hint="eastAsia" w:ascii="宋体" w:hAnsi="宋体" w:eastAsia="宋体" w:cs="Times New Roman"/>
                <w:sz w:val="18"/>
                <w:szCs w:val="18"/>
              </w:rPr>
              <w:t>水淬渣</w:t>
            </w:r>
            <w:r>
              <w:rPr>
                <w:rFonts w:ascii="宋体" w:hAnsi="宋体" w:eastAsia="宋体" w:cs="Times New Roman"/>
                <w:sz w:val="18"/>
                <w:szCs w:val="18"/>
              </w:rPr>
              <w:t>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m</w:t>
            </w:r>
            <w:r>
              <w:rPr>
                <w:rFonts w:ascii="宋体" w:hAnsi="宋体" w:eastAsia="宋体"/>
                <w:kern w:val="0"/>
                <w:sz w:val="18"/>
                <w:szCs w:val="18"/>
                <w:vertAlign w:val="subscript"/>
              </w:rPr>
              <w:t>1</w:t>
            </w:r>
            <w:r>
              <w:rPr>
                <w:rFonts w:hint="eastAsia" w:ascii="宋体" w:hAnsi="宋体" w:eastAsia="宋体"/>
                <w:kern w:val="0"/>
                <w:sz w:val="18"/>
                <w:szCs w:val="18"/>
              </w:rPr>
              <w:t>′</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水淬渣</w:t>
            </w:r>
            <w:r>
              <w:rPr>
                <w:rFonts w:ascii="宋体" w:hAnsi="宋体" w:eastAsia="宋体" w:cs="Times New Roman"/>
                <w:sz w:val="18"/>
                <w:szCs w:val="18"/>
              </w:rPr>
              <w:t>含水量</w:t>
            </w:r>
          </w:p>
        </w:tc>
        <w:tc>
          <w:tcPr>
            <w:tcW w:w="569" w:type="pct"/>
            <w:vAlign w:val="center"/>
          </w:tcPr>
          <w:p>
            <w:pPr>
              <w:tabs>
                <w:tab w:val="left" w:pos="2042"/>
              </w:tabs>
              <w:spacing w:line="440" w:lineRule="exact"/>
              <w:jc w:val="center"/>
              <w:rPr>
                <w:rFonts w:ascii="宋体" w:hAnsi="宋体" w:eastAsia="宋体"/>
                <w:kern w:val="0"/>
                <w:sz w:val="18"/>
                <w:szCs w:val="18"/>
              </w:rPr>
            </w:pPr>
            <w:r>
              <w:rPr>
                <w:rFonts w:ascii="宋体" w:hAnsi="宋体" w:eastAsia="宋体"/>
                <w:kern w:val="0"/>
                <w:sz w:val="18"/>
                <w:szCs w:val="18"/>
              </w:rPr>
              <w:t>W</w:t>
            </w:r>
            <w:r>
              <w:rPr>
                <w:rFonts w:ascii="宋体" w:hAnsi="宋体" w:eastAsia="宋体"/>
                <w:kern w:val="0"/>
                <w:sz w:val="18"/>
                <w:szCs w:val="18"/>
                <w:vertAlign w:val="subscript"/>
              </w:rPr>
              <w:t>6</w:t>
            </w:r>
          </w:p>
        </w:tc>
        <w:tc>
          <w:tcPr>
            <w:tcW w:w="652" w:type="pct"/>
            <w:vAlign w:val="center"/>
          </w:tcPr>
          <w:p>
            <w:pPr>
              <w:tabs>
                <w:tab w:val="left" w:pos="2042"/>
              </w:tabs>
              <w:spacing w:line="440" w:lineRule="exact"/>
              <w:jc w:val="center"/>
              <w:rPr>
                <w:rFonts w:ascii="宋体" w:hAnsi="宋体" w:eastAsia="宋体" w:cs="宋体"/>
                <w:kern w:val="0"/>
                <w:sz w:val="18"/>
                <w:szCs w:val="18"/>
              </w:rPr>
            </w:pPr>
            <w:r>
              <w:rPr>
                <w:rFonts w:hint="eastAsia" w:ascii="宋体" w:hAnsi="宋体" w:eastAsia="宋体" w:cs="Times New Roman"/>
                <w:sz w:val="18"/>
                <w:szCs w:val="18"/>
              </w:rPr>
              <w:t>%</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烟化炉</w:t>
            </w:r>
            <w:r>
              <w:rPr>
                <w:rFonts w:ascii="宋体" w:hAnsi="宋体" w:eastAsia="宋体" w:cs="Times New Roman"/>
                <w:sz w:val="18"/>
                <w:szCs w:val="18"/>
              </w:rPr>
              <w:t>出口烟气质量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r>
              <w:rPr>
                <w:rFonts w:ascii="宋体" w:hAnsi="宋体" w:eastAsia="宋体" w:cs="Times New Roman"/>
                <w:sz w:val="18"/>
                <w:szCs w:val="18"/>
              </w:rPr>
              <w:t>=</w:t>
            </w:r>
            <w:r>
              <w:rPr>
                <w:rFonts w:hint="eastAsia" w:ascii="宋体" w:hAnsi="宋体" w:eastAsia="宋体" w:cs="Times New Roman"/>
                <w:sz w:val="18"/>
                <w:szCs w:val="18"/>
              </w:rPr>
              <w:t>∑</w:t>
            </w:r>
            <w:r>
              <w:rPr>
                <w:rFonts w:ascii="宋体" w:hAnsi="宋体" w:eastAsia="宋体" w:cs="Times New Roman"/>
                <w:sz w:val="18"/>
                <w:szCs w:val="18"/>
              </w:rPr>
              <w:t>m</w:t>
            </w:r>
            <w:r>
              <w:rPr>
                <w:rFonts w:ascii="宋体" w:hAnsi="宋体" w:eastAsia="宋体" w:cs="Times New Roman"/>
                <w:sz w:val="18"/>
                <w:szCs w:val="18"/>
                <w:vertAlign w:val="subscript"/>
              </w:rPr>
              <w:t>i</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烟气中ｉ</w:t>
            </w:r>
            <w:r>
              <w:rPr>
                <w:rFonts w:ascii="宋体" w:hAnsi="宋体" w:eastAsia="宋体" w:cs="Times New Roman"/>
                <w:sz w:val="18"/>
                <w:szCs w:val="18"/>
              </w:rPr>
              <w:t>成分重量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i</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r>
              <w:rPr>
                <w:rFonts w:ascii="宋体" w:hAnsi="宋体" w:eastAsia="宋体" w:cs="Times New Roman"/>
                <w:sz w:val="18"/>
                <w:szCs w:val="18"/>
              </w:rPr>
              <w:t xml:space="preserve"> </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i</w:t>
            </w:r>
            <w:r>
              <w:rPr>
                <w:rFonts w:hint="eastAsia" w:ascii="宋体" w:hAnsi="宋体" w:eastAsia="宋体" w:cs="Times New Roman"/>
                <w:sz w:val="18"/>
                <w:szCs w:val="18"/>
              </w:rPr>
              <w:t xml:space="preserve"> =ρ</w:t>
            </w:r>
            <w:r>
              <w:rPr>
                <w:rFonts w:ascii="宋体" w:hAnsi="宋体" w:eastAsia="宋体" w:cs="Times New Roman"/>
                <w:sz w:val="18"/>
                <w:szCs w:val="18"/>
                <w:vertAlign w:val="subscript"/>
              </w:rPr>
              <w:t>yi</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ascii="宋体" w:hAnsi="宋体" w:eastAsia="宋体" w:cs="Times New Roman"/>
                <w:sz w:val="18"/>
                <w:szCs w:val="18"/>
              </w:rPr>
              <w:t>V</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cs="Times New Roman"/>
                <w:sz w:val="18"/>
                <w:szCs w:val="18"/>
              </w:rPr>
              <w:t>a</w:t>
            </w:r>
            <w:r>
              <w:rPr>
                <w:rFonts w:ascii="宋体" w:hAnsi="宋体" w:eastAsia="宋体" w:cs="Times New Roman"/>
                <w:sz w:val="18"/>
                <w:szCs w:val="18"/>
                <w:vertAlign w:val="subscript"/>
              </w:rPr>
              <w:t>yi</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烟气中ｉ</w:t>
            </w:r>
            <w:r>
              <w:rPr>
                <w:rFonts w:ascii="宋体" w:hAnsi="宋体" w:eastAsia="宋体" w:cs="Times New Roman"/>
                <w:sz w:val="18"/>
                <w:szCs w:val="18"/>
              </w:rPr>
              <w:t>成分</w:t>
            </w:r>
            <w:r>
              <w:rPr>
                <w:rFonts w:hint="eastAsia" w:ascii="宋体" w:hAnsi="宋体" w:eastAsia="宋体" w:cs="Times New Roman"/>
                <w:sz w:val="18"/>
                <w:szCs w:val="18"/>
              </w:rPr>
              <w:t>含量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ascii="宋体" w:hAnsi="宋体" w:eastAsia="宋体" w:cs="Times New Roman"/>
                <w:sz w:val="18"/>
                <w:szCs w:val="18"/>
                <w:vertAlign w:val="subscript"/>
              </w:rPr>
              <w:t>yi</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烟气中ｉ</w:t>
            </w:r>
            <w:r>
              <w:rPr>
                <w:rFonts w:ascii="宋体" w:hAnsi="宋体" w:eastAsia="宋体" w:cs="Times New Roman"/>
                <w:sz w:val="18"/>
                <w:szCs w:val="18"/>
              </w:rPr>
              <w:t>成分</w:t>
            </w:r>
            <w:r>
              <w:rPr>
                <w:rFonts w:hint="eastAsia" w:ascii="宋体" w:hAnsi="宋体" w:eastAsia="宋体" w:cs="Times New Roman"/>
                <w:sz w:val="18"/>
                <w:szCs w:val="18"/>
              </w:rPr>
              <w:t>密度</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ρ</w:t>
            </w:r>
            <w:r>
              <w:rPr>
                <w:rFonts w:ascii="宋体" w:hAnsi="宋体" w:eastAsia="宋体" w:cs="Times New Roman"/>
                <w:sz w:val="18"/>
                <w:szCs w:val="18"/>
                <w:vertAlign w:val="subscript"/>
              </w:rPr>
              <w:t>yi</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kg/Nm</w:t>
            </w:r>
            <w:r>
              <w:rPr>
                <w:rFonts w:ascii="宋体" w:hAnsi="宋体" w:eastAsia="宋体" w:cs="Times New Roman"/>
                <w:sz w:val="18"/>
                <w:szCs w:val="18"/>
                <w:vertAlign w:val="superscript"/>
              </w:rPr>
              <w:t>3</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出口烟气体积</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V</w:t>
            </w:r>
            <w:r>
              <w:rPr>
                <w:rFonts w:ascii="宋体" w:hAnsi="宋体" w:eastAsia="宋体" w:cs="Times New Roman"/>
                <w:sz w:val="18"/>
                <w:szCs w:val="18"/>
                <w:vertAlign w:val="subscript"/>
              </w:rPr>
              <w:t>Y</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测算</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3</w:t>
            </w: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yc</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yc</w:t>
            </w:r>
            <w:r>
              <w:rPr>
                <w:rFonts w:ascii="宋体" w:hAnsi="宋体" w:eastAsia="宋体" w:cs="Times New Roman"/>
                <w:sz w:val="18"/>
                <w:szCs w:val="18"/>
              </w:rPr>
              <w:t>=</w:t>
            </w:r>
            <w:r>
              <w:rPr>
                <w:rFonts w:ascii="宋体" w:hAnsi="宋体" w:eastAsia="宋体"/>
                <w:sz w:val="18"/>
                <w:szCs w:val="18"/>
              </w:rPr>
              <w:t xml:space="preserve"> m</w:t>
            </w:r>
            <w:r>
              <w:rPr>
                <w:rFonts w:hint="eastAsia" w:ascii="宋体" w:hAnsi="宋体" w:eastAsia="宋体"/>
                <w:sz w:val="18"/>
                <w:szCs w:val="18"/>
                <w:vertAlign w:val="subscript"/>
              </w:rPr>
              <w:t>2</w:t>
            </w:r>
            <w:r>
              <w:rPr>
                <w:rFonts w:hint="eastAsia" w:ascii="宋体" w:hAnsi="宋体" w:eastAsia="宋体" w:cs="Times New Roman"/>
                <w:sz w:val="18"/>
                <w:szCs w:val="18"/>
              </w:rPr>
              <w:t>′</w:t>
            </w:r>
            <w:r>
              <w:rPr>
                <w:rFonts w:ascii="宋体" w:hAnsi="宋体" w:eastAsia="宋体"/>
                <w:sz w:val="18"/>
                <w:szCs w:val="18"/>
              </w:rPr>
              <w:t>+ m</w:t>
            </w:r>
            <w:r>
              <w:rPr>
                <w:rFonts w:hint="eastAsia" w:ascii="宋体" w:hAnsi="宋体" w:eastAsia="宋体"/>
                <w:sz w:val="18"/>
                <w:szCs w:val="18"/>
                <w:vertAlign w:val="subscript"/>
              </w:rPr>
              <w:t>3</w:t>
            </w:r>
            <w:r>
              <w:rPr>
                <w:rFonts w:hint="eastAsia" w:ascii="宋体" w:hAnsi="宋体" w:eastAsia="宋体" w:cs="Times New Roman"/>
                <w:sz w:val="18"/>
                <w:szCs w:val="18"/>
              </w:rPr>
              <w:t>′</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沉降</w:t>
            </w:r>
            <w:r>
              <w:rPr>
                <w:rFonts w:ascii="宋体" w:hAnsi="宋体" w:eastAsia="宋体" w:cs="Times New Roman"/>
                <w:sz w:val="18"/>
                <w:szCs w:val="18"/>
              </w:rPr>
              <w:t>烟尘质量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2</w:t>
            </w:r>
            <w:r>
              <w:rPr>
                <w:rFonts w:hint="eastAsia" w:ascii="宋体" w:hAnsi="宋体" w:eastAsia="宋体" w:cs="Times New Roman"/>
                <w:sz w:val="18"/>
                <w:szCs w:val="18"/>
              </w:rPr>
              <w:t>′</w:t>
            </w:r>
          </w:p>
        </w:tc>
        <w:tc>
          <w:tcPr>
            <w:tcW w:w="652" w:type="pct"/>
            <w:vAlign w:val="center"/>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余热锅炉出口</w:t>
            </w:r>
            <w:r>
              <w:rPr>
                <w:rFonts w:ascii="宋体" w:hAnsi="宋体" w:eastAsia="宋体" w:cs="Times New Roman"/>
                <w:sz w:val="18"/>
                <w:szCs w:val="18"/>
              </w:rPr>
              <w:t>烟尘质量</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3</w:t>
            </w:r>
            <w:r>
              <w:rPr>
                <w:rFonts w:hint="eastAsia" w:ascii="宋体" w:hAnsi="宋体" w:eastAsia="宋体" w:cs="Times New Roman"/>
                <w:sz w:val="18"/>
                <w:szCs w:val="18"/>
              </w:rPr>
              <w:t>′</w:t>
            </w:r>
          </w:p>
        </w:tc>
        <w:tc>
          <w:tcPr>
            <w:tcW w:w="652" w:type="pct"/>
            <w:vAlign w:val="center"/>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3</w:t>
            </w:r>
            <w:r>
              <w:rPr>
                <w:rFonts w:hint="eastAsia" w:ascii="宋体" w:hAnsi="宋体" w:eastAsia="宋体" w:cs="Times New Roman"/>
                <w:sz w:val="18"/>
                <w:szCs w:val="18"/>
              </w:rPr>
              <w:t>′</w:t>
            </w:r>
            <w:r>
              <w:rPr>
                <w:rFonts w:ascii="宋体" w:hAnsi="宋体" w:eastAsia="宋体"/>
                <w:sz w:val="18"/>
                <w:szCs w:val="18"/>
              </w:rPr>
              <w:t>= V</w:t>
            </w:r>
            <w:r>
              <w:rPr>
                <w:rFonts w:ascii="宋体" w:hAnsi="宋体" w:eastAsia="宋体"/>
                <w:sz w:val="18"/>
                <w:szCs w:val="18"/>
                <w:vertAlign w:val="subscript"/>
              </w:rPr>
              <w:t>Y</w:t>
            </w:r>
            <w:r>
              <w:rPr>
                <w:rFonts w:ascii="宋体" w:hAnsi="宋体" w:eastAsia="宋体"/>
                <w:sz w:val="18"/>
                <w:szCs w:val="18"/>
                <w:vertAlign w:val="superscript"/>
              </w:rPr>
              <w:t xml:space="preserve"> </w:t>
            </w:r>
            <w:r>
              <w:rPr>
                <w:rFonts w:hint="eastAsia" w:ascii="宋体" w:hAnsi="宋体" w:eastAsia="宋体"/>
                <w:sz w:val="18"/>
                <w:szCs w:val="18"/>
              </w:rPr>
              <w:t>′ •d</w:t>
            </w:r>
            <w:r>
              <w:rPr>
                <w:rFonts w:hint="eastAsia" w:ascii="宋体" w:hAnsi="宋体" w:eastAsia="宋体"/>
                <w:sz w:val="18"/>
                <w:szCs w:val="18"/>
                <w:vertAlign w:val="subscript"/>
              </w:rPr>
              <w:t>u</w:t>
            </w:r>
            <w:r>
              <w:rPr>
                <w:rFonts w:ascii="宋体" w:hAnsi="宋体" w:eastAsia="宋体"/>
                <w:sz w:val="18"/>
                <w:szCs w:val="18"/>
              </w:rPr>
              <w:t>/1000</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余热锅炉出口烟气体积</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V</w:t>
            </w:r>
            <w:r>
              <w:rPr>
                <w:rFonts w:ascii="宋体" w:hAnsi="宋体" w:eastAsia="宋体"/>
                <w:sz w:val="18"/>
                <w:szCs w:val="18"/>
                <w:vertAlign w:val="subscript"/>
              </w:rPr>
              <w:t>Y</w:t>
            </w:r>
            <w:r>
              <w:rPr>
                <w:rFonts w:ascii="宋体" w:hAnsi="宋体" w:eastAsia="宋体"/>
                <w:sz w:val="18"/>
                <w:szCs w:val="18"/>
                <w:vertAlign w:val="superscript"/>
              </w:rPr>
              <w:t xml:space="preserve"> </w:t>
            </w:r>
            <w:r>
              <w:rPr>
                <w:rFonts w:hint="eastAsia" w:ascii="宋体" w:hAnsi="宋体" w:eastAsia="宋体"/>
                <w:sz w:val="18"/>
                <w:szCs w:val="18"/>
              </w:rPr>
              <w:t>′</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余热锅炉出口烟尘</w:t>
            </w:r>
            <w:r>
              <w:rPr>
                <w:rFonts w:ascii="宋体" w:hAnsi="宋体" w:eastAsia="宋体" w:cs="Times New Roman"/>
                <w:sz w:val="18"/>
                <w:szCs w:val="18"/>
              </w:rPr>
              <w:t>浓度</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sz w:val="18"/>
                <w:szCs w:val="18"/>
              </w:rPr>
              <w:t>d</w:t>
            </w:r>
            <w:r>
              <w:rPr>
                <w:rFonts w:hint="eastAsia" w:ascii="宋体" w:hAnsi="宋体" w:eastAsia="宋体"/>
                <w:sz w:val="18"/>
                <w:szCs w:val="18"/>
                <w:vertAlign w:val="subscript"/>
              </w:rPr>
              <w:t>u</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g/</w:t>
            </w:r>
            <w:r>
              <w:rPr>
                <w:rFonts w:hint="eastAsia" w:ascii="宋体" w:hAnsi="宋体" w:eastAsia="宋体" w:cs="Times New Roman"/>
                <w:sz w:val="18"/>
                <w:szCs w:val="18"/>
              </w:rPr>
              <w:t>Nm</w:t>
            </w:r>
            <w:r>
              <w:rPr>
                <w:rFonts w:ascii="宋体" w:hAnsi="宋体" w:eastAsia="宋体" w:cs="Times New Roman"/>
                <w:sz w:val="18"/>
                <w:szCs w:val="18"/>
                <w:vertAlign w:val="superscript"/>
              </w:rPr>
              <w:t>3</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4</w:t>
            </w:r>
          </w:p>
        </w:tc>
        <w:tc>
          <w:tcPr>
            <w:tcW w:w="1146" w:type="pct"/>
            <w:vAlign w:val="center"/>
          </w:tcPr>
          <w:p>
            <w:pPr>
              <w:tabs>
                <w:tab w:val="left" w:pos="2042"/>
              </w:tabs>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差值</w:t>
            </w:r>
          </w:p>
        </w:tc>
        <w:tc>
          <w:tcPr>
            <w:tcW w:w="569" w:type="pct"/>
            <w:vAlign w:val="center"/>
          </w:tcPr>
          <w:p>
            <w:pPr>
              <w:tabs>
                <w:tab w:val="left" w:pos="2042"/>
              </w:tabs>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△m</w:t>
            </w:r>
          </w:p>
        </w:tc>
        <w:tc>
          <w:tcPr>
            <w:tcW w:w="652" w:type="pct"/>
            <w:vAlign w:val="center"/>
          </w:tcPr>
          <w:p>
            <w:pPr>
              <w:tabs>
                <w:tab w:val="left" w:pos="2042"/>
              </w:tabs>
              <w:spacing w:line="440" w:lineRule="exact"/>
              <w:jc w:val="center"/>
              <w:rPr>
                <w:rFonts w:ascii="宋体" w:hAnsi="宋体" w:eastAsia="宋体" w:cs="Times New Roman"/>
                <w:color w:val="000000" w:themeColor="text1"/>
                <w:sz w:val="18"/>
                <w:szCs w:val="18"/>
              </w:rPr>
            </w:pPr>
            <w:r>
              <w:rPr>
                <w:rFonts w:ascii="宋体" w:hAnsi="宋体" w:eastAsia="宋体" w:cs="宋体"/>
                <w:color w:val="000000" w:themeColor="text1"/>
                <w:kern w:val="0"/>
                <w:sz w:val="18"/>
                <w:szCs w:val="18"/>
              </w:rPr>
              <w:t>kg/</w:t>
            </w:r>
            <w:r>
              <w:rPr>
                <w:rFonts w:hint="eastAsia" w:ascii="宋体" w:hAnsi="宋体" w:eastAsia="宋体" w:cs="宋体"/>
                <w:color w:val="000000" w:themeColor="text1"/>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△m</w:t>
            </w:r>
            <w:r>
              <w:rPr>
                <w:rFonts w:ascii="宋体" w:hAnsi="宋体" w:eastAsia="宋体" w:cs="Times New Roman"/>
                <w:color w:val="000000" w:themeColor="text1"/>
                <w:sz w:val="18"/>
                <w:szCs w:val="18"/>
              </w:rPr>
              <w:t>=</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m-</w:t>
            </w:r>
            <w:r>
              <w:rPr>
                <w:rFonts w:ascii="宋体" w:hAnsi="宋体" w:eastAsia="宋体"/>
                <w:color w:val="000000" w:themeColor="text1"/>
                <w:kern w:val="0"/>
                <w:sz w:val="18"/>
                <w:szCs w:val="18"/>
              </w:rPr>
              <w:t>m</w:t>
            </w:r>
            <w:r>
              <w:rPr>
                <w:rFonts w:ascii="宋体" w:hAnsi="宋体" w:eastAsia="宋体"/>
                <w:color w:val="000000" w:themeColor="text1"/>
                <w:kern w:val="0"/>
                <w:sz w:val="18"/>
                <w:szCs w:val="18"/>
                <w:vertAlign w:val="subscript"/>
              </w:rPr>
              <w:t>z</w:t>
            </w:r>
            <w:r>
              <w:rPr>
                <w:rFonts w:hint="eastAsia" w:ascii="宋体" w:hAnsi="宋体" w:eastAsia="宋体"/>
                <w:color w:val="000000" w:themeColor="text1"/>
                <w:kern w:val="0"/>
                <w:sz w:val="18"/>
                <w:szCs w:val="18"/>
              </w:rPr>
              <w:t>′</w:t>
            </w:r>
            <w:r>
              <w:rPr>
                <w:rFonts w:ascii="宋体" w:hAnsi="宋体" w:eastAsia="宋体"/>
                <w:color w:val="000000" w:themeColor="text1"/>
                <w:kern w:val="0"/>
                <w:sz w:val="18"/>
                <w:szCs w:val="18"/>
              </w:rPr>
              <w:t>-</w:t>
            </w: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y</w:t>
            </w:r>
            <w:r>
              <w:rPr>
                <w:rFonts w:ascii="宋体" w:hAnsi="宋体" w:eastAsia="宋体" w:cs="Times New Roman"/>
                <w:color w:val="000000" w:themeColor="text1"/>
                <w:sz w:val="18"/>
                <w:szCs w:val="18"/>
              </w:rPr>
              <w:t>-</w:t>
            </w:r>
            <w:r>
              <w:rPr>
                <w:rFonts w:ascii="宋体" w:hAnsi="宋体" w:eastAsia="宋体"/>
                <w:color w:val="000000" w:themeColor="text1"/>
                <w:sz w:val="18"/>
                <w:szCs w:val="18"/>
              </w:rPr>
              <w:t xml:space="preserve"> </w:t>
            </w:r>
            <w:r>
              <w:rPr>
                <w:rFonts w:hint="eastAsia"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yc</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7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5</w:t>
            </w:r>
          </w:p>
        </w:tc>
        <w:tc>
          <w:tcPr>
            <w:tcW w:w="114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支出项</w:t>
            </w:r>
            <w:r>
              <w:rPr>
                <w:rFonts w:ascii="宋体" w:hAnsi="宋体" w:eastAsia="宋体" w:cs="Times New Roman"/>
                <w:sz w:val="18"/>
                <w:szCs w:val="18"/>
              </w:rPr>
              <w:t>之和</w:t>
            </w:r>
          </w:p>
        </w:tc>
        <w:tc>
          <w:tcPr>
            <w:tcW w:w="5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p>
        </w:tc>
        <w:tc>
          <w:tcPr>
            <w:tcW w:w="65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2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rPr>
              <w:t>=</w:t>
            </w:r>
            <w:r>
              <w:rPr>
                <w:rFonts w:ascii="宋体" w:hAnsi="宋体" w:eastAsia="宋体"/>
                <w:kern w:val="0"/>
                <w:sz w:val="18"/>
                <w:szCs w:val="18"/>
              </w:rPr>
              <w:t xml:space="preserve"> m</w:t>
            </w:r>
            <w:r>
              <w:rPr>
                <w:rFonts w:ascii="宋体" w:hAnsi="宋体" w:eastAsia="宋体"/>
                <w:kern w:val="0"/>
                <w:sz w:val="18"/>
                <w:szCs w:val="18"/>
                <w:vertAlign w:val="subscript"/>
              </w:rPr>
              <w:t>z</w:t>
            </w:r>
            <w:r>
              <w:rPr>
                <w:rFonts w:hint="eastAsia" w:ascii="宋体" w:hAnsi="宋体" w:eastAsia="宋体" w:cs="Times New Roman"/>
                <w:sz w:val="18"/>
                <w:szCs w:val="18"/>
              </w:rPr>
              <w:t>′</w:t>
            </w:r>
            <w:r>
              <w:rPr>
                <w:rFonts w:ascii="宋体" w:hAnsi="宋体" w:eastAsia="宋体"/>
                <w:kern w:val="0"/>
                <w:sz w:val="18"/>
                <w:szCs w:val="18"/>
              </w:rPr>
              <w:t>+</w:t>
            </w:r>
            <w:r>
              <w:rPr>
                <w:rFonts w:ascii="宋体" w:hAnsi="宋体" w:eastAsia="宋体" w:cs="Times New Roman"/>
                <w:sz w:val="18"/>
                <w:szCs w:val="18"/>
              </w:rPr>
              <w:t>m</w:t>
            </w:r>
            <w:r>
              <w:rPr>
                <w:rFonts w:ascii="宋体" w:hAnsi="宋体" w:eastAsia="宋体" w:cs="Times New Roman"/>
                <w:sz w:val="18"/>
                <w:szCs w:val="18"/>
                <w:vertAlign w:val="subscript"/>
              </w:rPr>
              <w:t>y</w:t>
            </w:r>
            <w:r>
              <w:rPr>
                <w:rFonts w:ascii="宋体" w:hAnsi="宋体" w:eastAsia="宋体" w:cs="Times New Roman"/>
                <w:sz w:val="18"/>
                <w:szCs w:val="18"/>
              </w:rPr>
              <w:t>+</w:t>
            </w:r>
            <w:r>
              <w:rPr>
                <w:rFonts w:hint="eastAsia" w:ascii="宋体" w:hAnsi="宋体" w:eastAsia="宋体" w:cs="Times New Roman"/>
                <w:sz w:val="18"/>
                <w:szCs w:val="18"/>
              </w:rPr>
              <w:t>m</w:t>
            </w:r>
            <w:r>
              <w:rPr>
                <w:rFonts w:hint="eastAsia" w:ascii="宋体" w:hAnsi="宋体" w:eastAsia="宋体" w:cs="Times New Roman"/>
                <w:sz w:val="18"/>
                <w:szCs w:val="18"/>
                <w:vertAlign w:val="subscript"/>
              </w:rPr>
              <w:t>yc</w:t>
            </w:r>
            <w:r>
              <w:rPr>
                <w:rFonts w:ascii="宋体" w:hAnsi="宋体" w:eastAsia="宋体" w:cs="Times New Roman"/>
                <w:sz w:val="18"/>
                <w:szCs w:val="18"/>
              </w:rPr>
              <w:t>+</w:t>
            </w:r>
            <w:r>
              <w:rPr>
                <w:rFonts w:hint="eastAsia" w:ascii="宋体" w:hAnsi="宋体" w:eastAsia="宋体" w:cs="Times New Roman"/>
                <w:sz w:val="18"/>
                <w:szCs w:val="18"/>
              </w:rPr>
              <w:t>△m</w:t>
            </w:r>
            <w:r>
              <w:rPr>
                <w:rFonts w:ascii="宋体" w:hAnsi="宋体" w:eastAsia="宋体" w:cs="Times New Roman"/>
                <w:sz w:val="18"/>
                <w:szCs w:val="18"/>
              </w:rPr>
              <w:t xml:space="preserve"> </w:t>
            </w:r>
          </w:p>
        </w:tc>
        <w:tc>
          <w:tcPr>
            <w:tcW w:w="1133" w:type="pct"/>
            <w:vAlign w:val="center"/>
          </w:tcPr>
          <w:p>
            <w:pPr>
              <w:tabs>
                <w:tab w:val="left" w:pos="2042"/>
              </w:tabs>
              <w:spacing w:line="440" w:lineRule="exact"/>
              <w:jc w:val="center"/>
              <w:rPr>
                <w:rFonts w:ascii="宋体" w:hAnsi="宋体" w:eastAsia="宋体" w:cs="Times New Roman"/>
                <w:sz w:val="18"/>
                <w:szCs w:val="18"/>
              </w:rPr>
            </w:pPr>
          </w:p>
        </w:tc>
      </w:tr>
    </w:tbl>
    <w:p>
      <w:pPr>
        <w:tabs>
          <w:tab w:val="left" w:pos="2042"/>
        </w:tabs>
        <w:spacing w:line="440" w:lineRule="exact"/>
        <w:rPr>
          <w:rFonts w:ascii="宋体" w:hAnsi="宋体" w:eastAsia="宋体" w:cs="Times New Roman"/>
          <w:szCs w:val="21"/>
        </w:rPr>
      </w:pPr>
    </w:p>
    <w:p>
      <w:pPr>
        <w:pStyle w:val="31"/>
        <w:numPr>
          <w:ilvl w:val="2"/>
          <w:numId w:val="5"/>
        </w:numPr>
        <w:spacing w:before="156" w:beforeLines="50" w:after="156" w:afterLines="50"/>
        <w:rPr>
          <w:rFonts w:ascii="黑体" w:hAnsi="黑体" w:eastAsia="黑体"/>
        </w:rPr>
      </w:pPr>
      <w:r>
        <w:rPr>
          <w:rFonts w:hint="eastAsia" w:ascii="黑体" w:hAnsi="黑体" w:eastAsia="黑体"/>
          <w:szCs w:val="22"/>
        </w:rPr>
        <w:t>余热锅炉</w:t>
      </w:r>
      <w:r>
        <w:rPr>
          <w:rFonts w:ascii="黑体" w:hAnsi="黑体" w:eastAsia="黑体"/>
          <w:szCs w:val="22"/>
        </w:rPr>
        <w:t>物料平衡计算</w:t>
      </w:r>
    </w:p>
    <w:p>
      <w:r>
        <w:t>按表5规定进行</w:t>
      </w:r>
      <w:r>
        <w:rPr>
          <w:rFonts w:hint="eastAsia"/>
        </w:rPr>
        <w:t>余热锅炉</w:t>
      </w:r>
      <w:r>
        <w:t>物料平衡计算</w:t>
      </w:r>
      <w:r>
        <w:rPr>
          <w:rFonts w:hint="eastAsia"/>
        </w:rPr>
        <w:t>。</w:t>
      </w:r>
    </w:p>
    <w:p>
      <w:pPr>
        <w:jc w:val="center"/>
        <w:rPr>
          <w:rFonts w:ascii="黑体" w:hAnsi="黑体" w:eastAsia="黑体"/>
        </w:rPr>
      </w:pPr>
      <w:r>
        <w:rPr>
          <w:rFonts w:hint="eastAsia" w:ascii="黑体" w:hAnsi="黑体" w:eastAsia="黑体"/>
        </w:rPr>
        <w:t>表5余热锅炉</w:t>
      </w:r>
      <w:r>
        <w:rPr>
          <w:rFonts w:ascii="黑体" w:hAnsi="黑体" w:eastAsia="黑体"/>
        </w:rPr>
        <w:t>物料平衡计算</w:t>
      </w:r>
    </w:p>
    <w:tbl>
      <w:tblPr>
        <w:tblStyle w:val="14"/>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939"/>
        <w:gridCol w:w="985"/>
        <w:gridCol w:w="849"/>
        <w:gridCol w:w="173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序号</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单位</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依据或计算式</w:t>
            </w:r>
          </w:p>
        </w:tc>
        <w:tc>
          <w:tcPr>
            <w:tcW w:w="1160"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00" w:type="pct"/>
            <w:gridSpan w:val="6"/>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一、</w:t>
            </w:r>
            <w:r>
              <w:rPr>
                <w:rFonts w:ascii="宋体" w:hAnsi="宋体" w:eastAsia="宋体" w:cs="Times New Roman"/>
                <w:sz w:val="18"/>
                <w:szCs w:val="18"/>
              </w:rPr>
              <w:t>收入项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sz w:val="18"/>
                <w:szCs w:val="18"/>
              </w:rPr>
              <w:t>余热锅炉进口烟气</w:t>
            </w:r>
            <w:r>
              <w:rPr>
                <w:rFonts w:ascii="宋体" w:hAnsi="宋体" w:eastAsia="宋体"/>
                <w:sz w:val="18"/>
                <w:szCs w:val="18"/>
              </w:rPr>
              <w:t>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r>
              <w:rPr>
                <w:rFonts w:ascii="宋体" w:hAnsi="宋体" w:eastAsia="宋体" w:cs="Times New Roman"/>
                <w:sz w:val="18"/>
                <w:szCs w:val="18"/>
              </w:rPr>
              <w:t>=</w:t>
            </w:r>
            <w:r>
              <w:rPr>
                <w:rFonts w:hint="eastAsia" w:ascii="宋体" w:hAnsi="宋体" w:eastAsia="宋体" w:cs="Times New Roman"/>
                <w:sz w:val="18"/>
                <w:szCs w:val="18"/>
              </w:rPr>
              <w:t>∑</w:t>
            </w:r>
            <w:r>
              <w:rPr>
                <w:rFonts w:ascii="宋体" w:hAnsi="宋体" w:eastAsia="宋体" w:cs="Times New Roman"/>
                <w:sz w:val="18"/>
                <w:szCs w:val="18"/>
              </w:rPr>
              <w:t>m</w:t>
            </w:r>
            <w:r>
              <w:rPr>
                <w:rFonts w:ascii="宋体" w:hAnsi="宋体" w:eastAsia="宋体" w:cs="Times New Roman"/>
                <w:sz w:val="18"/>
                <w:szCs w:val="18"/>
                <w:vertAlign w:val="subscript"/>
              </w:rPr>
              <w:t>i</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烟气中ｉ</w:t>
            </w:r>
            <w:r>
              <w:rPr>
                <w:rFonts w:ascii="宋体" w:hAnsi="宋体" w:eastAsia="宋体" w:cs="Times New Roman"/>
                <w:sz w:val="18"/>
                <w:szCs w:val="18"/>
              </w:rPr>
              <w:t>成分重量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i</w:t>
            </w:r>
          </w:p>
        </w:tc>
        <w:tc>
          <w:tcPr>
            <w:tcW w:w="514" w:type="pct"/>
            <w:vAlign w:val="center"/>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宋体"/>
                <w:kern w:val="0"/>
                <w:sz w:val="18"/>
                <w:szCs w:val="18"/>
              </w:rPr>
              <w:t>kg/</w:t>
            </w:r>
            <w:r>
              <w:rPr>
                <w:rFonts w:hint="eastAsia" w:ascii="宋体" w:hAnsi="宋体" w:eastAsia="宋体" w:cs="宋体"/>
                <w:kern w:val="0"/>
                <w:sz w:val="18"/>
                <w:szCs w:val="18"/>
              </w:rPr>
              <w:t>炉</w:t>
            </w:r>
            <w:r>
              <w:rPr>
                <w:rFonts w:ascii="宋体" w:hAnsi="宋体" w:eastAsia="宋体" w:cs="Times New Roman"/>
                <w:sz w:val="18"/>
                <w:szCs w:val="18"/>
              </w:rPr>
              <w:t xml:space="preserve"> </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i</w:t>
            </w:r>
            <w:r>
              <w:rPr>
                <w:rFonts w:hint="eastAsia" w:ascii="宋体" w:hAnsi="宋体" w:eastAsia="宋体" w:cs="Times New Roman"/>
                <w:sz w:val="18"/>
                <w:szCs w:val="18"/>
              </w:rPr>
              <w:t xml:space="preserve"> =ρ</w:t>
            </w:r>
            <w:r>
              <w:rPr>
                <w:rFonts w:ascii="宋体" w:hAnsi="宋体" w:eastAsia="宋体" w:cs="Times New Roman"/>
                <w:sz w:val="18"/>
                <w:szCs w:val="18"/>
                <w:vertAlign w:val="subscript"/>
              </w:rPr>
              <w:t>yi</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ascii="宋体" w:hAnsi="宋体" w:eastAsia="宋体" w:cs="Times New Roman"/>
                <w:sz w:val="18"/>
                <w:szCs w:val="18"/>
              </w:rPr>
              <w:t>V</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cs="Times New Roman"/>
                <w:sz w:val="18"/>
                <w:szCs w:val="18"/>
              </w:rPr>
              <w:t>a</w:t>
            </w:r>
            <w:r>
              <w:rPr>
                <w:rFonts w:ascii="宋体" w:hAnsi="宋体" w:eastAsia="宋体" w:cs="Times New Roman"/>
                <w:sz w:val="18"/>
                <w:szCs w:val="18"/>
                <w:vertAlign w:val="subscript"/>
              </w:rPr>
              <w:t>yi</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烟气中ｉ</w:t>
            </w:r>
            <w:r>
              <w:rPr>
                <w:rFonts w:ascii="宋体" w:hAnsi="宋体" w:eastAsia="宋体" w:cs="Times New Roman"/>
                <w:sz w:val="18"/>
                <w:szCs w:val="18"/>
              </w:rPr>
              <w:t>成分</w:t>
            </w:r>
            <w:r>
              <w:rPr>
                <w:rFonts w:hint="eastAsia" w:ascii="宋体" w:hAnsi="宋体" w:eastAsia="宋体" w:cs="Times New Roman"/>
                <w:sz w:val="18"/>
                <w:szCs w:val="18"/>
              </w:rPr>
              <w:t>含量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ascii="宋体" w:hAnsi="宋体" w:eastAsia="宋体" w:cs="Times New Roman"/>
                <w:sz w:val="18"/>
                <w:szCs w:val="18"/>
                <w:vertAlign w:val="subscript"/>
              </w:rPr>
              <w:t>yi</w:t>
            </w:r>
          </w:p>
        </w:tc>
        <w:tc>
          <w:tcPr>
            <w:tcW w:w="514" w:type="pct"/>
            <w:vAlign w:val="center"/>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Times New Roman"/>
                <w:sz w:val="18"/>
                <w:szCs w:val="18"/>
              </w:rPr>
              <w:t>%</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烟气中ｉ</w:t>
            </w:r>
            <w:r>
              <w:rPr>
                <w:rFonts w:ascii="宋体" w:hAnsi="宋体" w:eastAsia="宋体" w:cs="Times New Roman"/>
                <w:sz w:val="18"/>
                <w:szCs w:val="18"/>
              </w:rPr>
              <w:t>成分</w:t>
            </w:r>
            <w:r>
              <w:rPr>
                <w:rFonts w:hint="eastAsia" w:ascii="宋体" w:hAnsi="宋体" w:eastAsia="宋体" w:cs="Times New Roman"/>
                <w:sz w:val="18"/>
                <w:szCs w:val="18"/>
              </w:rPr>
              <w:t>密度</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ρ</w:t>
            </w:r>
            <w:r>
              <w:rPr>
                <w:rFonts w:ascii="宋体" w:hAnsi="宋体" w:eastAsia="宋体" w:cs="Times New Roman"/>
                <w:sz w:val="18"/>
                <w:szCs w:val="18"/>
                <w:vertAlign w:val="subscript"/>
              </w:rPr>
              <w:t>yi</w:t>
            </w:r>
          </w:p>
        </w:tc>
        <w:tc>
          <w:tcPr>
            <w:tcW w:w="514" w:type="pct"/>
            <w:vAlign w:val="center"/>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Times New Roman"/>
                <w:sz w:val="18"/>
                <w:szCs w:val="18"/>
              </w:rPr>
              <w:t>kg/Nm</w:t>
            </w:r>
            <w:r>
              <w:rPr>
                <w:rFonts w:ascii="宋体" w:hAnsi="宋体" w:eastAsia="宋体" w:cs="Times New Roman"/>
                <w:sz w:val="18"/>
                <w:szCs w:val="18"/>
                <w:vertAlign w:val="superscript"/>
              </w:rPr>
              <w:t>3</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sz w:val="18"/>
                <w:szCs w:val="18"/>
                <w:highlight w:val="green"/>
              </w:rPr>
            </w:pPr>
            <w:r>
              <w:rPr>
                <w:rFonts w:hint="eastAsia" w:ascii="宋体" w:hAnsi="宋体" w:eastAsia="宋体"/>
                <w:sz w:val="18"/>
                <w:szCs w:val="18"/>
              </w:rPr>
              <w:t>余热锅炉进口</w:t>
            </w:r>
            <w:r>
              <w:rPr>
                <w:rFonts w:hint="eastAsia" w:ascii="宋体" w:hAnsi="宋体" w:eastAsia="宋体" w:cs="Times New Roman"/>
                <w:sz w:val="18"/>
                <w:szCs w:val="18"/>
              </w:rPr>
              <w:t>烟气体积</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V</w:t>
            </w:r>
            <w:r>
              <w:rPr>
                <w:rFonts w:ascii="宋体" w:hAnsi="宋体" w:eastAsia="宋体" w:cs="Times New Roman"/>
                <w:sz w:val="18"/>
                <w:szCs w:val="18"/>
                <w:vertAlign w:val="subscript"/>
              </w:rPr>
              <w:t>Y</w:t>
            </w:r>
          </w:p>
        </w:tc>
        <w:tc>
          <w:tcPr>
            <w:tcW w:w="514" w:type="pct"/>
            <w:vAlign w:val="center"/>
          </w:tcPr>
          <w:p>
            <w:pPr>
              <w:tabs>
                <w:tab w:val="left" w:pos="2042"/>
              </w:tabs>
              <w:spacing w:line="440" w:lineRule="exact"/>
              <w:jc w:val="center"/>
              <w:rPr>
                <w:rFonts w:ascii="宋体" w:hAnsi="宋体" w:eastAsia="宋体" w:cs="Times New Roman"/>
                <w:sz w:val="18"/>
                <w:szCs w:val="18"/>
                <w:highlight w:val="green"/>
              </w:rPr>
            </w:pPr>
            <w:r>
              <w:rPr>
                <w:rFonts w:hint="eastAsia" w:ascii="宋体" w:hAnsi="宋体" w:eastAsia="宋体" w:cs="Times New Roman"/>
                <w:sz w:val="18"/>
                <w:szCs w:val="18"/>
              </w:rPr>
              <w:t>Nm</w:t>
            </w:r>
            <w:r>
              <w:rPr>
                <w:rFonts w:ascii="宋体" w:hAnsi="宋体" w:eastAsia="宋体" w:cs="Times New Roman"/>
                <w:sz w:val="18"/>
                <w:szCs w:val="18"/>
                <w:vertAlign w:val="superscript"/>
              </w:rPr>
              <w:t>3</w:t>
            </w:r>
            <w:r>
              <w:rPr>
                <w:rFonts w:hint="eastAsia" w:ascii="宋体" w:hAnsi="宋体" w:eastAsia="宋体" w:cs="Times New Roman"/>
                <w:sz w:val="18"/>
                <w:szCs w:val="18"/>
              </w:rPr>
              <w:t>/</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测算</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sz w:val="18"/>
                <w:szCs w:val="18"/>
              </w:rPr>
              <w:t>余热锅炉进口</w:t>
            </w:r>
            <w:r>
              <w:rPr>
                <w:rFonts w:hint="eastAsia" w:ascii="宋体" w:hAnsi="宋体" w:eastAsia="宋体" w:cs="Times New Roman"/>
                <w:sz w:val="18"/>
                <w:szCs w:val="18"/>
              </w:rPr>
              <w:t>烟尘质量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yc</w:t>
            </w:r>
          </w:p>
        </w:tc>
        <w:tc>
          <w:tcPr>
            <w:tcW w:w="514"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yc</w:t>
            </w:r>
            <w:r>
              <w:rPr>
                <w:rFonts w:ascii="宋体" w:hAnsi="宋体" w:eastAsia="宋体" w:cs="Times New Roman"/>
                <w:sz w:val="18"/>
                <w:szCs w:val="18"/>
              </w:rPr>
              <w:t>=</w:t>
            </w:r>
            <w:r>
              <w:rPr>
                <w:rFonts w:ascii="宋体" w:hAnsi="宋体" w:eastAsia="宋体"/>
                <w:sz w:val="18"/>
                <w:szCs w:val="18"/>
              </w:rPr>
              <w:t xml:space="preserve"> m</w:t>
            </w:r>
            <w:r>
              <w:rPr>
                <w:rFonts w:hint="eastAsia" w:ascii="宋体" w:hAnsi="宋体" w:eastAsia="宋体"/>
                <w:sz w:val="18"/>
                <w:szCs w:val="18"/>
                <w:vertAlign w:val="subscript"/>
              </w:rPr>
              <w:t>2</w:t>
            </w:r>
            <w:r>
              <w:rPr>
                <w:rFonts w:hint="eastAsia" w:ascii="宋体" w:hAnsi="宋体" w:eastAsia="宋体" w:cs="Times New Roman"/>
                <w:sz w:val="18"/>
                <w:szCs w:val="18"/>
              </w:rPr>
              <w:t>′</w:t>
            </w:r>
            <w:r>
              <w:rPr>
                <w:rFonts w:ascii="宋体" w:hAnsi="宋体" w:eastAsia="宋体"/>
                <w:sz w:val="18"/>
                <w:szCs w:val="18"/>
              </w:rPr>
              <w:t>+ m</w:t>
            </w:r>
            <w:r>
              <w:rPr>
                <w:rFonts w:hint="eastAsia" w:ascii="宋体" w:hAnsi="宋体" w:eastAsia="宋体"/>
                <w:sz w:val="18"/>
                <w:szCs w:val="18"/>
                <w:vertAlign w:val="subscript"/>
              </w:rPr>
              <w:t>3</w:t>
            </w:r>
            <w:r>
              <w:rPr>
                <w:rFonts w:hint="eastAsia" w:ascii="宋体" w:hAnsi="宋体" w:eastAsia="宋体" w:cs="Times New Roman"/>
                <w:sz w:val="18"/>
                <w:szCs w:val="18"/>
              </w:rPr>
              <w:t>′</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余热锅炉给水质量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g</w:t>
            </w:r>
          </w:p>
        </w:tc>
        <w:tc>
          <w:tcPr>
            <w:tcW w:w="514"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4</w:t>
            </w:r>
          </w:p>
        </w:tc>
        <w:tc>
          <w:tcPr>
            <w:tcW w:w="1174" w:type="pct"/>
            <w:vAlign w:val="center"/>
          </w:tcPr>
          <w:p>
            <w:pPr>
              <w:tabs>
                <w:tab w:val="left" w:pos="2042"/>
              </w:tabs>
              <w:spacing w:line="440" w:lineRule="exact"/>
              <w:jc w:val="center"/>
              <w:rPr>
                <w:rFonts w:ascii="宋体" w:hAnsi="宋体" w:eastAsia="宋体" w:cs="Times New Roman"/>
                <w:sz w:val="18"/>
                <w:szCs w:val="18"/>
                <w:highlight w:val="green"/>
              </w:rPr>
            </w:pPr>
            <w:r>
              <w:rPr>
                <w:rFonts w:hint="eastAsia" w:ascii="宋体" w:hAnsi="宋体" w:eastAsia="宋体" w:cs="Times New Roman"/>
                <w:sz w:val="18"/>
                <w:szCs w:val="18"/>
              </w:rPr>
              <w:t>漏风质量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2F</w:t>
            </w:r>
          </w:p>
        </w:tc>
        <w:tc>
          <w:tcPr>
            <w:tcW w:w="514"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测算</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hint="eastAsia" w:ascii="宋体" w:hAnsi="宋体" w:eastAsia="宋体" w:cs="Times New Roman"/>
                <w:sz w:val="18"/>
                <w:szCs w:val="18"/>
              </w:rPr>
            </w:pPr>
            <w:r>
              <w:rPr>
                <w:rFonts w:hint="eastAsia" w:ascii="宋体" w:hAnsi="宋体" w:eastAsia="宋体" w:cs="Times New Roman"/>
                <w:sz w:val="18"/>
                <w:szCs w:val="18"/>
              </w:rPr>
              <w:t>5</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kern w:val="0"/>
                <w:sz w:val="18"/>
                <w:szCs w:val="18"/>
              </w:rPr>
              <w:t>三次风</w:t>
            </w:r>
            <w:r>
              <w:rPr>
                <w:rFonts w:hint="eastAsia" w:ascii="宋体" w:hAnsi="宋体" w:eastAsia="宋体" w:cs="Times New Roman"/>
                <w:sz w:val="18"/>
                <w:szCs w:val="18"/>
              </w:rPr>
              <w:t>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3K</w:t>
            </w:r>
          </w:p>
        </w:tc>
        <w:tc>
          <w:tcPr>
            <w:tcW w:w="514"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3K</w:t>
            </w:r>
            <w:r>
              <w:rPr>
                <w:rFonts w:ascii="宋体" w:hAnsi="宋体" w:eastAsia="宋体" w:cs="Times New Roman"/>
                <w:sz w:val="18"/>
                <w:szCs w:val="18"/>
              </w:rPr>
              <w:t xml:space="preserve"> =</w:t>
            </w:r>
            <w:r>
              <w:rPr>
                <w:rFonts w:hint="eastAsia" w:ascii="宋体" w:hAnsi="宋体" w:eastAsia="宋体" w:cs="Times New Roman"/>
                <w:sz w:val="18"/>
                <w:szCs w:val="18"/>
              </w:rPr>
              <w:t xml:space="preserve"> V</w:t>
            </w:r>
            <w:r>
              <w:rPr>
                <w:rFonts w:ascii="宋体" w:hAnsi="宋体" w:eastAsia="宋体" w:cs="Times New Roman"/>
                <w:sz w:val="18"/>
                <w:szCs w:val="18"/>
                <w:vertAlign w:val="subscript"/>
              </w:rPr>
              <w:t>3K</w:t>
            </w:r>
            <w:r>
              <w:rPr>
                <w:rFonts w:hint="eastAsia" w:ascii="宋体" w:hAnsi="宋体" w:eastAsia="宋体" w:cs="Times New Roman"/>
                <w:sz w:val="18"/>
                <w:szCs w:val="18"/>
              </w:rPr>
              <w:t>•ρ</w:t>
            </w:r>
            <w:r>
              <w:rPr>
                <w:rFonts w:hint="eastAsia" w:ascii="宋体" w:hAnsi="宋体" w:eastAsia="宋体" w:cs="Times New Roman"/>
                <w:sz w:val="18"/>
                <w:szCs w:val="18"/>
                <w:vertAlign w:val="subscript"/>
              </w:rPr>
              <w:t>3-</w:t>
            </w:r>
            <w:r>
              <w:rPr>
                <w:rFonts w:ascii="宋体" w:hAnsi="宋体" w:eastAsia="宋体" w:cs="Times New Roman"/>
                <w:sz w:val="18"/>
                <w:szCs w:val="18"/>
                <w:vertAlign w:val="subscript"/>
              </w:rPr>
              <w:t>K</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hint="eastAsia"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三次风</w:t>
            </w:r>
            <w:r>
              <w:rPr>
                <w:rFonts w:hint="eastAsia" w:ascii="宋体" w:hAnsi="宋体" w:eastAsia="宋体"/>
                <w:kern w:val="0"/>
                <w:sz w:val="18"/>
                <w:szCs w:val="18"/>
              </w:rPr>
              <w:t>体积</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V</w:t>
            </w:r>
            <w:r>
              <w:rPr>
                <w:rFonts w:ascii="宋体" w:hAnsi="宋体" w:eastAsia="宋体"/>
                <w:kern w:val="0"/>
                <w:sz w:val="18"/>
                <w:szCs w:val="18"/>
                <w:vertAlign w:val="subscript"/>
              </w:rPr>
              <w:t>3k</w:t>
            </w:r>
          </w:p>
        </w:tc>
        <w:tc>
          <w:tcPr>
            <w:tcW w:w="514" w:type="pct"/>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Nm</w:t>
            </w:r>
            <w:r>
              <w:rPr>
                <w:rFonts w:ascii="宋体" w:hAnsi="宋体" w:eastAsia="宋体"/>
                <w:kern w:val="0"/>
                <w:sz w:val="18"/>
                <w:szCs w:val="18"/>
                <w:vertAlign w:val="superscript"/>
              </w:rPr>
              <w:t>3</w:t>
            </w:r>
            <w:r>
              <w:rPr>
                <w:rFonts w:ascii="宋体" w:hAnsi="宋体" w:eastAsia="宋体"/>
                <w:kern w:val="0"/>
                <w:sz w:val="18"/>
                <w:szCs w:val="18"/>
              </w:rPr>
              <w:t>/</w:t>
            </w:r>
            <w:r>
              <w:rPr>
                <w:rFonts w:hint="eastAsia" w:ascii="宋体" w:hAnsi="宋体" w:eastAsia="宋体"/>
                <w:kern w:val="0"/>
                <w:sz w:val="18"/>
                <w:szCs w:val="18"/>
              </w:rPr>
              <w:t>炉</w:t>
            </w:r>
          </w:p>
        </w:tc>
        <w:tc>
          <w:tcPr>
            <w:tcW w:w="1051"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测算</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hint="eastAsia"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kern w:val="0"/>
                <w:sz w:val="18"/>
                <w:szCs w:val="18"/>
              </w:rPr>
              <w:t>三次风</w:t>
            </w:r>
            <w:r>
              <w:rPr>
                <w:rFonts w:hint="eastAsia" w:ascii="宋体" w:hAnsi="宋体" w:eastAsia="宋体" w:cs="Times New Roman"/>
                <w:sz w:val="18"/>
                <w:szCs w:val="18"/>
              </w:rPr>
              <w:t>密度</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ρ</w:t>
            </w:r>
            <w:r>
              <w:rPr>
                <w:rFonts w:hint="eastAsia" w:ascii="宋体" w:hAnsi="宋体" w:eastAsia="宋体" w:cs="Times New Roman"/>
                <w:sz w:val="18"/>
                <w:szCs w:val="18"/>
                <w:vertAlign w:val="subscript"/>
              </w:rPr>
              <w:t>3-</w:t>
            </w:r>
            <w:r>
              <w:rPr>
                <w:rFonts w:ascii="宋体" w:hAnsi="宋体" w:eastAsia="宋体" w:cs="Times New Roman"/>
                <w:sz w:val="18"/>
                <w:szCs w:val="18"/>
                <w:vertAlign w:val="subscript"/>
              </w:rPr>
              <w:t>K</w:t>
            </w:r>
          </w:p>
        </w:tc>
        <w:tc>
          <w:tcPr>
            <w:tcW w:w="514" w:type="pct"/>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kg/Nm</w:t>
            </w:r>
            <w:r>
              <w:rPr>
                <w:rFonts w:ascii="宋体" w:hAnsi="宋体" w:eastAsia="宋体" w:cs="Times New Roman"/>
                <w:sz w:val="18"/>
                <w:szCs w:val="18"/>
                <w:vertAlign w:val="superscript"/>
              </w:rPr>
              <w:t>3</w:t>
            </w:r>
          </w:p>
        </w:tc>
        <w:tc>
          <w:tcPr>
            <w:tcW w:w="1051"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6</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收入项之和</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p>
        </w:tc>
        <w:tc>
          <w:tcPr>
            <w:tcW w:w="514" w:type="pct"/>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rPr>
              <w:t>= m</w:t>
            </w:r>
            <w:r>
              <w:rPr>
                <w:rFonts w:ascii="宋体" w:hAnsi="宋体" w:eastAsia="宋体" w:cs="Times New Roman"/>
                <w:sz w:val="18"/>
                <w:szCs w:val="18"/>
                <w:vertAlign w:val="subscript"/>
              </w:rPr>
              <w:t>y</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hint="eastAsia" w:ascii="宋体" w:hAnsi="宋体" w:eastAsia="宋体" w:cs="Times New Roman"/>
                <w:sz w:val="18"/>
                <w:szCs w:val="18"/>
                <w:vertAlign w:val="subscript"/>
              </w:rPr>
              <w:t>yc</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hint="eastAsia" w:ascii="宋体" w:hAnsi="宋体" w:eastAsia="宋体" w:cs="Times New Roman"/>
                <w:sz w:val="18"/>
                <w:szCs w:val="18"/>
                <w:vertAlign w:val="subscript"/>
              </w:rPr>
              <w:t>g</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ascii="宋体" w:hAnsi="宋体" w:eastAsia="宋体" w:cs="Times New Roman"/>
                <w:sz w:val="18"/>
                <w:szCs w:val="18"/>
                <w:vertAlign w:val="subscript"/>
              </w:rPr>
              <w:t>2F</w:t>
            </w:r>
            <w:r>
              <w:rPr>
                <w:rFonts w:ascii="宋体" w:hAnsi="宋体" w:eastAsia="宋体" w:cs="Times New Roman"/>
                <w:sz w:val="18"/>
                <w:szCs w:val="18"/>
              </w:rPr>
              <w:t>+ m</w:t>
            </w:r>
            <w:r>
              <w:rPr>
                <w:rFonts w:ascii="宋体" w:hAnsi="宋体" w:eastAsia="宋体" w:cs="Times New Roman"/>
                <w:sz w:val="18"/>
                <w:szCs w:val="18"/>
                <w:vertAlign w:val="subscript"/>
              </w:rPr>
              <w:t>3K</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00" w:type="pct"/>
            <w:gridSpan w:val="6"/>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二</w:t>
            </w:r>
            <w:r>
              <w:rPr>
                <w:rFonts w:hint="eastAsia" w:ascii="宋体" w:hAnsi="宋体" w:eastAsia="宋体" w:cs="Times New Roman"/>
                <w:sz w:val="18"/>
                <w:szCs w:val="18"/>
              </w:rPr>
              <w:t>、</w:t>
            </w:r>
            <w:r>
              <w:rPr>
                <w:rFonts w:ascii="宋体" w:hAnsi="宋体" w:eastAsia="宋体" w:cs="Times New Roman"/>
                <w:sz w:val="18"/>
                <w:szCs w:val="18"/>
              </w:rPr>
              <w:t>支出</w:t>
            </w:r>
            <w:r>
              <w:rPr>
                <w:rFonts w:hint="eastAsia" w:ascii="宋体" w:hAnsi="宋体" w:eastAsia="宋体" w:cs="Times New Roman"/>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余热锅炉</w:t>
            </w:r>
            <w:r>
              <w:rPr>
                <w:rFonts w:ascii="宋体" w:hAnsi="宋体" w:eastAsia="宋体" w:cs="Times New Roman"/>
                <w:sz w:val="18"/>
                <w:szCs w:val="18"/>
              </w:rPr>
              <w:t>出口烟气质量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r>
              <w:rPr>
                <w:rFonts w:hint="eastAsia" w:ascii="宋体" w:hAnsi="宋体" w:eastAsia="宋体" w:cs="Times New Roman"/>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w:t>
            </w:r>
            <w:r>
              <w:rPr>
                <w:rFonts w:ascii="宋体" w:hAnsi="宋体" w:eastAsia="宋体" w:cs="Times New Roman"/>
                <w:sz w:val="18"/>
                <w:szCs w:val="18"/>
              </w:rPr>
              <w:t>m</w:t>
            </w:r>
            <w:r>
              <w:rPr>
                <w:rFonts w:ascii="宋体" w:hAnsi="宋体" w:eastAsia="宋体" w:cs="Times New Roman"/>
                <w:sz w:val="18"/>
                <w:szCs w:val="18"/>
                <w:vertAlign w:val="subscript"/>
              </w:rPr>
              <w:t>i</w:t>
            </w:r>
            <w:r>
              <w:rPr>
                <w:rFonts w:hint="eastAsia" w:ascii="宋体" w:hAnsi="宋体" w:eastAsia="宋体" w:cs="Times New Roman"/>
                <w:sz w:val="18"/>
                <w:szCs w:val="18"/>
              </w:rPr>
              <w:t>′</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烟气中ｉ</w:t>
            </w:r>
            <w:r>
              <w:rPr>
                <w:rFonts w:ascii="宋体" w:hAnsi="宋体" w:eastAsia="宋体" w:cs="Times New Roman"/>
                <w:sz w:val="18"/>
                <w:szCs w:val="18"/>
              </w:rPr>
              <w:t>成分重量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i</w:t>
            </w:r>
            <w:r>
              <w:rPr>
                <w:rFonts w:hint="eastAsia" w:ascii="宋体" w:hAnsi="宋体" w:eastAsia="宋体" w:cs="Times New Roman"/>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r>
              <w:rPr>
                <w:rFonts w:ascii="宋体" w:hAnsi="宋体" w:eastAsia="宋体" w:cs="Times New Roman"/>
                <w:sz w:val="18"/>
                <w:szCs w:val="18"/>
              </w:rPr>
              <w:t xml:space="preserve"> </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i</w:t>
            </w:r>
            <w:r>
              <w:rPr>
                <w:rFonts w:hint="eastAsia" w:ascii="宋体" w:hAnsi="宋体" w:eastAsia="宋体" w:cs="Times New Roman"/>
                <w:sz w:val="18"/>
                <w:szCs w:val="18"/>
              </w:rPr>
              <w:t>′=ρ</w:t>
            </w:r>
            <w:r>
              <w:rPr>
                <w:rFonts w:ascii="宋体" w:hAnsi="宋体" w:eastAsia="宋体" w:cs="Times New Roman"/>
                <w:sz w:val="18"/>
                <w:szCs w:val="18"/>
                <w:vertAlign w:val="subscript"/>
              </w:rPr>
              <w:t>yi</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ascii="宋体" w:hAnsi="宋体" w:eastAsia="宋体" w:cs="Times New Roman"/>
                <w:sz w:val="18"/>
                <w:szCs w:val="18"/>
              </w:rPr>
              <w:t>V</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cs="Times New Roman"/>
                <w:sz w:val="18"/>
                <w:szCs w:val="18"/>
              </w:rPr>
              <w:t>a</w:t>
            </w:r>
            <w:r>
              <w:rPr>
                <w:rFonts w:ascii="宋体" w:hAnsi="宋体" w:eastAsia="宋体" w:cs="Times New Roman"/>
                <w:sz w:val="18"/>
                <w:szCs w:val="18"/>
                <w:vertAlign w:val="subscript"/>
              </w:rPr>
              <w:t>yi</w:t>
            </w:r>
            <w:r>
              <w:rPr>
                <w:rFonts w:hint="eastAsia" w:ascii="宋体" w:hAnsi="宋体" w:eastAsia="宋体" w:cs="Times New Roman"/>
                <w:sz w:val="18"/>
                <w:szCs w:val="18"/>
              </w:rPr>
              <w:t>′</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烟气中ｉ</w:t>
            </w:r>
            <w:r>
              <w:rPr>
                <w:rFonts w:ascii="宋体" w:hAnsi="宋体" w:eastAsia="宋体" w:cs="Times New Roman"/>
                <w:sz w:val="18"/>
                <w:szCs w:val="18"/>
              </w:rPr>
              <w:t>成分</w:t>
            </w:r>
            <w:r>
              <w:rPr>
                <w:rFonts w:hint="eastAsia" w:ascii="宋体" w:hAnsi="宋体" w:eastAsia="宋体" w:cs="Times New Roman"/>
                <w:sz w:val="18"/>
                <w:szCs w:val="18"/>
              </w:rPr>
              <w:t>含量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ascii="宋体" w:hAnsi="宋体" w:eastAsia="宋体" w:cs="Times New Roman"/>
                <w:sz w:val="18"/>
                <w:szCs w:val="18"/>
                <w:vertAlign w:val="subscript"/>
              </w:rPr>
              <w:t>yi</w:t>
            </w:r>
            <w:r>
              <w:rPr>
                <w:rFonts w:hint="eastAsia" w:ascii="宋体" w:hAnsi="宋体" w:eastAsia="宋体" w:cs="Times New Roman"/>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烟气中ｉ</w:t>
            </w:r>
            <w:r>
              <w:rPr>
                <w:rFonts w:ascii="宋体" w:hAnsi="宋体" w:eastAsia="宋体" w:cs="Times New Roman"/>
                <w:sz w:val="18"/>
                <w:szCs w:val="18"/>
              </w:rPr>
              <w:t>成分</w:t>
            </w:r>
            <w:r>
              <w:rPr>
                <w:rFonts w:hint="eastAsia" w:ascii="宋体" w:hAnsi="宋体" w:eastAsia="宋体" w:cs="Times New Roman"/>
                <w:sz w:val="18"/>
                <w:szCs w:val="18"/>
              </w:rPr>
              <w:t>密度</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ρ</w:t>
            </w:r>
            <w:r>
              <w:rPr>
                <w:rFonts w:ascii="宋体" w:hAnsi="宋体" w:eastAsia="宋体" w:cs="Times New Roman"/>
                <w:sz w:val="18"/>
                <w:szCs w:val="18"/>
                <w:vertAlign w:val="subscript"/>
              </w:rPr>
              <w:t>yi</w:t>
            </w:r>
            <w:r>
              <w:rPr>
                <w:rFonts w:ascii="宋体" w:hAnsi="宋体" w:eastAsia="宋体" w:cs="Times New Roman"/>
                <w:sz w:val="18"/>
                <w:szCs w:val="18"/>
              </w:rPr>
              <w:t xml:space="preserve"> </w:t>
            </w:r>
            <w:r>
              <w:rPr>
                <w:rFonts w:hint="eastAsia" w:ascii="宋体" w:hAnsi="宋体" w:eastAsia="宋体" w:cs="Times New Roman"/>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kg/Nm</w:t>
            </w:r>
            <w:r>
              <w:rPr>
                <w:rFonts w:ascii="宋体" w:hAnsi="宋体" w:eastAsia="宋体" w:cs="Times New Roman"/>
                <w:sz w:val="18"/>
                <w:szCs w:val="18"/>
                <w:vertAlign w:val="superscript"/>
              </w:rPr>
              <w:t>3</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p>
        </w:tc>
        <w:tc>
          <w:tcPr>
            <w:tcW w:w="1174" w:type="pct"/>
            <w:vAlign w:val="center"/>
          </w:tcPr>
          <w:p>
            <w:pPr>
              <w:tabs>
                <w:tab w:val="left" w:pos="2042"/>
              </w:tabs>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余热锅炉出口烟气体积</w:t>
            </w:r>
          </w:p>
        </w:tc>
        <w:tc>
          <w:tcPr>
            <w:tcW w:w="596" w:type="pct"/>
            <w:vAlign w:val="center"/>
          </w:tcPr>
          <w:p>
            <w:pPr>
              <w:tabs>
                <w:tab w:val="left" w:pos="2042"/>
              </w:tabs>
              <w:spacing w:line="440" w:lineRule="exact"/>
              <w:jc w:val="center"/>
              <w:rPr>
                <w:rFonts w:ascii="宋体" w:hAnsi="宋体" w:eastAsia="宋体" w:cs="Times New Roman"/>
                <w:color w:val="000000" w:themeColor="text1"/>
                <w:sz w:val="18"/>
                <w:szCs w:val="18"/>
              </w:rPr>
            </w:pPr>
            <w:r>
              <w:rPr>
                <w:rFonts w:ascii="宋体" w:hAnsi="宋体" w:eastAsia="宋体" w:cs="Times New Roman"/>
                <w:sz w:val="18"/>
                <w:szCs w:val="18"/>
              </w:rPr>
              <w:t>V</w:t>
            </w:r>
            <w:r>
              <w:rPr>
                <w:rFonts w:ascii="宋体" w:hAnsi="宋体" w:eastAsia="宋体" w:cs="Times New Roman"/>
                <w:sz w:val="18"/>
                <w:szCs w:val="18"/>
                <w:vertAlign w:val="subscript"/>
              </w:rPr>
              <w:t>Y</w:t>
            </w:r>
            <w:r>
              <w:rPr>
                <w:rFonts w:hint="eastAsia" w:ascii="宋体" w:hAnsi="宋体" w:eastAsia="宋体" w:cs="Times New Roman"/>
                <w:sz w:val="18"/>
                <w:szCs w:val="18"/>
              </w:rPr>
              <w:t>′</w:t>
            </w:r>
          </w:p>
        </w:tc>
        <w:tc>
          <w:tcPr>
            <w:tcW w:w="514" w:type="pct"/>
            <w:vAlign w:val="center"/>
          </w:tcPr>
          <w:p>
            <w:pPr>
              <w:tabs>
                <w:tab w:val="left" w:pos="2042"/>
              </w:tabs>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Nm</w:t>
            </w:r>
            <w:r>
              <w:rPr>
                <w:rFonts w:ascii="宋体" w:hAnsi="宋体" w:eastAsia="宋体" w:cs="Times New Roman"/>
                <w:color w:val="000000" w:themeColor="text1"/>
                <w:sz w:val="18"/>
                <w:szCs w:val="18"/>
                <w:vertAlign w:val="superscript"/>
              </w:rPr>
              <w:t>3</w:t>
            </w:r>
            <w:r>
              <w:rPr>
                <w:rFonts w:ascii="宋体" w:hAnsi="宋体" w:eastAsia="宋体" w:cs="Times New Roman"/>
                <w:color w:val="000000" w:themeColor="text1"/>
                <w:sz w:val="18"/>
                <w:szCs w:val="18"/>
              </w:rPr>
              <w:t>/</w:t>
            </w:r>
            <w:r>
              <w:rPr>
                <w:rFonts w:hint="eastAsia" w:ascii="宋体" w:hAnsi="宋体" w:eastAsia="宋体" w:cs="Times New Roman"/>
                <w:color w:val="000000" w:themeColor="text1"/>
                <w:sz w:val="18"/>
                <w:szCs w:val="18"/>
              </w:rPr>
              <w:t>炉</w:t>
            </w:r>
          </w:p>
        </w:tc>
        <w:tc>
          <w:tcPr>
            <w:tcW w:w="1051" w:type="pct"/>
            <w:vAlign w:val="center"/>
          </w:tcPr>
          <w:p>
            <w:pPr>
              <w:tabs>
                <w:tab w:val="left" w:pos="2042"/>
              </w:tabs>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实测数据</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沉降烟尘</w:t>
            </w:r>
            <w:r>
              <w:rPr>
                <w:rFonts w:ascii="宋体" w:hAnsi="宋体" w:eastAsia="宋体" w:cs="Times New Roman"/>
                <w:sz w:val="18"/>
                <w:szCs w:val="18"/>
              </w:rPr>
              <w:t>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2</w:t>
            </w:r>
            <w:r>
              <w:rPr>
                <w:rFonts w:hint="eastAsia" w:ascii="宋体" w:hAnsi="宋体" w:eastAsia="宋体"/>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锅炉出口</w:t>
            </w:r>
            <w:r>
              <w:rPr>
                <w:rFonts w:ascii="宋体" w:hAnsi="宋体" w:eastAsia="宋体" w:cs="Times New Roman"/>
                <w:sz w:val="18"/>
                <w:szCs w:val="18"/>
              </w:rPr>
              <w:t>烟气</w:t>
            </w:r>
            <w:r>
              <w:rPr>
                <w:rFonts w:hint="eastAsia" w:ascii="宋体" w:hAnsi="宋体" w:eastAsia="宋体" w:cs="Times New Roman"/>
                <w:sz w:val="18"/>
                <w:szCs w:val="18"/>
              </w:rPr>
              <w:t>带走烟尘质量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3</w:t>
            </w:r>
            <w:r>
              <w:rPr>
                <w:rFonts w:hint="eastAsia" w:ascii="宋体" w:hAnsi="宋体" w:eastAsia="宋体"/>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3</w:t>
            </w:r>
            <w:r>
              <w:rPr>
                <w:rFonts w:hint="eastAsia" w:ascii="宋体" w:hAnsi="宋体" w:eastAsia="宋体"/>
                <w:sz w:val="18"/>
                <w:szCs w:val="18"/>
              </w:rPr>
              <w:t>′</w:t>
            </w:r>
            <w:r>
              <w:rPr>
                <w:rFonts w:ascii="宋体" w:hAnsi="宋体" w:eastAsia="宋体"/>
                <w:sz w:val="18"/>
                <w:szCs w:val="18"/>
              </w:rPr>
              <w:t>= V</w:t>
            </w:r>
            <w:r>
              <w:rPr>
                <w:rFonts w:ascii="宋体" w:hAnsi="宋体" w:eastAsia="宋体"/>
                <w:sz w:val="18"/>
                <w:szCs w:val="18"/>
                <w:vertAlign w:val="subscript"/>
              </w:rPr>
              <w:t>Y</w:t>
            </w:r>
            <w:r>
              <w:rPr>
                <w:rFonts w:ascii="宋体" w:hAnsi="宋体" w:eastAsia="宋体"/>
                <w:sz w:val="18"/>
                <w:szCs w:val="18"/>
                <w:vertAlign w:val="superscript"/>
              </w:rPr>
              <w:t xml:space="preserve"> </w:t>
            </w:r>
            <w:r>
              <w:rPr>
                <w:rFonts w:hint="eastAsia" w:ascii="宋体" w:hAnsi="宋体" w:eastAsia="宋体"/>
                <w:sz w:val="18"/>
                <w:szCs w:val="18"/>
              </w:rPr>
              <w:t>′ •d</w:t>
            </w:r>
            <w:r>
              <w:rPr>
                <w:rFonts w:hint="eastAsia" w:ascii="宋体" w:hAnsi="宋体" w:eastAsia="宋体"/>
                <w:sz w:val="18"/>
                <w:szCs w:val="18"/>
                <w:vertAlign w:val="subscript"/>
              </w:rPr>
              <w:t>u</w:t>
            </w:r>
            <w:r>
              <w:rPr>
                <w:rFonts w:ascii="宋体" w:hAnsi="宋体" w:eastAsia="宋体"/>
                <w:sz w:val="18"/>
                <w:szCs w:val="18"/>
              </w:rPr>
              <w:t>/1000</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4</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蒸汽质量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g1</w:t>
            </w:r>
            <w:r>
              <w:rPr>
                <w:rFonts w:hint="eastAsia" w:ascii="宋体" w:hAnsi="宋体" w:eastAsia="宋体" w:cs="Times New Roman"/>
                <w:kern w:val="0"/>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5</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排污水质量</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g2</w:t>
            </w:r>
            <w:r>
              <w:rPr>
                <w:rFonts w:hint="eastAsia" w:ascii="宋体" w:hAnsi="宋体" w:eastAsia="宋体" w:cs="Times New Roman"/>
                <w:kern w:val="0"/>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highlight w:val="green"/>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6</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差值</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kern w:val="0"/>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kern w:val="0"/>
                <w:sz w:val="18"/>
                <w:szCs w:val="18"/>
              </w:rPr>
              <w:t>′</w:t>
            </w:r>
            <w:r>
              <w:rPr>
                <w:rFonts w:ascii="宋体" w:hAnsi="宋体" w:eastAsia="宋体" w:cs="Times New Roman"/>
                <w:sz w:val="18"/>
                <w:szCs w:val="18"/>
              </w:rPr>
              <w:t>=</w:t>
            </w:r>
            <w:r>
              <w:rPr>
                <w:rFonts w:hint="eastAsia" w:ascii="宋体" w:hAnsi="宋体" w:eastAsia="宋体" w:cs="Times New Roman"/>
                <w:sz w:val="18"/>
                <w:szCs w:val="18"/>
              </w:rPr>
              <w:t>∑m</w:t>
            </w:r>
            <w:r>
              <w:rPr>
                <w:rFonts w:ascii="宋体" w:hAnsi="宋体" w:eastAsia="宋体" w:cs="Times New Roman"/>
                <w:sz w:val="18"/>
                <w:szCs w:val="18"/>
              </w:rPr>
              <w:t>-</w:t>
            </w:r>
            <w:r>
              <w:rPr>
                <w:rFonts w:hint="eastAsia" w:ascii="宋体" w:hAnsi="宋体" w:eastAsia="宋体" w:cs="Times New Roman"/>
                <w:sz w:val="18"/>
                <w:szCs w:val="18"/>
              </w:rPr>
              <w:t>（</w:t>
            </w:r>
            <w:r>
              <w:rPr>
                <w:rFonts w:ascii="宋体" w:hAnsi="宋体" w:eastAsia="宋体" w:cs="Times New Roman"/>
                <w:sz w:val="18"/>
                <w:szCs w:val="18"/>
              </w:rPr>
              <w:t>m</w:t>
            </w:r>
            <w:r>
              <w:rPr>
                <w:rFonts w:ascii="宋体" w:hAnsi="宋体" w:eastAsia="宋体" w:cs="Times New Roman"/>
                <w:sz w:val="18"/>
                <w:szCs w:val="18"/>
                <w:vertAlign w:val="subscript"/>
              </w:rPr>
              <w:t>y</w:t>
            </w:r>
            <w:r>
              <w:rPr>
                <w:rFonts w:hint="eastAsia" w:ascii="宋体" w:hAnsi="宋体" w:eastAsia="宋体" w:cs="Times New Roman"/>
                <w:kern w:val="0"/>
                <w:sz w:val="18"/>
                <w:szCs w:val="18"/>
              </w:rPr>
              <w:t>′</w:t>
            </w:r>
            <w:r>
              <w:rPr>
                <w:rFonts w:ascii="宋体" w:hAnsi="宋体" w:eastAsia="宋体" w:cs="Times New Roman"/>
                <w:sz w:val="18"/>
                <w:szCs w:val="18"/>
              </w:rPr>
              <w:t>+</w:t>
            </w:r>
            <w:r>
              <w:rPr>
                <w:rFonts w:ascii="宋体" w:hAnsi="宋体" w:eastAsia="宋体"/>
                <w:sz w:val="18"/>
                <w:szCs w:val="18"/>
              </w:rPr>
              <w:t xml:space="preserve"> m</w:t>
            </w:r>
            <w:r>
              <w:rPr>
                <w:rFonts w:hint="eastAsia" w:ascii="宋体" w:hAnsi="宋体" w:eastAsia="宋体"/>
                <w:sz w:val="18"/>
                <w:szCs w:val="18"/>
                <w:vertAlign w:val="subscript"/>
              </w:rPr>
              <w:t>2</w:t>
            </w:r>
            <w:r>
              <w:rPr>
                <w:rFonts w:hint="eastAsia" w:ascii="宋体" w:hAnsi="宋体" w:eastAsia="宋体" w:cs="Times New Roman"/>
                <w:kern w:val="0"/>
                <w:sz w:val="18"/>
                <w:szCs w:val="18"/>
              </w:rPr>
              <w:t>′</w:t>
            </w:r>
            <w:r>
              <w:rPr>
                <w:rFonts w:ascii="宋体" w:hAnsi="宋体" w:eastAsia="宋体"/>
                <w:sz w:val="18"/>
                <w:szCs w:val="18"/>
              </w:rPr>
              <w:t>+ m</w:t>
            </w:r>
            <w:r>
              <w:rPr>
                <w:rFonts w:hint="eastAsia" w:ascii="宋体" w:hAnsi="宋体" w:eastAsia="宋体"/>
                <w:sz w:val="18"/>
                <w:szCs w:val="18"/>
                <w:vertAlign w:val="subscript"/>
              </w:rPr>
              <w:t>3</w:t>
            </w:r>
            <w:r>
              <w:rPr>
                <w:rFonts w:hint="eastAsia" w:ascii="宋体" w:hAnsi="宋体" w:eastAsia="宋体" w:cs="Times New Roman"/>
                <w:kern w:val="0"/>
                <w:sz w:val="18"/>
                <w:szCs w:val="18"/>
              </w:rPr>
              <w:t>′</w:t>
            </w:r>
            <w:r>
              <w:rPr>
                <w:rFonts w:ascii="宋体" w:hAnsi="宋体" w:eastAsia="宋体"/>
                <w:sz w:val="18"/>
                <w:szCs w:val="18"/>
              </w:rPr>
              <w:t>+</w:t>
            </w:r>
            <w:r>
              <w:rPr>
                <w:rFonts w:ascii="宋体" w:hAnsi="宋体" w:eastAsia="宋体" w:cs="Times New Roman"/>
                <w:kern w:val="0"/>
                <w:sz w:val="18"/>
                <w:szCs w:val="18"/>
              </w:rPr>
              <w:t xml:space="preserve"> m</w:t>
            </w:r>
            <w:r>
              <w:rPr>
                <w:rFonts w:ascii="宋体" w:hAnsi="宋体" w:eastAsia="宋体" w:cs="Times New Roman"/>
                <w:kern w:val="0"/>
                <w:sz w:val="18"/>
                <w:szCs w:val="18"/>
                <w:vertAlign w:val="subscript"/>
              </w:rPr>
              <w:t>g1</w:t>
            </w:r>
            <w:r>
              <w:rPr>
                <w:rFonts w:hint="eastAsia" w:ascii="宋体" w:hAnsi="宋体" w:eastAsia="宋体" w:cs="Times New Roman"/>
                <w:kern w:val="0"/>
                <w:sz w:val="18"/>
                <w:szCs w:val="18"/>
              </w:rPr>
              <w:t>′</w:t>
            </w:r>
            <w:r>
              <w:rPr>
                <w:rFonts w:ascii="宋体" w:hAnsi="宋体" w:eastAsia="宋体" w:cs="Times New Roman"/>
                <w:kern w:val="0"/>
                <w:sz w:val="18"/>
                <w:szCs w:val="18"/>
              </w:rPr>
              <w:t>+ m</w:t>
            </w:r>
            <w:r>
              <w:rPr>
                <w:rFonts w:ascii="宋体" w:hAnsi="宋体" w:eastAsia="宋体" w:cs="Times New Roman"/>
                <w:kern w:val="0"/>
                <w:sz w:val="18"/>
                <w:szCs w:val="18"/>
                <w:vertAlign w:val="subscript"/>
              </w:rPr>
              <w:t>g2</w:t>
            </w:r>
            <w:r>
              <w:rPr>
                <w:rFonts w:hint="eastAsia" w:ascii="宋体" w:hAnsi="宋体" w:eastAsia="宋体" w:cs="Times New Roman"/>
                <w:kern w:val="0"/>
                <w:sz w:val="18"/>
                <w:szCs w:val="18"/>
              </w:rPr>
              <w:t>′</w:t>
            </w:r>
            <w:r>
              <w:rPr>
                <w:rFonts w:hint="eastAsia" w:ascii="宋体" w:hAnsi="宋体" w:eastAsia="宋体" w:cs="Times New Roman"/>
                <w:sz w:val="18"/>
                <w:szCs w:val="18"/>
              </w:rPr>
              <w:t>）</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0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7</w:t>
            </w:r>
          </w:p>
        </w:tc>
        <w:tc>
          <w:tcPr>
            <w:tcW w:w="1174"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支出项之和</w:t>
            </w:r>
          </w:p>
        </w:tc>
        <w:tc>
          <w:tcPr>
            <w:tcW w:w="59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kern w:val="0"/>
                <w:sz w:val="18"/>
                <w:szCs w:val="18"/>
              </w:rPr>
              <w:t>′</w:t>
            </w:r>
          </w:p>
        </w:tc>
        <w:tc>
          <w:tcPr>
            <w:tcW w:w="514"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05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kern w:val="0"/>
                <w:sz w:val="18"/>
                <w:szCs w:val="18"/>
              </w:rPr>
              <w:t>′</w:t>
            </w:r>
            <w:r>
              <w:rPr>
                <w:rFonts w:ascii="宋体" w:hAnsi="宋体" w:eastAsia="宋体" w:cs="Times New Roman"/>
                <w:sz w:val="18"/>
                <w:szCs w:val="18"/>
              </w:rPr>
              <w:t>= m</w:t>
            </w:r>
            <w:r>
              <w:rPr>
                <w:rFonts w:ascii="宋体" w:hAnsi="宋体" w:eastAsia="宋体" w:cs="Times New Roman"/>
                <w:sz w:val="18"/>
                <w:szCs w:val="18"/>
                <w:vertAlign w:val="subscript"/>
              </w:rPr>
              <w:t>y</w:t>
            </w:r>
            <w:r>
              <w:rPr>
                <w:rFonts w:hint="eastAsia" w:ascii="宋体" w:hAnsi="宋体" w:eastAsia="宋体" w:cs="Times New Roman"/>
                <w:kern w:val="0"/>
                <w:sz w:val="18"/>
                <w:szCs w:val="18"/>
              </w:rPr>
              <w:t>′</w:t>
            </w:r>
            <w:r>
              <w:rPr>
                <w:rFonts w:ascii="宋体" w:hAnsi="宋体" w:eastAsia="宋体" w:cs="Times New Roman"/>
                <w:sz w:val="18"/>
                <w:szCs w:val="18"/>
              </w:rPr>
              <w:t>+</w:t>
            </w:r>
            <w:r>
              <w:rPr>
                <w:rFonts w:ascii="宋体" w:hAnsi="宋体" w:eastAsia="宋体"/>
                <w:sz w:val="18"/>
                <w:szCs w:val="18"/>
              </w:rPr>
              <w:t xml:space="preserve"> m</w:t>
            </w:r>
            <w:r>
              <w:rPr>
                <w:rFonts w:hint="eastAsia" w:ascii="宋体" w:hAnsi="宋体" w:eastAsia="宋体"/>
                <w:sz w:val="18"/>
                <w:szCs w:val="18"/>
                <w:vertAlign w:val="subscript"/>
              </w:rPr>
              <w:t>2</w:t>
            </w:r>
            <w:r>
              <w:rPr>
                <w:rFonts w:hint="eastAsia" w:ascii="宋体" w:hAnsi="宋体" w:eastAsia="宋体" w:cs="Times New Roman"/>
                <w:kern w:val="0"/>
                <w:sz w:val="18"/>
                <w:szCs w:val="18"/>
              </w:rPr>
              <w:t>′</w:t>
            </w:r>
            <w:r>
              <w:rPr>
                <w:rFonts w:ascii="宋体" w:hAnsi="宋体" w:eastAsia="宋体"/>
                <w:sz w:val="18"/>
                <w:szCs w:val="18"/>
              </w:rPr>
              <w:t>+ m</w:t>
            </w:r>
            <w:r>
              <w:rPr>
                <w:rFonts w:hint="eastAsia" w:ascii="宋体" w:hAnsi="宋体" w:eastAsia="宋体"/>
                <w:sz w:val="18"/>
                <w:szCs w:val="18"/>
                <w:vertAlign w:val="subscript"/>
              </w:rPr>
              <w:t>3</w:t>
            </w:r>
            <w:r>
              <w:rPr>
                <w:rFonts w:hint="eastAsia" w:ascii="宋体" w:hAnsi="宋体" w:eastAsia="宋体" w:cs="Times New Roman"/>
                <w:kern w:val="0"/>
                <w:sz w:val="18"/>
                <w:szCs w:val="18"/>
              </w:rPr>
              <w:t>′</w:t>
            </w:r>
            <w:r>
              <w:rPr>
                <w:rFonts w:ascii="宋体" w:hAnsi="宋体" w:eastAsia="宋体"/>
                <w:sz w:val="18"/>
                <w:szCs w:val="18"/>
              </w:rPr>
              <w:t>+</w:t>
            </w:r>
            <w:r>
              <w:rPr>
                <w:rFonts w:ascii="宋体" w:hAnsi="宋体" w:eastAsia="宋体" w:cs="Times New Roman"/>
                <w:kern w:val="0"/>
                <w:sz w:val="18"/>
                <w:szCs w:val="18"/>
              </w:rPr>
              <w:t xml:space="preserve"> m</w:t>
            </w:r>
            <w:r>
              <w:rPr>
                <w:rFonts w:ascii="宋体" w:hAnsi="宋体" w:eastAsia="宋体" w:cs="Times New Roman"/>
                <w:kern w:val="0"/>
                <w:sz w:val="18"/>
                <w:szCs w:val="18"/>
                <w:vertAlign w:val="subscript"/>
              </w:rPr>
              <w:t>g1</w:t>
            </w:r>
            <w:r>
              <w:rPr>
                <w:rFonts w:hint="eastAsia" w:ascii="宋体" w:hAnsi="宋体" w:eastAsia="宋体" w:cs="Times New Roman"/>
                <w:kern w:val="0"/>
                <w:sz w:val="18"/>
                <w:szCs w:val="18"/>
              </w:rPr>
              <w:t>′</w:t>
            </w:r>
            <w:r>
              <w:rPr>
                <w:rFonts w:ascii="宋体" w:hAnsi="宋体" w:eastAsia="宋体" w:cs="Times New Roman"/>
                <w:kern w:val="0"/>
                <w:sz w:val="18"/>
                <w:szCs w:val="18"/>
              </w:rPr>
              <w:t>+ m</w:t>
            </w:r>
            <w:r>
              <w:rPr>
                <w:rFonts w:ascii="宋体" w:hAnsi="宋体" w:eastAsia="宋体" w:cs="Times New Roman"/>
                <w:kern w:val="0"/>
                <w:sz w:val="18"/>
                <w:szCs w:val="18"/>
                <w:vertAlign w:val="subscript"/>
              </w:rPr>
              <w:t>g2</w:t>
            </w:r>
            <w:r>
              <w:rPr>
                <w:rFonts w:hint="eastAsia" w:ascii="宋体" w:hAnsi="宋体" w:eastAsia="宋体" w:cs="Times New Roman"/>
                <w:kern w:val="0"/>
                <w:sz w:val="18"/>
                <w:szCs w:val="18"/>
              </w:rPr>
              <w:t>′</w:t>
            </w:r>
            <w:r>
              <w:rPr>
                <w:rFonts w:ascii="宋体" w:hAnsi="宋体" w:eastAsia="宋体" w:cs="Times New Roman"/>
                <w:kern w:val="0"/>
                <w:sz w:val="18"/>
                <w:szCs w:val="18"/>
              </w:rPr>
              <w:t>+</w:t>
            </w:r>
            <w:r>
              <w:rPr>
                <w:rFonts w:hint="eastAsia" w:ascii="宋体" w:hAnsi="宋体" w:eastAsia="宋体" w:cs="Times New Roman"/>
                <w:sz w:val="18"/>
                <w:szCs w:val="18"/>
              </w:rPr>
              <w:t>△m</w:t>
            </w:r>
            <w:r>
              <w:rPr>
                <w:rFonts w:hint="eastAsia" w:ascii="宋体" w:hAnsi="宋体" w:eastAsia="宋体" w:cs="Times New Roman"/>
                <w:kern w:val="0"/>
                <w:sz w:val="18"/>
                <w:szCs w:val="18"/>
              </w:rPr>
              <w:t>′</w:t>
            </w:r>
          </w:p>
        </w:tc>
        <w:tc>
          <w:tcPr>
            <w:tcW w:w="1160" w:type="pct"/>
            <w:vAlign w:val="center"/>
          </w:tcPr>
          <w:p>
            <w:pPr>
              <w:tabs>
                <w:tab w:val="left" w:pos="2042"/>
              </w:tabs>
              <w:spacing w:line="440" w:lineRule="exact"/>
              <w:jc w:val="center"/>
              <w:rPr>
                <w:rFonts w:ascii="宋体" w:hAnsi="宋体" w:eastAsia="宋体" w:cs="Times New Roman"/>
                <w:sz w:val="18"/>
                <w:szCs w:val="18"/>
              </w:rPr>
            </w:pPr>
          </w:p>
        </w:tc>
      </w:tr>
    </w:tbl>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物料平衡表</w:t>
      </w:r>
    </w:p>
    <w:p>
      <w:pPr>
        <w:pStyle w:val="59"/>
        <w:numPr>
          <w:ilvl w:val="2"/>
          <w:numId w:val="5"/>
        </w:numPr>
        <w:ind w:firstLineChars="0"/>
        <w:rPr>
          <w:rFonts w:ascii="黑体" w:hAnsi="黑体" w:eastAsia="黑体"/>
        </w:rPr>
      </w:pPr>
      <w:r>
        <w:rPr>
          <w:rFonts w:hint="eastAsia" w:ascii="黑体" w:hAnsi="黑体" w:eastAsia="黑体" w:cs="Times New Roman"/>
          <w:kern w:val="0"/>
        </w:rPr>
        <w:t>烟化炉物料平衡表</w:t>
      </w:r>
    </w:p>
    <w:p>
      <w:r>
        <w:rPr>
          <w:rFonts w:hint="eastAsia"/>
        </w:rPr>
        <w:t>将</w:t>
      </w:r>
      <w:r>
        <w:t>烟化炉物料质量的测定</w:t>
      </w:r>
      <w:r>
        <w:rPr>
          <w:rFonts w:hint="eastAsia"/>
        </w:rPr>
        <w:t>和</w:t>
      </w:r>
      <w:r>
        <w:t>计算结果填入表</w:t>
      </w:r>
      <w:r>
        <w:rPr>
          <w:rFonts w:hint="eastAsia"/>
        </w:rPr>
        <w:t>6。</w:t>
      </w:r>
    </w:p>
    <w:p>
      <w:pPr>
        <w:pStyle w:val="33"/>
        <w:numPr>
          <w:ilvl w:val="0"/>
          <w:numId w:val="0"/>
        </w:numPr>
        <w:spacing w:before="156" w:after="156"/>
        <w:rPr>
          <w:rStyle w:val="34"/>
          <w:rFonts w:hAnsi="黑体" w:eastAsia="黑体" w:asciiTheme="minorHAnsi"/>
          <w:kern w:val="0"/>
          <w:sz w:val="21"/>
          <w:szCs w:val="21"/>
        </w:rPr>
      </w:pPr>
      <w:r>
        <w:rPr>
          <w:rStyle w:val="34"/>
          <w:rFonts w:hint="eastAsia" w:hAnsi="黑体" w:eastAsia="黑体"/>
          <w:kern w:val="0"/>
          <w:sz w:val="21"/>
          <w:szCs w:val="21"/>
        </w:rPr>
        <w:t>表6</w:t>
      </w:r>
      <w:r>
        <w:rPr>
          <w:rStyle w:val="34"/>
          <w:rFonts w:hAnsi="黑体" w:eastAsia="黑体"/>
          <w:kern w:val="0"/>
          <w:sz w:val="21"/>
          <w:szCs w:val="21"/>
        </w:rPr>
        <w:t>烟化炉物料平衡表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809"/>
        <w:gridCol w:w="1328"/>
        <w:gridCol w:w="486"/>
        <w:gridCol w:w="784"/>
        <w:gridCol w:w="1545"/>
        <w:gridCol w:w="1329"/>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pct"/>
            <w:gridSpan w:val="4"/>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物料</w:t>
            </w:r>
            <w:r>
              <w:rPr>
                <w:rFonts w:ascii="宋体" w:hAnsi="宋体" w:eastAsia="宋体" w:cs="Times New Roman"/>
                <w:sz w:val="18"/>
                <w:szCs w:val="18"/>
              </w:rPr>
              <w:t>收入</w:t>
            </w:r>
          </w:p>
        </w:tc>
        <w:tc>
          <w:tcPr>
            <w:tcW w:w="2431" w:type="pct"/>
            <w:gridSpan w:val="4"/>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物料</w:t>
            </w:r>
            <w:r>
              <w:rPr>
                <w:rFonts w:ascii="宋体" w:hAnsi="宋体" w:eastAsia="宋体" w:cs="Times New Roman"/>
                <w:sz w:val="18"/>
                <w:szCs w:val="18"/>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1067" w:type="pct"/>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1054" w:type="pct"/>
            <w:gridSpan w:val="2"/>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c>
          <w:tcPr>
            <w:tcW w:w="466" w:type="pct"/>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912" w:type="pct"/>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1053" w:type="pct"/>
            <w:gridSpan w:val="2"/>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continue"/>
            <w:vAlign w:val="center"/>
          </w:tcPr>
          <w:p>
            <w:pPr>
              <w:tabs>
                <w:tab w:val="left" w:pos="2042"/>
              </w:tabs>
              <w:spacing w:line="440" w:lineRule="exact"/>
              <w:jc w:val="center"/>
              <w:rPr>
                <w:rFonts w:ascii="宋体" w:hAnsi="宋体" w:eastAsia="宋体" w:cs="Times New Roman"/>
                <w:sz w:val="18"/>
                <w:szCs w:val="18"/>
              </w:rPr>
            </w:pPr>
          </w:p>
        </w:tc>
        <w:tc>
          <w:tcPr>
            <w:tcW w:w="1067" w:type="pct"/>
            <w:vMerge w:val="continue"/>
            <w:vAlign w:val="center"/>
          </w:tcPr>
          <w:p>
            <w:pPr>
              <w:tabs>
                <w:tab w:val="left" w:pos="2042"/>
              </w:tabs>
              <w:spacing w:line="440" w:lineRule="exact"/>
              <w:jc w:val="center"/>
              <w:rPr>
                <w:rFonts w:ascii="宋体" w:hAnsi="宋体" w:eastAsia="宋体" w:cs="Times New Roman"/>
                <w:sz w:val="18"/>
                <w:szCs w:val="18"/>
              </w:rPr>
            </w:pPr>
          </w:p>
        </w:tc>
        <w:tc>
          <w:tcPr>
            <w:tcW w:w="785"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×10</w:t>
            </w:r>
            <w:r>
              <w:rPr>
                <w:rFonts w:ascii="宋体" w:hAnsi="宋体" w:eastAsia="宋体" w:cs="Times New Roman"/>
                <w:sz w:val="18"/>
                <w:szCs w:val="18"/>
                <w:vertAlign w:val="superscript"/>
              </w:rPr>
              <w:t>3</w:t>
            </w:r>
            <w:r>
              <w:rPr>
                <w:rFonts w:ascii="宋体" w:hAnsi="宋体" w:eastAsia="宋体" w:cs="Times New Roman"/>
                <w:sz w:val="18"/>
                <w:szCs w:val="18"/>
              </w:rPr>
              <w:t>kg/炉</w:t>
            </w:r>
          </w:p>
        </w:tc>
        <w:tc>
          <w:tcPr>
            <w:tcW w:w="26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466" w:type="pct"/>
            <w:vMerge w:val="continue"/>
            <w:vAlign w:val="center"/>
          </w:tcPr>
          <w:p>
            <w:pPr>
              <w:tabs>
                <w:tab w:val="left" w:pos="2042"/>
              </w:tabs>
              <w:spacing w:line="440" w:lineRule="exact"/>
              <w:jc w:val="center"/>
              <w:rPr>
                <w:rFonts w:ascii="宋体" w:hAnsi="宋体" w:eastAsia="宋体" w:cs="Times New Roman"/>
                <w:sz w:val="18"/>
                <w:szCs w:val="18"/>
              </w:rPr>
            </w:pPr>
          </w:p>
        </w:tc>
        <w:tc>
          <w:tcPr>
            <w:tcW w:w="912" w:type="pct"/>
            <w:vMerge w:val="continue"/>
            <w:vAlign w:val="center"/>
          </w:tcPr>
          <w:p>
            <w:pPr>
              <w:tabs>
                <w:tab w:val="left" w:pos="2042"/>
              </w:tabs>
              <w:spacing w:line="440" w:lineRule="exact"/>
              <w:jc w:val="center"/>
              <w:rPr>
                <w:rFonts w:ascii="宋体" w:hAnsi="宋体" w:eastAsia="宋体" w:cs="Times New Roman"/>
                <w:sz w:val="18"/>
                <w:szCs w:val="18"/>
              </w:rPr>
            </w:pPr>
          </w:p>
        </w:tc>
        <w:tc>
          <w:tcPr>
            <w:tcW w:w="785"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×10</w:t>
            </w:r>
            <w:r>
              <w:rPr>
                <w:rFonts w:ascii="宋体" w:hAnsi="宋体" w:eastAsia="宋体" w:cs="Times New Roman"/>
                <w:sz w:val="18"/>
                <w:szCs w:val="18"/>
                <w:vertAlign w:val="superscript"/>
              </w:rPr>
              <w:t>3</w:t>
            </w:r>
            <w:r>
              <w:rPr>
                <w:rFonts w:ascii="宋体" w:hAnsi="宋体" w:eastAsia="宋体" w:cs="Times New Roman"/>
                <w:sz w:val="18"/>
                <w:szCs w:val="18"/>
              </w:rPr>
              <w:t>kg/炉</w:t>
            </w:r>
          </w:p>
        </w:tc>
        <w:tc>
          <w:tcPr>
            <w:tcW w:w="268"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L</w:t>
            </w:r>
          </w:p>
        </w:tc>
        <w:tc>
          <w:tcPr>
            <w:tcW w:w="1067"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入炉物料质量</w:t>
            </w: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9" w:type="pct"/>
            <w:vAlign w:val="center"/>
          </w:tcPr>
          <w:p>
            <w:pPr>
              <w:tabs>
                <w:tab w:val="left" w:pos="2042"/>
              </w:tabs>
              <w:spacing w:line="440" w:lineRule="exact"/>
              <w:jc w:val="center"/>
              <w:rPr>
                <w:rFonts w:ascii="宋体" w:hAnsi="宋体" w:eastAsia="宋体" w:cs="Times New Roman"/>
                <w:sz w:val="18"/>
                <w:szCs w:val="18"/>
              </w:rPr>
            </w:pPr>
          </w:p>
        </w:tc>
        <w:tc>
          <w:tcPr>
            <w:tcW w:w="46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kern w:val="0"/>
                <w:sz w:val="18"/>
                <w:szCs w:val="18"/>
              </w:rPr>
              <w:t xml:space="preserve">  m</w:t>
            </w:r>
            <w:r>
              <w:rPr>
                <w:rFonts w:ascii="宋体" w:hAnsi="宋体" w:eastAsia="宋体"/>
                <w:kern w:val="0"/>
                <w:sz w:val="18"/>
                <w:szCs w:val="18"/>
                <w:vertAlign w:val="subscript"/>
              </w:rPr>
              <w:t>z</w:t>
            </w:r>
            <w:r>
              <w:rPr>
                <w:rFonts w:hint="eastAsia" w:ascii="宋体" w:hAnsi="宋体" w:eastAsia="宋体"/>
                <w:kern w:val="0"/>
                <w:sz w:val="18"/>
                <w:szCs w:val="18"/>
              </w:rPr>
              <w:t>′</w:t>
            </w:r>
          </w:p>
        </w:tc>
        <w:tc>
          <w:tcPr>
            <w:tcW w:w="912"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废渣</w:t>
            </w:r>
            <w:r>
              <w:rPr>
                <w:rFonts w:ascii="宋体" w:hAnsi="宋体" w:eastAsia="宋体" w:cs="Times New Roman"/>
                <w:sz w:val="18"/>
                <w:szCs w:val="18"/>
              </w:rPr>
              <w:t>质量</w:t>
            </w: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8"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5</w:t>
            </w:r>
          </w:p>
        </w:tc>
        <w:tc>
          <w:tcPr>
            <w:tcW w:w="1067"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入炉燃料质量</w:t>
            </w: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9" w:type="pct"/>
            <w:vAlign w:val="center"/>
          </w:tcPr>
          <w:p>
            <w:pPr>
              <w:tabs>
                <w:tab w:val="left" w:pos="2042"/>
              </w:tabs>
              <w:spacing w:line="440" w:lineRule="exact"/>
              <w:jc w:val="center"/>
              <w:rPr>
                <w:rFonts w:ascii="宋体" w:hAnsi="宋体" w:eastAsia="宋体" w:cs="Times New Roman"/>
                <w:sz w:val="18"/>
                <w:szCs w:val="18"/>
              </w:rPr>
            </w:pPr>
          </w:p>
        </w:tc>
        <w:tc>
          <w:tcPr>
            <w:tcW w:w="46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p>
        </w:tc>
        <w:tc>
          <w:tcPr>
            <w:tcW w:w="912"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烟化炉</w:t>
            </w:r>
            <w:r>
              <w:rPr>
                <w:rFonts w:ascii="宋体" w:hAnsi="宋体" w:eastAsia="宋体" w:cs="Times New Roman"/>
                <w:sz w:val="18"/>
                <w:szCs w:val="18"/>
              </w:rPr>
              <w:t>出口烟气质量</w:t>
            </w: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8"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q</w:t>
            </w:r>
          </w:p>
        </w:tc>
        <w:tc>
          <w:tcPr>
            <w:tcW w:w="1067"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入炉气体</w:t>
            </w:r>
            <w:r>
              <w:rPr>
                <w:rFonts w:ascii="宋体" w:hAnsi="宋体" w:eastAsia="宋体" w:cs="Times New Roman"/>
                <w:sz w:val="18"/>
                <w:szCs w:val="18"/>
              </w:rPr>
              <w:t>质量</w:t>
            </w: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9" w:type="pct"/>
            <w:vAlign w:val="center"/>
          </w:tcPr>
          <w:p>
            <w:pPr>
              <w:tabs>
                <w:tab w:val="left" w:pos="2042"/>
              </w:tabs>
              <w:spacing w:line="440" w:lineRule="exact"/>
              <w:jc w:val="center"/>
              <w:rPr>
                <w:rFonts w:ascii="宋体" w:hAnsi="宋体" w:eastAsia="宋体" w:cs="Times New Roman"/>
                <w:sz w:val="18"/>
                <w:szCs w:val="18"/>
              </w:rPr>
            </w:pPr>
          </w:p>
        </w:tc>
        <w:tc>
          <w:tcPr>
            <w:tcW w:w="46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yc</w:t>
            </w:r>
          </w:p>
        </w:tc>
        <w:tc>
          <w:tcPr>
            <w:tcW w:w="912"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烟尘质量</w:t>
            </w: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8"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tabs>
                <w:tab w:val="left" w:pos="2042"/>
              </w:tabs>
              <w:spacing w:line="440" w:lineRule="exact"/>
              <w:jc w:val="center"/>
              <w:rPr>
                <w:rFonts w:ascii="宋体" w:hAnsi="宋体" w:eastAsia="宋体" w:cs="Times New Roman"/>
                <w:sz w:val="18"/>
                <w:szCs w:val="18"/>
              </w:rPr>
            </w:pPr>
          </w:p>
        </w:tc>
        <w:tc>
          <w:tcPr>
            <w:tcW w:w="1067" w:type="pct"/>
            <w:vAlign w:val="center"/>
          </w:tcPr>
          <w:p>
            <w:pPr>
              <w:tabs>
                <w:tab w:val="left" w:pos="2042"/>
              </w:tabs>
              <w:spacing w:line="440" w:lineRule="exact"/>
              <w:jc w:val="center"/>
              <w:rPr>
                <w:rFonts w:ascii="宋体" w:hAnsi="宋体" w:eastAsia="宋体" w:cs="Times New Roman"/>
                <w:sz w:val="18"/>
                <w:szCs w:val="18"/>
              </w:rPr>
            </w:pP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9" w:type="pct"/>
            <w:vAlign w:val="center"/>
          </w:tcPr>
          <w:p>
            <w:pPr>
              <w:tabs>
                <w:tab w:val="left" w:pos="2042"/>
              </w:tabs>
              <w:spacing w:line="440" w:lineRule="exact"/>
              <w:jc w:val="center"/>
              <w:rPr>
                <w:rFonts w:ascii="宋体" w:hAnsi="宋体" w:eastAsia="宋体" w:cs="Times New Roman"/>
                <w:sz w:val="18"/>
                <w:szCs w:val="18"/>
              </w:rPr>
            </w:pPr>
          </w:p>
        </w:tc>
        <w:tc>
          <w:tcPr>
            <w:tcW w:w="46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rPr>
              <w:t xml:space="preserve"> </w:t>
            </w:r>
          </w:p>
        </w:tc>
        <w:tc>
          <w:tcPr>
            <w:tcW w:w="912"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差值</w:t>
            </w: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8"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p>
        </w:tc>
        <w:tc>
          <w:tcPr>
            <w:tcW w:w="1067"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合计</w:t>
            </w: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9"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100</w:t>
            </w:r>
          </w:p>
        </w:tc>
        <w:tc>
          <w:tcPr>
            <w:tcW w:w="46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p>
        </w:tc>
        <w:tc>
          <w:tcPr>
            <w:tcW w:w="91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合计</w:t>
            </w:r>
          </w:p>
        </w:tc>
        <w:tc>
          <w:tcPr>
            <w:tcW w:w="785" w:type="pct"/>
            <w:vAlign w:val="center"/>
          </w:tcPr>
          <w:p>
            <w:pPr>
              <w:tabs>
                <w:tab w:val="left" w:pos="2042"/>
              </w:tabs>
              <w:spacing w:line="440" w:lineRule="exact"/>
              <w:jc w:val="center"/>
              <w:rPr>
                <w:rFonts w:ascii="宋体" w:hAnsi="宋体" w:eastAsia="宋体" w:cs="Times New Roman"/>
                <w:sz w:val="18"/>
                <w:szCs w:val="18"/>
              </w:rPr>
            </w:pPr>
          </w:p>
        </w:tc>
        <w:tc>
          <w:tcPr>
            <w:tcW w:w="268"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100</w:t>
            </w:r>
          </w:p>
        </w:tc>
      </w:tr>
    </w:tbl>
    <w:p>
      <w:pPr>
        <w:pStyle w:val="59"/>
        <w:numPr>
          <w:ilvl w:val="2"/>
          <w:numId w:val="5"/>
        </w:numPr>
        <w:ind w:firstLineChars="0"/>
        <w:rPr>
          <w:rFonts w:ascii="黑体" w:hAnsi="黑体" w:eastAsia="黑体" w:cs="Times New Roman"/>
          <w:kern w:val="0"/>
        </w:rPr>
      </w:pPr>
      <w:r>
        <w:rPr>
          <w:rFonts w:hint="eastAsia" w:ascii="黑体" w:hAnsi="黑体" w:eastAsia="黑体" w:cs="Times New Roman"/>
          <w:kern w:val="0"/>
        </w:rPr>
        <w:t>余热锅炉物料平衡表</w:t>
      </w:r>
    </w:p>
    <w:p>
      <w:pPr>
        <w:tabs>
          <w:tab w:val="left" w:pos="2042"/>
        </w:tabs>
        <w:spacing w:line="440" w:lineRule="exact"/>
        <w:jc w:val="left"/>
        <w:rPr>
          <w:rFonts w:ascii="宋体" w:hAnsi="宋体" w:eastAsia="宋体" w:cs="Times New Roman"/>
          <w:szCs w:val="21"/>
        </w:rPr>
      </w:pPr>
      <w:r>
        <w:rPr>
          <w:rFonts w:hint="eastAsia" w:ascii="宋体" w:hAnsi="宋体" w:eastAsia="宋体" w:cs="Times New Roman"/>
          <w:szCs w:val="21"/>
        </w:rPr>
        <w:t>将余热锅炉物料质量的测定和计算结果填入表7。</w:t>
      </w:r>
    </w:p>
    <w:p>
      <w:pPr>
        <w:jc w:val="center"/>
        <w:rPr>
          <w:rFonts w:ascii="黑体" w:hAnsi="黑体" w:eastAsia="黑体"/>
        </w:rPr>
      </w:pPr>
      <w:r>
        <w:rPr>
          <w:rFonts w:hint="eastAsia" w:ascii="黑体" w:hAnsi="黑体" w:eastAsia="黑体"/>
        </w:rPr>
        <w:t>表7余热锅炉物料平衡表</w:t>
      </w:r>
    </w:p>
    <w:tbl>
      <w:tblPr>
        <w:tblStyle w:val="14"/>
        <w:tblW w:w="4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736"/>
        <w:gridCol w:w="1273"/>
        <w:gridCol w:w="486"/>
        <w:gridCol w:w="750"/>
        <w:gridCol w:w="1483"/>
        <w:gridCol w:w="1276"/>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68" w:type="pct"/>
            <w:gridSpan w:val="4"/>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物料</w:t>
            </w:r>
            <w:r>
              <w:rPr>
                <w:rFonts w:ascii="宋体" w:hAnsi="宋体" w:eastAsia="宋体" w:cs="Times New Roman"/>
                <w:sz w:val="18"/>
                <w:szCs w:val="18"/>
              </w:rPr>
              <w:t>收入</w:t>
            </w:r>
          </w:p>
        </w:tc>
        <w:tc>
          <w:tcPr>
            <w:tcW w:w="2432" w:type="pct"/>
            <w:gridSpan w:val="4"/>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物料</w:t>
            </w:r>
            <w:r>
              <w:rPr>
                <w:rFonts w:ascii="宋体" w:hAnsi="宋体" w:eastAsia="宋体" w:cs="Times New Roman"/>
                <w:sz w:val="18"/>
                <w:szCs w:val="18"/>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42" w:type="pct"/>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1061" w:type="pct"/>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1064" w:type="pct"/>
            <w:gridSpan w:val="2"/>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c>
          <w:tcPr>
            <w:tcW w:w="460" w:type="pct"/>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906" w:type="pct"/>
            <w:vMerge w:val="restar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1065" w:type="pct"/>
            <w:gridSpan w:val="2"/>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42" w:type="pct"/>
            <w:vMerge w:val="continue"/>
            <w:vAlign w:val="center"/>
          </w:tcPr>
          <w:p>
            <w:pPr>
              <w:tabs>
                <w:tab w:val="left" w:pos="2042"/>
              </w:tabs>
              <w:spacing w:line="440" w:lineRule="exact"/>
              <w:jc w:val="center"/>
              <w:rPr>
                <w:rFonts w:ascii="宋体" w:hAnsi="宋体" w:eastAsia="宋体" w:cs="Times New Roman"/>
                <w:sz w:val="18"/>
                <w:szCs w:val="18"/>
              </w:rPr>
            </w:pPr>
          </w:p>
        </w:tc>
        <w:tc>
          <w:tcPr>
            <w:tcW w:w="1061" w:type="pct"/>
            <w:vMerge w:val="continue"/>
            <w:vAlign w:val="center"/>
          </w:tcPr>
          <w:p>
            <w:pPr>
              <w:tabs>
                <w:tab w:val="left" w:pos="2042"/>
              </w:tabs>
              <w:spacing w:line="440" w:lineRule="exact"/>
              <w:jc w:val="center"/>
              <w:rPr>
                <w:rFonts w:ascii="宋体" w:hAnsi="宋体" w:eastAsia="宋体" w:cs="Times New Roman"/>
                <w:sz w:val="18"/>
                <w:szCs w:val="18"/>
              </w:rPr>
            </w:pPr>
          </w:p>
        </w:tc>
        <w:tc>
          <w:tcPr>
            <w:tcW w:w="779"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×10</w:t>
            </w:r>
            <w:r>
              <w:rPr>
                <w:rFonts w:ascii="宋体" w:hAnsi="宋体" w:eastAsia="宋体" w:cs="Times New Roman"/>
                <w:sz w:val="18"/>
                <w:szCs w:val="18"/>
                <w:vertAlign w:val="superscript"/>
              </w:rPr>
              <w:t>3</w:t>
            </w:r>
            <w:r>
              <w:rPr>
                <w:rFonts w:ascii="宋体" w:hAnsi="宋体" w:eastAsia="宋体" w:cs="Times New Roman"/>
                <w:sz w:val="18"/>
                <w:szCs w:val="18"/>
              </w:rPr>
              <w:t>kg/炉</w:t>
            </w:r>
          </w:p>
        </w:tc>
        <w:tc>
          <w:tcPr>
            <w:tcW w:w="285"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460" w:type="pct"/>
            <w:vMerge w:val="continue"/>
            <w:vAlign w:val="center"/>
          </w:tcPr>
          <w:p>
            <w:pPr>
              <w:tabs>
                <w:tab w:val="left" w:pos="2042"/>
              </w:tabs>
              <w:spacing w:line="440" w:lineRule="exact"/>
              <w:jc w:val="center"/>
              <w:rPr>
                <w:rFonts w:ascii="宋体" w:hAnsi="宋体" w:eastAsia="宋体" w:cs="Times New Roman"/>
                <w:sz w:val="18"/>
                <w:szCs w:val="18"/>
              </w:rPr>
            </w:pPr>
          </w:p>
        </w:tc>
        <w:tc>
          <w:tcPr>
            <w:tcW w:w="906" w:type="pct"/>
            <w:vMerge w:val="continue"/>
            <w:vAlign w:val="center"/>
          </w:tcPr>
          <w:p>
            <w:pPr>
              <w:tabs>
                <w:tab w:val="left" w:pos="2042"/>
              </w:tabs>
              <w:spacing w:line="440" w:lineRule="exact"/>
              <w:jc w:val="center"/>
              <w:rPr>
                <w:rFonts w:ascii="宋体" w:hAnsi="宋体" w:eastAsia="宋体" w:cs="Times New Roman"/>
                <w:sz w:val="18"/>
                <w:szCs w:val="18"/>
              </w:rPr>
            </w:pPr>
          </w:p>
        </w:tc>
        <w:tc>
          <w:tcPr>
            <w:tcW w:w="780"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×10</w:t>
            </w:r>
            <w:r>
              <w:rPr>
                <w:rFonts w:ascii="宋体" w:hAnsi="宋体" w:eastAsia="宋体" w:cs="Times New Roman"/>
                <w:sz w:val="18"/>
                <w:szCs w:val="18"/>
                <w:vertAlign w:val="superscript"/>
              </w:rPr>
              <w:t>3</w:t>
            </w:r>
            <w:r>
              <w:rPr>
                <w:rFonts w:ascii="宋体" w:hAnsi="宋体" w:eastAsia="宋体" w:cs="Times New Roman"/>
                <w:sz w:val="18"/>
                <w:szCs w:val="18"/>
              </w:rPr>
              <w:t>kg/炉</w:t>
            </w:r>
          </w:p>
        </w:tc>
        <w:tc>
          <w:tcPr>
            <w:tcW w:w="285"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4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p>
        </w:tc>
        <w:tc>
          <w:tcPr>
            <w:tcW w:w="106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sz w:val="18"/>
                <w:szCs w:val="18"/>
              </w:rPr>
              <w:t>炉进口烟气</w:t>
            </w:r>
            <w:r>
              <w:rPr>
                <w:rFonts w:ascii="宋体" w:hAnsi="宋体" w:eastAsia="宋体"/>
                <w:sz w:val="18"/>
                <w:szCs w:val="18"/>
              </w:rPr>
              <w:t>质量</w:t>
            </w:r>
          </w:p>
        </w:tc>
        <w:tc>
          <w:tcPr>
            <w:tcW w:w="779"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c>
          <w:tcPr>
            <w:tcW w:w="460"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r>
              <w:rPr>
                <w:rFonts w:hint="eastAsia" w:ascii="宋体" w:hAnsi="宋体" w:eastAsia="宋体" w:cs="Times New Roman"/>
                <w:sz w:val="18"/>
                <w:szCs w:val="18"/>
              </w:rPr>
              <w:t>′</w:t>
            </w:r>
          </w:p>
        </w:tc>
        <w:tc>
          <w:tcPr>
            <w:tcW w:w="90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余热锅炉</w:t>
            </w:r>
            <w:r>
              <w:rPr>
                <w:rFonts w:ascii="宋体" w:hAnsi="宋体" w:eastAsia="宋体" w:cs="Times New Roman"/>
                <w:sz w:val="18"/>
                <w:szCs w:val="18"/>
              </w:rPr>
              <w:t>出口烟气质量</w:t>
            </w:r>
          </w:p>
        </w:tc>
        <w:tc>
          <w:tcPr>
            <w:tcW w:w="780"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42"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yc</w:t>
            </w:r>
          </w:p>
        </w:tc>
        <w:tc>
          <w:tcPr>
            <w:tcW w:w="106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进口烟尘质量</w:t>
            </w:r>
          </w:p>
        </w:tc>
        <w:tc>
          <w:tcPr>
            <w:tcW w:w="779"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c>
          <w:tcPr>
            <w:tcW w:w="460"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2</w:t>
            </w:r>
            <w:r>
              <w:rPr>
                <w:rFonts w:hint="eastAsia" w:ascii="宋体" w:hAnsi="宋体" w:eastAsia="宋体" w:cs="Times New Roman"/>
                <w:sz w:val="18"/>
                <w:szCs w:val="18"/>
              </w:rPr>
              <w:t>′</w:t>
            </w:r>
          </w:p>
        </w:tc>
        <w:tc>
          <w:tcPr>
            <w:tcW w:w="90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沉降烟尘</w:t>
            </w:r>
            <w:r>
              <w:rPr>
                <w:rFonts w:ascii="宋体" w:hAnsi="宋体" w:eastAsia="宋体" w:cs="Times New Roman"/>
                <w:sz w:val="18"/>
                <w:szCs w:val="18"/>
              </w:rPr>
              <w:t>质量</w:t>
            </w:r>
          </w:p>
        </w:tc>
        <w:tc>
          <w:tcPr>
            <w:tcW w:w="780"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42"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g</w:t>
            </w:r>
          </w:p>
        </w:tc>
        <w:tc>
          <w:tcPr>
            <w:tcW w:w="106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余热锅炉给水质量</w:t>
            </w:r>
          </w:p>
        </w:tc>
        <w:tc>
          <w:tcPr>
            <w:tcW w:w="779"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c>
          <w:tcPr>
            <w:tcW w:w="460"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3</w:t>
            </w:r>
            <w:r>
              <w:rPr>
                <w:rFonts w:hint="eastAsia" w:ascii="宋体" w:hAnsi="宋体" w:eastAsia="宋体" w:cs="Times New Roman"/>
                <w:sz w:val="18"/>
                <w:szCs w:val="18"/>
              </w:rPr>
              <w:t>′</w:t>
            </w:r>
          </w:p>
        </w:tc>
        <w:tc>
          <w:tcPr>
            <w:tcW w:w="90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锅炉出口</w:t>
            </w:r>
            <w:r>
              <w:rPr>
                <w:rFonts w:ascii="宋体" w:hAnsi="宋体" w:eastAsia="宋体" w:cs="Times New Roman"/>
                <w:sz w:val="18"/>
                <w:szCs w:val="18"/>
              </w:rPr>
              <w:t>烟气</w:t>
            </w:r>
            <w:r>
              <w:rPr>
                <w:rFonts w:hint="eastAsia" w:ascii="宋体" w:hAnsi="宋体" w:eastAsia="宋体" w:cs="Times New Roman"/>
                <w:sz w:val="18"/>
                <w:szCs w:val="18"/>
              </w:rPr>
              <w:t>带走烟尘质量</w:t>
            </w:r>
          </w:p>
        </w:tc>
        <w:tc>
          <w:tcPr>
            <w:tcW w:w="780"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42"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2F</w:t>
            </w:r>
          </w:p>
        </w:tc>
        <w:tc>
          <w:tcPr>
            <w:tcW w:w="1061"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漏风质量</w:t>
            </w:r>
          </w:p>
        </w:tc>
        <w:tc>
          <w:tcPr>
            <w:tcW w:w="779"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c>
          <w:tcPr>
            <w:tcW w:w="460"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g1</w:t>
            </w:r>
            <w:r>
              <w:rPr>
                <w:rFonts w:hint="eastAsia" w:ascii="宋体" w:hAnsi="宋体" w:eastAsia="宋体" w:cs="Times New Roman"/>
                <w:sz w:val="18"/>
                <w:szCs w:val="18"/>
              </w:rPr>
              <w:t>′</w:t>
            </w:r>
          </w:p>
        </w:tc>
        <w:tc>
          <w:tcPr>
            <w:tcW w:w="90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蒸汽质量</w:t>
            </w:r>
          </w:p>
        </w:tc>
        <w:tc>
          <w:tcPr>
            <w:tcW w:w="780"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42"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hint="eastAsia" w:ascii="宋体" w:hAnsi="宋体" w:eastAsia="宋体" w:cs="Times New Roman"/>
                <w:sz w:val="18"/>
                <w:szCs w:val="18"/>
                <w:vertAlign w:val="subscript"/>
              </w:rPr>
              <w:t>3</w:t>
            </w:r>
            <w:r>
              <w:rPr>
                <w:rFonts w:ascii="宋体" w:hAnsi="宋体" w:eastAsia="宋体" w:cs="Times New Roman"/>
                <w:sz w:val="18"/>
                <w:szCs w:val="18"/>
                <w:vertAlign w:val="subscript"/>
              </w:rPr>
              <w:t>k</w:t>
            </w:r>
          </w:p>
        </w:tc>
        <w:tc>
          <w:tcPr>
            <w:tcW w:w="1061" w:type="pct"/>
            <w:vAlign w:val="center"/>
          </w:tcPr>
          <w:p>
            <w:pPr>
              <w:tabs>
                <w:tab w:val="left" w:pos="2042"/>
              </w:tabs>
              <w:spacing w:line="440" w:lineRule="exact"/>
              <w:jc w:val="center"/>
              <w:rPr>
                <w:rFonts w:hint="eastAsia" w:ascii="宋体" w:hAnsi="宋体" w:eastAsia="宋体" w:cs="Times New Roman"/>
                <w:sz w:val="18"/>
                <w:szCs w:val="18"/>
              </w:rPr>
            </w:pPr>
            <w:r>
              <w:rPr>
                <w:rFonts w:hint="eastAsia" w:ascii="宋体" w:hAnsi="宋体" w:eastAsia="宋体" w:cs="Times New Roman"/>
                <w:sz w:val="18"/>
                <w:szCs w:val="18"/>
              </w:rPr>
              <w:t>三次风</w:t>
            </w:r>
            <w:r>
              <w:rPr>
                <w:rFonts w:ascii="宋体" w:hAnsi="宋体" w:eastAsia="宋体" w:cs="Times New Roman"/>
                <w:sz w:val="18"/>
                <w:szCs w:val="18"/>
              </w:rPr>
              <w:t>质量</w:t>
            </w:r>
          </w:p>
        </w:tc>
        <w:tc>
          <w:tcPr>
            <w:tcW w:w="779"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c>
          <w:tcPr>
            <w:tcW w:w="460"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g2</w:t>
            </w:r>
            <w:r>
              <w:rPr>
                <w:rFonts w:hint="eastAsia" w:ascii="宋体" w:hAnsi="宋体" w:eastAsia="宋体" w:cs="Times New Roman"/>
                <w:sz w:val="18"/>
                <w:szCs w:val="18"/>
              </w:rPr>
              <w:t>′</w:t>
            </w:r>
          </w:p>
        </w:tc>
        <w:tc>
          <w:tcPr>
            <w:tcW w:w="90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排污水质量</w:t>
            </w:r>
          </w:p>
        </w:tc>
        <w:tc>
          <w:tcPr>
            <w:tcW w:w="780"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42" w:type="pct"/>
            <w:vAlign w:val="center"/>
          </w:tcPr>
          <w:p>
            <w:pPr>
              <w:tabs>
                <w:tab w:val="left" w:pos="2042"/>
              </w:tabs>
              <w:spacing w:line="440" w:lineRule="exact"/>
              <w:jc w:val="center"/>
              <w:rPr>
                <w:rFonts w:ascii="宋体" w:hAnsi="宋体" w:eastAsia="宋体" w:cs="Times New Roman"/>
                <w:sz w:val="18"/>
                <w:szCs w:val="18"/>
              </w:rPr>
            </w:pPr>
          </w:p>
        </w:tc>
        <w:tc>
          <w:tcPr>
            <w:tcW w:w="1061" w:type="pct"/>
            <w:vAlign w:val="center"/>
          </w:tcPr>
          <w:p>
            <w:pPr>
              <w:tabs>
                <w:tab w:val="left" w:pos="2042"/>
              </w:tabs>
              <w:spacing w:line="440" w:lineRule="exact"/>
              <w:jc w:val="center"/>
              <w:rPr>
                <w:rFonts w:ascii="宋体" w:hAnsi="宋体" w:eastAsia="宋体" w:cs="Times New Roman"/>
                <w:sz w:val="18"/>
                <w:szCs w:val="18"/>
              </w:rPr>
            </w:pPr>
          </w:p>
        </w:tc>
        <w:tc>
          <w:tcPr>
            <w:tcW w:w="779"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c>
          <w:tcPr>
            <w:tcW w:w="460"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p>
        </w:tc>
        <w:tc>
          <w:tcPr>
            <w:tcW w:w="906"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差值</w:t>
            </w:r>
          </w:p>
        </w:tc>
        <w:tc>
          <w:tcPr>
            <w:tcW w:w="780"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42"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p>
        </w:tc>
        <w:tc>
          <w:tcPr>
            <w:tcW w:w="1061"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合计</w:t>
            </w:r>
          </w:p>
        </w:tc>
        <w:tc>
          <w:tcPr>
            <w:tcW w:w="779"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100</w:t>
            </w:r>
          </w:p>
        </w:tc>
        <w:tc>
          <w:tcPr>
            <w:tcW w:w="460"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p>
        </w:tc>
        <w:tc>
          <w:tcPr>
            <w:tcW w:w="906"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合计</w:t>
            </w:r>
          </w:p>
        </w:tc>
        <w:tc>
          <w:tcPr>
            <w:tcW w:w="780" w:type="pct"/>
            <w:vAlign w:val="center"/>
          </w:tcPr>
          <w:p>
            <w:pPr>
              <w:tabs>
                <w:tab w:val="left" w:pos="2042"/>
              </w:tabs>
              <w:spacing w:line="440" w:lineRule="exact"/>
              <w:jc w:val="center"/>
              <w:rPr>
                <w:rFonts w:ascii="宋体" w:hAnsi="宋体" w:eastAsia="宋体" w:cs="Times New Roman"/>
                <w:sz w:val="18"/>
                <w:szCs w:val="18"/>
              </w:rPr>
            </w:pPr>
          </w:p>
        </w:tc>
        <w:tc>
          <w:tcPr>
            <w:tcW w:w="285"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100</w:t>
            </w:r>
          </w:p>
        </w:tc>
      </w:tr>
    </w:tbl>
    <w:p>
      <w:pPr>
        <w:tabs>
          <w:tab w:val="left" w:pos="2042"/>
        </w:tabs>
        <w:spacing w:line="440" w:lineRule="exact"/>
        <w:jc w:val="left"/>
        <w:rPr>
          <w:rFonts w:ascii="Times New Roman" w:hAnsi="Times New Roman" w:cs="Times New Roman"/>
          <w:sz w:val="24"/>
          <w:szCs w:val="24"/>
        </w:rPr>
      </w:pPr>
    </w:p>
    <w:p>
      <w:pPr>
        <w:pStyle w:val="29"/>
        <w:numPr>
          <w:ilvl w:val="0"/>
          <w:numId w:val="5"/>
        </w:numPr>
        <w:spacing w:before="312" w:after="312"/>
        <w:ind w:left="0"/>
      </w:pPr>
      <w:bookmarkStart w:id="39" w:name="_Toc84675093"/>
      <w:bookmarkStart w:id="40" w:name="_Toc164784471"/>
      <w:r>
        <w:t>热平衡计算</w:t>
      </w:r>
      <w:bookmarkEnd w:id="39"/>
      <w:bookmarkEnd w:id="40"/>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热平衡计算</w:t>
      </w:r>
    </w:p>
    <w:p>
      <w:pPr>
        <w:pStyle w:val="31"/>
        <w:numPr>
          <w:ilvl w:val="2"/>
          <w:numId w:val="5"/>
        </w:numPr>
        <w:spacing w:before="156" w:beforeLines="50" w:after="156" w:afterLines="50"/>
        <w:rPr>
          <w:rFonts w:ascii="黑体" w:hAnsi="黑体" w:eastAsia="黑体"/>
          <w:szCs w:val="22"/>
        </w:rPr>
      </w:pPr>
      <w:r>
        <w:rPr>
          <w:rFonts w:hint="eastAsia" w:ascii="黑体" w:hAnsi="黑体" w:eastAsia="黑体"/>
          <w:szCs w:val="22"/>
        </w:rPr>
        <w:t>烟化炉热平衡计算</w:t>
      </w:r>
    </w:p>
    <w:p>
      <w:pPr>
        <w:spacing w:line="440" w:lineRule="exact"/>
        <w:ind w:firstLine="420" w:firstLineChars="200"/>
        <w:rPr>
          <w:rFonts w:ascii="宋体" w:hAnsi="宋体" w:eastAsia="宋体" w:cs="Times New Roman"/>
          <w:szCs w:val="21"/>
        </w:rPr>
      </w:pPr>
      <w:r>
        <w:rPr>
          <w:rFonts w:ascii="宋体" w:hAnsi="宋体" w:eastAsia="宋体" w:cs="Times New Roman"/>
          <w:szCs w:val="21"/>
        </w:rPr>
        <w:t>按表8规定</w:t>
      </w:r>
      <w:r>
        <w:rPr>
          <w:rFonts w:hint="eastAsia" w:ascii="宋体" w:hAnsi="宋体" w:eastAsia="宋体" w:cs="Times New Roman"/>
          <w:szCs w:val="21"/>
        </w:rPr>
        <w:t>内容</w:t>
      </w:r>
      <w:r>
        <w:rPr>
          <w:rFonts w:ascii="宋体" w:hAnsi="宋体" w:eastAsia="宋体" w:cs="Times New Roman"/>
          <w:szCs w:val="21"/>
        </w:rPr>
        <w:t>与方法进行</w:t>
      </w:r>
      <w:r>
        <w:rPr>
          <w:rFonts w:hint="eastAsia" w:ascii="宋体" w:hAnsi="宋体" w:eastAsia="宋体" w:cs="Times New Roman"/>
          <w:szCs w:val="21"/>
        </w:rPr>
        <w:t>烟化炉</w:t>
      </w:r>
      <w:r>
        <w:rPr>
          <w:rFonts w:ascii="宋体" w:hAnsi="宋体" w:eastAsia="宋体" w:cs="Times New Roman"/>
          <w:szCs w:val="21"/>
        </w:rPr>
        <w:t>热平衡计算。</w:t>
      </w:r>
    </w:p>
    <w:p>
      <w:pPr>
        <w:pStyle w:val="33"/>
        <w:numPr>
          <w:ilvl w:val="0"/>
          <w:numId w:val="0"/>
        </w:numPr>
        <w:spacing w:before="156" w:after="156"/>
        <w:rPr>
          <w:rStyle w:val="34"/>
          <w:rFonts w:hAnsi="黑体" w:eastAsia="黑体"/>
          <w:kern w:val="0"/>
          <w:sz w:val="21"/>
          <w:szCs w:val="21"/>
        </w:rPr>
      </w:pPr>
      <w:r>
        <w:rPr>
          <w:rStyle w:val="34"/>
          <w:rFonts w:hint="eastAsia" w:hAnsi="黑体" w:eastAsia="黑体"/>
          <w:kern w:val="0"/>
          <w:sz w:val="21"/>
          <w:szCs w:val="21"/>
        </w:rPr>
        <w:t>表8</w:t>
      </w:r>
      <w:r>
        <w:rPr>
          <w:rStyle w:val="34"/>
          <w:rFonts w:hAnsi="黑体" w:eastAsia="黑体"/>
          <w:kern w:val="0"/>
          <w:sz w:val="21"/>
          <w:szCs w:val="21"/>
        </w:rPr>
        <w:t>烟化炉热平衡计算表</w:t>
      </w:r>
    </w:p>
    <w:tbl>
      <w:tblPr>
        <w:tblStyle w:val="14"/>
        <w:tblW w:w="47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619"/>
        <w:gridCol w:w="1309"/>
        <w:gridCol w:w="1399"/>
        <w:gridCol w:w="239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序号</w:t>
            </w:r>
          </w:p>
        </w:tc>
        <w:tc>
          <w:tcPr>
            <w:tcW w:w="1002"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单位</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依据或计算式</w:t>
            </w:r>
          </w:p>
        </w:tc>
        <w:tc>
          <w:tcPr>
            <w:tcW w:w="375"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gridSpan w:val="6"/>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一、</w:t>
            </w:r>
            <w:r>
              <w:rPr>
                <w:rFonts w:ascii="宋体" w:hAnsi="宋体" w:eastAsia="宋体" w:cs="Times New Roman"/>
                <w:sz w:val="18"/>
                <w:szCs w:val="18"/>
              </w:rPr>
              <w:t>热收入</w:t>
            </w:r>
            <w:r>
              <w:rPr>
                <w:rFonts w:hint="eastAsia" w:ascii="宋体" w:hAnsi="宋体" w:eastAsia="宋体" w:cs="Times New Roman"/>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464"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1</w:t>
            </w:r>
          </w:p>
        </w:tc>
        <w:tc>
          <w:tcPr>
            <w:tcW w:w="1002" w:type="pct"/>
            <w:vAlign w:val="center"/>
          </w:tcPr>
          <w:p>
            <w:pPr>
              <w:spacing w:line="440" w:lineRule="exact"/>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炉料带入物理热</w:t>
            </w:r>
          </w:p>
        </w:tc>
        <w:tc>
          <w:tcPr>
            <w:tcW w:w="81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Q</w:t>
            </w:r>
            <w:r>
              <w:rPr>
                <w:rFonts w:hint="eastAsia" w:ascii="宋体" w:hAnsi="宋体" w:eastAsia="宋体" w:cs="Times New Roman"/>
                <w:color w:val="000000" w:themeColor="text1"/>
                <w:sz w:val="18"/>
                <w:szCs w:val="18"/>
                <w:vertAlign w:val="subscript"/>
              </w:rPr>
              <w:t>1</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w:t>
            </w:r>
            <w:r>
              <w:rPr>
                <w:rFonts w:hint="eastAsia" w:ascii="宋体" w:hAnsi="宋体" w:eastAsia="宋体" w:cs="Times New Roman"/>
                <w:sz w:val="18"/>
                <w:szCs w:val="18"/>
              </w:rPr>
              <w:t>J/炉</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1</w:t>
            </w:r>
            <w:r>
              <w:rPr>
                <w:rFonts w:ascii="宋体" w:hAnsi="宋体" w:eastAsia="宋体" w:cs="Times New Roman"/>
                <w:sz w:val="18"/>
                <w:szCs w:val="18"/>
              </w:rPr>
              <w:t>=m</w:t>
            </w:r>
            <w:r>
              <w:rPr>
                <w:rFonts w:ascii="宋体" w:hAnsi="宋体" w:eastAsia="宋体" w:cs="Times New Roman"/>
                <w:sz w:val="18"/>
                <w:szCs w:val="18"/>
                <w:vertAlign w:val="subscript"/>
              </w:rPr>
              <w:t>1</w:t>
            </w:r>
            <w:r>
              <w:rPr>
                <w:rFonts w:hint="eastAsia" w:ascii="宋体" w:hAnsi="宋体" w:eastAsia="宋体" w:cs="Times New Roman"/>
                <w:sz w:val="18"/>
                <w:szCs w:val="18"/>
              </w:rPr>
              <w:t>•C</w:t>
            </w:r>
            <w:r>
              <w:rPr>
                <w:rFonts w:hint="eastAsia" w:ascii="宋体" w:hAnsi="宋体" w:eastAsia="宋体" w:cs="Times New Roman"/>
                <w:sz w:val="18"/>
                <w:szCs w:val="18"/>
                <w:vertAlign w:val="subscript"/>
              </w:rPr>
              <w:t>1</w:t>
            </w:r>
            <w:r>
              <w:rPr>
                <w:rFonts w:hint="eastAsia" w:ascii="宋体" w:hAnsi="宋体" w:eastAsia="宋体" w:cs="Times New Roman"/>
                <w:sz w:val="18"/>
                <w:szCs w:val="18"/>
              </w:rPr>
              <w:t>(</w:t>
            </w:r>
            <w:r>
              <w:rPr>
                <w:rFonts w:ascii="宋体" w:hAnsi="宋体" w:eastAsia="宋体" w:cs="Times New Roman"/>
                <w:sz w:val="18"/>
                <w:szCs w:val="18"/>
              </w:rPr>
              <w:t>t</w:t>
            </w:r>
            <w:r>
              <w:rPr>
                <w:rFonts w:ascii="宋体" w:hAnsi="宋体" w:eastAsia="宋体" w:cs="Times New Roman"/>
                <w:sz w:val="18"/>
                <w:szCs w:val="18"/>
                <w:vertAlign w:val="subscript"/>
              </w:rPr>
              <w:t>1</w:t>
            </w:r>
            <w:r>
              <w:rPr>
                <w:rFonts w:ascii="宋体" w:hAnsi="宋体" w:eastAsia="宋体" w:cs="Times New Roman"/>
                <w:sz w:val="18"/>
                <w:szCs w:val="18"/>
              </w:rPr>
              <w:t>-t</w:t>
            </w:r>
            <w:r>
              <w:rPr>
                <w:rFonts w:ascii="宋体" w:hAnsi="宋体" w:eastAsia="宋体" w:cs="Times New Roman"/>
                <w:sz w:val="18"/>
                <w:szCs w:val="18"/>
                <w:vertAlign w:val="subscript"/>
              </w:rPr>
              <w:t>e</w:t>
            </w:r>
            <w:r>
              <w:rPr>
                <w:rFonts w:hint="eastAsia" w:ascii="宋体" w:hAnsi="宋体" w:eastAsia="宋体" w:cs="Times New Roman"/>
                <w:sz w:val="18"/>
                <w:szCs w:val="18"/>
              </w:rPr>
              <w:t>)</w:t>
            </w:r>
            <w:r>
              <w:rPr>
                <w:rFonts w:ascii="宋体" w:hAnsi="宋体" w:eastAsia="宋体" w:cs="Times New Roman"/>
                <w:sz w:val="18"/>
                <w:szCs w:val="18"/>
              </w:rPr>
              <w:t>+ m</w:t>
            </w:r>
            <w:r>
              <w:rPr>
                <w:rFonts w:ascii="宋体" w:hAnsi="宋体" w:eastAsia="宋体" w:cs="Times New Roman"/>
                <w:sz w:val="18"/>
                <w:szCs w:val="18"/>
                <w:vertAlign w:val="subscript"/>
              </w:rPr>
              <w:t>2</w:t>
            </w:r>
            <w:r>
              <w:rPr>
                <w:rFonts w:hint="eastAsia" w:ascii="宋体" w:hAnsi="宋体" w:eastAsia="宋体" w:cs="Times New Roman"/>
                <w:sz w:val="18"/>
                <w:szCs w:val="18"/>
              </w:rPr>
              <w:t>•C</w:t>
            </w:r>
            <w:r>
              <w:rPr>
                <w:rFonts w:hint="eastAsia" w:ascii="宋体" w:hAnsi="宋体" w:eastAsia="宋体" w:cs="Times New Roman"/>
                <w:sz w:val="18"/>
                <w:szCs w:val="18"/>
                <w:vertAlign w:val="subscript"/>
              </w:rPr>
              <w:t>2</w:t>
            </w:r>
            <w:r>
              <w:rPr>
                <w:rFonts w:hint="eastAsia" w:ascii="宋体" w:hAnsi="宋体" w:eastAsia="宋体" w:cs="Times New Roman"/>
                <w:sz w:val="18"/>
                <w:szCs w:val="18"/>
              </w:rPr>
              <w:t>(</w:t>
            </w:r>
            <w:r>
              <w:rPr>
                <w:rFonts w:ascii="宋体" w:hAnsi="宋体" w:eastAsia="宋体" w:cs="Times New Roman"/>
                <w:sz w:val="18"/>
                <w:szCs w:val="18"/>
              </w:rPr>
              <w:t>t</w:t>
            </w:r>
            <w:r>
              <w:rPr>
                <w:rFonts w:ascii="宋体" w:hAnsi="宋体" w:eastAsia="宋体" w:cs="Times New Roman"/>
                <w:sz w:val="18"/>
                <w:szCs w:val="18"/>
                <w:vertAlign w:val="subscript"/>
              </w:rPr>
              <w:t>2</w:t>
            </w:r>
            <w:r>
              <w:rPr>
                <w:rFonts w:ascii="宋体" w:hAnsi="宋体" w:eastAsia="宋体" w:cs="Times New Roman"/>
                <w:sz w:val="18"/>
                <w:szCs w:val="18"/>
              </w:rPr>
              <w:t>-t</w:t>
            </w:r>
            <w:r>
              <w:rPr>
                <w:rFonts w:ascii="宋体" w:hAnsi="宋体" w:eastAsia="宋体" w:cs="Times New Roman"/>
                <w:sz w:val="18"/>
                <w:szCs w:val="18"/>
                <w:vertAlign w:val="subscript"/>
              </w:rPr>
              <w:t>e</w:t>
            </w:r>
            <w:r>
              <w:rPr>
                <w:rFonts w:hint="eastAsia" w:ascii="宋体" w:hAnsi="宋体" w:eastAsia="宋体" w:cs="Times New Roman"/>
                <w:sz w:val="18"/>
                <w:szCs w:val="18"/>
              </w:rPr>
              <w:t>)</w:t>
            </w:r>
            <w:r>
              <w:rPr>
                <w:rFonts w:ascii="宋体" w:hAnsi="宋体" w:eastAsia="宋体" w:cs="Times New Roman"/>
                <w:sz w:val="18"/>
                <w:szCs w:val="18"/>
              </w:rPr>
              <w:t>+ m</w:t>
            </w:r>
            <w:r>
              <w:rPr>
                <w:rFonts w:ascii="宋体" w:hAnsi="宋体" w:eastAsia="宋体" w:cs="Times New Roman"/>
                <w:sz w:val="18"/>
                <w:szCs w:val="18"/>
                <w:vertAlign w:val="subscript"/>
              </w:rPr>
              <w:t>3</w:t>
            </w:r>
            <w:r>
              <w:rPr>
                <w:rFonts w:hint="eastAsia" w:ascii="宋体" w:hAnsi="宋体" w:eastAsia="宋体" w:cs="Times New Roman"/>
                <w:sz w:val="18"/>
                <w:szCs w:val="18"/>
              </w:rPr>
              <w:t>•C</w:t>
            </w:r>
            <w:r>
              <w:rPr>
                <w:rFonts w:hint="eastAsia" w:ascii="宋体" w:hAnsi="宋体" w:eastAsia="宋体" w:cs="Times New Roman"/>
                <w:sz w:val="18"/>
                <w:szCs w:val="18"/>
                <w:vertAlign w:val="subscript"/>
              </w:rPr>
              <w:t>3</w:t>
            </w:r>
            <w:r>
              <w:rPr>
                <w:rFonts w:hint="eastAsia" w:ascii="宋体" w:hAnsi="宋体" w:eastAsia="宋体" w:cs="Times New Roman"/>
                <w:sz w:val="18"/>
                <w:szCs w:val="18"/>
              </w:rPr>
              <w:t>(</w:t>
            </w:r>
            <w:r>
              <w:rPr>
                <w:rFonts w:ascii="宋体" w:hAnsi="宋体" w:eastAsia="宋体" w:cs="Times New Roman"/>
                <w:sz w:val="18"/>
                <w:szCs w:val="18"/>
              </w:rPr>
              <w:t>t</w:t>
            </w:r>
            <w:r>
              <w:rPr>
                <w:rFonts w:ascii="宋体" w:hAnsi="宋体" w:eastAsia="宋体" w:cs="Times New Roman"/>
                <w:sz w:val="18"/>
                <w:szCs w:val="18"/>
                <w:vertAlign w:val="subscript"/>
              </w:rPr>
              <w:t>3</w:t>
            </w:r>
            <w:r>
              <w:rPr>
                <w:rFonts w:ascii="宋体" w:hAnsi="宋体" w:eastAsia="宋体" w:cs="Times New Roman"/>
                <w:sz w:val="18"/>
                <w:szCs w:val="18"/>
              </w:rPr>
              <w:t>-t</w:t>
            </w:r>
            <w:r>
              <w:rPr>
                <w:rFonts w:ascii="宋体" w:hAnsi="宋体" w:eastAsia="宋体" w:cs="Times New Roman"/>
                <w:sz w:val="18"/>
                <w:szCs w:val="18"/>
                <w:vertAlign w:val="subscript"/>
              </w:rPr>
              <w:t>e</w:t>
            </w:r>
            <w:r>
              <w:rPr>
                <w:rFonts w:hint="eastAsia" w:ascii="宋体" w:hAnsi="宋体" w:eastAsia="宋体" w:cs="Times New Roman"/>
                <w:sz w:val="18"/>
                <w:szCs w:val="18"/>
              </w:rPr>
              <w:t>)</w:t>
            </w:r>
            <w:r>
              <w:rPr>
                <w:rFonts w:ascii="宋体" w:hAnsi="宋体" w:eastAsia="宋体" w:cs="Times New Roman"/>
                <w:sz w:val="18"/>
                <w:szCs w:val="18"/>
              </w:rPr>
              <w:t>+ m</w:t>
            </w:r>
            <w:r>
              <w:rPr>
                <w:rFonts w:ascii="宋体" w:hAnsi="宋体" w:eastAsia="宋体" w:cs="Times New Roman"/>
                <w:sz w:val="18"/>
                <w:szCs w:val="18"/>
                <w:vertAlign w:val="subscript"/>
              </w:rPr>
              <w:t>4</w:t>
            </w:r>
            <w:r>
              <w:rPr>
                <w:rFonts w:hint="eastAsia" w:ascii="宋体" w:hAnsi="宋体" w:eastAsia="宋体" w:cs="Times New Roman"/>
                <w:sz w:val="18"/>
                <w:szCs w:val="18"/>
              </w:rPr>
              <w:t>•C</w:t>
            </w:r>
            <w:r>
              <w:rPr>
                <w:rFonts w:hint="eastAsia" w:ascii="宋体" w:hAnsi="宋体" w:eastAsia="宋体" w:cs="Times New Roman"/>
                <w:sz w:val="18"/>
                <w:szCs w:val="18"/>
                <w:vertAlign w:val="subscript"/>
              </w:rPr>
              <w:t>4</w:t>
            </w:r>
            <w:r>
              <w:rPr>
                <w:rFonts w:hint="eastAsia" w:ascii="宋体" w:hAnsi="宋体" w:eastAsia="宋体" w:cs="Times New Roman"/>
                <w:sz w:val="18"/>
                <w:szCs w:val="18"/>
              </w:rPr>
              <w:t>(</w:t>
            </w:r>
            <w:r>
              <w:rPr>
                <w:rFonts w:ascii="宋体" w:hAnsi="宋体" w:eastAsia="宋体" w:cs="Times New Roman"/>
                <w:sz w:val="18"/>
                <w:szCs w:val="18"/>
              </w:rPr>
              <w:t>t</w:t>
            </w:r>
            <w:r>
              <w:rPr>
                <w:rFonts w:ascii="宋体" w:hAnsi="宋体" w:eastAsia="宋体" w:cs="Times New Roman"/>
                <w:sz w:val="18"/>
                <w:szCs w:val="18"/>
                <w:vertAlign w:val="subscript"/>
              </w:rPr>
              <w:t>4</w:t>
            </w:r>
            <w:r>
              <w:rPr>
                <w:rFonts w:ascii="宋体" w:hAnsi="宋体" w:eastAsia="宋体" w:cs="Times New Roman"/>
                <w:sz w:val="18"/>
                <w:szCs w:val="18"/>
              </w:rPr>
              <w:t>-t</w:t>
            </w:r>
            <w:r>
              <w:rPr>
                <w:rFonts w:ascii="宋体" w:hAnsi="宋体" w:eastAsia="宋体" w:cs="Times New Roman"/>
                <w:sz w:val="18"/>
                <w:szCs w:val="18"/>
                <w:vertAlign w:val="subscript"/>
              </w:rPr>
              <w:t>e</w:t>
            </w:r>
            <w:r>
              <w:rPr>
                <w:rFonts w:hint="eastAsia" w:ascii="宋体" w:hAnsi="宋体" w:eastAsia="宋体" w:cs="Times New Roman"/>
                <w:sz w:val="18"/>
                <w:szCs w:val="18"/>
              </w:rPr>
              <w:t>)</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火法冶炼含金属渣（冷态）质</w:t>
            </w:r>
            <w:r>
              <w:rPr>
                <w:rFonts w:ascii="宋体" w:hAnsi="宋体" w:eastAsia="宋体" w:cs="Times New Roman"/>
                <w:sz w:val="18"/>
                <w:szCs w:val="18"/>
              </w:rPr>
              <w:t>量</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1</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火法冶炼含金属渣（冷态）</w:t>
            </w:r>
            <w:r>
              <w:rPr>
                <w:rFonts w:ascii="宋体" w:hAnsi="宋体" w:eastAsia="宋体" w:cs="Times New Roman"/>
                <w:sz w:val="18"/>
                <w:szCs w:val="18"/>
              </w:rPr>
              <w:t>温度</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t</w:t>
            </w:r>
            <w:r>
              <w:rPr>
                <w:rFonts w:ascii="宋体" w:hAnsi="宋体" w:eastAsia="宋体" w:cs="Times New Roman"/>
                <w:sz w:val="18"/>
                <w:szCs w:val="18"/>
                <w:vertAlign w:val="subscript"/>
              </w:rPr>
              <w:t>1</w:t>
            </w:r>
          </w:p>
        </w:tc>
        <w:tc>
          <w:tcPr>
            <w:tcW w:w="866" w:type="pct"/>
            <w:vAlign w:val="center"/>
          </w:tcPr>
          <w:p>
            <w:pPr>
              <w:spacing w:line="440" w:lineRule="exact"/>
              <w:jc w:val="center"/>
              <w:rPr>
                <w:rFonts w:ascii="宋体" w:hAnsi="宋体" w:eastAsia="宋体" w:cs="Times New Roman"/>
                <w:sz w:val="18"/>
                <w:szCs w:val="18"/>
              </w:rPr>
            </w:pPr>
            <w:r>
              <w:rPr>
                <w:rFonts w:hint="eastAsia" w:ascii="宋体" w:hAnsi="宋体" w:eastAsia="宋体" w:cs="宋体"/>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火法冶炼含金属渣（冷态）</w:t>
            </w:r>
            <w:r>
              <w:rPr>
                <w:rFonts w:ascii="宋体" w:hAnsi="宋体" w:eastAsia="宋体" w:cs="Times New Roman"/>
                <w:sz w:val="18"/>
                <w:szCs w:val="18"/>
              </w:rPr>
              <w:t>比热</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C</w:t>
            </w:r>
            <w:r>
              <w:rPr>
                <w:rFonts w:ascii="宋体" w:hAnsi="宋体" w:eastAsia="宋体" w:cs="Times New Roman"/>
                <w:sz w:val="18"/>
                <w:szCs w:val="18"/>
                <w:vertAlign w:val="subscript"/>
              </w:rPr>
              <w:t>1</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测试</w:t>
            </w:r>
            <w:r>
              <w:rPr>
                <w:rFonts w:ascii="宋体" w:hAnsi="宋体" w:eastAsia="宋体" w:cs="Times New Roman"/>
                <w:sz w:val="18"/>
                <w:szCs w:val="18"/>
              </w:rPr>
              <w:t>或</w:t>
            </w:r>
            <w:r>
              <w:rPr>
                <w:rFonts w:hint="eastAsia" w:ascii="宋体" w:hAnsi="宋体" w:eastAsia="宋体" w:cs="Times New Roman"/>
                <w:sz w:val="18"/>
                <w:szCs w:val="18"/>
              </w:rPr>
              <w:t>计算</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火法冶炼含金属渣（热态）质</w:t>
            </w:r>
            <w:r>
              <w:rPr>
                <w:rFonts w:ascii="宋体" w:hAnsi="宋体" w:eastAsia="宋体" w:cs="Times New Roman"/>
                <w:sz w:val="18"/>
                <w:szCs w:val="18"/>
              </w:rPr>
              <w:t>量</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2</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火法冶炼含金属渣（热态）</w:t>
            </w:r>
            <w:r>
              <w:rPr>
                <w:rFonts w:ascii="宋体" w:hAnsi="宋体" w:eastAsia="宋体" w:cs="Times New Roman"/>
                <w:sz w:val="18"/>
                <w:szCs w:val="18"/>
              </w:rPr>
              <w:t>温度</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t</w:t>
            </w:r>
            <w:r>
              <w:rPr>
                <w:rFonts w:ascii="宋体" w:hAnsi="宋体" w:eastAsia="宋体" w:cs="Times New Roman"/>
                <w:sz w:val="18"/>
                <w:szCs w:val="18"/>
                <w:vertAlign w:val="subscript"/>
              </w:rPr>
              <w:t>2</w:t>
            </w:r>
          </w:p>
        </w:tc>
        <w:tc>
          <w:tcPr>
            <w:tcW w:w="866" w:type="pct"/>
            <w:vAlign w:val="center"/>
          </w:tcPr>
          <w:p>
            <w:pPr>
              <w:spacing w:line="440" w:lineRule="exact"/>
              <w:jc w:val="center"/>
              <w:rPr>
                <w:rFonts w:ascii="宋体" w:hAnsi="宋体" w:eastAsia="宋体" w:cs="Times New Roman"/>
                <w:sz w:val="18"/>
                <w:szCs w:val="18"/>
              </w:rPr>
            </w:pPr>
            <w:r>
              <w:rPr>
                <w:rFonts w:hint="eastAsia" w:ascii="宋体" w:hAnsi="宋体" w:eastAsia="宋体" w:cs="宋体"/>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火法冶炼含金属渣（热态）</w:t>
            </w:r>
            <w:r>
              <w:rPr>
                <w:rFonts w:ascii="宋体" w:hAnsi="宋体" w:eastAsia="宋体" w:cs="Times New Roman"/>
                <w:sz w:val="18"/>
                <w:szCs w:val="18"/>
              </w:rPr>
              <w:t>比热</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C</w:t>
            </w:r>
            <w:r>
              <w:rPr>
                <w:rFonts w:ascii="宋体" w:hAnsi="宋体" w:eastAsia="宋体" w:cs="Times New Roman"/>
                <w:sz w:val="18"/>
                <w:szCs w:val="18"/>
                <w:vertAlign w:val="subscript"/>
              </w:rPr>
              <w:t>2</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测试</w:t>
            </w:r>
            <w:r>
              <w:rPr>
                <w:rFonts w:ascii="宋体" w:hAnsi="宋体" w:eastAsia="宋体" w:cs="Times New Roman"/>
                <w:sz w:val="18"/>
                <w:szCs w:val="18"/>
              </w:rPr>
              <w:t>或</w:t>
            </w:r>
            <w:r>
              <w:rPr>
                <w:rFonts w:hint="eastAsia" w:ascii="宋体" w:hAnsi="宋体" w:eastAsia="宋体" w:cs="Times New Roman"/>
                <w:sz w:val="18"/>
                <w:szCs w:val="18"/>
              </w:rPr>
              <w:t>计算</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锌浸出渣质</w:t>
            </w:r>
            <w:r>
              <w:rPr>
                <w:rFonts w:ascii="宋体" w:hAnsi="宋体" w:eastAsia="宋体" w:cs="Times New Roman"/>
                <w:sz w:val="18"/>
                <w:szCs w:val="18"/>
              </w:rPr>
              <w:t>量</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3</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锌浸出渣</w:t>
            </w:r>
            <w:r>
              <w:rPr>
                <w:rFonts w:ascii="宋体" w:hAnsi="宋体" w:eastAsia="宋体" w:cs="Times New Roman"/>
                <w:sz w:val="18"/>
                <w:szCs w:val="18"/>
              </w:rPr>
              <w:t>温度</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t</w:t>
            </w:r>
            <w:r>
              <w:rPr>
                <w:rFonts w:ascii="宋体" w:hAnsi="宋体" w:eastAsia="宋体" w:cs="Times New Roman"/>
                <w:sz w:val="18"/>
                <w:szCs w:val="18"/>
                <w:vertAlign w:val="subscript"/>
              </w:rPr>
              <w:t>3</w:t>
            </w:r>
          </w:p>
        </w:tc>
        <w:tc>
          <w:tcPr>
            <w:tcW w:w="866" w:type="pct"/>
            <w:vAlign w:val="center"/>
          </w:tcPr>
          <w:p>
            <w:pPr>
              <w:spacing w:line="440" w:lineRule="exact"/>
              <w:jc w:val="center"/>
              <w:rPr>
                <w:rFonts w:ascii="宋体" w:hAnsi="宋体" w:eastAsia="宋体" w:cs="Times New Roman"/>
                <w:sz w:val="18"/>
                <w:szCs w:val="18"/>
              </w:rPr>
            </w:pPr>
            <w:r>
              <w:rPr>
                <w:rFonts w:hint="eastAsia" w:ascii="宋体" w:hAnsi="宋体" w:eastAsia="宋体" w:cs="宋体"/>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锌浸出渣</w:t>
            </w:r>
            <w:r>
              <w:rPr>
                <w:rFonts w:ascii="宋体" w:hAnsi="宋体" w:eastAsia="宋体" w:cs="Times New Roman"/>
                <w:sz w:val="18"/>
                <w:szCs w:val="18"/>
              </w:rPr>
              <w:t>比热</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C</w:t>
            </w:r>
            <w:r>
              <w:rPr>
                <w:rFonts w:ascii="宋体" w:hAnsi="宋体" w:eastAsia="宋体" w:cs="Times New Roman"/>
                <w:sz w:val="18"/>
                <w:szCs w:val="18"/>
                <w:vertAlign w:val="subscript"/>
              </w:rPr>
              <w:t>3</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测试</w:t>
            </w:r>
            <w:r>
              <w:rPr>
                <w:rFonts w:ascii="宋体" w:hAnsi="宋体" w:eastAsia="宋体" w:cs="Times New Roman"/>
                <w:sz w:val="18"/>
                <w:szCs w:val="18"/>
              </w:rPr>
              <w:t>或</w:t>
            </w:r>
            <w:r>
              <w:rPr>
                <w:rFonts w:hint="eastAsia" w:ascii="宋体" w:hAnsi="宋体" w:eastAsia="宋体" w:cs="Times New Roman"/>
                <w:sz w:val="18"/>
                <w:szCs w:val="18"/>
              </w:rPr>
              <w:t>计算</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color w:val="000000" w:themeColor="text1"/>
                <w:sz w:val="18"/>
                <w:szCs w:val="18"/>
              </w:rPr>
            </w:pPr>
          </w:p>
        </w:tc>
        <w:tc>
          <w:tcPr>
            <w:tcW w:w="1002"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其他物料质</w:t>
            </w:r>
            <w:r>
              <w:rPr>
                <w:rFonts w:ascii="宋体" w:hAnsi="宋体" w:eastAsia="宋体" w:cs="Times New Roman"/>
                <w:color w:val="000000" w:themeColor="text1"/>
                <w:sz w:val="18"/>
                <w:szCs w:val="18"/>
              </w:rPr>
              <w:t>量</w:t>
            </w:r>
          </w:p>
        </w:tc>
        <w:tc>
          <w:tcPr>
            <w:tcW w:w="810"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4</w:t>
            </w:r>
          </w:p>
        </w:tc>
        <w:tc>
          <w:tcPr>
            <w:tcW w:w="86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kg/炉</w:t>
            </w:r>
          </w:p>
        </w:tc>
        <w:tc>
          <w:tcPr>
            <w:tcW w:w="1483"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64" w:type="pct"/>
            <w:vAlign w:val="center"/>
          </w:tcPr>
          <w:p>
            <w:pPr>
              <w:spacing w:line="440" w:lineRule="exact"/>
              <w:jc w:val="center"/>
              <w:rPr>
                <w:rFonts w:ascii="宋体" w:hAnsi="宋体" w:eastAsia="宋体" w:cs="Times New Roman"/>
                <w:color w:val="000000" w:themeColor="text1"/>
                <w:sz w:val="18"/>
                <w:szCs w:val="18"/>
              </w:rPr>
            </w:pPr>
          </w:p>
        </w:tc>
        <w:tc>
          <w:tcPr>
            <w:tcW w:w="1002"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其他物料</w:t>
            </w:r>
            <w:r>
              <w:rPr>
                <w:rFonts w:ascii="宋体" w:hAnsi="宋体" w:eastAsia="宋体" w:cs="Times New Roman"/>
                <w:color w:val="000000" w:themeColor="text1"/>
                <w:sz w:val="18"/>
                <w:szCs w:val="18"/>
              </w:rPr>
              <w:t>温度</w:t>
            </w:r>
          </w:p>
        </w:tc>
        <w:tc>
          <w:tcPr>
            <w:tcW w:w="810"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4</w:t>
            </w:r>
          </w:p>
        </w:tc>
        <w:tc>
          <w:tcPr>
            <w:tcW w:w="866"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宋体"/>
                <w:color w:val="000000" w:themeColor="text1"/>
                <w:sz w:val="18"/>
                <w:szCs w:val="18"/>
              </w:rPr>
              <w:t>℃</w:t>
            </w:r>
          </w:p>
        </w:tc>
        <w:tc>
          <w:tcPr>
            <w:tcW w:w="1483"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color w:val="000000" w:themeColor="text1"/>
                <w:sz w:val="18"/>
                <w:szCs w:val="18"/>
              </w:rPr>
            </w:pPr>
          </w:p>
        </w:tc>
        <w:tc>
          <w:tcPr>
            <w:tcW w:w="1002"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其他物料</w:t>
            </w:r>
            <w:r>
              <w:rPr>
                <w:rFonts w:ascii="宋体" w:hAnsi="宋体" w:eastAsia="宋体" w:cs="Times New Roman"/>
                <w:color w:val="000000" w:themeColor="text1"/>
                <w:sz w:val="18"/>
                <w:szCs w:val="18"/>
              </w:rPr>
              <w:t>比热</w:t>
            </w:r>
          </w:p>
        </w:tc>
        <w:tc>
          <w:tcPr>
            <w:tcW w:w="810"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4</w:t>
            </w:r>
          </w:p>
        </w:tc>
        <w:tc>
          <w:tcPr>
            <w:tcW w:w="86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kg·</w:t>
            </w:r>
            <w:r>
              <w:rPr>
                <w:rFonts w:hint="eastAsia" w:ascii="宋体" w:hAnsi="宋体" w:eastAsia="宋体" w:cs="宋体"/>
                <w:color w:val="000000" w:themeColor="text1"/>
                <w:sz w:val="18"/>
                <w:szCs w:val="18"/>
              </w:rPr>
              <w:t>℃</w:t>
            </w:r>
            <w:r>
              <w:rPr>
                <w:rFonts w:hint="eastAsia" w:ascii="宋体" w:hAnsi="宋体" w:eastAsia="宋体" w:cs="Times New Roman"/>
                <w:color w:val="000000" w:themeColor="text1"/>
                <w:sz w:val="18"/>
                <w:szCs w:val="18"/>
              </w:rPr>
              <w:t>）</w:t>
            </w:r>
          </w:p>
        </w:tc>
        <w:tc>
          <w:tcPr>
            <w:tcW w:w="1483"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测试</w:t>
            </w:r>
            <w:r>
              <w:rPr>
                <w:rFonts w:ascii="宋体" w:hAnsi="宋体" w:eastAsia="宋体" w:cs="Times New Roman"/>
                <w:color w:val="000000" w:themeColor="text1"/>
                <w:sz w:val="18"/>
                <w:szCs w:val="18"/>
              </w:rPr>
              <w:t>或</w:t>
            </w:r>
            <w:r>
              <w:rPr>
                <w:rFonts w:hint="eastAsia" w:ascii="宋体" w:hAnsi="宋体" w:eastAsia="宋体" w:cs="Times New Roman"/>
                <w:color w:val="000000" w:themeColor="text1"/>
                <w:sz w:val="18"/>
                <w:szCs w:val="18"/>
              </w:rPr>
              <w:t>计算</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2</w:t>
            </w:r>
          </w:p>
        </w:tc>
        <w:tc>
          <w:tcPr>
            <w:tcW w:w="1002"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燃料</w:t>
            </w:r>
            <w:r>
              <w:rPr>
                <w:rFonts w:ascii="宋体" w:hAnsi="宋体" w:eastAsia="宋体" w:cs="Times New Roman"/>
                <w:color w:val="000000" w:themeColor="text1"/>
                <w:sz w:val="18"/>
                <w:szCs w:val="18"/>
              </w:rPr>
              <w:t>带入物理热</w:t>
            </w:r>
          </w:p>
        </w:tc>
        <w:tc>
          <w:tcPr>
            <w:tcW w:w="81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Q</w:t>
            </w:r>
            <w:r>
              <w:rPr>
                <w:rFonts w:hint="eastAsia" w:ascii="宋体" w:hAnsi="宋体" w:eastAsia="宋体" w:cs="Times New Roman"/>
                <w:color w:val="000000" w:themeColor="text1"/>
                <w:sz w:val="18"/>
                <w:szCs w:val="18"/>
                <w:vertAlign w:val="subscript"/>
              </w:rPr>
              <w:t>2</w:t>
            </w:r>
          </w:p>
        </w:tc>
        <w:tc>
          <w:tcPr>
            <w:tcW w:w="86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 xml:space="preserve"> /炉</w:t>
            </w:r>
          </w:p>
        </w:tc>
        <w:tc>
          <w:tcPr>
            <w:tcW w:w="1483"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Q</w:t>
            </w:r>
            <w:r>
              <w:rPr>
                <w:rFonts w:hint="eastAsia" w:ascii="宋体" w:hAnsi="宋体" w:eastAsia="宋体" w:cs="Times New Roman"/>
                <w:color w:val="000000" w:themeColor="text1"/>
                <w:sz w:val="18"/>
                <w:szCs w:val="18"/>
                <w:vertAlign w:val="subscript"/>
              </w:rPr>
              <w:t>2</w:t>
            </w: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5</w:t>
            </w:r>
            <w:r>
              <w:rPr>
                <w:rFonts w:hint="eastAsia" w:ascii="宋体" w:hAnsi="宋体" w:eastAsia="宋体" w:cs="Times New Roman"/>
                <w:color w:val="000000" w:themeColor="text1"/>
                <w:sz w:val="18"/>
                <w:szCs w:val="18"/>
              </w:rPr>
              <w:t>•C</w:t>
            </w:r>
            <w:r>
              <w:rPr>
                <w:rFonts w:hint="eastAsia" w:ascii="宋体" w:hAnsi="宋体" w:eastAsia="宋体" w:cs="Times New Roman"/>
                <w:color w:val="000000" w:themeColor="text1"/>
                <w:sz w:val="18"/>
                <w:szCs w:val="18"/>
                <w:vertAlign w:val="subscript"/>
              </w:rPr>
              <w:t>5</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5</w:t>
            </w: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e</w:t>
            </w:r>
            <w:r>
              <w:rPr>
                <w:rFonts w:hint="eastAsia" w:ascii="宋体" w:hAnsi="宋体" w:eastAsia="宋体" w:cs="Times New Roman"/>
                <w:color w:val="000000" w:themeColor="text1"/>
                <w:sz w:val="18"/>
                <w:szCs w:val="18"/>
              </w:rPr>
              <w:t>)</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粉煤质</w:t>
            </w:r>
            <w:r>
              <w:rPr>
                <w:rFonts w:ascii="宋体" w:hAnsi="宋体" w:eastAsia="宋体" w:cs="Times New Roman"/>
                <w:sz w:val="18"/>
                <w:szCs w:val="18"/>
              </w:rPr>
              <w:t>量</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5</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粉煤</w:t>
            </w:r>
            <w:r>
              <w:rPr>
                <w:rFonts w:ascii="宋体" w:hAnsi="宋体" w:eastAsia="宋体" w:cs="Times New Roman"/>
                <w:sz w:val="18"/>
                <w:szCs w:val="18"/>
              </w:rPr>
              <w:t>温度</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t</w:t>
            </w:r>
            <w:r>
              <w:rPr>
                <w:rFonts w:ascii="宋体" w:hAnsi="宋体" w:eastAsia="宋体" w:cs="Times New Roman"/>
                <w:sz w:val="18"/>
                <w:szCs w:val="18"/>
                <w:vertAlign w:val="subscript"/>
              </w:rPr>
              <w:t>5</w:t>
            </w:r>
          </w:p>
        </w:tc>
        <w:tc>
          <w:tcPr>
            <w:tcW w:w="866" w:type="pct"/>
            <w:vAlign w:val="center"/>
          </w:tcPr>
          <w:p>
            <w:pPr>
              <w:spacing w:line="440" w:lineRule="exact"/>
              <w:jc w:val="center"/>
              <w:rPr>
                <w:rFonts w:ascii="宋体" w:hAnsi="宋体" w:eastAsia="宋体" w:cs="Times New Roman"/>
                <w:sz w:val="18"/>
                <w:szCs w:val="18"/>
              </w:rPr>
            </w:pPr>
            <w:r>
              <w:rPr>
                <w:rFonts w:hint="eastAsia" w:ascii="宋体" w:hAnsi="宋体" w:eastAsia="宋体" w:cs="宋体"/>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粉煤</w:t>
            </w:r>
            <w:r>
              <w:rPr>
                <w:rFonts w:ascii="宋体" w:hAnsi="宋体" w:eastAsia="宋体" w:cs="Times New Roman"/>
                <w:sz w:val="18"/>
                <w:szCs w:val="18"/>
              </w:rPr>
              <w:t>比热</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C</w:t>
            </w:r>
            <w:r>
              <w:rPr>
                <w:rFonts w:ascii="宋体" w:hAnsi="宋体" w:eastAsia="宋体" w:cs="Times New Roman"/>
                <w:sz w:val="18"/>
                <w:szCs w:val="18"/>
                <w:vertAlign w:val="subscript"/>
              </w:rPr>
              <w:t>5</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3</w:t>
            </w:r>
          </w:p>
        </w:tc>
        <w:tc>
          <w:tcPr>
            <w:tcW w:w="1002"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燃料燃烧热</w:t>
            </w:r>
          </w:p>
        </w:tc>
        <w:tc>
          <w:tcPr>
            <w:tcW w:w="810"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3</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48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3</w:t>
            </w:r>
            <w:r>
              <w:rPr>
                <w:rFonts w:ascii="宋体" w:hAnsi="宋体" w:eastAsia="宋体" w:cs="Times New Roman"/>
                <w:sz w:val="18"/>
                <w:szCs w:val="18"/>
              </w:rPr>
              <w:t>=m</w:t>
            </w:r>
            <w:r>
              <w:rPr>
                <w:rFonts w:ascii="宋体" w:hAnsi="宋体" w:eastAsia="宋体" w:cs="Times New Roman"/>
                <w:sz w:val="18"/>
                <w:szCs w:val="18"/>
                <w:vertAlign w:val="subscript"/>
              </w:rPr>
              <w:t>5</w:t>
            </w:r>
            <w:r>
              <w:rPr>
                <w:rFonts w:ascii="宋体" w:hAnsi="宋体" w:eastAsia="宋体" w:cs="Times New Roman"/>
                <w:sz w:val="18"/>
                <w:szCs w:val="18"/>
              </w:rPr>
              <w:t>·Q</w:t>
            </w:r>
            <w:r>
              <w:rPr>
                <w:rFonts w:ascii="宋体" w:hAnsi="宋体" w:eastAsia="宋体" w:cs="Times New Roman"/>
                <w:sz w:val="18"/>
                <w:szCs w:val="18"/>
                <w:vertAlign w:val="superscript"/>
              </w:rPr>
              <w:t>y</w:t>
            </w:r>
            <w:r>
              <w:rPr>
                <w:rFonts w:ascii="宋体" w:hAnsi="宋体" w:eastAsia="宋体" w:cs="Times New Roman"/>
                <w:sz w:val="18"/>
                <w:szCs w:val="18"/>
              </w:rPr>
              <w:t>DW</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粉煤</w:t>
            </w:r>
            <w:r>
              <w:rPr>
                <w:rFonts w:hint="eastAsia" w:ascii="宋体" w:hAnsi="宋体" w:eastAsia="宋体" w:cs="Times New Roman"/>
                <w:sz w:val="18"/>
                <w:szCs w:val="18"/>
              </w:rPr>
              <w:t>质量</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5</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粉煤低位发热量</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perscript"/>
              </w:rPr>
              <w:t>y</w:t>
            </w:r>
            <w:r>
              <w:rPr>
                <w:rFonts w:ascii="宋体" w:hAnsi="宋体" w:eastAsia="宋体" w:cs="Times New Roman"/>
                <w:sz w:val="18"/>
                <w:szCs w:val="18"/>
              </w:rPr>
              <w:t>DW</w:t>
            </w:r>
            <w:r>
              <w:rPr>
                <w:rFonts w:hint="eastAsia" w:ascii="宋体" w:hAnsi="宋体" w:eastAsia="宋体" w:cs="Times New Roman"/>
                <w:sz w:val="18"/>
                <w:szCs w:val="18"/>
              </w:rPr>
              <w:t xml:space="preserve"> </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483"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实测数据</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46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4</w:t>
            </w:r>
          </w:p>
        </w:tc>
        <w:tc>
          <w:tcPr>
            <w:tcW w:w="1002"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入炉气体</w:t>
            </w:r>
            <w:r>
              <w:rPr>
                <w:rFonts w:ascii="宋体" w:hAnsi="宋体" w:eastAsia="宋体" w:cs="Times New Roman"/>
                <w:color w:val="000000" w:themeColor="text1"/>
                <w:sz w:val="18"/>
                <w:szCs w:val="18"/>
              </w:rPr>
              <w:t>带入物理热</w:t>
            </w:r>
          </w:p>
        </w:tc>
        <w:tc>
          <w:tcPr>
            <w:tcW w:w="810"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4</w:t>
            </w:r>
          </w:p>
        </w:tc>
        <w:tc>
          <w:tcPr>
            <w:tcW w:w="86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kJ/炉</w:t>
            </w:r>
          </w:p>
        </w:tc>
        <w:tc>
          <w:tcPr>
            <w:tcW w:w="1483"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4</w:t>
            </w:r>
            <w:r>
              <w:rPr>
                <w:rFonts w:ascii="宋体" w:hAnsi="宋体" w:eastAsia="宋体" w:cs="Times New Roman"/>
                <w:color w:val="000000" w:themeColor="text1"/>
                <w:sz w:val="18"/>
                <w:szCs w:val="18"/>
              </w:rPr>
              <w:t>= m</w:t>
            </w:r>
            <w:r>
              <w:rPr>
                <w:rFonts w:ascii="宋体" w:hAnsi="宋体" w:eastAsia="宋体" w:cs="Times New Roman"/>
                <w:color w:val="000000" w:themeColor="text1"/>
                <w:sz w:val="18"/>
                <w:szCs w:val="18"/>
                <w:vertAlign w:val="subscript"/>
              </w:rPr>
              <w:t>k</w:t>
            </w:r>
            <w:r>
              <w:rPr>
                <w:rFonts w:hint="eastAsia"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k</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k</w:t>
            </w: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e</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 m</w:t>
            </w:r>
            <w:r>
              <w:rPr>
                <w:rFonts w:ascii="宋体" w:hAnsi="宋体" w:eastAsia="宋体" w:cs="Times New Roman"/>
                <w:color w:val="000000" w:themeColor="text1"/>
                <w:sz w:val="18"/>
                <w:szCs w:val="18"/>
                <w:vertAlign w:val="subscript"/>
              </w:rPr>
              <w:t>o</w:t>
            </w:r>
            <w:r>
              <w:rPr>
                <w:rFonts w:hint="eastAsia"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o</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o</w:t>
            </w: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e</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 m</w:t>
            </w:r>
            <w:r>
              <w:rPr>
                <w:rFonts w:ascii="宋体" w:hAnsi="宋体" w:eastAsia="宋体" w:cs="Times New Roman"/>
                <w:color w:val="000000" w:themeColor="text1"/>
                <w:sz w:val="18"/>
                <w:szCs w:val="18"/>
                <w:vertAlign w:val="subscript"/>
              </w:rPr>
              <w:t>F</w:t>
            </w:r>
            <w:r>
              <w:rPr>
                <w:rFonts w:hint="eastAsia"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F</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F</w:t>
            </w: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e</w:t>
            </w:r>
            <w:r>
              <w:rPr>
                <w:rFonts w:hint="eastAsia" w:ascii="宋体" w:hAnsi="宋体" w:eastAsia="宋体" w:cs="Times New Roman"/>
                <w:color w:val="000000" w:themeColor="text1"/>
                <w:sz w:val="18"/>
                <w:szCs w:val="18"/>
              </w:rPr>
              <w:t>)</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tabs>
                <w:tab w:val="left" w:pos="2042"/>
              </w:tabs>
              <w:spacing w:line="440" w:lineRule="exact"/>
              <w:jc w:val="center"/>
              <w:rPr>
                <w:rFonts w:ascii="宋体" w:hAnsi="宋体" w:eastAsia="宋体" w:cs="Times New Roman"/>
                <w:sz w:val="18"/>
                <w:szCs w:val="18"/>
              </w:rPr>
            </w:pPr>
            <w:r>
              <w:rPr>
                <w:rFonts w:hint="eastAsia" w:ascii="宋体" w:hAnsi="宋体" w:eastAsia="宋体"/>
                <w:kern w:val="0"/>
                <w:sz w:val="18"/>
                <w:szCs w:val="18"/>
              </w:rPr>
              <w:t>一、二次风</w:t>
            </w:r>
            <w:r>
              <w:rPr>
                <w:rFonts w:hint="eastAsia" w:ascii="宋体" w:hAnsi="宋体" w:eastAsia="宋体" w:cs="Times New Roman"/>
                <w:sz w:val="18"/>
                <w:szCs w:val="18"/>
              </w:rPr>
              <w:t>质量</w:t>
            </w:r>
          </w:p>
        </w:tc>
        <w:tc>
          <w:tcPr>
            <w:tcW w:w="810" w:type="pct"/>
            <w:vAlign w:val="center"/>
          </w:tcPr>
          <w:p>
            <w:pPr>
              <w:tabs>
                <w:tab w:val="left" w:pos="2042"/>
              </w:tabs>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K</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计算数据</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sz w:val="18"/>
                <w:szCs w:val="18"/>
              </w:rPr>
            </w:pPr>
            <w:r>
              <w:rPr>
                <w:rFonts w:hint="eastAsia" w:ascii="宋体" w:hAnsi="宋体" w:eastAsia="宋体"/>
                <w:kern w:val="0"/>
                <w:sz w:val="18"/>
                <w:szCs w:val="18"/>
              </w:rPr>
              <w:t>一、二次风</w:t>
            </w:r>
            <w:r>
              <w:rPr>
                <w:rFonts w:hint="eastAsia" w:ascii="宋体" w:hAnsi="宋体" w:eastAsia="宋体" w:cs="Times New Roman"/>
                <w:sz w:val="18"/>
                <w:szCs w:val="18"/>
              </w:rPr>
              <w:t>温度</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t</w:t>
            </w:r>
            <w:r>
              <w:rPr>
                <w:rFonts w:ascii="宋体" w:hAnsi="宋体" w:eastAsia="宋体" w:cs="Times New Roman"/>
                <w:sz w:val="18"/>
                <w:szCs w:val="18"/>
                <w:vertAlign w:val="subscript"/>
              </w:rPr>
              <w:t>k</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64" w:type="pct"/>
            <w:vAlign w:val="center"/>
          </w:tcPr>
          <w:p>
            <w:pPr>
              <w:spacing w:line="440" w:lineRule="exact"/>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sz w:val="18"/>
                <w:szCs w:val="18"/>
              </w:rPr>
            </w:pPr>
            <w:r>
              <w:rPr>
                <w:rFonts w:hint="eastAsia" w:ascii="宋体" w:hAnsi="宋体" w:eastAsia="宋体"/>
                <w:kern w:val="0"/>
                <w:sz w:val="18"/>
                <w:szCs w:val="18"/>
              </w:rPr>
              <w:t>一、二次风</w:t>
            </w:r>
            <w:r>
              <w:rPr>
                <w:rFonts w:hint="eastAsia" w:ascii="宋体" w:hAnsi="宋体" w:eastAsia="宋体" w:cs="Times New Roman"/>
                <w:sz w:val="18"/>
                <w:szCs w:val="18"/>
              </w:rPr>
              <w:t>比热</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kern w:val="0"/>
                <w:sz w:val="18"/>
                <w:szCs w:val="18"/>
              </w:rPr>
              <w:t>C</w:t>
            </w:r>
            <w:r>
              <w:rPr>
                <w:rFonts w:ascii="宋体" w:hAnsi="宋体" w:eastAsia="宋体"/>
                <w:kern w:val="0"/>
                <w:sz w:val="18"/>
                <w:szCs w:val="18"/>
                <w:vertAlign w:val="subscript"/>
              </w:rPr>
              <w:t>k</w:t>
            </w:r>
            <w:r>
              <w:rPr>
                <w:rFonts w:ascii="宋体" w:hAnsi="宋体" w:eastAsia="宋体" w:cs="Times New Roman"/>
                <w:sz w:val="18"/>
                <w:szCs w:val="18"/>
              </w:rPr>
              <w:t xml:space="preserve"> </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氧气</w:t>
            </w:r>
            <w:r>
              <w:rPr>
                <w:rFonts w:ascii="宋体" w:hAnsi="宋体" w:eastAsia="宋体" w:cs="Times New Roman"/>
                <w:sz w:val="18"/>
                <w:szCs w:val="18"/>
              </w:rPr>
              <w:t>质量</w:t>
            </w:r>
          </w:p>
        </w:tc>
        <w:tc>
          <w:tcPr>
            <w:tcW w:w="81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o</w:t>
            </w:r>
            <w:r>
              <w:rPr>
                <w:rFonts w:ascii="宋体" w:hAnsi="宋体" w:eastAsia="宋体" w:cs="Times New Roman"/>
                <w:sz w:val="18"/>
                <w:szCs w:val="18"/>
              </w:rPr>
              <w:t xml:space="preserve"> </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计算数据</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color w:val="FF0000"/>
                <w:sz w:val="18"/>
                <w:szCs w:val="18"/>
              </w:rPr>
            </w:pPr>
          </w:p>
        </w:tc>
        <w:tc>
          <w:tcPr>
            <w:tcW w:w="100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氧气温度</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t</w:t>
            </w:r>
            <w:r>
              <w:rPr>
                <w:rFonts w:ascii="宋体" w:hAnsi="宋体" w:eastAsia="宋体" w:cs="Times New Roman"/>
                <w:sz w:val="18"/>
                <w:szCs w:val="18"/>
                <w:vertAlign w:val="subscript"/>
              </w:rPr>
              <w:t>o</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3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4" w:type="pct"/>
            <w:vAlign w:val="center"/>
          </w:tcPr>
          <w:p>
            <w:pPr>
              <w:spacing w:line="440" w:lineRule="exact"/>
              <w:jc w:val="center"/>
              <w:rPr>
                <w:rFonts w:ascii="宋体" w:hAnsi="宋体" w:eastAsia="宋体" w:cs="Times New Roman"/>
                <w:sz w:val="18"/>
                <w:szCs w:val="18"/>
              </w:rPr>
            </w:pPr>
          </w:p>
        </w:tc>
        <w:tc>
          <w:tcPr>
            <w:tcW w:w="100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氧气比热</w:t>
            </w:r>
          </w:p>
        </w:tc>
        <w:tc>
          <w:tcPr>
            <w:tcW w:w="810" w:type="pct"/>
            <w:vAlign w:val="center"/>
          </w:tcPr>
          <w:p>
            <w:pPr>
              <w:spacing w:line="440" w:lineRule="exact"/>
              <w:jc w:val="center"/>
              <w:rPr>
                <w:rFonts w:ascii="宋体" w:hAnsi="宋体" w:eastAsia="宋体" w:cs="Times New Roman"/>
                <w:sz w:val="18"/>
                <w:szCs w:val="18"/>
              </w:rPr>
            </w:pPr>
            <w:r>
              <w:rPr>
                <w:rFonts w:ascii="宋体" w:hAnsi="宋体" w:eastAsia="宋体"/>
                <w:kern w:val="0"/>
                <w:sz w:val="18"/>
                <w:szCs w:val="18"/>
              </w:rPr>
              <w:t>C</w:t>
            </w:r>
            <w:r>
              <w:rPr>
                <w:rFonts w:ascii="宋体" w:hAnsi="宋体" w:eastAsia="宋体"/>
                <w:kern w:val="0"/>
                <w:sz w:val="18"/>
                <w:szCs w:val="18"/>
                <w:vertAlign w:val="subscript"/>
              </w:rPr>
              <w:t>o</w:t>
            </w:r>
            <w:r>
              <w:rPr>
                <w:rFonts w:ascii="宋体" w:hAnsi="宋体" w:eastAsia="宋体" w:cs="Times New Roman"/>
                <w:sz w:val="18"/>
                <w:szCs w:val="18"/>
              </w:rPr>
              <w:t xml:space="preserve"> </w:t>
            </w:r>
          </w:p>
        </w:tc>
        <w:tc>
          <w:tcPr>
            <w:tcW w:w="86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48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375" w:type="pct"/>
            <w:vAlign w:val="center"/>
          </w:tcPr>
          <w:p>
            <w:pPr>
              <w:spacing w:line="440" w:lineRule="exact"/>
              <w:jc w:val="center"/>
              <w:rPr>
                <w:rFonts w:ascii="宋体" w:hAnsi="宋体" w:eastAsia="宋体" w:cs="Times New Roman"/>
                <w:sz w:val="18"/>
                <w:szCs w:val="18"/>
              </w:rPr>
            </w:pPr>
          </w:p>
        </w:tc>
      </w:tr>
    </w:tbl>
    <w:p>
      <w:pPr>
        <w:spacing w:line="440" w:lineRule="exact"/>
        <w:ind w:firstLine="420" w:firstLineChars="200"/>
        <w:jc w:val="center"/>
        <w:rPr>
          <w:rFonts w:ascii="黑体" w:hAnsi="黑体" w:eastAsia="黑体" w:cs="Times New Roman"/>
          <w:szCs w:val="21"/>
        </w:rPr>
      </w:pPr>
      <w:r>
        <w:rPr>
          <w:rFonts w:ascii="黑体" w:hAnsi="黑体" w:eastAsia="黑体" w:cs="Times New Roman"/>
          <w:szCs w:val="21"/>
        </w:rPr>
        <w:t>表8</w:t>
      </w:r>
      <w:r>
        <w:rPr>
          <w:rFonts w:hint="eastAsia" w:ascii="黑体" w:hAnsi="黑体" w:eastAsia="黑体" w:cs="Times New Roman"/>
          <w:szCs w:val="21"/>
        </w:rPr>
        <w:t xml:space="preserve"> </w:t>
      </w:r>
      <w:r>
        <w:rPr>
          <w:rFonts w:ascii="黑体" w:hAnsi="黑体" w:eastAsia="黑体" w:cs="Times New Roman"/>
          <w:szCs w:val="21"/>
        </w:rPr>
        <w:t>烟化炉热平衡计算表</w:t>
      </w:r>
      <w:r>
        <w:rPr>
          <w:rFonts w:hint="eastAsia" w:ascii="黑体" w:hAnsi="黑体" w:eastAsia="黑体" w:cs="Times New Roman"/>
          <w:szCs w:val="21"/>
        </w:rPr>
        <w:t>（续1）</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3"/>
        <w:gridCol w:w="249"/>
        <w:gridCol w:w="726"/>
        <w:gridCol w:w="300"/>
        <w:gridCol w:w="992"/>
        <w:gridCol w:w="285"/>
        <w:gridCol w:w="250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序号</w:t>
            </w:r>
          </w:p>
        </w:tc>
        <w:tc>
          <w:tcPr>
            <w:tcW w:w="1052"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单位</w:t>
            </w: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依据或计算式</w:t>
            </w:r>
          </w:p>
        </w:tc>
        <w:tc>
          <w:tcPr>
            <w:tcW w:w="475"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漏风</w:t>
            </w:r>
            <w:r>
              <w:rPr>
                <w:rFonts w:ascii="宋体" w:hAnsi="宋体" w:eastAsia="宋体" w:cs="Times New Roman"/>
                <w:sz w:val="18"/>
                <w:szCs w:val="18"/>
              </w:rPr>
              <w:t>质量</w:t>
            </w:r>
          </w:p>
        </w:tc>
        <w:tc>
          <w:tcPr>
            <w:tcW w:w="748" w:type="pct"/>
            <w:gridSpan w:val="3"/>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F</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6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测算数据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漏风温度</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t</w:t>
            </w:r>
            <w:r>
              <w:rPr>
                <w:rFonts w:ascii="宋体" w:hAnsi="宋体" w:eastAsia="宋体" w:cs="Times New Roman"/>
                <w:sz w:val="18"/>
                <w:szCs w:val="18"/>
                <w:vertAlign w:val="subscript"/>
              </w:rPr>
              <w:t>F</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46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color w:val="FF0000"/>
                <w:sz w:val="18"/>
                <w:szCs w:val="18"/>
              </w:rPr>
            </w:pPr>
          </w:p>
        </w:tc>
        <w:tc>
          <w:tcPr>
            <w:tcW w:w="1052"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漏风比热</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kern w:val="0"/>
                <w:sz w:val="18"/>
                <w:szCs w:val="18"/>
              </w:rPr>
              <w:t>C</w:t>
            </w:r>
            <w:r>
              <w:rPr>
                <w:rFonts w:ascii="宋体" w:hAnsi="宋体" w:eastAsia="宋体"/>
                <w:kern w:val="0"/>
                <w:sz w:val="18"/>
                <w:szCs w:val="18"/>
                <w:vertAlign w:val="subscript"/>
              </w:rPr>
              <w:t>F</w:t>
            </w:r>
            <w:r>
              <w:rPr>
                <w:rFonts w:ascii="宋体" w:hAnsi="宋体" w:eastAsia="宋体" w:cs="Times New Roman"/>
                <w:sz w:val="18"/>
                <w:szCs w:val="18"/>
              </w:rPr>
              <w:t xml:space="preserve"> </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46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5</w:t>
            </w:r>
          </w:p>
        </w:tc>
        <w:tc>
          <w:tcPr>
            <w:tcW w:w="1052"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锌浸出渣中</w:t>
            </w:r>
            <w:r>
              <w:rPr>
                <w:rFonts w:ascii="宋体" w:hAnsi="宋体" w:eastAsia="宋体" w:cs="Times New Roman"/>
                <w:color w:val="000000" w:themeColor="text1"/>
                <w:sz w:val="18"/>
                <w:szCs w:val="18"/>
              </w:rPr>
              <w:t>硫化锌反应放热</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5</w:t>
            </w:r>
          </w:p>
        </w:tc>
        <w:tc>
          <w:tcPr>
            <w:tcW w:w="749" w:type="pct"/>
            <w:gridSpan w:val="2"/>
            <w:vAlign w:val="center"/>
          </w:tcPr>
          <w:p>
            <w:pPr>
              <w:spacing w:line="440" w:lineRule="exact"/>
              <w:jc w:val="center"/>
              <w:rPr>
                <w:rFonts w:ascii="宋体" w:hAnsi="宋体" w:eastAsia="宋体" w:cs="宋体"/>
                <w:sz w:val="18"/>
                <w:szCs w:val="18"/>
              </w:rPr>
            </w:pP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5</w:t>
            </w:r>
            <w:r>
              <w:rPr>
                <w:rFonts w:hint="eastAsia" w:ascii="宋体" w:hAnsi="宋体" w:eastAsia="宋体" w:cs="Times New Roman"/>
                <w:sz w:val="18"/>
                <w:szCs w:val="18"/>
              </w:rPr>
              <w:t>=</w:t>
            </w:r>
            <w:r>
              <w:rPr>
                <w:rFonts w:ascii="宋体" w:hAnsi="宋体" w:eastAsia="宋体" w:cs="Times New Roman"/>
                <w:sz w:val="18"/>
                <w:szCs w:val="18"/>
              </w:rPr>
              <w:t xml:space="preserve"> m</w:t>
            </w:r>
            <w:r>
              <w:rPr>
                <w:rFonts w:ascii="宋体" w:hAnsi="宋体" w:eastAsia="宋体" w:cs="Times New Roman"/>
                <w:sz w:val="18"/>
                <w:szCs w:val="18"/>
                <w:vertAlign w:val="subscript"/>
              </w:rPr>
              <w:t>3</w:t>
            </w:r>
            <w:r>
              <w:rPr>
                <w:rFonts w:hint="eastAsia" w:ascii="宋体" w:hAnsi="宋体" w:eastAsia="宋体" w:cs="Times New Roman"/>
                <w:sz w:val="18"/>
                <w:szCs w:val="18"/>
              </w:rPr>
              <w:t>•a</w:t>
            </w:r>
            <w:r>
              <w:rPr>
                <w:rFonts w:ascii="宋体" w:hAnsi="宋体" w:eastAsia="宋体" w:cs="Times New Roman"/>
                <w:sz w:val="18"/>
                <w:szCs w:val="18"/>
                <w:vertAlign w:val="subscript"/>
              </w:rPr>
              <w:t>s</w:t>
            </w:r>
            <w:r>
              <w:rPr>
                <w:rFonts w:hint="eastAsia" w:ascii="宋体" w:hAnsi="宋体" w:eastAsia="宋体" w:cs="Times New Roman"/>
                <w:sz w:val="18"/>
                <w:szCs w:val="18"/>
              </w:rPr>
              <w:t>•△H</w:t>
            </w:r>
            <w:r>
              <w:rPr>
                <w:rFonts w:ascii="宋体" w:hAnsi="宋体" w:eastAsia="宋体" w:cs="Times New Roman"/>
                <w:sz w:val="18"/>
                <w:szCs w:val="18"/>
                <w:vertAlign w:val="subscript"/>
              </w:rPr>
              <w:t>3</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锌浸出渣</w:t>
            </w:r>
            <w:r>
              <w:rPr>
                <w:rFonts w:ascii="宋体" w:hAnsi="宋体" w:eastAsia="宋体" w:cs="Times New Roman"/>
                <w:sz w:val="18"/>
                <w:szCs w:val="18"/>
              </w:rPr>
              <w:t>质量</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3</w:t>
            </w:r>
          </w:p>
        </w:tc>
        <w:tc>
          <w:tcPr>
            <w:tcW w:w="749" w:type="pct"/>
            <w:gridSpan w:val="2"/>
            <w:vAlign w:val="center"/>
          </w:tcPr>
          <w:p>
            <w:pPr>
              <w:spacing w:line="440" w:lineRule="exact"/>
              <w:jc w:val="center"/>
              <w:rPr>
                <w:rFonts w:ascii="宋体" w:hAnsi="宋体" w:eastAsia="宋体" w:cs="宋体"/>
                <w:sz w:val="18"/>
                <w:szCs w:val="18"/>
              </w:rPr>
            </w:pPr>
            <w:r>
              <w:rPr>
                <w:rFonts w:ascii="宋体" w:hAnsi="宋体" w:eastAsia="宋体" w:cs="Times New Roman"/>
                <w:sz w:val="18"/>
                <w:szCs w:val="18"/>
              </w:rPr>
              <w:t>kg/炉</w:t>
            </w: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硫化锌含量</w:t>
            </w:r>
          </w:p>
        </w:tc>
        <w:tc>
          <w:tcPr>
            <w:tcW w:w="748" w:type="pct"/>
            <w:gridSpan w:val="3"/>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a</w:t>
            </w:r>
            <w:r>
              <w:rPr>
                <w:rFonts w:ascii="宋体" w:hAnsi="宋体" w:eastAsia="宋体" w:cs="Times New Roman"/>
                <w:sz w:val="18"/>
                <w:szCs w:val="18"/>
                <w:vertAlign w:val="subscript"/>
              </w:rPr>
              <w:t>s</w:t>
            </w:r>
          </w:p>
        </w:tc>
        <w:tc>
          <w:tcPr>
            <w:tcW w:w="749" w:type="pct"/>
            <w:gridSpan w:val="2"/>
            <w:vAlign w:val="center"/>
          </w:tcPr>
          <w:p>
            <w:pPr>
              <w:spacing w:line="440" w:lineRule="exact"/>
              <w:jc w:val="center"/>
              <w:rPr>
                <w:rFonts w:ascii="宋体" w:hAnsi="宋体" w:eastAsia="宋体" w:cs="宋体"/>
                <w:sz w:val="18"/>
                <w:szCs w:val="18"/>
              </w:rPr>
            </w:pPr>
            <w:r>
              <w:rPr>
                <w:rFonts w:hint="eastAsia" w:ascii="宋体" w:hAnsi="宋体" w:eastAsia="宋体" w:cs="宋体"/>
                <w:sz w:val="18"/>
                <w:szCs w:val="18"/>
              </w:rPr>
              <w:t>％</w:t>
            </w: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硫化锌单位</w:t>
            </w:r>
            <w:r>
              <w:rPr>
                <w:rFonts w:ascii="宋体" w:hAnsi="宋体" w:eastAsia="宋体" w:cs="Times New Roman"/>
                <w:sz w:val="18"/>
                <w:szCs w:val="18"/>
              </w:rPr>
              <w:t>反应热</w:t>
            </w:r>
          </w:p>
        </w:tc>
        <w:tc>
          <w:tcPr>
            <w:tcW w:w="748" w:type="pct"/>
            <w:gridSpan w:val="3"/>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3</w:t>
            </w:r>
          </w:p>
        </w:tc>
        <w:tc>
          <w:tcPr>
            <w:tcW w:w="749" w:type="pct"/>
            <w:gridSpan w:val="2"/>
            <w:vAlign w:val="center"/>
          </w:tcPr>
          <w:p>
            <w:pPr>
              <w:spacing w:line="440" w:lineRule="exact"/>
              <w:jc w:val="center"/>
              <w:rPr>
                <w:rFonts w:ascii="宋体" w:hAnsi="宋体" w:eastAsia="宋体" w:cs="宋体"/>
                <w:sz w:val="18"/>
                <w:szCs w:val="18"/>
              </w:rPr>
            </w:pPr>
            <w:r>
              <w:rPr>
                <w:rFonts w:ascii="宋体" w:hAnsi="宋体" w:eastAsia="宋体" w:cs="Times New Roman"/>
                <w:sz w:val="18"/>
                <w:szCs w:val="18"/>
              </w:rPr>
              <w:t>kJ/kg</w:t>
            </w:r>
          </w:p>
        </w:tc>
        <w:tc>
          <w:tcPr>
            <w:tcW w:w="146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6</w:t>
            </w: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锌蒸气</w:t>
            </w:r>
            <w:r>
              <w:rPr>
                <w:rFonts w:ascii="宋体" w:hAnsi="宋体" w:eastAsia="宋体" w:cs="Times New Roman"/>
                <w:sz w:val="18"/>
                <w:szCs w:val="18"/>
              </w:rPr>
              <w:t>氧化放热</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6</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6</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ascii="宋体" w:hAnsi="宋体" w:eastAsia="宋体" w:cs="Times New Roman"/>
                <w:sz w:val="18"/>
                <w:szCs w:val="18"/>
                <w:vertAlign w:val="subscript"/>
              </w:rPr>
              <w:t>zn</w:t>
            </w:r>
            <w:r>
              <w:rPr>
                <w:rFonts w:hint="eastAsia" w:ascii="宋体" w:hAnsi="宋体" w:eastAsia="宋体" w:cs="Times New Roman"/>
                <w:sz w:val="18"/>
                <w:szCs w:val="18"/>
              </w:rPr>
              <w:t>•△H</w:t>
            </w:r>
            <w:r>
              <w:rPr>
                <w:rFonts w:ascii="宋体" w:hAnsi="宋体" w:eastAsia="宋体" w:cs="Times New Roman"/>
                <w:sz w:val="18"/>
                <w:szCs w:val="18"/>
                <w:vertAlign w:val="subscript"/>
              </w:rPr>
              <w:t>4</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锌蒸气质量</w:t>
            </w:r>
          </w:p>
        </w:tc>
        <w:tc>
          <w:tcPr>
            <w:tcW w:w="748" w:type="pct"/>
            <w:gridSpan w:val="3"/>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zn</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6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zn</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ascii="宋体" w:hAnsi="宋体" w:eastAsia="宋体" w:cs="Times New Roman"/>
                <w:sz w:val="18"/>
                <w:szCs w:val="18"/>
                <w:vertAlign w:val="subscript"/>
              </w:rPr>
              <w:t>yc</w:t>
            </w:r>
            <w:r>
              <w:rPr>
                <w:rFonts w:hint="eastAsia" w:ascii="宋体" w:hAnsi="宋体" w:eastAsia="宋体" w:cs="Times New Roman"/>
                <w:sz w:val="18"/>
                <w:szCs w:val="18"/>
              </w:rPr>
              <w:t>•</w:t>
            </w:r>
            <w:r>
              <w:rPr>
                <w:rFonts w:ascii="宋体" w:hAnsi="宋体" w:eastAsia="宋体" w:cs="Times New Roman"/>
                <w:sz w:val="18"/>
                <w:szCs w:val="18"/>
              </w:rPr>
              <w:t>a</w:t>
            </w:r>
            <w:r>
              <w:rPr>
                <w:rFonts w:ascii="宋体" w:hAnsi="宋体" w:eastAsia="宋体" w:cs="Times New Roman"/>
                <w:sz w:val="18"/>
                <w:szCs w:val="18"/>
                <w:vertAlign w:val="subscript"/>
              </w:rPr>
              <w:t>zn</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烟尘质量</w:t>
            </w:r>
          </w:p>
        </w:tc>
        <w:tc>
          <w:tcPr>
            <w:tcW w:w="748" w:type="pct"/>
            <w:gridSpan w:val="3"/>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yc</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46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yc</w:t>
            </w:r>
            <w:r>
              <w:rPr>
                <w:rFonts w:ascii="宋体" w:hAnsi="宋体" w:eastAsia="宋体" w:cs="Times New Roman"/>
                <w:sz w:val="18"/>
                <w:szCs w:val="18"/>
              </w:rPr>
              <w:t>=</w:t>
            </w:r>
            <w:r>
              <w:rPr>
                <w:rFonts w:ascii="宋体" w:hAnsi="宋体" w:eastAsia="宋体"/>
                <w:sz w:val="18"/>
                <w:szCs w:val="18"/>
              </w:rPr>
              <w:t xml:space="preserve"> m</w:t>
            </w:r>
            <w:r>
              <w:rPr>
                <w:rFonts w:hint="eastAsia"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 m</w:t>
            </w:r>
            <w:r>
              <w:rPr>
                <w:rFonts w:hint="eastAsia" w:ascii="宋体" w:hAnsi="宋体" w:eastAsia="宋体"/>
                <w:sz w:val="18"/>
                <w:szCs w:val="18"/>
                <w:vertAlign w:val="subscript"/>
              </w:rPr>
              <w:t>3</w:t>
            </w:r>
            <w:r>
              <w:rPr>
                <w:rFonts w:hint="eastAsia" w:ascii="宋体" w:hAnsi="宋体" w:eastAsia="宋体"/>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w:t>
            </w:r>
            <w:r>
              <w:rPr>
                <w:rFonts w:ascii="宋体" w:hAnsi="宋体" w:eastAsia="宋体" w:cs="Times New Roman"/>
                <w:sz w:val="18"/>
                <w:szCs w:val="18"/>
              </w:rPr>
              <w:t>中锌含量</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ascii="宋体" w:hAnsi="宋体" w:eastAsia="宋体" w:cs="Times New Roman"/>
                <w:sz w:val="18"/>
                <w:szCs w:val="18"/>
                <w:vertAlign w:val="subscript"/>
              </w:rPr>
              <w:t>zn</w:t>
            </w:r>
          </w:p>
        </w:tc>
        <w:tc>
          <w:tcPr>
            <w:tcW w:w="749"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锌蒸气单位</w:t>
            </w:r>
            <w:r>
              <w:rPr>
                <w:rFonts w:ascii="宋体" w:hAnsi="宋体" w:eastAsia="宋体" w:cs="Times New Roman"/>
                <w:sz w:val="18"/>
                <w:szCs w:val="18"/>
              </w:rPr>
              <w:t>反应热</w:t>
            </w:r>
          </w:p>
        </w:tc>
        <w:tc>
          <w:tcPr>
            <w:tcW w:w="748" w:type="pct"/>
            <w:gridSpan w:val="3"/>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4</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46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7</w:t>
            </w: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铅蒸气</w:t>
            </w:r>
            <w:r>
              <w:rPr>
                <w:rFonts w:ascii="宋体" w:hAnsi="宋体" w:eastAsia="宋体" w:cs="Times New Roman"/>
                <w:sz w:val="18"/>
                <w:szCs w:val="18"/>
              </w:rPr>
              <w:t>氧化放热</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7</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7</w:t>
            </w:r>
            <w:r>
              <w:rPr>
                <w:rFonts w:ascii="宋体" w:hAnsi="宋体" w:eastAsia="宋体" w:cs="Times New Roman"/>
                <w:sz w:val="18"/>
                <w:szCs w:val="18"/>
              </w:rPr>
              <w:t>=</w:t>
            </w:r>
            <w:r>
              <w:rPr>
                <w:rFonts w:hint="eastAsia" w:ascii="宋体" w:hAnsi="宋体" w:eastAsia="宋体" w:cs="Times New Roman"/>
                <w:sz w:val="18"/>
                <w:szCs w:val="18"/>
              </w:rPr>
              <w:t xml:space="preserve"> </w:t>
            </w:r>
            <w:r>
              <w:rPr>
                <w:rFonts w:ascii="宋体" w:hAnsi="宋体" w:eastAsia="宋体" w:cs="Times New Roman"/>
                <w:sz w:val="18"/>
                <w:szCs w:val="18"/>
              </w:rPr>
              <w:t>m</w:t>
            </w:r>
            <w:r>
              <w:rPr>
                <w:rFonts w:ascii="宋体" w:hAnsi="宋体" w:eastAsia="宋体" w:cs="Times New Roman"/>
                <w:sz w:val="18"/>
                <w:szCs w:val="18"/>
                <w:vertAlign w:val="subscript"/>
              </w:rPr>
              <w:t>Pb</w:t>
            </w:r>
            <w:r>
              <w:rPr>
                <w:rFonts w:hint="eastAsia" w:ascii="宋体" w:hAnsi="宋体" w:eastAsia="宋体" w:cs="Times New Roman"/>
                <w:sz w:val="18"/>
                <w:szCs w:val="18"/>
              </w:rPr>
              <w:t xml:space="preserve"> •△H</w:t>
            </w:r>
            <w:r>
              <w:rPr>
                <w:rFonts w:ascii="宋体" w:hAnsi="宋体" w:eastAsia="宋体" w:cs="Times New Roman"/>
                <w:sz w:val="18"/>
                <w:szCs w:val="18"/>
                <w:vertAlign w:val="subscript"/>
              </w:rPr>
              <w:t>5</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铅蒸气质量</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Pb</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Pb</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ascii="宋体" w:hAnsi="宋体" w:eastAsia="宋体" w:cs="Times New Roman"/>
                <w:sz w:val="18"/>
                <w:szCs w:val="18"/>
                <w:vertAlign w:val="subscript"/>
              </w:rPr>
              <w:t>yc</w:t>
            </w:r>
            <w:r>
              <w:rPr>
                <w:rFonts w:hint="eastAsia" w:ascii="宋体" w:hAnsi="宋体" w:eastAsia="宋体" w:cs="Times New Roman"/>
                <w:sz w:val="18"/>
                <w:szCs w:val="18"/>
              </w:rPr>
              <w:t>•</w:t>
            </w:r>
            <w:r>
              <w:rPr>
                <w:rFonts w:ascii="宋体" w:hAnsi="宋体" w:eastAsia="宋体" w:cs="Times New Roman"/>
                <w:sz w:val="18"/>
                <w:szCs w:val="18"/>
              </w:rPr>
              <w:t>a</w:t>
            </w:r>
            <w:r>
              <w:rPr>
                <w:rFonts w:ascii="宋体" w:hAnsi="宋体" w:eastAsia="宋体" w:cs="Times New Roman"/>
                <w:sz w:val="18"/>
                <w:szCs w:val="18"/>
                <w:vertAlign w:val="subscript"/>
              </w:rPr>
              <w:t>PbO</w:t>
            </w:r>
            <w:r>
              <w:rPr>
                <w:rFonts w:hint="eastAsia" w:ascii="宋体" w:hAnsi="宋体" w:eastAsia="宋体" w:cs="Times New Roman"/>
                <w:sz w:val="18"/>
                <w:szCs w:val="18"/>
              </w:rPr>
              <w:t>•0.928</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烟尘质量</w:t>
            </w:r>
          </w:p>
        </w:tc>
        <w:tc>
          <w:tcPr>
            <w:tcW w:w="748" w:type="pct"/>
            <w:gridSpan w:val="3"/>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yc</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46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yc</w:t>
            </w:r>
            <w:r>
              <w:rPr>
                <w:rFonts w:ascii="宋体" w:hAnsi="宋体" w:eastAsia="宋体" w:cs="Times New Roman"/>
                <w:sz w:val="18"/>
                <w:szCs w:val="18"/>
              </w:rPr>
              <w:t>=</w:t>
            </w:r>
            <w:r>
              <w:rPr>
                <w:rFonts w:ascii="宋体" w:hAnsi="宋体" w:eastAsia="宋体"/>
                <w:sz w:val="18"/>
                <w:szCs w:val="18"/>
              </w:rPr>
              <w:t xml:space="preserve"> m</w:t>
            </w:r>
            <w:r>
              <w:rPr>
                <w:rFonts w:hint="eastAsia"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 m</w:t>
            </w:r>
            <w:r>
              <w:rPr>
                <w:rFonts w:hint="eastAsia" w:ascii="宋体" w:hAnsi="宋体" w:eastAsia="宋体"/>
                <w:sz w:val="18"/>
                <w:szCs w:val="18"/>
                <w:vertAlign w:val="subscript"/>
              </w:rPr>
              <w:t>3</w:t>
            </w:r>
            <w:r>
              <w:rPr>
                <w:rFonts w:hint="eastAsia" w:ascii="宋体" w:hAnsi="宋体" w:eastAsia="宋体"/>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w:t>
            </w:r>
            <w:r>
              <w:rPr>
                <w:rFonts w:ascii="宋体" w:hAnsi="宋体" w:eastAsia="宋体" w:cs="Times New Roman"/>
                <w:sz w:val="18"/>
                <w:szCs w:val="18"/>
              </w:rPr>
              <w:t>中</w:t>
            </w:r>
            <w:r>
              <w:rPr>
                <w:rFonts w:hint="eastAsia" w:ascii="宋体" w:hAnsi="宋体" w:eastAsia="宋体" w:cs="Times New Roman"/>
                <w:sz w:val="18"/>
                <w:szCs w:val="18"/>
              </w:rPr>
              <w:t>氧化铅</w:t>
            </w:r>
            <w:r>
              <w:rPr>
                <w:rFonts w:ascii="宋体" w:hAnsi="宋体" w:eastAsia="宋体" w:cs="Times New Roman"/>
                <w:sz w:val="18"/>
                <w:szCs w:val="18"/>
              </w:rPr>
              <w:t>含量</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ascii="宋体" w:hAnsi="宋体" w:eastAsia="宋体" w:cs="Times New Roman"/>
                <w:sz w:val="18"/>
                <w:szCs w:val="18"/>
                <w:vertAlign w:val="subscript"/>
              </w:rPr>
              <w:t>PbO</w:t>
            </w:r>
          </w:p>
        </w:tc>
        <w:tc>
          <w:tcPr>
            <w:tcW w:w="749"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052"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铅蒸气单位</w:t>
            </w:r>
            <w:r>
              <w:rPr>
                <w:rFonts w:ascii="宋体" w:hAnsi="宋体" w:eastAsia="宋体" w:cs="Times New Roman"/>
                <w:sz w:val="18"/>
                <w:szCs w:val="18"/>
              </w:rPr>
              <w:t>反应热</w:t>
            </w:r>
          </w:p>
        </w:tc>
        <w:tc>
          <w:tcPr>
            <w:tcW w:w="748" w:type="pct"/>
            <w:gridSpan w:val="3"/>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△H</w:t>
            </w:r>
            <w:r>
              <w:rPr>
                <w:rFonts w:ascii="宋体" w:hAnsi="宋体" w:eastAsia="宋体" w:cs="Times New Roman"/>
                <w:color w:val="000000" w:themeColor="text1"/>
                <w:sz w:val="18"/>
                <w:szCs w:val="18"/>
                <w:vertAlign w:val="subscript"/>
              </w:rPr>
              <w:t>5</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46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8</w:t>
            </w:r>
          </w:p>
        </w:tc>
        <w:tc>
          <w:tcPr>
            <w:tcW w:w="1052"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热收入</w:t>
            </w:r>
            <w:r>
              <w:rPr>
                <w:rFonts w:hint="eastAsia" w:ascii="宋体" w:hAnsi="宋体" w:eastAsia="宋体" w:cs="Times New Roman"/>
                <w:sz w:val="18"/>
                <w:szCs w:val="18"/>
              </w:rPr>
              <w:t>合计</w:t>
            </w:r>
          </w:p>
        </w:tc>
        <w:tc>
          <w:tcPr>
            <w:tcW w:w="748" w:type="pct"/>
            <w:gridSpan w:val="3"/>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ΣQ</w:t>
            </w:r>
          </w:p>
        </w:tc>
        <w:tc>
          <w:tcPr>
            <w:tcW w:w="74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46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ΣQ=Q</w:t>
            </w:r>
            <w:r>
              <w:rPr>
                <w:rFonts w:ascii="宋体" w:hAnsi="宋体" w:eastAsia="宋体" w:cs="Times New Roman"/>
                <w:sz w:val="18"/>
                <w:szCs w:val="18"/>
                <w:vertAlign w:val="subscript"/>
              </w:rPr>
              <w:t>1</w:t>
            </w:r>
            <w:r>
              <w:rPr>
                <w:rFonts w:ascii="宋体" w:hAnsi="宋体" w:eastAsia="宋体" w:cs="Times New Roman"/>
                <w:sz w:val="18"/>
                <w:szCs w:val="18"/>
              </w:rPr>
              <w:t>+Q</w:t>
            </w:r>
            <w:r>
              <w:rPr>
                <w:rFonts w:ascii="宋体" w:hAnsi="宋体" w:eastAsia="宋体" w:cs="Times New Roman"/>
                <w:sz w:val="18"/>
                <w:szCs w:val="18"/>
                <w:vertAlign w:val="subscript"/>
              </w:rPr>
              <w:t>2</w:t>
            </w:r>
            <w:r>
              <w:rPr>
                <w:rFonts w:ascii="宋体" w:hAnsi="宋体" w:eastAsia="宋体" w:cs="Times New Roman"/>
                <w:sz w:val="18"/>
                <w:szCs w:val="18"/>
              </w:rPr>
              <w:t>+Q</w:t>
            </w:r>
            <w:r>
              <w:rPr>
                <w:rFonts w:ascii="宋体" w:hAnsi="宋体" w:eastAsia="宋体" w:cs="Times New Roman"/>
                <w:sz w:val="18"/>
                <w:szCs w:val="18"/>
                <w:vertAlign w:val="subscript"/>
              </w:rPr>
              <w:t>3</w:t>
            </w:r>
            <w:r>
              <w:rPr>
                <w:rFonts w:ascii="宋体" w:hAnsi="宋体" w:eastAsia="宋体" w:cs="Times New Roman"/>
                <w:sz w:val="18"/>
                <w:szCs w:val="18"/>
              </w:rPr>
              <w:t>+Q</w:t>
            </w:r>
            <w:r>
              <w:rPr>
                <w:rFonts w:ascii="宋体" w:hAnsi="宋体" w:eastAsia="宋体" w:cs="Times New Roman"/>
                <w:sz w:val="18"/>
                <w:szCs w:val="18"/>
                <w:vertAlign w:val="subscript"/>
              </w:rPr>
              <w:t>4</w:t>
            </w:r>
            <w:r>
              <w:rPr>
                <w:rFonts w:ascii="宋体" w:hAnsi="宋体" w:eastAsia="宋体" w:cs="Times New Roman"/>
                <w:sz w:val="18"/>
                <w:szCs w:val="18"/>
              </w:rPr>
              <w:t>+Q</w:t>
            </w:r>
            <w:r>
              <w:rPr>
                <w:rFonts w:ascii="宋体" w:hAnsi="宋体" w:eastAsia="宋体" w:cs="Times New Roman"/>
                <w:sz w:val="18"/>
                <w:szCs w:val="18"/>
                <w:vertAlign w:val="subscript"/>
              </w:rPr>
              <w:t>5</w:t>
            </w:r>
            <w:r>
              <w:rPr>
                <w:rFonts w:ascii="宋体" w:hAnsi="宋体" w:eastAsia="宋体" w:cs="Times New Roman"/>
                <w:sz w:val="18"/>
                <w:szCs w:val="18"/>
              </w:rPr>
              <w:t>+Q</w:t>
            </w:r>
            <w:r>
              <w:rPr>
                <w:rFonts w:ascii="宋体" w:hAnsi="宋体" w:eastAsia="宋体" w:cs="Times New Roman"/>
                <w:sz w:val="18"/>
                <w:szCs w:val="18"/>
                <w:vertAlign w:val="subscript"/>
              </w:rPr>
              <w:t>6</w:t>
            </w:r>
            <w:r>
              <w:rPr>
                <w:rFonts w:ascii="宋体" w:hAnsi="宋体" w:eastAsia="宋体" w:cs="Times New Roman"/>
                <w:sz w:val="18"/>
                <w:szCs w:val="18"/>
              </w:rPr>
              <w:t>+Q</w:t>
            </w:r>
            <w:r>
              <w:rPr>
                <w:rFonts w:ascii="宋体" w:hAnsi="宋体" w:eastAsia="宋体" w:cs="Times New Roman"/>
                <w:sz w:val="18"/>
                <w:szCs w:val="18"/>
                <w:vertAlign w:val="subscript"/>
              </w:rPr>
              <w:t>7</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二</w:t>
            </w:r>
            <w:r>
              <w:rPr>
                <w:rFonts w:hint="eastAsia" w:ascii="宋体" w:hAnsi="宋体" w:eastAsia="宋体" w:cs="Times New Roman"/>
                <w:sz w:val="18"/>
                <w:szCs w:val="18"/>
              </w:rPr>
              <w:t>、</w:t>
            </w:r>
            <w:r>
              <w:rPr>
                <w:rFonts w:ascii="宋体" w:hAnsi="宋体" w:eastAsia="宋体" w:cs="Times New Roman"/>
                <w:sz w:val="18"/>
                <w:szCs w:val="18"/>
              </w:rPr>
              <w:t>热支出</w:t>
            </w:r>
            <w:r>
              <w:rPr>
                <w:rFonts w:hint="eastAsia" w:ascii="宋体" w:hAnsi="宋体" w:eastAsia="宋体" w:cs="Times New Roman"/>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废渣</w:t>
            </w:r>
            <w:r>
              <w:rPr>
                <w:rFonts w:ascii="宋体" w:hAnsi="宋体" w:eastAsia="宋体" w:cs="Times New Roman"/>
                <w:color w:val="000000" w:themeColor="text1"/>
                <w:sz w:val="18"/>
                <w:szCs w:val="18"/>
              </w:rPr>
              <w:t>带走热</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Q</w:t>
            </w:r>
            <w:r>
              <w:rPr>
                <w:rFonts w:hint="eastAsia" w:ascii="宋体" w:hAnsi="宋体" w:eastAsia="宋体" w:cs="Times New Roman"/>
                <w:color w:val="000000" w:themeColor="text1"/>
                <w:sz w:val="18"/>
                <w:szCs w:val="18"/>
                <w:vertAlign w:val="subscript"/>
              </w:rPr>
              <w:t>1</w:t>
            </w:r>
            <w:r>
              <w:rPr>
                <w:rFonts w:hint="eastAsia" w:ascii="宋体" w:hAnsi="宋体" w:eastAsia="宋体" w:cs="Times New Roman"/>
                <w:color w:val="000000" w:themeColor="text1"/>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1</w:t>
            </w:r>
            <w:r>
              <w:rPr>
                <w:rFonts w:hint="eastAsia" w:ascii="宋体" w:hAnsi="宋体" w:eastAsia="宋体" w:cs="Times New Roman"/>
                <w:sz w:val="18"/>
                <w:szCs w:val="18"/>
              </w:rPr>
              <w:t>′</w:t>
            </w:r>
            <w:r>
              <w:rPr>
                <w:rFonts w:ascii="宋体" w:hAnsi="宋体" w:eastAsia="宋体" w:cs="Times New Roman"/>
                <w:sz w:val="18"/>
                <w:szCs w:val="18"/>
              </w:rPr>
              <w:t>=</w:t>
            </w:r>
            <w:r>
              <w:rPr>
                <w:rFonts w:ascii="宋体" w:hAnsi="宋体" w:eastAsia="宋体"/>
                <w:kern w:val="0"/>
                <w:sz w:val="18"/>
                <w:szCs w:val="18"/>
              </w:rPr>
              <w:t xml:space="preserve"> m</w:t>
            </w:r>
            <w:r>
              <w:rPr>
                <w:rFonts w:ascii="宋体" w:hAnsi="宋体" w:eastAsia="宋体"/>
                <w:kern w:val="0"/>
                <w:sz w:val="18"/>
                <w:szCs w:val="18"/>
                <w:vertAlign w:val="subscript"/>
              </w:rPr>
              <w:t>z</w:t>
            </w:r>
            <w:r>
              <w:rPr>
                <w:rFonts w:hint="eastAsia" w:ascii="宋体" w:hAnsi="宋体" w:eastAsia="宋体"/>
                <w:kern w:val="0"/>
                <w:sz w:val="18"/>
                <w:szCs w:val="18"/>
              </w:rPr>
              <w:t>′</w:t>
            </w:r>
            <w:r>
              <w:rPr>
                <w:rFonts w:ascii="宋体" w:hAnsi="宋体" w:eastAsia="宋体" w:cs="Times New Roman"/>
                <w:sz w:val="18"/>
                <w:szCs w:val="18"/>
              </w:rPr>
              <w:t>·C</w:t>
            </w:r>
            <w:r>
              <w:rPr>
                <w:rFonts w:ascii="宋体" w:hAnsi="宋体" w:eastAsia="宋体" w:cs="Times New Roman"/>
                <w:sz w:val="18"/>
                <w:szCs w:val="18"/>
                <w:vertAlign w:val="subscript"/>
              </w:rPr>
              <w:t>1</w:t>
            </w:r>
            <w:r>
              <w:rPr>
                <w:rFonts w:hint="eastAsia" w:ascii="宋体" w:hAnsi="宋体" w:eastAsia="宋体"/>
                <w:kern w:val="0"/>
                <w:sz w:val="18"/>
                <w:szCs w:val="18"/>
              </w:rPr>
              <w:t>′</w:t>
            </w:r>
            <w:r>
              <w:rPr>
                <w:rFonts w:ascii="宋体" w:hAnsi="宋体" w:eastAsia="宋体" w:cs="Times New Roman"/>
                <w:sz w:val="18"/>
                <w:szCs w:val="18"/>
              </w:rPr>
              <w:t>(t</w:t>
            </w:r>
            <w:r>
              <w:rPr>
                <w:rFonts w:ascii="宋体" w:hAnsi="宋体" w:eastAsia="宋体" w:cs="Times New Roman"/>
                <w:sz w:val="18"/>
                <w:szCs w:val="18"/>
                <w:vertAlign w:val="subscript"/>
              </w:rPr>
              <w:t>1</w:t>
            </w:r>
            <w:r>
              <w:rPr>
                <w:rFonts w:hint="eastAsia" w:ascii="宋体" w:hAnsi="宋体" w:eastAsia="宋体"/>
                <w:kern w:val="0"/>
                <w:sz w:val="18"/>
                <w:szCs w:val="18"/>
              </w:rPr>
              <w:t>′</w:t>
            </w:r>
            <w:r>
              <w:rPr>
                <w:rFonts w:ascii="宋体" w:hAnsi="宋体" w:eastAsia="宋体" w:cs="Times New Roman"/>
                <w:sz w:val="18"/>
                <w:szCs w:val="18"/>
              </w:rPr>
              <w:t>-t</w:t>
            </w:r>
            <w:r>
              <w:rPr>
                <w:rFonts w:ascii="宋体" w:hAnsi="宋体" w:eastAsia="宋体" w:cs="Times New Roman"/>
                <w:sz w:val="18"/>
                <w:szCs w:val="18"/>
                <w:vertAlign w:val="subscript"/>
              </w:rPr>
              <w:t>e</w:t>
            </w:r>
            <w:r>
              <w:rPr>
                <w:rFonts w:ascii="宋体" w:hAnsi="宋体" w:eastAsia="宋体" w:cs="Times New Roman"/>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废渣</w:t>
            </w:r>
            <w:r>
              <w:rPr>
                <w:rFonts w:ascii="宋体" w:hAnsi="宋体" w:eastAsia="宋体" w:cs="Times New Roman"/>
                <w:color w:val="000000" w:themeColor="text1"/>
                <w:sz w:val="18"/>
                <w:szCs w:val="18"/>
              </w:rPr>
              <w:t>质量</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olor w:val="000000" w:themeColor="text1"/>
                <w:kern w:val="0"/>
                <w:sz w:val="18"/>
                <w:szCs w:val="18"/>
              </w:rPr>
              <w:t>m</w:t>
            </w:r>
            <w:r>
              <w:rPr>
                <w:rFonts w:ascii="宋体" w:hAnsi="宋体" w:eastAsia="宋体"/>
                <w:color w:val="000000" w:themeColor="text1"/>
                <w:kern w:val="0"/>
                <w:sz w:val="18"/>
                <w:szCs w:val="18"/>
                <w:vertAlign w:val="subscript"/>
              </w:rPr>
              <w:t>z</w:t>
            </w:r>
            <w:r>
              <w:rPr>
                <w:rFonts w:hint="eastAsia" w:ascii="宋体" w:hAnsi="宋体" w:eastAsia="宋体"/>
                <w:color w:val="000000" w:themeColor="text1"/>
                <w:kern w:val="0"/>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废渣温度</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t</w:t>
            </w:r>
            <w:r>
              <w:rPr>
                <w:rFonts w:ascii="宋体" w:hAnsi="宋体" w:eastAsia="宋体" w:cs="Times New Roman"/>
                <w:color w:val="000000" w:themeColor="text1"/>
                <w:sz w:val="18"/>
                <w:szCs w:val="18"/>
                <w:vertAlign w:val="subscript"/>
              </w:rPr>
              <w:t>1</w:t>
            </w:r>
            <w:r>
              <w:rPr>
                <w:rFonts w:hint="eastAsia" w:ascii="宋体" w:hAnsi="宋体" w:eastAsia="宋体"/>
                <w:color w:val="000000" w:themeColor="text1"/>
                <w:kern w:val="0"/>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宋体"/>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废渣比热</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1</w:t>
            </w:r>
            <w:r>
              <w:rPr>
                <w:rFonts w:hint="eastAsia" w:ascii="宋体" w:hAnsi="宋体" w:eastAsia="宋体"/>
                <w:color w:val="000000" w:themeColor="text1"/>
                <w:kern w:val="0"/>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测试</w:t>
            </w:r>
            <w:r>
              <w:rPr>
                <w:rFonts w:ascii="宋体" w:hAnsi="宋体" w:eastAsia="宋体" w:cs="Times New Roman"/>
                <w:sz w:val="18"/>
                <w:szCs w:val="18"/>
              </w:rPr>
              <w:t>或</w:t>
            </w:r>
            <w:r>
              <w:rPr>
                <w:rFonts w:hint="eastAsia" w:ascii="宋体" w:hAnsi="宋体" w:eastAsia="宋体" w:cs="Times New Roman"/>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1198" w:type="pct"/>
            <w:gridSpan w:val="2"/>
            <w:vAlign w:val="center"/>
          </w:tcPr>
          <w:p>
            <w:pPr>
              <w:spacing w:line="440" w:lineRule="exact"/>
              <w:jc w:val="center"/>
              <w:rPr>
                <w:rFonts w:ascii="宋体" w:hAnsi="宋体" w:eastAsia="宋体" w:cs="Times New Roman"/>
                <w:color w:val="FF0000"/>
                <w:sz w:val="18"/>
                <w:szCs w:val="18"/>
              </w:rPr>
            </w:pPr>
            <w:r>
              <w:rPr>
                <w:rFonts w:ascii="宋体" w:hAnsi="宋体" w:eastAsia="宋体" w:cs="Times New Roman"/>
                <w:sz w:val="18"/>
                <w:szCs w:val="18"/>
              </w:rPr>
              <w:t>出口烟气</w:t>
            </w:r>
            <w:r>
              <w:rPr>
                <w:rFonts w:hint="eastAsia" w:ascii="宋体" w:hAnsi="宋体" w:eastAsia="宋体" w:cs="Times New Roman"/>
                <w:sz w:val="18"/>
                <w:szCs w:val="18"/>
              </w:rPr>
              <w:t>带走热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2</w:t>
            </w:r>
            <w:r>
              <w:rPr>
                <w:rFonts w:hint="eastAsia" w:ascii="宋体" w:hAnsi="宋体" w:eastAsia="宋体"/>
                <w:kern w:val="0"/>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2</w:t>
            </w:r>
            <w:r>
              <w:rPr>
                <w:rFonts w:hint="eastAsia" w:ascii="宋体" w:hAnsi="宋体" w:eastAsia="宋体"/>
                <w:kern w:val="0"/>
                <w:sz w:val="18"/>
                <w:szCs w:val="18"/>
              </w:rPr>
              <w:t>′</w:t>
            </w:r>
            <w:r>
              <w:rPr>
                <w:rFonts w:ascii="宋体" w:hAnsi="宋体" w:eastAsia="宋体" w:cs="Times New Roman"/>
                <w:sz w:val="18"/>
                <w:szCs w:val="18"/>
              </w:rPr>
              <w:t>= m</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cs="Times New Roman"/>
                <w:sz w:val="18"/>
                <w:szCs w:val="18"/>
              </w:rPr>
              <w:t>C</w:t>
            </w:r>
            <w:r>
              <w:rPr>
                <w:rFonts w:ascii="宋体" w:hAnsi="宋体" w:eastAsia="宋体" w:cs="Times New Roman"/>
                <w:sz w:val="18"/>
                <w:szCs w:val="18"/>
                <w:vertAlign w:val="subscript"/>
              </w:rPr>
              <w:t>y</w:t>
            </w:r>
            <w:r>
              <w:rPr>
                <w:rFonts w:ascii="宋体" w:hAnsi="宋体" w:eastAsia="宋体" w:cs="Times New Roman"/>
                <w:sz w:val="18"/>
                <w:szCs w:val="18"/>
              </w:rPr>
              <w:t>·</w:t>
            </w:r>
            <w:r>
              <w:rPr>
                <w:rFonts w:hint="eastAsia" w:ascii="宋体" w:hAnsi="宋体" w:eastAsia="宋体" w:cs="Times New Roman"/>
                <w:sz w:val="18"/>
                <w:szCs w:val="18"/>
              </w:rPr>
              <w:t>（</w:t>
            </w:r>
            <w:r>
              <w:rPr>
                <w:rFonts w:hint="eastAsia" w:ascii="宋体" w:hAnsi="宋体" w:eastAsia="宋体"/>
                <w:sz w:val="18"/>
                <w:szCs w:val="18"/>
              </w:rPr>
              <w:t>t</w:t>
            </w:r>
            <w:r>
              <w:rPr>
                <w:rFonts w:ascii="宋体" w:hAnsi="宋体" w:eastAsia="宋体"/>
                <w:sz w:val="18"/>
                <w:szCs w:val="18"/>
                <w:vertAlign w:val="subscript"/>
              </w:rPr>
              <w:t>y</w:t>
            </w:r>
            <w:r>
              <w:rPr>
                <w:rFonts w:ascii="宋体" w:hAnsi="宋体" w:eastAsia="宋体"/>
                <w:sz w:val="18"/>
                <w:szCs w:val="18"/>
              </w:rPr>
              <w:t>—t</w:t>
            </w:r>
            <w:r>
              <w:rPr>
                <w:rFonts w:ascii="宋体" w:hAnsi="宋体" w:eastAsia="宋体"/>
                <w:sz w:val="18"/>
                <w:szCs w:val="18"/>
                <w:vertAlign w:val="subscript"/>
              </w:rPr>
              <w:t>e</w:t>
            </w:r>
            <w:r>
              <w:rPr>
                <w:rFonts w:hint="eastAsia" w:ascii="宋体" w:hAnsi="宋体" w:eastAsia="宋体" w:cs="Times New Roman"/>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烟气</w:t>
            </w:r>
            <w:r>
              <w:rPr>
                <w:rFonts w:ascii="宋体" w:hAnsi="宋体" w:eastAsia="宋体" w:cs="Times New Roman"/>
                <w:color w:val="000000" w:themeColor="text1"/>
                <w:sz w:val="18"/>
                <w:szCs w:val="18"/>
              </w:rPr>
              <w:t>质量</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y</w:t>
            </w:r>
          </w:p>
        </w:tc>
        <w:tc>
          <w:tcPr>
            <w:tcW w:w="758" w:type="pct"/>
            <w:gridSpan w:val="2"/>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kg/炉</w:t>
            </w:r>
          </w:p>
        </w:tc>
        <w:tc>
          <w:tcPr>
            <w:tcW w:w="1634"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烟气温度</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olor w:val="000000" w:themeColor="text1"/>
                <w:sz w:val="18"/>
                <w:szCs w:val="18"/>
              </w:rPr>
              <w:t>t</w:t>
            </w:r>
            <w:r>
              <w:rPr>
                <w:rFonts w:ascii="宋体" w:hAnsi="宋体" w:eastAsia="宋体"/>
                <w:color w:val="000000" w:themeColor="text1"/>
                <w:sz w:val="18"/>
                <w:szCs w:val="18"/>
                <w:vertAlign w:val="subscript"/>
              </w:rPr>
              <w:t>y</w:t>
            </w:r>
          </w:p>
        </w:tc>
        <w:tc>
          <w:tcPr>
            <w:tcW w:w="75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宋体"/>
                <w:color w:val="000000" w:themeColor="text1"/>
                <w:sz w:val="18"/>
                <w:szCs w:val="18"/>
              </w:rPr>
              <w:t>℃</w:t>
            </w:r>
          </w:p>
        </w:tc>
        <w:tc>
          <w:tcPr>
            <w:tcW w:w="1634"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烟气比热</w:t>
            </w:r>
          </w:p>
        </w:tc>
        <w:tc>
          <w:tcPr>
            <w:tcW w:w="426" w:type="pct"/>
            <w:shd w:val="clear" w:color="auto" w:fill="auto"/>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y</w:t>
            </w:r>
          </w:p>
        </w:tc>
        <w:tc>
          <w:tcPr>
            <w:tcW w:w="758" w:type="pct"/>
            <w:gridSpan w:val="2"/>
            <w:shd w:val="clear" w:color="auto" w:fill="auto"/>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kg·</w:t>
            </w:r>
            <w:r>
              <w:rPr>
                <w:rFonts w:hint="eastAsia" w:ascii="宋体" w:hAnsi="宋体" w:eastAsia="宋体" w:cs="宋体"/>
                <w:color w:val="000000" w:themeColor="text1"/>
                <w:sz w:val="18"/>
                <w:szCs w:val="18"/>
              </w:rPr>
              <w:t>℃</w:t>
            </w:r>
            <w:r>
              <w:rPr>
                <w:rFonts w:hint="eastAsia" w:ascii="宋体" w:hAnsi="宋体" w:eastAsia="宋体" w:cs="Times New Roman"/>
                <w:color w:val="000000" w:themeColor="text1"/>
                <w:sz w:val="18"/>
                <w:szCs w:val="18"/>
              </w:rPr>
              <w:t>）</w:t>
            </w:r>
          </w:p>
        </w:tc>
        <w:tc>
          <w:tcPr>
            <w:tcW w:w="1634" w:type="pct"/>
            <w:gridSpan w:val="2"/>
            <w:shd w:val="clear" w:color="auto" w:fill="auto"/>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烟尘</w:t>
            </w:r>
            <w:r>
              <w:rPr>
                <w:rFonts w:ascii="宋体" w:hAnsi="宋体" w:eastAsia="宋体" w:cs="Times New Roman"/>
                <w:color w:val="000000" w:themeColor="text1"/>
                <w:sz w:val="18"/>
                <w:szCs w:val="18"/>
              </w:rPr>
              <w:t>带走热</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3</w:t>
            </w:r>
            <w:r>
              <w:rPr>
                <w:rFonts w:hint="eastAsia" w:ascii="宋体" w:hAnsi="宋体" w:eastAsia="宋体" w:cs="Times New Roman"/>
                <w:color w:val="000000" w:themeColor="text1"/>
                <w:sz w:val="18"/>
                <w:szCs w:val="18"/>
              </w:rPr>
              <w:t>′</w:t>
            </w:r>
          </w:p>
        </w:tc>
        <w:tc>
          <w:tcPr>
            <w:tcW w:w="758" w:type="pct"/>
            <w:gridSpan w:val="2"/>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kJ/炉</w:t>
            </w:r>
          </w:p>
        </w:tc>
        <w:tc>
          <w:tcPr>
            <w:tcW w:w="1634" w:type="pct"/>
            <w:gridSpan w:val="2"/>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3</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 m</w:t>
            </w:r>
            <w:r>
              <w:rPr>
                <w:rFonts w:ascii="宋体" w:hAnsi="宋体" w:eastAsia="宋体" w:cs="Times New Roman"/>
                <w:color w:val="000000" w:themeColor="text1"/>
                <w:sz w:val="18"/>
                <w:szCs w:val="18"/>
                <w:vertAlign w:val="subscript"/>
              </w:rPr>
              <w:t>yc</w:t>
            </w:r>
            <w:r>
              <w:rPr>
                <w:rFonts w:ascii="宋体" w:hAnsi="宋体" w:eastAsia="宋体" w:cs="Times New Roman"/>
                <w:color w:val="000000" w:themeColor="text1"/>
                <w:sz w:val="18"/>
                <w:szCs w:val="18"/>
              </w:rPr>
              <w:t xml:space="preserve"> </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yc</w:t>
            </w:r>
            <w:r>
              <w:rPr>
                <w:rFonts w:hint="eastAsia" w:ascii="宋体" w:hAnsi="宋体" w:eastAsia="宋体" w:cs="Times New Roman"/>
                <w:color w:val="000000" w:themeColor="text1"/>
                <w:sz w:val="18"/>
                <w:szCs w:val="18"/>
              </w:rPr>
              <w:t>′•（</w:t>
            </w:r>
            <w:r>
              <w:rPr>
                <w:rFonts w:ascii="宋体" w:hAnsi="宋体" w:eastAsia="宋体"/>
                <w:color w:val="000000" w:themeColor="text1"/>
                <w:sz w:val="18"/>
                <w:szCs w:val="18"/>
              </w:rPr>
              <w:t>t</w:t>
            </w:r>
            <w:r>
              <w:rPr>
                <w:rFonts w:ascii="宋体" w:hAnsi="宋体" w:eastAsia="宋体"/>
                <w:color w:val="000000" w:themeColor="text1"/>
                <w:sz w:val="18"/>
                <w:szCs w:val="18"/>
                <w:vertAlign w:val="subscript"/>
              </w:rPr>
              <w:t>y</w:t>
            </w:r>
            <w:r>
              <w:rPr>
                <w:rFonts w:ascii="宋体" w:hAnsi="宋体" w:eastAsia="宋体"/>
                <w:color w:val="000000" w:themeColor="text1"/>
                <w:sz w:val="18"/>
                <w:szCs w:val="18"/>
              </w:rPr>
              <w:t>—t</w:t>
            </w:r>
            <w:r>
              <w:rPr>
                <w:rFonts w:ascii="宋体" w:hAnsi="宋体" w:eastAsia="宋体"/>
                <w:color w:val="000000" w:themeColor="text1"/>
                <w:sz w:val="18"/>
                <w:szCs w:val="18"/>
                <w:vertAlign w:val="subscript"/>
              </w:rPr>
              <w:t>e</w:t>
            </w:r>
            <w:r>
              <w:rPr>
                <w:rFonts w:hint="eastAsia" w:ascii="宋体" w:hAnsi="宋体" w:eastAsia="宋体" w:cs="Times New Roman"/>
                <w:color w:val="000000" w:themeColor="text1"/>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烟尘</w:t>
            </w:r>
            <w:r>
              <w:rPr>
                <w:rFonts w:ascii="宋体" w:hAnsi="宋体" w:eastAsia="宋体" w:cs="Times New Roman"/>
                <w:color w:val="000000" w:themeColor="text1"/>
                <w:sz w:val="18"/>
                <w:szCs w:val="18"/>
              </w:rPr>
              <w:t>质量</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yc</w:t>
            </w:r>
          </w:p>
        </w:tc>
        <w:tc>
          <w:tcPr>
            <w:tcW w:w="758" w:type="pct"/>
            <w:gridSpan w:val="2"/>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kg/炉</w:t>
            </w:r>
          </w:p>
        </w:tc>
        <w:tc>
          <w:tcPr>
            <w:tcW w:w="1634"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烟尘温度</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olor w:val="000000" w:themeColor="text1"/>
                <w:sz w:val="18"/>
                <w:szCs w:val="18"/>
              </w:rPr>
              <w:t>t</w:t>
            </w:r>
            <w:r>
              <w:rPr>
                <w:rFonts w:ascii="宋体" w:hAnsi="宋体" w:eastAsia="宋体"/>
                <w:color w:val="000000" w:themeColor="text1"/>
                <w:sz w:val="18"/>
                <w:szCs w:val="18"/>
                <w:vertAlign w:val="subscript"/>
              </w:rPr>
              <w:t>y</w:t>
            </w:r>
          </w:p>
        </w:tc>
        <w:tc>
          <w:tcPr>
            <w:tcW w:w="75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宋体"/>
                <w:color w:val="000000" w:themeColor="text1"/>
                <w:sz w:val="18"/>
                <w:szCs w:val="18"/>
              </w:rPr>
              <w:t>℃</w:t>
            </w:r>
          </w:p>
        </w:tc>
        <w:tc>
          <w:tcPr>
            <w:tcW w:w="1634"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烟尘比热</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yc</w:t>
            </w:r>
            <w:r>
              <w:rPr>
                <w:rFonts w:hint="eastAsia" w:ascii="宋体" w:hAnsi="宋体" w:eastAsia="宋体" w:cs="Times New Roman"/>
                <w:color w:val="000000" w:themeColor="text1"/>
                <w:sz w:val="18"/>
                <w:szCs w:val="18"/>
              </w:rPr>
              <w:t>′</w:t>
            </w:r>
          </w:p>
        </w:tc>
        <w:tc>
          <w:tcPr>
            <w:tcW w:w="758" w:type="pct"/>
            <w:gridSpan w:val="2"/>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kg·</w:t>
            </w:r>
            <w:r>
              <w:rPr>
                <w:rFonts w:hint="eastAsia" w:ascii="宋体" w:hAnsi="宋体" w:eastAsia="宋体" w:cs="宋体"/>
                <w:color w:val="000000" w:themeColor="text1"/>
                <w:sz w:val="18"/>
                <w:szCs w:val="18"/>
              </w:rPr>
              <w:t>℃</w:t>
            </w:r>
            <w:r>
              <w:rPr>
                <w:rFonts w:hint="eastAsia" w:ascii="宋体" w:hAnsi="宋体" w:eastAsia="宋体" w:cs="Times New Roman"/>
                <w:color w:val="000000" w:themeColor="text1"/>
                <w:sz w:val="18"/>
                <w:szCs w:val="18"/>
              </w:rPr>
              <w:t>）</w:t>
            </w:r>
          </w:p>
        </w:tc>
        <w:tc>
          <w:tcPr>
            <w:tcW w:w="1634"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sz w:val="18"/>
                <w:szCs w:val="18"/>
              </w:rPr>
              <w:t>测试</w:t>
            </w:r>
            <w:r>
              <w:rPr>
                <w:rFonts w:ascii="宋体" w:hAnsi="宋体" w:eastAsia="宋体" w:cs="Times New Roman"/>
                <w:sz w:val="18"/>
                <w:szCs w:val="18"/>
              </w:rPr>
              <w:t>或</w:t>
            </w:r>
            <w:r>
              <w:rPr>
                <w:rFonts w:hint="eastAsia" w:ascii="宋体" w:hAnsi="宋体" w:eastAsia="宋体" w:cs="Times New Roman"/>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4</w:t>
            </w: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水分蒸发</w:t>
            </w:r>
            <w:r>
              <w:rPr>
                <w:rFonts w:ascii="宋体" w:hAnsi="宋体" w:eastAsia="宋体" w:cs="Times New Roman"/>
                <w:sz w:val="18"/>
                <w:szCs w:val="18"/>
              </w:rPr>
              <w:t>吸热</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4</w:t>
            </w:r>
            <w:r>
              <w:rPr>
                <w:rFonts w:hint="eastAsia" w:ascii="宋体" w:hAnsi="宋体" w:eastAsia="宋体" w:cs="Times New Roman"/>
                <w:color w:val="000000" w:themeColor="text1"/>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4</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 xml:space="preserve">= </w:t>
            </w:r>
            <w:r>
              <w:rPr>
                <w:rFonts w:hint="eastAsia" w:ascii="宋体" w:hAnsi="宋体" w:eastAsia="宋体" w:cs="Times New Roman"/>
                <w:sz w:val="18"/>
                <w:szCs w:val="18"/>
              </w:rPr>
              <w:t>∑</w:t>
            </w:r>
            <w:r>
              <w:rPr>
                <w:rFonts w:ascii="宋体" w:hAnsi="宋体" w:eastAsia="宋体" w:cs="Times New Roman"/>
                <w:sz w:val="18"/>
                <w:szCs w:val="18"/>
              </w:rPr>
              <w:t>m</w:t>
            </w:r>
            <w:r>
              <w:rPr>
                <w:rFonts w:ascii="宋体" w:hAnsi="宋体" w:eastAsia="宋体" w:cs="Times New Roman"/>
                <w:sz w:val="18"/>
                <w:szCs w:val="18"/>
                <w:vertAlign w:val="subscript"/>
              </w:rPr>
              <w:t>i</w:t>
            </w:r>
            <w:r>
              <w:rPr>
                <w:rFonts w:ascii="宋体" w:hAnsi="宋体" w:eastAsia="宋体" w:cs="Times New Roman"/>
                <w:color w:val="000000" w:themeColor="text1"/>
                <w:sz w:val="18"/>
                <w:szCs w:val="18"/>
              </w:rPr>
              <w:t xml:space="preserve"> </w:t>
            </w:r>
            <w:r>
              <w:rPr>
                <w:rFonts w:hint="eastAsia" w:ascii="宋体" w:hAnsi="宋体" w:eastAsia="宋体" w:cs="Times New Roman"/>
                <w:color w:val="000000" w:themeColor="text1"/>
                <w:sz w:val="18"/>
                <w:szCs w:val="18"/>
              </w:rPr>
              <w:t xml:space="preserve"> •（</w:t>
            </w:r>
            <w:r>
              <w:rPr>
                <w:rFonts w:hint="eastAsia" w:ascii="宋体" w:hAnsi="宋体" w:eastAsia="宋体" w:cs="Times New Roman"/>
                <w:sz w:val="18"/>
                <w:szCs w:val="18"/>
              </w:rPr>
              <w:t>H</w:t>
            </w:r>
            <w:r>
              <w:rPr>
                <w:rFonts w:ascii="宋体" w:hAnsi="宋体" w:eastAsia="宋体" w:cs="Times New Roman"/>
                <w:sz w:val="18"/>
                <w:szCs w:val="18"/>
                <w:vertAlign w:val="subscript"/>
              </w:rPr>
              <w:t>s</w:t>
            </w:r>
            <w:r>
              <w:rPr>
                <w:rFonts w:ascii="宋体" w:hAnsi="宋体" w:eastAsia="宋体"/>
                <w:color w:val="000000" w:themeColor="text1"/>
                <w:sz w:val="18"/>
                <w:szCs w:val="18"/>
              </w:rPr>
              <w:t>—</w:t>
            </w:r>
            <w:r>
              <w:rPr>
                <w:rFonts w:ascii="宋体" w:hAnsi="宋体" w:eastAsia="宋体" w:cs="Times New Roman"/>
                <w:sz w:val="18"/>
                <w:szCs w:val="18"/>
              </w:rPr>
              <w:t>H</w:t>
            </w:r>
            <w:r>
              <w:rPr>
                <w:rFonts w:ascii="宋体" w:hAnsi="宋体" w:eastAsia="宋体" w:cs="Times New Roman"/>
                <w:sz w:val="18"/>
                <w:szCs w:val="18"/>
                <w:vertAlign w:val="subscript"/>
              </w:rPr>
              <w:t>i</w:t>
            </w:r>
            <w:r>
              <w:rPr>
                <w:rFonts w:hint="eastAsia" w:ascii="宋体" w:hAnsi="宋体" w:eastAsia="宋体" w:cs="Times New Roman"/>
                <w:color w:val="000000" w:themeColor="text1"/>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炉料</w:t>
            </w:r>
            <w:r>
              <w:rPr>
                <w:rFonts w:ascii="宋体" w:hAnsi="宋体" w:eastAsia="宋体" w:cs="Times New Roman"/>
                <w:sz w:val="18"/>
                <w:szCs w:val="18"/>
              </w:rPr>
              <w:t>、燃料</w:t>
            </w:r>
            <w:r>
              <w:rPr>
                <w:rFonts w:hint="eastAsia" w:ascii="宋体" w:hAnsi="宋体" w:eastAsia="宋体" w:cs="Times New Roman"/>
                <w:sz w:val="18"/>
                <w:szCs w:val="18"/>
              </w:rPr>
              <w:t>、一、二次风</w:t>
            </w:r>
            <w:r>
              <w:rPr>
                <w:rFonts w:ascii="宋体" w:hAnsi="宋体" w:eastAsia="宋体" w:cs="Times New Roman"/>
                <w:sz w:val="18"/>
                <w:szCs w:val="18"/>
              </w:rPr>
              <w:t>含水质量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i</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入炉水</w:t>
            </w:r>
            <w:r>
              <w:rPr>
                <w:rFonts w:ascii="宋体" w:hAnsi="宋体" w:eastAsia="宋体" w:cs="Times New Roman"/>
                <w:sz w:val="18"/>
                <w:szCs w:val="18"/>
              </w:rPr>
              <w:t>的热焓</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H</w:t>
            </w:r>
            <w:r>
              <w:rPr>
                <w:rFonts w:ascii="宋体" w:hAnsi="宋体" w:eastAsia="宋体" w:cs="Times New Roman"/>
                <w:sz w:val="18"/>
                <w:szCs w:val="18"/>
                <w:vertAlign w:val="subscript"/>
              </w:rPr>
              <w:t>i</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出口</w:t>
            </w:r>
            <w:r>
              <w:rPr>
                <w:rFonts w:ascii="宋体" w:hAnsi="宋体" w:eastAsia="宋体" w:cs="Times New Roman"/>
                <w:sz w:val="18"/>
                <w:szCs w:val="18"/>
              </w:rPr>
              <w:t>水蒸气的热焓</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s</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5</w:t>
            </w: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炉壁</w:t>
            </w:r>
            <w:r>
              <w:rPr>
                <w:rFonts w:ascii="宋体" w:hAnsi="宋体" w:eastAsia="宋体" w:cs="Times New Roman"/>
                <w:sz w:val="18"/>
                <w:szCs w:val="18"/>
              </w:rPr>
              <w:t>散热损失</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hint="eastAsia" w:ascii="宋体" w:hAnsi="宋体" w:eastAsia="宋体" w:cs="Times New Roman"/>
                <w:sz w:val="18"/>
                <w:szCs w:val="18"/>
                <w:vertAlign w:val="subscript"/>
              </w:rPr>
              <w:t>5</w:t>
            </w:r>
            <w:r>
              <w:rPr>
                <w:rFonts w:hint="eastAsia" w:ascii="宋体" w:hAnsi="宋体" w:eastAsia="宋体" w:cs="Times New Roman"/>
                <w:color w:val="000000" w:themeColor="text1"/>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hint="eastAsia" w:ascii="宋体" w:hAnsi="宋体" w:eastAsia="宋体" w:cs="Times New Roman"/>
                <w:sz w:val="18"/>
                <w:szCs w:val="18"/>
                <w:vertAlign w:val="subscript"/>
              </w:rPr>
              <w:t>5</w:t>
            </w:r>
            <w:r>
              <w:rPr>
                <w:rFonts w:hint="eastAsia" w:ascii="宋体" w:hAnsi="宋体" w:eastAsia="宋体" w:cs="Times New Roman"/>
                <w:color w:val="000000" w:themeColor="text1"/>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K</w:t>
            </w:r>
            <w:r>
              <w:rPr>
                <w:rFonts w:hint="eastAsia" w:ascii="宋体" w:hAnsi="宋体" w:eastAsia="宋体" w:cs="Times New Roman"/>
                <w:sz w:val="18"/>
                <w:szCs w:val="18"/>
                <w:vertAlign w:val="subscript"/>
              </w:rPr>
              <w:t>1</w:t>
            </w:r>
            <w:r>
              <w:rPr>
                <w:rFonts w:ascii="宋体" w:hAnsi="宋体" w:eastAsia="宋体" w:cs="Times New Roman"/>
                <w:sz w:val="18"/>
                <w:szCs w:val="18"/>
              </w:rPr>
              <w:t>·</w:t>
            </w:r>
            <w:r>
              <w:rPr>
                <w:rFonts w:hint="eastAsia" w:ascii="宋体" w:hAnsi="宋体" w:eastAsia="宋体" w:cs="Times New Roman"/>
                <w:sz w:val="18"/>
                <w:szCs w:val="18"/>
              </w:rPr>
              <w:t>A</w:t>
            </w:r>
            <w:r>
              <w:rPr>
                <w:rFonts w:hint="eastAsia" w:ascii="宋体" w:hAnsi="宋体" w:eastAsia="宋体" w:cs="Times New Roman"/>
                <w:sz w:val="18"/>
                <w:szCs w:val="18"/>
                <w:vertAlign w:val="subscript"/>
              </w:rPr>
              <w:t>1</w:t>
            </w:r>
            <w:r>
              <w:rPr>
                <w:rFonts w:ascii="宋体" w:hAnsi="宋体" w:eastAsia="宋体" w:cs="Times New Roman"/>
                <w:sz w:val="18"/>
                <w:szCs w:val="18"/>
              </w:rPr>
              <w:t>·</w:t>
            </w:r>
            <w:r>
              <w:rPr>
                <w:rFonts w:ascii="宋体" w:hAnsi="宋体" w:eastAsia="宋体" w:cs="Times New Roman"/>
                <w:kern w:val="0"/>
                <w:sz w:val="18"/>
                <w:szCs w:val="18"/>
              </w:rPr>
              <w:t>T</w:t>
            </w:r>
            <w:r>
              <w:rPr>
                <w:rFonts w:ascii="宋体" w:hAnsi="宋体" w:eastAsia="宋体" w:cs="Times New Roman"/>
                <w:sz w:val="18"/>
                <w:szCs w:val="18"/>
              </w:rPr>
              <w:t>·</w:t>
            </w:r>
            <w:r>
              <w:rPr>
                <w:rFonts w:hint="eastAsia" w:ascii="宋体" w:hAnsi="宋体" w:eastAsia="宋体" w:cs="Times New Roman"/>
                <w:sz w:val="18"/>
                <w:szCs w:val="18"/>
              </w:rPr>
              <w:t>（</w:t>
            </w:r>
            <w:r>
              <w:rPr>
                <w:rFonts w:ascii="宋体" w:hAnsi="宋体" w:eastAsia="宋体" w:cs="Times New Roman"/>
                <w:kern w:val="0"/>
                <w:sz w:val="18"/>
                <w:szCs w:val="18"/>
              </w:rPr>
              <w:t>t</w:t>
            </w:r>
            <w:r>
              <w:rPr>
                <w:rFonts w:hint="eastAsia" w:ascii="宋体" w:hAnsi="宋体" w:eastAsia="宋体" w:cs="Times New Roman"/>
                <w:kern w:val="0"/>
                <w:sz w:val="18"/>
                <w:szCs w:val="18"/>
                <w:vertAlign w:val="subscript"/>
              </w:rPr>
              <w:t>h1</w:t>
            </w:r>
            <w:r>
              <w:rPr>
                <w:rFonts w:ascii="宋体" w:hAnsi="宋体" w:eastAsia="宋体" w:cs="Times New Roman"/>
                <w:kern w:val="0"/>
                <w:sz w:val="18"/>
                <w:szCs w:val="18"/>
              </w:rPr>
              <w:t>-t</w:t>
            </w:r>
            <w:r>
              <w:rPr>
                <w:rFonts w:ascii="宋体" w:hAnsi="宋体" w:eastAsia="宋体" w:cs="Times New Roman"/>
                <w:kern w:val="0"/>
                <w:sz w:val="18"/>
                <w:szCs w:val="18"/>
                <w:vertAlign w:val="subscript"/>
              </w:rPr>
              <w:t>e</w:t>
            </w:r>
            <w:r>
              <w:rPr>
                <w:rFonts w:hint="eastAsia" w:ascii="宋体" w:hAnsi="宋体" w:eastAsia="宋体" w:cs="Times New Roman"/>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炉壁表面温度</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r>
              <w:rPr>
                <w:rFonts w:hint="eastAsia" w:ascii="宋体" w:hAnsi="宋体" w:eastAsia="宋体" w:cs="Times New Roman"/>
                <w:kern w:val="0"/>
                <w:sz w:val="18"/>
                <w:szCs w:val="18"/>
                <w:vertAlign w:val="subscript"/>
              </w:rPr>
              <w:t>h1</w:t>
            </w:r>
          </w:p>
        </w:tc>
        <w:tc>
          <w:tcPr>
            <w:tcW w:w="75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炉壁表面积</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A</w:t>
            </w:r>
            <w:r>
              <w:rPr>
                <w:rFonts w:hint="eastAsia" w:ascii="宋体" w:hAnsi="宋体" w:eastAsia="宋体" w:cs="Times New Roman"/>
                <w:sz w:val="18"/>
                <w:szCs w:val="18"/>
                <w:vertAlign w:val="subscript"/>
              </w:rPr>
              <w:t>1</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hint="eastAsia" w:ascii="宋体" w:hAnsi="宋体" w:eastAsia="宋体" w:cs="Times New Roman"/>
                <w:sz w:val="18"/>
                <w:szCs w:val="18"/>
                <w:vertAlign w:val="superscript"/>
              </w:rPr>
              <w:t>2</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炉壁表面积综合换热系数</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K</w:t>
            </w:r>
            <w:r>
              <w:rPr>
                <w:rFonts w:hint="eastAsia" w:ascii="宋体" w:hAnsi="宋体" w:eastAsia="宋体" w:cs="Times New Roman"/>
                <w:sz w:val="18"/>
                <w:szCs w:val="18"/>
                <w:vertAlign w:val="subscript"/>
              </w:rPr>
              <w:t>1</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m</w:t>
            </w:r>
            <w:r>
              <w:rPr>
                <w:rFonts w:ascii="宋体" w:hAnsi="宋体" w:eastAsia="宋体" w:cs="Times New Roman"/>
                <w:sz w:val="18"/>
                <w:szCs w:val="18"/>
                <w:vertAlign w:val="superscript"/>
              </w:rPr>
              <w:t>2</w:t>
            </w:r>
            <w:r>
              <w:rPr>
                <w:rFonts w:ascii="宋体" w:hAnsi="宋体" w:eastAsia="宋体" w:cs="Times New Roman"/>
                <w:sz w:val="18"/>
                <w:szCs w:val="18"/>
              </w:rPr>
              <w:t>·h·</w:t>
            </w:r>
            <w:r>
              <w:rPr>
                <w:rFonts w:hint="eastAsia" w:ascii="宋体" w:hAnsi="宋体" w:eastAsia="宋体" w:cs="宋体"/>
                <w:sz w:val="18"/>
                <w:szCs w:val="18"/>
              </w:rPr>
              <w:t>℃</w:t>
            </w:r>
            <w:r>
              <w:rPr>
                <w:rFonts w:hint="eastAsia"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散热时间</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h</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6</w:t>
            </w: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冷却水带走热</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6</w:t>
            </w:r>
            <w:r>
              <w:rPr>
                <w:rFonts w:hint="eastAsia" w:ascii="宋体" w:hAnsi="宋体" w:eastAsia="宋体" w:cs="Times New Roman"/>
                <w:color w:val="000000" w:themeColor="text1"/>
                <w:sz w:val="18"/>
                <w:szCs w:val="18"/>
              </w:rPr>
              <w:t>′</w:t>
            </w:r>
          </w:p>
        </w:tc>
        <w:tc>
          <w:tcPr>
            <w:tcW w:w="758" w:type="pct"/>
            <w:gridSpan w:val="2"/>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6</w:t>
            </w:r>
            <w:r>
              <w:rPr>
                <w:rFonts w:hint="eastAsia" w:ascii="宋体" w:hAnsi="宋体" w:eastAsia="宋体" w:cs="Times New Roman"/>
                <w:color w:val="000000" w:themeColor="text1"/>
                <w:sz w:val="18"/>
                <w:szCs w:val="18"/>
              </w:rPr>
              <w:t>′</w:t>
            </w:r>
            <w:r>
              <w:rPr>
                <w:rFonts w:ascii="宋体" w:hAnsi="宋体" w:eastAsia="宋体" w:cs="Times New Roman"/>
                <w:kern w:val="0"/>
                <w:sz w:val="18"/>
                <w:szCs w:val="18"/>
              </w:rPr>
              <w:t xml:space="preserve"> </w:t>
            </w:r>
            <w:r>
              <w:rPr>
                <w:rFonts w:ascii="宋体" w:hAnsi="宋体" w:eastAsia="宋体" w:cs="Times New Roman"/>
                <w:color w:val="000000" w:themeColor="text1"/>
                <w:sz w:val="18"/>
                <w:szCs w:val="18"/>
              </w:rPr>
              <w:t>=</w:t>
            </w:r>
            <w:r>
              <w:rPr>
                <w:rFonts w:ascii="宋体" w:hAnsi="宋体" w:eastAsia="宋体" w:cs="Times New Roman"/>
                <w:kern w:val="0"/>
                <w:sz w:val="18"/>
                <w:szCs w:val="18"/>
              </w:rPr>
              <w:t>m</w:t>
            </w:r>
            <w:r>
              <w:rPr>
                <w:rFonts w:ascii="宋体" w:hAnsi="宋体" w:eastAsia="宋体" w:cs="Times New Roman"/>
                <w:kern w:val="0"/>
                <w:sz w:val="18"/>
                <w:szCs w:val="18"/>
                <w:vertAlign w:val="subscript"/>
              </w:rPr>
              <w:t>w</w:t>
            </w:r>
            <w:r>
              <w:rPr>
                <w:rFonts w:ascii="宋体" w:hAnsi="宋体" w:eastAsia="宋体" w:cs="Times New Roman"/>
                <w:sz w:val="18"/>
                <w:szCs w:val="18"/>
              </w:rPr>
              <w:t>·C</w:t>
            </w:r>
            <w:r>
              <w:rPr>
                <w:rFonts w:ascii="宋体" w:hAnsi="宋体" w:eastAsia="宋体" w:cs="Times New Roman"/>
                <w:sz w:val="18"/>
                <w:szCs w:val="18"/>
                <w:vertAlign w:val="subscript"/>
              </w:rPr>
              <w:t>w</w:t>
            </w:r>
            <w:r>
              <w:rPr>
                <w:rFonts w:ascii="宋体" w:hAnsi="宋体" w:eastAsia="宋体" w:cs="Times New Roman"/>
                <w:sz w:val="18"/>
                <w:szCs w:val="18"/>
              </w:rPr>
              <w:t>·</w:t>
            </w:r>
            <w:r>
              <w:rPr>
                <w:rFonts w:hint="eastAsia" w:ascii="宋体" w:hAnsi="宋体" w:eastAsia="宋体" w:cs="Times New Roman"/>
                <w:sz w:val="18"/>
                <w:szCs w:val="18"/>
              </w:rPr>
              <w:t>（</w:t>
            </w:r>
            <w:r>
              <w:rPr>
                <w:rFonts w:ascii="宋体" w:hAnsi="宋体" w:eastAsia="宋体" w:cs="Times New Roman"/>
                <w:kern w:val="0"/>
                <w:sz w:val="18"/>
                <w:szCs w:val="18"/>
              </w:rPr>
              <w:t>t</w:t>
            </w:r>
            <w:r>
              <w:rPr>
                <w:rFonts w:ascii="宋体" w:hAnsi="宋体" w:eastAsia="宋体" w:cs="Times New Roman"/>
                <w:kern w:val="0"/>
                <w:sz w:val="18"/>
                <w:szCs w:val="18"/>
                <w:vertAlign w:val="subscript"/>
              </w:rPr>
              <w:t>w2</w:t>
            </w:r>
            <w:r>
              <w:rPr>
                <w:rFonts w:ascii="宋体" w:hAnsi="宋体" w:eastAsia="宋体" w:cs="Times New Roman"/>
                <w:kern w:val="0"/>
                <w:sz w:val="18"/>
                <w:szCs w:val="18"/>
              </w:rPr>
              <w:t>- t</w:t>
            </w:r>
            <w:r>
              <w:rPr>
                <w:rFonts w:ascii="宋体" w:hAnsi="宋体" w:eastAsia="宋体" w:cs="Times New Roman"/>
                <w:kern w:val="0"/>
                <w:sz w:val="18"/>
                <w:szCs w:val="18"/>
                <w:vertAlign w:val="subscript"/>
              </w:rPr>
              <w:t>w1</w:t>
            </w:r>
            <w:r>
              <w:rPr>
                <w:rFonts w:hint="eastAsia" w:ascii="宋体" w:hAnsi="宋体" w:eastAsia="宋体" w:cs="Times New Roman"/>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冷却水质量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w</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进口温度</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w1</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出口温度</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w2</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冷却水比热</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C</w:t>
            </w:r>
            <w:r>
              <w:rPr>
                <w:rFonts w:ascii="宋体" w:hAnsi="宋体" w:eastAsia="宋体" w:cs="Times New Roman"/>
                <w:sz w:val="18"/>
                <w:szCs w:val="18"/>
                <w:vertAlign w:val="subscript"/>
              </w:rPr>
              <w:t>w</w:t>
            </w:r>
          </w:p>
        </w:tc>
        <w:tc>
          <w:tcPr>
            <w:tcW w:w="75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7</w:t>
            </w: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烟化炉</w:t>
            </w:r>
            <w:r>
              <w:rPr>
                <w:rFonts w:ascii="宋体" w:hAnsi="宋体" w:eastAsia="宋体" w:cs="Times New Roman"/>
                <w:color w:val="000000" w:themeColor="text1"/>
                <w:sz w:val="18"/>
                <w:szCs w:val="18"/>
              </w:rPr>
              <w:t>出口烟气中化学不完全燃烧热</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7</w:t>
            </w:r>
            <w:r>
              <w:rPr>
                <w:rFonts w:hint="eastAsia" w:ascii="宋体" w:hAnsi="宋体" w:eastAsia="宋体" w:cs="Times New Roman"/>
                <w:color w:val="000000" w:themeColor="text1"/>
                <w:sz w:val="18"/>
                <w:szCs w:val="18"/>
              </w:rPr>
              <w:t>′</w:t>
            </w:r>
          </w:p>
        </w:tc>
        <w:tc>
          <w:tcPr>
            <w:tcW w:w="758" w:type="pct"/>
            <w:gridSpan w:val="2"/>
            <w:vAlign w:val="center"/>
          </w:tcPr>
          <w:p>
            <w:pPr>
              <w:spacing w:line="440" w:lineRule="exact"/>
              <w:jc w:val="center"/>
              <w:rPr>
                <w:rFonts w:ascii="宋体" w:hAnsi="宋体" w:eastAsia="宋体" w:cs="宋体"/>
                <w:color w:val="000000" w:themeColor="text1"/>
                <w:kern w:val="0"/>
                <w:sz w:val="18"/>
                <w:szCs w:val="18"/>
              </w:rPr>
            </w:pPr>
            <w:r>
              <w:rPr>
                <w:rFonts w:ascii="宋体" w:hAnsi="宋体" w:eastAsia="宋体" w:cs="Times New Roman"/>
                <w:color w:val="000000" w:themeColor="text1"/>
                <w:sz w:val="18"/>
                <w:szCs w:val="18"/>
              </w:rPr>
              <w:t>kJ/炉</w:t>
            </w:r>
          </w:p>
        </w:tc>
        <w:tc>
          <w:tcPr>
            <w:tcW w:w="1634" w:type="pct"/>
            <w:gridSpan w:val="2"/>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7</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w:t>
            </w:r>
            <w:r>
              <w:rPr>
                <w:rFonts w:hint="eastAsia" w:ascii="宋体" w:hAnsi="宋体" w:eastAsia="宋体" w:cs="Times New Roman"/>
                <w:color w:val="000000" w:themeColor="text1"/>
                <w:sz w:val="18"/>
                <w:szCs w:val="18"/>
              </w:rPr>
              <w:t>∑△H</w:t>
            </w:r>
            <w:r>
              <w:rPr>
                <w:rFonts w:hint="eastAsia" w:ascii="宋体" w:hAnsi="宋体" w:eastAsia="宋体" w:cs="Times New Roman"/>
                <w:color w:val="000000" w:themeColor="text1"/>
                <w:sz w:val="18"/>
                <w:szCs w:val="18"/>
                <w:vertAlign w:val="subscript"/>
              </w:rPr>
              <w:t>k</w:t>
            </w:r>
            <w:r>
              <w:rPr>
                <w:rFonts w:ascii="宋体" w:hAnsi="宋体" w:eastAsia="宋体" w:cs="Times New Roman"/>
                <w:color w:val="000000" w:themeColor="text1"/>
                <w:sz w:val="18"/>
                <w:szCs w:val="18"/>
                <w:vertAlign w:val="subscript"/>
              </w:rPr>
              <w:t>i</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ki</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烟气中可燃气体kｉ</w:t>
            </w:r>
            <w:r>
              <w:rPr>
                <w:rFonts w:ascii="宋体" w:hAnsi="宋体" w:eastAsia="宋体" w:cs="Times New Roman"/>
                <w:sz w:val="18"/>
                <w:szCs w:val="18"/>
              </w:rPr>
              <w:t>成分重量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ki</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r>
              <w:rPr>
                <w:rFonts w:ascii="宋体" w:hAnsi="宋体" w:eastAsia="宋体" w:cs="Times New Roman"/>
                <w:sz w:val="18"/>
                <w:szCs w:val="18"/>
              </w:rPr>
              <w:t xml:space="preserve"> </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k</w:t>
            </w:r>
            <w:r>
              <w:rPr>
                <w:rFonts w:hint="eastAsia" w:ascii="宋体" w:hAnsi="宋体" w:eastAsia="宋体" w:cs="Times New Roman"/>
                <w:sz w:val="18"/>
                <w:szCs w:val="18"/>
                <w:vertAlign w:val="subscript"/>
              </w:rPr>
              <w:t>i</w:t>
            </w:r>
            <w:r>
              <w:rPr>
                <w:rFonts w:hint="eastAsia" w:ascii="宋体" w:hAnsi="宋体" w:eastAsia="宋体" w:cs="Times New Roman"/>
                <w:sz w:val="18"/>
                <w:szCs w:val="18"/>
              </w:rPr>
              <w:t>=ρ</w:t>
            </w:r>
            <w:r>
              <w:rPr>
                <w:rFonts w:ascii="宋体" w:hAnsi="宋体" w:eastAsia="宋体" w:cs="Times New Roman"/>
                <w:sz w:val="18"/>
                <w:szCs w:val="18"/>
                <w:vertAlign w:val="subscript"/>
              </w:rPr>
              <w:t>yi</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ascii="宋体" w:hAnsi="宋体" w:eastAsia="宋体" w:cs="Times New Roman"/>
                <w:sz w:val="18"/>
                <w:szCs w:val="18"/>
              </w:rPr>
              <w:t>V</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cs="Times New Roman"/>
                <w:sz w:val="18"/>
                <w:szCs w:val="18"/>
              </w:rPr>
              <w:t>a</w:t>
            </w:r>
            <w:r>
              <w:rPr>
                <w:rFonts w:ascii="宋体" w:hAnsi="宋体" w:eastAsia="宋体" w:cs="Times New Roman"/>
                <w:sz w:val="18"/>
                <w:szCs w:val="18"/>
                <w:vertAlign w:val="subscript"/>
              </w:rPr>
              <w:t>yi</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烟气中可燃气体kｉ</w:t>
            </w:r>
            <w:r>
              <w:rPr>
                <w:rFonts w:ascii="宋体" w:hAnsi="宋体" w:eastAsia="宋体" w:cs="Times New Roman"/>
                <w:sz w:val="18"/>
                <w:szCs w:val="18"/>
              </w:rPr>
              <w:t>成分</w:t>
            </w:r>
            <w:r>
              <w:rPr>
                <w:rFonts w:hint="eastAsia" w:ascii="宋体" w:hAnsi="宋体" w:eastAsia="宋体" w:cs="Times New Roman"/>
                <w:sz w:val="18"/>
                <w:szCs w:val="18"/>
              </w:rPr>
              <w:t>含量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hint="eastAsia" w:ascii="宋体" w:hAnsi="宋体" w:eastAsia="宋体" w:cs="Times New Roman"/>
                <w:sz w:val="18"/>
                <w:szCs w:val="18"/>
                <w:vertAlign w:val="subscript"/>
              </w:rPr>
              <w:t>k</w:t>
            </w:r>
            <w:r>
              <w:rPr>
                <w:rFonts w:ascii="宋体" w:hAnsi="宋体" w:eastAsia="宋体" w:cs="Times New Roman"/>
                <w:sz w:val="18"/>
                <w:szCs w:val="18"/>
                <w:vertAlign w:val="subscript"/>
              </w:rPr>
              <w:t>i</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烟气中可燃气体kｉ</w:t>
            </w:r>
            <w:r>
              <w:rPr>
                <w:rFonts w:ascii="宋体" w:hAnsi="宋体" w:eastAsia="宋体" w:cs="Times New Roman"/>
                <w:sz w:val="18"/>
                <w:szCs w:val="18"/>
              </w:rPr>
              <w:t>成分</w:t>
            </w:r>
            <w:r>
              <w:rPr>
                <w:rFonts w:hint="eastAsia" w:ascii="宋体" w:hAnsi="宋体" w:eastAsia="宋体" w:cs="Times New Roman"/>
                <w:sz w:val="18"/>
                <w:szCs w:val="18"/>
              </w:rPr>
              <w:t>密度</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ρ</w:t>
            </w:r>
            <w:r>
              <w:rPr>
                <w:rFonts w:hint="eastAsia" w:ascii="宋体" w:hAnsi="宋体" w:eastAsia="宋体" w:cs="Times New Roman"/>
                <w:sz w:val="18"/>
                <w:szCs w:val="18"/>
                <w:vertAlign w:val="subscript"/>
              </w:rPr>
              <w:t>k</w:t>
            </w:r>
            <w:r>
              <w:rPr>
                <w:rFonts w:ascii="宋体" w:hAnsi="宋体" w:eastAsia="宋体" w:cs="Times New Roman"/>
                <w:sz w:val="18"/>
                <w:szCs w:val="18"/>
                <w:vertAlign w:val="subscript"/>
              </w:rPr>
              <w:t>i</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kg/Nm</w:t>
            </w:r>
            <w:r>
              <w:rPr>
                <w:rFonts w:ascii="宋体" w:hAnsi="宋体" w:eastAsia="宋体" w:cs="Times New Roman"/>
                <w:sz w:val="18"/>
                <w:szCs w:val="18"/>
                <w:vertAlign w:val="superscript"/>
              </w:rPr>
              <w:t>3</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出口烟气体积</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V</w:t>
            </w:r>
            <w:r>
              <w:rPr>
                <w:rFonts w:ascii="宋体" w:hAnsi="宋体" w:eastAsia="宋体" w:cs="Times New Roman"/>
                <w:sz w:val="18"/>
                <w:szCs w:val="18"/>
                <w:vertAlign w:val="subscript"/>
              </w:rPr>
              <w:t>Y</w:t>
            </w:r>
          </w:p>
        </w:tc>
        <w:tc>
          <w:tcPr>
            <w:tcW w:w="75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Nm</w:t>
            </w:r>
            <w:r>
              <w:rPr>
                <w:rFonts w:ascii="宋体" w:hAnsi="宋体" w:eastAsia="宋体" w:cs="Times New Roman"/>
                <w:sz w:val="18"/>
                <w:szCs w:val="18"/>
                <w:vertAlign w:val="superscript"/>
              </w:rPr>
              <w:t>3</w:t>
            </w:r>
            <w:r>
              <w:rPr>
                <w:rFonts w:hint="eastAsia" w:ascii="宋体" w:hAnsi="宋体" w:eastAsia="宋体" w:cs="Times New Roman"/>
                <w:sz w:val="18"/>
                <w:szCs w:val="18"/>
              </w:rPr>
              <w:t>/</w:t>
            </w:r>
            <w:r>
              <w:rPr>
                <w:rFonts w:hint="eastAsia" w:ascii="宋体" w:hAnsi="宋体" w:eastAsia="宋体" w:cs="宋体"/>
                <w:kern w:val="0"/>
                <w:sz w:val="18"/>
                <w:szCs w:val="18"/>
              </w:rPr>
              <w:t>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烟气中可燃气体ki</w:t>
            </w:r>
            <w:r>
              <w:rPr>
                <w:rFonts w:ascii="宋体" w:hAnsi="宋体" w:eastAsia="宋体" w:cs="Times New Roman"/>
                <w:color w:val="000000" w:themeColor="text1"/>
                <w:sz w:val="18"/>
                <w:szCs w:val="18"/>
              </w:rPr>
              <w:t>成分</w:t>
            </w:r>
            <w:r>
              <w:rPr>
                <w:rFonts w:hint="eastAsia" w:ascii="宋体" w:hAnsi="宋体" w:eastAsia="宋体" w:cs="Times New Roman"/>
                <w:color w:val="000000" w:themeColor="text1"/>
                <w:sz w:val="18"/>
                <w:szCs w:val="18"/>
              </w:rPr>
              <w:t>单位反应热</w:t>
            </w:r>
          </w:p>
        </w:tc>
        <w:tc>
          <w:tcPr>
            <w:tcW w:w="426"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△H</w:t>
            </w:r>
            <w:r>
              <w:rPr>
                <w:rFonts w:hint="eastAsia" w:ascii="宋体" w:hAnsi="宋体" w:eastAsia="宋体" w:cs="Times New Roman"/>
                <w:color w:val="000000" w:themeColor="text1"/>
                <w:sz w:val="18"/>
                <w:szCs w:val="18"/>
                <w:vertAlign w:val="subscript"/>
              </w:rPr>
              <w:t>k</w:t>
            </w:r>
            <w:r>
              <w:rPr>
                <w:rFonts w:ascii="宋体" w:hAnsi="宋体" w:eastAsia="宋体" w:cs="Times New Roman"/>
                <w:color w:val="000000" w:themeColor="text1"/>
                <w:sz w:val="18"/>
                <w:szCs w:val="18"/>
                <w:vertAlign w:val="subscript"/>
              </w:rPr>
              <w:t>i</w:t>
            </w:r>
          </w:p>
        </w:tc>
        <w:tc>
          <w:tcPr>
            <w:tcW w:w="758" w:type="pct"/>
            <w:gridSpan w:val="2"/>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kJ/kg</w:t>
            </w:r>
          </w:p>
        </w:tc>
        <w:tc>
          <w:tcPr>
            <w:tcW w:w="1634"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8</w:t>
            </w:r>
          </w:p>
        </w:tc>
        <w:tc>
          <w:tcPr>
            <w:tcW w:w="119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机械不完全燃烧热</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8</w:t>
            </w:r>
            <w:r>
              <w:rPr>
                <w:rFonts w:hint="eastAsia" w:ascii="宋体" w:hAnsi="宋体" w:eastAsia="宋体" w:cs="Times New Roman"/>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8</w:t>
            </w:r>
            <w:r>
              <w:rPr>
                <w:rFonts w:hint="eastAsia" w:ascii="宋体" w:hAnsi="宋体" w:eastAsia="宋体" w:cs="Times New Roman"/>
                <w:sz w:val="18"/>
                <w:szCs w:val="18"/>
              </w:rPr>
              <w:t>′</w:t>
            </w:r>
            <w:r>
              <w:rPr>
                <w:rFonts w:ascii="宋体" w:hAnsi="宋体" w:eastAsia="宋体" w:cs="Times New Roman"/>
                <w:sz w:val="18"/>
                <w:szCs w:val="18"/>
              </w:rPr>
              <w:t>=（</w:t>
            </w:r>
            <w:r>
              <w:rPr>
                <w:rFonts w:ascii="宋体" w:hAnsi="宋体" w:eastAsia="宋体"/>
                <w:sz w:val="18"/>
                <w:szCs w:val="18"/>
              </w:rPr>
              <w:t>m</w:t>
            </w:r>
            <w:r>
              <w:rPr>
                <w:rFonts w:hint="eastAsia" w:ascii="宋体" w:hAnsi="宋体" w:eastAsia="宋体"/>
                <w:sz w:val="18"/>
                <w:szCs w:val="18"/>
                <w:vertAlign w:val="subscript"/>
              </w:rPr>
              <w:t>2</w:t>
            </w:r>
            <w:r>
              <w:rPr>
                <w:rFonts w:hint="eastAsia" w:ascii="宋体" w:hAnsi="宋体" w:eastAsia="宋体"/>
                <w:sz w:val="18"/>
                <w:szCs w:val="18"/>
              </w:rPr>
              <w:t>′</w:t>
            </w:r>
            <w:r>
              <w:rPr>
                <w:rFonts w:ascii="宋体" w:hAnsi="宋体" w:eastAsia="宋体" w:cs="Times New Roman"/>
                <w:sz w:val="18"/>
                <w:szCs w:val="18"/>
              </w:rPr>
              <w:t>·a</w:t>
            </w:r>
            <w:r>
              <w:rPr>
                <w:rFonts w:ascii="宋体" w:hAnsi="宋体" w:eastAsia="宋体" w:cs="Times New Roman"/>
                <w:sz w:val="18"/>
                <w:szCs w:val="18"/>
                <w:vertAlign w:val="subscript"/>
              </w:rPr>
              <w:t>1</w:t>
            </w:r>
            <w:r>
              <w:rPr>
                <w:rFonts w:ascii="宋体" w:hAnsi="宋体" w:eastAsia="宋体" w:cs="Times New Roman"/>
                <w:sz w:val="18"/>
                <w:szCs w:val="18"/>
              </w:rPr>
              <w:t>+</w:t>
            </w:r>
            <w:r>
              <w:rPr>
                <w:rFonts w:ascii="宋体" w:hAnsi="宋体" w:eastAsia="宋体"/>
                <w:sz w:val="18"/>
                <w:szCs w:val="18"/>
              </w:rPr>
              <w:t xml:space="preserve"> m</w:t>
            </w:r>
            <w:r>
              <w:rPr>
                <w:rFonts w:hint="eastAsia" w:ascii="宋体" w:hAnsi="宋体" w:eastAsia="宋体"/>
                <w:sz w:val="18"/>
                <w:szCs w:val="18"/>
                <w:vertAlign w:val="subscript"/>
              </w:rPr>
              <w:t>3</w:t>
            </w:r>
            <w:r>
              <w:rPr>
                <w:rFonts w:hint="eastAsia" w:ascii="宋体" w:hAnsi="宋体" w:eastAsia="宋体"/>
                <w:sz w:val="18"/>
                <w:szCs w:val="18"/>
              </w:rPr>
              <w:t>′</w:t>
            </w:r>
            <w:r>
              <w:rPr>
                <w:rFonts w:ascii="宋体" w:hAnsi="宋体" w:eastAsia="宋体" w:cs="Times New Roman"/>
                <w:sz w:val="18"/>
                <w:szCs w:val="18"/>
              </w:rPr>
              <w:t>·a</w:t>
            </w:r>
            <w:r>
              <w:rPr>
                <w:rFonts w:ascii="宋体" w:hAnsi="宋体" w:eastAsia="宋体" w:cs="Times New Roman"/>
                <w:sz w:val="18"/>
                <w:szCs w:val="18"/>
                <w:vertAlign w:val="subscript"/>
              </w:rPr>
              <w:t>2</w:t>
            </w:r>
            <w:r>
              <w:rPr>
                <w:rFonts w:ascii="宋体" w:hAnsi="宋体" w:eastAsia="宋体" w:cs="Times New Roman"/>
                <w:sz w:val="18"/>
                <w:szCs w:val="18"/>
              </w:rPr>
              <w:t>+</w:t>
            </w:r>
            <w:r>
              <w:rPr>
                <w:rFonts w:ascii="宋体" w:hAnsi="宋体" w:eastAsia="宋体"/>
                <w:kern w:val="0"/>
                <w:sz w:val="18"/>
                <w:szCs w:val="18"/>
              </w:rPr>
              <w:t xml:space="preserve"> m</w:t>
            </w:r>
            <w:r>
              <w:rPr>
                <w:rFonts w:ascii="宋体" w:hAnsi="宋体" w:eastAsia="宋体"/>
                <w:kern w:val="0"/>
                <w:sz w:val="18"/>
                <w:szCs w:val="18"/>
                <w:vertAlign w:val="subscript"/>
              </w:rPr>
              <w:t>z</w:t>
            </w:r>
            <w:r>
              <w:rPr>
                <w:rFonts w:hint="eastAsia" w:ascii="宋体" w:hAnsi="宋体" w:eastAsia="宋体"/>
                <w:sz w:val="18"/>
                <w:szCs w:val="18"/>
              </w:rPr>
              <w:t>′</w:t>
            </w:r>
            <w:r>
              <w:rPr>
                <w:rFonts w:ascii="宋体" w:hAnsi="宋体" w:eastAsia="宋体" w:cs="Times New Roman"/>
                <w:sz w:val="18"/>
                <w:szCs w:val="18"/>
              </w:rPr>
              <w:t>·a</w:t>
            </w:r>
            <w:r>
              <w:rPr>
                <w:rFonts w:ascii="宋体" w:hAnsi="宋体" w:eastAsia="宋体" w:cs="Times New Roman"/>
                <w:sz w:val="18"/>
                <w:szCs w:val="18"/>
                <w:vertAlign w:val="subscript"/>
              </w:rPr>
              <w:t>3</w:t>
            </w:r>
            <w:r>
              <w:rPr>
                <w:rFonts w:ascii="宋体" w:hAnsi="宋体" w:eastAsia="宋体" w:cs="Times New Roman"/>
                <w:sz w:val="18"/>
                <w:szCs w:val="18"/>
              </w:rPr>
              <w:t>）·Q</w:t>
            </w:r>
            <w:r>
              <w:rPr>
                <w:rFonts w:ascii="宋体" w:hAnsi="宋体" w:eastAsia="宋体" w:cs="Times New Roman"/>
                <w:sz w:val="18"/>
                <w:szCs w:val="18"/>
                <w:vertAlign w:val="superscript"/>
              </w:rPr>
              <w:t>y</w:t>
            </w:r>
            <w:r>
              <w:rPr>
                <w:rFonts w:ascii="宋体" w:hAnsi="宋体" w:eastAsia="宋体" w:cs="Times New Roman"/>
                <w:sz w:val="18"/>
                <w:szCs w:val="18"/>
              </w:rPr>
              <w:t>DW</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沉降</w:t>
            </w:r>
            <w:r>
              <w:rPr>
                <w:rFonts w:ascii="宋体" w:hAnsi="宋体" w:eastAsia="宋体" w:cs="Times New Roman"/>
                <w:sz w:val="18"/>
                <w:szCs w:val="18"/>
              </w:rPr>
              <w:t>烟尘质量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2</w:t>
            </w:r>
            <w:r>
              <w:rPr>
                <w:rFonts w:hint="eastAsia" w:ascii="宋体" w:hAnsi="宋体" w:eastAsia="宋体"/>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沉降</w:t>
            </w:r>
            <w:r>
              <w:rPr>
                <w:rFonts w:ascii="宋体" w:hAnsi="宋体" w:eastAsia="宋体" w:cs="Times New Roman"/>
                <w:sz w:val="18"/>
                <w:szCs w:val="18"/>
              </w:rPr>
              <w:t>烟尘含碳量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ascii="宋体" w:hAnsi="宋体" w:eastAsia="宋体" w:cs="Times New Roman"/>
                <w:sz w:val="18"/>
                <w:szCs w:val="18"/>
                <w:vertAlign w:val="subscript"/>
              </w:rPr>
              <w:t>1</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余热锅炉出口</w:t>
            </w:r>
            <w:r>
              <w:rPr>
                <w:rFonts w:ascii="宋体" w:hAnsi="宋体" w:eastAsia="宋体" w:cs="Times New Roman"/>
                <w:sz w:val="18"/>
                <w:szCs w:val="18"/>
              </w:rPr>
              <w:t>烟尘质量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3</w:t>
            </w:r>
            <w:r>
              <w:rPr>
                <w:rFonts w:hint="eastAsia" w:ascii="宋体" w:hAnsi="宋体" w:eastAsia="宋体"/>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余热锅炉出口</w:t>
            </w:r>
            <w:r>
              <w:rPr>
                <w:rFonts w:ascii="宋体" w:hAnsi="宋体" w:eastAsia="宋体" w:cs="Times New Roman"/>
                <w:sz w:val="18"/>
                <w:szCs w:val="18"/>
              </w:rPr>
              <w:t>烟尘含碳量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ascii="宋体" w:hAnsi="宋体" w:eastAsia="宋体" w:cs="Times New Roman"/>
                <w:sz w:val="18"/>
                <w:szCs w:val="18"/>
                <w:vertAlign w:val="subscript"/>
              </w:rPr>
              <w:t>2</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废渣</w:t>
            </w:r>
            <w:r>
              <w:rPr>
                <w:rFonts w:ascii="宋体" w:hAnsi="宋体" w:eastAsia="宋体" w:cs="Times New Roman"/>
                <w:sz w:val="18"/>
                <w:szCs w:val="18"/>
              </w:rPr>
              <w:t>质量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sz w:val="18"/>
                <w:szCs w:val="18"/>
              </w:rPr>
              <w:t>m</w:t>
            </w:r>
            <w:r>
              <w:rPr>
                <w:rFonts w:ascii="宋体" w:hAnsi="宋体" w:eastAsia="宋体"/>
                <w:sz w:val="18"/>
                <w:szCs w:val="18"/>
                <w:vertAlign w:val="subscript"/>
              </w:rPr>
              <w:t>z</w:t>
            </w:r>
            <w:r>
              <w:rPr>
                <w:rFonts w:hint="eastAsia" w:ascii="宋体" w:hAnsi="宋体" w:eastAsia="宋体"/>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废渣含碳量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ascii="宋体" w:hAnsi="宋体" w:eastAsia="宋体" w:cs="Times New Roman"/>
                <w:sz w:val="18"/>
                <w:szCs w:val="18"/>
                <w:vertAlign w:val="subscript"/>
              </w:rPr>
              <w:t>3</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9</w:t>
            </w: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锌浸出渣中硫酸锌</w:t>
            </w:r>
            <w:r>
              <w:rPr>
                <w:rFonts w:ascii="宋体" w:hAnsi="宋体" w:eastAsia="宋体" w:cs="Times New Roman"/>
                <w:color w:val="000000" w:themeColor="text1"/>
                <w:sz w:val="18"/>
                <w:szCs w:val="18"/>
              </w:rPr>
              <w:t>分解吸热</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9</w:t>
            </w:r>
            <w:r>
              <w:rPr>
                <w:rFonts w:hint="eastAsia" w:ascii="宋体" w:hAnsi="宋体" w:eastAsia="宋体" w:cs="Times New Roman"/>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hint="eastAsia" w:ascii="宋体" w:hAnsi="宋体" w:eastAsia="宋体" w:cs="Times New Roman"/>
                <w:sz w:val="18"/>
                <w:szCs w:val="18"/>
                <w:vertAlign w:val="subscript"/>
              </w:rPr>
              <w:t>9</w:t>
            </w:r>
            <w:r>
              <w:rPr>
                <w:rFonts w:hint="eastAsia" w:ascii="宋体" w:hAnsi="宋体" w:eastAsia="宋体" w:cs="Times New Roman"/>
                <w:sz w:val="18"/>
                <w:szCs w:val="18"/>
              </w:rPr>
              <w:t>′</w:t>
            </w:r>
            <w:r>
              <w:rPr>
                <w:rFonts w:ascii="宋体" w:hAnsi="宋体" w:eastAsia="宋体" w:cs="Times New Roman"/>
                <w:sz w:val="18"/>
                <w:szCs w:val="18"/>
              </w:rPr>
              <w:t>= m</w:t>
            </w:r>
            <w:r>
              <w:rPr>
                <w:rFonts w:ascii="宋体" w:hAnsi="宋体" w:eastAsia="宋体" w:cs="Times New Roman"/>
                <w:sz w:val="18"/>
                <w:szCs w:val="18"/>
                <w:vertAlign w:val="subscript"/>
              </w:rPr>
              <w:t>3</w:t>
            </w:r>
            <w:r>
              <w:rPr>
                <w:rFonts w:hint="eastAsia" w:ascii="宋体" w:hAnsi="宋体" w:eastAsia="宋体" w:cs="Times New Roman"/>
                <w:sz w:val="18"/>
                <w:szCs w:val="18"/>
              </w:rPr>
              <w:t>•</w:t>
            </w:r>
            <w:r>
              <w:rPr>
                <w:rFonts w:ascii="宋体" w:hAnsi="宋体" w:eastAsia="宋体" w:cs="Times New Roman"/>
                <w:sz w:val="18"/>
                <w:szCs w:val="18"/>
              </w:rPr>
              <w:t>a</w:t>
            </w:r>
            <w:r>
              <w:rPr>
                <w:rFonts w:hint="eastAsia" w:ascii="宋体" w:hAnsi="宋体" w:eastAsia="宋体" w:cs="Times New Roman"/>
                <w:sz w:val="18"/>
                <w:szCs w:val="18"/>
                <w:vertAlign w:val="subscript"/>
              </w:rPr>
              <w:t>4</w:t>
            </w:r>
            <w:r>
              <w:rPr>
                <w:rFonts w:hint="eastAsia" w:ascii="宋体" w:hAnsi="宋体" w:eastAsia="宋体" w:cs="Times New Roman"/>
                <w:sz w:val="18"/>
                <w:szCs w:val="18"/>
              </w:rPr>
              <w:t>•△H</w:t>
            </w:r>
            <w:r>
              <w:rPr>
                <w:rFonts w:ascii="宋体" w:hAnsi="宋体" w:eastAsia="宋体" w:cs="Times New Roman"/>
                <w:sz w:val="18"/>
                <w:szCs w:val="18"/>
                <w:vertAlign w:val="subscript"/>
              </w:rPr>
              <w:t>6</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锌浸出渣</w:t>
            </w:r>
            <w:r>
              <w:rPr>
                <w:rFonts w:ascii="宋体" w:hAnsi="宋体" w:eastAsia="宋体" w:cs="Times New Roman"/>
                <w:color w:val="000000" w:themeColor="text1"/>
                <w:sz w:val="18"/>
                <w:szCs w:val="18"/>
              </w:rPr>
              <w:t>质量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3</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硫酸锌含量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hint="eastAsia" w:ascii="宋体" w:hAnsi="宋体" w:eastAsia="宋体" w:cs="Times New Roman"/>
                <w:sz w:val="18"/>
                <w:szCs w:val="18"/>
                <w:vertAlign w:val="subscript"/>
              </w:rPr>
              <w:t>4</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634"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硫酸锌单位</w:t>
            </w:r>
            <w:r>
              <w:rPr>
                <w:rFonts w:ascii="宋体" w:hAnsi="宋体" w:eastAsia="宋体" w:cs="Times New Roman"/>
                <w:color w:val="000000" w:themeColor="text1"/>
                <w:sz w:val="18"/>
                <w:szCs w:val="18"/>
              </w:rPr>
              <w:t>反应热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6</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10</w:t>
            </w: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锌浸出渣中铁酸锌与</w:t>
            </w:r>
            <w:r>
              <w:rPr>
                <w:rFonts w:ascii="宋体" w:hAnsi="宋体" w:eastAsia="宋体" w:cs="Times New Roman"/>
                <w:color w:val="000000" w:themeColor="text1"/>
                <w:sz w:val="18"/>
                <w:szCs w:val="18"/>
              </w:rPr>
              <w:t>一氧化碳</w:t>
            </w:r>
            <w:r>
              <w:rPr>
                <w:rFonts w:hint="eastAsia" w:ascii="宋体" w:hAnsi="宋体" w:eastAsia="宋体" w:cs="Times New Roman"/>
                <w:color w:val="000000" w:themeColor="text1"/>
                <w:sz w:val="18"/>
                <w:szCs w:val="18"/>
              </w:rPr>
              <w:t>还原分解反应</w:t>
            </w:r>
            <w:r>
              <w:rPr>
                <w:rFonts w:ascii="宋体" w:hAnsi="宋体" w:eastAsia="宋体" w:cs="Times New Roman"/>
                <w:color w:val="000000" w:themeColor="text1"/>
                <w:sz w:val="18"/>
                <w:szCs w:val="18"/>
              </w:rPr>
              <w:t>吸热</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10</w:t>
            </w:r>
            <w:r>
              <w:rPr>
                <w:rFonts w:hint="eastAsia" w:ascii="宋体" w:hAnsi="宋体" w:eastAsia="宋体" w:cs="Times New Roman"/>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10</w:t>
            </w:r>
            <w:r>
              <w:rPr>
                <w:rFonts w:hint="eastAsia" w:ascii="宋体" w:hAnsi="宋体" w:eastAsia="宋体" w:cs="Times New Roman"/>
                <w:sz w:val="18"/>
                <w:szCs w:val="18"/>
              </w:rPr>
              <w:t>′</w:t>
            </w:r>
            <w:r>
              <w:rPr>
                <w:rFonts w:ascii="宋体" w:hAnsi="宋体" w:eastAsia="宋体" w:cs="Times New Roman"/>
                <w:sz w:val="18"/>
                <w:szCs w:val="18"/>
              </w:rPr>
              <w:t>= m</w:t>
            </w:r>
            <w:r>
              <w:rPr>
                <w:rFonts w:ascii="宋体" w:hAnsi="宋体" w:eastAsia="宋体" w:cs="Times New Roman"/>
                <w:sz w:val="18"/>
                <w:szCs w:val="18"/>
                <w:vertAlign w:val="subscript"/>
              </w:rPr>
              <w:t>3</w:t>
            </w:r>
            <w:r>
              <w:rPr>
                <w:rFonts w:hint="eastAsia" w:ascii="宋体" w:hAnsi="宋体" w:eastAsia="宋体" w:cs="Times New Roman"/>
                <w:sz w:val="18"/>
                <w:szCs w:val="18"/>
              </w:rPr>
              <w:t>•</w:t>
            </w:r>
            <w:r>
              <w:rPr>
                <w:rFonts w:ascii="宋体" w:hAnsi="宋体" w:eastAsia="宋体" w:cs="Times New Roman"/>
                <w:sz w:val="18"/>
                <w:szCs w:val="18"/>
              </w:rPr>
              <w:t>a</w:t>
            </w:r>
            <w:r>
              <w:rPr>
                <w:rFonts w:hint="eastAsia" w:ascii="宋体" w:hAnsi="宋体" w:eastAsia="宋体" w:cs="Times New Roman"/>
                <w:sz w:val="18"/>
                <w:szCs w:val="18"/>
                <w:vertAlign w:val="subscript"/>
              </w:rPr>
              <w:t>5</w:t>
            </w:r>
            <w:r>
              <w:rPr>
                <w:rFonts w:hint="eastAsia" w:ascii="宋体" w:hAnsi="宋体" w:eastAsia="宋体" w:cs="Times New Roman"/>
                <w:sz w:val="18"/>
                <w:szCs w:val="18"/>
              </w:rPr>
              <w:t>•△H</w:t>
            </w:r>
            <w:r>
              <w:rPr>
                <w:rFonts w:ascii="宋体" w:hAnsi="宋体" w:eastAsia="宋体" w:cs="Times New Roman"/>
                <w:sz w:val="18"/>
                <w:szCs w:val="18"/>
                <w:vertAlign w:val="subscript"/>
              </w:rPr>
              <w:t>7</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锌浸出渣</w:t>
            </w:r>
            <w:r>
              <w:rPr>
                <w:rFonts w:ascii="宋体" w:hAnsi="宋体" w:eastAsia="宋体" w:cs="Times New Roman"/>
                <w:color w:val="000000" w:themeColor="text1"/>
                <w:sz w:val="18"/>
                <w:szCs w:val="18"/>
              </w:rPr>
              <w:t>质量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3</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铁酸锌含量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hint="eastAsia" w:ascii="宋体" w:hAnsi="宋体" w:eastAsia="宋体" w:cs="Times New Roman"/>
                <w:sz w:val="18"/>
                <w:szCs w:val="18"/>
                <w:vertAlign w:val="subscript"/>
              </w:rPr>
              <w:t>5</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634"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铁酸锌与</w:t>
            </w:r>
            <w:r>
              <w:rPr>
                <w:rFonts w:ascii="宋体" w:hAnsi="宋体" w:eastAsia="宋体" w:cs="Times New Roman"/>
                <w:sz w:val="18"/>
                <w:szCs w:val="18"/>
              </w:rPr>
              <w:t>一氧化碳</w:t>
            </w:r>
            <w:r>
              <w:rPr>
                <w:rFonts w:hint="eastAsia" w:ascii="宋体" w:hAnsi="宋体" w:eastAsia="宋体" w:cs="Times New Roman"/>
                <w:sz w:val="18"/>
                <w:szCs w:val="18"/>
              </w:rPr>
              <w:t>单位</w:t>
            </w:r>
            <w:r>
              <w:rPr>
                <w:rFonts w:ascii="宋体" w:hAnsi="宋体" w:eastAsia="宋体" w:cs="Times New Roman"/>
                <w:sz w:val="18"/>
                <w:szCs w:val="18"/>
              </w:rPr>
              <w:t>反应热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7</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11</w:t>
            </w: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氧化锌</w:t>
            </w:r>
            <w:r>
              <w:rPr>
                <w:rFonts w:ascii="宋体" w:hAnsi="宋体" w:eastAsia="宋体" w:cs="Times New Roman"/>
                <w:sz w:val="18"/>
                <w:szCs w:val="18"/>
              </w:rPr>
              <w:t>还原</w:t>
            </w:r>
            <w:r>
              <w:rPr>
                <w:rFonts w:hint="eastAsia" w:ascii="宋体" w:hAnsi="宋体" w:eastAsia="宋体" w:cs="Times New Roman"/>
                <w:sz w:val="18"/>
                <w:szCs w:val="18"/>
              </w:rPr>
              <w:t>反应</w:t>
            </w:r>
            <w:r>
              <w:rPr>
                <w:rFonts w:ascii="宋体" w:hAnsi="宋体" w:eastAsia="宋体" w:cs="Times New Roman"/>
                <w:sz w:val="18"/>
                <w:szCs w:val="18"/>
              </w:rPr>
              <w:t>吸热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11</w:t>
            </w:r>
            <w:r>
              <w:rPr>
                <w:rFonts w:hint="eastAsia" w:ascii="宋体" w:hAnsi="宋体" w:eastAsia="宋体" w:cs="Times New Roman"/>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11</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hint="eastAsia" w:ascii="宋体" w:hAnsi="宋体" w:eastAsia="宋体" w:cs="Times New Roman"/>
                <w:sz w:val="18"/>
                <w:szCs w:val="18"/>
              </w:rPr>
              <w:t>［（</w:t>
            </w:r>
            <w:r>
              <w:rPr>
                <w:rFonts w:ascii="宋体" w:hAnsi="宋体" w:eastAsia="宋体" w:cs="Times New Roman"/>
                <w:sz w:val="18"/>
                <w:szCs w:val="18"/>
              </w:rPr>
              <w:t>m</w:t>
            </w:r>
            <w:r>
              <w:rPr>
                <w:rFonts w:hint="eastAsia" w:ascii="宋体" w:hAnsi="宋体" w:eastAsia="宋体" w:cs="Times New Roman"/>
                <w:sz w:val="18"/>
                <w:szCs w:val="18"/>
                <w:vertAlign w:val="subscript"/>
              </w:rPr>
              <w:t>1</w:t>
            </w:r>
            <w:r>
              <w:rPr>
                <w:rFonts w:ascii="宋体" w:hAnsi="宋体" w:eastAsia="宋体" w:cs="Times New Roman"/>
                <w:sz w:val="18"/>
                <w:szCs w:val="18"/>
              </w:rPr>
              <w:t>+</w:t>
            </w:r>
            <w:r>
              <w:rPr>
                <w:rFonts w:hint="eastAsia" w:ascii="宋体" w:hAnsi="宋体" w:eastAsia="宋体" w:cs="Times New Roman"/>
                <w:sz w:val="18"/>
                <w:szCs w:val="18"/>
              </w:rPr>
              <w:t>m</w:t>
            </w:r>
            <w:r>
              <w:rPr>
                <w:rFonts w:hint="eastAsia" w:ascii="宋体" w:hAnsi="宋体" w:eastAsia="宋体" w:cs="Times New Roman"/>
                <w:sz w:val="18"/>
                <w:szCs w:val="18"/>
                <w:vertAlign w:val="subscript"/>
              </w:rPr>
              <w:t>2</w:t>
            </w:r>
            <w:r>
              <w:rPr>
                <w:rFonts w:hint="eastAsia" w:ascii="宋体" w:hAnsi="宋体" w:eastAsia="宋体" w:cs="Times New Roman"/>
                <w:sz w:val="18"/>
                <w:szCs w:val="18"/>
              </w:rPr>
              <w:t>）•</w:t>
            </w:r>
            <w:r>
              <w:rPr>
                <w:rFonts w:ascii="宋体" w:hAnsi="宋体" w:eastAsia="宋体" w:cs="Times New Roman"/>
                <w:sz w:val="18"/>
                <w:szCs w:val="18"/>
              </w:rPr>
              <w:t>a</w:t>
            </w:r>
            <w:r>
              <w:rPr>
                <w:rFonts w:hint="eastAsia" w:ascii="宋体" w:hAnsi="宋体" w:eastAsia="宋体" w:cs="Times New Roman"/>
                <w:sz w:val="18"/>
                <w:szCs w:val="18"/>
                <w:vertAlign w:val="subscript"/>
              </w:rPr>
              <w:t>6</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hint="eastAsia" w:ascii="宋体" w:hAnsi="宋体" w:eastAsia="宋体" w:cs="Times New Roman"/>
                <w:sz w:val="18"/>
                <w:szCs w:val="18"/>
                <w:vertAlign w:val="subscript"/>
              </w:rPr>
              <w:t>F1</w:t>
            </w:r>
            <w:r>
              <w:rPr>
                <w:rFonts w:ascii="宋体" w:hAnsi="宋体" w:eastAsia="宋体" w:cs="Times New Roman"/>
                <w:sz w:val="18"/>
                <w:szCs w:val="18"/>
              </w:rPr>
              <w:t>+</w:t>
            </w:r>
            <w:r>
              <w:rPr>
                <w:rFonts w:hint="eastAsia" w:ascii="宋体" w:hAnsi="宋体" w:eastAsia="宋体" w:cs="Times New Roman"/>
                <w:sz w:val="18"/>
                <w:szCs w:val="18"/>
              </w:rPr>
              <w:t xml:space="preserve"> m</w:t>
            </w:r>
            <w:r>
              <w:rPr>
                <w:rFonts w:hint="eastAsia" w:ascii="宋体" w:hAnsi="宋体" w:eastAsia="宋体" w:cs="Times New Roman"/>
                <w:sz w:val="18"/>
                <w:szCs w:val="18"/>
                <w:vertAlign w:val="subscript"/>
              </w:rPr>
              <w:t>F2</w:t>
            </w:r>
            <w:r>
              <w:rPr>
                <w:rFonts w:hint="eastAsia" w:ascii="宋体" w:hAnsi="宋体" w:eastAsia="宋体" w:cs="Times New Roman"/>
                <w:sz w:val="18"/>
                <w:szCs w:val="18"/>
              </w:rPr>
              <w:t>+ m</w:t>
            </w:r>
            <w:r>
              <w:rPr>
                <w:rFonts w:hint="eastAsia" w:ascii="宋体" w:hAnsi="宋体" w:eastAsia="宋体" w:cs="Times New Roman"/>
                <w:sz w:val="18"/>
                <w:szCs w:val="18"/>
                <w:vertAlign w:val="subscript"/>
              </w:rPr>
              <w:t>F3</w:t>
            </w:r>
            <w:r>
              <w:rPr>
                <w:rFonts w:hint="eastAsia" w:ascii="宋体" w:hAnsi="宋体" w:eastAsia="宋体" w:cs="Times New Roman"/>
                <w:sz w:val="18"/>
                <w:szCs w:val="18"/>
              </w:rPr>
              <w:t>］•(</w:t>
            </w:r>
            <w:r>
              <w:rPr>
                <w:rFonts w:ascii="宋体" w:hAnsi="宋体" w:eastAsia="宋体" w:cs="Times New Roman"/>
                <w:sz w:val="18"/>
                <w:szCs w:val="18"/>
              </w:rPr>
              <w:t>0.5</w:t>
            </w:r>
            <w:r>
              <w:rPr>
                <w:rFonts w:hint="eastAsia" w:ascii="宋体" w:hAnsi="宋体" w:eastAsia="宋体" w:cs="Times New Roman"/>
                <w:sz w:val="18"/>
                <w:szCs w:val="18"/>
              </w:rPr>
              <w:t>•△H</w:t>
            </w:r>
            <w:r>
              <w:rPr>
                <w:rFonts w:ascii="宋体" w:hAnsi="宋体" w:eastAsia="宋体" w:cs="Times New Roman"/>
                <w:sz w:val="18"/>
                <w:szCs w:val="18"/>
                <w:vertAlign w:val="subscript"/>
              </w:rPr>
              <w:t>8</w:t>
            </w:r>
            <w:r>
              <w:rPr>
                <w:rFonts w:ascii="宋体" w:hAnsi="宋体" w:eastAsia="宋体" w:cs="Times New Roman"/>
                <w:sz w:val="18"/>
                <w:szCs w:val="18"/>
              </w:rPr>
              <w:t>+</w:t>
            </w:r>
            <w:r>
              <w:rPr>
                <w:rFonts w:hint="eastAsia" w:ascii="宋体" w:hAnsi="宋体" w:eastAsia="宋体" w:cs="Times New Roman"/>
                <w:sz w:val="18"/>
                <w:szCs w:val="18"/>
              </w:rPr>
              <w:t>0.3•△H</w:t>
            </w:r>
            <w:r>
              <w:rPr>
                <w:rFonts w:ascii="宋体" w:hAnsi="宋体" w:eastAsia="宋体" w:cs="Times New Roman"/>
                <w:sz w:val="18"/>
                <w:szCs w:val="18"/>
                <w:vertAlign w:val="subscript"/>
              </w:rPr>
              <w:t>9</w:t>
            </w:r>
            <w:r>
              <w:rPr>
                <w:rFonts w:ascii="宋体" w:hAnsi="宋体" w:eastAsia="宋体" w:cs="Times New Roman"/>
                <w:sz w:val="18"/>
                <w:szCs w:val="18"/>
              </w:rPr>
              <w:t>+</w:t>
            </w:r>
            <w:r>
              <w:rPr>
                <w:rFonts w:hint="eastAsia" w:ascii="宋体" w:hAnsi="宋体" w:eastAsia="宋体" w:cs="Times New Roman"/>
                <w:sz w:val="18"/>
                <w:szCs w:val="18"/>
              </w:rPr>
              <w:t>0.2•△H</w:t>
            </w:r>
            <w:r>
              <w:rPr>
                <w:rFonts w:ascii="宋体" w:hAnsi="宋体" w:eastAsia="宋体" w:cs="Times New Roman"/>
                <w:sz w:val="18"/>
                <w:szCs w:val="18"/>
                <w:vertAlign w:val="subscript"/>
              </w:rPr>
              <w:t>10</w:t>
            </w:r>
            <w:r>
              <w:rPr>
                <w:rFonts w:hint="eastAsia" w:ascii="宋体" w:hAnsi="宋体" w:eastAsia="宋体" w:cs="Times New Roman"/>
                <w:sz w:val="18"/>
                <w:szCs w:val="18"/>
              </w:rPr>
              <w:t>)</w:t>
            </w:r>
            <w:r>
              <w:rPr>
                <w:rFonts w:ascii="宋体" w:hAnsi="宋体" w:eastAsia="宋体" w:cs="Times New Roman"/>
                <w:sz w:val="18"/>
                <w:szCs w:val="18"/>
              </w:rPr>
              <w:t xml:space="preserve"> </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lang w:eastAsia="zh-CN"/>
              </w:rPr>
              <w:t>火法冶炼含金属渣</w:t>
            </w:r>
            <w:r>
              <w:rPr>
                <w:rFonts w:ascii="宋体" w:hAnsi="宋体" w:eastAsia="宋体" w:cs="Times New Roman"/>
                <w:sz w:val="18"/>
                <w:szCs w:val="18"/>
              </w:rPr>
              <w:t>质量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hint="eastAsia" w:ascii="宋体" w:hAnsi="宋体" w:eastAsia="宋体" w:cs="Times New Roman"/>
                <w:sz w:val="18"/>
                <w:szCs w:val="18"/>
                <w:vertAlign w:val="subscript"/>
              </w:rPr>
              <w:t>1</w:t>
            </w:r>
            <w:r>
              <w:rPr>
                <w:rFonts w:ascii="宋体" w:hAnsi="宋体" w:eastAsia="宋体" w:cs="Times New Roman"/>
                <w:sz w:val="18"/>
                <w:szCs w:val="18"/>
              </w:rPr>
              <w:t>+</w:t>
            </w:r>
            <w:r>
              <w:rPr>
                <w:rFonts w:hint="eastAsia" w:ascii="宋体" w:hAnsi="宋体" w:eastAsia="宋体" w:cs="Times New Roman"/>
                <w:sz w:val="18"/>
                <w:szCs w:val="18"/>
              </w:rPr>
              <w:t>m</w:t>
            </w:r>
            <w:r>
              <w:rPr>
                <w:rFonts w:hint="eastAsia" w:ascii="宋体" w:hAnsi="宋体" w:eastAsia="宋体" w:cs="Times New Roman"/>
                <w:sz w:val="18"/>
                <w:szCs w:val="18"/>
                <w:vertAlign w:val="subscript"/>
              </w:rPr>
              <w:t>2</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lang w:eastAsia="zh-CN"/>
              </w:rPr>
              <w:t>火法冶炼含金属渣</w:t>
            </w:r>
            <w:r>
              <w:rPr>
                <w:rFonts w:hint="eastAsia" w:ascii="宋体" w:hAnsi="宋体" w:eastAsia="宋体" w:cs="Times New Roman"/>
                <w:sz w:val="18"/>
                <w:szCs w:val="18"/>
              </w:rPr>
              <w:t>中</w:t>
            </w:r>
            <w:r>
              <w:rPr>
                <w:rFonts w:ascii="宋体" w:hAnsi="宋体" w:eastAsia="宋体" w:cs="Times New Roman"/>
                <w:sz w:val="18"/>
                <w:szCs w:val="18"/>
              </w:rPr>
              <w:t>氧化锌含量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a</w:t>
            </w:r>
            <w:r>
              <w:rPr>
                <w:rFonts w:hint="eastAsia" w:ascii="宋体" w:hAnsi="宋体" w:eastAsia="宋体" w:cs="Times New Roman"/>
                <w:sz w:val="18"/>
                <w:szCs w:val="18"/>
                <w:vertAlign w:val="subscript"/>
              </w:rPr>
              <w:t>6</w:t>
            </w:r>
          </w:p>
        </w:tc>
        <w:tc>
          <w:tcPr>
            <w:tcW w:w="75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铁酸锌分解所得</w:t>
            </w:r>
            <w:r>
              <w:rPr>
                <w:rFonts w:ascii="宋体" w:hAnsi="宋体" w:eastAsia="宋体" w:cs="Times New Roman"/>
                <w:sz w:val="18"/>
                <w:szCs w:val="18"/>
              </w:rPr>
              <w:t>氧化锌质量</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F1</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硫酸锌分解所得</w:t>
            </w:r>
            <w:r>
              <w:rPr>
                <w:rFonts w:ascii="宋体" w:hAnsi="宋体" w:eastAsia="宋体" w:cs="Times New Roman"/>
                <w:sz w:val="18"/>
                <w:szCs w:val="18"/>
              </w:rPr>
              <w:t>氧化锌质量</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F2</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硫化锌氧化所得</w:t>
            </w:r>
            <w:r>
              <w:rPr>
                <w:rFonts w:ascii="宋体" w:hAnsi="宋体" w:eastAsia="宋体" w:cs="Times New Roman"/>
                <w:sz w:val="18"/>
                <w:szCs w:val="18"/>
              </w:rPr>
              <w:t>氧化锌质量</w:t>
            </w:r>
          </w:p>
        </w:tc>
        <w:tc>
          <w:tcPr>
            <w:tcW w:w="426" w:type="pct"/>
            <w:vAlign w:val="center"/>
          </w:tcPr>
          <w:p>
            <w:pPr>
              <w:spacing w:line="440" w:lineRule="exact"/>
              <w:jc w:val="center"/>
              <w:rPr>
                <w:rFonts w:ascii="宋体" w:hAnsi="宋体" w:eastAsia="宋体" w:cs="Times New Roman"/>
                <w:color w:val="FF0000"/>
                <w:sz w:val="18"/>
                <w:szCs w:val="18"/>
              </w:rPr>
            </w:pPr>
            <w:r>
              <w:rPr>
                <w:rFonts w:hint="eastAsia" w:ascii="宋体" w:hAnsi="宋体" w:eastAsia="宋体" w:cs="Times New Roman"/>
                <w:sz w:val="18"/>
                <w:szCs w:val="18"/>
              </w:rPr>
              <w:t>m</w:t>
            </w:r>
            <w:r>
              <w:rPr>
                <w:rFonts w:hint="eastAsia" w:ascii="宋体" w:hAnsi="宋体" w:eastAsia="宋体" w:cs="Times New Roman"/>
                <w:sz w:val="18"/>
                <w:szCs w:val="18"/>
                <w:vertAlign w:val="subscript"/>
              </w:rPr>
              <w:t>F</w:t>
            </w:r>
            <w:r>
              <w:rPr>
                <w:rFonts w:ascii="宋体" w:hAnsi="宋体" w:eastAsia="宋体" w:cs="Times New Roman"/>
                <w:sz w:val="18"/>
                <w:szCs w:val="18"/>
                <w:vertAlign w:val="subscript"/>
              </w:rPr>
              <w:t>3</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氧化锌</w:t>
            </w:r>
            <w:r>
              <w:rPr>
                <w:rFonts w:ascii="宋体" w:hAnsi="宋体" w:eastAsia="宋体" w:cs="Times New Roman"/>
                <w:sz w:val="18"/>
                <w:szCs w:val="18"/>
              </w:rPr>
              <w:t>与</w:t>
            </w:r>
            <w:r>
              <w:rPr>
                <w:rFonts w:hint="eastAsia" w:ascii="宋体" w:hAnsi="宋体" w:eastAsia="宋体" w:cs="Times New Roman"/>
                <w:sz w:val="18"/>
                <w:szCs w:val="18"/>
              </w:rPr>
              <w:t>碳单位</w:t>
            </w:r>
            <w:r>
              <w:rPr>
                <w:rFonts w:ascii="宋体" w:hAnsi="宋体" w:eastAsia="宋体" w:cs="Times New Roman"/>
                <w:sz w:val="18"/>
                <w:szCs w:val="18"/>
              </w:rPr>
              <w:t>反应</w:t>
            </w:r>
            <w:r>
              <w:rPr>
                <w:rFonts w:hint="eastAsia" w:ascii="宋体" w:hAnsi="宋体" w:eastAsia="宋体" w:cs="Times New Roman"/>
                <w:sz w:val="18"/>
                <w:szCs w:val="18"/>
              </w:rPr>
              <w:t>吸热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8</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氧化锌</w:t>
            </w:r>
            <w:r>
              <w:rPr>
                <w:rFonts w:ascii="宋体" w:hAnsi="宋体" w:eastAsia="宋体" w:cs="Times New Roman"/>
                <w:sz w:val="18"/>
                <w:szCs w:val="18"/>
              </w:rPr>
              <w:t>与</w:t>
            </w:r>
            <w:r>
              <w:rPr>
                <w:rFonts w:hint="eastAsia" w:ascii="宋体" w:hAnsi="宋体" w:eastAsia="宋体" w:cs="Times New Roman"/>
                <w:sz w:val="18"/>
                <w:szCs w:val="18"/>
              </w:rPr>
              <w:t>一氧化碳单位</w:t>
            </w:r>
            <w:r>
              <w:rPr>
                <w:rFonts w:ascii="宋体" w:hAnsi="宋体" w:eastAsia="宋体" w:cs="Times New Roman"/>
                <w:sz w:val="18"/>
                <w:szCs w:val="18"/>
              </w:rPr>
              <w:t>反应</w:t>
            </w:r>
            <w:r>
              <w:rPr>
                <w:rFonts w:hint="eastAsia" w:ascii="宋体" w:hAnsi="宋体" w:eastAsia="宋体" w:cs="Times New Roman"/>
                <w:sz w:val="18"/>
                <w:szCs w:val="18"/>
              </w:rPr>
              <w:t>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9</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氧化锌</w:t>
            </w:r>
            <w:r>
              <w:rPr>
                <w:rFonts w:ascii="宋体" w:hAnsi="宋体" w:eastAsia="宋体" w:cs="Times New Roman"/>
                <w:sz w:val="18"/>
                <w:szCs w:val="18"/>
              </w:rPr>
              <w:t>与</w:t>
            </w:r>
            <w:r>
              <w:rPr>
                <w:rFonts w:hint="eastAsia" w:ascii="宋体" w:hAnsi="宋体" w:eastAsia="宋体" w:cs="Times New Roman"/>
                <w:sz w:val="18"/>
                <w:szCs w:val="18"/>
              </w:rPr>
              <w:t>氢气单位</w:t>
            </w:r>
            <w:r>
              <w:rPr>
                <w:rFonts w:ascii="宋体" w:hAnsi="宋体" w:eastAsia="宋体" w:cs="Times New Roman"/>
                <w:sz w:val="18"/>
                <w:szCs w:val="18"/>
              </w:rPr>
              <w:t>反应</w:t>
            </w:r>
            <w:r>
              <w:rPr>
                <w:rFonts w:hint="eastAsia" w:ascii="宋体" w:hAnsi="宋体" w:eastAsia="宋体" w:cs="Times New Roman"/>
                <w:sz w:val="18"/>
                <w:szCs w:val="18"/>
              </w:rPr>
              <w:t>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10</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12</w:t>
            </w: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lang w:eastAsia="zh-CN"/>
              </w:rPr>
              <w:t>火法冶炼含金属渣</w:t>
            </w:r>
            <w:r>
              <w:rPr>
                <w:rFonts w:ascii="宋体" w:hAnsi="宋体" w:eastAsia="宋体" w:cs="Times New Roman"/>
                <w:sz w:val="18"/>
                <w:szCs w:val="18"/>
              </w:rPr>
              <w:t>中</w:t>
            </w:r>
            <w:r>
              <w:rPr>
                <w:rFonts w:hint="eastAsia" w:ascii="宋体" w:hAnsi="宋体" w:eastAsia="宋体" w:cs="Times New Roman"/>
                <w:sz w:val="18"/>
                <w:szCs w:val="18"/>
              </w:rPr>
              <w:t>氧化铅还原反应吸热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12</w:t>
            </w:r>
            <w:r>
              <w:rPr>
                <w:rFonts w:hint="eastAsia" w:ascii="宋体" w:hAnsi="宋体" w:eastAsia="宋体" w:cs="Times New Roman"/>
                <w:sz w:val="18"/>
                <w:szCs w:val="18"/>
              </w:rPr>
              <w:t>′</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12</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w:t>
            </w:r>
            <w:r>
              <w:rPr>
                <w:rFonts w:ascii="宋体" w:hAnsi="宋体" w:eastAsia="宋体" w:cs="Times New Roman"/>
                <w:sz w:val="18"/>
                <w:szCs w:val="18"/>
              </w:rPr>
              <w:t>m</w:t>
            </w:r>
            <w:r>
              <w:rPr>
                <w:rFonts w:hint="eastAsia" w:ascii="宋体" w:hAnsi="宋体" w:eastAsia="宋体" w:cs="Times New Roman"/>
                <w:sz w:val="18"/>
                <w:szCs w:val="18"/>
                <w:vertAlign w:val="subscript"/>
              </w:rPr>
              <w:t>1</w:t>
            </w:r>
            <w:r>
              <w:rPr>
                <w:rFonts w:ascii="宋体" w:hAnsi="宋体" w:eastAsia="宋体" w:cs="Times New Roman"/>
                <w:sz w:val="18"/>
                <w:szCs w:val="18"/>
              </w:rPr>
              <w:t>+</w:t>
            </w:r>
            <w:r>
              <w:rPr>
                <w:rFonts w:hint="eastAsia" w:ascii="宋体" w:hAnsi="宋体" w:eastAsia="宋体" w:cs="Times New Roman"/>
                <w:sz w:val="18"/>
                <w:szCs w:val="18"/>
              </w:rPr>
              <w:t>m</w:t>
            </w:r>
            <w:r>
              <w:rPr>
                <w:rFonts w:hint="eastAsia" w:ascii="宋体" w:hAnsi="宋体" w:eastAsia="宋体" w:cs="Times New Roman"/>
                <w:sz w:val="18"/>
                <w:szCs w:val="18"/>
                <w:vertAlign w:val="subscript"/>
              </w:rPr>
              <w:t>2</w:t>
            </w:r>
            <w:r>
              <w:rPr>
                <w:rFonts w:hint="eastAsia" w:ascii="宋体" w:hAnsi="宋体" w:eastAsia="宋体" w:cs="Times New Roman"/>
                <w:sz w:val="18"/>
                <w:szCs w:val="18"/>
              </w:rPr>
              <w:t>）•</w:t>
            </w:r>
            <w:r>
              <w:rPr>
                <w:rFonts w:ascii="宋体" w:hAnsi="宋体" w:eastAsia="宋体" w:cs="Times New Roman"/>
                <w:sz w:val="18"/>
                <w:szCs w:val="18"/>
              </w:rPr>
              <w:t>a</w:t>
            </w:r>
            <w:r>
              <w:rPr>
                <w:rFonts w:hint="eastAsia" w:ascii="宋体" w:hAnsi="宋体" w:eastAsia="宋体" w:cs="Times New Roman"/>
                <w:sz w:val="18"/>
                <w:szCs w:val="18"/>
                <w:vertAlign w:val="subscript"/>
              </w:rPr>
              <w:t>7</w:t>
            </w:r>
            <w:r>
              <w:rPr>
                <w:rFonts w:hint="eastAsia" w:ascii="宋体" w:hAnsi="宋体" w:eastAsia="宋体" w:cs="Times New Roman"/>
                <w:sz w:val="18"/>
                <w:szCs w:val="18"/>
              </w:rPr>
              <w:t>•（</w:t>
            </w:r>
            <w:r>
              <w:rPr>
                <w:rFonts w:ascii="宋体" w:hAnsi="宋体" w:eastAsia="宋体" w:cs="Times New Roman"/>
                <w:sz w:val="18"/>
                <w:szCs w:val="18"/>
              </w:rPr>
              <w:t>0.5</w:t>
            </w:r>
            <w:r>
              <w:rPr>
                <w:rFonts w:hint="eastAsia" w:ascii="宋体" w:hAnsi="宋体" w:eastAsia="宋体" w:cs="Times New Roman"/>
                <w:sz w:val="18"/>
                <w:szCs w:val="18"/>
              </w:rPr>
              <w:t>•△H</w:t>
            </w:r>
            <w:r>
              <w:rPr>
                <w:rFonts w:ascii="宋体" w:hAnsi="宋体" w:eastAsia="宋体" w:cs="Times New Roman"/>
                <w:sz w:val="18"/>
                <w:szCs w:val="18"/>
                <w:vertAlign w:val="subscript"/>
              </w:rPr>
              <w:t>11</w:t>
            </w:r>
            <w:r>
              <w:rPr>
                <w:rFonts w:ascii="宋体" w:hAnsi="宋体" w:eastAsia="宋体" w:cs="Times New Roman"/>
                <w:sz w:val="18"/>
                <w:szCs w:val="18"/>
              </w:rPr>
              <w:t>+</w:t>
            </w:r>
            <w:r>
              <w:rPr>
                <w:rFonts w:hint="eastAsia" w:ascii="宋体" w:hAnsi="宋体" w:eastAsia="宋体" w:cs="Times New Roman"/>
                <w:sz w:val="18"/>
                <w:szCs w:val="18"/>
              </w:rPr>
              <w:t>0.3•△H</w:t>
            </w:r>
            <w:r>
              <w:rPr>
                <w:rFonts w:ascii="宋体" w:hAnsi="宋体" w:eastAsia="宋体" w:cs="Times New Roman"/>
                <w:sz w:val="18"/>
                <w:szCs w:val="18"/>
                <w:vertAlign w:val="subscript"/>
              </w:rPr>
              <w:t>12</w:t>
            </w:r>
            <w:r>
              <w:rPr>
                <w:rFonts w:ascii="宋体" w:hAnsi="宋体" w:eastAsia="宋体" w:cs="Times New Roman"/>
                <w:sz w:val="18"/>
                <w:szCs w:val="18"/>
              </w:rPr>
              <w:t>+</w:t>
            </w:r>
            <w:r>
              <w:rPr>
                <w:rFonts w:hint="eastAsia" w:ascii="宋体" w:hAnsi="宋体" w:eastAsia="宋体" w:cs="Times New Roman"/>
                <w:sz w:val="18"/>
                <w:szCs w:val="18"/>
              </w:rPr>
              <w:t>0.2•△H</w:t>
            </w:r>
            <w:r>
              <w:rPr>
                <w:rFonts w:ascii="宋体" w:hAnsi="宋体" w:eastAsia="宋体" w:cs="Times New Roman"/>
                <w:sz w:val="18"/>
                <w:szCs w:val="18"/>
                <w:vertAlign w:val="subscript"/>
              </w:rPr>
              <w:t>13</w:t>
            </w:r>
            <w:r>
              <w:rPr>
                <w:rFonts w:hint="eastAsia" w:ascii="宋体" w:hAnsi="宋体" w:eastAsia="宋体" w:cs="Times New Roman"/>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lang w:eastAsia="zh-CN"/>
              </w:rPr>
              <w:t>火法冶炼含金属渣</w:t>
            </w:r>
            <w:r>
              <w:rPr>
                <w:rFonts w:ascii="宋体" w:hAnsi="宋体" w:eastAsia="宋体" w:cs="Times New Roman"/>
                <w:sz w:val="18"/>
                <w:szCs w:val="18"/>
              </w:rPr>
              <w:t>质量</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hint="eastAsia" w:ascii="宋体" w:hAnsi="宋体" w:eastAsia="宋体" w:cs="Times New Roman"/>
                <w:sz w:val="18"/>
                <w:szCs w:val="18"/>
                <w:vertAlign w:val="subscript"/>
              </w:rPr>
              <w:t>1</w:t>
            </w:r>
            <w:r>
              <w:rPr>
                <w:rFonts w:ascii="宋体" w:hAnsi="宋体" w:eastAsia="宋体" w:cs="Times New Roman"/>
                <w:sz w:val="18"/>
                <w:szCs w:val="18"/>
              </w:rPr>
              <w:t>+</w:t>
            </w:r>
            <w:r>
              <w:rPr>
                <w:rFonts w:hint="eastAsia" w:ascii="宋体" w:hAnsi="宋体" w:eastAsia="宋体" w:cs="Times New Roman"/>
                <w:sz w:val="18"/>
                <w:szCs w:val="18"/>
              </w:rPr>
              <w:t>m</w:t>
            </w:r>
            <w:r>
              <w:rPr>
                <w:rFonts w:hint="eastAsia" w:ascii="宋体" w:hAnsi="宋体" w:eastAsia="宋体" w:cs="Times New Roman"/>
                <w:sz w:val="18"/>
                <w:szCs w:val="18"/>
                <w:vertAlign w:val="subscript"/>
              </w:rPr>
              <w:t>2</w:t>
            </w:r>
          </w:p>
        </w:tc>
        <w:tc>
          <w:tcPr>
            <w:tcW w:w="758"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rPr>
                <w:rFonts w:ascii="宋体" w:hAnsi="宋体" w:eastAsia="宋体" w:cs="Times New Roman"/>
                <w:color w:val="FF0000"/>
                <w:sz w:val="18"/>
                <w:szCs w:val="18"/>
                <w:highlight w:val="green"/>
              </w:rPr>
            </w:pPr>
            <w:r>
              <w:rPr>
                <w:rFonts w:hint="eastAsia" w:ascii="宋体" w:hAnsi="宋体" w:eastAsia="宋体" w:cs="Times New Roman"/>
                <w:sz w:val="18"/>
                <w:szCs w:val="18"/>
                <w:lang w:eastAsia="zh-CN"/>
              </w:rPr>
              <w:t>火法冶炼含金属渣</w:t>
            </w:r>
            <w:r>
              <w:rPr>
                <w:rFonts w:hint="eastAsia" w:ascii="宋体" w:hAnsi="宋体" w:eastAsia="宋体" w:cs="Times New Roman"/>
                <w:sz w:val="18"/>
                <w:szCs w:val="18"/>
              </w:rPr>
              <w:t>氧化铅</w:t>
            </w:r>
            <w:r>
              <w:rPr>
                <w:rFonts w:ascii="宋体" w:hAnsi="宋体" w:eastAsia="宋体" w:cs="Times New Roman"/>
                <w:sz w:val="18"/>
                <w:szCs w:val="18"/>
              </w:rPr>
              <w:t>含量</w:t>
            </w:r>
          </w:p>
        </w:tc>
        <w:tc>
          <w:tcPr>
            <w:tcW w:w="426" w:type="pct"/>
            <w:vAlign w:val="center"/>
          </w:tcPr>
          <w:p>
            <w:pPr>
              <w:spacing w:line="440" w:lineRule="exact"/>
              <w:jc w:val="center"/>
              <w:rPr>
                <w:rFonts w:ascii="宋体" w:hAnsi="宋体" w:eastAsia="宋体" w:cs="Times New Roman"/>
                <w:color w:val="FF0000"/>
                <w:sz w:val="18"/>
                <w:szCs w:val="18"/>
                <w:highlight w:val="green"/>
              </w:rPr>
            </w:pPr>
            <w:r>
              <w:rPr>
                <w:rFonts w:ascii="宋体" w:hAnsi="宋体" w:eastAsia="宋体" w:cs="Times New Roman"/>
                <w:sz w:val="18"/>
                <w:szCs w:val="18"/>
              </w:rPr>
              <w:t>a</w:t>
            </w:r>
            <w:r>
              <w:rPr>
                <w:rFonts w:hint="eastAsia" w:ascii="宋体" w:hAnsi="宋体" w:eastAsia="宋体" w:cs="Times New Roman"/>
                <w:sz w:val="18"/>
                <w:szCs w:val="18"/>
                <w:vertAlign w:val="subscript"/>
              </w:rPr>
              <w:t>7</w:t>
            </w:r>
          </w:p>
        </w:tc>
        <w:tc>
          <w:tcPr>
            <w:tcW w:w="75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实测值</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rPr>
                <w:rFonts w:ascii="宋体" w:hAnsi="宋体" w:eastAsia="宋体" w:cs="Times New Roman"/>
                <w:sz w:val="18"/>
                <w:szCs w:val="18"/>
              </w:rPr>
            </w:pPr>
            <w:r>
              <w:rPr>
                <w:rFonts w:hint="eastAsia" w:ascii="宋体" w:hAnsi="宋体" w:eastAsia="宋体" w:cs="Times New Roman"/>
                <w:sz w:val="18"/>
                <w:szCs w:val="18"/>
              </w:rPr>
              <w:t>氧化铅</w:t>
            </w:r>
            <w:r>
              <w:rPr>
                <w:rFonts w:ascii="宋体" w:hAnsi="宋体" w:eastAsia="宋体" w:cs="Times New Roman"/>
                <w:sz w:val="18"/>
                <w:szCs w:val="18"/>
              </w:rPr>
              <w:t>与</w:t>
            </w:r>
            <w:r>
              <w:rPr>
                <w:rFonts w:hint="eastAsia" w:ascii="宋体" w:hAnsi="宋体" w:eastAsia="宋体" w:cs="Times New Roman"/>
                <w:sz w:val="18"/>
                <w:szCs w:val="18"/>
              </w:rPr>
              <w:t>碳单位</w:t>
            </w:r>
            <w:r>
              <w:rPr>
                <w:rFonts w:ascii="宋体" w:hAnsi="宋体" w:eastAsia="宋体" w:cs="Times New Roman"/>
                <w:sz w:val="18"/>
                <w:szCs w:val="18"/>
              </w:rPr>
              <w:t>反应</w:t>
            </w:r>
            <w:r>
              <w:rPr>
                <w:rFonts w:hint="eastAsia" w:ascii="宋体" w:hAnsi="宋体" w:eastAsia="宋体" w:cs="Times New Roman"/>
                <w:sz w:val="18"/>
                <w:szCs w:val="18"/>
              </w:rPr>
              <w:t>吸热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11</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氧化铅</w:t>
            </w:r>
            <w:r>
              <w:rPr>
                <w:rFonts w:ascii="宋体" w:hAnsi="宋体" w:eastAsia="宋体" w:cs="Times New Roman"/>
                <w:sz w:val="18"/>
                <w:szCs w:val="18"/>
              </w:rPr>
              <w:t>与</w:t>
            </w:r>
            <w:r>
              <w:rPr>
                <w:rFonts w:hint="eastAsia" w:ascii="宋体" w:hAnsi="宋体" w:eastAsia="宋体" w:cs="Times New Roman"/>
                <w:sz w:val="18"/>
                <w:szCs w:val="18"/>
              </w:rPr>
              <w:t>一氧化碳单位</w:t>
            </w:r>
            <w:r>
              <w:rPr>
                <w:rFonts w:ascii="宋体" w:hAnsi="宋体" w:eastAsia="宋体" w:cs="Times New Roman"/>
                <w:sz w:val="18"/>
                <w:szCs w:val="18"/>
              </w:rPr>
              <w:t>反应</w:t>
            </w:r>
            <w:r>
              <w:rPr>
                <w:rFonts w:hint="eastAsia" w:ascii="宋体" w:hAnsi="宋体" w:eastAsia="宋体" w:cs="Times New Roman"/>
                <w:sz w:val="18"/>
                <w:szCs w:val="18"/>
              </w:rPr>
              <w:t>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12</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氧化铅</w:t>
            </w:r>
            <w:r>
              <w:rPr>
                <w:rFonts w:ascii="宋体" w:hAnsi="宋体" w:eastAsia="宋体" w:cs="Times New Roman"/>
                <w:sz w:val="18"/>
                <w:szCs w:val="18"/>
              </w:rPr>
              <w:t>与</w:t>
            </w:r>
            <w:r>
              <w:rPr>
                <w:rFonts w:hint="eastAsia" w:ascii="宋体" w:hAnsi="宋体" w:eastAsia="宋体" w:cs="Times New Roman"/>
                <w:sz w:val="18"/>
                <w:szCs w:val="18"/>
              </w:rPr>
              <w:t>氢气单位</w:t>
            </w:r>
            <w:r>
              <w:rPr>
                <w:rFonts w:ascii="宋体" w:hAnsi="宋体" w:eastAsia="宋体" w:cs="Times New Roman"/>
                <w:sz w:val="18"/>
                <w:szCs w:val="18"/>
              </w:rPr>
              <w:t>反应</w:t>
            </w:r>
            <w:r>
              <w:rPr>
                <w:rFonts w:hint="eastAsia" w:ascii="宋体" w:hAnsi="宋体" w:eastAsia="宋体" w:cs="Times New Roman"/>
                <w:sz w:val="18"/>
                <w:szCs w:val="18"/>
              </w:rPr>
              <w:t>热</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△H</w:t>
            </w:r>
            <w:r>
              <w:rPr>
                <w:rFonts w:ascii="宋体" w:hAnsi="宋体" w:eastAsia="宋体" w:cs="Times New Roman"/>
                <w:sz w:val="18"/>
                <w:szCs w:val="18"/>
                <w:vertAlign w:val="subscript"/>
              </w:rPr>
              <w:t>13</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kJ/kg</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13</w:t>
            </w: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热损失</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ascii="宋体" w:hAnsi="宋体" w:eastAsia="宋体" w:cs="Times New Roman"/>
                <w:sz w:val="18"/>
                <w:szCs w:val="18"/>
                <w:vertAlign w:val="subscript"/>
              </w:rPr>
              <w:t>13</w:t>
            </w:r>
            <w:r>
              <w:rPr>
                <w:rFonts w:hint="eastAsia" w:ascii="宋体" w:hAnsi="宋体" w:eastAsia="宋体" w:cs="Times New Roman"/>
                <w:sz w:val="18"/>
                <w:szCs w:val="18"/>
              </w:rPr>
              <w:t>′</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14</w:t>
            </w: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差值</w:t>
            </w:r>
          </w:p>
        </w:tc>
        <w:tc>
          <w:tcPr>
            <w:tcW w:w="426"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ascii="宋体" w:hAnsi="宋体" w:eastAsia="宋体" w:cs="Times New Roman"/>
                <w:sz w:val="18"/>
                <w:szCs w:val="18"/>
              </w:rPr>
              <w:t>=ΣQ-(</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1</w:t>
            </w:r>
            <w:r>
              <w:rPr>
                <w:rFonts w:hint="eastAsia" w:ascii="宋体" w:hAnsi="宋体" w:eastAsia="宋体" w:cs="Times New Roman"/>
                <w:sz w:val="18"/>
                <w:szCs w:val="18"/>
              </w:rPr>
              <w:t>′+ Q</w:t>
            </w:r>
            <w:r>
              <w:rPr>
                <w:rFonts w:hint="eastAsia" w:ascii="宋体" w:hAnsi="宋体" w:eastAsia="宋体" w:cs="Times New Roman"/>
                <w:sz w:val="18"/>
                <w:szCs w:val="18"/>
                <w:vertAlign w:val="subscript"/>
              </w:rPr>
              <w:t>2</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3</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4</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5</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6</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7</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8</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9</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1</w:t>
            </w:r>
            <w:r>
              <w:rPr>
                <w:rFonts w:ascii="宋体" w:hAnsi="宋体" w:eastAsia="宋体" w:cs="Times New Roman"/>
                <w:sz w:val="18"/>
                <w:szCs w:val="18"/>
                <w:vertAlign w:val="subscript"/>
              </w:rPr>
              <w:t>0</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1</w:t>
            </w:r>
            <w:r>
              <w:rPr>
                <w:rFonts w:ascii="宋体" w:hAnsi="宋体" w:eastAsia="宋体" w:cs="Times New Roman"/>
                <w:sz w:val="18"/>
                <w:szCs w:val="18"/>
                <w:vertAlign w:val="subscript"/>
              </w:rPr>
              <w:t>1</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1</w:t>
            </w:r>
            <w:r>
              <w:rPr>
                <w:rFonts w:ascii="宋体" w:hAnsi="宋体" w:eastAsia="宋体" w:cs="Times New Roman"/>
                <w:sz w:val="18"/>
                <w:szCs w:val="18"/>
                <w:vertAlign w:val="subscript"/>
              </w:rPr>
              <w:t>2</w:t>
            </w:r>
            <w:r>
              <w:rPr>
                <w:rFonts w:hint="eastAsia" w:ascii="宋体" w:hAnsi="宋体" w:eastAsia="宋体" w:cs="Times New Roman"/>
                <w:sz w:val="18"/>
                <w:szCs w:val="18"/>
              </w:rPr>
              <w:t>′+ Q</w:t>
            </w:r>
            <w:r>
              <w:rPr>
                <w:rFonts w:hint="eastAsia" w:ascii="宋体" w:hAnsi="宋体" w:eastAsia="宋体" w:cs="Times New Roman"/>
                <w:sz w:val="18"/>
                <w:szCs w:val="18"/>
                <w:vertAlign w:val="subscript"/>
              </w:rPr>
              <w:t>1</w:t>
            </w:r>
            <w:r>
              <w:rPr>
                <w:rFonts w:ascii="宋体" w:hAnsi="宋体" w:eastAsia="宋体" w:cs="Times New Roman"/>
                <w:sz w:val="18"/>
                <w:szCs w:val="18"/>
                <w:vertAlign w:val="subscript"/>
              </w:rPr>
              <w:t>3</w:t>
            </w:r>
            <w:r>
              <w:rPr>
                <w:rFonts w:hint="eastAsia" w:ascii="宋体" w:hAnsi="宋体" w:eastAsia="宋体" w:cs="Times New Roman"/>
                <w:sz w:val="18"/>
                <w:szCs w:val="18"/>
              </w:rPr>
              <w:t>′</w:t>
            </w:r>
            <w:r>
              <w:rPr>
                <w:rFonts w:ascii="宋体" w:hAnsi="宋体" w:eastAsia="宋体" w:cs="Times New Roman"/>
                <w:sz w:val="18"/>
                <w:szCs w:val="18"/>
              </w:rPr>
              <w:t>)</w:t>
            </w:r>
          </w:p>
        </w:tc>
        <w:tc>
          <w:tcPr>
            <w:tcW w:w="475"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15</w:t>
            </w:r>
          </w:p>
        </w:tc>
        <w:tc>
          <w:tcPr>
            <w:tcW w:w="1198" w:type="pct"/>
            <w:gridSpan w:val="2"/>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热支出合计</w:t>
            </w:r>
          </w:p>
        </w:tc>
        <w:tc>
          <w:tcPr>
            <w:tcW w:w="426"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ΣQ</w:t>
            </w:r>
            <w:r>
              <w:rPr>
                <w:rFonts w:hint="eastAsia" w:ascii="宋体" w:hAnsi="宋体" w:eastAsia="宋体" w:cs="Times New Roman"/>
                <w:sz w:val="18"/>
                <w:szCs w:val="18"/>
              </w:rPr>
              <w:t>′</w:t>
            </w:r>
          </w:p>
        </w:tc>
        <w:tc>
          <w:tcPr>
            <w:tcW w:w="758" w:type="pct"/>
            <w:gridSpan w:val="2"/>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634"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ΣQ</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1</w:t>
            </w:r>
            <w:r>
              <w:rPr>
                <w:rFonts w:hint="eastAsia" w:ascii="宋体" w:hAnsi="宋体" w:eastAsia="宋体" w:cs="Times New Roman"/>
                <w:sz w:val="18"/>
                <w:szCs w:val="18"/>
              </w:rPr>
              <w:t>′+ Q</w:t>
            </w:r>
            <w:r>
              <w:rPr>
                <w:rFonts w:hint="eastAsia" w:ascii="宋体" w:hAnsi="宋体" w:eastAsia="宋体" w:cs="Times New Roman"/>
                <w:sz w:val="18"/>
                <w:szCs w:val="18"/>
                <w:vertAlign w:val="subscript"/>
              </w:rPr>
              <w:t>2</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3</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4</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5</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6</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7</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8</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9</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1</w:t>
            </w:r>
            <w:r>
              <w:rPr>
                <w:rFonts w:ascii="宋体" w:hAnsi="宋体" w:eastAsia="宋体" w:cs="Times New Roman"/>
                <w:sz w:val="18"/>
                <w:szCs w:val="18"/>
                <w:vertAlign w:val="subscript"/>
              </w:rPr>
              <w:t>0</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1</w:t>
            </w:r>
            <w:r>
              <w:rPr>
                <w:rFonts w:ascii="宋体" w:hAnsi="宋体" w:eastAsia="宋体" w:cs="Times New Roman"/>
                <w:sz w:val="18"/>
                <w:szCs w:val="18"/>
                <w:vertAlign w:val="subscript"/>
              </w:rPr>
              <w:t>1</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1</w:t>
            </w:r>
            <w:r>
              <w:rPr>
                <w:rFonts w:ascii="宋体" w:hAnsi="宋体" w:eastAsia="宋体" w:cs="Times New Roman"/>
                <w:sz w:val="18"/>
                <w:szCs w:val="18"/>
                <w:vertAlign w:val="subscript"/>
              </w:rPr>
              <w:t>2</w:t>
            </w:r>
            <w:r>
              <w:rPr>
                <w:rFonts w:hint="eastAsia" w:ascii="宋体" w:hAnsi="宋体" w:eastAsia="宋体" w:cs="Times New Roman"/>
                <w:sz w:val="18"/>
                <w:szCs w:val="18"/>
              </w:rPr>
              <w:t>′+ Q</w:t>
            </w:r>
            <w:r>
              <w:rPr>
                <w:rFonts w:hint="eastAsia" w:ascii="宋体" w:hAnsi="宋体" w:eastAsia="宋体" w:cs="Times New Roman"/>
                <w:sz w:val="18"/>
                <w:szCs w:val="18"/>
                <w:vertAlign w:val="subscript"/>
              </w:rPr>
              <w:t>1</w:t>
            </w:r>
            <w:r>
              <w:rPr>
                <w:rFonts w:ascii="宋体" w:hAnsi="宋体" w:eastAsia="宋体" w:cs="Times New Roman"/>
                <w:sz w:val="18"/>
                <w:szCs w:val="18"/>
                <w:vertAlign w:val="subscript"/>
              </w:rPr>
              <w:t>3</w:t>
            </w:r>
            <w:r>
              <w:rPr>
                <w:rFonts w:hint="eastAsia" w:ascii="宋体" w:hAnsi="宋体" w:eastAsia="宋体" w:cs="Times New Roman"/>
                <w:sz w:val="18"/>
                <w:szCs w:val="18"/>
              </w:rPr>
              <w:t>′</w:t>
            </w:r>
            <w:r>
              <w:rPr>
                <w:rFonts w:ascii="宋体" w:hAnsi="宋体" w:eastAsia="宋体" w:cs="Times New Roman"/>
                <w:sz w:val="18"/>
                <w:szCs w:val="18"/>
              </w:rPr>
              <w:t>+</w:t>
            </w:r>
            <w:r>
              <w:rPr>
                <w:rFonts w:hint="eastAsia" w:ascii="宋体" w:hAnsi="宋体" w:eastAsia="宋体" w:cs="Times New Roman"/>
                <w:sz w:val="18"/>
                <w:szCs w:val="18"/>
              </w:rPr>
              <w:t>△Q′</w:t>
            </w:r>
          </w:p>
        </w:tc>
        <w:tc>
          <w:tcPr>
            <w:tcW w:w="475" w:type="pct"/>
            <w:vAlign w:val="center"/>
          </w:tcPr>
          <w:p>
            <w:pPr>
              <w:spacing w:line="440" w:lineRule="exact"/>
              <w:jc w:val="center"/>
              <w:rPr>
                <w:rFonts w:ascii="宋体" w:hAnsi="宋体" w:eastAsia="宋体" w:cs="Times New Roman"/>
                <w:sz w:val="18"/>
                <w:szCs w:val="18"/>
              </w:rPr>
            </w:pPr>
          </w:p>
        </w:tc>
      </w:tr>
    </w:tbl>
    <w:p>
      <w:pPr>
        <w:pStyle w:val="31"/>
        <w:numPr>
          <w:ilvl w:val="2"/>
          <w:numId w:val="5"/>
        </w:numPr>
        <w:spacing w:before="156" w:beforeLines="50" w:after="156" w:afterLines="50"/>
        <w:rPr>
          <w:rFonts w:ascii="黑体" w:hAnsi="黑体" w:eastAsia="黑体"/>
        </w:rPr>
      </w:pPr>
      <w:r>
        <w:rPr>
          <w:rFonts w:hint="eastAsia" w:ascii="黑体" w:hAnsi="黑体" w:eastAsia="黑体"/>
          <w:szCs w:val="22"/>
        </w:rPr>
        <w:t>余热锅炉热平衡计算</w:t>
      </w:r>
    </w:p>
    <w:p>
      <w:pPr>
        <w:spacing w:line="440" w:lineRule="exact"/>
        <w:ind w:firstLine="420" w:firstLineChars="200"/>
        <w:rPr>
          <w:rFonts w:ascii="宋体" w:hAnsi="宋体" w:eastAsia="宋体" w:cs="Times New Roman"/>
          <w:szCs w:val="21"/>
        </w:rPr>
      </w:pPr>
      <w:r>
        <w:rPr>
          <w:rFonts w:ascii="宋体" w:hAnsi="宋体" w:eastAsia="宋体" w:cs="Times New Roman"/>
          <w:szCs w:val="21"/>
        </w:rPr>
        <w:t>按表9规定</w:t>
      </w:r>
      <w:r>
        <w:rPr>
          <w:rFonts w:hint="eastAsia" w:ascii="宋体" w:hAnsi="宋体" w:eastAsia="宋体" w:cs="Times New Roman"/>
          <w:szCs w:val="21"/>
        </w:rPr>
        <w:t>内容</w:t>
      </w:r>
      <w:r>
        <w:rPr>
          <w:rFonts w:ascii="宋体" w:hAnsi="宋体" w:eastAsia="宋体" w:cs="Times New Roman"/>
          <w:szCs w:val="21"/>
        </w:rPr>
        <w:t>与方法进行</w:t>
      </w:r>
      <w:r>
        <w:rPr>
          <w:rFonts w:hint="eastAsia" w:ascii="宋体" w:hAnsi="宋体" w:eastAsia="宋体" w:cs="Times New Roman"/>
          <w:szCs w:val="21"/>
        </w:rPr>
        <w:t>余热锅炉</w:t>
      </w:r>
      <w:r>
        <w:rPr>
          <w:rFonts w:ascii="宋体" w:hAnsi="宋体" w:eastAsia="宋体" w:cs="Times New Roman"/>
          <w:szCs w:val="21"/>
        </w:rPr>
        <w:t>热平衡计算。</w:t>
      </w:r>
    </w:p>
    <w:p>
      <w:pPr>
        <w:spacing w:before="156" w:beforeLines="50" w:after="156" w:afterLines="50" w:line="440" w:lineRule="exact"/>
        <w:ind w:firstLine="420" w:firstLineChars="200"/>
        <w:jc w:val="center"/>
        <w:rPr>
          <w:rFonts w:ascii="Times New Roman" w:hAnsi="Times New Roman" w:cs="Times New Roman"/>
          <w:sz w:val="24"/>
          <w:szCs w:val="24"/>
        </w:rPr>
      </w:pPr>
      <w:r>
        <w:rPr>
          <w:rFonts w:ascii="黑体" w:hAnsi="黑体" w:eastAsia="黑体" w:cs="Times New Roman"/>
          <w:szCs w:val="21"/>
        </w:rPr>
        <w:t>表9</w:t>
      </w:r>
      <w:r>
        <w:rPr>
          <w:rFonts w:hint="eastAsia" w:ascii="黑体" w:hAnsi="黑体" w:eastAsia="黑体" w:cs="Times New Roman"/>
          <w:szCs w:val="21"/>
        </w:rPr>
        <w:t xml:space="preserve"> 余热锅炉</w:t>
      </w:r>
      <w:r>
        <w:rPr>
          <w:rFonts w:ascii="黑体" w:hAnsi="黑体" w:eastAsia="黑体" w:cs="Times New Roman"/>
          <w:szCs w:val="21"/>
        </w:rPr>
        <w:t>热平衡计算表</w:t>
      </w:r>
    </w:p>
    <w:tbl>
      <w:tblPr>
        <w:tblStyle w:val="14"/>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05"/>
        <w:gridCol w:w="684"/>
        <w:gridCol w:w="1095"/>
        <w:gridCol w:w="314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序号</w:t>
            </w:r>
          </w:p>
        </w:tc>
        <w:tc>
          <w:tcPr>
            <w:tcW w:w="94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单位</w:t>
            </w:r>
          </w:p>
        </w:tc>
        <w:tc>
          <w:tcPr>
            <w:tcW w:w="196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依据或计算式</w:t>
            </w:r>
          </w:p>
        </w:tc>
        <w:tc>
          <w:tcPr>
            <w:tcW w:w="562"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0" w:type="pct"/>
            <w:gridSpan w:val="6"/>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一 、</w:t>
            </w:r>
            <w:r>
              <w:rPr>
                <w:rFonts w:ascii="宋体" w:hAnsi="宋体" w:eastAsia="宋体" w:cs="Times New Roman"/>
                <w:sz w:val="18"/>
                <w:szCs w:val="18"/>
              </w:rPr>
              <w:t>热收入项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进口</w:t>
            </w:r>
            <w:r>
              <w:rPr>
                <w:rFonts w:ascii="宋体" w:hAnsi="宋体" w:eastAsia="宋体" w:cs="Times New Roman"/>
                <w:sz w:val="18"/>
                <w:szCs w:val="18"/>
              </w:rPr>
              <w:t>烟气</w:t>
            </w:r>
            <w:r>
              <w:rPr>
                <w:rFonts w:hint="eastAsia" w:ascii="宋体" w:hAnsi="宋体" w:eastAsia="宋体" w:cs="Times New Roman"/>
                <w:sz w:val="18"/>
                <w:szCs w:val="18"/>
              </w:rPr>
              <w:t>带入热</w:t>
            </w:r>
          </w:p>
        </w:tc>
        <w:tc>
          <w:tcPr>
            <w:tcW w:w="42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2</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2</w:t>
            </w:r>
            <w:r>
              <w:rPr>
                <w:rFonts w:hint="eastAsia" w:ascii="宋体" w:hAnsi="宋体" w:eastAsia="宋体" w:cs="Times New Roman"/>
                <w:sz w:val="18"/>
                <w:szCs w:val="18"/>
              </w:rPr>
              <w:t>′</w:t>
            </w:r>
            <w:r>
              <w:rPr>
                <w:rFonts w:ascii="宋体" w:hAnsi="宋体" w:eastAsia="宋体" w:cs="Times New Roman"/>
                <w:sz w:val="18"/>
                <w:szCs w:val="18"/>
              </w:rPr>
              <w:t>= m</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cs="Times New Roman"/>
                <w:sz w:val="18"/>
                <w:szCs w:val="18"/>
              </w:rPr>
              <w:t>C</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hint="eastAsia" w:ascii="宋体" w:hAnsi="宋体" w:eastAsia="宋体"/>
                <w:sz w:val="18"/>
                <w:szCs w:val="18"/>
              </w:rPr>
              <w:t>t</w:t>
            </w:r>
            <w:r>
              <w:rPr>
                <w:rFonts w:ascii="宋体" w:hAnsi="宋体" w:eastAsia="宋体"/>
                <w:sz w:val="18"/>
                <w:szCs w:val="18"/>
                <w:vertAlign w:val="subscript"/>
              </w:rPr>
              <w:t>y</w:t>
            </w:r>
            <w:r>
              <w:rPr>
                <w:rFonts w:ascii="宋体" w:hAnsi="宋体" w:eastAsia="宋体"/>
                <w:sz w:val="18"/>
                <w:szCs w:val="18"/>
              </w:rPr>
              <w:t>—t</w:t>
            </w:r>
            <w:r>
              <w:rPr>
                <w:rFonts w:ascii="宋体" w:hAnsi="宋体" w:eastAsia="宋体"/>
                <w:sz w:val="18"/>
                <w:szCs w:val="18"/>
                <w:vertAlign w:val="subscript"/>
              </w:rPr>
              <w:t>e</w:t>
            </w:r>
            <w:r>
              <w:rPr>
                <w:rFonts w:hint="eastAsia" w:ascii="宋体" w:hAnsi="宋体" w:eastAsia="宋体" w:cs="Times New Roman"/>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烟气</w:t>
            </w:r>
            <w:r>
              <w:rPr>
                <w:rFonts w:ascii="宋体" w:hAnsi="宋体" w:eastAsia="宋体" w:cs="Times New Roman"/>
                <w:color w:val="000000" w:themeColor="text1"/>
                <w:sz w:val="18"/>
                <w:szCs w:val="18"/>
              </w:rPr>
              <w:t>质量</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y</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kg/炉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烟气温度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olor w:val="000000" w:themeColor="text1"/>
                <w:sz w:val="18"/>
                <w:szCs w:val="18"/>
              </w:rPr>
              <w:t>t</w:t>
            </w:r>
            <w:r>
              <w:rPr>
                <w:rFonts w:ascii="宋体" w:hAnsi="宋体" w:eastAsia="宋体"/>
                <w:color w:val="000000" w:themeColor="text1"/>
                <w:sz w:val="18"/>
                <w:szCs w:val="18"/>
                <w:vertAlign w:val="subscript"/>
              </w:rPr>
              <w:t>y</w:t>
            </w:r>
          </w:p>
        </w:tc>
        <w:tc>
          <w:tcPr>
            <w:tcW w:w="684" w:type="pct"/>
            <w:vAlign w:val="center"/>
          </w:tcPr>
          <w:p>
            <w:pPr>
              <w:spacing w:line="440" w:lineRule="exact"/>
              <w:jc w:val="center"/>
              <w:rPr>
                <w:rFonts w:ascii="宋体" w:hAnsi="宋体" w:eastAsia="宋体" w:cs="Times New Roman"/>
                <w:sz w:val="18"/>
                <w:szCs w:val="18"/>
              </w:rPr>
            </w:pPr>
            <w:r>
              <w:rPr>
                <w:rFonts w:hint="eastAsia" w:ascii="宋体" w:hAnsi="宋体" w:eastAsia="宋体" w:cs="宋体"/>
                <w:color w:val="000000" w:themeColor="text1"/>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烟气比热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y</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kg·</w:t>
            </w:r>
            <w:r>
              <w:rPr>
                <w:rFonts w:hint="eastAsia" w:ascii="宋体" w:hAnsi="宋体" w:eastAsia="宋体" w:cs="宋体"/>
                <w:color w:val="000000" w:themeColor="text1"/>
                <w:sz w:val="18"/>
                <w:szCs w:val="18"/>
              </w:rPr>
              <w:t>℃</w:t>
            </w:r>
            <w:r>
              <w:rPr>
                <w:rFonts w:hint="eastAsia" w:ascii="宋体" w:hAnsi="宋体" w:eastAsia="宋体" w:cs="Times New Roman"/>
                <w:color w:val="000000" w:themeColor="text1"/>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进口烟尘</w:t>
            </w:r>
            <w:r>
              <w:rPr>
                <w:rFonts w:ascii="宋体" w:hAnsi="宋体" w:eastAsia="宋体" w:cs="Times New Roman"/>
                <w:color w:val="000000" w:themeColor="text1"/>
                <w:sz w:val="18"/>
                <w:szCs w:val="18"/>
              </w:rPr>
              <w:t>带</w:t>
            </w:r>
            <w:r>
              <w:rPr>
                <w:rFonts w:hint="eastAsia" w:ascii="宋体" w:hAnsi="宋体" w:eastAsia="宋体" w:cs="Times New Roman"/>
                <w:color w:val="000000" w:themeColor="text1"/>
                <w:sz w:val="18"/>
                <w:szCs w:val="18"/>
              </w:rPr>
              <w:t>入</w:t>
            </w:r>
            <w:r>
              <w:rPr>
                <w:rFonts w:ascii="宋体" w:hAnsi="宋体" w:eastAsia="宋体" w:cs="Times New Roman"/>
                <w:color w:val="000000" w:themeColor="text1"/>
                <w:sz w:val="18"/>
                <w:szCs w:val="18"/>
              </w:rPr>
              <w:t>热</w:t>
            </w:r>
          </w:p>
        </w:tc>
        <w:tc>
          <w:tcPr>
            <w:tcW w:w="42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3</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3</w:t>
            </w:r>
            <w:r>
              <w:rPr>
                <w:rFonts w:hint="eastAsia" w:ascii="宋体" w:hAnsi="宋体" w:eastAsia="宋体" w:cs="Times New Roman"/>
                <w:sz w:val="18"/>
                <w:szCs w:val="18"/>
              </w:rPr>
              <w:t>′</w:t>
            </w:r>
            <w:r>
              <w:rPr>
                <w:rFonts w:ascii="宋体" w:hAnsi="宋体" w:eastAsia="宋体" w:cs="Times New Roman"/>
                <w:color w:val="000000" w:themeColor="text1"/>
                <w:sz w:val="18"/>
                <w:szCs w:val="18"/>
              </w:rPr>
              <w:t>= m</w:t>
            </w:r>
            <w:r>
              <w:rPr>
                <w:rFonts w:ascii="宋体" w:hAnsi="宋体" w:eastAsia="宋体" w:cs="Times New Roman"/>
                <w:color w:val="000000" w:themeColor="text1"/>
                <w:sz w:val="18"/>
                <w:szCs w:val="18"/>
                <w:vertAlign w:val="subscript"/>
              </w:rPr>
              <w:t>yc</w:t>
            </w:r>
            <w:r>
              <w:rPr>
                <w:rFonts w:ascii="宋体" w:hAnsi="宋体" w:eastAsia="宋体" w:cs="Times New Roman"/>
                <w:color w:val="000000" w:themeColor="text1"/>
                <w:sz w:val="18"/>
                <w:szCs w:val="18"/>
              </w:rPr>
              <w:t xml:space="preserve"> </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yc</w:t>
            </w:r>
            <w:r>
              <w:rPr>
                <w:rFonts w:hint="eastAsia" w:ascii="宋体" w:hAnsi="宋体" w:eastAsia="宋体" w:cs="Times New Roman"/>
                <w:sz w:val="18"/>
                <w:szCs w:val="18"/>
              </w:rPr>
              <w:t>′</w:t>
            </w:r>
            <w:r>
              <w:rPr>
                <w:rFonts w:hint="eastAsia" w:ascii="宋体" w:hAnsi="宋体" w:eastAsia="宋体" w:cs="Times New Roman"/>
                <w:color w:val="000000" w:themeColor="text1"/>
                <w:sz w:val="18"/>
                <w:szCs w:val="18"/>
              </w:rPr>
              <w:t>•（</w:t>
            </w:r>
            <w:r>
              <w:rPr>
                <w:rFonts w:ascii="宋体" w:hAnsi="宋体" w:eastAsia="宋体"/>
                <w:color w:val="000000" w:themeColor="text1"/>
                <w:sz w:val="18"/>
                <w:szCs w:val="18"/>
              </w:rPr>
              <w:t>t</w:t>
            </w:r>
            <w:r>
              <w:rPr>
                <w:rFonts w:ascii="宋体" w:hAnsi="宋体" w:eastAsia="宋体"/>
                <w:color w:val="000000" w:themeColor="text1"/>
                <w:sz w:val="18"/>
                <w:szCs w:val="18"/>
                <w:vertAlign w:val="subscript"/>
              </w:rPr>
              <w:t>y</w:t>
            </w:r>
            <w:r>
              <w:rPr>
                <w:rFonts w:ascii="宋体" w:hAnsi="宋体" w:eastAsia="宋体"/>
                <w:color w:val="000000" w:themeColor="text1"/>
                <w:sz w:val="18"/>
                <w:szCs w:val="18"/>
              </w:rPr>
              <w:t>—t</w:t>
            </w:r>
            <w:r>
              <w:rPr>
                <w:rFonts w:ascii="宋体" w:hAnsi="宋体" w:eastAsia="宋体"/>
                <w:color w:val="000000" w:themeColor="text1"/>
                <w:sz w:val="18"/>
                <w:szCs w:val="18"/>
                <w:vertAlign w:val="subscript"/>
              </w:rPr>
              <w:t>e</w:t>
            </w:r>
            <w:r>
              <w:rPr>
                <w:rFonts w:hint="eastAsia" w:ascii="宋体" w:hAnsi="宋体" w:eastAsia="宋体" w:cs="Times New Roman"/>
                <w:color w:val="000000" w:themeColor="text1"/>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烟尘</w:t>
            </w:r>
            <w:r>
              <w:rPr>
                <w:rFonts w:ascii="宋体" w:hAnsi="宋体" w:eastAsia="宋体" w:cs="Times New Roman"/>
                <w:color w:val="000000" w:themeColor="text1"/>
                <w:sz w:val="18"/>
                <w:szCs w:val="18"/>
              </w:rPr>
              <w:t>质量</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yc</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kg/炉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b/>
                <w:sz w:val="18"/>
                <w:szCs w:val="18"/>
              </w:rPr>
            </w:pPr>
            <w:r>
              <w:rPr>
                <w:rFonts w:hint="eastAsia" w:ascii="宋体" w:hAnsi="宋体" w:eastAsia="宋体" w:cs="Times New Roman"/>
                <w:color w:val="000000" w:themeColor="text1"/>
                <w:sz w:val="18"/>
                <w:szCs w:val="18"/>
              </w:rPr>
              <w:t>烟尘温度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olor w:val="000000" w:themeColor="text1"/>
                <w:sz w:val="18"/>
                <w:szCs w:val="18"/>
              </w:rPr>
              <w:t>t</w:t>
            </w:r>
            <w:r>
              <w:rPr>
                <w:rFonts w:ascii="宋体" w:hAnsi="宋体" w:eastAsia="宋体"/>
                <w:color w:val="000000" w:themeColor="text1"/>
                <w:sz w:val="18"/>
                <w:szCs w:val="18"/>
                <w:vertAlign w:val="subscript"/>
              </w:rPr>
              <w:t>y</w:t>
            </w:r>
          </w:p>
        </w:tc>
        <w:tc>
          <w:tcPr>
            <w:tcW w:w="684" w:type="pct"/>
            <w:vAlign w:val="center"/>
          </w:tcPr>
          <w:p>
            <w:pPr>
              <w:spacing w:line="440" w:lineRule="exact"/>
              <w:jc w:val="center"/>
              <w:rPr>
                <w:rFonts w:ascii="宋体" w:hAnsi="宋体" w:eastAsia="宋体" w:cs="Times New Roman"/>
                <w:sz w:val="18"/>
                <w:szCs w:val="18"/>
              </w:rPr>
            </w:pPr>
            <w:r>
              <w:rPr>
                <w:rFonts w:hint="eastAsia" w:ascii="宋体" w:hAnsi="宋体" w:eastAsia="宋体" w:cs="宋体"/>
                <w:color w:val="000000" w:themeColor="text1"/>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烟尘比热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C</w:t>
            </w:r>
            <w:r>
              <w:rPr>
                <w:rFonts w:ascii="宋体" w:hAnsi="宋体" w:eastAsia="宋体" w:cs="Times New Roman"/>
                <w:color w:val="000000" w:themeColor="text1"/>
                <w:sz w:val="18"/>
                <w:szCs w:val="18"/>
                <w:vertAlign w:val="subscript"/>
              </w:rPr>
              <w:t>yc</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kg·</w:t>
            </w:r>
            <w:r>
              <w:rPr>
                <w:rFonts w:hint="eastAsia" w:ascii="宋体" w:hAnsi="宋体" w:eastAsia="宋体" w:cs="宋体"/>
                <w:color w:val="000000" w:themeColor="text1"/>
                <w:sz w:val="18"/>
                <w:szCs w:val="18"/>
              </w:rPr>
              <w:t>℃</w:t>
            </w:r>
            <w:r>
              <w:rPr>
                <w:rFonts w:hint="eastAsia" w:ascii="宋体" w:hAnsi="宋体" w:eastAsia="宋体" w:cs="Times New Roman"/>
                <w:color w:val="000000" w:themeColor="text1"/>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测试</w:t>
            </w:r>
            <w:r>
              <w:rPr>
                <w:rFonts w:ascii="宋体" w:hAnsi="宋体" w:eastAsia="宋体" w:cs="Times New Roman"/>
                <w:sz w:val="18"/>
                <w:szCs w:val="18"/>
              </w:rPr>
              <w:t>或</w:t>
            </w:r>
            <w:r>
              <w:rPr>
                <w:rFonts w:hint="eastAsia" w:ascii="宋体" w:hAnsi="宋体" w:eastAsia="宋体" w:cs="Times New Roman"/>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94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给水带入热</w:t>
            </w:r>
          </w:p>
        </w:tc>
        <w:tc>
          <w:tcPr>
            <w:tcW w:w="427"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g</w:t>
            </w:r>
          </w:p>
        </w:tc>
        <w:tc>
          <w:tcPr>
            <w:tcW w:w="68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kJ/炉</w:t>
            </w:r>
          </w:p>
        </w:tc>
        <w:tc>
          <w:tcPr>
            <w:tcW w:w="1963"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g</w:t>
            </w:r>
            <w:r>
              <w:rPr>
                <w:rFonts w:ascii="宋体" w:hAnsi="宋体" w:eastAsia="宋体" w:cs="Times New Roman"/>
                <w:color w:val="000000" w:themeColor="text1"/>
                <w:sz w:val="18"/>
                <w:szCs w:val="18"/>
              </w:rPr>
              <w:t>= m</w:t>
            </w:r>
            <w:r>
              <w:rPr>
                <w:rFonts w:hint="eastAsia" w:ascii="宋体" w:hAnsi="宋体" w:eastAsia="宋体" w:cs="Times New Roman"/>
                <w:color w:val="000000" w:themeColor="text1"/>
                <w:sz w:val="18"/>
                <w:szCs w:val="18"/>
                <w:vertAlign w:val="subscript"/>
              </w:rPr>
              <w:t>g</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H</w:t>
            </w:r>
            <w:r>
              <w:rPr>
                <w:rFonts w:hint="eastAsia" w:ascii="宋体" w:hAnsi="宋体" w:eastAsia="宋体" w:cs="Times New Roman"/>
                <w:color w:val="000000" w:themeColor="text1"/>
                <w:sz w:val="18"/>
                <w:szCs w:val="18"/>
                <w:vertAlign w:val="subscript"/>
              </w:rPr>
              <w:t>g</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给水质量</w:t>
            </w:r>
          </w:p>
        </w:tc>
        <w:tc>
          <w:tcPr>
            <w:tcW w:w="427"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m</w:t>
            </w:r>
            <w:r>
              <w:rPr>
                <w:rFonts w:hint="eastAsia" w:ascii="宋体" w:hAnsi="宋体" w:eastAsia="宋体" w:cs="Times New Roman"/>
                <w:color w:val="000000" w:themeColor="text1"/>
                <w:sz w:val="18"/>
                <w:szCs w:val="18"/>
                <w:vertAlign w:val="subscript"/>
              </w:rPr>
              <w:t>g</w:t>
            </w:r>
          </w:p>
        </w:tc>
        <w:tc>
          <w:tcPr>
            <w:tcW w:w="68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kg/炉</w:t>
            </w:r>
          </w:p>
        </w:tc>
        <w:tc>
          <w:tcPr>
            <w:tcW w:w="1963"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给水温度</w:t>
            </w:r>
          </w:p>
        </w:tc>
        <w:tc>
          <w:tcPr>
            <w:tcW w:w="427"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t</w:t>
            </w:r>
            <w:r>
              <w:rPr>
                <w:rFonts w:hint="eastAsia" w:ascii="宋体" w:hAnsi="宋体" w:eastAsia="宋体" w:cs="Times New Roman"/>
                <w:color w:val="000000" w:themeColor="text1"/>
                <w:sz w:val="18"/>
                <w:szCs w:val="18"/>
                <w:vertAlign w:val="subscript"/>
              </w:rPr>
              <w:t>g</w:t>
            </w:r>
          </w:p>
        </w:tc>
        <w:tc>
          <w:tcPr>
            <w:tcW w:w="684"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w:t>
            </w:r>
          </w:p>
        </w:tc>
        <w:tc>
          <w:tcPr>
            <w:tcW w:w="1963"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给水热焓</w:t>
            </w:r>
          </w:p>
        </w:tc>
        <w:tc>
          <w:tcPr>
            <w:tcW w:w="427"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H</w:t>
            </w:r>
            <w:r>
              <w:rPr>
                <w:rFonts w:hint="eastAsia" w:ascii="宋体" w:hAnsi="宋体" w:eastAsia="宋体" w:cs="Times New Roman"/>
                <w:color w:val="000000" w:themeColor="text1"/>
                <w:sz w:val="18"/>
                <w:szCs w:val="18"/>
                <w:vertAlign w:val="subscript"/>
              </w:rPr>
              <w:t>g</w:t>
            </w:r>
          </w:p>
        </w:tc>
        <w:tc>
          <w:tcPr>
            <w:tcW w:w="68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kJ/kg</w:t>
            </w:r>
          </w:p>
        </w:tc>
        <w:tc>
          <w:tcPr>
            <w:tcW w:w="1963"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查表</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4</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漏风</w:t>
            </w:r>
            <w:r>
              <w:rPr>
                <w:rFonts w:ascii="宋体" w:hAnsi="宋体" w:eastAsia="宋体" w:cs="Times New Roman"/>
                <w:sz w:val="18"/>
                <w:szCs w:val="18"/>
              </w:rPr>
              <w:t>带入热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2F</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2F</w:t>
            </w:r>
            <w:r>
              <w:rPr>
                <w:rFonts w:ascii="宋体" w:hAnsi="宋体" w:eastAsia="宋体" w:cs="Times New Roman"/>
                <w:sz w:val="18"/>
                <w:szCs w:val="18"/>
              </w:rPr>
              <w:t>= m</w:t>
            </w:r>
            <w:r>
              <w:rPr>
                <w:rFonts w:ascii="宋体" w:hAnsi="宋体" w:eastAsia="宋体" w:cs="Times New Roman"/>
                <w:sz w:val="18"/>
                <w:szCs w:val="18"/>
                <w:vertAlign w:val="subscript"/>
              </w:rPr>
              <w:t>2F</w:t>
            </w:r>
            <w:r>
              <w:rPr>
                <w:rFonts w:hint="eastAsia" w:ascii="宋体" w:hAnsi="宋体" w:eastAsia="宋体" w:cs="Times New Roman"/>
                <w:sz w:val="18"/>
                <w:szCs w:val="18"/>
              </w:rPr>
              <w:t>•C</w:t>
            </w:r>
            <w:r>
              <w:rPr>
                <w:rFonts w:ascii="宋体" w:hAnsi="宋体" w:eastAsia="宋体" w:cs="Times New Roman"/>
                <w:sz w:val="18"/>
                <w:szCs w:val="18"/>
                <w:vertAlign w:val="subscript"/>
              </w:rPr>
              <w:t>2F</w:t>
            </w:r>
            <w:r>
              <w:rPr>
                <w:rFonts w:hint="eastAsia" w:ascii="宋体" w:hAnsi="宋体" w:eastAsia="宋体" w:cs="Times New Roman"/>
                <w:sz w:val="18"/>
                <w:szCs w:val="18"/>
              </w:rPr>
              <w:t>(</w:t>
            </w:r>
            <w:r>
              <w:rPr>
                <w:rFonts w:ascii="宋体" w:hAnsi="宋体" w:eastAsia="宋体" w:cs="Times New Roman"/>
                <w:sz w:val="18"/>
                <w:szCs w:val="18"/>
              </w:rPr>
              <w:t>t</w:t>
            </w:r>
            <w:r>
              <w:rPr>
                <w:rFonts w:ascii="宋体" w:hAnsi="宋体" w:eastAsia="宋体" w:cs="Times New Roman"/>
                <w:sz w:val="18"/>
                <w:szCs w:val="18"/>
                <w:vertAlign w:val="subscript"/>
              </w:rPr>
              <w:t>2F</w:t>
            </w:r>
            <w:r>
              <w:rPr>
                <w:rFonts w:ascii="宋体" w:hAnsi="宋体" w:eastAsia="宋体" w:cs="Times New Roman"/>
                <w:sz w:val="18"/>
                <w:szCs w:val="18"/>
              </w:rPr>
              <w:t>-t</w:t>
            </w:r>
            <w:r>
              <w:rPr>
                <w:rFonts w:ascii="宋体" w:hAnsi="宋体" w:eastAsia="宋体" w:cs="Times New Roman"/>
                <w:sz w:val="18"/>
                <w:szCs w:val="18"/>
                <w:vertAlign w:val="subscript"/>
              </w:rPr>
              <w:t>e</w:t>
            </w:r>
            <w:r>
              <w:rPr>
                <w:rFonts w:hint="eastAsia" w:ascii="宋体" w:hAnsi="宋体" w:eastAsia="宋体" w:cs="Times New Roman"/>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b/>
                <w:sz w:val="18"/>
                <w:szCs w:val="18"/>
              </w:rPr>
            </w:pPr>
            <w:r>
              <w:rPr>
                <w:rFonts w:hint="eastAsia" w:ascii="宋体" w:hAnsi="宋体" w:eastAsia="宋体" w:cs="Times New Roman"/>
                <w:sz w:val="18"/>
                <w:szCs w:val="18"/>
              </w:rPr>
              <w:t>漏风质量</w:t>
            </w:r>
          </w:p>
        </w:tc>
        <w:tc>
          <w:tcPr>
            <w:tcW w:w="42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m</w:t>
            </w:r>
            <w:r>
              <w:rPr>
                <w:rFonts w:ascii="宋体" w:hAnsi="宋体" w:eastAsia="宋体" w:cs="Times New Roman"/>
                <w:sz w:val="18"/>
                <w:szCs w:val="18"/>
                <w:vertAlign w:val="subscript"/>
              </w:rPr>
              <w:t>2F</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测算数据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漏风温度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t</w:t>
            </w:r>
            <w:r>
              <w:rPr>
                <w:rFonts w:ascii="宋体" w:hAnsi="宋体" w:eastAsia="宋体" w:cs="Times New Roman"/>
                <w:sz w:val="18"/>
                <w:szCs w:val="18"/>
                <w:vertAlign w:val="subscript"/>
              </w:rPr>
              <w:t>2F</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漏风比热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kern w:val="0"/>
                <w:sz w:val="18"/>
                <w:szCs w:val="18"/>
              </w:rPr>
              <w:t>C</w:t>
            </w:r>
            <w:r>
              <w:rPr>
                <w:rFonts w:ascii="宋体" w:hAnsi="宋体" w:eastAsia="宋体"/>
                <w:kern w:val="0"/>
                <w:sz w:val="18"/>
                <w:szCs w:val="18"/>
                <w:vertAlign w:val="subscript"/>
              </w:rPr>
              <w:t>2F</w:t>
            </w:r>
            <w:r>
              <w:rPr>
                <w:rFonts w:ascii="宋体" w:hAnsi="宋体" w:eastAsia="宋体" w:cs="Times New Roman"/>
                <w:sz w:val="18"/>
                <w:szCs w:val="18"/>
                <w:vertAlign w:val="subscript"/>
              </w:rPr>
              <w:t xml:space="preserve"> </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5</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进口烟气中可燃气体kｉ</w:t>
            </w:r>
            <w:r>
              <w:rPr>
                <w:rFonts w:ascii="宋体" w:hAnsi="宋体" w:eastAsia="宋体" w:cs="Times New Roman"/>
                <w:sz w:val="18"/>
                <w:szCs w:val="18"/>
              </w:rPr>
              <w:t>燃烧带入热</w:t>
            </w:r>
          </w:p>
        </w:tc>
        <w:tc>
          <w:tcPr>
            <w:tcW w:w="427" w:type="pct"/>
            <w:vAlign w:val="center"/>
          </w:tcPr>
          <w:p>
            <w:pPr>
              <w:spacing w:line="440" w:lineRule="exact"/>
              <w:jc w:val="center"/>
              <w:rPr>
                <w:rFonts w:ascii="宋体" w:hAnsi="宋体" w:eastAsia="宋体"/>
                <w:color w:val="000000" w:themeColor="text1"/>
                <w:kern w:val="0"/>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7</w:t>
            </w:r>
            <w:r>
              <w:rPr>
                <w:rFonts w:hint="eastAsia" w:ascii="宋体" w:hAnsi="宋体" w:eastAsia="宋体" w:cs="Times New Roman"/>
                <w:color w:val="000000" w:themeColor="text1"/>
                <w:sz w:val="18"/>
                <w:szCs w:val="18"/>
              </w:rPr>
              <w:t>′</w:t>
            </w:r>
          </w:p>
        </w:tc>
        <w:tc>
          <w:tcPr>
            <w:tcW w:w="68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kJ/炉</w:t>
            </w:r>
          </w:p>
        </w:tc>
        <w:tc>
          <w:tcPr>
            <w:tcW w:w="1963"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7</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w:t>
            </w:r>
            <w:r>
              <w:rPr>
                <w:rFonts w:hint="eastAsia" w:ascii="宋体" w:hAnsi="宋体" w:eastAsia="宋体" w:cs="Times New Roman"/>
                <w:color w:val="000000" w:themeColor="text1"/>
                <w:sz w:val="18"/>
                <w:szCs w:val="18"/>
              </w:rPr>
              <w:t>∑△H</w:t>
            </w:r>
            <w:r>
              <w:rPr>
                <w:rFonts w:hint="eastAsia" w:ascii="宋体" w:hAnsi="宋体" w:eastAsia="宋体" w:cs="Times New Roman"/>
                <w:color w:val="000000" w:themeColor="text1"/>
                <w:sz w:val="18"/>
                <w:szCs w:val="18"/>
                <w:vertAlign w:val="subscript"/>
              </w:rPr>
              <w:t>k</w:t>
            </w:r>
            <w:r>
              <w:rPr>
                <w:rFonts w:ascii="宋体" w:hAnsi="宋体" w:eastAsia="宋体" w:cs="Times New Roman"/>
                <w:color w:val="000000" w:themeColor="text1"/>
                <w:sz w:val="18"/>
                <w:szCs w:val="18"/>
                <w:vertAlign w:val="subscript"/>
              </w:rPr>
              <w:t>i</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m</w:t>
            </w:r>
            <w:r>
              <w:rPr>
                <w:rFonts w:ascii="宋体" w:hAnsi="宋体" w:eastAsia="宋体" w:cs="Times New Roman"/>
                <w:color w:val="000000" w:themeColor="text1"/>
                <w:sz w:val="18"/>
                <w:szCs w:val="18"/>
                <w:vertAlign w:val="subscript"/>
              </w:rPr>
              <w:t>ki</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hint="eastAsia" w:ascii="宋体" w:hAnsi="宋体" w:eastAsia="宋体" w:cs="Times New Roman"/>
                <w:sz w:val="18"/>
                <w:szCs w:val="18"/>
              </w:rPr>
            </w:pPr>
            <w:r>
              <w:rPr>
                <w:rFonts w:hint="eastAsia" w:ascii="宋体" w:hAnsi="宋体" w:eastAsia="宋体" w:cs="Times New Roman"/>
                <w:sz w:val="18"/>
                <w:szCs w:val="18"/>
              </w:rPr>
              <w:t>6</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三次风</w:t>
            </w:r>
            <w:r>
              <w:rPr>
                <w:rFonts w:ascii="宋体" w:hAnsi="宋体" w:eastAsia="宋体" w:cs="Times New Roman"/>
                <w:sz w:val="18"/>
                <w:szCs w:val="18"/>
              </w:rPr>
              <w:t>带入热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3k</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3k</w:t>
            </w:r>
            <w:r>
              <w:rPr>
                <w:rFonts w:ascii="宋体" w:hAnsi="宋体" w:eastAsia="宋体" w:cs="Times New Roman"/>
                <w:sz w:val="18"/>
                <w:szCs w:val="18"/>
              </w:rPr>
              <w:t>= m</w:t>
            </w:r>
            <w:r>
              <w:rPr>
                <w:rFonts w:ascii="宋体" w:hAnsi="宋体" w:eastAsia="宋体" w:cs="Times New Roman"/>
                <w:sz w:val="18"/>
                <w:szCs w:val="18"/>
                <w:vertAlign w:val="subscript"/>
              </w:rPr>
              <w:t>3k</w:t>
            </w:r>
            <w:r>
              <w:rPr>
                <w:rFonts w:hint="eastAsia" w:ascii="宋体" w:hAnsi="宋体" w:eastAsia="宋体" w:cs="Times New Roman"/>
                <w:sz w:val="18"/>
                <w:szCs w:val="18"/>
              </w:rPr>
              <w:t xml:space="preserve"> •</w:t>
            </w:r>
            <w:r>
              <w:rPr>
                <w:rFonts w:ascii="宋体" w:hAnsi="宋体" w:eastAsia="宋体"/>
                <w:kern w:val="0"/>
                <w:sz w:val="18"/>
                <w:szCs w:val="18"/>
              </w:rPr>
              <w:t>C</w:t>
            </w:r>
            <w:r>
              <w:rPr>
                <w:rFonts w:ascii="宋体" w:hAnsi="宋体" w:eastAsia="宋体"/>
                <w:kern w:val="0"/>
                <w:sz w:val="18"/>
                <w:szCs w:val="18"/>
                <w:vertAlign w:val="subscript"/>
              </w:rPr>
              <w:t>3k</w:t>
            </w:r>
            <w:r>
              <w:rPr>
                <w:rFonts w:hint="eastAsia" w:ascii="宋体" w:hAnsi="宋体" w:eastAsia="宋体" w:cs="Times New Roman"/>
                <w:sz w:val="18"/>
                <w:szCs w:val="18"/>
              </w:rPr>
              <w:t xml:space="preserve"> (</w:t>
            </w:r>
            <w:r>
              <w:rPr>
                <w:rFonts w:ascii="宋体" w:hAnsi="宋体" w:eastAsia="宋体"/>
                <w:kern w:val="0"/>
                <w:sz w:val="18"/>
                <w:szCs w:val="18"/>
              </w:rPr>
              <w:t>t</w:t>
            </w:r>
            <w:r>
              <w:rPr>
                <w:rFonts w:ascii="宋体" w:hAnsi="宋体" w:eastAsia="宋体"/>
                <w:kern w:val="0"/>
                <w:sz w:val="18"/>
                <w:szCs w:val="18"/>
                <w:vertAlign w:val="subscript"/>
              </w:rPr>
              <w:t>3k</w:t>
            </w:r>
            <w:r>
              <w:rPr>
                <w:rFonts w:ascii="宋体" w:hAnsi="宋体" w:eastAsia="宋体" w:cs="Times New Roman"/>
                <w:sz w:val="18"/>
                <w:szCs w:val="18"/>
              </w:rPr>
              <w:t xml:space="preserve"> -t</w:t>
            </w:r>
            <w:r>
              <w:rPr>
                <w:rFonts w:ascii="宋体" w:hAnsi="宋体" w:eastAsia="宋体" w:cs="Times New Roman"/>
                <w:sz w:val="18"/>
                <w:szCs w:val="18"/>
                <w:vertAlign w:val="subscript"/>
              </w:rPr>
              <w:t>e</w:t>
            </w:r>
            <w:r>
              <w:rPr>
                <w:rFonts w:hint="eastAsia" w:ascii="宋体" w:hAnsi="宋体" w:eastAsia="宋体" w:cs="Times New Roman"/>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hint="eastAsia"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b/>
                <w:sz w:val="18"/>
                <w:szCs w:val="18"/>
              </w:rPr>
            </w:pPr>
            <w:r>
              <w:rPr>
                <w:rFonts w:hint="eastAsia" w:ascii="宋体" w:hAnsi="宋体" w:eastAsia="宋体" w:cs="Times New Roman"/>
                <w:sz w:val="18"/>
                <w:szCs w:val="18"/>
              </w:rPr>
              <w:t>三次风质量</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3k</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测算数据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hint="eastAsia"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三次风温度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kern w:val="0"/>
                <w:sz w:val="18"/>
                <w:szCs w:val="18"/>
              </w:rPr>
              <w:t>t</w:t>
            </w:r>
            <w:r>
              <w:rPr>
                <w:rFonts w:ascii="宋体" w:hAnsi="宋体" w:eastAsia="宋体"/>
                <w:kern w:val="0"/>
                <w:sz w:val="18"/>
                <w:szCs w:val="18"/>
                <w:vertAlign w:val="subscript"/>
              </w:rPr>
              <w:t>3k</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hint="eastAsia"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三次风比热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kern w:val="0"/>
                <w:sz w:val="18"/>
                <w:szCs w:val="18"/>
              </w:rPr>
              <w:t>C</w:t>
            </w:r>
            <w:r>
              <w:rPr>
                <w:rFonts w:ascii="宋体" w:hAnsi="宋体" w:eastAsia="宋体"/>
                <w:kern w:val="0"/>
                <w:sz w:val="18"/>
                <w:szCs w:val="18"/>
                <w:vertAlign w:val="subscript"/>
              </w:rPr>
              <w:t>3k</w:t>
            </w:r>
            <w:r>
              <w:rPr>
                <w:rFonts w:ascii="宋体" w:hAnsi="宋体" w:eastAsia="宋体" w:cs="Times New Roman"/>
                <w:sz w:val="18"/>
                <w:szCs w:val="18"/>
                <w:vertAlign w:val="subscript"/>
              </w:rPr>
              <w:t xml:space="preserve"> </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7</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热收入总计</w:t>
            </w:r>
          </w:p>
        </w:tc>
        <w:tc>
          <w:tcPr>
            <w:tcW w:w="427"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ΣQ</w:t>
            </w:r>
          </w:p>
        </w:tc>
        <w:tc>
          <w:tcPr>
            <w:tcW w:w="68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kJ/炉</w:t>
            </w:r>
          </w:p>
        </w:tc>
        <w:tc>
          <w:tcPr>
            <w:tcW w:w="1963"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ΣQ=</w:t>
            </w:r>
            <w:r>
              <w:rPr>
                <w:rFonts w:hint="eastAsia" w:ascii="宋体" w:hAnsi="宋体" w:eastAsia="宋体" w:cs="Times New Roman"/>
                <w:color w:val="000000" w:themeColor="text1"/>
                <w:sz w:val="18"/>
                <w:szCs w:val="18"/>
              </w:rPr>
              <w:t xml:space="preserve"> Q</w:t>
            </w:r>
            <w:r>
              <w:rPr>
                <w:rFonts w:ascii="宋体" w:hAnsi="宋体" w:eastAsia="宋体" w:cs="Times New Roman"/>
                <w:color w:val="000000" w:themeColor="text1"/>
                <w:sz w:val="18"/>
                <w:szCs w:val="18"/>
                <w:vertAlign w:val="subscript"/>
              </w:rPr>
              <w:t>2</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 xml:space="preserve">+ </w:t>
            </w:r>
            <w:r>
              <w:rPr>
                <w:rFonts w:hint="eastAsia"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3</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g</w:t>
            </w: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2F</w:t>
            </w:r>
            <w:r>
              <w:rPr>
                <w:rFonts w:ascii="宋体" w:hAnsi="宋体" w:eastAsia="宋体" w:cs="Times New Roman"/>
                <w:color w:val="000000" w:themeColor="text1"/>
                <w:sz w:val="18"/>
                <w:szCs w:val="18"/>
              </w:rPr>
              <w:t>+ Q</w:t>
            </w:r>
            <w:r>
              <w:rPr>
                <w:rFonts w:ascii="宋体" w:hAnsi="宋体" w:eastAsia="宋体" w:cs="Times New Roman"/>
                <w:color w:val="000000" w:themeColor="text1"/>
                <w:sz w:val="18"/>
                <w:szCs w:val="18"/>
                <w:vertAlign w:val="subscript"/>
              </w:rPr>
              <w:t>7</w:t>
            </w:r>
            <w:r>
              <w:rPr>
                <w:rFonts w:hint="eastAsia" w:ascii="宋体" w:hAnsi="宋体" w:eastAsia="宋体" w:cs="Times New Roman"/>
                <w:color w:val="000000" w:themeColor="text1"/>
                <w:sz w:val="18"/>
                <w:szCs w:val="18"/>
              </w:rPr>
              <w:t>′+</w:t>
            </w:r>
            <w:r>
              <w:rPr>
                <w:rFonts w:ascii="宋体" w:hAnsi="宋体" w:eastAsia="宋体" w:cs="Times New Roman"/>
                <w:sz w:val="18"/>
                <w:szCs w:val="18"/>
              </w:rPr>
              <w:t xml:space="preserve"> Q</w:t>
            </w:r>
            <w:r>
              <w:rPr>
                <w:rFonts w:ascii="宋体" w:hAnsi="宋体" w:eastAsia="宋体" w:cs="Times New Roman"/>
                <w:sz w:val="18"/>
                <w:szCs w:val="18"/>
                <w:vertAlign w:val="subscript"/>
              </w:rPr>
              <w:t>3k</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0" w:type="pct"/>
            <w:gridSpan w:val="6"/>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二、热支出</w:t>
            </w:r>
            <w:r>
              <w:rPr>
                <w:rFonts w:ascii="宋体" w:hAnsi="宋体" w:eastAsia="宋体" w:cs="Times New Roman"/>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出口</w:t>
            </w:r>
            <w:r>
              <w:rPr>
                <w:rFonts w:ascii="宋体" w:hAnsi="宋体" w:eastAsia="宋体" w:cs="Times New Roman"/>
                <w:sz w:val="18"/>
                <w:szCs w:val="18"/>
              </w:rPr>
              <w:t>烟气带走热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y</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cs="Times New Roman"/>
                <w:sz w:val="18"/>
                <w:szCs w:val="18"/>
              </w:rPr>
              <w:t>= m</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cs="Times New Roman"/>
                <w:sz w:val="18"/>
                <w:szCs w:val="18"/>
              </w:rPr>
              <w:t>C</w:t>
            </w:r>
            <w:r>
              <w:rPr>
                <w:rFonts w:ascii="宋体" w:hAnsi="宋体" w:eastAsia="宋体" w:cs="Times New Roman"/>
                <w:sz w:val="18"/>
                <w:szCs w:val="18"/>
                <w:vertAlign w:val="subscript"/>
              </w:rPr>
              <w:t>y</w:t>
            </w:r>
            <w:r>
              <w:rPr>
                <w:rFonts w:hint="eastAsia" w:ascii="宋体" w:hAnsi="宋体" w:eastAsia="宋体" w:cs="Times New Roman"/>
                <w:sz w:val="18"/>
                <w:szCs w:val="18"/>
              </w:rPr>
              <w:t>′•（</w:t>
            </w:r>
            <w:r>
              <w:rPr>
                <w:rFonts w:ascii="宋体" w:hAnsi="宋体" w:eastAsia="宋体"/>
                <w:sz w:val="18"/>
                <w:szCs w:val="18"/>
              </w:rPr>
              <w:t>t</w:t>
            </w:r>
            <w:r>
              <w:rPr>
                <w:rFonts w:hint="eastAsia" w:ascii="宋体" w:hAnsi="宋体" w:eastAsia="宋体"/>
                <w:sz w:val="18"/>
                <w:szCs w:val="18"/>
                <w:vertAlign w:val="subscript"/>
              </w:rPr>
              <w:t>y</w:t>
            </w:r>
            <w:r>
              <w:rPr>
                <w:rFonts w:hint="eastAsia" w:ascii="宋体" w:hAnsi="宋体" w:eastAsia="宋体" w:cs="Times New Roman"/>
                <w:sz w:val="18"/>
                <w:szCs w:val="18"/>
              </w:rPr>
              <w:t>′</w:t>
            </w:r>
            <w:r>
              <w:rPr>
                <w:rFonts w:ascii="宋体" w:hAnsi="宋体" w:eastAsia="宋体"/>
                <w:sz w:val="18"/>
                <w:szCs w:val="18"/>
              </w:rPr>
              <w:t>—t</w:t>
            </w:r>
            <w:r>
              <w:rPr>
                <w:rFonts w:ascii="宋体" w:hAnsi="宋体" w:eastAsia="宋体"/>
                <w:sz w:val="18"/>
                <w:szCs w:val="18"/>
                <w:vertAlign w:val="subscript"/>
              </w:rPr>
              <w:t>e</w:t>
            </w:r>
            <w:r>
              <w:rPr>
                <w:rFonts w:hint="eastAsia" w:ascii="宋体" w:hAnsi="宋体" w:eastAsia="宋体" w:cs="Times New Roman"/>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烟气质量</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m</w:t>
            </w:r>
            <w:r>
              <w:rPr>
                <w:rFonts w:ascii="宋体" w:hAnsi="宋体" w:eastAsia="宋体" w:cs="Times New Roman"/>
                <w:sz w:val="18"/>
                <w:szCs w:val="18"/>
                <w:vertAlign w:val="subscript"/>
              </w:rPr>
              <w:t>y</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sz w:val="18"/>
                <w:szCs w:val="18"/>
              </w:rPr>
              <w:t>t</w:t>
            </w:r>
            <w:r>
              <w:rPr>
                <w:rFonts w:hint="eastAsia" w:ascii="宋体" w:hAnsi="宋体" w:eastAsia="宋体"/>
                <w:sz w:val="18"/>
                <w:szCs w:val="18"/>
                <w:vertAlign w:val="subscript"/>
              </w:rPr>
              <w:t>y</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烟气比热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C</w:t>
            </w:r>
            <w:r>
              <w:rPr>
                <w:rFonts w:ascii="宋体" w:hAnsi="宋体" w:eastAsia="宋体" w:cs="Times New Roman"/>
                <w:sz w:val="18"/>
                <w:szCs w:val="18"/>
                <w:vertAlign w:val="subscript"/>
              </w:rPr>
              <w:t>y</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kg·</w:t>
            </w:r>
            <w:r>
              <w:rPr>
                <w:rFonts w:hint="eastAsia" w:ascii="宋体" w:hAnsi="宋体" w:eastAsia="宋体" w:cs="宋体"/>
                <w:sz w:val="18"/>
                <w:szCs w:val="18"/>
              </w:rPr>
              <w:t>℃</w:t>
            </w:r>
            <w:r>
              <w:rPr>
                <w:rFonts w:hint="eastAsia" w:ascii="宋体" w:hAnsi="宋体" w:eastAsia="宋体" w:cs="Times New Roman"/>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2</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沉降烟尘带走热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C2</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C2</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ascii="宋体" w:hAnsi="宋体" w:eastAsia="宋体"/>
                <w:sz w:val="18"/>
                <w:szCs w:val="18"/>
              </w:rPr>
              <w:t>m</w:t>
            </w:r>
            <w:r>
              <w:rPr>
                <w:rFonts w:hint="eastAsia" w:ascii="宋体" w:hAnsi="宋体" w:eastAsia="宋体"/>
                <w:sz w:val="18"/>
                <w:szCs w:val="18"/>
                <w:vertAlign w:val="subscript"/>
              </w:rPr>
              <w:t>2</w:t>
            </w:r>
            <w:r>
              <w:rPr>
                <w:rFonts w:hint="eastAsia" w:ascii="宋体" w:hAnsi="宋体" w:eastAsia="宋体"/>
                <w:sz w:val="18"/>
                <w:szCs w:val="18"/>
              </w:rPr>
              <w:t>′</w:t>
            </w:r>
            <w:r>
              <w:rPr>
                <w:rFonts w:hint="eastAsia" w:ascii="宋体" w:hAnsi="宋体" w:eastAsia="宋体" w:cs="Times New Roman"/>
                <w:sz w:val="18"/>
                <w:szCs w:val="18"/>
              </w:rPr>
              <w:t>•</w:t>
            </w:r>
            <w:r>
              <w:rPr>
                <w:rFonts w:ascii="宋体" w:hAnsi="宋体" w:eastAsia="宋体" w:cs="Times New Roman"/>
                <w:color w:val="000000" w:themeColor="text1"/>
                <w:sz w:val="18"/>
                <w:szCs w:val="18"/>
              </w:rPr>
              <w:t xml:space="preserve"> Cc</w:t>
            </w:r>
            <w:r>
              <w:rPr>
                <w:rFonts w:ascii="宋体" w:hAnsi="宋体" w:eastAsia="宋体" w:cs="Times New Roman"/>
                <w:color w:val="000000" w:themeColor="text1"/>
                <w:sz w:val="18"/>
                <w:szCs w:val="18"/>
                <w:vertAlign w:val="subscript"/>
              </w:rPr>
              <w:t>2</w:t>
            </w:r>
            <w:r>
              <w:rPr>
                <w:rFonts w:hint="eastAsia" w:ascii="宋体" w:hAnsi="宋体" w:eastAsia="宋体" w:cs="Times New Roman"/>
                <w:color w:val="000000" w:themeColor="text1"/>
                <w:sz w:val="18"/>
                <w:szCs w:val="18"/>
              </w:rPr>
              <w:t>′</w:t>
            </w:r>
            <w:r>
              <w:rPr>
                <w:rFonts w:hint="eastAsia" w:ascii="宋体" w:hAnsi="宋体" w:eastAsia="宋体" w:cs="Times New Roman"/>
                <w:sz w:val="18"/>
                <w:szCs w:val="18"/>
              </w:rPr>
              <w:t>（</w:t>
            </w:r>
            <w:r>
              <w:rPr>
                <w:rFonts w:ascii="宋体" w:hAnsi="宋体" w:eastAsia="宋体"/>
                <w:sz w:val="18"/>
                <w:szCs w:val="18"/>
              </w:rPr>
              <w:t>t</w:t>
            </w:r>
            <w:r>
              <w:rPr>
                <w:rFonts w:ascii="宋体" w:hAnsi="宋体" w:eastAsia="宋体"/>
                <w:sz w:val="18"/>
                <w:szCs w:val="18"/>
                <w:vertAlign w:val="subscript"/>
              </w:rPr>
              <w:t>2</w:t>
            </w:r>
            <w:r>
              <w:rPr>
                <w:rFonts w:hint="eastAsia" w:ascii="宋体" w:hAnsi="宋体" w:eastAsia="宋体"/>
                <w:sz w:val="18"/>
                <w:szCs w:val="18"/>
              </w:rPr>
              <w:t>′</w:t>
            </w:r>
            <w:r>
              <w:rPr>
                <w:rFonts w:ascii="宋体" w:hAnsi="宋体" w:eastAsia="宋体"/>
                <w:sz w:val="18"/>
                <w:szCs w:val="18"/>
              </w:rPr>
              <w:t>—t</w:t>
            </w:r>
            <w:r>
              <w:rPr>
                <w:rFonts w:ascii="宋体" w:hAnsi="宋体" w:eastAsia="宋体"/>
                <w:sz w:val="18"/>
                <w:szCs w:val="18"/>
                <w:vertAlign w:val="subscript"/>
              </w:rPr>
              <w:t>e</w:t>
            </w:r>
            <w:r>
              <w:rPr>
                <w:rFonts w:hint="eastAsia" w:ascii="宋体" w:hAnsi="宋体" w:eastAsia="宋体" w:cs="Times New Roman"/>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沉降烟尘质量</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2</w:t>
            </w:r>
            <w:r>
              <w:rPr>
                <w:rFonts w:hint="eastAsia" w:ascii="宋体" w:hAnsi="宋体" w:eastAsia="宋体"/>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sz w:val="18"/>
                <w:szCs w:val="18"/>
              </w:rPr>
              <w:t>t</w:t>
            </w:r>
            <w:r>
              <w:rPr>
                <w:rFonts w:ascii="宋体" w:hAnsi="宋体" w:eastAsia="宋体"/>
                <w:sz w:val="18"/>
                <w:szCs w:val="18"/>
                <w:vertAlign w:val="subscript"/>
              </w:rPr>
              <w:t>2</w:t>
            </w:r>
            <w:r>
              <w:rPr>
                <w:rFonts w:hint="eastAsia" w:ascii="宋体" w:hAnsi="宋体" w:eastAsia="宋体"/>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烟尘比热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Cc</w:t>
            </w:r>
            <w:r>
              <w:rPr>
                <w:rFonts w:ascii="宋体" w:hAnsi="宋体" w:eastAsia="宋体" w:cs="Times New Roman"/>
                <w:color w:val="000000" w:themeColor="text1"/>
                <w:sz w:val="18"/>
                <w:szCs w:val="18"/>
                <w:vertAlign w:val="subscript"/>
              </w:rPr>
              <w:t>2</w:t>
            </w:r>
            <w:r>
              <w:rPr>
                <w:rFonts w:hint="eastAsia" w:ascii="宋体" w:hAnsi="宋体" w:eastAsia="宋体" w:cs="Times New Roman"/>
                <w:color w:val="000000" w:themeColor="text1"/>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kg·</w:t>
            </w:r>
            <w:r>
              <w:rPr>
                <w:rFonts w:hint="eastAsia" w:ascii="宋体" w:hAnsi="宋体" w:eastAsia="宋体" w:cs="宋体"/>
                <w:color w:val="000000" w:themeColor="text1"/>
                <w:sz w:val="18"/>
                <w:szCs w:val="18"/>
              </w:rPr>
              <w:t>℃</w:t>
            </w:r>
            <w:r>
              <w:rPr>
                <w:rFonts w:hint="eastAsia" w:ascii="宋体" w:hAnsi="宋体" w:eastAsia="宋体" w:cs="Times New Roman"/>
                <w:color w:val="000000" w:themeColor="text1"/>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测试</w:t>
            </w:r>
            <w:r>
              <w:rPr>
                <w:rFonts w:ascii="宋体" w:hAnsi="宋体" w:eastAsia="宋体" w:cs="Times New Roman"/>
                <w:sz w:val="18"/>
                <w:szCs w:val="18"/>
              </w:rPr>
              <w:t>或</w:t>
            </w:r>
            <w:r>
              <w:rPr>
                <w:rFonts w:hint="eastAsia" w:ascii="宋体" w:hAnsi="宋体" w:eastAsia="宋体" w:cs="Times New Roman"/>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3</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出口烟尘带走热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C3</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C3</w:t>
            </w:r>
            <w:r>
              <w:rPr>
                <w:rFonts w:hint="eastAsia" w:ascii="宋体" w:hAnsi="宋体" w:eastAsia="宋体" w:cs="Times New Roman"/>
                <w:sz w:val="18"/>
                <w:szCs w:val="18"/>
              </w:rPr>
              <w:t>′</w:t>
            </w:r>
            <w:r>
              <w:rPr>
                <w:rFonts w:ascii="宋体" w:hAnsi="宋体" w:eastAsia="宋体" w:cs="Times New Roman"/>
                <w:sz w:val="18"/>
                <w:szCs w:val="18"/>
              </w:rPr>
              <w:t xml:space="preserve">= </w:t>
            </w:r>
            <w:r>
              <w:rPr>
                <w:rFonts w:ascii="宋体" w:hAnsi="宋体" w:eastAsia="宋体"/>
                <w:sz w:val="18"/>
                <w:szCs w:val="18"/>
              </w:rPr>
              <w:t>m</w:t>
            </w:r>
            <w:r>
              <w:rPr>
                <w:rFonts w:hint="eastAsia" w:ascii="宋体" w:hAnsi="宋体" w:eastAsia="宋体"/>
                <w:sz w:val="18"/>
                <w:szCs w:val="18"/>
                <w:vertAlign w:val="subscript"/>
              </w:rPr>
              <w:t>3</w:t>
            </w:r>
            <w:r>
              <w:rPr>
                <w:rFonts w:hint="eastAsia" w:ascii="宋体" w:hAnsi="宋体" w:eastAsia="宋体"/>
                <w:sz w:val="18"/>
                <w:szCs w:val="18"/>
              </w:rPr>
              <w:t>′</w:t>
            </w:r>
            <w:r>
              <w:rPr>
                <w:rFonts w:hint="eastAsia" w:ascii="宋体" w:hAnsi="宋体" w:eastAsia="宋体" w:cs="Times New Roman"/>
                <w:sz w:val="18"/>
                <w:szCs w:val="18"/>
              </w:rPr>
              <w:t>•</w:t>
            </w:r>
            <w:r>
              <w:rPr>
                <w:rFonts w:ascii="宋体" w:hAnsi="宋体" w:eastAsia="宋体" w:cs="Times New Roman"/>
                <w:color w:val="000000" w:themeColor="text1"/>
                <w:sz w:val="18"/>
                <w:szCs w:val="18"/>
              </w:rPr>
              <w:t xml:space="preserve"> Cc</w:t>
            </w:r>
            <w:r>
              <w:rPr>
                <w:rFonts w:ascii="宋体" w:hAnsi="宋体" w:eastAsia="宋体" w:cs="Times New Roman"/>
                <w:color w:val="000000" w:themeColor="text1"/>
                <w:sz w:val="18"/>
                <w:szCs w:val="18"/>
                <w:vertAlign w:val="subscript"/>
              </w:rPr>
              <w:t>3</w:t>
            </w:r>
            <w:r>
              <w:rPr>
                <w:rFonts w:hint="eastAsia" w:ascii="宋体" w:hAnsi="宋体" w:eastAsia="宋体" w:cs="Times New Roman"/>
                <w:color w:val="000000" w:themeColor="text1"/>
                <w:sz w:val="18"/>
                <w:szCs w:val="18"/>
              </w:rPr>
              <w:t>′</w:t>
            </w:r>
            <w:r>
              <w:rPr>
                <w:rFonts w:hint="eastAsia" w:ascii="宋体" w:hAnsi="宋体" w:eastAsia="宋体" w:cs="Times New Roman"/>
                <w:sz w:val="18"/>
                <w:szCs w:val="18"/>
              </w:rPr>
              <w:t>（</w:t>
            </w:r>
            <w:r>
              <w:rPr>
                <w:rFonts w:ascii="宋体" w:hAnsi="宋体" w:eastAsia="宋体"/>
                <w:sz w:val="18"/>
                <w:szCs w:val="18"/>
              </w:rPr>
              <w:t>t</w:t>
            </w:r>
            <w:r>
              <w:rPr>
                <w:rFonts w:ascii="宋体" w:hAnsi="宋体" w:eastAsia="宋体"/>
                <w:sz w:val="18"/>
                <w:szCs w:val="18"/>
                <w:vertAlign w:val="subscript"/>
              </w:rPr>
              <w:t>3</w:t>
            </w:r>
            <w:r>
              <w:rPr>
                <w:rFonts w:hint="eastAsia" w:ascii="宋体" w:hAnsi="宋体" w:eastAsia="宋体"/>
                <w:sz w:val="18"/>
                <w:szCs w:val="18"/>
              </w:rPr>
              <w:t>′</w:t>
            </w:r>
            <w:r>
              <w:rPr>
                <w:rFonts w:ascii="宋体" w:hAnsi="宋体" w:eastAsia="宋体"/>
                <w:sz w:val="18"/>
                <w:szCs w:val="18"/>
              </w:rPr>
              <w:t>—t</w:t>
            </w:r>
            <w:r>
              <w:rPr>
                <w:rFonts w:ascii="宋体" w:hAnsi="宋体" w:eastAsia="宋体"/>
                <w:sz w:val="18"/>
                <w:szCs w:val="18"/>
                <w:vertAlign w:val="subscript"/>
              </w:rPr>
              <w:t>e</w:t>
            </w:r>
            <w:r>
              <w:rPr>
                <w:rFonts w:hint="eastAsia" w:ascii="宋体" w:hAnsi="宋体" w:eastAsia="宋体" w:cs="Times New Roman"/>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出口烟尘质量</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sz w:val="18"/>
                <w:szCs w:val="18"/>
              </w:rPr>
              <w:t>m</w:t>
            </w:r>
            <w:r>
              <w:rPr>
                <w:rFonts w:hint="eastAsia" w:ascii="宋体" w:hAnsi="宋体" w:eastAsia="宋体"/>
                <w:sz w:val="18"/>
                <w:szCs w:val="18"/>
                <w:vertAlign w:val="subscript"/>
              </w:rPr>
              <w:t>3</w:t>
            </w:r>
            <w:r>
              <w:rPr>
                <w:rFonts w:hint="eastAsia" w:ascii="宋体" w:hAnsi="宋体" w:eastAsia="宋体"/>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kg/炉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sz w:val="18"/>
                <w:szCs w:val="18"/>
              </w:rPr>
              <w:t>t</w:t>
            </w:r>
            <w:r>
              <w:rPr>
                <w:rFonts w:ascii="宋体" w:hAnsi="宋体" w:eastAsia="宋体"/>
                <w:sz w:val="18"/>
                <w:szCs w:val="18"/>
                <w:vertAlign w:val="subscript"/>
              </w:rPr>
              <w:t>3</w:t>
            </w:r>
            <w:r>
              <w:rPr>
                <w:rFonts w:hint="eastAsia" w:ascii="宋体" w:hAnsi="宋体" w:eastAsia="宋体"/>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烟尘比热</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Cc</w:t>
            </w:r>
            <w:r>
              <w:rPr>
                <w:rFonts w:ascii="宋体" w:hAnsi="宋体" w:eastAsia="宋体" w:cs="Times New Roman"/>
                <w:color w:val="000000" w:themeColor="text1"/>
                <w:sz w:val="18"/>
                <w:szCs w:val="18"/>
                <w:vertAlign w:val="subscript"/>
              </w:rPr>
              <w:t>3</w:t>
            </w:r>
            <w:r>
              <w:rPr>
                <w:rFonts w:hint="eastAsia" w:ascii="宋体" w:hAnsi="宋体" w:eastAsia="宋体" w:cs="Times New Roman"/>
                <w:color w:val="000000" w:themeColor="text1"/>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kg·</w:t>
            </w:r>
            <w:r>
              <w:rPr>
                <w:rFonts w:hint="eastAsia" w:ascii="宋体" w:hAnsi="宋体" w:eastAsia="宋体" w:cs="宋体"/>
                <w:color w:val="000000" w:themeColor="text1"/>
                <w:sz w:val="18"/>
                <w:szCs w:val="18"/>
              </w:rPr>
              <w:t>℃</w:t>
            </w:r>
            <w:r>
              <w:rPr>
                <w:rFonts w:hint="eastAsia" w:ascii="宋体" w:hAnsi="宋体" w:eastAsia="宋体" w:cs="Times New Roman"/>
                <w:color w:val="000000" w:themeColor="text1"/>
                <w:sz w:val="18"/>
                <w:szCs w:val="18"/>
              </w:rPr>
              <w:t>）</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测试</w:t>
            </w:r>
            <w:r>
              <w:rPr>
                <w:rFonts w:ascii="宋体" w:hAnsi="宋体" w:eastAsia="宋体" w:cs="Times New Roman"/>
                <w:sz w:val="18"/>
                <w:szCs w:val="18"/>
              </w:rPr>
              <w:t>或</w:t>
            </w:r>
            <w:r>
              <w:rPr>
                <w:rFonts w:hint="eastAsia" w:ascii="宋体" w:hAnsi="宋体" w:eastAsia="宋体" w:cs="Times New Roman"/>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4</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 xml:space="preserve">蒸汽走带热 </w:t>
            </w:r>
          </w:p>
        </w:tc>
        <w:tc>
          <w:tcPr>
            <w:tcW w:w="42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g</w:t>
            </w:r>
            <w:r>
              <w:rPr>
                <w:rFonts w:ascii="宋体" w:hAnsi="宋体" w:eastAsia="宋体" w:cs="Times New Roman"/>
                <w:sz w:val="18"/>
                <w:szCs w:val="18"/>
                <w:vertAlign w:val="subscript"/>
              </w:rPr>
              <w:t>1</w:t>
            </w:r>
            <w:r>
              <w:rPr>
                <w:rFonts w:hint="eastAsia" w:ascii="宋体" w:hAnsi="宋体" w:eastAsia="宋体" w:cs="Times New Roman"/>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g</w:t>
            </w:r>
            <w:r>
              <w:rPr>
                <w:rFonts w:ascii="宋体" w:hAnsi="宋体" w:eastAsia="宋体" w:cs="Times New Roman"/>
                <w:sz w:val="18"/>
                <w:szCs w:val="18"/>
                <w:vertAlign w:val="subscript"/>
              </w:rPr>
              <w:t>1</w:t>
            </w:r>
            <w:r>
              <w:rPr>
                <w:rFonts w:hint="eastAsia" w:ascii="宋体" w:hAnsi="宋体" w:eastAsia="宋体" w:cs="Times New Roman"/>
                <w:sz w:val="18"/>
                <w:szCs w:val="18"/>
              </w:rPr>
              <w:t>′</w:t>
            </w:r>
            <w:r>
              <w:rPr>
                <w:rFonts w:ascii="宋体" w:hAnsi="宋体" w:eastAsia="宋体" w:cs="Times New Roman"/>
                <w:sz w:val="18"/>
                <w:szCs w:val="18"/>
              </w:rPr>
              <w:t>=</w:t>
            </w:r>
            <w:r>
              <w:rPr>
                <w:rFonts w:ascii="宋体" w:hAnsi="宋体" w:eastAsia="宋体" w:cs="Times New Roman"/>
                <w:kern w:val="0"/>
                <w:sz w:val="18"/>
                <w:szCs w:val="18"/>
              </w:rPr>
              <w:t xml:space="preserve"> m</w:t>
            </w:r>
            <w:r>
              <w:rPr>
                <w:rFonts w:ascii="宋体" w:hAnsi="宋体" w:eastAsia="宋体" w:cs="Times New Roman"/>
                <w:kern w:val="0"/>
                <w:sz w:val="18"/>
                <w:szCs w:val="18"/>
                <w:vertAlign w:val="subscript"/>
              </w:rPr>
              <w:t>g1</w:t>
            </w:r>
            <w:r>
              <w:rPr>
                <w:rFonts w:hint="eastAsia" w:ascii="宋体" w:hAnsi="宋体" w:eastAsia="宋体" w:cs="Times New Roman"/>
                <w:kern w:val="0"/>
                <w:sz w:val="18"/>
                <w:szCs w:val="18"/>
              </w:rPr>
              <w:t>′</w:t>
            </w:r>
            <w:r>
              <w:rPr>
                <w:rFonts w:hint="eastAsia" w:ascii="宋体" w:hAnsi="宋体" w:eastAsia="宋体" w:cs="Times New Roman"/>
                <w:sz w:val="18"/>
                <w:szCs w:val="18"/>
              </w:rPr>
              <w:t xml:space="preserve"> •</w:t>
            </w:r>
            <w:r>
              <w:rPr>
                <w:rFonts w:ascii="宋体" w:hAnsi="宋体" w:eastAsia="宋体" w:cs="Times New Roman"/>
                <w:sz w:val="18"/>
                <w:szCs w:val="18"/>
              </w:rPr>
              <w:t>H</w:t>
            </w:r>
            <w:r>
              <w:rPr>
                <w:rFonts w:ascii="宋体" w:hAnsi="宋体" w:eastAsia="宋体" w:cs="Times New Roman"/>
                <w:kern w:val="0"/>
                <w:sz w:val="18"/>
                <w:szCs w:val="18"/>
                <w:vertAlign w:val="subscript"/>
              </w:rPr>
              <w:t>g1</w:t>
            </w:r>
            <w:r>
              <w:rPr>
                <w:rFonts w:hint="eastAsia" w:ascii="宋体" w:hAnsi="宋体" w:eastAsia="宋体" w:cs="Times New Roman"/>
                <w:kern w:val="0"/>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蒸汽质量</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g1</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963" w:type="pct"/>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蒸汽温度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g1</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w:t>
            </w:r>
          </w:p>
        </w:tc>
        <w:tc>
          <w:tcPr>
            <w:tcW w:w="1963" w:type="pct"/>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蒸汽压力</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P</w:t>
            </w:r>
            <w:r>
              <w:rPr>
                <w:rFonts w:ascii="宋体" w:hAnsi="宋体" w:eastAsia="宋体" w:cs="Times New Roman"/>
                <w:kern w:val="0"/>
                <w:sz w:val="18"/>
                <w:szCs w:val="18"/>
                <w:vertAlign w:val="subscript"/>
              </w:rPr>
              <w:t>g1</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宋体"/>
                <w:kern w:val="0"/>
                <w:sz w:val="18"/>
                <w:szCs w:val="18"/>
              </w:rPr>
              <w:t>MPa</w:t>
            </w:r>
          </w:p>
        </w:tc>
        <w:tc>
          <w:tcPr>
            <w:tcW w:w="1963" w:type="pct"/>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蒸汽热焓</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H</w:t>
            </w:r>
            <w:r>
              <w:rPr>
                <w:rFonts w:ascii="宋体" w:hAnsi="宋体" w:eastAsia="宋体" w:cs="Times New Roman"/>
                <w:kern w:val="0"/>
                <w:sz w:val="18"/>
                <w:szCs w:val="18"/>
                <w:vertAlign w:val="subscript"/>
              </w:rPr>
              <w:t>g1</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kg</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5</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排污水带走热</w:t>
            </w:r>
          </w:p>
        </w:tc>
        <w:tc>
          <w:tcPr>
            <w:tcW w:w="42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g</w:t>
            </w:r>
            <w:r>
              <w:rPr>
                <w:rFonts w:ascii="宋体" w:hAnsi="宋体" w:eastAsia="宋体" w:cs="Times New Roman"/>
                <w:sz w:val="18"/>
                <w:szCs w:val="18"/>
                <w:vertAlign w:val="subscript"/>
              </w:rPr>
              <w:t>2</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g</w:t>
            </w:r>
            <w:r>
              <w:rPr>
                <w:rFonts w:ascii="宋体" w:hAnsi="宋体" w:eastAsia="宋体" w:cs="Times New Roman"/>
                <w:sz w:val="18"/>
                <w:szCs w:val="18"/>
                <w:vertAlign w:val="subscript"/>
              </w:rPr>
              <w:t>2</w:t>
            </w:r>
            <w:r>
              <w:rPr>
                <w:rFonts w:hint="eastAsia" w:ascii="宋体" w:hAnsi="宋体" w:eastAsia="宋体" w:cs="Times New Roman"/>
                <w:kern w:val="0"/>
                <w:sz w:val="18"/>
                <w:szCs w:val="18"/>
              </w:rPr>
              <w:t>′</w:t>
            </w:r>
            <w:r>
              <w:rPr>
                <w:rFonts w:ascii="宋体" w:hAnsi="宋体" w:eastAsia="宋体" w:cs="Times New Roman"/>
                <w:sz w:val="18"/>
                <w:szCs w:val="18"/>
              </w:rPr>
              <w:t>=</w:t>
            </w:r>
            <w:r>
              <w:rPr>
                <w:rFonts w:ascii="宋体" w:hAnsi="宋体" w:eastAsia="宋体" w:cs="Times New Roman"/>
                <w:kern w:val="0"/>
                <w:sz w:val="18"/>
                <w:szCs w:val="18"/>
              </w:rPr>
              <w:t xml:space="preserve"> m</w:t>
            </w:r>
            <w:r>
              <w:rPr>
                <w:rFonts w:ascii="宋体" w:hAnsi="宋体" w:eastAsia="宋体" w:cs="Times New Roman"/>
                <w:kern w:val="0"/>
                <w:sz w:val="18"/>
                <w:szCs w:val="18"/>
                <w:vertAlign w:val="subscript"/>
              </w:rPr>
              <w:t>g2</w:t>
            </w:r>
            <w:r>
              <w:rPr>
                <w:rFonts w:hint="eastAsia" w:ascii="宋体" w:hAnsi="宋体" w:eastAsia="宋体" w:cs="Times New Roman"/>
                <w:kern w:val="0"/>
                <w:sz w:val="18"/>
                <w:szCs w:val="18"/>
              </w:rPr>
              <w:t>′</w:t>
            </w:r>
            <w:r>
              <w:rPr>
                <w:rFonts w:hint="eastAsia" w:ascii="宋体" w:hAnsi="宋体" w:eastAsia="宋体" w:cs="Times New Roman"/>
                <w:sz w:val="18"/>
                <w:szCs w:val="18"/>
              </w:rPr>
              <w:t xml:space="preserve"> •H</w:t>
            </w:r>
            <w:r>
              <w:rPr>
                <w:rFonts w:ascii="宋体" w:hAnsi="宋体" w:eastAsia="宋体" w:cs="Times New Roman"/>
                <w:kern w:val="0"/>
                <w:sz w:val="18"/>
                <w:szCs w:val="18"/>
                <w:vertAlign w:val="subscript"/>
              </w:rPr>
              <w:t>g2</w:t>
            </w:r>
            <w:r>
              <w:rPr>
                <w:rFonts w:hint="eastAsia" w:ascii="宋体" w:hAnsi="宋体" w:eastAsia="宋体" w:cs="Times New Roman"/>
                <w:kern w:val="0"/>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排污水质量</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m</w:t>
            </w:r>
            <w:r>
              <w:rPr>
                <w:rFonts w:ascii="宋体" w:hAnsi="宋体" w:eastAsia="宋体" w:cs="Times New Roman"/>
                <w:kern w:val="0"/>
                <w:sz w:val="18"/>
                <w:szCs w:val="18"/>
                <w:vertAlign w:val="subscript"/>
              </w:rPr>
              <w:t>g2</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宋体"/>
                <w:kern w:val="0"/>
                <w:sz w:val="18"/>
                <w:szCs w:val="18"/>
              </w:rPr>
              <w:t>kg</w:t>
            </w:r>
            <w:r>
              <w:rPr>
                <w:rFonts w:hint="eastAsia" w:ascii="宋体" w:hAnsi="宋体" w:eastAsia="宋体" w:cs="宋体"/>
                <w:kern w:val="0"/>
                <w:sz w:val="18"/>
                <w:szCs w:val="18"/>
              </w:rPr>
              <w:t>/炉</w:t>
            </w:r>
          </w:p>
        </w:tc>
        <w:tc>
          <w:tcPr>
            <w:tcW w:w="1963" w:type="pct"/>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排污水温度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r>
              <w:rPr>
                <w:rFonts w:ascii="宋体" w:hAnsi="宋体" w:eastAsia="宋体" w:cs="Times New Roman"/>
                <w:kern w:val="0"/>
                <w:sz w:val="18"/>
                <w:szCs w:val="18"/>
                <w:vertAlign w:val="subscript"/>
              </w:rPr>
              <w:t>g2</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kern w:val="0"/>
                <w:sz w:val="18"/>
                <w:szCs w:val="18"/>
              </w:rPr>
              <w:t>℃</w:t>
            </w:r>
          </w:p>
        </w:tc>
        <w:tc>
          <w:tcPr>
            <w:tcW w:w="1963" w:type="pct"/>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排污水热焓</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H</w:t>
            </w:r>
            <w:r>
              <w:rPr>
                <w:rFonts w:ascii="宋体" w:hAnsi="宋体" w:eastAsia="宋体" w:cs="Times New Roman"/>
                <w:kern w:val="0"/>
                <w:sz w:val="18"/>
                <w:szCs w:val="18"/>
                <w:vertAlign w:val="subscript"/>
              </w:rPr>
              <w:t>g2</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kJ</w:t>
            </w: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kg</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查表</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6</w:t>
            </w:r>
          </w:p>
        </w:tc>
        <w:tc>
          <w:tcPr>
            <w:tcW w:w="94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表面散热损失</w:t>
            </w:r>
          </w:p>
        </w:tc>
        <w:tc>
          <w:tcPr>
            <w:tcW w:w="42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ascii="宋体" w:hAnsi="宋体" w:eastAsia="宋体" w:cs="Times New Roman"/>
                <w:sz w:val="18"/>
                <w:szCs w:val="18"/>
                <w:vertAlign w:val="subscript"/>
              </w:rPr>
              <w:t>b</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ascii="宋体" w:hAnsi="宋体" w:eastAsia="宋体" w:cs="Times New Roman"/>
                <w:sz w:val="18"/>
                <w:szCs w:val="18"/>
                <w:vertAlign w:val="subscript"/>
              </w:rPr>
              <w:t>b</w:t>
            </w:r>
            <w:r>
              <w:rPr>
                <w:rFonts w:hint="eastAsia" w:ascii="宋体" w:hAnsi="宋体" w:eastAsia="宋体" w:cs="Times New Roman"/>
                <w:kern w:val="0"/>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K</w:t>
            </w:r>
            <w:r>
              <w:rPr>
                <w:rFonts w:hint="eastAsia" w:ascii="宋体" w:hAnsi="宋体" w:eastAsia="宋体" w:cs="Times New Roman"/>
                <w:sz w:val="18"/>
                <w:szCs w:val="18"/>
                <w:vertAlign w:val="subscript"/>
              </w:rPr>
              <w:t>2</w:t>
            </w:r>
            <w:r>
              <w:rPr>
                <w:rFonts w:ascii="宋体" w:hAnsi="宋体" w:eastAsia="宋体" w:cs="Times New Roman"/>
                <w:sz w:val="18"/>
                <w:szCs w:val="18"/>
              </w:rPr>
              <w:t>·</w:t>
            </w:r>
            <w:r>
              <w:rPr>
                <w:rFonts w:hint="eastAsia" w:ascii="宋体" w:hAnsi="宋体" w:eastAsia="宋体" w:cs="Times New Roman"/>
                <w:sz w:val="18"/>
                <w:szCs w:val="18"/>
              </w:rPr>
              <w:t>A</w:t>
            </w:r>
            <w:r>
              <w:rPr>
                <w:rFonts w:hint="eastAsia" w:ascii="宋体" w:hAnsi="宋体" w:eastAsia="宋体" w:cs="Times New Roman"/>
                <w:sz w:val="18"/>
                <w:szCs w:val="18"/>
                <w:vertAlign w:val="subscript"/>
              </w:rPr>
              <w:t>2</w:t>
            </w:r>
            <w:r>
              <w:rPr>
                <w:rFonts w:ascii="宋体" w:hAnsi="宋体" w:eastAsia="宋体" w:cs="Times New Roman"/>
                <w:sz w:val="18"/>
                <w:szCs w:val="18"/>
              </w:rPr>
              <w:t>·</w:t>
            </w:r>
            <w:r>
              <w:rPr>
                <w:rFonts w:ascii="宋体" w:hAnsi="宋体" w:eastAsia="宋体" w:cs="Times New Roman"/>
                <w:kern w:val="0"/>
                <w:sz w:val="18"/>
                <w:szCs w:val="18"/>
              </w:rPr>
              <w:t>T</w:t>
            </w:r>
            <w:r>
              <w:rPr>
                <w:rFonts w:ascii="宋体" w:hAnsi="宋体" w:eastAsia="宋体" w:cs="Times New Roman"/>
                <w:sz w:val="18"/>
                <w:szCs w:val="18"/>
              </w:rPr>
              <w:t>·</w:t>
            </w:r>
            <w:r>
              <w:rPr>
                <w:rFonts w:hint="eastAsia" w:ascii="宋体" w:hAnsi="宋体" w:eastAsia="宋体" w:cs="Times New Roman"/>
                <w:sz w:val="18"/>
                <w:szCs w:val="18"/>
              </w:rPr>
              <w:t>（</w:t>
            </w:r>
            <w:r>
              <w:rPr>
                <w:rFonts w:ascii="宋体" w:hAnsi="宋体" w:eastAsia="宋体" w:cs="Times New Roman"/>
                <w:kern w:val="0"/>
                <w:sz w:val="18"/>
                <w:szCs w:val="18"/>
              </w:rPr>
              <w:t>t</w:t>
            </w:r>
            <w:r>
              <w:rPr>
                <w:rFonts w:hint="eastAsia" w:ascii="宋体" w:hAnsi="宋体" w:eastAsia="宋体" w:cs="Times New Roman"/>
                <w:kern w:val="0"/>
                <w:sz w:val="18"/>
                <w:szCs w:val="18"/>
                <w:vertAlign w:val="subscript"/>
              </w:rPr>
              <w:t>h2</w:t>
            </w:r>
            <w:r>
              <w:rPr>
                <w:rFonts w:ascii="宋体" w:hAnsi="宋体" w:eastAsia="宋体" w:cs="Times New Roman"/>
                <w:kern w:val="0"/>
                <w:sz w:val="18"/>
                <w:szCs w:val="18"/>
              </w:rPr>
              <w:t>-t</w:t>
            </w:r>
            <w:r>
              <w:rPr>
                <w:rFonts w:ascii="宋体" w:hAnsi="宋体" w:eastAsia="宋体" w:cs="Times New Roman"/>
                <w:kern w:val="0"/>
                <w:sz w:val="18"/>
                <w:szCs w:val="18"/>
                <w:vertAlign w:val="subscript"/>
              </w:rPr>
              <w:t>e</w:t>
            </w:r>
            <w:r>
              <w:rPr>
                <w:rFonts w:hint="eastAsia" w:ascii="宋体" w:hAnsi="宋体" w:eastAsia="宋体" w:cs="Times New Roman"/>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炉体表面温度</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kern w:val="0"/>
                <w:sz w:val="18"/>
                <w:szCs w:val="18"/>
              </w:rPr>
              <w:t>t</w:t>
            </w:r>
            <w:r>
              <w:rPr>
                <w:rFonts w:hint="eastAsia" w:ascii="宋体" w:hAnsi="宋体" w:eastAsia="宋体" w:cs="Times New Roman"/>
                <w:color w:val="000000" w:themeColor="text1"/>
                <w:kern w:val="0"/>
                <w:sz w:val="18"/>
                <w:szCs w:val="18"/>
                <w:vertAlign w:val="subscript"/>
              </w:rPr>
              <w:t>h</w:t>
            </w:r>
            <w:r>
              <w:rPr>
                <w:rFonts w:ascii="宋体" w:hAnsi="宋体" w:eastAsia="宋体" w:cs="Times New Roman"/>
                <w:color w:val="000000" w:themeColor="text1"/>
                <w:kern w:val="0"/>
                <w:sz w:val="18"/>
                <w:szCs w:val="18"/>
                <w:vertAlign w:val="subscript"/>
              </w:rPr>
              <w:t>2</w:t>
            </w:r>
          </w:p>
        </w:tc>
        <w:tc>
          <w:tcPr>
            <w:tcW w:w="68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kern w:val="0"/>
                <w:sz w:val="18"/>
                <w:szCs w:val="18"/>
              </w:rPr>
              <w:t>℃</w:t>
            </w:r>
          </w:p>
        </w:tc>
        <w:tc>
          <w:tcPr>
            <w:tcW w:w="1963" w:type="pct"/>
            <w:vAlign w:val="center"/>
          </w:tcPr>
          <w:p>
            <w:pPr>
              <w:spacing w:line="440" w:lineRule="exact"/>
              <w:jc w:val="center"/>
              <w:rPr>
                <w:rFonts w:ascii="宋体" w:hAnsi="宋体" w:eastAsia="宋体" w:cs="Times New Roman"/>
                <w:sz w:val="18"/>
                <w:szCs w:val="18"/>
              </w:rPr>
            </w:pP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炉体表面积</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kern w:val="0"/>
                <w:sz w:val="18"/>
                <w:szCs w:val="18"/>
              </w:rPr>
              <w:t>A</w:t>
            </w:r>
            <w:r>
              <w:rPr>
                <w:rFonts w:ascii="宋体" w:hAnsi="宋体" w:eastAsia="宋体" w:cs="Times New Roman"/>
                <w:color w:val="000000" w:themeColor="text1"/>
                <w:kern w:val="0"/>
                <w:sz w:val="18"/>
                <w:szCs w:val="18"/>
                <w:vertAlign w:val="subscript"/>
              </w:rPr>
              <w:t>2</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kern w:val="0"/>
                <w:sz w:val="18"/>
                <w:szCs w:val="18"/>
              </w:rPr>
              <w:t>m</w:t>
            </w:r>
            <w:r>
              <w:rPr>
                <w:rFonts w:ascii="宋体" w:hAnsi="宋体" w:eastAsia="宋体" w:cs="Times New Roman"/>
                <w:color w:val="000000" w:themeColor="text1"/>
                <w:kern w:val="0"/>
                <w:sz w:val="18"/>
                <w:szCs w:val="18"/>
                <w:vertAlign w:val="superscript"/>
              </w:rPr>
              <w:t>2</w:t>
            </w:r>
          </w:p>
        </w:tc>
        <w:tc>
          <w:tcPr>
            <w:tcW w:w="1963" w:type="pct"/>
            <w:vAlign w:val="center"/>
          </w:tcPr>
          <w:p>
            <w:pPr>
              <w:spacing w:line="440" w:lineRule="exact"/>
              <w:jc w:val="center"/>
              <w:rPr>
                <w:rFonts w:ascii="宋体" w:hAnsi="宋体" w:eastAsia="宋体" w:cs="Times New Roman"/>
                <w:sz w:val="18"/>
                <w:szCs w:val="18"/>
              </w:rPr>
            </w:pP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shd w:val="clear" w:color="auto" w:fill="auto"/>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炉体表面积综合换热系数</w:t>
            </w:r>
          </w:p>
        </w:tc>
        <w:tc>
          <w:tcPr>
            <w:tcW w:w="427" w:type="pct"/>
            <w:shd w:val="clear" w:color="auto" w:fill="auto"/>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K</w:t>
            </w:r>
            <w:r>
              <w:rPr>
                <w:rFonts w:hint="eastAsia" w:ascii="宋体" w:hAnsi="宋体" w:eastAsia="宋体" w:cs="Times New Roman"/>
                <w:sz w:val="18"/>
                <w:szCs w:val="18"/>
                <w:vertAlign w:val="subscript"/>
              </w:rPr>
              <w:t>2</w:t>
            </w:r>
          </w:p>
        </w:tc>
        <w:tc>
          <w:tcPr>
            <w:tcW w:w="684" w:type="pct"/>
            <w:shd w:val="clear" w:color="auto" w:fill="auto"/>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w:t>
            </w:r>
            <w:r>
              <w:rPr>
                <w:rFonts w:hint="eastAsia" w:ascii="宋体" w:hAnsi="宋体" w:eastAsia="宋体" w:cs="Times New Roman"/>
                <w:sz w:val="18"/>
                <w:szCs w:val="18"/>
              </w:rPr>
              <w:t>（</w:t>
            </w:r>
            <w:r>
              <w:rPr>
                <w:rFonts w:ascii="宋体" w:hAnsi="宋体" w:eastAsia="宋体" w:cs="Times New Roman"/>
                <w:sz w:val="18"/>
                <w:szCs w:val="18"/>
              </w:rPr>
              <w:t>m</w:t>
            </w:r>
            <w:r>
              <w:rPr>
                <w:rFonts w:ascii="宋体" w:hAnsi="宋体" w:eastAsia="宋体" w:cs="Times New Roman"/>
                <w:sz w:val="18"/>
                <w:szCs w:val="18"/>
                <w:vertAlign w:val="superscript"/>
              </w:rPr>
              <w:t>2</w:t>
            </w:r>
            <w:r>
              <w:rPr>
                <w:rFonts w:ascii="宋体" w:hAnsi="宋体" w:eastAsia="宋体" w:cs="Times New Roman"/>
                <w:sz w:val="18"/>
                <w:szCs w:val="18"/>
              </w:rPr>
              <w:t>·h·</w:t>
            </w:r>
            <w:r>
              <w:rPr>
                <w:rFonts w:hint="eastAsia" w:ascii="宋体" w:hAnsi="宋体" w:eastAsia="宋体" w:cs="宋体"/>
                <w:sz w:val="18"/>
                <w:szCs w:val="18"/>
              </w:rPr>
              <w:t>℃</w:t>
            </w:r>
            <w:r>
              <w:rPr>
                <w:rFonts w:hint="eastAsia" w:ascii="宋体" w:hAnsi="宋体" w:eastAsia="宋体" w:cs="Times New Roman"/>
                <w:sz w:val="18"/>
                <w:szCs w:val="18"/>
              </w:rPr>
              <w:t>）</w:t>
            </w:r>
          </w:p>
        </w:tc>
        <w:tc>
          <w:tcPr>
            <w:tcW w:w="1963" w:type="pct"/>
            <w:shd w:val="clear" w:color="auto" w:fill="auto"/>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计算</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424" w:type="pct"/>
            <w:vAlign w:val="center"/>
          </w:tcPr>
          <w:p>
            <w:pPr>
              <w:spacing w:line="440" w:lineRule="exact"/>
              <w:jc w:val="center"/>
              <w:rPr>
                <w:rFonts w:ascii="宋体" w:hAnsi="宋体" w:eastAsia="宋体" w:cs="Times New Roman"/>
                <w:sz w:val="18"/>
                <w:szCs w:val="18"/>
              </w:rPr>
            </w:pPr>
          </w:p>
        </w:tc>
        <w:tc>
          <w:tcPr>
            <w:tcW w:w="940" w:type="pct"/>
            <w:shd w:val="clear" w:color="auto" w:fill="auto"/>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散热时间</w:t>
            </w:r>
          </w:p>
        </w:tc>
        <w:tc>
          <w:tcPr>
            <w:tcW w:w="427" w:type="pct"/>
            <w:shd w:val="clear" w:color="auto" w:fill="auto"/>
            <w:vAlign w:val="center"/>
          </w:tcPr>
          <w:p>
            <w:pPr>
              <w:spacing w:line="440" w:lineRule="exact"/>
              <w:jc w:val="center"/>
              <w:rPr>
                <w:rFonts w:ascii="宋体" w:hAnsi="宋体" w:eastAsia="宋体" w:cs="Times New Roman"/>
                <w:sz w:val="18"/>
                <w:szCs w:val="18"/>
              </w:rPr>
            </w:pPr>
            <w:r>
              <w:rPr>
                <w:rFonts w:ascii="宋体" w:hAnsi="宋体" w:eastAsia="宋体" w:cs="Times New Roman"/>
                <w:kern w:val="0"/>
                <w:sz w:val="18"/>
                <w:szCs w:val="18"/>
              </w:rPr>
              <w:t>T</w:t>
            </w:r>
          </w:p>
        </w:tc>
        <w:tc>
          <w:tcPr>
            <w:tcW w:w="684" w:type="pct"/>
            <w:shd w:val="clear" w:color="auto" w:fill="auto"/>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h</w:t>
            </w:r>
          </w:p>
        </w:tc>
        <w:tc>
          <w:tcPr>
            <w:tcW w:w="1963" w:type="pct"/>
            <w:shd w:val="clear" w:color="auto" w:fill="auto"/>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color w:val="000000" w:themeColor="text1"/>
                <w:sz w:val="18"/>
                <w:szCs w:val="18"/>
              </w:rPr>
              <w:t>实测数据</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2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7</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差值</w:t>
            </w:r>
          </w:p>
        </w:tc>
        <w:tc>
          <w:tcPr>
            <w:tcW w:w="42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Q</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Q</w:t>
            </w:r>
            <w:r>
              <w:rPr>
                <w:rFonts w:hint="eastAsia" w:ascii="宋体" w:hAnsi="宋体" w:eastAsia="宋体" w:cs="Times New Roman"/>
                <w:kern w:val="0"/>
                <w:sz w:val="18"/>
                <w:szCs w:val="18"/>
              </w:rPr>
              <w:t>′</w:t>
            </w:r>
            <w:r>
              <w:rPr>
                <w:rFonts w:ascii="宋体" w:hAnsi="宋体" w:eastAsia="宋体" w:cs="Times New Roman"/>
                <w:sz w:val="18"/>
                <w:szCs w:val="18"/>
              </w:rPr>
              <w:t>=ΣQ-( Q</w:t>
            </w:r>
            <w:r>
              <w:rPr>
                <w:rFonts w:ascii="宋体" w:hAnsi="宋体" w:eastAsia="宋体" w:cs="Times New Roman"/>
                <w:sz w:val="18"/>
                <w:szCs w:val="18"/>
                <w:vertAlign w:val="subscript"/>
              </w:rPr>
              <w:t>y</w:t>
            </w:r>
            <w:r>
              <w:rPr>
                <w:rFonts w:hint="eastAsia" w:ascii="宋体" w:hAnsi="宋体" w:eastAsia="宋体" w:cs="Times New Roman"/>
                <w:kern w:val="0"/>
                <w:sz w:val="18"/>
                <w:szCs w:val="18"/>
              </w:rPr>
              <w:t>′</w:t>
            </w:r>
            <w:r>
              <w:rPr>
                <w:rFonts w:ascii="宋体" w:hAnsi="宋体" w:eastAsia="宋体" w:cs="Times New Roman"/>
                <w:sz w:val="18"/>
                <w:szCs w:val="18"/>
              </w:rPr>
              <w:t>+ Q</w:t>
            </w:r>
            <w:r>
              <w:rPr>
                <w:rFonts w:ascii="宋体" w:hAnsi="宋体" w:eastAsia="宋体" w:cs="Times New Roman"/>
                <w:sz w:val="18"/>
                <w:szCs w:val="18"/>
                <w:vertAlign w:val="subscript"/>
              </w:rPr>
              <w:t>C2</w:t>
            </w:r>
            <w:r>
              <w:rPr>
                <w:rFonts w:hint="eastAsia" w:ascii="宋体" w:hAnsi="宋体" w:eastAsia="宋体" w:cs="Times New Roman"/>
                <w:kern w:val="0"/>
                <w:sz w:val="18"/>
                <w:szCs w:val="18"/>
              </w:rPr>
              <w:t>′</w:t>
            </w:r>
            <w:r>
              <w:rPr>
                <w:rFonts w:ascii="宋体" w:hAnsi="宋体" w:eastAsia="宋体" w:cs="Times New Roman"/>
                <w:sz w:val="18"/>
                <w:szCs w:val="18"/>
              </w:rPr>
              <w:t>+ Q</w:t>
            </w:r>
            <w:r>
              <w:rPr>
                <w:rFonts w:ascii="宋体" w:hAnsi="宋体" w:eastAsia="宋体" w:cs="Times New Roman"/>
                <w:sz w:val="18"/>
                <w:szCs w:val="18"/>
                <w:vertAlign w:val="subscript"/>
              </w:rPr>
              <w:t>C3</w:t>
            </w:r>
            <w:r>
              <w:rPr>
                <w:rFonts w:hint="eastAsia" w:ascii="宋体" w:hAnsi="宋体" w:eastAsia="宋体" w:cs="Times New Roman"/>
                <w:kern w:val="0"/>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g</w:t>
            </w:r>
            <w:r>
              <w:rPr>
                <w:rFonts w:ascii="宋体" w:hAnsi="宋体" w:eastAsia="宋体" w:cs="Times New Roman"/>
                <w:sz w:val="18"/>
                <w:szCs w:val="18"/>
                <w:vertAlign w:val="subscript"/>
              </w:rPr>
              <w:t>1</w:t>
            </w:r>
            <w:r>
              <w:rPr>
                <w:rFonts w:hint="eastAsia" w:ascii="宋体" w:hAnsi="宋体" w:eastAsia="宋体" w:cs="Times New Roman"/>
                <w:kern w:val="0"/>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g</w:t>
            </w:r>
            <w:r>
              <w:rPr>
                <w:rFonts w:ascii="宋体" w:hAnsi="宋体" w:eastAsia="宋体" w:cs="Times New Roman"/>
                <w:sz w:val="18"/>
                <w:szCs w:val="18"/>
                <w:vertAlign w:val="subscript"/>
              </w:rPr>
              <w:t>2</w:t>
            </w:r>
            <w:r>
              <w:rPr>
                <w:rFonts w:hint="eastAsia" w:ascii="宋体" w:hAnsi="宋体" w:eastAsia="宋体" w:cs="Times New Roman"/>
                <w:kern w:val="0"/>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b</w:t>
            </w:r>
            <w:r>
              <w:rPr>
                <w:rFonts w:hint="eastAsia" w:ascii="宋体" w:hAnsi="宋体" w:eastAsia="宋体" w:cs="Times New Roman"/>
                <w:kern w:val="0"/>
                <w:sz w:val="18"/>
                <w:szCs w:val="18"/>
              </w:rPr>
              <w:t>′</w:t>
            </w:r>
            <w:r>
              <w:rPr>
                <w:rFonts w:ascii="宋体" w:hAnsi="宋体" w:eastAsia="宋体" w:cs="Times New Roman"/>
                <w:sz w:val="18"/>
                <w:szCs w:val="18"/>
              </w:rPr>
              <w:t>)</w:t>
            </w:r>
          </w:p>
        </w:tc>
        <w:tc>
          <w:tcPr>
            <w:tcW w:w="562"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8</w:t>
            </w:r>
          </w:p>
        </w:tc>
        <w:tc>
          <w:tcPr>
            <w:tcW w:w="940"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热支出合计</w:t>
            </w:r>
          </w:p>
        </w:tc>
        <w:tc>
          <w:tcPr>
            <w:tcW w:w="42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ΣQ</w:t>
            </w:r>
            <w:r>
              <w:rPr>
                <w:rFonts w:hint="eastAsia" w:ascii="宋体" w:hAnsi="宋体" w:eastAsia="宋体" w:cs="Times New Roman"/>
                <w:kern w:val="0"/>
                <w:sz w:val="18"/>
                <w:szCs w:val="18"/>
              </w:rPr>
              <w:t>′</w:t>
            </w:r>
          </w:p>
        </w:tc>
        <w:tc>
          <w:tcPr>
            <w:tcW w:w="68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1963"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ΣQ</w:t>
            </w:r>
            <w:r>
              <w:rPr>
                <w:rFonts w:hint="eastAsia" w:ascii="宋体" w:hAnsi="宋体" w:eastAsia="宋体" w:cs="Times New Roman"/>
                <w:kern w:val="0"/>
                <w:sz w:val="18"/>
                <w:szCs w:val="18"/>
              </w:rPr>
              <w:t>′</w:t>
            </w:r>
            <w:r>
              <w:rPr>
                <w:rFonts w:ascii="宋体" w:hAnsi="宋体" w:eastAsia="宋体" w:cs="Times New Roman"/>
                <w:sz w:val="18"/>
                <w:szCs w:val="18"/>
              </w:rPr>
              <w:t>= Q</w:t>
            </w:r>
            <w:r>
              <w:rPr>
                <w:rFonts w:ascii="宋体" w:hAnsi="宋体" w:eastAsia="宋体" w:cs="Times New Roman"/>
                <w:sz w:val="18"/>
                <w:szCs w:val="18"/>
                <w:vertAlign w:val="subscript"/>
              </w:rPr>
              <w:t>y</w:t>
            </w:r>
            <w:r>
              <w:rPr>
                <w:rFonts w:hint="eastAsia" w:ascii="宋体" w:hAnsi="宋体" w:eastAsia="宋体" w:cs="Times New Roman"/>
                <w:kern w:val="0"/>
                <w:sz w:val="18"/>
                <w:szCs w:val="18"/>
              </w:rPr>
              <w:t>′</w:t>
            </w:r>
            <w:r>
              <w:rPr>
                <w:rFonts w:ascii="宋体" w:hAnsi="宋体" w:eastAsia="宋体" w:cs="Times New Roman"/>
                <w:sz w:val="18"/>
                <w:szCs w:val="18"/>
              </w:rPr>
              <w:t>+ Q</w:t>
            </w:r>
            <w:r>
              <w:rPr>
                <w:rFonts w:ascii="宋体" w:hAnsi="宋体" w:eastAsia="宋体" w:cs="Times New Roman"/>
                <w:sz w:val="18"/>
                <w:szCs w:val="18"/>
                <w:vertAlign w:val="subscript"/>
              </w:rPr>
              <w:t>C2</w:t>
            </w:r>
            <w:r>
              <w:rPr>
                <w:rFonts w:hint="eastAsia" w:ascii="宋体" w:hAnsi="宋体" w:eastAsia="宋体" w:cs="Times New Roman"/>
                <w:kern w:val="0"/>
                <w:sz w:val="18"/>
                <w:szCs w:val="18"/>
              </w:rPr>
              <w:t>′</w:t>
            </w:r>
            <w:r>
              <w:rPr>
                <w:rFonts w:ascii="宋体" w:hAnsi="宋体" w:eastAsia="宋体" w:cs="Times New Roman"/>
                <w:sz w:val="18"/>
                <w:szCs w:val="18"/>
              </w:rPr>
              <w:t>+ Q</w:t>
            </w:r>
            <w:r>
              <w:rPr>
                <w:rFonts w:ascii="宋体" w:hAnsi="宋体" w:eastAsia="宋体" w:cs="Times New Roman"/>
                <w:sz w:val="18"/>
                <w:szCs w:val="18"/>
                <w:vertAlign w:val="subscript"/>
              </w:rPr>
              <w:t>C3</w:t>
            </w:r>
            <w:r>
              <w:rPr>
                <w:rFonts w:hint="eastAsia" w:ascii="宋体" w:hAnsi="宋体" w:eastAsia="宋体" w:cs="Times New Roman"/>
                <w:kern w:val="0"/>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g</w:t>
            </w:r>
            <w:r>
              <w:rPr>
                <w:rFonts w:ascii="宋体" w:hAnsi="宋体" w:eastAsia="宋体" w:cs="Times New Roman"/>
                <w:sz w:val="18"/>
                <w:szCs w:val="18"/>
                <w:vertAlign w:val="subscript"/>
              </w:rPr>
              <w:t>1</w:t>
            </w:r>
            <w:r>
              <w:rPr>
                <w:rFonts w:hint="eastAsia" w:ascii="宋体" w:hAnsi="宋体" w:eastAsia="宋体" w:cs="Times New Roman"/>
                <w:kern w:val="0"/>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g</w:t>
            </w:r>
            <w:r>
              <w:rPr>
                <w:rFonts w:ascii="宋体" w:hAnsi="宋体" w:eastAsia="宋体" w:cs="Times New Roman"/>
                <w:sz w:val="18"/>
                <w:szCs w:val="18"/>
                <w:vertAlign w:val="subscript"/>
              </w:rPr>
              <w:t>2</w:t>
            </w:r>
            <w:r>
              <w:rPr>
                <w:rFonts w:hint="eastAsia" w:ascii="宋体" w:hAnsi="宋体" w:eastAsia="宋体" w:cs="Times New Roman"/>
                <w:kern w:val="0"/>
                <w:sz w:val="18"/>
                <w:szCs w:val="18"/>
              </w:rPr>
              <w:t>′</w:t>
            </w:r>
            <w:r>
              <w:rPr>
                <w:rFonts w:ascii="宋体" w:hAnsi="宋体" w:eastAsia="宋体" w:cs="Times New Roman"/>
                <w:sz w:val="18"/>
                <w:szCs w:val="18"/>
              </w:rPr>
              <w:t>+</w:t>
            </w:r>
            <w:r>
              <w:rPr>
                <w:rFonts w:hint="eastAsia" w:ascii="宋体" w:hAnsi="宋体" w:eastAsia="宋体" w:cs="Times New Roman"/>
                <w:sz w:val="18"/>
                <w:szCs w:val="18"/>
              </w:rPr>
              <w:t xml:space="preserve"> Q</w:t>
            </w:r>
            <w:r>
              <w:rPr>
                <w:rFonts w:hint="eastAsia" w:ascii="宋体" w:hAnsi="宋体" w:eastAsia="宋体" w:cs="Times New Roman"/>
                <w:sz w:val="18"/>
                <w:szCs w:val="18"/>
                <w:vertAlign w:val="subscript"/>
              </w:rPr>
              <w:t>b</w:t>
            </w:r>
            <w:r>
              <w:rPr>
                <w:rFonts w:hint="eastAsia" w:ascii="宋体" w:hAnsi="宋体" w:eastAsia="宋体" w:cs="Times New Roman"/>
                <w:kern w:val="0"/>
                <w:sz w:val="18"/>
                <w:szCs w:val="18"/>
              </w:rPr>
              <w:t>′</w:t>
            </w:r>
            <w:r>
              <w:rPr>
                <w:rFonts w:ascii="宋体" w:hAnsi="宋体" w:eastAsia="宋体" w:cs="Times New Roman"/>
                <w:sz w:val="18"/>
                <w:szCs w:val="18"/>
              </w:rPr>
              <w:t>+</w:t>
            </w:r>
            <w:r>
              <w:rPr>
                <w:rFonts w:hint="eastAsia" w:ascii="宋体" w:hAnsi="宋体" w:eastAsia="宋体" w:cs="Times New Roman"/>
                <w:sz w:val="18"/>
                <w:szCs w:val="18"/>
              </w:rPr>
              <w:t>△</w:t>
            </w:r>
            <w:r>
              <w:rPr>
                <w:rFonts w:ascii="宋体" w:hAnsi="宋体" w:eastAsia="宋体" w:cs="Times New Roman"/>
                <w:sz w:val="18"/>
                <w:szCs w:val="18"/>
              </w:rPr>
              <w:t>Q</w:t>
            </w:r>
            <w:r>
              <w:rPr>
                <w:rFonts w:hint="eastAsia" w:ascii="宋体" w:hAnsi="宋体" w:eastAsia="宋体" w:cs="Times New Roman"/>
                <w:kern w:val="0"/>
                <w:sz w:val="18"/>
                <w:szCs w:val="18"/>
              </w:rPr>
              <w:t>′</w:t>
            </w:r>
          </w:p>
        </w:tc>
        <w:tc>
          <w:tcPr>
            <w:tcW w:w="562" w:type="pct"/>
            <w:vAlign w:val="center"/>
          </w:tcPr>
          <w:p>
            <w:pPr>
              <w:spacing w:line="440" w:lineRule="exact"/>
              <w:jc w:val="center"/>
              <w:rPr>
                <w:rFonts w:ascii="宋体" w:hAnsi="宋体" w:eastAsia="宋体" w:cs="Times New Roman"/>
                <w:sz w:val="18"/>
                <w:szCs w:val="18"/>
              </w:rPr>
            </w:pPr>
          </w:p>
        </w:tc>
      </w:tr>
    </w:tbl>
    <w:p>
      <w:pPr>
        <w:spacing w:line="440" w:lineRule="exact"/>
        <w:ind w:firstLine="480" w:firstLineChars="200"/>
        <w:jc w:val="center"/>
        <w:rPr>
          <w:rFonts w:ascii="Times New Roman" w:hAnsi="Times New Roman" w:cs="Times New Roman"/>
          <w:sz w:val="24"/>
          <w:szCs w:val="24"/>
        </w:rPr>
      </w:pPr>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热平衡表</w:t>
      </w:r>
    </w:p>
    <w:p>
      <w:pPr>
        <w:pStyle w:val="31"/>
        <w:numPr>
          <w:ilvl w:val="2"/>
          <w:numId w:val="5"/>
        </w:numPr>
        <w:spacing w:before="156" w:beforeLines="50" w:after="156" w:afterLines="50"/>
        <w:rPr>
          <w:rFonts w:ascii="黑体" w:hAnsi="黑体" w:eastAsia="黑体"/>
          <w:szCs w:val="22"/>
        </w:rPr>
      </w:pPr>
      <w:r>
        <w:rPr>
          <w:rFonts w:hint="eastAsia" w:ascii="黑体" w:hAnsi="黑体" w:eastAsia="黑体"/>
          <w:szCs w:val="22"/>
        </w:rPr>
        <w:t>烟化炉</w:t>
      </w:r>
      <w:r>
        <w:rPr>
          <w:rFonts w:ascii="黑体" w:hAnsi="黑体" w:eastAsia="黑体"/>
          <w:szCs w:val="22"/>
        </w:rPr>
        <w:t>热平衡表</w:t>
      </w:r>
    </w:p>
    <w:p>
      <w:r>
        <w:rPr>
          <w:rFonts w:hint="eastAsia"/>
        </w:rPr>
        <w:t>将</w:t>
      </w:r>
      <w:r>
        <w:t>烟化炉比热平衡计算结果</w:t>
      </w:r>
      <w:r>
        <w:rPr>
          <w:rFonts w:hint="eastAsia"/>
        </w:rPr>
        <w:t>按表10要求填写</w:t>
      </w:r>
      <w:r>
        <w:t>。</w:t>
      </w:r>
    </w:p>
    <w:p>
      <w:pPr>
        <w:pStyle w:val="33"/>
        <w:numPr>
          <w:ilvl w:val="0"/>
          <w:numId w:val="0"/>
        </w:numPr>
        <w:spacing w:before="156" w:after="156"/>
        <w:rPr>
          <w:rStyle w:val="34"/>
          <w:rFonts w:hAnsi="黑体" w:eastAsia="黑体"/>
          <w:kern w:val="0"/>
          <w:sz w:val="21"/>
          <w:szCs w:val="21"/>
        </w:rPr>
      </w:pPr>
      <w:r>
        <w:rPr>
          <w:rStyle w:val="34"/>
          <w:rFonts w:hint="eastAsia" w:hAnsi="黑体" w:eastAsia="黑体"/>
          <w:kern w:val="0"/>
          <w:sz w:val="21"/>
          <w:szCs w:val="21"/>
        </w:rPr>
        <w:t>表10</w:t>
      </w:r>
      <w:r>
        <w:rPr>
          <w:rStyle w:val="34"/>
          <w:rFonts w:hAnsi="黑体" w:eastAsia="黑体"/>
          <w:kern w:val="0"/>
          <w:sz w:val="21"/>
          <w:szCs w:val="21"/>
        </w:rPr>
        <w:t>烟化炉热平衡</w:t>
      </w:r>
      <w:r>
        <w:rPr>
          <w:rStyle w:val="34"/>
          <w:rFonts w:hint="eastAsia" w:hAnsi="黑体" w:eastAsia="黑体"/>
          <w:kern w:val="0"/>
          <w:sz w:val="21"/>
          <w:szCs w:val="21"/>
        </w:rPr>
        <w:t>表</w:t>
      </w:r>
    </w:p>
    <w:tbl>
      <w:tblPr>
        <w:tblStyle w:val="14"/>
        <w:tblW w:w="46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750"/>
        <w:gridCol w:w="1108"/>
        <w:gridCol w:w="545"/>
        <w:gridCol w:w="674"/>
        <w:gridCol w:w="1794"/>
        <w:gridCol w:w="1065"/>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478" w:type="pct"/>
            <w:gridSpan w:val="4"/>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收入</w:t>
            </w:r>
          </w:p>
        </w:tc>
        <w:tc>
          <w:tcPr>
            <w:tcW w:w="2522" w:type="pct"/>
            <w:gridSpan w:val="4"/>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8" w:type="pct"/>
            <w:vMerge w:val="restar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1100" w:type="pct"/>
            <w:vMerge w:val="restar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103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c>
          <w:tcPr>
            <w:tcW w:w="424" w:type="pct"/>
            <w:vMerge w:val="restar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1128" w:type="pct"/>
            <w:vMerge w:val="restar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970"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38" w:type="pct"/>
            <w:vMerge w:val="continue"/>
            <w:vAlign w:val="center"/>
          </w:tcPr>
          <w:p>
            <w:pPr>
              <w:spacing w:line="440" w:lineRule="exact"/>
              <w:jc w:val="center"/>
              <w:rPr>
                <w:rFonts w:ascii="宋体" w:hAnsi="宋体" w:eastAsia="宋体" w:cs="Times New Roman"/>
                <w:sz w:val="18"/>
                <w:szCs w:val="18"/>
              </w:rPr>
            </w:pPr>
          </w:p>
        </w:tc>
        <w:tc>
          <w:tcPr>
            <w:tcW w:w="1100" w:type="pct"/>
            <w:vMerge w:val="continue"/>
            <w:vAlign w:val="center"/>
          </w:tcPr>
          <w:p>
            <w:pPr>
              <w:spacing w:line="440" w:lineRule="exact"/>
              <w:jc w:val="center"/>
              <w:rPr>
                <w:rFonts w:ascii="宋体" w:hAnsi="宋体" w:eastAsia="宋体" w:cs="Times New Roman"/>
                <w:sz w:val="18"/>
                <w:szCs w:val="18"/>
              </w:rPr>
            </w:pPr>
          </w:p>
        </w:tc>
        <w:tc>
          <w:tcPr>
            <w:tcW w:w="69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342"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424" w:type="pct"/>
            <w:vMerge w:val="continue"/>
            <w:vAlign w:val="center"/>
          </w:tcPr>
          <w:p>
            <w:pPr>
              <w:spacing w:line="440" w:lineRule="exact"/>
              <w:jc w:val="center"/>
              <w:rPr>
                <w:rFonts w:ascii="宋体" w:hAnsi="宋体" w:eastAsia="宋体" w:cs="Times New Roman"/>
                <w:sz w:val="18"/>
                <w:szCs w:val="18"/>
              </w:rPr>
            </w:pPr>
          </w:p>
        </w:tc>
        <w:tc>
          <w:tcPr>
            <w:tcW w:w="1128" w:type="pct"/>
            <w:vMerge w:val="continue"/>
            <w:vAlign w:val="center"/>
          </w:tcPr>
          <w:p>
            <w:pPr>
              <w:spacing w:line="440" w:lineRule="exact"/>
              <w:jc w:val="center"/>
              <w:rPr>
                <w:rFonts w:ascii="宋体" w:hAnsi="宋体" w:eastAsia="宋体" w:cs="Times New Roman"/>
                <w:sz w:val="18"/>
                <w:szCs w:val="18"/>
              </w:rPr>
            </w:pPr>
          </w:p>
        </w:tc>
        <w:tc>
          <w:tcPr>
            <w:tcW w:w="67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299"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8"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1</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炉料带入物理热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1</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废渣</w:t>
            </w:r>
            <w:r>
              <w:rPr>
                <w:rFonts w:ascii="宋体" w:hAnsi="宋体" w:eastAsia="宋体" w:cs="Times New Roman"/>
                <w:color w:val="000000" w:themeColor="text1"/>
                <w:sz w:val="18"/>
                <w:szCs w:val="18"/>
              </w:rPr>
              <w:t>带走热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8"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2</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燃料</w:t>
            </w:r>
            <w:r>
              <w:rPr>
                <w:rFonts w:ascii="宋体" w:hAnsi="宋体" w:eastAsia="宋体" w:cs="Times New Roman"/>
                <w:color w:val="000000" w:themeColor="text1"/>
                <w:sz w:val="18"/>
                <w:szCs w:val="18"/>
              </w:rPr>
              <w:t>带入物理热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2</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出口烟气</w:t>
            </w:r>
            <w:r>
              <w:rPr>
                <w:rFonts w:hint="eastAsia" w:ascii="宋体" w:hAnsi="宋体" w:eastAsia="宋体" w:cs="Times New Roman"/>
                <w:color w:val="000000" w:themeColor="text1"/>
                <w:sz w:val="18"/>
                <w:szCs w:val="18"/>
              </w:rPr>
              <w:t>带走热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8"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3</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燃料燃烧热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3</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烟尘</w:t>
            </w:r>
            <w:r>
              <w:rPr>
                <w:rFonts w:ascii="宋体" w:hAnsi="宋体" w:eastAsia="宋体" w:cs="Times New Roman"/>
                <w:color w:val="000000" w:themeColor="text1"/>
                <w:sz w:val="18"/>
                <w:szCs w:val="18"/>
              </w:rPr>
              <w:t>带走热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8"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4</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入炉气体</w:t>
            </w:r>
            <w:r>
              <w:rPr>
                <w:rFonts w:ascii="宋体" w:hAnsi="宋体" w:eastAsia="宋体" w:cs="Times New Roman"/>
                <w:color w:val="000000" w:themeColor="text1"/>
                <w:sz w:val="18"/>
                <w:szCs w:val="18"/>
              </w:rPr>
              <w:t>带入物理热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4</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水分蒸发</w:t>
            </w:r>
            <w:r>
              <w:rPr>
                <w:rFonts w:ascii="宋体" w:hAnsi="宋体" w:eastAsia="宋体" w:cs="Times New Roman"/>
                <w:color w:val="000000" w:themeColor="text1"/>
                <w:sz w:val="18"/>
                <w:szCs w:val="18"/>
              </w:rPr>
              <w:t>吸热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38" w:type="pct"/>
            <w:vAlign w:val="center"/>
          </w:tcPr>
          <w:p>
            <w:pPr>
              <w:spacing w:line="440" w:lineRule="exact"/>
              <w:jc w:val="center"/>
              <w:rPr>
                <w:rFonts w:ascii="宋体" w:hAnsi="宋体" w:eastAsia="宋体" w:cs="Times New Roman"/>
                <w:sz w:val="18"/>
                <w:szCs w:val="18"/>
              </w:rPr>
            </w:pPr>
            <w:r>
              <w:rPr>
                <w:rFonts w:ascii="宋体" w:hAnsi="宋体" w:eastAsia="宋体" w:cs="Times New Roman"/>
                <w:color w:val="000000" w:themeColor="text1"/>
                <w:sz w:val="18"/>
                <w:szCs w:val="18"/>
              </w:rPr>
              <w:t>Q</w:t>
            </w:r>
            <w:r>
              <w:rPr>
                <w:rFonts w:hint="eastAsia" w:ascii="宋体" w:hAnsi="宋体" w:eastAsia="宋体" w:cs="Times New Roman"/>
                <w:color w:val="000000" w:themeColor="text1"/>
                <w:sz w:val="18"/>
                <w:szCs w:val="18"/>
                <w:vertAlign w:val="subscript"/>
              </w:rPr>
              <w:t>5</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锌浸出渣中</w:t>
            </w:r>
            <w:r>
              <w:rPr>
                <w:rFonts w:ascii="宋体" w:hAnsi="宋体" w:eastAsia="宋体" w:cs="Times New Roman"/>
                <w:color w:val="000000" w:themeColor="text1"/>
                <w:sz w:val="18"/>
                <w:szCs w:val="18"/>
              </w:rPr>
              <w:t>硫化锌反应放热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5</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炉壁</w:t>
            </w:r>
            <w:r>
              <w:rPr>
                <w:rFonts w:ascii="宋体" w:hAnsi="宋体" w:eastAsia="宋体" w:cs="Times New Roman"/>
                <w:color w:val="000000" w:themeColor="text1"/>
                <w:sz w:val="18"/>
                <w:szCs w:val="18"/>
              </w:rPr>
              <w:t>散热损失</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38"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6</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sz w:val="18"/>
                <w:szCs w:val="18"/>
              </w:rPr>
              <w:t>锌蒸气</w:t>
            </w:r>
            <w:r>
              <w:rPr>
                <w:rFonts w:ascii="宋体" w:hAnsi="宋体" w:eastAsia="宋体" w:cs="Times New Roman"/>
                <w:sz w:val="18"/>
                <w:szCs w:val="18"/>
              </w:rPr>
              <w:t>氧化放热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6</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冷却水带走热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38"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7</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sz w:val="18"/>
                <w:szCs w:val="18"/>
              </w:rPr>
              <w:t>铅蒸气</w:t>
            </w:r>
            <w:r>
              <w:rPr>
                <w:rFonts w:ascii="宋体" w:hAnsi="宋体" w:eastAsia="宋体" w:cs="Times New Roman"/>
                <w:sz w:val="18"/>
                <w:szCs w:val="18"/>
              </w:rPr>
              <w:t>氧化放热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7</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出炉</w:t>
            </w:r>
            <w:r>
              <w:rPr>
                <w:rFonts w:ascii="宋体" w:hAnsi="宋体" w:eastAsia="宋体" w:cs="Times New Roman"/>
                <w:color w:val="000000" w:themeColor="text1"/>
                <w:sz w:val="18"/>
                <w:szCs w:val="18"/>
              </w:rPr>
              <w:t>烟气中化学不完全燃烧热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8" w:type="pct"/>
            <w:vAlign w:val="center"/>
          </w:tcPr>
          <w:p>
            <w:pPr>
              <w:spacing w:line="440" w:lineRule="exact"/>
              <w:jc w:val="center"/>
              <w:rPr>
                <w:rFonts w:ascii="宋体" w:hAnsi="宋体" w:eastAsia="宋体" w:cs="Times New Roman"/>
                <w:sz w:val="18"/>
                <w:szCs w:val="18"/>
              </w:rPr>
            </w:pPr>
          </w:p>
        </w:tc>
        <w:tc>
          <w:tcPr>
            <w:tcW w:w="1100" w:type="pct"/>
            <w:vAlign w:val="center"/>
          </w:tcPr>
          <w:p>
            <w:pPr>
              <w:spacing w:line="440" w:lineRule="exact"/>
              <w:jc w:val="center"/>
              <w:rPr>
                <w:rFonts w:ascii="宋体" w:hAnsi="宋体" w:eastAsia="宋体" w:cs="Times New Roman"/>
                <w:sz w:val="18"/>
                <w:szCs w:val="18"/>
              </w:rPr>
            </w:pPr>
          </w:p>
        </w:tc>
        <w:tc>
          <w:tcPr>
            <w:tcW w:w="697" w:type="pct"/>
            <w:vAlign w:val="center"/>
          </w:tcPr>
          <w:p>
            <w:pPr>
              <w:spacing w:line="440" w:lineRule="exact"/>
              <w:jc w:val="center"/>
              <w:rPr>
                <w:rFonts w:ascii="宋体" w:hAnsi="宋体" w:eastAsia="宋体" w:cs="Times New Roman"/>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8</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机械不完全燃烧热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38" w:type="pct"/>
            <w:vAlign w:val="center"/>
          </w:tcPr>
          <w:p>
            <w:pPr>
              <w:spacing w:line="440" w:lineRule="exact"/>
              <w:jc w:val="center"/>
              <w:rPr>
                <w:rFonts w:ascii="宋体" w:hAnsi="宋体" w:eastAsia="宋体" w:cs="Times New Roman"/>
                <w:sz w:val="18"/>
                <w:szCs w:val="18"/>
              </w:rPr>
            </w:pPr>
          </w:p>
        </w:tc>
        <w:tc>
          <w:tcPr>
            <w:tcW w:w="1100" w:type="pct"/>
            <w:vAlign w:val="center"/>
          </w:tcPr>
          <w:p>
            <w:pPr>
              <w:spacing w:line="440" w:lineRule="exact"/>
              <w:jc w:val="center"/>
              <w:rPr>
                <w:rFonts w:ascii="宋体" w:hAnsi="宋体" w:eastAsia="宋体" w:cs="Times New Roman"/>
                <w:sz w:val="18"/>
                <w:szCs w:val="18"/>
              </w:rPr>
            </w:pPr>
          </w:p>
        </w:tc>
        <w:tc>
          <w:tcPr>
            <w:tcW w:w="697" w:type="pct"/>
            <w:vAlign w:val="center"/>
          </w:tcPr>
          <w:p>
            <w:pPr>
              <w:spacing w:line="440" w:lineRule="exact"/>
              <w:jc w:val="center"/>
              <w:rPr>
                <w:rFonts w:ascii="宋体" w:hAnsi="宋体" w:eastAsia="宋体" w:cs="Times New Roman"/>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9</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锌浸出渣中硫酸锌</w:t>
            </w:r>
            <w:r>
              <w:rPr>
                <w:rFonts w:ascii="宋体" w:hAnsi="宋体" w:eastAsia="宋体" w:cs="Times New Roman"/>
                <w:color w:val="000000" w:themeColor="text1"/>
                <w:sz w:val="18"/>
                <w:szCs w:val="18"/>
              </w:rPr>
              <w:t>分解吸热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38" w:type="pct"/>
            <w:vAlign w:val="center"/>
          </w:tcPr>
          <w:p>
            <w:pPr>
              <w:spacing w:line="440" w:lineRule="exact"/>
              <w:jc w:val="center"/>
              <w:rPr>
                <w:rFonts w:ascii="宋体" w:hAnsi="宋体" w:eastAsia="宋体" w:cs="Times New Roman"/>
                <w:sz w:val="18"/>
                <w:szCs w:val="18"/>
              </w:rPr>
            </w:pPr>
          </w:p>
        </w:tc>
        <w:tc>
          <w:tcPr>
            <w:tcW w:w="1100" w:type="pct"/>
            <w:vAlign w:val="center"/>
          </w:tcPr>
          <w:p>
            <w:pPr>
              <w:spacing w:line="440" w:lineRule="exact"/>
              <w:jc w:val="center"/>
              <w:rPr>
                <w:rFonts w:ascii="宋体" w:hAnsi="宋体" w:eastAsia="宋体" w:cs="Times New Roman"/>
                <w:sz w:val="18"/>
                <w:szCs w:val="18"/>
              </w:rPr>
            </w:pPr>
          </w:p>
        </w:tc>
        <w:tc>
          <w:tcPr>
            <w:tcW w:w="697" w:type="pct"/>
            <w:vAlign w:val="center"/>
          </w:tcPr>
          <w:p>
            <w:pPr>
              <w:spacing w:line="440" w:lineRule="exact"/>
              <w:jc w:val="center"/>
              <w:rPr>
                <w:rFonts w:ascii="宋体" w:hAnsi="宋体" w:eastAsia="宋体" w:cs="Times New Roman"/>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10</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锌浸出渣中铁酸锌与</w:t>
            </w:r>
            <w:r>
              <w:rPr>
                <w:rFonts w:ascii="宋体" w:hAnsi="宋体" w:eastAsia="宋体" w:cs="Times New Roman"/>
                <w:color w:val="000000" w:themeColor="text1"/>
                <w:sz w:val="18"/>
                <w:szCs w:val="18"/>
              </w:rPr>
              <w:t>一氧化碳</w:t>
            </w:r>
            <w:r>
              <w:rPr>
                <w:rFonts w:hint="eastAsia" w:ascii="宋体" w:hAnsi="宋体" w:eastAsia="宋体" w:cs="Times New Roman"/>
                <w:color w:val="000000" w:themeColor="text1"/>
                <w:sz w:val="18"/>
                <w:szCs w:val="18"/>
              </w:rPr>
              <w:t>还原分解反应</w:t>
            </w:r>
            <w:r>
              <w:rPr>
                <w:rFonts w:ascii="宋体" w:hAnsi="宋体" w:eastAsia="宋体" w:cs="Times New Roman"/>
                <w:color w:val="000000" w:themeColor="text1"/>
                <w:sz w:val="18"/>
                <w:szCs w:val="18"/>
              </w:rPr>
              <w:t>吸热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8" w:type="pct"/>
            <w:vAlign w:val="center"/>
          </w:tcPr>
          <w:p>
            <w:pPr>
              <w:spacing w:line="440" w:lineRule="exact"/>
              <w:jc w:val="center"/>
              <w:rPr>
                <w:rFonts w:ascii="宋体" w:hAnsi="宋体" w:eastAsia="宋体" w:cs="Times New Roman"/>
                <w:sz w:val="18"/>
                <w:szCs w:val="18"/>
              </w:rPr>
            </w:pPr>
          </w:p>
        </w:tc>
        <w:tc>
          <w:tcPr>
            <w:tcW w:w="1100" w:type="pct"/>
            <w:vAlign w:val="center"/>
          </w:tcPr>
          <w:p>
            <w:pPr>
              <w:spacing w:line="440" w:lineRule="exact"/>
              <w:jc w:val="center"/>
              <w:rPr>
                <w:rFonts w:ascii="宋体" w:hAnsi="宋体" w:eastAsia="宋体" w:cs="Times New Roman"/>
                <w:sz w:val="18"/>
                <w:szCs w:val="18"/>
              </w:rPr>
            </w:pPr>
          </w:p>
        </w:tc>
        <w:tc>
          <w:tcPr>
            <w:tcW w:w="697" w:type="pct"/>
            <w:vAlign w:val="center"/>
          </w:tcPr>
          <w:p>
            <w:pPr>
              <w:spacing w:line="440" w:lineRule="exact"/>
              <w:jc w:val="center"/>
              <w:rPr>
                <w:rFonts w:ascii="宋体" w:hAnsi="宋体" w:eastAsia="宋体" w:cs="Times New Roman"/>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Q</w:t>
            </w:r>
            <w:r>
              <w:rPr>
                <w:rFonts w:hint="eastAsia" w:ascii="宋体" w:hAnsi="宋体" w:eastAsia="宋体" w:cs="Times New Roman"/>
                <w:color w:val="000000" w:themeColor="text1"/>
                <w:sz w:val="18"/>
                <w:szCs w:val="18"/>
                <w:vertAlign w:val="subscript"/>
              </w:rPr>
              <w:t>11</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氧化锌</w:t>
            </w:r>
            <w:r>
              <w:rPr>
                <w:rFonts w:ascii="宋体" w:hAnsi="宋体" w:eastAsia="宋体" w:cs="Times New Roman"/>
                <w:color w:val="000000" w:themeColor="text1"/>
                <w:sz w:val="18"/>
                <w:szCs w:val="18"/>
              </w:rPr>
              <w:t>还原</w:t>
            </w:r>
            <w:r>
              <w:rPr>
                <w:rFonts w:hint="eastAsia" w:ascii="宋体" w:hAnsi="宋体" w:eastAsia="宋体" w:cs="Times New Roman"/>
                <w:color w:val="000000" w:themeColor="text1"/>
                <w:sz w:val="18"/>
                <w:szCs w:val="18"/>
              </w:rPr>
              <w:t>反应</w:t>
            </w:r>
            <w:r>
              <w:rPr>
                <w:rFonts w:ascii="宋体" w:hAnsi="宋体" w:eastAsia="宋体" w:cs="Times New Roman"/>
                <w:color w:val="000000" w:themeColor="text1"/>
                <w:sz w:val="18"/>
                <w:szCs w:val="18"/>
              </w:rPr>
              <w:t>吸热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38" w:type="pct"/>
            <w:vAlign w:val="center"/>
          </w:tcPr>
          <w:p>
            <w:pPr>
              <w:spacing w:line="440" w:lineRule="exact"/>
              <w:jc w:val="center"/>
              <w:rPr>
                <w:rFonts w:ascii="宋体" w:hAnsi="宋体" w:eastAsia="宋体" w:cs="Times New Roman"/>
                <w:sz w:val="18"/>
                <w:szCs w:val="18"/>
              </w:rPr>
            </w:pPr>
          </w:p>
        </w:tc>
        <w:tc>
          <w:tcPr>
            <w:tcW w:w="1100" w:type="pct"/>
            <w:vAlign w:val="center"/>
          </w:tcPr>
          <w:p>
            <w:pPr>
              <w:spacing w:line="440" w:lineRule="exact"/>
              <w:jc w:val="center"/>
              <w:rPr>
                <w:rFonts w:ascii="宋体" w:hAnsi="宋体" w:eastAsia="宋体" w:cs="Times New Roman"/>
                <w:sz w:val="18"/>
                <w:szCs w:val="18"/>
              </w:rPr>
            </w:pPr>
          </w:p>
        </w:tc>
        <w:tc>
          <w:tcPr>
            <w:tcW w:w="697" w:type="pct"/>
            <w:vAlign w:val="center"/>
          </w:tcPr>
          <w:p>
            <w:pPr>
              <w:spacing w:line="440" w:lineRule="exact"/>
              <w:jc w:val="center"/>
              <w:rPr>
                <w:rFonts w:ascii="宋体" w:hAnsi="宋体" w:eastAsia="宋体" w:cs="Times New Roman"/>
                <w:sz w:val="18"/>
                <w:szCs w:val="18"/>
              </w:rPr>
            </w:pPr>
          </w:p>
        </w:tc>
        <w:tc>
          <w:tcPr>
            <w:tcW w:w="342" w:type="pct"/>
            <w:vAlign w:val="center"/>
          </w:tcPr>
          <w:p>
            <w:pPr>
              <w:spacing w:line="440" w:lineRule="exact"/>
              <w:jc w:val="center"/>
              <w:rPr>
                <w:rFonts w:ascii="宋体" w:hAnsi="宋体" w:eastAsia="宋体" w:cs="Times New Roman"/>
                <w:sz w:val="18"/>
                <w:szCs w:val="18"/>
              </w:rPr>
            </w:pPr>
          </w:p>
        </w:tc>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12</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lang w:eastAsia="zh-CN"/>
              </w:rPr>
              <w:t>火法冶炼含金属渣</w:t>
            </w:r>
            <w:r>
              <w:rPr>
                <w:rFonts w:ascii="宋体" w:hAnsi="宋体" w:eastAsia="宋体" w:cs="Times New Roman"/>
                <w:sz w:val="18"/>
                <w:szCs w:val="18"/>
              </w:rPr>
              <w:t>中</w:t>
            </w:r>
            <w:r>
              <w:rPr>
                <w:rFonts w:hint="eastAsia" w:ascii="宋体" w:hAnsi="宋体" w:eastAsia="宋体" w:cs="Times New Roman"/>
                <w:sz w:val="18"/>
                <w:szCs w:val="18"/>
              </w:rPr>
              <w:t>氧化铅还原反应吸热</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8" w:type="pct"/>
            <w:vAlign w:val="center"/>
          </w:tcPr>
          <w:p>
            <w:pPr>
              <w:spacing w:line="440" w:lineRule="exact"/>
              <w:jc w:val="center"/>
              <w:rPr>
                <w:rFonts w:ascii="宋体" w:hAnsi="宋体" w:eastAsia="宋体" w:cs="Times New Roman"/>
                <w:sz w:val="18"/>
                <w:szCs w:val="18"/>
              </w:rPr>
            </w:pPr>
          </w:p>
        </w:tc>
        <w:tc>
          <w:tcPr>
            <w:tcW w:w="1100" w:type="pct"/>
            <w:vAlign w:val="center"/>
          </w:tcPr>
          <w:p>
            <w:pPr>
              <w:spacing w:line="440" w:lineRule="exact"/>
              <w:jc w:val="center"/>
              <w:rPr>
                <w:rFonts w:ascii="宋体" w:hAnsi="宋体" w:eastAsia="宋体" w:cs="Times New Roman"/>
                <w:sz w:val="18"/>
                <w:szCs w:val="18"/>
              </w:rPr>
            </w:pPr>
          </w:p>
        </w:tc>
        <w:tc>
          <w:tcPr>
            <w:tcW w:w="697" w:type="pct"/>
            <w:vAlign w:val="center"/>
          </w:tcPr>
          <w:p>
            <w:pPr>
              <w:spacing w:line="440" w:lineRule="exact"/>
              <w:jc w:val="center"/>
              <w:rPr>
                <w:rFonts w:ascii="宋体" w:hAnsi="宋体" w:eastAsia="宋体" w:cs="Times New Roman"/>
                <w:sz w:val="18"/>
                <w:szCs w:val="18"/>
              </w:rPr>
            </w:pPr>
          </w:p>
        </w:tc>
        <w:tc>
          <w:tcPr>
            <w:tcW w:w="342" w:type="pct"/>
            <w:vAlign w:val="center"/>
          </w:tcPr>
          <w:p>
            <w:pPr>
              <w:spacing w:line="440" w:lineRule="exact"/>
              <w:jc w:val="center"/>
              <w:rPr>
                <w:rFonts w:ascii="宋体" w:hAnsi="宋体" w:eastAsia="宋体" w:cs="Times New Roman"/>
                <w:sz w:val="18"/>
                <w:szCs w:val="18"/>
              </w:rPr>
            </w:pPr>
          </w:p>
        </w:tc>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sz w:val="18"/>
                <w:szCs w:val="18"/>
                <w:vertAlign w:val="subscript"/>
              </w:rPr>
              <w:t>13</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热损失</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8" w:type="pct"/>
            <w:vAlign w:val="center"/>
          </w:tcPr>
          <w:p>
            <w:pPr>
              <w:spacing w:line="440" w:lineRule="exact"/>
              <w:jc w:val="center"/>
              <w:rPr>
                <w:rFonts w:ascii="宋体" w:hAnsi="宋体" w:eastAsia="宋体" w:cs="Times New Roman"/>
                <w:sz w:val="18"/>
                <w:szCs w:val="18"/>
              </w:rPr>
            </w:pPr>
          </w:p>
        </w:tc>
        <w:tc>
          <w:tcPr>
            <w:tcW w:w="1100" w:type="pct"/>
            <w:vAlign w:val="center"/>
          </w:tcPr>
          <w:p>
            <w:pPr>
              <w:spacing w:line="440" w:lineRule="exact"/>
              <w:jc w:val="center"/>
              <w:rPr>
                <w:rFonts w:ascii="宋体" w:hAnsi="宋体" w:eastAsia="宋体" w:cs="Times New Roman"/>
                <w:sz w:val="18"/>
                <w:szCs w:val="18"/>
              </w:rPr>
            </w:pPr>
          </w:p>
        </w:tc>
        <w:tc>
          <w:tcPr>
            <w:tcW w:w="697" w:type="pct"/>
            <w:vAlign w:val="center"/>
          </w:tcPr>
          <w:p>
            <w:pPr>
              <w:spacing w:line="440" w:lineRule="exact"/>
              <w:jc w:val="center"/>
              <w:rPr>
                <w:rFonts w:ascii="宋体" w:hAnsi="宋体" w:eastAsia="宋体" w:cs="Times New Roman"/>
                <w:sz w:val="18"/>
                <w:szCs w:val="18"/>
              </w:rPr>
            </w:pPr>
          </w:p>
        </w:tc>
        <w:tc>
          <w:tcPr>
            <w:tcW w:w="342" w:type="pct"/>
            <w:vAlign w:val="center"/>
          </w:tcPr>
          <w:p>
            <w:pPr>
              <w:spacing w:line="440" w:lineRule="exact"/>
              <w:jc w:val="center"/>
              <w:rPr>
                <w:rFonts w:ascii="宋体" w:hAnsi="宋体" w:eastAsia="宋体" w:cs="Times New Roman"/>
                <w:sz w:val="18"/>
                <w:szCs w:val="18"/>
              </w:rPr>
            </w:pPr>
          </w:p>
        </w:tc>
        <w:tc>
          <w:tcPr>
            <w:tcW w:w="424"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△Q</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差值</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38" w:type="pct"/>
            <w:vAlign w:val="center"/>
          </w:tcPr>
          <w:p>
            <w:pPr>
              <w:spacing w:line="440" w:lineRule="exact"/>
              <w:jc w:val="center"/>
              <w:rPr>
                <w:rFonts w:ascii="宋体" w:hAnsi="宋体" w:eastAsia="宋体" w:cs="Times New Roman"/>
                <w:sz w:val="18"/>
                <w:szCs w:val="18"/>
              </w:rPr>
            </w:pPr>
          </w:p>
        </w:tc>
        <w:tc>
          <w:tcPr>
            <w:tcW w:w="110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ΣQ</w:t>
            </w:r>
          </w:p>
        </w:tc>
        <w:tc>
          <w:tcPr>
            <w:tcW w:w="697"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合计</w:t>
            </w:r>
          </w:p>
        </w:tc>
        <w:tc>
          <w:tcPr>
            <w:tcW w:w="342" w:type="pct"/>
            <w:vAlign w:val="center"/>
          </w:tcPr>
          <w:p>
            <w:pPr>
              <w:spacing w:line="440" w:lineRule="exact"/>
              <w:jc w:val="center"/>
              <w:rPr>
                <w:rFonts w:ascii="宋体" w:hAnsi="宋体" w:eastAsia="宋体" w:cs="Times New Roman"/>
                <w:sz w:val="18"/>
                <w:szCs w:val="18"/>
              </w:rPr>
            </w:pPr>
          </w:p>
        </w:tc>
        <w:tc>
          <w:tcPr>
            <w:tcW w:w="424"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ΣQ</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合计</w:t>
            </w:r>
          </w:p>
        </w:tc>
        <w:tc>
          <w:tcPr>
            <w:tcW w:w="670" w:type="pct"/>
            <w:vAlign w:val="center"/>
          </w:tcPr>
          <w:p>
            <w:pPr>
              <w:spacing w:line="440" w:lineRule="exact"/>
              <w:jc w:val="center"/>
              <w:rPr>
                <w:rFonts w:ascii="宋体" w:hAnsi="宋体" w:eastAsia="宋体" w:cs="Times New Roman"/>
                <w:sz w:val="18"/>
                <w:szCs w:val="18"/>
              </w:rPr>
            </w:pPr>
          </w:p>
        </w:tc>
        <w:tc>
          <w:tcPr>
            <w:tcW w:w="299" w:type="pct"/>
            <w:vAlign w:val="center"/>
          </w:tcPr>
          <w:p>
            <w:pPr>
              <w:spacing w:line="440" w:lineRule="exact"/>
              <w:jc w:val="center"/>
              <w:rPr>
                <w:rFonts w:ascii="宋体" w:hAnsi="宋体" w:eastAsia="宋体" w:cs="Times New Roman"/>
                <w:sz w:val="18"/>
                <w:szCs w:val="18"/>
              </w:rPr>
            </w:pPr>
          </w:p>
        </w:tc>
      </w:tr>
    </w:tbl>
    <w:p>
      <w:pPr>
        <w:pStyle w:val="31"/>
        <w:numPr>
          <w:ilvl w:val="2"/>
          <w:numId w:val="5"/>
        </w:numPr>
        <w:spacing w:before="156" w:beforeLines="50" w:after="156" w:afterLines="50"/>
        <w:rPr>
          <w:rFonts w:ascii="黑体" w:hAnsi="黑体" w:eastAsia="黑体"/>
        </w:rPr>
      </w:pPr>
      <w:r>
        <w:rPr>
          <w:rFonts w:hint="eastAsia" w:ascii="黑体" w:hAnsi="黑体" w:eastAsia="黑体"/>
          <w:szCs w:val="22"/>
        </w:rPr>
        <w:t>余热锅炉</w:t>
      </w:r>
      <w:r>
        <w:rPr>
          <w:rFonts w:ascii="黑体" w:hAnsi="黑体" w:eastAsia="黑体"/>
          <w:szCs w:val="22"/>
        </w:rPr>
        <w:t>热平衡表</w:t>
      </w:r>
    </w:p>
    <w:p>
      <w:pPr>
        <w:jc w:val="center"/>
        <w:rPr>
          <w:rFonts w:ascii="黑体" w:hAnsi="黑体" w:eastAsia="黑体"/>
        </w:rPr>
      </w:pPr>
      <w:r>
        <w:rPr>
          <w:rFonts w:hint="eastAsia" w:ascii="黑体" w:hAnsi="黑体" w:eastAsia="黑体"/>
        </w:rPr>
        <w:t>表</w:t>
      </w:r>
      <w:r>
        <w:rPr>
          <w:rFonts w:ascii="黑体" w:hAnsi="黑体" w:eastAsia="黑体"/>
        </w:rPr>
        <w:t>11</w:t>
      </w:r>
      <w:r>
        <w:rPr>
          <w:rFonts w:hint="eastAsia" w:ascii="黑体" w:hAnsi="黑体" w:eastAsia="黑体"/>
        </w:rPr>
        <w:t>　余热锅炉热平衡表</w:t>
      </w:r>
    </w:p>
    <w:tbl>
      <w:tblPr>
        <w:tblStyle w:val="14"/>
        <w:tblW w:w="46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733"/>
        <w:gridCol w:w="1098"/>
        <w:gridCol w:w="540"/>
        <w:gridCol w:w="668"/>
        <w:gridCol w:w="1778"/>
        <w:gridCol w:w="1056"/>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478" w:type="pct"/>
            <w:gridSpan w:val="4"/>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收入</w:t>
            </w:r>
          </w:p>
        </w:tc>
        <w:tc>
          <w:tcPr>
            <w:tcW w:w="2522" w:type="pct"/>
            <w:gridSpan w:val="4"/>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38" w:type="pct"/>
            <w:vMerge w:val="restar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1100" w:type="pct"/>
            <w:vMerge w:val="restar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1039"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c>
          <w:tcPr>
            <w:tcW w:w="424" w:type="pct"/>
            <w:vMerge w:val="restar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符号</w:t>
            </w:r>
          </w:p>
        </w:tc>
        <w:tc>
          <w:tcPr>
            <w:tcW w:w="1128" w:type="pct"/>
            <w:vMerge w:val="restar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项目</w:t>
            </w:r>
          </w:p>
        </w:tc>
        <w:tc>
          <w:tcPr>
            <w:tcW w:w="970" w:type="pct"/>
            <w:gridSpan w:val="2"/>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38" w:type="pct"/>
            <w:vMerge w:val="continue"/>
            <w:vAlign w:val="center"/>
          </w:tcPr>
          <w:p>
            <w:pPr>
              <w:spacing w:line="440" w:lineRule="exact"/>
              <w:jc w:val="center"/>
              <w:rPr>
                <w:rFonts w:ascii="宋体" w:hAnsi="宋体" w:eastAsia="宋体" w:cs="Times New Roman"/>
                <w:sz w:val="18"/>
                <w:szCs w:val="18"/>
              </w:rPr>
            </w:pPr>
          </w:p>
        </w:tc>
        <w:tc>
          <w:tcPr>
            <w:tcW w:w="1100" w:type="pct"/>
            <w:vMerge w:val="continue"/>
            <w:vAlign w:val="center"/>
          </w:tcPr>
          <w:p>
            <w:pPr>
              <w:spacing w:line="440" w:lineRule="exact"/>
              <w:jc w:val="center"/>
              <w:rPr>
                <w:rFonts w:ascii="宋体" w:hAnsi="宋体" w:eastAsia="宋体" w:cs="Times New Roman"/>
                <w:sz w:val="18"/>
                <w:szCs w:val="18"/>
              </w:rPr>
            </w:pPr>
          </w:p>
        </w:tc>
        <w:tc>
          <w:tcPr>
            <w:tcW w:w="697"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342"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c>
          <w:tcPr>
            <w:tcW w:w="424" w:type="pct"/>
            <w:vMerge w:val="continue"/>
            <w:vAlign w:val="center"/>
          </w:tcPr>
          <w:p>
            <w:pPr>
              <w:spacing w:line="440" w:lineRule="exact"/>
              <w:jc w:val="center"/>
              <w:rPr>
                <w:rFonts w:ascii="宋体" w:hAnsi="宋体" w:eastAsia="宋体" w:cs="Times New Roman"/>
                <w:sz w:val="18"/>
                <w:szCs w:val="18"/>
              </w:rPr>
            </w:pPr>
          </w:p>
        </w:tc>
        <w:tc>
          <w:tcPr>
            <w:tcW w:w="1128" w:type="pct"/>
            <w:vMerge w:val="continue"/>
            <w:vAlign w:val="center"/>
          </w:tcPr>
          <w:p>
            <w:pPr>
              <w:spacing w:line="440" w:lineRule="exact"/>
              <w:jc w:val="center"/>
              <w:rPr>
                <w:rFonts w:ascii="宋体" w:hAnsi="宋体" w:eastAsia="宋体" w:cs="Times New Roman"/>
                <w:sz w:val="18"/>
                <w:szCs w:val="18"/>
              </w:rPr>
            </w:pPr>
          </w:p>
        </w:tc>
        <w:tc>
          <w:tcPr>
            <w:tcW w:w="670"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kJ/炉</w:t>
            </w:r>
          </w:p>
        </w:tc>
        <w:tc>
          <w:tcPr>
            <w:tcW w:w="299" w:type="pct"/>
            <w:vAlign w:val="center"/>
          </w:tcPr>
          <w:p>
            <w:pPr>
              <w:spacing w:line="440" w:lineRule="exact"/>
              <w:jc w:val="center"/>
              <w:rPr>
                <w:rFonts w:ascii="宋体" w:hAnsi="宋体" w:eastAsia="宋体" w:cs="Times New Roman"/>
                <w:sz w:val="18"/>
                <w:szCs w:val="18"/>
              </w:rPr>
            </w:pPr>
            <w:r>
              <w:rPr>
                <w:rFonts w:ascii="宋体" w:hAnsi="宋体"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8"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2</w:t>
            </w:r>
            <w:r>
              <w:rPr>
                <w:rFonts w:hint="eastAsia" w:ascii="宋体" w:hAnsi="宋体" w:eastAsia="宋体" w:cs="Times New Roman"/>
                <w:color w:val="000000" w:themeColor="text1"/>
                <w:sz w:val="18"/>
                <w:szCs w:val="18"/>
              </w:rPr>
              <w:t>′</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进口</w:t>
            </w:r>
            <w:r>
              <w:rPr>
                <w:rFonts w:ascii="宋体" w:hAnsi="宋体" w:eastAsia="宋体" w:cs="Times New Roman"/>
                <w:color w:val="000000" w:themeColor="text1"/>
                <w:sz w:val="18"/>
                <w:szCs w:val="18"/>
              </w:rPr>
              <w:t>烟气</w:t>
            </w:r>
            <w:r>
              <w:rPr>
                <w:rFonts w:hint="eastAsia" w:ascii="宋体" w:hAnsi="宋体" w:eastAsia="宋体" w:cs="Times New Roman"/>
                <w:color w:val="000000" w:themeColor="text1"/>
                <w:sz w:val="18"/>
                <w:szCs w:val="18"/>
              </w:rPr>
              <w:t>带入热</w:t>
            </w:r>
          </w:p>
        </w:tc>
        <w:tc>
          <w:tcPr>
            <w:tcW w:w="697" w:type="pct"/>
            <w:vAlign w:val="center"/>
          </w:tcPr>
          <w:p>
            <w:pPr>
              <w:spacing w:line="440" w:lineRule="exact"/>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y</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出口</w:t>
            </w:r>
            <w:r>
              <w:rPr>
                <w:rFonts w:ascii="宋体" w:hAnsi="宋体" w:eastAsia="宋体" w:cs="Times New Roman"/>
                <w:color w:val="000000" w:themeColor="text1"/>
                <w:sz w:val="18"/>
                <w:szCs w:val="18"/>
              </w:rPr>
              <w:t>烟气带走热</w:t>
            </w:r>
          </w:p>
        </w:tc>
        <w:tc>
          <w:tcPr>
            <w:tcW w:w="670" w:type="pct"/>
            <w:vAlign w:val="center"/>
          </w:tcPr>
          <w:p>
            <w:pPr>
              <w:spacing w:line="440" w:lineRule="exact"/>
              <w:jc w:val="center"/>
              <w:rPr>
                <w:rFonts w:ascii="宋体" w:hAnsi="宋体" w:eastAsia="宋体" w:cs="Times New Roman"/>
                <w:color w:val="000000" w:themeColor="text1"/>
                <w:sz w:val="18"/>
                <w:szCs w:val="18"/>
              </w:rPr>
            </w:pPr>
          </w:p>
        </w:tc>
        <w:tc>
          <w:tcPr>
            <w:tcW w:w="299" w:type="pct"/>
            <w:vAlign w:val="center"/>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8"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3</w:t>
            </w:r>
            <w:r>
              <w:rPr>
                <w:rFonts w:hint="eastAsia" w:ascii="宋体" w:hAnsi="宋体" w:eastAsia="宋体" w:cs="Times New Roman"/>
                <w:color w:val="000000" w:themeColor="text1"/>
                <w:sz w:val="18"/>
                <w:szCs w:val="18"/>
              </w:rPr>
              <w:t>′</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进口烟尘</w:t>
            </w:r>
            <w:r>
              <w:rPr>
                <w:rFonts w:ascii="宋体" w:hAnsi="宋体" w:eastAsia="宋体" w:cs="Times New Roman"/>
                <w:color w:val="000000" w:themeColor="text1"/>
                <w:sz w:val="18"/>
                <w:szCs w:val="18"/>
              </w:rPr>
              <w:t>带</w:t>
            </w:r>
            <w:r>
              <w:rPr>
                <w:rFonts w:hint="eastAsia" w:ascii="宋体" w:hAnsi="宋体" w:eastAsia="宋体" w:cs="Times New Roman"/>
                <w:color w:val="000000" w:themeColor="text1"/>
                <w:sz w:val="18"/>
                <w:szCs w:val="18"/>
              </w:rPr>
              <w:t>入</w:t>
            </w:r>
            <w:r>
              <w:rPr>
                <w:rFonts w:ascii="宋体" w:hAnsi="宋体" w:eastAsia="宋体" w:cs="Times New Roman"/>
                <w:color w:val="000000" w:themeColor="text1"/>
                <w:sz w:val="18"/>
                <w:szCs w:val="18"/>
              </w:rPr>
              <w:t>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C2</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沉降烟尘带走热</w:t>
            </w:r>
          </w:p>
        </w:tc>
        <w:tc>
          <w:tcPr>
            <w:tcW w:w="670" w:type="pct"/>
            <w:vAlign w:val="center"/>
          </w:tcPr>
          <w:p>
            <w:pPr>
              <w:spacing w:line="440" w:lineRule="exact"/>
              <w:jc w:val="center"/>
              <w:rPr>
                <w:rFonts w:ascii="宋体" w:hAnsi="宋体" w:eastAsia="宋体" w:cs="Times New Roman"/>
                <w:color w:val="000000" w:themeColor="text1"/>
                <w:sz w:val="18"/>
                <w:szCs w:val="18"/>
              </w:rPr>
            </w:pPr>
          </w:p>
        </w:tc>
        <w:tc>
          <w:tcPr>
            <w:tcW w:w="299" w:type="pct"/>
            <w:vAlign w:val="center"/>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8"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g</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给水带入热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C3</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出口烟尘带走热</w:t>
            </w:r>
          </w:p>
        </w:tc>
        <w:tc>
          <w:tcPr>
            <w:tcW w:w="670" w:type="pct"/>
            <w:vAlign w:val="center"/>
          </w:tcPr>
          <w:p>
            <w:pPr>
              <w:spacing w:line="440" w:lineRule="exact"/>
              <w:jc w:val="center"/>
              <w:rPr>
                <w:rFonts w:ascii="宋体" w:hAnsi="宋体" w:eastAsia="宋体" w:cs="Times New Roman"/>
                <w:color w:val="000000" w:themeColor="text1"/>
                <w:sz w:val="18"/>
                <w:szCs w:val="18"/>
              </w:rPr>
            </w:pPr>
          </w:p>
        </w:tc>
        <w:tc>
          <w:tcPr>
            <w:tcW w:w="299" w:type="pct"/>
            <w:vAlign w:val="center"/>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8"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2F</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漏风</w:t>
            </w:r>
            <w:r>
              <w:rPr>
                <w:rFonts w:ascii="宋体" w:hAnsi="宋体" w:eastAsia="宋体" w:cs="Times New Roman"/>
                <w:color w:val="000000" w:themeColor="text1"/>
                <w:sz w:val="18"/>
                <w:szCs w:val="18"/>
              </w:rPr>
              <w:t>带入热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g1</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蒸汽走带热</w:t>
            </w:r>
            <w:r>
              <w:rPr>
                <w:rFonts w:ascii="宋体" w:hAnsi="宋体" w:eastAsia="宋体" w:cs="Times New Roman"/>
                <w:color w:val="000000" w:themeColor="text1"/>
                <w:sz w:val="18"/>
                <w:szCs w:val="18"/>
              </w:rPr>
              <w:t xml:space="preserve"> </w:t>
            </w:r>
          </w:p>
        </w:tc>
        <w:tc>
          <w:tcPr>
            <w:tcW w:w="670" w:type="pct"/>
            <w:vAlign w:val="center"/>
          </w:tcPr>
          <w:p>
            <w:pPr>
              <w:spacing w:line="440" w:lineRule="exact"/>
              <w:jc w:val="center"/>
              <w:rPr>
                <w:rFonts w:ascii="宋体" w:hAnsi="宋体" w:eastAsia="宋体" w:cs="Times New Roman"/>
                <w:color w:val="000000" w:themeColor="text1"/>
                <w:sz w:val="18"/>
                <w:szCs w:val="18"/>
              </w:rPr>
            </w:pPr>
          </w:p>
        </w:tc>
        <w:tc>
          <w:tcPr>
            <w:tcW w:w="299" w:type="pct"/>
            <w:vAlign w:val="center"/>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338"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7</w:t>
            </w:r>
            <w:r>
              <w:rPr>
                <w:rFonts w:hint="eastAsia" w:ascii="宋体" w:hAnsi="宋体" w:eastAsia="宋体" w:cs="Times New Roman"/>
                <w:color w:val="000000" w:themeColor="text1"/>
                <w:sz w:val="18"/>
                <w:szCs w:val="18"/>
              </w:rPr>
              <w:t>′</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sz w:val="18"/>
                <w:szCs w:val="18"/>
              </w:rPr>
              <w:t>进口烟气中可燃气体ki</w:t>
            </w:r>
            <w:r>
              <w:rPr>
                <w:rFonts w:ascii="宋体" w:hAnsi="宋体" w:eastAsia="宋体" w:cs="Times New Roman"/>
                <w:sz w:val="18"/>
                <w:szCs w:val="18"/>
              </w:rPr>
              <w:t>燃烧带入热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g2</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排污水带走热</w:t>
            </w:r>
          </w:p>
        </w:tc>
        <w:tc>
          <w:tcPr>
            <w:tcW w:w="670" w:type="pct"/>
            <w:vAlign w:val="center"/>
          </w:tcPr>
          <w:p>
            <w:pPr>
              <w:spacing w:line="440" w:lineRule="exact"/>
              <w:jc w:val="center"/>
              <w:rPr>
                <w:rFonts w:ascii="宋体" w:hAnsi="宋体" w:eastAsia="宋体" w:cs="Times New Roman"/>
                <w:color w:val="000000" w:themeColor="text1"/>
                <w:sz w:val="18"/>
                <w:szCs w:val="18"/>
              </w:rPr>
            </w:pPr>
          </w:p>
        </w:tc>
        <w:tc>
          <w:tcPr>
            <w:tcW w:w="299" w:type="pct"/>
            <w:vAlign w:val="center"/>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8"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sz w:val="18"/>
                <w:szCs w:val="18"/>
              </w:rPr>
              <w:t>Q</w:t>
            </w:r>
            <w:r>
              <w:rPr>
                <w:rFonts w:ascii="宋体" w:hAnsi="宋体" w:eastAsia="宋体" w:cs="Times New Roman"/>
                <w:sz w:val="18"/>
                <w:szCs w:val="18"/>
                <w:vertAlign w:val="subscript"/>
              </w:rPr>
              <w:t>3k</w:t>
            </w:r>
          </w:p>
        </w:tc>
        <w:tc>
          <w:tcPr>
            <w:tcW w:w="1100" w:type="pct"/>
            <w:vAlign w:val="center"/>
          </w:tcPr>
          <w:p>
            <w:pPr>
              <w:spacing w:line="440" w:lineRule="exact"/>
              <w:jc w:val="center"/>
              <w:rPr>
                <w:rFonts w:hint="eastAsia"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三次风</w:t>
            </w:r>
            <w:r>
              <w:rPr>
                <w:rFonts w:ascii="宋体" w:hAnsi="宋体" w:eastAsia="宋体" w:cs="Times New Roman"/>
                <w:color w:val="000000" w:themeColor="text1"/>
                <w:sz w:val="18"/>
                <w:szCs w:val="18"/>
              </w:rPr>
              <w:t>带入热</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Q</w:t>
            </w:r>
            <w:r>
              <w:rPr>
                <w:rFonts w:ascii="宋体" w:hAnsi="宋体" w:eastAsia="宋体" w:cs="Times New Roman"/>
                <w:color w:val="000000" w:themeColor="text1"/>
                <w:sz w:val="18"/>
                <w:szCs w:val="18"/>
                <w:vertAlign w:val="subscript"/>
              </w:rPr>
              <w:t>b</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表面散热损失</w:t>
            </w:r>
          </w:p>
        </w:tc>
        <w:tc>
          <w:tcPr>
            <w:tcW w:w="670" w:type="pct"/>
            <w:vAlign w:val="center"/>
          </w:tcPr>
          <w:p>
            <w:pPr>
              <w:spacing w:line="440" w:lineRule="exact"/>
              <w:jc w:val="center"/>
              <w:rPr>
                <w:rFonts w:ascii="宋体" w:hAnsi="宋体" w:eastAsia="宋体" w:cs="Times New Roman"/>
                <w:color w:val="000000" w:themeColor="text1"/>
                <w:sz w:val="18"/>
                <w:szCs w:val="18"/>
              </w:rPr>
            </w:pPr>
          </w:p>
        </w:tc>
        <w:tc>
          <w:tcPr>
            <w:tcW w:w="299" w:type="pct"/>
            <w:vAlign w:val="center"/>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8" w:type="pct"/>
            <w:vAlign w:val="center"/>
          </w:tcPr>
          <w:p>
            <w:pPr>
              <w:spacing w:line="440" w:lineRule="exact"/>
              <w:jc w:val="center"/>
              <w:rPr>
                <w:rFonts w:ascii="宋体" w:hAnsi="宋体" w:eastAsia="宋体" w:cs="Times New Roman"/>
                <w:color w:val="000000" w:themeColor="text1"/>
                <w:sz w:val="18"/>
                <w:szCs w:val="18"/>
              </w:rPr>
            </w:pPr>
          </w:p>
        </w:tc>
        <w:tc>
          <w:tcPr>
            <w:tcW w:w="1100" w:type="pct"/>
            <w:vAlign w:val="center"/>
          </w:tcPr>
          <w:p>
            <w:pPr>
              <w:spacing w:line="440" w:lineRule="exact"/>
              <w:jc w:val="center"/>
              <w:rPr>
                <w:rFonts w:ascii="宋体" w:hAnsi="宋体" w:eastAsia="宋体" w:cs="Times New Roman"/>
                <w:color w:val="000000" w:themeColor="text1"/>
                <w:sz w:val="18"/>
                <w:szCs w:val="18"/>
              </w:rPr>
            </w:pP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w:t>
            </w:r>
            <w:r>
              <w:rPr>
                <w:rFonts w:ascii="宋体" w:hAnsi="宋体" w:eastAsia="宋体" w:cs="Times New Roman"/>
                <w:color w:val="000000" w:themeColor="text1"/>
                <w:sz w:val="18"/>
                <w:szCs w:val="18"/>
              </w:rPr>
              <w:t>Q</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差值</w:t>
            </w:r>
          </w:p>
        </w:tc>
        <w:tc>
          <w:tcPr>
            <w:tcW w:w="670" w:type="pct"/>
            <w:vAlign w:val="center"/>
          </w:tcPr>
          <w:p>
            <w:pPr>
              <w:spacing w:line="440" w:lineRule="exact"/>
              <w:jc w:val="center"/>
              <w:rPr>
                <w:rFonts w:ascii="宋体" w:hAnsi="宋体" w:eastAsia="宋体" w:cs="Times New Roman"/>
                <w:color w:val="000000" w:themeColor="text1"/>
                <w:sz w:val="18"/>
                <w:szCs w:val="18"/>
              </w:rPr>
            </w:pPr>
          </w:p>
        </w:tc>
        <w:tc>
          <w:tcPr>
            <w:tcW w:w="299" w:type="pct"/>
            <w:vAlign w:val="center"/>
          </w:tcPr>
          <w:p>
            <w:pPr>
              <w:spacing w:line="440" w:lineRule="exact"/>
              <w:jc w:val="center"/>
              <w:rPr>
                <w:rFonts w:ascii="宋体" w:hAnsi="宋体" w:eastAsia="宋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38"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ΣQ</w:t>
            </w:r>
          </w:p>
        </w:tc>
        <w:tc>
          <w:tcPr>
            <w:tcW w:w="1100"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合计</w:t>
            </w:r>
          </w:p>
        </w:tc>
        <w:tc>
          <w:tcPr>
            <w:tcW w:w="697" w:type="pct"/>
            <w:vAlign w:val="center"/>
          </w:tcPr>
          <w:p>
            <w:pPr>
              <w:spacing w:line="440" w:lineRule="exact"/>
              <w:jc w:val="center"/>
              <w:rPr>
                <w:rFonts w:ascii="宋体" w:hAnsi="宋体" w:eastAsia="宋体" w:cs="Times New Roman"/>
                <w:color w:val="000000" w:themeColor="text1"/>
                <w:sz w:val="18"/>
                <w:szCs w:val="18"/>
              </w:rPr>
            </w:pPr>
          </w:p>
        </w:tc>
        <w:tc>
          <w:tcPr>
            <w:tcW w:w="342" w:type="pct"/>
            <w:vAlign w:val="center"/>
          </w:tcPr>
          <w:p>
            <w:pPr>
              <w:spacing w:line="440" w:lineRule="exact"/>
              <w:jc w:val="center"/>
              <w:rPr>
                <w:rFonts w:ascii="宋体" w:hAnsi="宋体" w:eastAsia="宋体" w:cs="Times New Roman"/>
                <w:color w:val="000000" w:themeColor="text1"/>
                <w:sz w:val="18"/>
                <w:szCs w:val="18"/>
              </w:rPr>
            </w:pPr>
          </w:p>
        </w:tc>
        <w:tc>
          <w:tcPr>
            <w:tcW w:w="424" w:type="pct"/>
            <w:vAlign w:val="center"/>
          </w:tcPr>
          <w:p>
            <w:pPr>
              <w:spacing w:line="440" w:lineRule="exact"/>
              <w:jc w:val="center"/>
              <w:rPr>
                <w:rFonts w:ascii="宋体" w:hAnsi="宋体" w:eastAsia="宋体" w:cs="Times New Roman"/>
                <w:color w:val="000000" w:themeColor="text1"/>
                <w:sz w:val="18"/>
                <w:szCs w:val="18"/>
              </w:rPr>
            </w:pPr>
            <w:r>
              <w:rPr>
                <w:rFonts w:ascii="宋体" w:hAnsi="宋体" w:eastAsia="宋体" w:cs="Times New Roman"/>
                <w:color w:val="000000" w:themeColor="text1"/>
                <w:sz w:val="18"/>
                <w:szCs w:val="18"/>
              </w:rPr>
              <w:t>ΣQ</w:t>
            </w:r>
            <w:r>
              <w:rPr>
                <w:rFonts w:hint="eastAsia" w:ascii="宋体" w:hAnsi="宋体" w:eastAsia="宋体" w:cs="Times New Roman"/>
                <w:color w:val="000000" w:themeColor="text1"/>
                <w:sz w:val="18"/>
                <w:szCs w:val="18"/>
              </w:rPr>
              <w:t>′</w:t>
            </w:r>
          </w:p>
        </w:tc>
        <w:tc>
          <w:tcPr>
            <w:tcW w:w="1128" w:type="pct"/>
            <w:vAlign w:val="center"/>
          </w:tcPr>
          <w:p>
            <w:pPr>
              <w:spacing w:line="440" w:lineRule="exact"/>
              <w:jc w:val="center"/>
              <w:rPr>
                <w:rFonts w:ascii="宋体" w:hAnsi="宋体" w:eastAsia="宋体" w:cs="Times New Roman"/>
                <w:color w:val="000000" w:themeColor="text1"/>
                <w:sz w:val="18"/>
                <w:szCs w:val="18"/>
              </w:rPr>
            </w:pPr>
            <w:r>
              <w:rPr>
                <w:rFonts w:hint="eastAsia" w:ascii="宋体" w:hAnsi="宋体" w:eastAsia="宋体" w:cs="Times New Roman"/>
                <w:color w:val="000000" w:themeColor="text1"/>
                <w:sz w:val="18"/>
                <w:szCs w:val="18"/>
              </w:rPr>
              <w:t>合计</w:t>
            </w:r>
          </w:p>
        </w:tc>
        <w:tc>
          <w:tcPr>
            <w:tcW w:w="670" w:type="pct"/>
            <w:vAlign w:val="center"/>
          </w:tcPr>
          <w:p>
            <w:pPr>
              <w:spacing w:line="440" w:lineRule="exact"/>
              <w:jc w:val="center"/>
              <w:rPr>
                <w:rFonts w:ascii="宋体" w:hAnsi="宋体" w:eastAsia="宋体" w:cs="Times New Roman"/>
                <w:color w:val="000000" w:themeColor="text1"/>
                <w:sz w:val="18"/>
                <w:szCs w:val="18"/>
              </w:rPr>
            </w:pPr>
          </w:p>
        </w:tc>
        <w:tc>
          <w:tcPr>
            <w:tcW w:w="299" w:type="pct"/>
            <w:vAlign w:val="center"/>
          </w:tcPr>
          <w:p>
            <w:pPr>
              <w:spacing w:line="440" w:lineRule="exact"/>
              <w:jc w:val="center"/>
              <w:rPr>
                <w:rFonts w:ascii="宋体" w:hAnsi="宋体" w:eastAsia="宋体" w:cs="Times New Roman"/>
                <w:color w:val="000000" w:themeColor="text1"/>
                <w:sz w:val="18"/>
                <w:szCs w:val="18"/>
              </w:rPr>
            </w:pPr>
          </w:p>
        </w:tc>
      </w:tr>
    </w:tbl>
    <w:p>
      <w:pPr>
        <w:spacing w:line="440" w:lineRule="exact"/>
        <w:jc w:val="center"/>
        <w:rPr>
          <w:rFonts w:ascii="Times New Roman" w:hAnsi="Times New Roman" w:cs="Times New Roman"/>
          <w:b/>
          <w:sz w:val="24"/>
          <w:szCs w:val="24"/>
        </w:rPr>
      </w:pPr>
    </w:p>
    <w:p>
      <w:pPr>
        <w:pStyle w:val="31"/>
        <w:numPr>
          <w:ilvl w:val="1"/>
          <w:numId w:val="5"/>
        </w:numPr>
        <w:spacing w:before="156" w:beforeLines="50" w:after="156" w:afterLines="50"/>
        <w:rPr>
          <w:rFonts w:ascii="黑体" w:hAnsi="黑体" w:eastAsia="黑体"/>
          <w:szCs w:val="22"/>
        </w:rPr>
      </w:pPr>
      <w:r>
        <w:rPr>
          <w:rFonts w:ascii="黑体" w:hAnsi="黑体" w:eastAsia="黑体"/>
          <w:szCs w:val="22"/>
        </w:rPr>
        <w:t>热效率计算</w:t>
      </w:r>
    </w:p>
    <w:p>
      <w:pPr>
        <w:pStyle w:val="41"/>
        <w:numPr>
          <w:ilvl w:val="2"/>
          <w:numId w:val="5"/>
        </w:numPr>
        <w:spacing w:beforeLines="0" w:afterLines="0"/>
        <w:rPr>
          <w:rFonts w:hAnsi="黑体"/>
          <w:color w:val="000000" w:themeColor="text1"/>
        </w:rPr>
      </w:pPr>
      <w:r>
        <w:rPr>
          <w:rFonts w:hAnsi="黑体"/>
          <w:color w:val="000000" w:themeColor="text1"/>
        </w:rPr>
        <w:t>烟化炉热效率ηLX</w:t>
      </w:r>
    </w:p>
    <w:p>
      <w:pPr>
        <w:pStyle w:val="27"/>
      </w:pPr>
      <w:r>
        <w:rPr>
          <w:rFonts w:hint="eastAsia"/>
        </w:rPr>
        <w:t>烟化炉</w:t>
      </w:r>
      <w:r>
        <w:t>热效率</w:t>
      </w:r>
      <w:r>
        <w:rPr>
          <w:rFonts w:hint="eastAsia"/>
        </w:rPr>
        <w:t>按</w:t>
      </w:r>
      <w:r>
        <w:t>（</w:t>
      </w:r>
      <w:r>
        <w:rPr>
          <w:rFonts w:hint="eastAsia"/>
        </w:rPr>
        <w:t>1</w:t>
      </w:r>
      <w:r>
        <w:t>）</w:t>
      </w:r>
      <w:r>
        <w:rPr>
          <w:rFonts w:hint="eastAsia"/>
        </w:rPr>
        <w:t>计算：</w:t>
      </w:r>
    </w:p>
    <w:p>
      <w:pPr>
        <w:pStyle w:val="27"/>
        <w:rPr>
          <w:rFonts w:hAnsi="宋体" w:eastAsia="宋体"/>
        </w:rPr>
      </w:pPr>
      <m:oMathPara>
        <m:oMath>
          <m:sSub>
            <m:sSubPr>
              <m:ctrlPr>
                <w:rPr>
                  <w:rFonts w:ascii="Cambria Math" w:hAnsi="宋体" w:eastAsia="宋体"/>
                </w:rPr>
              </m:ctrlPr>
            </m:sSubPr>
            <m:e>
              <m:r>
                <m:rPr>
                  <m:sty m:val="bi"/>
                </m:rPr>
                <w:rPr>
                  <w:rFonts w:ascii="Cambria Math" w:hAnsi="Cambria Math" w:eastAsia="宋体"/>
                </w:rPr>
                <m:t>η</m:t>
              </m:r>
              <m:ctrlPr>
                <w:rPr>
                  <w:rFonts w:ascii="Cambria Math" w:hAnsi="宋体" w:eastAsia="宋体"/>
                </w:rPr>
              </m:ctrlPr>
            </m:e>
            <m:sub>
              <m:r>
                <m:rPr>
                  <m:sty m:val="b"/>
                </m:rPr>
                <w:rPr>
                  <w:rFonts w:ascii="Cambria Math" w:hAnsi="Cambria Math" w:eastAsia="宋体"/>
                </w:rPr>
                <m:t>LX</m:t>
              </m:r>
              <m:ctrlPr>
                <w:rPr>
                  <w:rFonts w:ascii="Cambria Math" w:hAnsi="宋体" w:eastAsia="宋体"/>
                </w:rPr>
              </m:ctrlPr>
            </m:sub>
          </m:sSub>
          <m:r>
            <m:rPr>
              <m:sty m:val="p"/>
            </m:rPr>
            <w:rPr>
              <w:rFonts w:ascii="Cambria Math" w:hAnsi="宋体" w:eastAsia="宋体"/>
            </w:rPr>
            <m:t>=</m:t>
          </m:r>
          <m:f>
            <m:fPr>
              <m:ctrlPr>
                <w:rPr>
                  <w:rFonts w:ascii="Cambria Math" w:hAnsi="宋体" w:eastAsia="宋体"/>
                </w:rPr>
              </m:ctrlPr>
            </m:fPr>
            <m:num>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m:t>
                  </m:r>
                  <m:ctrlPr>
                    <w:rPr>
                      <w:rFonts w:ascii="Cambria Math" w:hAnsi="宋体" w:eastAsia="宋体"/>
                    </w:rPr>
                  </m:ctrlPr>
                </m:sub>
                <m:sup>
                  <m:r>
                    <m:rPr>
                      <m:sty m:val="p"/>
                    </m:rPr>
                    <w:rPr>
                      <w:rFonts w:hAnsi="宋体"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9</m:t>
                  </m:r>
                  <m:ctrlPr>
                    <w:rPr>
                      <w:rFonts w:ascii="Cambria Math" w:hAnsi="宋体" w:eastAsia="宋体"/>
                    </w:rPr>
                  </m:ctrlPr>
                </m:sub>
                <m:sup>
                  <m:r>
                    <m:rPr>
                      <m:sty m:val="p"/>
                    </m:rPr>
                    <w:rPr>
                      <w:rFonts w:hAnsi="宋体"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10</m:t>
                  </m:r>
                  <m:ctrlPr>
                    <w:rPr>
                      <w:rFonts w:ascii="Cambria Math" w:hAnsi="宋体" w:eastAsia="宋体"/>
                    </w:rPr>
                  </m:ctrlPr>
                </m:sub>
                <m:sup>
                  <m:r>
                    <m:rPr>
                      <m:sty m:val="p"/>
                    </m:rPr>
                    <w:rPr>
                      <w:rFonts w:hAnsi="宋体"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11</m:t>
                  </m:r>
                  <m:ctrlPr>
                    <w:rPr>
                      <w:rFonts w:ascii="Cambria Math" w:hAnsi="宋体" w:eastAsia="宋体"/>
                    </w:rPr>
                  </m:ctrlPr>
                </m:sub>
                <m:sup>
                  <m:r>
                    <m:rPr>
                      <m:sty m:val="p"/>
                    </m:rPr>
                    <w:rPr>
                      <w:rFonts w:hAnsi="宋体"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12</m:t>
                  </m:r>
                  <m:ctrlPr>
                    <w:rPr>
                      <w:rFonts w:ascii="Cambria Math" w:hAnsi="宋体" w:eastAsia="宋体"/>
                    </w:rPr>
                  </m:ctrlPr>
                </m:sub>
                <m:sup>
                  <m:r>
                    <m:rPr>
                      <m:sty m:val="p"/>
                    </m:rPr>
                    <w:rPr>
                      <w:rFonts w:hAnsi="宋体" w:eastAsia="宋体"/>
                    </w:rPr>
                    <m:t>´</m:t>
                  </m:r>
                  <m:ctrlPr>
                    <w:rPr>
                      <w:rFonts w:ascii="Cambria Math" w:hAnsi="宋体" w:eastAsia="宋体"/>
                    </w:rPr>
                  </m:ctrlPr>
                </m:sup>
              </m:sSubSup>
              <m:ctrlPr>
                <w:rPr>
                  <w:rFonts w:ascii="Cambria Math" w:hAnsi="宋体" w:eastAsia="宋体"/>
                </w:rPr>
              </m:ctrlPr>
            </m:num>
            <m:den>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2</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3</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4</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5</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6</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7</m:t>
                  </m:r>
                  <m:ctrlPr>
                    <w:rPr>
                      <w:rFonts w:ascii="Cambria Math" w:hAnsi="宋体" w:eastAsia="宋体"/>
                    </w:rPr>
                  </m:ctrlPr>
                </m:sub>
              </m:sSub>
              <m:ctrlPr>
                <w:rPr>
                  <w:rFonts w:ascii="Cambria Math" w:hAnsi="宋体" w:eastAsia="宋体"/>
                </w:rPr>
              </m:ctrlPr>
            </m:den>
          </m:f>
          <m:r>
            <m:rPr>
              <m:sty m:val="p"/>
            </m:rPr>
            <w:rPr>
              <w:rFonts w:hAnsi="宋体" w:eastAsia="宋体"/>
            </w:rPr>
            <m:t>×</m:t>
          </m:r>
          <m:r>
            <m:rPr>
              <m:sty m:val="b"/>
            </m:rPr>
            <w:rPr>
              <w:rFonts w:ascii="Cambria Math" w:hAnsi="Cambria Math" w:eastAsia="宋体"/>
            </w:rPr>
            <m:t>100</m:t>
          </m:r>
          <m:r>
            <m:rPr>
              <m:sty m:val="p"/>
            </m:rPr>
            <w:rPr>
              <w:rFonts w:ascii="Cambria Math" w:hAnsi="宋体" w:eastAsia="宋体"/>
            </w:rPr>
            <m:t>%</m:t>
          </m:r>
        </m:oMath>
      </m:oMathPara>
    </w:p>
    <w:p>
      <w:pPr>
        <w:pStyle w:val="27"/>
        <w:rPr>
          <w:rFonts w:hAnsi="宋体" w:eastAsia="宋体"/>
          <w:color w:val="000000" w:themeColor="text1"/>
        </w:rPr>
      </w:pPr>
      <w:r>
        <w:rPr>
          <w:rFonts w:hint="eastAsia" w:hAnsi="宋体" w:eastAsia="宋体"/>
          <w:color w:val="000000" w:themeColor="text1"/>
        </w:rPr>
        <w:t>式中：</w:t>
      </w:r>
    </w:p>
    <w:p>
      <w:pPr>
        <w:pStyle w:val="27"/>
        <w:rPr>
          <w:rFonts w:hAnsi="宋体" w:eastAsia="宋体"/>
          <w:color w:val="000000" w:themeColor="text1"/>
        </w:rPr>
      </w:pPr>
      <w:r>
        <w:rPr>
          <w:rFonts w:hint="eastAsia" w:hAnsi="宋体" w:eastAsia="宋体"/>
          <w:color w:val="000000" w:themeColor="text1"/>
        </w:rPr>
        <w:t>Q</w:t>
      </w:r>
      <w:r>
        <w:rPr>
          <w:rFonts w:hint="eastAsia" w:hAnsi="宋体" w:eastAsia="宋体"/>
          <w:color w:val="000000" w:themeColor="text1"/>
          <w:vertAlign w:val="subscript"/>
        </w:rPr>
        <w:t>1</w:t>
      </w:r>
      <w:r>
        <w:rPr>
          <w:rFonts w:hint="eastAsia" w:hAnsi="宋体" w:eastAsia="宋体"/>
          <w:color w:val="000000" w:themeColor="text1"/>
        </w:rPr>
        <w:t>′—废渣带走热，单位为</w:t>
      </w:r>
      <w:r>
        <w:rPr>
          <w:rFonts w:hAnsi="宋体" w:eastAsia="宋体" w:cs="Times New Roman"/>
          <w:color w:val="000000" w:themeColor="text1"/>
          <w:szCs w:val="21"/>
        </w:rPr>
        <w:t>kJ/炉</w:t>
      </w:r>
    </w:p>
    <w:p>
      <w:pPr>
        <w:pStyle w:val="27"/>
        <w:rPr>
          <w:rFonts w:hAnsi="宋体" w:eastAsia="宋体"/>
          <w:color w:val="000000" w:themeColor="text1"/>
        </w:rPr>
      </w:pPr>
      <w:r>
        <w:rPr>
          <w:rFonts w:hint="eastAsia" w:hAnsi="宋体" w:eastAsia="宋体"/>
          <w:color w:val="000000" w:themeColor="text1"/>
        </w:rPr>
        <w:t>Q</w:t>
      </w:r>
      <w:r>
        <w:rPr>
          <w:rFonts w:hint="eastAsia" w:hAnsi="宋体" w:eastAsia="宋体"/>
          <w:color w:val="000000" w:themeColor="text1"/>
          <w:vertAlign w:val="subscript"/>
        </w:rPr>
        <w:t>9</w:t>
      </w:r>
      <w:r>
        <w:rPr>
          <w:rFonts w:hint="eastAsia" w:hAnsi="宋体" w:eastAsia="宋体"/>
          <w:color w:val="000000" w:themeColor="text1"/>
        </w:rPr>
        <w:t>′—锌浸出渣中硫酸锌分解吸热，单位为</w:t>
      </w:r>
      <w:r>
        <w:rPr>
          <w:rFonts w:hAnsi="宋体" w:eastAsia="宋体" w:cs="Times New Roman"/>
          <w:color w:val="000000" w:themeColor="text1"/>
          <w:szCs w:val="21"/>
        </w:rPr>
        <w:t>kJ/炉</w:t>
      </w:r>
    </w:p>
    <w:p>
      <w:pPr>
        <w:pStyle w:val="27"/>
        <w:rPr>
          <w:rFonts w:hAnsi="宋体" w:eastAsia="宋体"/>
          <w:color w:val="000000" w:themeColor="text1"/>
        </w:rPr>
      </w:pPr>
      <w:r>
        <w:rPr>
          <w:rFonts w:hint="eastAsia" w:hAnsi="宋体" w:eastAsia="宋体"/>
          <w:color w:val="000000" w:themeColor="text1"/>
        </w:rPr>
        <w:t>Q</w:t>
      </w:r>
      <w:r>
        <w:rPr>
          <w:rFonts w:hAnsi="宋体" w:eastAsia="宋体"/>
          <w:color w:val="000000" w:themeColor="text1"/>
          <w:vertAlign w:val="subscript"/>
        </w:rPr>
        <w:t>10</w:t>
      </w:r>
      <w:r>
        <w:rPr>
          <w:rFonts w:hint="eastAsia" w:hAnsi="宋体" w:eastAsia="宋体"/>
          <w:color w:val="000000" w:themeColor="text1"/>
        </w:rPr>
        <w:t>′</w:t>
      </w:r>
      <w:r>
        <w:rPr>
          <w:rFonts w:hAnsi="宋体" w:eastAsia="宋体"/>
          <w:color w:val="000000" w:themeColor="text1"/>
        </w:rPr>
        <w:t>—</w:t>
      </w:r>
      <w:r>
        <w:rPr>
          <w:rFonts w:hint="eastAsia" w:hAnsi="宋体" w:eastAsia="宋体"/>
          <w:color w:val="000000" w:themeColor="text1"/>
        </w:rPr>
        <w:t>锌浸出渣中铁酸锌与一氧化碳还原分解反应吸热，单位为</w:t>
      </w:r>
      <w:r>
        <w:rPr>
          <w:rFonts w:hAnsi="宋体" w:eastAsia="宋体" w:cs="Times New Roman"/>
          <w:color w:val="000000" w:themeColor="text1"/>
          <w:szCs w:val="21"/>
        </w:rPr>
        <w:t>kJ/炉</w:t>
      </w:r>
    </w:p>
    <w:p>
      <w:pPr>
        <w:pStyle w:val="27"/>
        <w:rPr>
          <w:rFonts w:hAnsi="宋体" w:eastAsia="宋体"/>
          <w:color w:val="000000" w:themeColor="text1"/>
        </w:rPr>
      </w:pPr>
      <w:r>
        <w:rPr>
          <w:rFonts w:hint="eastAsia" w:hAnsi="宋体" w:eastAsia="宋体"/>
          <w:color w:val="000000" w:themeColor="text1"/>
        </w:rPr>
        <w:t>Q</w:t>
      </w:r>
      <w:r>
        <w:rPr>
          <w:rFonts w:hint="eastAsia" w:hAnsi="宋体" w:eastAsia="宋体"/>
          <w:color w:val="000000" w:themeColor="text1"/>
          <w:vertAlign w:val="subscript"/>
        </w:rPr>
        <w:t>11</w:t>
      </w:r>
      <w:r>
        <w:rPr>
          <w:rFonts w:hint="eastAsia" w:hAnsi="宋体" w:eastAsia="宋体"/>
          <w:color w:val="000000" w:themeColor="text1"/>
        </w:rPr>
        <w:t>′—氧化锌还原反应吸热，单位为</w:t>
      </w:r>
      <w:r>
        <w:rPr>
          <w:rFonts w:hAnsi="宋体" w:eastAsia="宋体" w:cs="Times New Roman"/>
          <w:color w:val="000000" w:themeColor="text1"/>
          <w:szCs w:val="21"/>
        </w:rPr>
        <w:t>kJ/炉</w:t>
      </w:r>
    </w:p>
    <w:p>
      <w:pPr>
        <w:pStyle w:val="27"/>
        <w:rPr>
          <w:rFonts w:hAnsi="宋体" w:eastAsia="宋体"/>
          <w:color w:val="000000" w:themeColor="text1"/>
        </w:rPr>
      </w:pPr>
      <w:r>
        <w:rPr>
          <w:rFonts w:hint="eastAsia" w:hAnsi="宋体" w:eastAsia="宋体"/>
          <w:color w:val="000000" w:themeColor="text1"/>
        </w:rPr>
        <w:t>Q</w:t>
      </w:r>
      <w:r>
        <w:rPr>
          <w:rFonts w:hint="eastAsia" w:hAnsi="宋体" w:eastAsia="宋体"/>
          <w:color w:val="000000" w:themeColor="text1"/>
          <w:vertAlign w:val="subscript"/>
        </w:rPr>
        <w:t>12</w:t>
      </w:r>
      <w:r>
        <w:rPr>
          <w:rFonts w:hint="eastAsia" w:hAnsi="宋体" w:eastAsia="宋体"/>
          <w:color w:val="000000" w:themeColor="text1"/>
        </w:rPr>
        <w:t>′—</w:t>
      </w:r>
      <w:r>
        <w:rPr>
          <w:rFonts w:hint="eastAsia" w:hAnsi="宋体" w:eastAsia="宋体"/>
          <w:color w:val="000000" w:themeColor="text1"/>
          <w:lang w:eastAsia="zh-CN"/>
        </w:rPr>
        <w:t>火法冶炼含金属渣</w:t>
      </w:r>
      <w:r>
        <w:rPr>
          <w:rFonts w:hint="eastAsia" w:hAnsi="宋体" w:eastAsia="宋体"/>
          <w:color w:val="000000" w:themeColor="text1"/>
        </w:rPr>
        <w:t>中氧化铅还原反应吸热，单位为</w:t>
      </w:r>
      <w:r>
        <w:rPr>
          <w:rFonts w:hAnsi="宋体" w:eastAsia="宋体" w:cs="Times New Roman"/>
          <w:color w:val="000000" w:themeColor="text1"/>
          <w:szCs w:val="21"/>
        </w:rPr>
        <w:t>kJ/炉</w:t>
      </w:r>
    </w:p>
    <w:p>
      <w:pPr>
        <w:pStyle w:val="27"/>
        <w:rPr>
          <w:rFonts w:hAnsi="宋体" w:eastAsia="宋体"/>
          <w:color w:val="000000" w:themeColor="text1"/>
        </w:rPr>
      </w:pPr>
      <w:r>
        <w:rPr>
          <w:rFonts w:hAnsi="宋体" w:eastAsia="宋体"/>
          <w:color w:val="000000" w:themeColor="text1"/>
        </w:rPr>
        <w:t>Q</w:t>
      </w:r>
      <w:r>
        <w:rPr>
          <w:rFonts w:hAnsi="宋体" w:eastAsia="宋体"/>
          <w:color w:val="000000" w:themeColor="text1"/>
          <w:vertAlign w:val="subscript"/>
        </w:rPr>
        <w:t>1</w:t>
      </w:r>
      <w:r>
        <w:rPr>
          <w:rFonts w:hint="eastAsia" w:hAnsi="宋体" w:eastAsia="宋体"/>
          <w:color w:val="000000" w:themeColor="text1"/>
        </w:rPr>
        <w:t>—炉料带入物理热，单位为</w:t>
      </w:r>
      <w:r>
        <w:rPr>
          <w:rFonts w:hAnsi="宋体" w:eastAsia="宋体" w:cs="Times New Roman"/>
          <w:color w:val="000000" w:themeColor="text1"/>
          <w:szCs w:val="21"/>
        </w:rPr>
        <w:t>kJ/炉</w:t>
      </w:r>
    </w:p>
    <w:p>
      <w:pPr>
        <w:pStyle w:val="27"/>
        <w:rPr>
          <w:rFonts w:hAnsi="宋体" w:eastAsia="宋体"/>
          <w:color w:val="000000" w:themeColor="text1"/>
        </w:rPr>
      </w:pPr>
      <w:r>
        <w:rPr>
          <w:rFonts w:hAnsi="宋体" w:eastAsia="宋体"/>
          <w:color w:val="000000" w:themeColor="text1"/>
        </w:rPr>
        <w:t>Q</w:t>
      </w:r>
      <w:r>
        <w:rPr>
          <w:rFonts w:hAnsi="宋体" w:eastAsia="宋体"/>
          <w:color w:val="000000" w:themeColor="text1"/>
          <w:vertAlign w:val="subscript"/>
        </w:rPr>
        <w:t>2</w:t>
      </w:r>
      <w:r>
        <w:rPr>
          <w:rFonts w:hAnsi="宋体" w:eastAsia="宋体"/>
          <w:color w:val="000000" w:themeColor="text1"/>
        </w:rPr>
        <w:t>—</w:t>
      </w:r>
      <w:r>
        <w:rPr>
          <w:rFonts w:hint="eastAsia" w:hAnsi="宋体" w:eastAsia="宋体"/>
          <w:color w:val="000000" w:themeColor="text1"/>
        </w:rPr>
        <w:t>燃料带入物理热，单位为</w:t>
      </w:r>
      <w:r>
        <w:rPr>
          <w:rFonts w:hAnsi="宋体" w:eastAsia="宋体" w:cs="Times New Roman"/>
          <w:color w:val="000000" w:themeColor="text1"/>
          <w:szCs w:val="21"/>
        </w:rPr>
        <w:t>kJ/炉</w:t>
      </w:r>
    </w:p>
    <w:p>
      <w:pPr>
        <w:pStyle w:val="27"/>
        <w:rPr>
          <w:rFonts w:hAnsi="宋体" w:eastAsia="宋体"/>
          <w:color w:val="000000" w:themeColor="text1"/>
        </w:rPr>
      </w:pPr>
      <w:r>
        <w:rPr>
          <w:rFonts w:hAnsi="宋体" w:eastAsia="宋体"/>
          <w:color w:val="000000" w:themeColor="text1"/>
        </w:rPr>
        <w:t>Q</w:t>
      </w:r>
      <w:r>
        <w:rPr>
          <w:rFonts w:hAnsi="宋体" w:eastAsia="宋体"/>
          <w:color w:val="000000" w:themeColor="text1"/>
          <w:vertAlign w:val="subscript"/>
        </w:rPr>
        <w:t>3</w:t>
      </w:r>
      <w:r>
        <w:rPr>
          <w:rFonts w:hAnsi="宋体" w:eastAsia="宋体"/>
          <w:color w:val="000000" w:themeColor="text1"/>
        </w:rPr>
        <w:t>—</w:t>
      </w:r>
      <w:r>
        <w:rPr>
          <w:rFonts w:hint="eastAsia" w:hAnsi="宋体" w:eastAsia="宋体"/>
          <w:color w:val="000000" w:themeColor="text1"/>
        </w:rPr>
        <w:t>燃料燃烧热，单位为</w:t>
      </w:r>
      <w:r>
        <w:rPr>
          <w:rFonts w:hAnsi="宋体" w:eastAsia="宋体" w:cs="Times New Roman"/>
          <w:color w:val="000000" w:themeColor="text1"/>
          <w:szCs w:val="21"/>
        </w:rPr>
        <w:t>kJ/炉</w:t>
      </w:r>
    </w:p>
    <w:p>
      <w:pPr>
        <w:pStyle w:val="27"/>
        <w:rPr>
          <w:rFonts w:hAnsi="宋体" w:eastAsia="宋体" w:cs="Times New Roman"/>
          <w:color w:val="000000" w:themeColor="text1"/>
          <w:szCs w:val="21"/>
        </w:rPr>
      </w:pPr>
      <w:r>
        <w:rPr>
          <w:rFonts w:hAnsi="宋体" w:eastAsia="宋体"/>
          <w:color w:val="000000" w:themeColor="text1"/>
        </w:rPr>
        <w:t>Q</w:t>
      </w:r>
      <w:r>
        <w:rPr>
          <w:rFonts w:hAnsi="宋体" w:eastAsia="宋体"/>
          <w:color w:val="000000" w:themeColor="text1"/>
          <w:vertAlign w:val="subscript"/>
        </w:rPr>
        <w:t>4</w:t>
      </w:r>
      <w:r>
        <w:rPr>
          <w:rFonts w:hAnsi="宋体" w:eastAsia="宋体"/>
          <w:color w:val="000000" w:themeColor="text1"/>
        </w:rPr>
        <w:t>—</w:t>
      </w:r>
      <w:r>
        <w:rPr>
          <w:rFonts w:hint="eastAsia" w:hAnsi="宋体" w:eastAsia="宋体"/>
          <w:color w:val="000000" w:themeColor="text1"/>
        </w:rPr>
        <w:t>入炉气体带入物理热，单位为</w:t>
      </w:r>
      <w:r>
        <w:rPr>
          <w:rFonts w:hAnsi="宋体" w:eastAsia="宋体" w:cs="Times New Roman"/>
          <w:color w:val="000000" w:themeColor="text1"/>
          <w:szCs w:val="21"/>
        </w:rPr>
        <w:t>kJ/炉</w:t>
      </w:r>
    </w:p>
    <w:p>
      <w:pPr>
        <w:pStyle w:val="27"/>
        <w:rPr>
          <w:rFonts w:hAnsi="宋体" w:eastAsia="宋体"/>
          <w:color w:val="000000" w:themeColor="text1"/>
        </w:rPr>
      </w:pPr>
      <w:r>
        <w:rPr>
          <w:rFonts w:hint="eastAsia" w:hAnsi="宋体" w:eastAsia="宋体"/>
          <w:color w:val="000000" w:themeColor="text1"/>
        </w:rPr>
        <w:t>Q</w:t>
      </w:r>
      <w:r>
        <w:rPr>
          <w:rFonts w:hint="eastAsia" w:hAnsi="宋体" w:eastAsia="宋体"/>
          <w:color w:val="000000" w:themeColor="text1"/>
          <w:vertAlign w:val="subscript"/>
        </w:rPr>
        <w:t>5</w:t>
      </w:r>
      <w:r>
        <w:rPr>
          <w:rFonts w:hAnsi="宋体" w:eastAsia="宋体"/>
          <w:color w:val="000000" w:themeColor="text1"/>
        </w:rPr>
        <w:t>—</w:t>
      </w:r>
      <w:r>
        <w:rPr>
          <w:rFonts w:hint="eastAsia" w:hAnsi="宋体" w:eastAsia="宋体"/>
          <w:color w:val="000000" w:themeColor="text1"/>
        </w:rPr>
        <w:t>锌浸出渣中硫化锌反应放热，单位为</w:t>
      </w:r>
      <w:r>
        <w:rPr>
          <w:rFonts w:hAnsi="宋体" w:eastAsia="宋体" w:cs="Times New Roman"/>
          <w:color w:val="000000" w:themeColor="text1"/>
          <w:szCs w:val="21"/>
        </w:rPr>
        <w:t>kJ/炉</w:t>
      </w:r>
    </w:p>
    <w:p>
      <w:pPr>
        <w:pStyle w:val="27"/>
        <w:rPr>
          <w:rFonts w:hAnsi="宋体" w:eastAsia="宋体" w:cs="Times New Roman"/>
          <w:color w:val="000000" w:themeColor="text1"/>
          <w:szCs w:val="21"/>
        </w:rPr>
      </w:pPr>
      <w:r>
        <w:rPr>
          <w:rFonts w:hint="eastAsia" w:hAnsi="宋体" w:eastAsia="宋体"/>
          <w:color w:val="000000" w:themeColor="text1"/>
        </w:rPr>
        <w:t>Q</w:t>
      </w:r>
      <w:r>
        <w:rPr>
          <w:rFonts w:hint="eastAsia" w:hAnsi="宋体" w:eastAsia="宋体"/>
          <w:color w:val="000000" w:themeColor="text1"/>
          <w:vertAlign w:val="subscript"/>
        </w:rPr>
        <w:t>6</w:t>
      </w:r>
      <w:r>
        <w:rPr>
          <w:rFonts w:hint="eastAsia" w:hAnsi="宋体" w:eastAsia="宋体"/>
          <w:color w:val="000000" w:themeColor="text1"/>
        </w:rPr>
        <w:t>—锌蒸气氧化放热，单位为</w:t>
      </w:r>
      <w:r>
        <w:rPr>
          <w:rFonts w:hAnsi="宋体" w:eastAsia="宋体" w:cs="Times New Roman"/>
          <w:color w:val="000000" w:themeColor="text1"/>
          <w:szCs w:val="21"/>
        </w:rPr>
        <w:t>kJ/炉</w:t>
      </w:r>
    </w:p>
    <w:p>
      <w:pPr>
        <w:pStyle w:val="27"/>
        <w:rPr>
          <w:rFonts w:hint="eastAsia" w:hAnsi="宋体" w:eastAsia="宋体"/>
          <w:color w:val="000000" w:themeColor="text1"/>
        </w:rPr>
      </w:pPr>
      <w:r>
        <w:rPr>
          <w:rFonts w:hint="eastAsia" w:hAnsi="宋体" w:eastAsia="宋体"/>
          <w:color w:val="000000" w:themeColor="text1"/>
        </w:rPr>
        <w:t>Q</w:t>
      </w:r>
      <w:r>
        <w:rPr>
          <w:rFonts w:hint="eastAsia" w:hAnsi="宋体" w:eastAsia="宋体"/>
          <w:color w:val="000000" w:themeColor="text1"/>
          <w:vertAlign w:val="subscript"/>
        </w:rPr>
        <w:t>7</w:t>
      </w:r>
      <w:r>
        <w:rPr>
          <w:rFonts w:hint="eastAsia" w:hAnsi="宋体" w:eastAsia="宋体"/>
          <w:color w:val="000000" w:themeColor="text1"/>
        </w:rPr>
        <w:t>—铅蒸气氧化放热，单位为</w:t>
      </w:r>
      <w:r>
        <w:rPr>
          <w:rFonts w:hAnsi="宋体" w:eastAsia="宋体" w:cs="Times New Roman"/>
          <w:color w:val="000000" w:themeColor="text1"/>
          <w:szCs w:val="21"/>
        </w:rPr>
        <w:t>kJ/炉</w:t>
      </w:r>
    </w:p>
    <w:p>
      <w:pPr>
        <w:pStyle w:val="41"/>
        <w:numPr>
          <w:ilvl w:val="2"/>
          <w:numId w:val="5"/>
        </w:numPr>
        <w:spacing w:beforeLines="0" w:afterLines="0"/>
        <w:rPr>
          <w:rFonts w:hAnsi="黑体"/>
          <w:color w:val="000000" w:themeColor="text1"/>
        </w:rPr>
      </w:pPr>
      <w:r>
        <w:rPr>
          <w:rFonts w:hAnsi="黑体"/>
          <w:color w:val="000000" w:themeColor="text1"/>
        </w:rPr>
        <w:t>余热回收率ηyr</w:t>
      </w:r>
    </w:p>
    <w:p>
      <w:pPr>
        <w:pStyle w:val="27"/>
        <w:rPr>
          <w:color w:val="000000" w:themeColor="text1"/>
        </w:rPr>
      </w:pPr>
      <w:r>
        <w:rPr>
          <w:rFonts w:hint="eastAsia"/>
          <w:color w:val="000000" w:themeColor="text1"/>
        </w:rPr>
        <w:t>余热回收率按（</w:t>
      </w:r>
      <w:r>
        <w:rPr>
          <w:color w:val="000000" w:themeColor="text1"/>
        </w:rPr>
        <w:t>2</w:t>
      </w:r>
      <w:r>
        <w:rPr>
          <w:rFonts w:hint="eastAsia"/>
          <w:color w:val="000000" w:themeColor="text1"/>
        </w:rPr>
        <w:t>）计算：</w:t>
      </w:r>
    </w:p>
    <w:p>
      <w:pPr>
        <w:pStyle w:val="27"/>
        <w:rPr>
          <w:rFonts w:ascii="Cambria Math" w:hAnsi="宋体" w:eastAsia="宋体"/>
          <w:color w:val="000000" w:themeColor="text1"/>
        </w:rPr>
      </w:pPr>
      <m:oMathPara>
        <m:oMath>
          <m:sSub>
            <m:sSubPr>
              <m:ctrlPr>
                <w:rPr>
                  <w:rFonts w:ascii="Cambria Math" w:hAnsi="宋体" w:eastAsia="宋体"/>
                  <w:color w:val="000000" w:themeColor="text1"/>
                </w:rPr>
              </m:ctrlPr>
            </m:sSubPr>
            <m:e>
              <m:r>
                <m:rPr>
                  <m:sty m:val="p"/>
                </m:rPr>
                <w:rPr>
                  <w:rFonts w:ascii="Cambria Math" w:hAnsi="Cambria Math" w:eastAsia="宋体"/>
                  <w:color w:val="000000" w:themeColor="text1"/>
                </w:rPr>
                <m:t>η</m:t>
              </m:r>
              <m:ctrlPr>
                <w:rPr>
                  <w:rFonts w:ascii="Cambria Math" w:hAnsi="宋体" w:eastAsia="宋体"/>
                  <w:color w:val="000000" w:themeColor="text1"/>
                </w:rPr>
              </m:ctrlPr>
            </m:e>
            <m:sub>
              <m:r>
                <m:rPr>
                  <m:sty m:val="p"/>
                </m:rPr>
                <w:rPr>
                  <w:rFonts w:ascii="Cambria Math" w:hAnsi="Cambria Math" w:eastAsia="宋体"/>
                  <w:color w:val="000000" w:themeColor="text1"/>
                </w:rPr>
                <m:t>yr</m:t>
              </m:r>
              <m:ctrlPr>
                <w:rPr>
                  <w:rFonts w:ascii="Cambria Math" w:hAnsi="宋体" w:eastAsia="宋体"/>
                  <w:color w:val="000000" w:themeColor="text1"/>
                </w:rPr>
              </m:ctrlPr>
            </m:sub>
          </m:sSub>
          <m:r>
            <m:rPr>
              <m:sty m:val="p"/>
            </m:rPr>
            <w:rPr>
              <w:rFonts w:ascii="Cambria Math" w:hAnsi="宋体" w:eastAsia="宋体"/>
              <w:color w:val="000000" w:themeColor="text1"/>
            </w:rPr>
            <m:t>=</m:t>
          </m:r>
          <m:f>
            <m:fPr>
              <m:ctrlPr>
                <w:rPr>
                  <w:rFonts w:ascii="Cambria Math" w:hAnsi="宋体" w:eastAsia="宋体"/>
                  <w:color w:val="000000" w:themeColor="text1"/>
                </w:rPr>
              </m:ctrlPr>
            </m:fPr>
            <m:num>
              <m:sSubSup>
                <m:sSubSupPr>
                  <m:ctrlPr>
                    <w:rPr>
                      <w:rFonts w:ascii="Cambria Math" w:hAnsi="宋体" w:eastAsia="宋体"/>
                      <w:color w:val="000000" w:themeColor="text1"/>
                    </w:rPr>
                  </m:ctrlPr>
                </m:sSubSupPr>
                <m:e>
                  <m:r>
                    <m:rPr>
                      <m:sty m:val="p"/>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g1</m:t>
                  </m:r>
                  <m:ctrlPr>
                    <w:rPr>
                      <w:rFonts w:ascii="Cambria Math" w:hAnsi="宋体" w:eastAsia="宋体"/>
                      <w:color w:val="000000" w:themeColor="text1"/>
                    </w:rPr>
                  </m:ctrlPr>
                </m:sub>
                <m:sup>
                  <m:r>
                    <m:rPr>
                      <m:sty m:val="p"/>
                    </m:rPr>
                    <w:rPr>
                      <w:rFonts w:hint="eastAsia" w:ascii="Cambria Math" w:hAnsi="Cambria Math" w:eastAsia="宋体"/>
                      <w:color w:val="000000" w:themeColor="text1"/>
                    </w:rPr>
                    <m:t>'</m:t>
                  </m:r>
                  <m:ctrlPr>
                    <w:rPr>
                      <w:rFonts w:ascii="Cambria Math" w:hAnsi="宋体" w:eastAsia="宋体"/>
                      <w:color w:val="000000" w:themeColor="text1"/>
                    </w:rPr>
                  </m:ctrlPr>
                </m:sup>
              </m:sSubSup>
              <m:ctrlPr>
                <w:rPr>
                  <w:rFonts w:ascii="Cambria Math" w:hAnsi="宋体" w:eastAsia="宋体"/>
                  <w:color w:val="000000" w:themeColor="text1"/>
                </w:rPr>
              </m:ctrlPr>
            </m:num>
            <m:den>
              <m:sSubSup>
                <m:sSubSupPr>
                  <m:ctrlPr>
                    <w:rPr>
                      <w:rFonts w:ascii="Cambria Math" w:hAnsi="宋体" w:eastAsia="宋体"/>
                      <w:color w:val="000000" w:themeColor="text1"/>
                    </w:rPr>
                  </m:ctrlPr>
                </m:sSubSupPr>
                <m:e>
                  <m:r>
                    <m:rPr>
                      <m:sty m:val="p"/>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2</m:t>
                  </m:r>
                  <m:ctrlPr>
                    <w:rPr>
                      <w:rFonts w:ascii="Cambria Math" w:hAnsi="宋体" w:eastAsia="宋体"/>
                      <w:color w:val="000000" w:themeColor="text1"/>
                    </w:rPr>
                  </m:ctrlPr>
                </m:sub>
                <m:sup>
                  <m:r>
                    <m:rPr>
                      <m:sty m:val="p"/>
                    </m:rPr>
                    <w:rPr>
                      <w:rFonts w:hint="eastAsia" w:ascii="Cambria Math" w:hAnsi="Cambria Math" w:eastAsia="宋体"/>
                      <w:color w:val="000000" w:themeColor="text1"/>
                    </w:rPr>
                    <m:t>'</m:t>
                  </m:r>
                  <m:ctrlPr>
                    <w:rPr>
                      <w:rFonts w:ascii="Cambria Math" w:hAnsi="宋体" w:eastAsia="宋体"/>
                      <w:color w:val="000000" w:themeColor="text1"/>
                    </w:rPr>
                  </m:ctrlPr>
                </m:sup>
              </m:sSubSup>
              <m:r>
                <m:rPr/>
                <w:rPr>
                  <w:rFonts w:ascii="Cambria Math" w:hAnsi="宋体" w:eastAsia="宋体"/>
                  <w:color w:val="000000" w:themeColor="text1"/>
                </w:rPr>
                <m:t>+</m:t>
              </m:r>
              <m:sSubSup>
                <m:sSubSupPr>
                  <m:ctrlPr>
                    <w:rPr>
                      <w:rFonts w:ascii="Cambria Math" w:hAnsi="宋体" w:eastAsia="宋体"/>
                      <w:color w:val="000000" w:themeColor="text1"/>
                    </w:rPr>
                  </m:ctrlPr>
                </m:sSubSupPr>
                <m:e>
                  <m:r>
                    <m:rPr>
                      <m:sty m:val="p"/>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3</m:t>
                  </m:r>
                  <m:ctrlPr>
                    <w:rPr>
                      <w:rFonts w:ascii="Cambria Math" w:hAnsi="宋体" w:eastAsia="宋体"/>
                      <w:color w:val="000000" w:themeColor="text1"/>
                    </w:rPr>
                  </m:ctrlPr>
                </m:sub>
                <m:sup>
                  <m:r>
                    <m:rPr>
                      <m:sty m:val="p"/>
                    </m:rPr>
                    <w:rPr>
                      <w:rFonts w:hint="eastAsia" w:ascii="Cambria Math" w:hAnsi="Cambria Math" w:eastAsia="宋体"/>
                      <w:color w:val="000000" w:themeColor="text1"/>
                    </w:rPr>
                    <m:t>'</m:t>
                  </m:r>
                  <m:ctrlPr>
                    <w:rPr>
                      <w:rFonts w:ascii="Cambria Math" w:hAnsi="宋体" w:eastAsia="宋体"/>
                      <w:color w:val="000000" w:themeColor="text1"/>
                    </w:rPr>
                  </m:ctrlPr>
                </m:sup>
              </m:sSubSup>
              <m:r>
                <m:rPr/>
                <w:rPr>
                  <w:rFonts w:ascii="Cambria Math" w:hAnsi="宋体" w:eastAsia="宋体"/>
                  <w:color w:val="000000" w:themeColor="text1"/>
                </w:rPr>
                <m:t>+</m:t>
              </m:r>
              <m:sSubSup>
                <m:sSubSupPr>
                  <m:ctrlPr>
                    <w:rPr>
                      <w:rFonts w:ascii="Cambria Math" w:hAnsi="宋体" w:eastAsia="宋体"/>
                      <w:color w:val="000000" w:themeColor="text1"/>
                    </w:rPr>
                  </m:ctrlPr>
                </m:sSubSupPr>
                <m:e>
                  <m:r>
                    <m:rPr>
                      <m:sty m:val="p"/>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g</m:t>
                  </m:r>
                  <m:ctrlPr>
                    <w:rPr>
                      <w:rFonts w:ascii="Cambria Math" w:hAnsi="宋体" w:eastAsia="宋体"/>
                      <w:color w:val="000000" w:themeColor="text1"/>
                    </w:rPr>
                  </m:ctrlPr>
                </m:sub>
                <m:sup>
                  <m:ctrlPr>
                    <w:rPr>
                      <w:rFonts w:ascii="Cambria Math" w:hAnsi="宋体" w:eastAsia="宋体"/>
                      <w:color w:val="000000" w:themeColor="text1"/>
                    </w:rPr>
                  </m:ctrlPr>
                </m:sup>
              </m:sSubSup>
              <m:r>
                <m:rPr/>
                <w:rPr>
                  <w:rFonts w:ascii="Cambria Math" w:hAnsi="宋体" w:eastAsia="宋体"/>
                  <w:color w:val="000000" w:themeColor="text1"/>
                </w:rPr>
                <m:t>+</m:t>
              </m:r>
              <m:sSubSup>
                <m:sSubSupPr>
                  <m:ctrlPr>
                    <w:rPr>
                      <w:rFonts w:ascii="Cambria Math" w:hAnsi="宋体" w:eastAsia="宋体"/>
                      <w:color w:val="000000" w:themeColor="text1"/>
                    </w:rPr>
                  </m:ctrlPr>
                </m:sSubSupPr>
                <m:e>
                  <m:r>
                    <m:rPr>
                      <m:sty m:val="p"/>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2F</m:t>
                  </m:r>
                  <m:ctrlPr>
                    <w:rPr>
                      <w:rFonts w:ascii="Cambria Math" w:hAnsi="宋体" w:eastAsia="宋体"/>
                      <w:color w:val="000000" w:themeColor="text1"/>
                    </w:rPr>
                  </m:ctrlPr>
                </m:sub>
                <m:sup>
                  <m:ctrlPr>
                    <w:rPr>
                      <w:rFonts w:ascii="Cambria Math" w:hAnsi="宋体" w:eastAsia="宋体"/>
                      <w:color w:val="000000" w:themeColor="text1"/>
                    </w:rPr>
                  </m:ctrlPr>
                </m:sup>
              </m:sSubSup>
              <m:r>
                <m:rPr/>
                <w:rPr>
                  <w:rFonts w:ascii="Cambria Math" w:hAnsi="宋体" w:eastAsia="宋体"/>
                  <w:color w:val="000000" w:themeColor="text1"/>
                </w:rPr>
                <m:t>+</m:t>
              </m:r>
              <m:sSubSup>
                <m:sSubSupPr>
                  <m:ctrlPr>
                    <w:rPr>
                      <w:rFonts w:ascii="Cambria Math" w:hAnsi="宋体" w:eastAsia="宋体"/>
                      <w:color w:val="000000" w:themeColor="text1"/>
                    </w:rPr>
                  </m:ctrlPr>
                </m:sSubSupPr>
                <m:e>
                  <m:r>
                    <m:rPr>
                      <m:sty m:val="p"/>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7</m:t>
                  </m:r>
                  <m:ctrlPr>
                    <w:rPr>
                      <w:rFonts w:ascii="Cambria Math" w:hAnsi="宋体" w:eastAsia="宋体"/>
                      <w:color w:val="000000" w:themeColor="text1"/>
                    </w:rPr>
                  </m:ctrlPr>
                </m:sub>
                <m:sup>
                  <m:r>
                    <m:rPr/>
                    <w:rPr>
                      <w:rFonts w:hint="eastAsia" w:ascii="Cambria Math" w:hAnsi="Cambria Math" w:eastAsia="宋体"/>
                      <w:color w:val="000000" w:themeColor="text1"/>
                    </w:rPr>
                    <m:t>'</m:t>
                  </m:r>
                  <m:ctrlPr>
                    <w:rPr>
                      <w:rFonts w:ascii="Cambria Math" w:hAnsi="宋体" w:eastAsia="宋体"/>
                      <w:color w:val="000000" w:themeColor="text1"/>
                    </w:rPr>
                  </m:ctrlPr>
                </m:sup>
              </m:sSubSup>
              <m:r>
                <m:rPr/>
                <w:rPr>
                  <w:rFonts w:ascii="Cambria Math" w:hAnsi="宋体" w:eastAsia="宋体"/>
                  <w:color w:val="000000" w:themeColor="text1"/>
                </w:rPr>
                <m:t>+</m:t>
              </m:r>
              <m:sSubSup>
                <m:sSubSupPr>
                  <m:ctrlPr>
                    <w:rPr>
                      <w:rFonts w:ascii="Cambria Math" w:hAnsi="宋体" w:eastAsia="宋体"/>
                      <w:color w:val="000000" w:themeColor="text1"/>
                    </w:rPr>
                  </m:ctrlPr>
                </m:sSubSupPr>
                <m:e>
                  <m:r>
                    <m:rPr>
                      <m:sty m:val="p"/>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3k</m:t>
                  </m:r>
                  <m:ctrlPr>
                    <w:rPr>
                      <w:rFonts w:ascii="Cambria Math" w:hAnsi="宋体" w:eastAsia="宋体"/>
                      <w:color w:val="000000" w:themeColor="text1"/>
                    </w:rPr>
                  </m:ctrlPr>
                </m:sub>
                <m:sup>
                  <m:ctrlPr>
                    <w:rPr>
                      <w:rFonts w:ascii="Cambria Math" w:hAnsi="宋体" w:eastAsia="宋体"/>
                      <w:color w:val="000000" w:themeColor="text1"/>
                    </w:rPr>
                  </m:ctrlPr>
                </m:sup>
              </m:sSubSup>
              <m:ctrlPr>
                <w:rPr>
                  <w:rFonts w:ascii="Cambria Math" w:hAnsi="宋体" w:eastAsia="宋体"/>
                  <w:color w:val="000000" w:themeColor="text1"/>
                </w:rPr>
              </m:ctrlPr>
            </m:den>
          </m:f>
          <m:r>
            <m:rPr>
              <m:sty m:val="p"/>
            </m:rPr>
            <w:rPr>
              <w:rFonts w:hAnsi="宋体" w:eastAsia="宋体"/>
              <w:color w:val="000000" w:themeColor="text1"/>
            </w:rPr>
            <m:t>×</m:t>
          </m:r>
          <m:r>
            <m:rPr>
              <m:sty m:val="p"/>
            </m:rPr>
            <w:rPr>
              <w:rFonts w:ascii="Cambria Math" w:hAnsi="Cambria Math" w:eastAsia="宋体"/>
              <w:color w:val="000000" w:themeColor="text1"/>
            </w:rPr>
            <m:t>100</m:t>
          </m:r>
          <m:r>
            <m:rPr>
              <m:sty m:val="p"/>
            </m:rPr>
            <w:rPr>
              <w:rFonts w:ascii="Cambria Math" w:hAnsi="宋体" w:eastAsia="宋体"/>
              <w:color w:val="000000" w:themeColor="text1"/>
            </w:rPr>
            <m:t>%</m:t>
          </m:r>
        </m:oMath>
      </m:oMathPara>
    </w:p>
    <w:p>
      <w:pPr>
        <w:pStyle w:val="27"/>
        <w:rPr>
          <w:rFonts w:hAnsi="宋体" w:eastAsia="宋体"/>
          <w:color w:val="000000" w:themeColor="text1"/>
        </w:rPr>
      </w:pPr>
      <w:r>
        <w:rPr>
          <w:rFonts w:hint="eastAsia" w:hAnsi="宋体" w:eastAsia="宋体"/>
          <w:color w:val="000000" w:themeColor="text1"/>
        </w:rPr>
        <w:t>式中：</w:t>
      </w:r>
    </w:p>
    <w:p>
      <w:pPr>
        <w:pStyle w:val="27"/>
        <w:rPr>
          <w:rFonts w:hAnsi="宋体" w:eastAsia="宋体" w:cs="Times New Roman"/>
          <w:color w:val="000000" w:themeColor="text1"/>
          <w:szCs w:val="21"/>
        </w:rPr>
      </w:pPr>
      <w:r>
        <w:rPr>
          <w:rFonts w:hAnsi="宋体" w:eastAsia="宋体"/>
          <w:color w:val="000000" w:themeColor="text1"/>
        </w:rPr>
        <w:t>Q</w:t>
      </w:r>
      <w:r>
        <w:rPr>
          <w:rFonts w:hAnsi="宋体" w:eastAsia="宋体"/>
          <w:color w:val="000000" w:themeColor="text1"/>
          <w:vertAlign w:val="subscript"/>
        </w:rPr>
        <w:t>g1</w:t>
      </w:r>
      <w:r>
        <w:rPr>
          <w:rFonts w:hint="eastAsia" w:hAnsi="宋体" w:eastAsia="宋体"/>
          <w:color w:val="000000" w:themeColor="text1"/>
        </w:rPr>
        <w:t>′—蒸汽走带热，单位为</w:t>
      </w:r>
      <w:r>
        <w:rPr>
          <w:rFonts w:hAnsi="宋体" w:eastAsia="宋体" w:cs="Times New Roman"/>
          <w:color w:val="000000" w:themeColor="text1"/>
          <w:szCs w:val="21"/>
        </w:rPr>
        <w:t>kJ/炉</w:t>
      </w:r>
    </w:p>
    <w:p>
      <w:pPr>
        <w:pStyle w:val="27"/>
        <w:rPr>
          <w:rFonts w:hAnsi="宋体" w:eastAsia="宋体"/>
          <w:color w:val="000000" w:themeColor="text1"/>
        </w:rPr>
      </w:pPr>
      <w:r>
        <w:rPr>
          <w:rFonts w:hAnsi="宋体" w:eastAsia="宋体"/>
          <w:color w:val="000000" w:themeColor="text1"/>
        </w:rPr>
        <w:t>Q</w:t>
      </w:r>
      <w:r>
        <w:rPr>
          <w:rFonts w:hAnsi="宋体" w:eastAsia="宋体"/>
          <w:color w:val="000000" w:themeColor="text1"/>
          <w:vertAlign w:val="subscript"/>
        </w:rPr>
        <w:t>2</w:t>
      </w:r>
      <w:r>
        <w:rPr>
          <w:rFonts w:hint="eastAsia" w:hAnsi="宋体" w:eastAsia="宋体"/>
          <w:color w:val="000000" w:themeColor="text1"/>
        </w:rPr>
        <w:t>′—进口烟气带入热，单位为</w:t>
      </w:r>
      <w:r>
        <w:rPr>
          <w:rFonts w:hAnsi="宋体" w:eastAsia="宋体" w:cs="Times New Roman"/>
          <w:color w:val="000000" w:themeColor="text1"/>
          <w:szCs w:val="21"/>
        </w:rPr>
        <w:t>kJ/炉</w:t>
      </w:r>
    </w:p>
    <w:p>
      <w:pPr>
        <w:pStyle w:val="27"/>
        <w:rPr>
          <w:rFonts w:hAnsi="宋体" w:eastAsia="宋体"/>
          <w:color w:val="000000" w:themeColor="text1"/>
        </w:rPr>
      </w:pPr>
      <w:r>
        <w:rPr>
          <w:rFonts w:hAnsi="宋体" w:eastAsia="宋体"/>
          <w:color w:val="000000" w:themeColor="text1"/>
        </w:rPr>
        <w:t>Q</w:t>
      </w:r>
      <w:r>
        <w:rPr>
          <w:rFonts w:hAnsi="宋体" w:eastAsia="宋体"/>
          <w:color w:val="000000" w:themeColor="text1"/>
          <w:vertAlign w:val="subscript"/>
        </w:rPr>
        <w:t>3</w:t>
      </w:r>
      <w:r>
        <w:rPr>
          <w:rFonts w:hint="eastAsia" w:hAnsi="宋体" w:eastAsia="宋体"/>
          <w:color w:val="000000" w:themeColor="text1"/>
        </w:rPr>
        <w:t>′—进口烟尘带入热，单位为</w:t>
      </w:r>
      <w:r>
        <w:rPr>
          <w:rFonts w:hAnsi="宋体" w:eastAsia="宋体" w:cs="Times New Roman"/>
          <w:color w:val="000000" w:themeColor="text1"/>
          <w:szCs w:val="21"/>
        </w:rPr>
        <w:t>kJ/炉</w:t>
      </w:r>
    </w:p>
    <w:p>
      <w:pPr>
        <w:pStyle w:val="27"/>
        <w:rPr>
          <w:rFonts w:hAnsi="宋体" w:eastAsia="宋体"/>
          <w:color w:val="000000" w:themeColor="text1"/>
        </w:rPr>
      </w:pPr>
      <w:r>
        <w:rPr>
          <w:rFonts w:hAnsi="宋体" w:eastAsia="宋体"/>
          <w:color w:val="000000" w:themeColor="text1"/>
        </w:rPr>
        <w:t>Q</w:t>
      </w:r>
      <w:r>
        <w:rPr>
          <w:rFonts w:hAnsi="宋体" w:eastAsia="宋体"/>
          <w:color w:val="000000" w:themeColor="text1"/>
          <w:vertAlign w:val="subscript"/>
        </w:rPr>
        <w:t xml:space="preserve">g </w:t>
      </w:r>
      <w:r>
        <w:rPr>
          <w:rFonts w:hint="eastAsia" w:hAnsi="宋体" w:eastAsia="宋体"/>
          <w:color w:val="000000" w:themeColor="text1"/>
        </w:rPr>
        <w:t>—给水带入热，单位为</w:t>
      </w:r>
      <w:r>
        <w:rPr>
          <w:rFonts w:hAnsi="宋体" w:eastAsia="宋体" w:cs="Times New Roman"/>
          <w:color w:val="000000" w:themeColor="text1"/>
          <w:szCs w:val="21"/>
        </w:rPr>
        <w:t>kJ/炉</w:t>
      </w:r>
    </w:p>
    <w:p>
      <w:pPr>
        <w:pStyle w:val="27"/>
        <w:rPr>
          <w:rFonts w:hAnsi="宋体" w:eastAsia="宋体" w:cs="Times New Roman"/>
          <w:color w:val="000000" w:themeColor="text1"/>
          <w:szCs w:val="21"/>
        </w:rPr>
      </w:pPr>
      <w:r>
        <w:rPr>
          <w:rFonts w:hAnsi="宋体" w:eastAsia="宋体"/>
          <w:color w:val="000000" w:themeColor="text1"/>
        </w:rPr>
        <w:t>Q</w:t>
      </w:r>
      <w:r>
        <w:rPr>
          <w:rFonts w:hAnsi="宋体" w:eastAsia="宋体"/>
          <w:color w:val="000000" w:themeColor="text1"/>
          <w:vertAlign w:val="subscript"/>
        </w:rPr>
        <w:t xml:space="preserve">2F </w:t>
      </w:r>
      <w:r>
        <w:rPr>
          <w:rFonts w:hint="eastAsia" w:hAnsi="宋体" w:eastAsia="宋体"/>
          <w:color w:val="000000" w:themeColor="text1"/>
        </w:rPr>
        <w:t>—漏风带入热，单位为</w:t>
      </w:r>
      <w:r>
        <w:rPr>
          <w:rFonts w:hAnsi="宋体" w:eastAsia="宋体" w:cs="Times New Roman"/>
          <w:color w:val="000000" w:themeColor="text1"/>
          <w:szCs w:val="21"/>
        </w:rPr>
        <w:t>kJ/炉</w:t>
      </w:r>
    </w:p>
    <w:p>
      <w:pPr>
        <w:pStyle w:val="27"/>
        <w:rPr>
          <w:rFonts w:hAnsi="宋体" w:eastAsia="宋体" w:cs="Times New Roman"/>
          <w:color w:val="000000" w:themeColor="text1"/>
          <w:szCs w:val="21"/>
        </w:rPr>
      </w:pPr>
      <w:r>
        <w:rPr>
          <w:rFonts w:hAnsi="宋体" w:eastAsia="宋体" w:cs="Times New Roman"/>
          <w:color w:val="000000" w:themeColor="text1"/>
          <w:szCs w:val="21"/>
        </w:rPr>
        <w:t>Q</w:t>
      </w:r>
      <w:r>
        <w:rPr>
          <w:rFonts w:hAnsi="宋体" w:eastAsia="宋体" w:cs="Times New Roman"/>
          <w:color w:val="000000" w:themeColor="text1"/>
          <w:szCs w:val="21"/>
          <w:vertAlign w:val="subscript"/>
        </w:rPr>
        <w:t>7</w:t>
      </w:r>
      <w:r>
        <w:rPr>
          <w:rFonts w:hint="eastAsia" w:hAnsi="宋体" w:eastAsia="宋体"/>
          <w:color w:val="000000" w:themeColor="text1"/>
        </w:rPr>
        <w:t>′—</w:t>
      </w:r>
      <w:r>
        <w:rPr>
          <w:rFonts w:hint="eastAsia" w:hAnsi="宋体" w:eastAsia="宋体" w:cs="Times New Roman"/>
          <w:color w:val="000000" w:themeColor="text1"/>
          <w:szCs w:val="21"/>
        </w:rPr>
        <w:t>进口烟气中可燃气体</w:t>
      </w:r>
      <w:r>
        <w:rPr>
          <w:rFonts w:hAnsi="宋体" w:eastAsia="宋体" w:cs="Times New Roman"/>
          <w:color w:val="000000" w:themeColor="text1"/>
          <w:szCs w:val="21"/>
        </w:rPr>
        <w:t>ki燃烧带入热</w:t>
      </w:r>
      <w:r>
        <w:rPr>
          <w:rFonts w:hint="eastAsia" w:hAnsi="宋体" w:eastAsia="宋体" w:cs="Times New Roman"/>
          <w:color w:val="000000" w:themeColor="text1"/>
          <w:szCs w:val="21"/>
        </w:rPr>
        <w:t>，</w:t>
      </w:r>
      <w:r>
        <w:rPr>
          <w:rFonts w:hint="eastAsia" w:hAnsi="宋体" w:eastAsia="宋体"/>
          <w:color w:val="000000" w:themeColor="text1"/>
        </w:rPr>
        <w:t>单位为</w:t>
      </w:r>
      <w:r>
        <w:rPr>
          <w:rFonts w:hAnsi="宋体" w:eastAsia="宋体" w:cs="Times New Roman"/>
          <w:color w:val="000000" w:themeColor="text1"/>
          <w:szCs w:val="21"/>
        </w:rPr>
        <w:t>kJ/炉</w:t>
      </w:r>
    </w:p>
    <w:p>
      <w:pPr>
        <w:pStyle w:val="27"/>
        <w:rPr>
          <w:rFonts w:hint="eastAsia" w:hAnsi="宋体" w:eastAsia="宋体"/>
          <w:color w:val="000000" w:themeColor="text1"/>
        </w:rPr>
      </w:pPr>
      <w:r>
        <w:rPr>
          <w:rFonts w:hAnsi="宋体" w:eastAsia="宋体"/>
          <w:color w:val="000000" w:themeColor="text1"/>
        </w:rPr>
        <w:t>Q</w:t>
      </w:r>
      <w:r>
        <w:rPr>
          <w:rFonts w:hAnsi="宋体" w:eastAsia="宋体"/>
          <w:color w:val="000000" w:themeColor="text1"/>
          <w:vertAlign w:val="subscript"/>
        </w:rPr>
        <w:t>3k</w:t>
      </w:r>
      <w:r>
        <w:rPr>
          <w:rFonts w:hAnsi="宋体" w:eastAsia="宋体"/>
          <w:color w:val="000000" w:themeColor="text1"/>
        </w:rPr>
        <w:t xml:space="preserve"> </w:t>
      </w:r>
      <w:r>
        <w:rPr>
          <w:rFonts w:hint="eastAsia" w:hAnsi="宋体" w:eastAsia="宋体"/>
          <w:color w:val="000000" w:themeColor="text1"/>
        </w:rPr>
        <w:t>—三次风带入热，单位为</w:t>
      </w:r>
      <w:r>
        <w:rPr>
          <w:rFonts w:hAnsi="宋体" w:eastAsia="宋体" w:cs="Times New Roman"/>
          <w:color w:val="000000" w:themeColor="text1"/>
          <w:szCs w:val="21"/>
        </w:rPr>
        <w:t>kJ/炉</w:t>
      </w:r>
    </w:p>
    <w:p>
      <w:pPr>
        <w:pStyle w:val="41"/>
        <w:numPr>
          <w:ilvl w:val="2"/>
          <w:numId w:val="5"/>
        </w:numPr>
        <w:spacing w:beforeLines="0" w:afterLines="0"/>
        <w:rPr>
          <w:rFonts w:hAnsi="黑体"/>
          <w:color w:val="000000" w:themeColor="text1"/>
        </w:rPr>
      </w:pPr>
      <w:r>
        <w:rPr>
          <w:rFonts w:hint="eastAsia" w:hAnsi="黑体"/>
          <w:color w:val="000000" w:themeColor="text1"/>
        </w:rPr>
        <w:t>烟化炉</w:t>
      </w:r>
      <w:r>
        <w:rPr>
          <w:rFonts w:hAnsi="黑体"/>
          <w:color w:val="000000" w:themeColor="text1"/>
        </w:rPr>
        <w:t>系统热效率ηxt</w:t>
      </w:r>
    </w:p>
    <w:p>
      <w:pPr>
        <w:pStyle w:val="27"/>
      </w:pPr>
      <w:r>
        <w:rPr>
          <w:rFonts w:hint="eastAsia"/>
        </w:rPr>
        <w:t>烟化炉系统热效率按（</w:t>
      </w:r>
      <w:r>
        <w:t>3</w:t>
      </w:r>
      <w:r>
        <w:rPr>
          <w:rFonts w:hint="eastAsia"/>
        </w:rPr>
        <w:t>）计算：</w:t>
      </w:r>
    </w:p>
    <w:p>
      <w:pPr>
        <w:pStyle w:val="27"/>
        <w:rPr>
          <w:rFonts w:hAnsi="宋体" w:eastAsia="宋体"/>
        </w:rPr>
      </w:pPr>
      <m:oMathPara>
        <m:oMath>
          <m:sSub>
            <m:sSubPr>
              <m:ctrlPr>
                <w:rPr>
                  <w:rFonts w:ascii="Cambria Math" w:hAnsi="宋体" w:eastAsia="宋体"/>
                </w:rPr>
              </m:ctrlPr>
            </m:sSubPr>
            <m:e>
              <m:r>
                <m:rPr>
                  <m:sty m:val="p"/>
                </m:rPr>
                <w:rPr>
                  <w:rFonts w:ascii="Cambria Math" w:hAnsi="Cambria Math" w:eastAsia="宋体"/>
                </w:rPr>
                <m:t>η</m:t>
              </m:r>
              <m:ctrlPr>
                <w:rPr>
                  <w:rFonts w:ascii="Cambria Math" w:hAnsi="宋体" w:eastAsia="宋体"/>
                </w:rPr>
              </m:ctrlPr>
            </m:e>
            <m:sub>
              <m:r>
                <m:rPr>
                  <m:sty m:val="p"/>
                </m:rPr>
                <w:rPr>
                  <w:rFonts w:ascii="Cambria Math" w:hAnsi="Cambria Math" w:eastAsia="宋体"/>
                </w:rPr>
                <m:t>xt</m:t>
              </m:r>
              <m:ctrlPr>
                <w:rPr>
                  <w:rFonts w:ascii="Cambria Math" w:hAnsi="宋体" w:eastAsia="宋体"/>
                </w:rPr>
              </m:ctrlPr>
            </m:sub>
          </m:sSub>
          <m:r>
            <m:rPr>
              <m:sty m:val="p"/>
            </m:rPr>
            <w:rPr>
              <w:rFonts w:ascii="Cambria Math" w:hAnsi="宋体" w:eastAsia="宋体"/>
            </w:rPr>
            <m:t>=</m:t>
          </m:r>
          <m:f>
            <m:fPr>
              <m:ctrlPr>
                <w:rPr>
                  <w:rFonts w:ascii="Cambria Math" w:hAnsi="宋体" w:eastAsia="宋体"/>
                </w:rPr>
              </m:ctrlPr>
            </m:fPr>
            <m:num>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9</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10</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11</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12</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p"/>
                    </m:rPr>
                    <w:rPr>
                      <w:rFonts w:ascii="Cambria Math" w:hAnsi="宋体" w:eastAsia="宋体"/>
                    </w:rPr>
                    <m:t>Q</m:t>
                  </m:r>
                  <m:ctrlPr>
                    <w:rPr>
                      <w:rFonts w:ascii="Cambria Math" w:hAnsi="宋体" w:eastAsia="宋体"/>
                    </w:rPr>
                  </m:ctrlPr>
                </m:e>
                <m:sub>
                  <m:r>
                    <m:rPr>
                      <m:sty m:val="p"/>
                    </m:rPr>
                    <w:rPr>
                      <w:rFonts w:ascii="Cambria Math" w:hAnsi="宋体" w:eastAsia="宋体"/>
                    </w:rPr>
                    <m:t>g1</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ctrlPr>
                <w:rPr>
                  <w:rFonts w:ascii="Cambria Math" w:hAnsi="宋体" w:eastAsia="宋体"/>
                </w:rPr>
              </m:ctrlPr>
            </m:num>
            <m:den>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2</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3</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4</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5</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6</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7</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g</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2F</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3k</m:t>
                  </m:r>
                  <m:ctrlPr>
                    <w:rPr>
                      <w:rFonts w:ascii="Cambria Math" w:hAnsi="宋体" w:eastAsia="宋体"/>
                    </w:rPr>
                  </m:ctrlPr>
                </m:sub>
              </m:sSub>
              <m:ctrlPr>
                <w:rPr>
                  <w:rFonts w:ascii="Cambria Math" w:hAnsi="宋体" w:eastAsia="宋体"/>
                </w:rPr>
              </m:ctrlPr>
            </m:den>
          </m:f>
          <m:r>
            <m:rPr>
              <m:sty m:val="p"/>
            </m:rPr>
            <w:rPr>
              <w:rFonts w:ascii="Cambria Math" w:hAnsi="宋体" w:eastAsia="宋体"/>
            </w:rPr>
            <m:t>×</m:t>
          </m:r>
          <m:r>
            <m:rPr>
              <m:sty m:val="p"/>
            </m:rPr>
            <w:rPr>
              <w:rFonts w:ascii="Cambria Math" w:hAnsi="Cambria Math" w:eastAsia="宋体"/>
            </w:rPr>
            <m:t>100</m:t>
          </m:r>
          <m:r>
            <m:rPr>
              <m:sty m:val="p"/>
            </m:rPr>
            <w:rPr>
              <w:rFonts w:ascii="Cambria Math" w:hAnsi="宋体" w:eastAsia="宋体"/>
            </w:rPr>
            <m:t>%</m:t>
          </m:r>
        </m:oMath>
      </m:oMathPara>
    </w:p>
    <w:p>
      <w:pPr>
        <w:pStyle w:val="27"/>
        <w:rPr>
          <w:rFonts w:hAnsi="宋体" w:eastAsia="宋体"/>
        </w:rPr>
      </w:pPr>
      <w:r>
        <w:rPr>
          <w:rFonts w:hint="eastAsia" w:hAnsi="宋体" w:eastAsia="宋体"/>
        </w:rPr>
        <w:t>式中</w:t>
      </w:r>
      <w:r>
        <w:rPr>
          <w:rFonts w:hAnsi="宋体" w:eastAsia="宋体"/>
        </w:rPr>
        <w:t>符号意义见式（</w:t>
      </w:r>
      <w:r>
        <w:rPr>
          <w:rFonts w:hint="eastAsia" w:hAnsi="宋体" w:eastAsia="宋体"/>
        </w:rPr>
        <w:t>1</w:t>
      </w:r>
      <w:r>
        <w:rPr>
          <w:rFonts w:hAnsi="宋体" w:eastAsia="宋体"/>
        </w:rPr>
        <w:t>）</w:t>
      </w:r>
      <w:r>
        <w:rPr>
          <w:rFonts w:hint="eastAsia" w:hAnsi="宋体" w:eastAsia="宋体"/>
        </w:rPr>
        <w:t>和</w:t>
      </w:r>
      <w:r>
        <w:rPr>
          <w:rFonts w:hAnsi="宋体" w:eastAsia="宋体"/>
        </w:rPr>
        <w:t>式（</w:t>
      </w:r>
      <w:r>
        <w:rPr>
          <w:rFonts w:hint="eastAsia" w:hAnsi="宋体" w:eastAsia="宋体"/>
        </w:rPr>
        <w:t>2</w:t>
      </w:r>
      <w:r>
        <w:rPr>
          <w:rFonts w:hAnsi="宋体" w:eastAsia="宋体"/>
        </w:rPr>
        <w:t>）</w:t>
      </w:r>
      <w:r>
        <w:rPr>
          <w:rFonts w:hint="eastAsia" w:hAnsi="宋体" w:eastAsia="宋体"/>
        </w:rPr>
        <w:t>。</w:t>
      </w:r>
    </w:p>
    <w:p>
      <w:pPr>
        <w:pStyle w:val="29"/>
        <w:numPr>
          <w:ilvl w:val="0"/>
          <w:numId w:val="5"/>
        </w:numPr>
        <w:spacing w:before="312" w:after="312"/>
        <w:ind w:left="0"/>
      </w:pPr>
      <w:bookmarkStart w:id="41" w:name="_Toc84675094"/>
      <w:bookmarkStart w:id="42" w:name="_Toc164784472"/>
      <w:r>
        <w:t>主要能耗指标</w:t>
      </w:r>
      <w:bookmarkEnd w:id="41"/>
      <w:bookmarkEnd w:id="42"/>
    </w:p>
    <w:p>
      <w:pPr>
        <w:pStyle w:val="33"/>
        <w:numPr>
          <w:ilvl w:val="0"/>
          <w:numId w:val="0"/>
        </w:numPr>
        <w:spacing w:before="156" w:after="156"/>
        <w:rPr>
          <w:rStyle w:val="34"/>
          <w:rFonts w:hAnsi="黑体" w:eastAsia="黑体"/>
          <w:kern w:val="0"/>
          <w:sz w:val="21"/>
          <w:szCs w:val="21"/>
        </w:rPr>
      </w:pPr>
      <w:r>
        <w:rPr>
          <w:rStyle w:val="34"/>
          <w:rFonts w:hint="eastAsia" w:hAnsi="黑体" w:eastAsia="黑体"/>
          <w:kern w:val="0"/>
          <w:sz w:val="21"/>
          <w:szCs w:val="21"/>
        </w:rPr>
        <w:t>表12</w:t>
      </w:r>
      <w:r>
        <w:rPr>
          <w:rStyle w:val="34"/>
          <w:rFonts w:hAnsi="黑体" w:eastAsia="黑体"/>
          <w:kern w:val="0"/>
          <w:sz w:val="21"/>
          <w:szCs w:val="21"/>
        </w:rPr>
        <w:t>烟化炉主要能耗指标</w:t>
      </w:r>
    </w:p>
    <w:tbl>
      <w:tblPr>
        <w:tblStyle w:val="14"/>
        <w:tblW w:w="45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527"/>
        <w:gridCol w:w="1846"/>
        <w:gridCol w:w="2340"/>
        <w:gridCol w:w="1004"/>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0" w:type="pct"/>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序号</w:t>
            </w:r>
          </w:p>
        </w:tc>
        <w:tc>
          <w:tcPr>
            <w:tcW w:w="992" w:type="pct"/>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名称</w:t>
            </w:r>
          </w:p>
        </w:tc>
        <w:tc>
          <w:tcPr>
            <w:tcW w:w="1199" w:type="pct"/>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符号</w:t>
            </w:r>
          </w:p>
        </w:tc>
        <w:tc>
          <w:tcPr>
            <w:tcW w:w="1520" w:type="pct"/>
          </w:tcPr>
          <w:p>
            <w:pPr>
              <w:spacing w:line="440" w:lineRule="exact"/>
              <w:jc w:val="center"/>
              <w:rPr>
                <w:rFonts w:ascii="宋体" w:hAnsi="宋体" w:eastAsia="宋体" w:cs="Times New Roman"/>
                <w:sz w:val="18"/>
                <w:szCs w:val="18"/>
              </w:rPr>
            </w:pPr>
            <w:r>
              <w:rPr>
                <w:rFonts w:ascii="宋体" w:hAnsi="宋体" w:eastAsia="宋体" w:cs="Times New Roman"/>
                <w:sz w:val="18"/>
                <w:szCs w:val="18"/>
              </w:rPr>
              <w:t>计算公式</w:t>
            </w:r>
          </w:p>
        </w:tc>
        <w:tc>
          <w:tcPr>
            <w:tcW w:w="652" w:type="pct"/>
          </w:tcPr>
          <w:p>
            <w:pPr>
              <w:spacing w:line="440" w:lineRule="exact"/>
              <w:jc w:val="center"/>
              <w:rPr>
                <w:rFonts w:ascii="宋体" w:hAnsi="宋体" w:eastAsia="宋体" w:cs="Times New Roman"/>
                <w:sz w:val="18"/>
                <w:szCs w:val="18"/>
              </w:rPr>
            </w:pPr>
            <w:r>
              <w:rPr>
                <w:rFonts w:ascii="宋体" w:hAnsi="宋体" w:eastAsia="宋体" w:cs="Times New Roman"/>
                <w:sz w:val="18"/>
                <w:szCs w:val="18"/>
              </w:rPr>
              <w:t>单位</w:t>
            </w:r>
          </w:p>
        </w:tc>
        <w:tc>
          <w:tcPr>
            <w:tcW w:w="316" w:type="pct"/>
          </w:tcPr>
          <w:p>
            <w:pPr>
              <w:spacing w:line="440" w:lineRule="exact"/>
              <w:jc w:val="center"/>
              <w:rPr>
                <w:rFonts w:ascii="宋体" w:hAnsi="宋体" w:eastAsia="宋体" w:cs="Times New Roman"/>
                <w:sz w:val="18"/>
                <w:szCs w:val="18"/>
              </w:rPr>
            </w:pPr>
            <w:r>
              <w:rPr>
                <w:rFonts w:ascii="宋体" w:hAnsi="宋体" w:eastAsia="宋体" w:cs="Times New Roman"/>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0" w:type="pct"/>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1</w:t>
            </w:r>
          </w:p>
        </w:tc>
        <w:tc>
          <w:tcPr>
            <w:tcW w:w="992" w:type="pct"/>
          </w:tcPr>
          <w:p>
            <w:pPr>
              <w:spacing w:line="440" w:lineRule="exact"/>
              <w:jc w:val="center"/>
              <w:rPr>
                <w:rFonts w:ascii="宋体" w:hAnsi="宋体" w:eastAsia="宋体" w:cs="Times New Roman"/>
                <w:sz w:val="18"/>
                <w:szCs w:val="18"/>
              </w:rPr>
            </w:pPr>
            <w:r>
              <w:rPr>
                <w:rFonts w:hint="eastAsia" w:ascii="宋体" w:hAnsi="宋体" w:eastAsia="宋体" w:cs="Times New Roman"/>
                <w:sz w:val="18"/>
                <w:szCs w:val="18"/>
              </w:rPr>
              <w:t>锌金属耗煤</w:t>
            </w:r>
          </w:p>
        </w:tc>
        <w:tc>
          <w:tcPr>
            <w:tcW w:w="1199" w:type="pct"/>
          </w:tcPr>
          <w:p>
            <w:pPr>
              <w:spacing w:line="440" w:lineRule="exact"/>
              <w:jc w:val="center"/>
              <w:rPr>
                <w:rFonts w:ascii="宋体" w:hAnsi="宋体" w:eastAsia="宋体"/>
                <w:kern w:val="0"/>
                <w:sz w:val="18"/>
                <w:szCs w:val="18"/>
              </w:rPr>
            </w:pPr>
            <w:r>
              <w:rPr>
                <w:rFonts w:ascii="宋体" w:hAnsi="宋体" w:eastAsia="宋体"/>
                <w:kern w:val="0"/>
                <w:sz w:val="18"/>
                <w:szCs w:val="18"/>
              </w:rPr>
              <w:t>V</w:t>
            </w:r>
          </w:p>
        </w:tc>
        <w:tc>
          <w:tcPr>
            <w:tcW w:w="1520" w:type="pct"/>
          </w:tcPr>
          <w:p>
            <w:pPr>
              <w:spacing w:line="440" w:lineRule="exact"/>
              <w:jc w:val="center"/>
              <w:rPr>
                <w:rFonts w:ascii="宋体" w:hAnsi="宋体" w:eastAsia="宋体" w:cs="Times New Roman"/>
                <w:sz w:val="18"/>
                <w:szCs w:val="18"/>
              </w:rPr>
            </w:pPr>
            <w:r>
              <w:rPr>
                <w:rFonts w:ascii="宋体" w:hAnsi="宋体" w:eastAsia="宋体"/>
                <w:kern w:val="0"/>
                <w:sz w:val="18"/>
                <w:szCs w:val="18"/>
              </w:rPr>
              <w:t>m</w:t>
            </w:r>
            <w:r>
              <w:rPr>
                <w:rFonts w:ascii="宋体" w:hAnsi="宋体" w:eastAsia="宋体"/>
                <w:kern w:val="0"/>
                <w:sz w:val="18"/>
                <w:szCs w:val="18"/>
                <w:vertAlign w:val="subscript"/>
              </w:rPr>
              <w:t>5</w:t>
            </w:r>
            <w:r>
              <w:rPr>
                <w:rFonts w:ascii="宋体" w:hAnsi="宋体" w:eastAsia="宋体" w:cs="Times New Roman"/>
                <w:sz w:val="18"/>
                <w:szCs w:val="18"/>
              </w:rPr>
              <w:t>/</w:t>
            </w:r>
            <w:r>
              <w:rPr>
                <w:rFonts w:hint="eastAsia" w:ascii="宋体" w:hAnsi="宋体" w:eastAsia="宋体" w:cs="Times New Roman"/>
                <w:sz w:val="18"/>
                <w:szCs w:val="18"/>
              </w:rPr>
              <w:t>（m</w:t>
            </w:r>
            <w:r>
              <w:rPr>
                <w:rFonts w:ascii="宋体" w:hAnsi="宋体" w:eastAsia="宋体" w:cs="Times New Roman"/>
                <w:sz w:val="18"/>
                <w:szCs w:val="18"/>
                <w:vertAlign w:val="subscript"/>
              </w:rPr>
              <w:t>yc</w:t>
            </w:r>
            <w:r>
              <w:rPr>
                <w:rFonts w:hint="eastAsia" w:ascii="宋体" w:hAnsi="宋体" w:eastAsia="宋体" w:cs="Times New Roman"/>
                <w:sz w:val="18"/>
                <w:szCs w:val="18"/>
              </w:rPr>
              <w:t>•</w:t>
            </w:r>
            <w:r>
              <w:rPr>
                <w:rFonts w:ascii="宋体" w:hAnsi="宋体" w:eastAsia="宋体" w:cs="Times New Roman"/>
                <w:sz w:val="18"/>
                <w:szCs w:val="18"/>
              </w:rPr>
              <w:t>Zn%</w:t>
            </w:r>
            <w:r>
              <w:rPr>
                <w:rFonts w:hint="eastAsia" w:ascii="宋体" w:hAnsi="宋体" w:eastAsia="宋体" w:cs="Times New Roman"/>
                <w:sz w:val="18"/>
                <w:szCs w:val="18"/>
              </w:rPr>
              <w:t>）</w:t>
            </w:r>
          </w:p>
        </w:tc>
        <w:tc>
          <w:tcPr>
            <w:tcW w:w="652" w:type="pct"/>
          </w:tcPr>
          <w:p>
            <w:pPr>
              <w:spacing w:line="440" w:lineRule="exact"/>
              <w:jc w:val="center"/>
              <w:rPr>
                <w:rFonts w:ascii="宋体" w:hAnsi="宋体" w:eastAsia="宋体" w:cs="Times New Roman"/>
                <w:sz w:val="18"/>
                <w:szCs w:val="18"/>
              </w:rPr>
            </w:pPr>
            <w:r>
              <w:rPr>
                <w:rFonts w:ascii="宋体" w:hAnsi="宋体" w:eastAsia="宋体" w:cs="Times New Roman"/>
                <w:sz w:val="18"/>
                <w:szCs w:val="18"/>
              </w:rPr>
              <w:t>t/t</w:t>
            </w:r>
            <w:r>
              <w:rPr>
                <w:rFonts w:hint="eastAsia" w:ascii="宋体" w:hAnsi="宋体" w:eastAsia="宋体" w:cs="Times New Roman"/>
                <w:sz w:val="18"/>
                <w:szCs w:val="18"/>
              </w:rPr>
              <w:t>•</w:t>
            </w:r>
            <w:r>
              <w:rPr>
                <w:rFonts w:ascii="宋体" w:hAnsi="宋体" w:eastAsia="宋体" w:cs="Times New Roman"/>
                <w:sz w:val="18"/>
                <w:szCs w:val="18"/>
              </w:rPr>
              <w:t xml:space="preserve">Zn </w:t>
            </w:r>
          </w:p>
        </w:tc>
        <w:tc>
          <w:tcPr>
            <w:tcW w:w="316" w:type="pct"/>
          </w:tcPr>
          <w:p>
            <w:pPr>
              <w:spacing w:line="440" w:lineRule="exact"/>
              <w:jc w:val="center"/>
              <w:rPr>
                <w:rFonts w:ascii="宋体" w:hAnsi="宋体" w:eastAsia="宋体" w:cs="Times New Roman"/>
                <w:sz w:val="18"/>
                <w:szCs w:val="18"/>
              </w:rPr>
            </w:pPr>
          </w:p>
        </w:tc>
      </w:tr>
    </w:tbl>
    <w:p>
      <w:pPr>
        <w:pStyle w:val="29"/>
        <w:numPr>
          <w:ilvl w:val="0"/>
          <w:numId w:val="5"/>
        </w:numPr>
        <w:spacing w:before="312" w:after="312"/>
        <w:ind w:left="0"/>
      </w:pPr>
      <w:bookmarkStart w:id="43" w:name="_Toc164784473"/>
      <w:r>
        <w:t>热平衡测定结果分析与改进</w:t>
      </w:r>
      <w:r>
        <w:rPr>
          <w:rFonts w:hint="eastAsia"/>
        </w:rPr>
        <w:t>建议</w:t>
      </w:r>
      <w:bookmarkEnd w:id="43"/>
    </w:p>
    <w:p>
      <w:pPr>
        <w:pStyle w:val="31"/>
        <w:numPr>
          <w:ilvl w:val="1"/>
          <w:numId w:val="5"/>
        </w:numPr>
        <w:rPr>
          <w:rFonts w:hAnsi="宋体"/>
          <w:szCs w:val="22"/>
        </w:rPr>
      </w:pPr>
      <w:r>
        <w:rPr>
          <w:rFonts w:hint="eastAsia" w:hAnsi="宋体"/>
          <w:szCs w:val="22"/>
        </w:rPr>
        <w:t>评价</w:t>
      </w:r>
      <w:r>
        <w:rPr>
          <w:rFonts w:hAnsi="宋体"/>
          <w:szCs w:val="22"/>
        </w:rPr>
        <w:t>热平衡及主要技术指标</w:t>
      </w:r>
      <w:r>
        <w:rPr>
          <w:rFonts w:hint="eastAsia" w:hAnsi="宋体"/>
          <w:szCs w:val="22"/>
        </w:rPr>
        <w:t>；</w:t>
      </w:r>
    </w:p>
    <w:p>
      <w:pPr>
        <w:pStyle w:val="31"/>
        <w:numPr>
          <w:ilvl w:val="1"/>
          <w:numId w:val="5"/>
        </w:numPr>
        <w:rPr>
          <w:rFonts w:hAnsi="宋体"/>
          <w:szCs w:val="22"/>
        </w:rPr>
      </w:pPr>
      <w:r>
        <w:rPr>
          <w:rFonts w:hint="eastAsia" w:hAnsi="宋体"/>
          <w:szCs w:val="22"/>
        </w:rPr>
        <w:t>设备</w:t>
      </w:r>
      <w:r>
        <w:rPr>
          <w:rFonts w:hAnsi="宋体"/>
          <w:szCs w:val="22"/>
        </w:rPr>
        <w:t>工艺状况、操作制度分析</w:t>
      </w:r>
      <w:r>
        <w:rPr>
          <w:rFonts w:hint="eastAsia" w:hAnsi="宋体"/>
          <w:szCs w:val="22"/>
        </w:rPr>
        <w:t>；</w:t>
      </w:r>
    </w:p>
    <w:p>
      <w:pPr>
        <w:pStyle w:val="31"/>
        <w:numPr>
          <w:ilvl w:val="1"/>
          <w:numId w:val="5"/>
        </w:numPr>
        <w:rPr>
          <w:rFonts w:hAnsi="宋体"/>
          <w:szCs w:val="22"/>
        </w:rPr>
      </w:pPr>
      <w:r>
        <w:rPr>
          <w:rFonts w:hAnsi="宋体"/>
          <w:szCs w:val="22"/>
        </w:rPr>
        <w:t>节能</w:t>
      </w:r>
      <w:r>
        <w:rPr>
          <w:rFonts w:hint="eastAsia" w:hAnsi="宋体"/>
          <w:szCs w:val="22"/>
        </w:rPr>
        <w:t>改造</w:t>
      </w:r>
      <w:r>
        <w:rPr>
          <w:rFonts w:hAnsi="宋体"/>
          <w:szCs w:val="22"/>
        </w:rPr>
        <w:t>途径</w:t>
      </w:r>
      <w:r>
        <w:rPr>
          <w:rFonts w:hint="eastAsia" w:hAnsi="宋体"/>
          <w:szCs w:val="22"/>
        </w:rPr>
        <w:t>；</w:t>
      </w:r>
    </w:p>
    <w:p>
      <w:pPr>
        <w:pStyle w:val="31"/>
        <w:numPr>
          <w:ilvl w:val="1"/>
          <w:numId w:val="5"/>
        </w:numPr>
        <w:rPr>
          <w:rFonts w:hAnsi="宋体"/>
          <w:szCs w:val="22"/>
        </w:rPr>
      </w:pPr>
      <w:r>
        <w:rPr>
          <w:rFonts w:hAnsi="宋体"/>
          <w:szCs w:val="22"/>
        </w:rPr>
        <w:t>建议及研究课题</w:t>
      </w:r>
      <w:r>
        <w:rPr>
          <w:rFonts w:hint="eastAsia" w:hAnsi="宋体"/>
          <w:szCs w:val="22"/>
        </w:rPr>
        <w:t>。</w:t>
      </w:r>
    </w:p>
    <w:p>
      <w:pPr>
        <w:spacing w:line="440" w:lineRule="exact"/>
        <w:rPr>
          <w:rFonts w:ascii="Times New Roman" w:hAnsi="Times New Roman" w:cs="Times New Roman"/>
          <w:b/>
          <w:sz w:val="24"/>
          <w:szCs w:val="24"/>
        </w:rPr>
      </w:pPr>
    </w:p>
    <w:p>
      <w:pPr>
        <w:spacing w:line="440" w:lineRule="exact"/>
        <w:rPr>
          <w:rFonts w:ascii="Times New Roman" w:hAnsi="Times New Roman" w:cs="Times New Roman"/>
          <w:sz w:val="24"/>
          <w:szCs w:val="24"/>
        </w:rPr>
      </w:pPr>
    </w:p>
    <w:p>
      <w:pPr>
        <w:pStyle w:val="37"/>
        <w:framePr w:wrap="around" w:hAnchor="page" w:x="4370" w:y="1"/>
        <w:spacing w:before="120" w:after="120"/>
      </w:pPr>
      <w:r>
        <w:t>_________________________________</w:t>
      </w:r>
    </w:p>
    <w:p>
      <w:pPr>
        <w:spacing w:line="440" w:lineRule="exact"/>
        <w:jc w:val="center"/>
        <w:rPr>
          <w:rFonts w:ascii="Times New Roman" w:hAnsi="Times New Roman" w:cs="Times New Roman"/>
          <w:sz w:val="24"/>
          <w:szCs w:val="24"/>
        </w:rPr>
      </w:pPr>
    </w:p>
    <w:p>
      <w:pPr>
        <w:spacing w:line="440" w:lineRule="exact"/>
        <w:jc w:val="center"/>
        <w:rPr>
          <w:rFonts w:ascii="Times New Roman" w:hAnsi="Times New Roman" w:cs="Times New Roman"/>
          <w:sz w:val="24"/>
          <w:szCs w:val="24"/>
        </w:rPr>
      </w:pPr>
    </w:p>
    <w:sectPr>
      <w:footerReference r:id="rId9" w:type="default"/>
      <w:footerReference r:id="rId10"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9297"/>
    </w:sdtPr>
    <w:sdtContent>
      <w:p>
        <w:pPr>
          <w:pStyle w:val="8"/>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9309"/>
    </w:sdtPr>
    <w:sdtContent>
      <w:p>
        <w:pPr>
          <w:pStyle w:val="8"/>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9314"/>
    </w:sdtPr>
    <w:sdtEndPr>
      <w:rPr>
        <w:rFonts w:ascii="Times New Roman" w:hAnsi="Times New Roman" w:cs="Times New Roman"/>
        <w:sz w:val="21"/>
        <w:szCs w:val="21"/>
      </w:rPr>
    </w:sdtEndPr>
    <w:sdtContent>
      <w:p>
        <w:pPr>
          <w:pStyle w:val="8"/>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9314"/>
    </w:sdtPr>
    <w:sdtEndPr>
      <w:rPr>
        <w:rFonts w:ascii="Times New Roman" w:hAnsi="Times New Roman" w:cs="Times New Roman"/>
        <w:sz w:val="21"/>
        <w:szCs w:val="21"/>
      </w:rPr>
    </w:sdtEndPr>
    <w:sdtContent>
      <w:p>
        <w:pPr>
          <w:pStyle w:val="8"/>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9309"/>
    </w:sdtPr>
    <w:sdtContent>
      <w:p>
        <w:pPr>
          <w:pStyle w:val="8"/>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4</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黑体"/>
        <w:szCs w:val="21"/>
      </w:rPr>
    </w:pPr>
    <w:r>
      <w:rPr>
        <w:rFonts w:ascii="黑体" w:hAnsi="黑体" w:eastAsia="黑体" w:cs="Times New Roman"/>
        <w:szCs w:val="21"/>
      </w:rPr>
      <w:t>YS/T 118.6-202</w:t>
    </w:r>
    <w:r>
      <w:rPr>
        <w:rFonts w:hint="eastAsia" w:ascii="黑体" w:hAnsi="黑体" w:eastAsia="黑体" w:cs="Times New Roman"/>
        <w:szCs w:val="21"/>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szCs w:val="21"/>
      </w:rPr>
    </w:pPr>
    <w:r>
      <w:rPr>
        <w:rFonts w:ascii="黑体" w:hAnsi="黑体" w:eastAsia="黑体" w:cs="Times New Roman"/>
        <w:szCs w:val="21"/>
      </w:rPr>
      <w:t>YS/T 118.6-202</w:t>
    </w:r>
    <w:r>
      <w:rPr>
        <w:rFonts w:hint="eastAsia" w:ascii="黑体" w:hAnsi="黑体" w:eastAsia="黑体" w:cs="Times New Roman"/>
        <w:szCs w:val="21"/>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5"/>
      <w:lvlText w:val=""/>
      <w:lvlJc w:val="left"/>
      <w:pPr>
        <w:tabs>
          <w:tab w:val="left" w:pos="360"/>
        </w:tabs>
        <w:ind w:left="360" w:hanging="360" w:hangingChars="200"/>
      </w:pPr>
      <w:rPr>
        <w:rFonts w:hint="default" w:ascii="Wingdings" w:hAnsi="Wingdings"/>
      </w:rPr>
    </w:lvl>
  </w:abstractNum>
  <w:abstractNum w:abstractNumId="1">
    <w:nsid w:val="062D2467"/>
    <w:multiLevelType w:val="multilevel"/>
    <w:tmpl w:val="062D246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suff w:val="nothing"/>
      <w:lvlText w:val="%1　"/>
      <w:lvlJc w:val="left"/>
      <w:pPr>
        <w:ind w:left="993" w:firstLine="0"/>
      </w:pPr>
      <w:rPr>
        <w:rFonts w:hint="default" w:ascii="黑体" w:hAnsi="黑体" w:eastAsia="黑体" w:cs="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57C2AF5"/>
    <w:multiLevelType w:val="multilevel"/>
    <w:tmpl w:val="557C2AF5"/>
    <w:lvl w:ilvl="0" w:tentative="0">
      <w:start w:val="1"/>
      <w:numFmt w:val="decimal"/>
      <w:pStyle w:val="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FE17FFD"/>
    <w:multiLevelType w:val="multilevel"/>
    <w:tmpl w:val="5FE17FFD"/>
    <w:lvl w:ilvl="0" w:tentative="0">
      <w:start w:val="1"/>
      <w:numFmt w:val="lowerLetter"/>
      <w:lvlText w:val="%1)"/>
      <w:lvlJc w:val="left"/>
      <w:pPr>
        <w:tabs>
          <w:tab w:val="left" w:pos="915"/>
        </w:tabs>
        <w:ind w:left="915" w:hanging="28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46260FA"/>
    <w:multiLevelType w:val="multilevel"/>
    <w:tmpl w:val="646260FA"/>
    <w:lvl w:ilvl="0" w:tentative="0">
      <w:start w:val="1"/>
      <w:numFmt w:val="decimal"/>
      <w:pStyle w:val="33"/>
      <w:suff w:val="nothing"/>
      <w:lvlText w:val="表%1　"/>
      <w:lvlJc w:val="left"/>
      <w:pPr>
        <w:ind w:left="5103" w:firstLine="0"/>
      </w:pPr>
      <w:rPr>
        <w:rFonts w:hint="eastAsia" w:ascii="黑体" w:hAnsi="Times New Roman" w:eastAsia="黑体"/>
        <w:b w:val="0"/>
        <w:i w:val="0"/>
        <w:sz w:val="21"/>
        <w:lang w:val="en-US"/>
      </w:rPr>
    </w:lvl>
    <w:lvl w:ilvl="1" w:tentative="0">
      <w:start w:val="1"/>
      <w:numFmt w:val="decimal"/>
      <w:lvlText w:val="%1.%2"/>
      <w:lvlJc w:val="left"/>
      <w:pPr>
        <w:tabs>
          <w:tab w:val="left" w:pos="4142"/>
        </w:tabs>
        <w:ind w:left="4142" w:hanging="567"/>
      </w:pPr>
      <w:rPr>
        <w:rFonts w:hint="eastAsia"/>
      </w:rPr>
    </w:lvl>
    <w:lvl w:ilvl="2" w:tentative="0">
      <w:start w:val="1"/>
      <w:numFmt w:val="decimal"/>
      <w:lvlText w:val="%1.%2.%3"/>
      <w:lvlJc w:val="left"/>
      <w:pPr>
        <w:tabs>
          <w:tab w:val="left" w:pos="4568"/>
        </w:tabs>
        <w:ind w:left="4568" w:hanging="567"/>
      </w:pPr>
      <w:rPr>
        <w:rFonts w:hint="eastAsia"/>
      </w:rPr>
    </w:lvl>
    <w:lvl w:ilvl="3" w:tentative="0">
      <w:start w:val="1"/>
      <w:numFmt w:val="decimal"/>
      <w:lvlText w:val="%1.%2.%3.%4"/>
      <w:lvlJc w:val="left"/>
      <w:pPr>
        <w:tabs>
          <w:tab w:val="left" w:pos="5134"/>
        </w:tabs>
        <w:ind w:left="5134" w:hanging="708"/>
      </w:pPr>
      <w:rPr>
        <w:rFonts w:hint="eastAsia"/>
      </w:rPr>
    </w:lvl>
    <w:lvl w:ilvl="4" w:tentative="0">
      <w:start w:val="1"/>
      <w:numFmt w:val="decimal"/>
      <w:lvlText w:val="%1.%2.%3.%4.%5"/>
      <w:lvlJc w:val="left"/>
      <w:pPr>
        <w:tabs>
          <w:tab w:val="left" w:pos="5701"/>
        </w:tabs>
        <w:ind w:left="5701" w:hanging="850"/>
      </w:pPr>
      <w:rPr>
        <w:rFonts w:hint="eastAsia"/>
      </w:rPr>
    </w:lvl>
    <w:lvl w:ilvl="5" w:tentative="0">
      <w:start w:val="1"/>
      <w:numFmt w:val="decimal"/>
      <w:lvlText w:val="%1.%2.%3.%4.%5.%6"/>
      <w:lvlJc w:val="left"/>
      <w:pPr>
        <w:tabs>
          <w:tab w:val="left" w:pos="6410"/>
        </w:tabs>
        <w:ind w:left="6410" w:hanging="1134"/>
      </w:pPr>
      <w:rPr>
        <w:rFonts w:hint="eastAsia"/>
      </w:rPr>
    </w:lvl>
    <w:lvl w:ilvl="6" w:tentative="0">
      <w:start w:val="1"/>
      <w:numFmt w:val="decimal"/>
      <w:lvlText w:val="%1.%2.%3.%4.%5.%6.%7"/>
      <w:lvlJc w:val="left"/>
      <w:pPr>
        <w:tabs>
          <w:tab w:val="left" w:pos="6977"/>
        </w:tabs>
        <w:ind w:left="6977" w:hanging="1276"/>
      </w:pPr>
      <w:rPr>
        <w:rFonts w:hint="eastAsia"/>
      </w:rPr>
    </w:lvl>
    <w:lvl w:ilvl="7" w:tentative="0">
      <w:start w:val="1"/>
      <w:numFmt w:val="decimal"/>
      <w:lvlText w:val="%1.%2.%3.%4.%5.%6.%7.%8"/>
      <w:lvlJc w:val="left"/>
      <w:pPr>
        <w:tabs>
          <w:tab w:val="left" w:pos="7544"/>
        </w:tabs>
        <w:ind w:left="7544" w:hanging="1418"/>
      </w:pPr>
      <w:rPr>
        <w:rFonts w:hint="eastAsia"/>
      </w:rPr>
    </w:lvl>
    <w:lvl w:ilvl="8" w:tentative="0">
      <w:start w:val="1"/>
      <w:numFmt w:val="decimal"/>
      <w:lvlText w:val="%1.%2.%3.%4.%5.%6.%7.%8.%9"/>
      <w:lvlJc w:val="left"/>
      <w:pPr>
        <w:tabs>
          <w:tab w:val="left" w:pos="8252"/>
        </w:tabs>
        <w:ind w:left="8252" w:hanging="1700"/>
      </w:pPr>
      <w:rPr>
        <w:rFonts w:hint="eastAsia"/>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NlNzU2MTg4ZTFkMTMzZWUxOGYzMmEyMTM4ZDQ2OGMifQ=="/>
  </w:docVars>
  <w:rsids>
    <w:rsidRoot w:val="00785150"/>
    <w:rsid w:val="000012FA"/>
    <w:rsid w:val="00001493"/>
    <w:rsid w:val="00001B90"/>
    <w:rsid w:val="0000211E"/>
    <w:rsid w:val="00002FB4"/>
    <w:rsid w:val="0000311F"/>
    <w:rsid w:val="00005A54"/>
    <w:rsid w:val="00007DFD"/>
    <w:rsid w:val="00011523"/>
    <w:rsid w:val="00012322"/>
    <w:rsid w:val="000137F3"/>
    <w:rsid w:val="00013A85"/>
    <w:rsid w:val="00015DEC"/>
    <w:rsid w:val="00016E65"/>
    <w:rsid w:val="00017B5B"/>
    <w:rsid w:val="0002039F"/>
    <w:rsid w:val="00020F08"/>
    <w:rsid w:val="00020F5A"/>
    <w:rsid w:val="0002146E"/>
    <w:rsid w:val="00021BFD"/>
    <w:rsid w:val="00022C2D"/>
    <w:rsid w:val="00022D3B"/>
    <w:rsid w:val="00022FBD"/>
    <w:rsid w:val="000246D6"/>
    <w:rsid w:val="000254A8"/>
    <w:rsid w:val="00026288"/>
    <w:rsid w:val="00026883"/>
    <w:rsid w:val="00026BD0"/>
    <w:rsid w:val="00030824"/>
    <w:rsid w:val="00030F2E"/>
    <w:rsid w:val="000312C6"/>
    <w:rsid w:val="000341F1"/>
    <w:rsid w:val="000341FA"/>
    <w:rsid w:val="000349BD"/>
    <w:rsid w:val="00043C25"/>
    <w:rsid w:val="000440EF"/>
    <w:rsid w:val="00044141"/>
    <w:rsid w:val="000446F9"/>
    <w:rsid w:val="00045BBA"/>
    <w:rsid w:val="0004630A"/>
    <w:rsid w:val="0004712E"/>
    <w:rsid w:val="00050592"/>
    <w:rsid w:val="00053CA2"/>
    <w:rsid w:val="0005421A"/>
    <w:rsid w:val="00055DA9"/>
    <w:rsid w:val="00060847"/>
    <w:rsid w:val="00060E29"/>
    <w:rsid w:val="000624DF"/>
    <w:rsid w:val="00064431"/>
    <w:rsid w:val="00064A7B"/>
    <w:rsid w:val="00064AAD"/>
    <w:rsid w:val="00065426"/>
    <w:rsid w:val="000655B8"/>
    <w:rsid w:val="00065E0B"/>
    <w:rsid w:val="00066394"/>
    <w:rsid w:val="000702E6"/>
    <w:rsid w:val="00070BC7"/>
    <w:rsid w:val="00070EC2"/>
    <w:rsid w:val="00071888"/>
    <w:rsid w:val="00072931"/>
    <w:rsid w:val="00076D90"/>
    <w:rsid w:val="00077A67"/>
    <w:rsid w:val="00080FDF"/>
    <w:rsid w:val="000812B6"/>
    <w:rsid w:val="00082B33"/>
    <w:rsid w:val="00085C95"/>
    <w:rsid w:val="00087241"/>
    <w:rsid w:val="00087618"/>
    <w:rsid w:val="00087E85"/>
    <w:rsid w:val="00092386"/>
    <w:rsid w:val="00092E5C"/>
    <w:rsid w:val="00092ED9"/>
    <w:rsid w:val="00093EA2"/>
    <w:rsid w:val="0009631F"/>
    <w:rsid w:val="00097EF1"/>
    <w:rsid w:val="000A05CA"/>
    <w:rsid w:val="000A0C8D"/>
    <w:rsid w:val="000A2D1F"/>
    <w:rsid w:val="000A33F8"/>
    <w:rsid w:val="000A3CF7"/>
    <w:rsid w:val="000A6104"/>
    <w:rsid w:val="000B18E8"/>
    <w:rsid w:val="000B29FC"/>
    <w:rsid w:val="000B2D85"/>
    <w:rsid w:val="000B2EA1"/>
    <w:rsid w:val="000B3103"/>
    <w:rsid w:val="000B36E7"/>
    <w:rsid w:val="000B6A48"/>
    <w:rsid w:val="000C5532"/>
    <w:rsid w:val="000C7307"/>
    <w:rsid w:val="000C7422"/>
    <w:rsid w:val="000D0655"/>
    <w:rsid w:val="000D083D"/>
    <w:rsid w:val="000D0E6E"/>
    <w:rsid w:val="000D11A8"/>
    <w:rsid w:val="000D163A"/>
    <w:rsid w:val="000D400E"/>
    <w:rsid w:val="000D4CEE"/>
    <w:rsid w:val="000D68DB"/>
    <w:rsid w:val="000D72AC"/>
    <w:rsid w:val="000D7AD4"/>
    <w:rsid w:val="000E0066"/>
    <w:rsid w:val="000E0734"/>
    <w:rsid w:val="000E0E7B"/>
    <w:rsid w:val="000E1405"/>
    <w:rsid w:val="000E1B76"/>
    <w:rsid w:val="000E2634"/>
    <w:rsid w:val="000E3352"/>
    <w:rsid w:val="000E47AE"/>
    <w:rsid w:val="000E5994"/>
    <w:rsid w:val="000E7A8C"/>
    <w:rsid w:val="000F1B2E"/>
    <w:rsid w:val="000F1DE9"/>
    <w:rsid w:val="000F258F"/>
    <w:rsid w:val="000F2635"/>
    <w:rsid w:val="000F4A84"/>
    <w:rsid w:val="000F5ADD"/>
    <w:rsid w:val="000F6083"/>
    <w:rsid w:val="000F7DA4"/>
    <w:rsid w:val="00100610"/>
    <w:rsid w:val="00100C17"/>
    <w:rsid w:val="00100C40"/>
    <w:rsid w:val="00100DAC"/>
    <w:rsid w:val="00100F0D"/>
    <w:rsid w:val="00101EE7"/>
    <w:rsid w:val="001026E4"/>
    <w:rsid w:val="00103A1F"/>
    <w:rsid w:val="00104488"/>
    <w:rsid w:val="00106BDB"/>
    <w:rsid w:val="00107454"/>
    <w:rsid w:val="00110886"/>
    <w:rsid w:val="001113A0"/>
    <w:rsid w:val="001137BF"/>
    <w:rsid w:val="001142C2"/>
    <w:rsid w:val="001143C4"/>
    <w:rsid w:val="001151BA"/>
    <w:rsid w:val="00117088"/>
    <w:rsid w:val="001213C9"/>
    <w:rsid w:val="00123FAC"/>
    <w:rsid w:val="00124962"/>
    <w:rsid w:val="00125F19"/>
    <w:rsid w:val="00127003"/>
    <w:rsid w:val="001302FA"/>
    <w:rsid w:val="001303A1"/>
    <w:rsid w:val="00130617"/>
    <w:rsid w:val="0013165A"/>
    <w:rsid w:val="00134340"/>
    <w:rsid w:val="001355D7"/>
    <w:rsid w:val="00135623"/>
    <w:rsid w:val="00140A47"/>
    <w:rsid w:val="00140C70"/>
    <w:rsid w:val="00141079"/>
    <w:rsid w:val="0014311F"/>
    <w:rsid w:val="00143244"/>
    <w:rsid w:val="00144F8A"/>
    <w:rsid w:val="00147A72"/>
    <w:rsid w:val="001506CB"/>
    <w:rsid w:val="0015151E"/>
    <w:rsid w:val="001519C5"/>
    <w:rsid w:val="0015283B"/>
    <w:rsid w:val="00152C08"/>
    <w:rsid w:val="001531C2"/>
    <w:rsid w:val="00153838"/>
    <w:rsid w:val="00154306"/>
    <w:rsid w:val="001600C0"/>
    <w:rsid w:val="0016060F"/>
    <w:rsid w:val="001615F4"/>
    <w:rsid w:val="00162352"/>
    <w:rsid w:val="00163736"/>
    <w:rsid w:val="00163F9B"/>
    <w:rsid w:val="001640AF"/>
    <w:rsid w:val="00164A05"/>
    <w:rsid w:val="0016535A"/>
    <w:rsid w:val="00165625"/>
    <w:rsid w:val="001667AA"/>
    <w:rsid w:val="00167E84"/>
    <w:rsid w:val="001710B9"/>
    <w:rsid w:val="00171166"/>
    <w:rsid w:val="0017208D"/>
    <w:rsid w:val="001724E9"/>
    <w:rsid w:val="00173593"/>
    <w:rsid w:val="00174B8A"/>
    <w:rsid w:val="00174DEC"/>
    <w:rsid w:val="00174E49"/>
    <w:rsid w:val="00175069"/>
    <w:rsid w:val="0017625A"/>
    <w:rsid w:val="00176425"/>
    <w:rsid w:val="001770D0"/>
    <w:rsid w:val="001775A9"/>
    <w:rsid w:val="00180B10"/>
    <w:rsid w:val="0018146C"/>
    <w:rsid w:val="00181D25"/>
    <w:rsid w:val="00182647"/>
    <w:rsid w:val="00182916"/>
    <w:rsid w:val="00183F72"/>
    <w:rsid w:val="001843AE"/>
    <w:rsid w:val="00184404"/>
    <w:rsid w:val="00184EFE"/>
    <w:rsid w:val="00184F73"/>
    <w:rsid w:val="001857C8"/>
    <w:rsid w:val="00185EBB"/>
    <w:rsid w:val="00186D90"/>
    <w:rsid w:val="00187570"/>
    <w:rsid w:val="00187C8A"/>
    <w:rsid w:val="00187FCC"/>
    <w:rsid w:val="00190263"/>
    <w:rsid w:val="001903E0"/>
    <w:rsid w:val="001926DA"/>
    <w:rsid w:val="00193081"/>
    <w:rsid w:val="0019339A"/>
    <w:rsid w:val="001951E0"/>
    <w:rsid w:val="00196272"/>
    <w:rsid w:val="00196744"/>
    <w:rsid w:val="001967E4"/>
    <w:rsid w:val="00196E59"/>
    <w:rsid w:val="00196F80"/>
    <w:rsid w:val="001A0208"/>
    <w:rsid w:val="001A03E7"/>
    <w:rsid w:val="001A0B11"/>
    <w:rsid w:val="001A32EB"/>
    <w:rsid w:val="001A3CC8"/>
    <w:rsid w:val="001A50FE"/>
    <w:rsid w:val="001A5A21"/>
    <w:rsid w:val="001A5EB9"/>
    <w:rsid w:val="001A652B"/>
    <w:rsid w:val="001B05CF"/>
    <w:rsid w:val="001B133D"/>
    <w:rsid w:val="001B17AB"/>
    <w:rsid w:val="001B2254"/>
    <w:rsid w:val="001B24AE"/>
    <w:rsid w:val="001B361A"/>
    <w:rsid w:val="001B4520"/>
    <w:rsid w:val="001B5B1F"/>
    <w:rsid w:val="001B7F5F"/>
    <w:rsid w:val="001C2087"/>
    <w:rsid w:val="001C2D00"/>
    <w:rsid w:val="001C44D3"/>
    <w:rsid w:val="001C4DCE"/>
    <w:rsid w:val="001C5B65"/>
    <w:rsid w:val="001C6B43"/>
    <w:rsid w:val="001D087B"/>
    <w:rsid w:val="001D21DA"/>
    <w:rsid w:val="001D2939"/>
    <w:rsid w:val="001D331F"/>
    <w:rsid w:val="001D3553"/>
    <w:rsid w:val="001D384D"/>
    <w:rsid w:val="001D38BB"/>
    <w:rsid w:val="001D52F7"/>
    <w:rsid w:val="001D53D4"/>
    <w:rsid w:val="001D641C"/>
    <w:rsid w:val="001D748A"/>
    <w:rsid w:val="001D7D1D"/>
    <w:rsid w:val="001E0B6F"/>
    <w:rsid w:val="001E0D2D"/>
    <w:rsid w:val="001E0E15"/>
    <w:rsid w:val="001E1038"/>
    <w:rsid w:val="001E12BB"/>
    <w:rsid w:val="001E1749"/>
    <w:rsid w:val="001E37AE"/>
    <w:rsid w:val="001E481F"/>
    <w:rsid w:val="001E4A0A"/>
    <w:rsid w:val="001E50E5"/>
    <w:rsid w:val="001E516E"/>
    <w:rsid w:val="001E51CE"/>
    <w:rsid w:val="001E58C8"/>
    <w:rsid w:val="001E6657"/>
    <w:rsid w:val="001E6FF4"/>
    <w:rsid w:val="001E7864"/>
    <w:rsid w:val="001E7B9E"/>
    <w:rsid w:val="001F0161"/>
    <w:rsid w:val="001F0409"/>
    <w:rsid w:val="001F0BD6"/>
    <w:rsid w:val="001F283D"/>
    <w:rsid w:val="001F29E0"/>
    <w:rsid w:val="001F3C0F"/>
    <w:rsid w:val="001F4A2E"/>
    <w:rsid w:val="001F69EC"/>
    <w:rsid w:val="00201649"/>
    <w:rsid w:val="00201E09"/>
    <w:rsid w:val="00202893"/>
    <w:rsid w:val="00203293"/>
    <w:rsid w:val="002035BF"/>
    <w:rsid w:val="00207189"/>
    <w:rsid w:val="00210154"/>
    <w:rsid w:val="00210A8D"/>
    <w:rsid w:val="002118CE"/>
    <w:rsid w:val="0021192C"/>
    <w:rsid w:val="00211BEF"/>
    <w:rsid w:val="00213A0E"/>
    <w:rsid w:val="002143E9"/>
    <w:rsid w:val="002158B9"/>
    <w:rsid w:val="00216AE4"/>
    <w:rsid w:val="00216AED"/>
    <w:rsid w:val="002210C0"/>
    <w:rsid w:val="00221959"/>
    <w:rsid w:val="00221AD2"/>
    <w:rsid w:val="00222BE5"/>
    <w:rsid w:val="002239ED"/>
    <w:rsid w:val="00225DBF"/>
    <w:rsid w:val="0022608E"/>
    <w:rsid w:val="00226500"/>
    <w:rsid w:val="00227560"/>
    <w:rsid w:val="00230324"/>
    <w:rsid w:val="0023057A"/>
    <w:rsid w:val="00231EF0"/>
    <w:rsid w:val="00234E71"/>
    <w:rsid w:val="00235188"/>
    <w:rsid w:val="00243A9A"/>
    <w:rsid w:val="002467AB"/>
    <w:rsid w:val="00247D41"/>
    <w:rsid w:val="002519C6"/>
    <w:rsid w:val="0025236F"/>
    <w:rsid w:val="0025284F"/>
    <w:rsid w:val="00253CED"/>
    <w:rsid w:val="002542CF"/>
    <w:rsid w:val="00254943"/>
    <w:rsid w:val="002555D7"/>
    <w:rsid w:val="00256095"/>
    <w:rsid w:val="00256266"/>
    <w:rsid w:val="00256BB3"/>
    <w:rsid w:val="00260A58"/>
    <w:rsid w:val="00260B97"/>
    <w:rsid w:val="00260D0B"/>
    <w:rsid w:val="00261BFB"/>
    <w:rsid w:val="00265824"/>
    <w:rsid w:val="00265CD6"/>
    <w:rsid w:val="002668A9"/>
    <w:rsid w:val="0026719D"/>
    <w:rsid w:val="00270C27"/>
    <w:rsid w:val="00271058"/>
    <w:rsid w:val="00272FC4"/>
    <w:rsid w:val="002751E4"/>
    <w:rsid w:val="002754E3"/>
    <w:rsid w:val="00275565"/>
    <w:rsid w:val="00275AB9"/>
    <w:rsid w:val="0027663F"/>
    <w:rsid w:val="0027670D"/>
    <w:rsid w:val="002768A9"/>
    <w:rsid w:val="00277A63"/>
    <w:rsid w:val="0028384D"/>
    <w:rsid w:val="0028599B"/>
    <w:rsid w:val="002876BE"/>
    <w:rsid w:val="00290127"/>
    <w:rsid w:val="00291390"/>
    <w:rsid w:val="00295616"/>
    <w:rsid w:val="002974C6"/>
    <w:rsid w:val="002A1352"/>
    <w:rsid w:val="002A1D4F"/>
    <w:rsid w:val="002A1DC3"/>
    <w:rsid w:val="002A2F8A"/>
    <w:rsid w:val="002A2FBD"/>
    <w:rsid w:val="002A3DC8"/>
    <w:rsid w:val="002A3EB9"/>
    <w:rsid w:val="002A49A4"/>
    <w:rsid w:val="002A65F0"/>
    <w:rsid w:val="002A7B92"/>
    <w:rsid w:val="002B2D67"/>
    <w:rsid w:val="002B2ECD"/>
    <w:rsid w:val="002B3210"/>
    <w:rsid w:val="002B3B2A"/>
    <w:rsid w:val="002B42E7"/>
    <w:rsid w:val="002B66F0"/>
    <w:rsid w:val="002B7E33"/>
    <w:rsid w:val="002C0451"/>
    <w:rsid w:val="002C1923"/>
    <w:rsid w:val="002C3C9F"/>
    <w:rsid w:val="002C3D14"/>
    <w:rsid w:val="002C542E"/>
    <w:rsid w:val="002C5D71"/>
    <w:rsid w:val="002C7B0C"/>
    <w:rsid w:val="002D0B08"/>
    <w:rsid w:val="002D234F"/>
    <w:rsid w:val="002D2B15"/>
    <w:rsid w:val="002D2EF1"/>
    <w:rsid w:val="002D3267"/>
    <w:rsid w:val="002D333C"/>
    <w:rsid w:val="002D4126"/>
    <w:rsid w:val="002D4B6E"/>
    <w:rsid w:val="002D6943"/>
    <w:rsid w:val="002D7384"/>
    <w:rsid w:val="002E067E"/>
    <w:rsid w:val="002E0B5F"/>
    <w:rsid w:val="002E107B"/>
    <w:rsid w:val="002E4A18"/>
    <w:rsid w:val="002E634E"/>
    <w:rsid w:val="002E6D87"/>
    <w:rsid w:val="002E78EF"/>
    <w:rsid w:val="002E7A5E"/>
    <w:rsid w:val="002F0D62"/>
    <w:rsid w:val="002F0FED"/>
    <w:rsid w:val="002F17B2"/>
    <w:rsid w:val="002F2177"/>
    <w:rsid w:val="002F23EE"/>
    <w:rsid w:val="002F3277"/>
    <w:rsid w:val="002F507A"/>
    <w:rsid w:val="002F58CE"/>
    <w:rsid w:val="002F6F6D"/>
    <w:rsid w:val="0030091B"/>
    <w:rsid w:val="0030162B"/>
    <w:rsid w:val="0030265F"/>
    <w:rsid w:val="00304032"/>
    <w:rsid w:val="00305289"/>
    <w:rsid w:val="0030588C"/>
    <w:rsid w:val="0030660A"/>
    <w:rsid w:val="00306633"/>
    <w:rsid w:val="00306C82"/>
    <w:rsid w:val="00307200"/>
    <w:rsid w:val="0030728A"/>
    <w:rsid w:val="003122BD"/>
    <w:rsid w:val="0031416B"/>
    <w:rsid w:val="00314D93"/>
    <w:rsid w:val="00314E85"/>
    <w:rsid w:val="0031636D"/>
    <w:rsid w:val="003166F5"/>
    <w:rsid w:val="00316CD4"/>
    <w:rsid w:val="00317C9A"/>
    <w:rsid w:val="003215EB"/>
    <w:rsid w:val="00322648"/>
    <w:rsid w:val="00322D44"/>
    <w:rsid w:val="00323247"/>
    <w:rsid w:val="00323422"/>
    <w:rsid w:val="00324CB1"/>
    <w:rsid w:val="003253D1"/>
    <w:rsid w:val="003261C8"/>
    <w:rsid w:val="003319F9"/>
    <w:rsid w:val="00332A5B"/>
    <w:rsid w:val="00333317"/>
    <w:rsid w:val="003340B7"/>
    <w:rsid w:val="00335BC5"/>
    <w:rsid w:val="003365E4"/>
    <w:rsid w:val="00340205"/>
    <w:rsid w:val="00340DDC"/>
    <w:rsid w:val="0034186C"/>
    <w:rsid w:val="0034299B"/>
    <w:rsid w:val="00342F75"/>
    <w:rsid w:val="003436B0"/>
    <w:rsid w:val="00344739"/>
    <w:rsid w:val="003453AF"/>
    <w:rsid w:val="0034584E"/>
    <w:rsid w:val="00347BB6"/>
    <w:rsid w:val="00347CEE"/>
    <w:rsid w:val="00350CC9"/>
    <w:rsid w:val="0035101B"/>
    <w:rsid w:val="003514C9"/>
    <w:rsid w:val="003529C2"/>
    <w:rsid w:val="00352A93"/>
    <w:rsid w:val="00352B78"/>
    <w:rsid w:val="00353E8C"/>
    <w:rsid w:val="00356363"/>
    <w:rsid w:val="00356C4C"/>
    <w:rsid w:val="00356FE7"/>
    <w:rsid w:val="003642A7"/>
    <w:rsid w:val="0036462E"/>
    <w:rsid w:val="00364FDD"/>
    <w:rsid w:val="0036629F"/>
    <w:rsid w:val="00367650"/>
    <w:rsid w:val="00370775"/>
    <w:rsid w:val="00371095"/>
    <w:rsid w:val="0037180F"/>
    <w:rsid w:val="003729FC"/>
    <w:rsid w:val="0037379A"/>
    <w:rsid w:val="003742C3"/>
    <w:rsid w:val="00374791"/>
    <w:rsid w:val="00374D9E"/>
    <w:rsid w:val="00374E4A"/>
    <w:rsid w:val="0037592E"/>
    <w:rsid w:val="00377735"/>
    <w:rsid w:val="0038222D"/>
    <w:rsid w:val="00382CEB"/>
    <w:rsid w:val="00382F5A"/>
    <w:rsid w:val="0038323B"/>
    <w:rsid w:val="00383D09"/>
    <w:rsid w:val="00384F41"/>
    <w:rsid w:val="00385398"/>
    <w:rsid w:val="0038767E"/>
    <w:rsid w:val="003878A1"/>
    <w:rsid w:val="003913D7"/>
    <w:rsid w:val="00391683"/>
    <w:rsid w:val="00393268"/>
    <w:rsid w:val="00395E94"/>
    <w:rsid w:val="003969A9"/>
    <w:rsid w:val="00396BAE"/>
    <w:rsid w:val="00397551"/>
    <w:rsid w:val="003A09FF"/>
    <w:rsid w:val="003A1E0D"/>
    <w:rsid w:val="003A30B8"/>
    <w:rsid w:val="003A37B5"/>
    <w:rsid w:val="003A3C60"/>
    <w:rsid w:val="003A3D2B"/>
    <w:rsid w:val="003A5B38"/>
    <w:rsid w:val="003A6329"/>
    <w:rsid w:val="003A6C06"/>
    <w:rsid w:val="003A7D46"/>
    <w:rsid w:val="003B0375"/>
    <w:rsid w:val="003B03C9"/>
    <w:rsid w:val="003B328A"/>
    <w:rsid w:val="003B370F"/>
    <w:rsid w:val="003B4CD8"/>
    <w:rsid w:val="003B4F08"/>
    <w:rsid w:val="003B517C"/>
    <w:rsid w:val="003B6A36"/>
    <w:rsid w:val="003B7013"/>
    <w:rsid w:val="003B7547"/>
    <w:rsid w:val="003B7EB4"/>
    <w:rsid w:val="003C08C9"/>
    <w:rsid w:val="003C1444"/>
    <w:rsid w:val="003C33FF"/>
    <w:rsid w:val="003C369A"/>
    <w:rsid w:val="003C411E"/>
    <w:rsid w:val="003D3D91"/>
    <w:rsid w:val="003D6719"/>
    <w:rsid w:val="003E0318"/>
    <w:rsid w:val="003E1249"/>
    <w:rsid w:val="003E2F0F"/>
    <w:rsid w:val="003E4731"/>
    <w:rsid w:val="003E4C5B"/>
    <w:rsid w:val="003E5D47"/>
    <w:rsid w:val="003E747C"/>
    <w:rsid w:val="003E7D99"/>
    <w:rsid w:val="003F03EC"/>
    <w:rsid w:val="003F1076"/>
    <w:rsid w:val="003F254E"/>
    <w:rsid w:val="003F255B"/>
    <w:rsid w:val="003F2A30"/>
    <w:rsid w:val="003F3FB3"/>
    <w:rsid w:val="003F41E5"/>
    <w:rsid w:val="003F4C2B"/>
    <w:rsid w:val="003F5C6A"/>
    <w:rsid w:val="003F5FD7"/>
    <w:rsid w:val="003F7623"/>
    <w:rsid w:val="00400375"/>
    <w:rsid w:val="004007C2"/>
    <w:rsid w:val="00400B75"/>
    <w:rsid w:val="0040215C"/>
    <w:rsid w:val="00403103"/>
    <w:rsid w:val="00403149"/>
    <w:rsid w:val="00403CA6"/>
    <w:rsid w:val="0040414C"/>
    <w:rsid w:val="00404F8D"/>
    <w:rsid w:val="004067CD"/>
    <w:rsid w:val="00407017"/>
    <w:rsid w:val="00407641"/>
    <w:rsid w:val="004113F1"/>
    <w:rsid w:val="00411A62"/>
    <w:rsid w:val="00411E05"/>
    <w:rsid w:val="00413C44"/>
    <w:rsid w:val="00413D96"/>
    <w:rsid w:val="00414512"/>
    <w:rsid w:val="00414A7D"/>
    <w:rsid w:val="004157A0"/>
    <w:rsid w:val="00415F56"/>
    <w:rsid w:val="0041756D"/>
    <w:rsid w:val="0042083E"/>
    <w:rsid w:val="00420FF3"/>
    <w:rsid w:val="00423162"/>
    <w:rsid w:val="004249AA"/>
    <w:rsid w:val="00424F3F"/>
    <w:rsid w:val="00427DE0"/>
    <w:rsid w:val="00434E86"/>
    <w:rsid w:val="004351FD"/>
    <w:rsid w:val="00437801"/>
    <w:rsid w:val="00437BE5"/>
    <w:rsid w:val="00441FE6"/>
    <w:rsid w:val="00443E4F"/>
    <w:rsid w:val="00444D15"/>
    <w:rsid w:val="00455820"/>
    <w:rsid w:val="00456205"/>
    <w:rsid w:val="00456EBF"/>
    <w:rsid w:val="00457046"/>
    <w:rsid w:val="00460598"/>
    <w:rsid w:val="00461775"/>
    <w:rsid w:val="00461E81"/>
    <w:rsid w:val="0046203A"/>
    <w:rsid w:val="00462914"/>
    <w:rsid w:val="00462BBD"/>
    <w:rsid w:val="00463A1F"/>
    <w:rsid w:val="004647C6"/>
    <w:rsid w:val="004649B2"/>
    <w:rsid w:val="004655AC"/>
    <w:rsid w:val="00467AFB"/>
    <w:rsid w:val="00471DDE"/>
    <w:rsid w:val="0047236C"/>
    <w:rsid w:val="0047241E"/>
    <w:rsid w:val="00473777"/>
    <w:rsid w:val="00473CFE"/>
    <w:rsid w:val="004757BC"/>
    <w:rsid w:val="0047720D"/>
    <w:rsid w:val="004775D3"/>
    <w:rsid w:val="00480FC5"/>
    <w:rsid w:val="0048249A"/>
    <w:rsid w:val="00482851"/>
    <w:rsid w:val="0048288A"/>
    <w:rsid w:val="00483448"/>
    <w:rsid w:val="00483529"/>
    <w:rsid w:val="00486F0E"/>
    <w:rsid w:val="00486FA5"/>
    <w:rsid w:val="004913D0"/>
    <w:rsid w:val="0049179C"/>
    <w:rsid w:val="00491EE8"/>
    <w:rsid w:val="00495529"/>
    <w:rsid w:val="004A01FB"/>
    <w:rsid w:val="004A040E"/>
    <w:rsid w:val="004A0A30"/>
    <w:rsid w:val="004A0D6A"/>
    <w:rsid w:val="004A3425"/>
    <w:rsid w:val="004A5D00"/>
    <w:rsid w:val="004A7154"/>
    <w:rsid w:val="004B54FF"/>
    <w:rsid w:val="004B5ACC"/>
    <w:rsid w:val="004B64A3"/>
    <w:rsid w:val="004B66F4"/>
    <w:rsid w:val="004B76CA"/>
    <w:rsid w:val="004C12EC"/>
    <w:rsid w:val="004C1364"/>
    <w:rsid w:val="004C1D07"/>
    <w:rsid w:val="004C3283"/>
    <w:rsid w:val="004C6C48"/>
    <w:rsid w:val="004C7B21"/>
    <w:rsid w:val="004D062F"/>
    <w:rsid w:val="004D111C"/>
    <w:rsid w:val="004D1DE0"/>
    <w:rsid w:val="004D250A"/>
    <w:rsid w:val="004D30AF"/>
    <w:rsid w:val="004D6AC0"/>
    <w:rsid w:val="004D6C10"/>
    <w:rsid w:val="004E04A1"/>
    <w:rsid w:val="004E1BE1"/>
    <w:rsid w:val="004E2F59"/>
    <w:rsid w:val="004E388D"/>
    <w:rsid w:val="004E731D"/>
    <w:rsid w:val="004F0FFE"/>
    <w:rsid w:val="004F1395"/>
    <w:rsid w:val="004F140D"/>
    <w:rsid w:val="004F1577"/>
    <w:rsid w:val="004F16A1"/>
    <w:rsid w:val="004F20DF"/>
    <w:rsid w:val="004F21D8"/>
    <w:rsid w:val="004F55AE"/>
    <w:rsid w:val="004F5616"/>
    <w:rsid w:val="004F5D65"/>
    <w:rsid w:val="004F6881"/>
    <w:rsid w:val="004F74DE"/>
    <w:rsid w:val="004F7ACE"/>
    <w:rsid w:val="004F7E20"/>
    <w:rsid w:val="00500D22"/>
    <w:rsid w:val="005014F7"/>
    <w:rsid w:val="00501564"/>
    <w:rsid w:val="0050357C"/>
    <w:rsid w:val="0050410C"/>
    <w:rsid w:val="00504EC9"/>
    <w:rsid w:val="00507A2C"/>
    <w:rsid w:val="005104EC"/>
    <w:rsid w:val="005111E8"/>
    <w:rsid w:val="00516A19"/>
    <w:rsid w:val="00516A2E"/>
    <w:rsid w:val="00516CE6"/>
    <w:rsid w:val="00520CAE"/>
    <w:rsid w:val="00521EBF"/>
    <w:rsid w:val="0052225E"/>
    <w:rsid w:val="00524D8F"/>
    <w:rsid w:val="0052541F"/>
    <w:rsid w:val="005265E9"/>
    <w:rsid w:val="00526A24"/>
    <w:rsid w:val="00527A8B"/>
    <w:rsid w:val="0053196C"/>
    <w:rsid w:val="005319F8"/>
    <w:rsid w:val="00532328"/>
    <w:rsid w:val="005353B5"/>
    <w:rsid w:val="0053614C"/>
    <w:rsid w:val="005371E8"/>
    <w:rsid w:val="00541584"/>
    <w:rsid w:val="00541851"/>
    <w:rsid w:val="00542103"/>
    <w:rsid w:val="00542196"/>
    <w:rsid w:val="00542AAD"/>
    <w:rsid w:val="00543D31"/>
    <w:rsid w:val="005452B1"/>
    <w:rsid w:val="005458A3"/>
    <w:rsid w:val="00545B0F"/>
    <w:rsid w:val="0054719F"/>
    <w:rsid w:val="0055065E"/>
    <w:rsid w:val="00551E43"/>
    <w:rsid w:val="005530D5"/>
    <w:rsid w:val="005539C4"/>
    <w:rsid w:val="0055719F"/>
    <w:rsid w:val="005606E1"/>
    <w:rsid w:val="00564272"/>
    <w:rsid w:val="005657F3"/>
    <w:rsid w:val="00567174"/>
    <w:rsid w:val="005745C2"/>
    <w:rsid w:val="00574741"/>
    <w:rsid w:val="00577123"/>
    <w:rsid w:val="00580FAF"/>
    <w:rsid w:val="00581382"/>
    <w:rsid w:val="005844EB"/>
    <w:rsid w:val="00584D06"/>
    <w:rsid w:val="00585D5F"/>
    <w:rsid w:val="005908F8"/>
    <w:rsid w:val="00590FF1"/>
    <w:rsid w:val="00591EC9"/>
    <w:rsid w:val="0059248D"/>
    <w:rsid w:val="00597E61"/>
    <w:rsid w:val="005A0185"/>
    <w:rsid w:val="005A02C3"/>
    <w:rsid w:val="005A0D56"/>
    <w:rsid w:val="005A1291"/>
    <w:rsid w:val="005A1323"/>
    <w:rsid w:val="005A16D5"/>
    <w:rsid w:val="005A1BFD"/>
    <w:rsid w:val="005A20EF"/>
    <w:rsid w:val="005A2CDA"/>
    <w:rsid w:val="005A3C39"/>
    <w:rsid w:val="005B0989"/>
    <w:rsid w:val="005B1119"/>
    <w:rsid w:val="005B2E28"/>
    <w:rsid w:val="005B30A4"/>
    <w:rsid w:val="005B3DFB"/>
    <w:rsid w:val="005B419D"/>
    <w:rsid w:val="005B65F8"/>
    <w:rsid w:val="005B6755"/>
    <w:rsid w:val="005B6F79"/>
    <w:rsid w:val="005C006D"/>
    <w:rsid w:val="005C2946"/>
    <w:rsid w:val="005C2E48"/>
    <w:rsid w:val="005C39D5"/>
    <w:rsid w:val="005C3B8A"/>
    <w:rsid w:val="005C3E47"/>
    <w:rsid w:val="005C44E3"/>
    <w:rsid w:val="005C503F"/>
    <w:rsid w:val="005C59B4"/>
    <w:rsid w:val="005C5A6C"/>
    <w:rsid w:val="005C660E"/>
    <w:rsid w:val="005C7EDA"/>
    <w:rsid w:val="005D3F8A"/>
    <w:rsid w:val="005D4775"/>
    <w:rsid w:val="005D5494"/>
    <w:rsid w:val="005D7032"/>
    <w:rsid w:val="005E27AE"/>
    <w:rsid w:val="005E4E0F"/>
    <w:rsid w:val="005E5141"/>
    <w:rsid w:val="005E5D87"/>
    <w:rsid w:val="005E6475"/>
    <w:rsid w:val="005E76D1"/>
    <w:rsid w:val="005F04C7"/>
    <w:rsid w:val="005F0910"/>
    <w:rsid w:val="005F0A9B"/>
    <w:rsid w:val="005F1A39"/>
    <w:rsid w:val="005F44B5"/>
    <w:rsid w:val="005F4B09"/>
    <w:rsid w:val="005F4DB8"/>
    <w:rsid w:val="005F5169"/>
    <w:rsid w:val="005F5787"/>
    <w:rsid w:val="005F5B7A"/>
    <w:rsid w:val="005F6333"/>
    <w:rsid w:val="005F7273"/>
    <w:rsid w:val="005F78AF"/>
    <w:rsid w:val="005F7E96"/>
    <w:rsid w:val="006059EE"/>
    <w:rsid w:val="00606303"/>
    <w:rsid w:val="00606319"/>
    <w:rsid w:val="00606626"/>
    <w:rsid w:val="006072E3"/>
    <w:rsid w:val="00607376"/>
    <w:rsid w:val="00611FC2"/>
    <w:rsid w:val="00612025"/>
    <w:rsid w:val="006124D7"/>
    <w:rsid w:val="006133AC"/>
    <w:rsid w:val="006157FC"/>
    <w:rsid w:val="00616005"/>
    <w:rsid w:val="006163BB"/>
    <w:rsid w:val="006179A7"/>
    <w:rsid w:val="00622CC6"/>
    <w:rsid w:val="00622CCA"/>
    <w:rsid w:val="006244E9"/>
    <w:rsid w:val="006262C7"/>
    <w:rsid w:val="006262DD"/>
    <w:rsid w:val="00626766"/>
    <w:rsid w:val="00627CD7"/>
    <w:rsid w:val="00627EC2"/>
    <w:rsid w:val="0063041A"/>
    <w:rsid w:val="00631A59"/>
    <w:rsid w:val="00635358"/>
    <w:rsid w:val="006354DE"/>
    <w:rsid w:val="00637757"/>
    <w:rsid w:val="00637C4E"/>
    <w:rsid w:val="006400CF"/>
    <w:rsid w:val="0064363B"/>
    <w:rsid w:val="00647FD6"/>
    <w:rsid w:val="00652359"/>
    <w:rsid w:val="00652817"/>
    <w:rsid w:val="0065287A"/>
    <w:rsid w:val="00654E96"/>
    <w:rsid w:val="006573A5"/>
    <w:rsid w:val="00657908"/>
    <w:rsid w:val="00660A5E"/>
    <w:rsid w:val="00661D29"/>
    <w:rsid w:val="00662621"/>
    <w:rsid w:val="0066266E"/>
    <w:rsid w:val="00663EFC"/>
    <w:rsid w:val="006647CB"/>
    <w:rsid w:val="006654A3"/>
    <w:rsid w:val="0066627A"/>
    <w:rsid w:val="006708BD"/>
    <w:rsid w:val="006717EF"/>
    <w:rsid w:val="00671AB3"/>
    <w:rsid w:val="0067332D"/>
    <w:rsid w:val="0067692B"/>
    <w:rsid w:val="00681114"/>
    <w:rsid w:val="00681351"/>
    <w:rsid w:val="006819BC"/>
    <w:rsid w:val="00682421"/>
    <w:rsid w:val="00682967"/>
    <w:rsid w:val="0068339E"/>
    <w:rsid w:val="00683433"/>
    <w:rsid w:val="00684A30"/>
    <w:rsid w:val="00685A34"/>
    <w:rsid w:val="00687268"/>
    <w:rsid w:val="00690692"/>
    <w:rsid w:val="00691DDE"/>
    <w:rsid w:val="00694BA3"/>
    <w:rsid w:val="00696C27"/>
    <w:rsid w:val="00697291"/>
    <w:rsid w:val="006976AB"/>
    <w:rsid w:val="006A015E"/>
    <w:rsid w:val="006A3EEA"/>
    <w:rsid w:val="006A527E"/>
    <w:rsid w:val="006A6C9A"/>
    <w:rsid w:val="006A6CCB"/>
    <w:rsid w:val="006B06FE"/>
    <w:rsid w:val="006B28B9"/>
    <w:rsid w:val="006B3A60"/>
    <w:rsid w:val="006B3D12"/>
    <w:rsid w:val="006B42C3"/>
    <w:rsid w:val="006B4831"/>
    <w:rsid w:val="006B57AF"/>
    <w:rsid w:val="006B58C1"/>
    <w:rsid w:val="006B63F8"/>
    <w:rsid w:val="006B65DC"/>
    <w:rsid w:val="006B6774"/>
    <w:rsid w:val="006C0192"/>
    <w:rsid w:val="006C0E14"/>
    <w:rsid w:val="006C1760"/>
    <w:rsid w:val="006C1ACD"/>
    <w:rsid w:val="006C34DD"/>
    <w:rsid w:val="006C5796"/>
    <w:rsid w:val="006C5A7B"/>
    <w:rsid w:val="006C5EA0"/>
    <w:rsid w:val="006C60AD"/>
    <w:rsid w:val="006C61F4"/>
    <w:rsid w:val="006C64EE"/>
    <w:rsid w:val="006C6A3B"/>
    <w:rsid w:val="006C72BC"/>
    <w:rsid w:val="006C7E89"/>
    <w:rsid w:val="006D0717"/>
    <w:rsid w:val="006D11A1"/>
    <w:rsid w:val="006D4056"/>
    <w:rsid w:val="006D4305"/>
    <w:rsid w:val="006D597B"/>
    <w:rsid w:val="006D5B76"/>
    <w:rsid w:val="006D6582"/>
    <w:rsid w:val="006D7201"/>
    <w:rsid w:val="006D7BA1"/>
    <w:rsid w:val="006D7E3A"/>
    <w:rsid w:val="006E0CC1"/>
    <w:rsid w:val="006E0E18"/>
    <w:rsid w:val="006E0F47"/>
    <w:rsid w:val="006E143E"/>
    <w:rsid w:val="006E1E11"/>
    <w:rsid w:val="006E34C4"/>
    <w:rsid w:val="006E3576"/>
    <w:rsid w:val="006E37A1"/>
    <w:rsid w:val="006E5996"/>
    <w:rsid w:val="006E5ED2"/>
    <w:rsid w:val="006E7C90"/>
    <w:rsid w:val="006F1674"/>
    <w:rsid w:val="006F45ED"/>
    <w:rsid w:val="006F4C9B"/>
    <w:rsid w:val="006F59CA"/>
    <w:rsid w:val="00702F33"/>
    <w:rsid w:val="00703425"/>
    <w:rsid w:val="007042E6"/>
    <w:rsid w:val="00705577"/>
    <w:rsid w:val="0070585C"/>
    <w:rsid w:val="00705B57"/>
    <w:rsid w:val="00707617"/>
    <w:rsid w:val="00710117"/>
    <w:rsid w:val="00710354"/>
    <w:rsid w:val="00710C23"/>
    <w:rsid w:val="00710D71"/>
    <w:rsid w:val="00713E1A"/>
    <w:rsid w:val="00714F69"/>
    <w:rsid w:val="00715733"/>
    <w:rsid w:val="0072076B"/>
    <w:rsid w:val="00720C0E"/>
    <w:rsid w:val="00720FED"/>
    <w:rsid w:val="007213CE"/>
    <w:rsid w:val="0072147A"/>
    <w:rsid w:val="00721BD7"/>
    <w:rsid w:val="00724DA2"/>
    <w:rsid w:val="007251C4"/>
    <w:rsid w:val="007307D7"/>
    <w:rsid w:val="00732197"/>
    <w:rsid w:val="00733B00"/>
    <w:rsid w:val="00734D22"/>
    <w:rsid w:val="0073510E"/>
    <w:rsid w:val="00735648"/>
    <w:rsid w:val="00735BFB"/>
    <w:rsid w:val="0073609C"/>
    <w:rsid w:val="0074245C"/>
    <w:rsid w:val="00742E81"/>
    <w:rsid w:val="007434DB"/>
    <w:rsid w:val="00750013"/>
    <w:rsid w:val="00750481"/>
    <w:rsid w:val="00753E98"/>
    <w:rsid w:val="00754B15"/>
    <w:rsid w:val="007562B5"/>
    <w:rsid w:val="0075666B"/>
    <w:rsid w:val="007611AF"/>
    <w:rsid w:val="0076281A"/>
    <w:rsid w:val="00763B31"/>
    <w:rsid w:val="00766A18"/>
    <w:rsid w:val="00770659"/>
    <w:rsid w:val="00771880"/>
    <w:rsid w:val="00771ECA"/>
    <w:rsid w:val="007721C8"/>
    <w:rsid w:val="007736BE"/>
    <w:rsid w:val="00776B91"/>
    <w:rsid w:val="00777653"/>
    <w:rsid w:val="00777D00"/>
    <w:rsid w:val="00777DE0"/>
    <w:rsid w:val="00781801"/>
    <w:rsid w:val="00782DCC"/>
    <w:rsid w:val="00782FDC"/>
    <w:rsid w:val="00783F35"/>
    <w:rsid w:val="00784A37"/>
    <w:rsid w:val="00785150"/>
    <w:rsid w:val="0078619D"/>
    <w:rsid w:val="007900CF"/>
    <w:rsid w:val="00790720"/>
    <w:rsid w:val="00791E67"/>
    <w:rsid w:val="00792259"/>
    <w:rsid w:val="00792824"/>
    <w:rsid w:val="00793568"/>
    <w:rsid w:val="0079374F"/>
    <w:rsid w:val="00793CE3"/>
    <w:rsid w:val="00795AF0"/>
    <w:rsid w:val="00796222"/>
    <w:rsid w:val="00797545"/>
    <w:rsid w:val="007976A7"/>
    <w:rsid w:val="007A0C94"/>
    <w:rsid w:val="007A0FA8"/>
    <w:rsid w:val="007A36B7"/>
    <w:rsid w:val="007A3B09"/>
    <w:rsid w:val="007A5AE3"/>
    <w:rsid w:val="007A654B"/>
    <w:rsid w:val="007A6F51"/>
    <w:rsid w:val="007A7B81"/>
    <w:rsid w:val="007B32BA"/>
    <w:rsid w:val="007B3356"/>
    <w:rsid w:val="007B5D95"/>
    <w:rsid w:val="007B6157"/>
    <w:rsid w:val="007C133E"/>
    <w:rsid w:val="007C1EF7"/>
    <w:rsid w:val="007C34B1"/>
    <w:rsid w:val="007C35CC"/>
    <w:rsid w:val="007C406F"/>
    <w:rsid w:val="007C5C74"/>
    <w:rsid w:val="007C6F83"/>
    <w:rsid w:val="007D0720"/>
    <w:rsid w:val="007D3635"/>
    <w:rsid w:val="007D5AEA"/>
    <w:rsid w:val="007D6505"/>
    <w:rsid w:val="007D6B16"/>
    <w:rsid w:val="007E049D"/>
    <w:rsid w:val="007E1BFA"/>
    <w:rsid w:val="007E1D24"/>
    <w:rsid w:val="007E2CD3"/>
    <w:rsid w:val="007E365B"/>
    <w:rsid w:val="007E3C67"/>
    <w:rsid w:val="007E41A6"/>
    <w:rsid w:val="007E48DC"/>
    <w:rsid w:val="007E5A9D"/>
    <w:rsid w:val="007E6313"/>
    <w:rsid w:val="007E6A2E"/>
    <w:rsid w:val="007E6FD5"/>
    <w:rsid w:val="007F079E"/>
    <w:rsid w:val="007F0B31"/>
    <w:rsid w:val="007F0C27"/>
    <w:rsid w:val="007F0FBD"/>
    <w:rsid w:val="007F166F"/>
    <w:rsid w:val="007F265E"/>
    <w:rsid w:val="007F5FA4"/>
    <w:rsid w:val="007F6290"/>
    <w:rsid w:val="007F63C3"/>
    <w:rsid w:val="0080036D"/>
    <w:rsid w:val="00800BD3"/>
    <w:rsid w:val="008038A0"/>
    <w:rsid w:val="00803BEC"/>
    <w:rsid w:val="00806CA8"/>
    <w:rsid w:val="008072B9"/>
    <w:rsid w:val="0081083E"/>
    <w:rsid w:val="00812A6A"/>
    <w:rsid w:val="00812D25"/>
    <w:rsid w:val="008138EA"/>
    <w:rsid w:val="008147B6"/>
    <w:rsid w:val="00815B28"/>
    <w:rsid w:val="00815C0B"/>
    <w:rsid w:val="00815D93"/>
    <w:rsid w:val="008204E1"/>
    <w:rsid w:val="008216A9"/>
    <w:rsid w:val="00825775"/>
    <w:rsid w:val="008279CC"/>
    <w:rsid w:val="00827D4D"/>
    <w:rsid w:val="00830AB2"/>
    <w:rsid w:val="00830ED8"/>
    <w:rsid w:val="00831542"/>
    <w:rsid w:val="00831C38"/>
    <w:rsid w:val="00833608"/>
    <w:rsid w:val="00833B6B"/>
    <w:rsid w:val="00834846"/>
    <w:rsid w:val="00834DD4"/>
    <w:rsid w:val="00835E72"/>
    <w:rsid w:val="008368CD"/>
    <w:rsid w:val="00837A16"/>
    <w:rsid w:val="00837C3E"/>
    <w:rsid w:val="008418EC"/>
    <w:rsid w:val="008442E9"/>
    <w:rsid w:val="0084585F"/>
    <w:rsid w:val="00845A8C"/>
    <w:rsid w:val="008462A4"/>
    <w:rsid w:val="00847AA8"/>
    <w:rsid w:val="008514B3"/>
    <w:rsid w:val="00852054"/>
    <w:rsid w:val="00852702"/>
    <w:rsid w:val="00853BC9"/>
    <w:rsid w:val="0085438F"/>
    <w:rsid w:val="00854DC7"/>
    <w:rsid w:val="00856E22"/>
    <w:rsid w:val="00860865"/>
    <w:rsid w:val="008617B7"/>
    <w:rsid w:val="00865836"/>
    <w:rsid w:val="00866406"/>
    <w:rsid w:val="0087002F"/>
    <w:rsid w:val="00870424"/>
    <w:rsid w:val="008712AE"/>
    <w:rsid w:val="00872594"/>
    <w:rsid w:val="0087383D"/>
    <w:rsid w:val="008738F5"/>
    <w:rsid w:val="00874582"/>
    <w:rsid w:val="008745F2"/>
    <w:rsid w:val="00874D8E"/>
    <w:rsid w:val="00875908"/>
    <w:rsid w:val="00876837"/>
    <w:rsid w:val="00877760"/>
    <w:rsid w:val="00881D44"/>
    <w:rsid w:val="00884FC3"/>
    <w:rsid w:val="00886A4F"/>
    <w:rsid w:val="00886E00"/>
    <w:rsid w:val="0088729C"/>
    <w:rsid w:val="008873A8"/>
    <w:rsid w:val="008873D3"/>
    <w:rsid w:val="00890CD8"/>
    <w:rsid w:val="00892500"/>
    <w:rsid w:val="00893A04"/>
    <w:rsid w:val="00895414"/>
    <w:rsid w:val="00895A78"/>
    <w:rsid w:val="00896976"/>
    <w:rsid w:val="0089742E"/>
    <w:rsid w:val="0089751E"/>
    <w:rsid w:val="008A208F"/>
    <w:rsid w:val="008A5DAB"/>
    <w:rsid w:val="008A6322"/>
    <w:rsid w:val="008A6889"/>
    <w:rsid w:val="008B0478"/>
    <w:rsid w:val="008B0702"/>
    <w:rsid w:val="008B0BB5"/>
    <w:rsid w:val="008B0BBD"/>
    <w:rsid w:val="008B20FE"/>
    <w:rsid w:val="008B2E59"/>
    <w:rsid w:val="008B3209"/>
    <w:rsid w:val="008B33A2"/>
    <w:rsid w:val="008C0599"/>
    <w:rsid w:val="008C1F6C"/>
    <w:rsid w:val="008C262F"/>
    <w:rsid w:val="008C605C"/>
    <w:rsid w:val="008C664F"/>
    <w:rsid w:val="008C7CEC"/>
    <w:rsid w:val="008D1274"/>
    <w:rsid w:val="008D12F7"/>
    <w:rsid w:val="008D161D"/>
    <w:rsid w:val="008D261F"/>
    <w:rsid w:val="008D27D5"/>
    <w:rsid w:val="008D2B9F"/>
    <w:rsid w:val="008D3680"/>
    <w:rsid w:val="008D3991"/>
    <w:rsid w:val="008D4B23"/>
    <w:rsid w:val="008D5B22"/>
    <w:rsid w:val="008D5EFE"/>
    <w:rsid w:val="008D634A"/>
    <w:rsid w:val="008D6A7E"/>
    <w:rsid w:val="008E017B"/>
    <w:rsid w:val="008E27A6"/>
    <w:rsid w:val="008E427E"/>
    <w:rsid w:val="008E5605"/>
    <w:rsid w:val="008E7323"/>
    <w:rsid w:val="008F02B3"/>
    <w:rsid w:val="008F07D0"/>
    <w:rsid w:val="008F0D56"/>
    <w:rsid w:val="008F161F"/>
    <w:rsid w:val="008F1EB8"/>
    <w:rsid w:val="008F231E"/>
    <w:rsid w:val="008F3450"/>
    <w:rsid w:val="008F4D45"/>
    <w:rsid w:val="008F513B"/>
    <w:rsid w:val="008F54E5"/>
    <w:rsid w:val="008F5DF1"/>
    <w:rsid w:val="008F7FDE"/>
    <w:rsid w:val="00901303"/>
    <w:rsid w:val="00904508"/>
    <w:rsid w:val="009046B2"/>
    <w:rsid w:val="009054B7"/>
    <w:rsid w:val="00906E1E"/>
    <w:rsid w:val="00910A8E"/>
    <w:rsid w:val="009112DB"/>
    <w:rsid w:val="00912EB3"/>
    <w:rsid w:val="00913D95"/>
    <w:rsid w:val="00913ED9"/>
    <w:rsid w:val="00914B9F"/>
    <w:rsid w:val="009160D0"/>
    <w:rsid w:val="00916155"/>
    <w:rsid w:val="00917A2A"/>
    <w:rsid w:val="00922F7B"/>
    <w:rsid w:val="00923B94"/>
    <w:rsid w:val="00924049"/>
    <w:rsid w:val="00924E3C"/>
    <w:rsid w:val="00926148"/>
    <w:rsid w:val="00927219"/>
    <w:rsid w:val="00930070"/>
    <w:rsid w:val="009319F1"/>
    <w:rsid w:val="00931A5A"/>
    <w:rsid w:val="009342B4"/>
    <w:rsid w:val="00934AE2"/>
    <w:rsid w:val="00934D5F"/>
    <w:rsid w:val="00935263"/>
    <w:rsid w:val="00937E4B"/>
    <w:rsid w:val="009449CA"/>
    <w:rsid w:val="00951059"/>
    <w:rsid w:val="00952663"/>
    <w:rsid w:val="00952A68"/>
    <w:rsid w:val="00953B66"/>
    <w:rsid w:val="00954223"/>
    <w:rsid w:val="00956EE5"/>
    <w:rsid w:val="00960D1B"/>
    <w:rsid w:val="00961F57"/>
    <w:rsid w:val="00962F64"/>
    <w:rsid w:val="00963B06"/>
    <w:rsid w:val="00966E2B"/>
    <w:rsid w:val="009700C9"/>
    <w:rsid w:val="00970EF3"/>
    <w:rsid w:val="00970F74"/>
    <w:rsid w:val="009717C7"/>
    <w:rsid w:val="00974F4F"/>
    <w:rsid w:val="0097593A"/>
    <w:rsid w:val="00977446"/>
    <w:rsid w:val="00977D5C"/>
    <w:rsid w:val="00981AA6"/>
    <w:rsid w:val="00985D6B"/>
    <w:rsid w:val="009908CD"/>
    <w:rsid w:val="00991C97"/>
    <w:rsid w:val="0099581B"/>
    <w:rsid w:val="00995C1A"/>
    <w:rsid w:val="00996B68"/>
    <w:rsid w:val="009A1305"/>
    <w:rsid w:val="009A28D7"/>
    <w:rsid w:val="009A29F9"/>
    <w:rsid w:val="009A3667"/>
    <w:rsid w:val="009A3FC4"/>
    <w:rsid w:val="009A5894"/>
    <w:rsid w:val="009A6BED"/>
    <w:rsid w:val="009A6BF4"/>
    <w:rsid w:val="009A6D0E"/>
    <w:rsid w:val="009A7A93"/>
    <w:rsid w:val="009B3A17"/>
    <w:rsid w:val="009B46CE"/>
    <w:rsid w:val="009B57E1"/>
    <w:rsid w:val="009B714B"/>
    <w:rsid w:val="009C04A8"/>
    <w:rsid w:val="009C24A6"/>
    <w:rsid w:val="009C2941"/>
    <w:rsid w:val="009C2C4C"/>
    <w:rsid w:val="009C302C"/>
    <w:rsid w:val="009C31C2"/>
    <w:rsid w:val="009C3367"/>
    <w:rsid w:val="009C34F7"/>
    <w:rsid w:val="009C3593"/>
    <w:rsid w:val="009C3C16"/>
    <w:rsid w:val="009C3D9A"/>
    <w:rsid w:val="009C4377"/>
    <w:rsid w:val="009C5CCA"/>
    <w:rsid w:val="009C61B8"/>
    <w:rsid w:val="009C6FCD"/>
    <w:rsid w:val="009D009F"/>
    <w:rsid w:val="009D041F"/>
    <w:rsid w:val="009D0850"/>
    <w:rsid w:val="009D1668"/>
    <w:rsid w:val="009D1D15"/>
    <w:rsid w:val="009D27A6"/>
    <w:rsid w:val="009D30C1"/>
    <w:rsid w:val="009D31A7"/>
    <w:rsid w:val="009D66CD"/>
    <w:rsid w:val="009D6764"/>
    <w:rsid w:val="009D6BCC"/>
    <w:rsid w:val="009D7891"/>
    <w:rsid w:val="009D7B68"/>
    <w:rsid w:val="009D7BED"/>
    <w:rsid w:val="009D7EEB"/>
    <w:rsid w:val="009E0557"/>
    <w:rsid w:val="009E0DF5"/>
    <w:rsid w:val="009E1709"/>
    <w:rsid w:val="009E2040"/>
    <w:rsid w:val="009E26FE"/>
    <w:rsid w:val="009E2D74"/>
    <w:rsid w:val="009E3A58"/>
    <w:rsid w:val="009E4307"/>
    <w:rsid w:val="009E469F"/>
    <w:rsid w:val="009E51D3"/>
    <w:rsid w:val="009E56D0"/>
    <w:rsid w:val="009E68AF"/>
    <w:rsid w:val="009E77ED"/>
    <w:rsid w:val="009E78DD"/>
    <w:rsid w:val="009F141D"/>
    <w:rsid w:val="009F2CEC"/>
    <w:rsid w:val="009F7184"/>
    <w:rsid w:val="009F7D4A"/>
    <w:rsid w:val="00A004A5"/>
    <w:rsid w:val="00A01621"/>
    <w:rsid w:val="00A024A2"/>
    <w:rsid w:val="00A033DD"/>
    <w:rsid w:val="00A05005"/>
    <w:rsid w:val="00A10748"/>
    <w:rsid w:val="00A10D16"/>
    <w:rsid w:val="00A144D4"/>
    <w:rsid w:val="00A147A3"/>
    <w:rsid w:val="00A164C0"/>
    <w:rsid w:val="00A1790F"/>
    <w:rsid w:val="00A20DB0"/>
    <w:rsid w:val="00A2159C"/>
    <w:rsid w:val="00A2231A"/>
    <w:rsid w:val="00A22C8A"/>
    <w:rsid w:val="00A2387F"/>
    <w:rsid w:val="00A24405"/>
    <w:rsid w:val="00A24D89"/>
    <w:rsid w:val="00A268D8"/>
    <w:rsid w:val="00A27899"/>
    <w:rsid w:val="00A27B8B"/>
    <w:rsid w:val="00A31D39"/>
    <w:rsid w:val="00A339AD"/>
    <w:rsid w:val="00A34E21"/>
    <w:rsid w:val="00A34EC6"/>
    <w:rsid w:val="00A3517A"/>
    <w:rsid w:val="00A36686"/>
    <w:rsid w:val="00A36B57"/>
    <w:rsid w:val="00A37ED8"/>
    <w:rsid w:val="00A41C76"/>
    <w:rsid w:val="00A41FF1"/>
    <w:rsid w:val="00A42216"/>
    <w:rsid w:val="00A446FB"/>
    <w:rsid w:val="00A45731"/>
    <w:rsid w:val="00A459AD"/>
    <w:rsid w:val="00A47AA8"/>
    <w:rsid w:val="00A50E5F"/>
    <w:rsid w:val="00A5129B"/>
    <w:rsid w:val="00A54D9B"/>
    <w:rsid w:val="00A5504E"/>
    <w:rsid w:val="00A55A63"/>
    <w:rsid w:val="00A579F7"/>
    <w:rsid w:val="00A60498"/>
    <w:rsid w:val="00A608FA"/>
    <w:rsid w:val="00A62BB8"/>
    <w:rsid w:val="00A62D1D"/>
    <w:rsid w:val="00A6337C"/>
    <w:rsid w:val="00A6370E"/>
    <w:rsid w:val="00A63B1C"/>
    <w:rsid w:val="00A65511"/>
    <w:rsid w:val="00A657C6"/>
    <w:rsid w:val="00A6757D"/>
    <w:rsid w:val="00A71859"/>
    <w:rsid w:val="00A7229A"/>
    <w:rsid w:val="00A7255F"/>
    <w:rsid w:val="00A74928"/>
    <w:rsid w:val="00A755D6"/>
    <w:rsid w:val="00A757AC"/>
    <w:rsid w:val="00A75D7C"/>
    <w:rsid w:val="00A76144"/>
    <w:rsid w:val="00A76910"/>
    <w:rsid w:val="00A7710B"/>
    <w:rsid w:val="00A77894"/>
    <w:rsid w:val="00A80BF0"/>
    <w:rsid w:val="00A80D18"/>
    <w:rsid w:val="00A80D60"/>
    <w:rsid w:val="00A80DA7"/>
    <w:rsid w:val="00A835C3"/>
    <w:rsid w:val="00A83696"/>
    <w:rsid w:val="00A83BB4"/>
    <w:rsid w:val="00A840DC"/>
    <w:rsid w:val="00A84BA8"/>
    <w:rsid w:val="00A852E9"/>
    <w:rsid w:val="00A8573D"/>
    <w:rsid w:val="00A86F59"/>
    <w:rsid w:val="00A91105"/>
    <w:rsid w:val="00A956CA"/>
    <w:rsid w:val="00A97C0B"/>
    <w:rsid w:val="00AA09E4"/>
    <w:rsid w:val="00AA0F48"/>
    <w:rsid w:val="00AA18A5"/>
    <w:rsid w:val="00AA20D9"/>
    <w:rsid w:val="00AA273D"/>
    <w:rsid w:val="00AA353F"/>
    <w:rsid w:val="00AA4032"/>
    <w:rsid w:val="00AA414F"/>
    <w:rsid w:val="00AB1508"/>
    <w:rsid w:val="00AB488E"/>
    <w:rsid w:val="00AB526E"/>
    <w:rsid w:val="00AB71DB"/>
    <w:rsid w:val="00AC0BD1"/>
    <w:rsid w:val="00AC276A"/>
    <w:rsid w:val="00AC32C8"/>
    <w:rsid w:val="00AC6265"/>
    <w:rsid w:val="00AC63D5"/>
    <w:rsid w:val="00AC66D9"/>
    <w:rsid w:val="00AC7C16"/>
    <w:rsid w:val="00AD10E3"/>
    <w:rsid w:val="00AD12A2"/>
    <w:rsid w:val="00AD13EE"/>
    <w:rsid w:val="00AD26B6"/>
    <w:rsid w:val="00AD41EE"/>
    <w:rsid w:val="00AD567C"/>
    <w:rsid w:val="00AD66A9"/>
    <w:rsid w:val="00AD6DFB"/>
    <w:rsid w:val="00AE218A"/>
    <w:rsid w:val="00AE5A0D"/>
    <w:rsid w:val="00AE7B3B"/>
    <w:rsid w:val="00AF0608"/>
    <w:rsid w:val="00AF0EEF"/>
    <w:rsid w:val="00AF1147"/>
    <w:rsid w:val="00AF1A5C"/>
    <w:rsid w:val="00AF1E9A"/>
    <w:rsid w:val="00AF1EB8"/>
    <w:rsid w:val="00AF20B2"/>
    <w:rsid w:val="00AF2805"/>
    <w:rsid w:val="00AF3451"/>
    <w:rsid w:val="00AF40D4"/>
    <w:rsid w:val="00AF49CB"/>
    <w:rsid w:val="00AF5F75"/>
    <w:rsid w:val="00AF6AFD"/>
    <w:rsid w:val="00AF6BCB"/>
    <w:rsid w:val="00AF6C04"/>
    <w:rsid w:val="00B03A0C"/>
    <w:rsid w:val="00B05202"/>
    <w:rsid w:val="00B05982"/>
    <w:rsid w:val="00B10952"/>
    <w:rsid w:val="00B11355"/>
    <w:rsid w:val="00B11891"/>
    <w:rsid w:val="00B12152"/>
    <w:rsid w:val="00B1536A"/>
    <w:rsid w:val="00B156AA"/>
    <w:rsid w:val="00B16085"/>
    <w:rsid w:val="00B1747E"/>
    <w:rsid w:val="00B22618"/>
    <w:rsid w:val="00B22C02"/>
    <w:rsid w:val="00B2483F"/>
    <w:rsid w:val="00B25582"/>
    <w:rsid w:val="00B32247"/>
    <w:rsid w:val="00B349C7"/>
    <w:rsid w:val="00B35A6D"/>
    <w:rsid w:val="00B36AEB"/>
    <w:rsid w:val="00B37B56"/>
    <w:rsid w:val="00B400BE"/>
    <w:rsid w:val="00B40BD7"/>
    <w:rsid w:val="00B415C6"/>
    <w:rsid w:val="00B435C1"/>
    <w:rsid w:val="00B444E7"/>
    <w:rsid w:val="00B44549"/>
    <w:rsid w:val="00B47E13"/>
    <w:rsid w:val="00B50813"/>
    <w:rsid w:val="00B50E3F"/>
    <w:rsid w:val="00B521A6"/>
    <w:rsid w:val="00B52B83"/>
    <w:rsid w:val="00B53700"/>
    <w:rsid w:val="00B53EB4"/>
    <w:rsid w:val="00B5402C"/>
    <w:rsid w:val="00B544D4"/>
    <w:rsid w:val="00B546E5"/>
    <w:rsid w:val="00B54AC6"/>
    <w:rsid w:val="00B569A5"/>
    <w:rsid w:val="00B56B11"/>
    <w:rsid w:val="00B57FF3"/>
    <w:rsid w:val="00B608EB"/>
    <w:rsid w:val="00B61345"/>
    <w:rsid w:val="00B633EA"/>
    <w:rsid w:val="00B64A8E"/>
    <w:rsid w:val="00B65DFA"/>
    <w:rsid w:val="00B66279"/>
    <w:rsid w:val="00B66396"/>
    <w:rsid w:val="00B7069C"/>
    <w:rsid w:val="00B70D6B"/>
    <w:rsid w:val="00B71B69"/>
    <w:rsid w:val="00B73650"/>
    <w:rsid w:val="00B75989"/>
    <w:rsid w:val="00B75E13"/>
    <w:rsid w:val="00B75F5D"/>
    <w:rsid w:val="00B7619B"/>
    <w:rsid w:val="00B77DC2"/>
    <w:rsid w:val="00B80164"/>
    <w:rsid w:val="00B80684"/>
    <w:rsid w:val="00B81998"/>
    <w:rsid w:val="00B81BF8"/>
    <w:rsid w:val="00B820CC"/>
    <w:rsid w:val="00B822A9"/>
    <w:rsid w:val="00B835FE"/>
    <w:rsid w:val="00B83A32"/>
    <w:rsid w:val="00B847B1"/>
    <w:rsid w:val="00B84919"/>
    <w:rsid w:val="00B84B1F"/>
    <w:rsid w:val="00B87092"/>
    <w:rsid w:val="00B871E3"/>
    <w:rsid w:val="00B8762E"/>
    <w:rsid w:val="00B906E2"/>
    <w:rsid w:val="00B9085F"/>
    <w:rsid w:val="00B9107A"/>
    <w:rsid w:val="00B92CCF"/>
    <w:rsid w:val="00B93367"/>
    <w:rsid w:val="00B936C5"/>
    <w:rsid w:val="00B9440B"/>
    <w:rsid w:val="00B97040"/>
    <w:rsid w:val="00B97087"/>
    <w:rsid w:val="00BA0049"/>
    <w:rsid w:val="00BA0FF4"/>
    <w:rsid w:val="00BA1287"/>
    <w:rsid w:val="00BA4D35"/>
    <w:rsid w:val="00BA5421"/>
    <w:rsid w:val="00BA5622"/>
    <w:rsid w:val="00BB0E8F"/>
    <w:rsid w:val="00BB4969"/>
    <w:rsid w:val="00BB4B25"/>
    <w:rsid w:val="00BB4FAF"/>
    <w:rsid w:val="00BB5449"/>
    <w:rsid w:val="00BB58CC"/>
    <w:rsid w:val="00BB662A"/>
    <w:rsid w:val="00BB6858"/>
    <w:rsid w:val="00BB6911"/>
    <w:rsid w:val="00BC027B"/>
    <w:rsid w:val="00BC0599"/>
    <w:rsid w:val="00BC0C7F"/>
    <w:rsid w:val="00BC0C88"/>
    <w:rsid w:val="00BC3BC1"/>
    <w:rsid w:val="00BC4DFC"/>
    <w:rsid w:val="00BC4E10"/>
    <w:rsid w:val="00BC6AFC"/>
    <w:rsid w:val="00BC70E9"/>
    <w:rsid w:val="00BD1E0D"/>
    <w:rsid w:val="00BD3493"/>
    <w:rsid w:val="00BD3D57"/>
    <w:rsid w:val="00BD768D"/>
    <w:rsid w:val="00BE0215"/>
    <w:rsid w:val="00BE0950"/>
    <w:rsid w:val="00BE10A2"/>
    <w:rsid w:val="00BE18E5"/>
    <w:rsid w:val="00BE1C6E"/>
    <w:rsid w:val="00BE2420"/>
    <w:rsid w:val="00BE3B24"/>
    <w:rsid w:val="00BE5341"/>
    <w:rsid w:val="00BE5F51"/>
    <w:rsid w:val="00BF084C"/>
    <w:rsid w:val="00BF23D9"/>
    <w:rsid w:val="00BF2A20"/>
    <w:rsid w:val="00BF649D"/>
    <w:rsid w:val="00BF6FC7"/>
    <w:rsid w:val="00BF749C"/>
    <w:rsid w:val="00BF7E22"/>
    <w:rsid w:val="00C035CA"/>
    <w:rsid w:val="00C03B8B"/>
    <w:rsid w:val="00C040F1"/>
    <w:rsid w:val="00C04F7D"/>
    <w:rsid w:val="00C05B34"/>
    <w:rsid w:val="00C07906"/>
    <w:rsid w:val="00C10033"/>
    <w:rsid w:val="00C12046"/>
    <w:rsid w:val="00C124B4"/>
    <w:rsid w:val="00C132E9"/>
    <w:rsid w:val="00C145D1"/>
    <w:rsid w:val="00C150A9"/>
    <w:rsid w:val="00C161F1"/>
    <w:rsid w:val="00C17061"/>
    <w:rsid w:val="00C17918"/>
    <w:rsid w:val="00C20F99"/>
    <w:rsid w:val="00C225B9"/>
    <w:rsid w:val="00C2280A"/>
    <w:rsid w:val="00C230B8"/>
    <w:rsid w:val="00C23C13"/>
    <w:rsid w:val="00C23F69"/>
    <w:rsid w:val="00C241EE"/>
    <w:rsid w:val="00C2484C"/>
    <w:rsid w:val="00C2656F"/>
    <w:rsid w:val="00C268A2"/>
    <w:rsid w:val="00C30902"/>
    <w:rsid w:val="00C3138F"/>
    <w:rsid w:val="00C323E6"/>
    <w:rsid w:val="00C32E28"/>
    <w:rsid w:val="00C34F5F"/>
    <w:rsid w:val="00C35934"/>
    <w:rsid w:val="00C36E53"/>
    <w:rsid w:val="00C3750B"/>
    <w:rsid w:val="00C37F84"/>
    <w:rsid w:val="00C40C1F"/>
    <w:rsid w:val="00C41E4A"/>
    <w:rsid w:val="00C421A0"/>
    <w:rsid w:val="00C4537B"/>
    <w:rsid w:val="00C45E98"/>
    <w:rsid w:val="00C46FE8"/>
    <w:rsid w:val="00C51AB6"/>
    <w:rsid w:val="00C51C56"/>
    <w:rsid w:val="00C535F4"/>
    <w:rsid w:val="00C54F06"/>
    <w:rsid w:val="00C56C9B"/>
    <w:rsid w:val="00C61029"/>
    <w:rsid w:val="00C61C7D"/>
    <w:rsid w:val="00C61C99"/>
    <w:rsid w:val="00C64C09"/>
    <w:rsid w:val="00C66858"/>
    <w:rsid w:val="00C668C3"/>
    <w:rsid w:val="00C668EA"/>
    <w:rsid w:val="00C67464"/>
    <w:rsid w:val="00C67CFE"/>
    <w:rsid w:val="00C729EA"/>
    <w:rsid w:val="00C732D2"/>
    <w:rsid w:val="00C737B7"/>
    <w:rsid w:val="00C74357"/>
    <w:rsid w:val="00C74BFC"/>
    <w:rsid w:val="00C76FC5"/>
    <w:rsid w:val="00C77DEB"/>
    <w:rsid w:val="00C80D91"/>
    <w:rsid w:val="00C822D5"/>
    <w:rsid w:val="00C834A5"/>
    <w:rsid w:val="00C845AF"/>
    <w:rsid w:val="00C85617"/>
    <w:rsid w:val="00C85988"/>
    <w:rsid w:val="00C86206"/>
    <w:rsid w:val="00C86767"/>
    <w:rsid w:val="00C87638"/>
    <w:rsid w:val="00C9179B"/>
    <w:rsid w:val="00C91F77"/>
    <w:rsid w:val="00C94C76"/>
    <w:rsid w:val="00C9742E"/>
    <w:rsid w:val="00CA1052"/>
    <w:rsid w:val="00CA1142"/>
    <w:rsid w:val="00CA157B"/>
    <w:rsid w:val="00CA1E39"/>
    <w:rsid w:val="00CA2189"/>
    <w:rsid w:val="00CA26CC"/>
    <w:rsid w:val="00CA2F94"/>
    <w:rsid w:val="00CA33CB"/>
    <w:rsid w:val="00CA380D"/>
    <w:rsid w:val="00CA3F56"/>
    <w:rsid w:val="00CA6564"/>
    <w:rsid w:val="00CA7051"/>
    <w:rsid w:val="00CA7B5A"/>
    <w:rsid w:val="00CB027A"/>
    <w:rsid w:val="00CB31B8"/>
    <w:rsid w:val="00CB4C47"/>
    <w:rsid w:val="00CB5E38"/>
    <w:rsid w:val="00CB691C"/>
    <w:rsid w:val="00CB7B75"/>
    <w:rsid w:val="00CC0AE7"/>
    <w:rsid w:val="00CC160D"/>
    <w:rsid w:val="00CC7A47"/>
    <w:rsid w:val="00CD0258"/>
    <w:rsid w:val="00CD0E6E"/>
    <w:rsid w:val="00CD1229"/>
    <w:rsid w:val="00CD3B70"/>
    <w:rsid w:val="00CD3E58"/>
    <w:rsid w:val="00CD48DB"/>
    <w:rsid w:val="00CD55ED"/>
    <w:rsid w:val="00CD7BA5"/>
    <w:rsid w:val="00CE0EF4"/>
    <w:rsid w:val="00CE16D5"/>
    <w:rsid w:val="00CE335C"/>
    <w:rsid w:val="00CE4B3A"/>
    <w:rsid w:val="00CE5BCB"/>
    <w:rsid w:val="00CE6524"/>
    <w:rsid w:val="00CE6751"/>
    <w:rsid w:val="00CE6A2B"/>
    <w:rsid w:val="00CE6DBF"/>
    <w:rsid w:val="00CE734C"/>
    <w:rsid w:val="00CE7609"/>
    <w:rsid w:val="00CF0604"/>
    <w:rsid w:val="00CF111A"/>
    <w:rsid w:val="00CF23DF"/>
    <w:rsid w:val="00CF2A6A"/>
    <w:rsid w:val="00CF6348"/>
    <w:rsid w:val="00CF6A3E"/>
    <w:rsid w:val="00CF6ED8"/>
    <w:rsid w:val="00D0039C"/>
    <w:rsid w:val="00D00A69"/>
    <w:rsid w:val="00D00A8E"/>
    <w:rsid w:val="00D03894"/>
    <w:rsid w:val="00D03BA4"/>
    <w:rsid w:val="00D04249"/>
    <w:rsid w:val="00D05400"/>
    <w:rsid w:val="00D07E7F"/>
    <w:rsid w:val="00D1028D"/>
    <w:rsid w:val="00D11071"/>
    <w:rsid w:val="00D110BA"/>
    <w:rsid w:val="00D11AF0"/>
    <w:rsid w:val="00D12409"/>
    <w:rsid w:val="00D125B4"/>
    <w:rsid w:val="00D13141"/>
    <w:rsid w:val="00D1340C"/>
    <w:rsid w:val="00D15535"/>
    <w:rsid w:val="00D162C9"/>
    <w:rsid w:val="00D2029B"/>
    <w:rsid w:val="00D22228"/>
    <w:rsid w:val="00D24030"/>
    <w:rsid w:val="00D253D8"/>
    <w:rsid w:val="00D25E3A"/>
    <w:rsid w:val="00D26ADE"/>
    <w:rsid w:val="00D32EC6"/>
    <w:rsid w:val="00D34340"/>
    <w:rsid w:val="00D34E9A"/>
    <w:rsid w:val="00D3579E"/>
    <w:rsid w:val="00D37F6E"/>
    <w:rsid w:val="00D41508"/>
    <w:rsid w:val="00D422E7"/>
    <w:rsid w:val="00D43206"/>
    <w:rsid w:val="00D4485D"/>
    <w:rsid w:val="00D44DEF"/>
    <w:rsid w:val="00D44F8F"/>
    <w:rsid w:val="00D473C0"/>
    <w:rsid w:val="00D51C34"/>
    <w:rsid w:val="00D53766"/>
    <w:rsid w:val="00D54AA1"/>
    <w:rsid w:val="00D55CB0"/>
    <w:rsid w:val="00D55CE9"/>
    <w:rsid w:val="00D55D96"/>
    <w:rsid w:val="00D60490"/>
    <w:rsid w:val="00D60887"/>
    <w:rsid w:val="00D619BB"/>
    <w:rsid w:val="00D62934"/>
    <w:rsid w:val="00D62AAC"/>
    <w:rsid w:val="00D64793"/>
    <w:rsid w:val="00D64FCC"/>
    <w:rsid w:val="00D654FE"/>
    <w:rsid w:val="00D65A46"/>
    <w:rsid w:val="00D65F46"/>
    <w:rsid w:val="00D7316C"/>
    <w:rsid w:val="00D737D1"/>
    <w:rsid w:val="00D73D50"/>
    <w:rsid w:val="00D73F7C"/>
    <w:rsid w:val="00D74A7E"/>
    <w:rsid w:val="00D74EB9"/>
    <w:rsid w:val="00D75AE6"/>
    <w:rsid w:val="00D7655C"/>
    <w:rsid w:val="00D77E7F"/>
    <w:rsid w:val="00D80148"/>
    <w:rsid w:val="00D8048D"/>
    <w:rsid w:val="00D828FE"/>
    <w:rsid w:val="00D832A0"/>
    <w:rsid w:val="00D83A81"/>
    <w:rsid w:val="00D83CE1"/>
    <w:rsid w:val="00D84D3D"/>
    <w:rsid w:val="00D84DAB"/>
    <w:rsid w:val="00D8573F"/>
    <w:rsid w:val="00D8576D"/>
    <w:rsid w:val="00D86C65"/>
    <w:rsid w:val="00D8776B"/>
    <w:rsid w:val="00D87C38"/>
    <w:rsid w:val="00D90ABD"/>
    <w:rsid w:val="00D90D6D"/>
    <w:rsid w:val="00D90E7C"/>
    <w:rsid w:val="00D9560F"/>
    <w:rsid w:val="00D9619F"/>
    <w:rsid w:val="00D9665D"/>
    <w:rsid w:val="00D971E9"/>
    <w:rsid w:val="00D977E4"/>
    <w:rsid w:val="00DA07DA"/>
    <w:rsid w:val="00DA5E70"/>
    <w:rsid w:val="00DA6ABE"/>
    <w:rsid w:val="00DB00D4"/>
    <w:rsid w:val="00DB1263"/>
    <w:rsid w:val="00DB46B7"/>
    <w:rsid w:val="00DB7AB7"/>
    <w:rsid w:val="00DC1FA3"/>
    <w:rsid w:val="00DC484A"/>
    <w:rsid w:val="00DC5539"/>
    <w:rsid w:val="00DC78ED"/>
    <w:rsid w:val="00DD0A5B"/>
    <w:rsid w:val="00DD10B0"/>
    <w:rsid w:val="00DD252C"/>
    <w:rsid w:val="00DD2CDE"/>
    <w:rsid w:val="00DD314F"/>
    <w:rsid w:val="00DD3265"/>
    <w:rsid w:val="00DD4769"/>
    <w:rsid w:val="00DE0789"/>
    <w:rsid w:val="00DE10C3"/>
    <w:rsid w:val="00DE2935"/>
    <w:rsid w:val="00DE2D8E"/>
    <w:rsid w:val="00DE2D9D"/>
    <w:rsid w:val="00DE47E5"/>
    <w:rsid w:val="00DE5CC0"/>
    <w:rsid w:val="00DE68CC"/>
    <w:rsid w:val="00DE77AC"/>
    <w:rsid w:val="00DF000A"/>
    <w:rsid w:val="00DF10FD"/>
    <w:rsid w:val="00DF1DDA"/>
    <w:rsid w:val="00DF20EC"/>
    <w:rsid w:val="00DF44F9"/>
    <w:rsid w:val="00E00A9D"/>
    <w:rsid w:val="00E01117"/>
    <w:rsid w:val="00E015EA"/>
    <w:rsid w:val="00E0246F"/>
    <w:rsid w:val="00E03FCD"/>
    <w:rsid w:val="00E05DFF"/>
    <w:rsid w:val="00E067D1"/>
    <w:rsid w:val="00E0681A"/>
    <w:rsid w:val="00E070EB"/>
    <w:rsid w:val="00E07107"/>
    <w:rsid w:val="00E076D7"/>
    <w:rsid w:val="00E07D5C"/>
    <w:rsid w:val="00E10231"/>
    <w:rsid w:val="00E11A43"/>
    <w:rsid w:val="00E125E2"/>
    <w:rsid w:val="00E14382"/>
    <w:rsid w:val="00E14C8D"/>
    <w:rsid w:val="00E16A51"/>
    <w:rsid w:val="00E16AED"/>
    <w:rsid w:val="00E16D7F"/>
    <w:rsid w:val="00E16EE5"/>
    <w:rsid w:val="00E21AB7"/>
    <w:rsid w:val="00E2235D"/>
    <w:rsid w:val="00E233C6"/>
    <w:rsid w:val="00E24CE7"/>
    <w:rsid w:val="00E2715E"/>
    <w:rsid w:val="00E30B79"/>
    <w:rsid w:val="00E331DF"/>
    <w:rsid w:val="00E33230"/>
    <w:rsid w:val="00E338EE"/>
    <w:rsid w:val="00E33986"/>
    <w:rsid w:val="00E3399E"/>
    <w:rsid w:val="00E33D47"/>
    <w:rsid w:val="00E34D53"/>
    <w:rsid w:val="00E3735F"/>
    <w:rsid w:val="00E3756F"/>
    <w:rsid w:val="00E400C3"/>
    <w:rsid w:val="00E40370"/>
    <w:rsid w:val="00E40A05"/>
    <w:rsid w:val="00E40C4E"/>
    <w:rsid w:val="00E41020"/>
    <w:rsid w:val="00E410AB"/>
    <w:rsid w:val="00E4162C"/>
    <w:rsid w:val="00E429B4"/>
    <w:rsid w:val="00E432E3"/>
    <w:rsid w:val="00E43950"/>
    <w:rsid w:val="00E43AF1"/>
    <w:rsid w:val="00E45110"/>
    <w:rsid w:val="00E50EF9"/>
    <w:rsid w:val="00E51CB4"/>
    <w:rsid w:val="00E52A56"/>
    <w:rsid w:val="00E53AC2"/>
    <w:rsid w:val="00E54587"/>
    <w:rsid w:val="00E5497A"/>
    <w:rsid w:val="00E551B4"/>
    <w:rsid w:val="00E5683A"/>
    <w:rsid w:val="00E578A8"/>
    <w:rsid w:val="00E579B1"/>
    <w:rsid w:val="00E60123"/>
    <w:rsid w:val="00E60AF4"/>
    <w:rsid w:val="00E62619"/>
    <w:rsid w:val="00E64F8E"/>
    <w:rsid w:val="00E65E94"/>
    <w:rsid w:val="00E65FAF"/>
    <w:rsid w:val="00E661FD"/>
    <w:rsid w:val="00E67678"/>
    <w:rsid w:val="00E67B3F"/>
    <w:rsid w:val="00E702D3"/>
    <w:rsid w:val="00E7325A"/>
    <w:rsid w:val="00E757C3"/>
    <w:rsid w:val="00E805D4"/>
    <w:rsid w:val="00E80615"/>
    <w:rsid w:val="00E8156C"/>
    <w:rsid w:val="00E82D78"/>
    <w:rsid w:val="00E8552C"/>
    <w:rsid w:val="00E87562"/>
    <w:rsid w:val="00E87990"/>
    <w:rsid w:val="00E87A43"/>
    <w:rsid w:val="00E91D75"/>
    <w:rsid w:val="00E91D79"/>
    <w:rsid w:val="00E949A8"/>
    <w:rsid w:val="00E950F7"/>
    <w:rsid w:val="00EA0107"/>
    <w:rsid w:val="00EA0689"/>
    <w:rsid w:val="00EA0C4D"/>
    <w:rsid w:val="00EA3341"/>
    <w:rsid w:val="00EA33BA"/>
    <w:rsid w:val="00EA4538"/>
    <w:rsid w:val="00EA54A9"/>
    <w:rsid w:val="00EA687A"/>
    <w:rsid w:val="00EA748E"/>
    <w:rsid w:val="00EA7D1A"/>
    <w:rsid w:val="00EB00E3"/>
    <w:rsid w:val="00EB02EA"/>
    <w:rsid w:val="00EB0348"/>
    <w:rsid w:val="00EB088E"/>
    <w:rsid w:val="00EB20CB"/>
    <w:rsid w:val="00EB21F6"/>
    <w:rsid w:val="00EB40F2"/>
    <w:rsid w:val="00EB42A1"/>
    <w:rsid w:val="00EB551D"/>
    <w:rsid w:val="00EB7BDE"/>
    <w:rsid w:val="00EC014F"/>
    <w:rsid w:val="00EC2877"/>
    <w:rsid w:val="00EC2DED"/>
    <w:rsid w:val="00EC3095"/>
    <w:rsid w:val="00EC41D5"/>
    <w:rsid w:val="00EC48A5"/>
    <w:rsid w:val="00EC4E54"/>
    <w:rsid w:val="00EC66BB"/>
    <w:rsid w:val="00EC671A"/>
    <w:rsid w:val="00EC693E"/>
    <w:rsid w:val="00ED05CD"/>
    <w:rsid w:val="00ED0BC6"/>
    <w:rsid w:val="00ED3883"/>
    <w:rsid w:val="00ED4FA8"/>
    <w:rsid w:val="00ED4FD0"/>
    <w:rsid w:val="00ED6149"/>
    <w:rsid w:val="00EE0305"/>
    <w:rsid w:val="00EE0CAE"/>
    <w:rsid w:val="00EE1EE5"/>
    <w:rsid w:val="00EE3EC5"/>
    <w:rsid w:val="00EE40D2"/>
    <w:rsid w:val="00EE4E45"/>
    <w:rsid w:val="00EE5EA0"/>
    <w:rsid w:val="00EE6D40"/>
    <w:rsid w:val="00EE6F9B"/>
    <w:rsid w:val="00EE70F8"/>
    <w:rsid w:val="00EF0CAF"/>
    <w:rsid w:val="00EF2DE0"/>
    <w:rsid w:val="00EF413F"/>
    <w:rsid w:val="00EF5889"/>
    <w:rsid w:val="00EF6DB7"/>
    <w:rsid w:val="00EF7765"/>
    <w:rsid w:val="00F008A7"/>
    <w:rsid w:val="00F0094C"/>
    <w:rsid w:val="00F0104E"/>
    <w:rsid w:val="00F017F7"/>
    <w:rsid w:val="00F01AA4"/>
    <w:rsid w:val="00F02118"/>
    <w:rsid w:val="00F06AB4"/>
    <w:rsid w:val="00F07324"/>
    <w:rsid w:val="00F075EA"/>
    <w:rsid w:val="00F07C32"/>
    <w:rsid w:val="00F13927"/>
    <w:rsid w:val="00F142C1"/>
    <w:rsid w:val="00F15A2D"/>
    <w:rsid w:val="00F16D84"/>
    <w:rsid w:val="00F216E7"/>
    <w:rsid w:val="00F25E48"/>
    <w:rsid w:val="00F25F6C"/>
    <w:rsid w:val="00F26276"/>
    <w:rsid w:val="00F30DA7"/>
    <w:rsid w:val="00F31E2E"/>
    <w:rsid w:val="00F32CAD"/>
    <w:rsid w:val="00F32DD1"/>
    <w:rsid w:val="00F36835"/>
    <w:rsid w:val="00F370A7"/>
    <w:rsid w:val="00F3737E"/>
    <w:rsid w:val="00F4003C"/>
    <w:rsid w:val="00F41D0F"/>
    <w:rsid w:val="00F471A6"/>
    <w:rsid w:val="00F479B8"/>
    <w:rsid w:val="00F47B73"/>
    <w:rsid w:val="00F47ECE"/>
    <w:rsid w:val="00F51B53"/>
    <w:rsid w:val="00F53B79"/>
    <w:rsid w:val="00F541C1"/>
    <w:rsid w:val="00F54626"/>
    <w:rsid w:val="00F5568C"/>
    <w:rsid w:val="00F55DC1"/>
    <w:rsid w:val="00F5614D"/>
    <w:rsid w:val="00F56AFD"/>
    <w:rsid w:val="00F56EEE"/>
    <w:rsid w:val="00F57298"/>
    <w:rsid w:val="00F576B3"/>
    <w:rsid w:val="00F608CE"/>
    <w:rsid w:val="00F61694"/>
    <w:rsid w:val="00F62A53"/>
    <w:rsid w:val="00F633B0"/>
    <w:rsid w:val="00F63BB8"/>
    <w:rsid w:val="00F6564A"/>
    <w:rsid w:val="00F67678"/>
    <w:rsid w:val="00F7041D"/>
    <w:rsid w:val="00F71766"/>
    <w:rsid w:val="00F729EC"/>
    <w:rsid w:val="00F72C25"/>
    <w:rsid w:val="00F7657A"/>
    <w:rsid w:val="00F7734C"/>
    <w:rsid w:val="00F7781D"/>
    <w:rsid w:val="00F804FC"/>
    <w:rsid w:val="00F84E47"/>
    <w:rsid w:val="00F854F2"/>
    <w:rsid w:val="00F87413"/>
    <w:rsid w:val="00F90711"/>
    <w:rsid w:val="00F91052"/>
    <w:rsid w:val="00F920C2"/>
    <w:rsid w:val="00F936DD"/>
    <w:rsid w:val="00F939A2"/>
    <w:rsid w:val="00F957D7"/>
    <w:rsid w:val="00F95B80"/>
    <w:rsid w:val="00F960D6"/>
    <w:rsid w:val="00FA2D6F"/>
    <w:rsid w:val="00FA362B"/>
    <w:rsid w:val="00FA408D"/>
    <w:rsid w:val="00FA47FF"/>
    <w:rsid w:val="00FB0966"/>
    <w:rsid w:val="00FB1186"/>
    <w:rsid w:val="00FB2CEC"/>
    <w:rsid w:val="00FB4057"/>
    <w:rsid w:val="00FB5CEC"/>
    <w:rsid w:val="00FB5D93"/>
    <w:rsid w:val="00FB770D"/>
    <w:rsid w:val="00FC0E3D"/>
    <w:rsid w:val="00FC22CC"/>
    <w:rsid w:val="00FC328A"/>
    <w:rsid w:val="00FC3F86"/>
    <w:rsid w:val="00FC40E5"/>
    <w:rsid w:val="00FC423A"/>
    <w:rsid w:val="00FC61A1"/>
    <w:rsid w:val="00FC776B"/>
    <w:rsid w:val="00FC7A8F"/>
    <w:rsid w:val="00FC7CA8"/>
    <w:rsid w:val="00FC7EE5"/>
    <w:rsid w:val="00FC7F67"/>
    <w:rsid w:val="00FD0031"/>
    <w:rsid w:val="00FD113E"/>
    <w:rsid w:val="00FD1DD6"/>
    <w:rsid w:val="00FD2B5C"/>
    <w:rsid w:val="00FD426C"/>
    <w:rsid w:val="00FD442C"/>
    <w:rsid w:val="00FD4B5A"/>
    <w:rsid w:val="00FD4E0E"/>
    <w:rsid w:val="00FD7A92"/>
    <w:rsid w:val="00FE4C31"/>
    <w:rsid w:val="00FE5BFA"/>
    <w:rsid w:val="00FE5F15"/>
    <w:rsid w:val="00FF1140"/>
    <w:rsid w:val="00FF1B6E"/>
    <w:rsid w:val="00FF2FD0"/>
    <w:rsid w:val="00FF3D69"/>
    <w:rsid w:val="00FF3F81"/>
    <w:rsid w:val="00FF4F8C"/>
    <w:rsid w:val="00FF6571"/>
    <w:rsid w:val="00FF732C"/>
    <w:rsid w:val="00FF7E66"/>
    <w:rsid w:val="09A92EBC"/>
    <w:rsid w:val="0B716AF4"/>
    <w:rsid w:val="0E87741A"/>
    <w:rsid w:val="143F2A2E"/>
    <w:rsid w:val="14E83CCB"/>
    <w:rsid w:val="172F7D91"/>
    <w:rsid w:val="24494E75"/>
    <w:rsid w:val="35270760"/>
    <w:rsid w:val="3B6301C6"/>
    <w:rsid w:val="3FA05B68"/>
    <w:rsid w:val="4208548C"/>
    <w:rsid w:val="450C5F03"/>
    <w:rsid w:val="5943350B"/>
    <w:rsid w:val="5E053485"/>
    <w:rsid w:val="68262975"/>
    <w:rsid w:val="6B613F56"/>
    <w:rsid w:val="6FAA6E47"/>
    <w:rsid w:val="754A202C"/>
    <w:rsid w:val="7A5629FD"/>
    <w:rsid w:val="7FD92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8"/>
    <w:autoRedefine/>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List Bullet"/>
    <w:basedOn w:val="1"/>
    <w:autoRedefine/>
    <w:unhideWhenUsed/>
    <w:qFormat/>
    <w:uiPriority w:val="99"/>
    <w:pPr>
      <w:numPr>
        <w:ilvl w:val="0"/>
        <w:numId w:val="1"/>
      </w:numPr>
      <w:contextualSpacing/>
    </w:pPr>
  </w:style>
  <w:style w:type="paragraph" w:styleId="6">
    <w:name w:val="toc 3"/>
    <w:basedOn w:val="1"/>
    <w:next w:val="1"/>
    <w:autoRedefine/>
    <w:unhideWhenUsed/>
    <w:qFormat/>
    <w:uiPriority w:val="39"/>
    <w:pPr>
      <w:ind w:left="840" w:leftChars="400"/>
    </w:pPr>
  </w:style>
  <w:style w:type="paragraph" w:styleId="7">
    <w:name w:val="Balloon Text"/>
    <w:basedOn w:val="1"/>
    <w:link w:val="36"/>
    <w:autoRedefine/>
    <w:semiHidden/>
    <w:unhideWhenUsed/>
    <w:qFormat/>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dot" w:pos="9241"/>
      </w:tabs>
      <w:spacing w:beforeLines="25" w:afterLines="25"/>
      <w:jc w:val="left"/>
    </w:pPr>
    <w:rPr>
      <w:rFonts w:ascii="宋体" w:hAnsi="Times New Roman" w:eastAsia="宋体" w:cs="Times New Roman"/>
      <w:szCs w:val="21"/>
    </w:rPr>
  </w:style>
  <w:style w:type="paragraph" w:styleId="11">
    <w:name w:val="toc 2"/>
    <w:basedOn w:val="1"/>
    <w:next w:val="1"/>
    <w:autoRedefine/>
    <w:qFormat/>
    <w:uiPriority w:val="39"/>
    <w:pPr>
      <w:tabs>
        <w:tab w:val="right" w:leader="dot" w:pos="9241"/>
      </w:tabs>
    </w:pPr>
    <w:rPr>
      <w:rFonts w:ascii="宋体" w:hAnsi="Times New Roman" w:eastAsia="宋体" w:cs="Times New Roman"/>
      <w:szCs w:val="21"/>
    </w:rPr>
  </w:style>
  <w:style w:type="paragraph" w:styleId="12">
    <w:name w:val="Normal (Web)"/>
    <w:basedOn w:val="1"/>
    <w:autoRedefine/>
    <w:unhideWhenUsed/>
    <w:qFormat/>
    <w:uiPriority w:val="99"/>
    <w:rPr>
      <w:sz w:val="24"/>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autoRedefine/>
    <w:qFormat/>
    <w:uiPriority w:val="99"/>
    <w:rPr>
      <w:color w:val="0000FF"/>
      <w:spacing w:val="0"/>
      <w:w w:val="100"/>
      <w:szCs w:val="21"/>
      <w:u w:val="single"/>
      <w:lang w:val="en-US" w:eastAsia="zh-CN"/>
    </w:rPr>
  </w:style>
  <w:style w:type="character" w:styleId="17">
    <w:name w:val="Placeholder Text"/>
    <w:basedOn w:val="15"/>
    <w:autoRedefine/>
    <w:semiHidden/>
    <w:qFormat/>
    <w:uiPriority w:val="99"/>
    <w:rPr>
      <w:color w:val="808080"/>
    </w:rPr>
  </w:style>
  <w:style w:type="character" w:customStyle="1" w:styleId="18">
    <w:name w:val="页眉 字符"/>
    <w:basedOn w:val="15"/>
    <w:link w:val="9"/>
    <w:autoRedefine/>
    <w:qFormat/>
    <w:uiPriority w:val="99"/>
    <w:rPr>
      <w:sz w:val="18"/>
      <w:szCs w:val="18"/>
    </w:rPr>
  </w:style>
  <w:style w:type="character" w:customStyle="1" w:styleId="19">
    <w:name w:val="页脚 字符"/>
    <w:basedOn w:val="15"/>
    <w:link w:val="8"/>
    <w:autoRedefine/>
    <w:qFormat/>
    <w:uiPriority w:val="99"/>
    <w:rPr>
      <w:sz w:val="18"/>
      <w:szCs w:val="18"/>
    </w:rPr>
  </w:style>
  <w:style w:type="character" w:customStyle="1" w:styleId="20">
    <w:name w:val="发布"/>
    <w:autoRedefine/>
    <w:qFormat/>
    <w:uiPriority w:val="0"/>
    <w:rPr>
      <w:rFonts w:ascii="黑体" w:eastAsia="黑体"/>
      <w:spacing w:val="85"/>
      <w:w w:val="100"/>
      <w:position w:val="3"/>
      <w:sz w:val="28"/>
      <w:szCs w:val="28"/>
    </w:rPr>
  </w:style>
  <w:style w:type="paragraph" w:customStyle="1" w:styleId="21">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22">
    <w:name w:val="其他发布日期"/>
    <w:basedOn w:val="1"/>
    <w:autoRedefine/>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23">
    <w:name w:val="其他实施日期"/>
    <w:basedOn w:val="1"/>
    <w:autoRedefine/>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24">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5">
    <w:name w:val="目次、标准名称标题"/>
    <w:basedOn w:val="1"/>
    <w:next w:val="1"/>
    <w:autoRedefine/>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character" w:customStyle="1" w:styleId="26">
    <w:name w:val="段 Char"/>
    <w:link w:val="27"/>
    <w:autoRedefine/>
    <w:qFormat/>
    <w:uiPriority w:val="0"/>
    <w:rPr>
      <w:rFonts w:ascii="宋体"/>
    </w:rPr>
  </w:style>
  <w:style w:type="paragraph" w:customStyle="1" w:styleId="27">
    <w:name w:val="段"/>
    <w:link w:val="26"/>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8">
    <w:name w:val="前言、引言标题"/>
    <w:next w:val="27"/>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章标题"/>
    <w:next w:val="27"/>
    <w:link w:val="30"/>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30">
    <w:name w:val="章标题 Char"/>
    <w:link w:val="29"/>
    <w:autoRedefine/>
    <w:qFormat/>
    <w:uiPriority w:val="0"/>
    <w:rPr>
      <w:rFonts w:ascii="黑体" w:hAnsi="Times New Roman" w:eastAsia="黑体" w:cs="Times New Roman"/>
      <w:kern w:val="0"/>
      <w:szCs w:val="20"/>
    </w:rPr>
  </w:style>
  <w:style w:type="paragraph" w:customStyle="1" w:styleId="31">
    <w:name w:val="一级无"/>
    <w:basedOn w:val="1"/>
    <w:autoRedefine/>
    <w:qFormat/>
    <w:uiPriority w:val="0"/>
    <w:pPr>
      <w:widowControl/>
      <w:jc w:val="left"/>
      <w:outlineLvl w:val="2"/>
    </w:pPr>
    <w:rPr>
      <w:rFonts w:ascii="宋体" w:hAnsi="Times New Roman" w:eastAsia="宋体" w:cs="Times New Roman"/>
      <w:kern w:val="0"/>
      <w:szCs w:val="21"/>
    </w:rPr>
  </w:style>
  <w:style w:type="character" w:customStyle="1" w:styleId="32">
    <w:name w:val="正文表标题 Char"/>
    <w:link w:val="33"/>
    <w:autoRedefine/>
    <w:qFormat/>
    <w:uiPriority w:val="0"/>
    <w:rPr>
      <w:rFonts w:ascii="黑体" w:eastAsia="黑体"/>
    </w:rPr>
  </w:style>
  <w:style w:type="paragraph" w:customStyle="1" w:styleId="33">
    <w:name w:val="正文表标题"/>
    <w:next w:val="27"/>
    <w:link w:val="32"/>
    <w:autoRedefine/>
    <w:qFormat/>
    <w:uiPriority w:val="0"/>
    <w:pPr>
      <w:numPr>
        <w:ilvl w:val="0"/>
        <w:numId w:val="2"/>
      </w:numPr>
      <w:tabs>
        <w:tab w:val="left" w:pos="360"/>
      </w:tabs>
      <w:spacing w:beforeLines="50" w:afterLines="50"/>
      <w:jc w:val="center"/>
    </w:pPr>
    <w:rPr>
      <w:rFonts w:ascii="黑体" w:eastAsia="黑体" w:hAnsiTheme="minorHAnsi" w:cstheme="minorBidi"/>
      <w:kern w:val="2"/>
      <w:sz w:val="21"/>
      <w:szCs w:val="22"/>
      <w:lang w:val="en-US" w:eastAsia="zh-CN" w:bidi="ar-SA"/>
    </w:rPr>
  </w:style>
  <w:style w:type="character" w:customStyle="1" w:styleId="34">
    <w:name w:val="正文（首行缩进两字） Char"/>
    <w:autoRedefine/>
    <w:qFormat/>
    <w:uiPriority w:val="0"/>
    <w:rPr>
      <w:rFonts w:eastAsia="宋体"/>
      <w:kern w:val="2"/>
      <w:sz w:val="24"/>
      <w:lang w:val="en-US" w:eastAsia="zh-CN"/>
    </w:rPr>
  </w:style>
  <w:style w:type="paragraph" w:customStyle="1" w:styleId="35">
    <w:name w:val="正文图标题"/>
    <w:next w:val="27"/>
    <w:autoRedefine/>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36">
    <w:name w:val="批注框文本 字符"/>
    <w:basedOn w:val="15"/>
    <w:link w:val="7"/>
    <w:autoRedefine/>
    <w:semiHidden/>
    <w:qFormat/>
    <w:uiPriority w:val="99"/>
    <w:rPr>
      <w:sz w:val="18"/>
      <w:szCs w:val="18"/>
    </w:rPr>
  </w:style>
  <w:style w:type="paragraph" w:customStyle="1" w:styleId="37">
    <w:name w:val="终结线"/>
    <w:basedOn w:val="1"/>
    <w:autoRedefine/>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38">
    <w:name w:val="二级条标题"/>
    <w:basedOn w:val="39"/>
    <w:next w:val="27"/>
    <w:autoRedefine/>
    <w:qFormat/>
    <w:uiPriority w:val="0"/>
    <w:pPr>
      <w:spacing w:before="50" w:after="50"/>
      <w:outlineLvl w:val="3"/>
    </w:pPr>
  </w:style>
  <w:style w:type="paragraph" w:customStyle="1" w:styleId="39">
    <w:name w:val="一级条标题"/>
    <w:next w:val="27"/>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40">
    <w:name w:val="三级条标题 Char"/>
    <w:basedOn w:val="15"/>
    <w:link w:val="41"/>
    <w:autoRedefine/>
    <w:qFormat/>
    <w:uiPriority w:val="0"/>
    <w:rPr>
      <w:rFonts w:ascii="黑体" w:eastAsia="黑体"/>
      <w:szCs w:val="21"/>
    </w:rPr>
  </w:style>
  <w:style w:type="paragraph" w:customStyle="1" w:styleId="41">
    <w:name w:val="三级条标题"/>
    <w:basedOn w:val="38"/>
    <w:next w:val="27"/>
    <w:link w:val="40"/>
    <w:autoRedefine/>
    <w:qFormat/>
    <w:uiPriority w:val="0"/>
    <w:pPr>
      <w:outlineLvl w:val="4"/>
    </w:pPr>
    <w:rPr>
      <w:rFonts w:hAnsiTheme="minorHAnsi" w:cstheme="minorBidi"/>
      <w:kern w:val="2"/>
    </w:rPr>
  </w:style>
  <w:style w:type="character" w:customStyle="1" w:styleId="42">
    <w:name w:val="附录标识 Char"/>
    <w:link w:val="43"/>
    <w:autoRedefine/>
    <w:qFormat/>
    <w:locked/>
    <w:uiPriority w:val="0"/>
    <w:rPr>
      <w:rFonts w:ascii="黑体" w:eastAsia="黑体"/>
      <w:shd w:val="clear" w:color="FFFFFF" w:fill="FFFFFF"/>
    </w:rPr>
  </w:style>
  <w:style w:type="paragraph" w:customStyle="1" w:styleId="43">
    <w:name w:val="附录标识"/>
    <w:basedOn w:val="1"/>
    <w:next w:val="27"/>
    <w:link w:val="42"/>
    <w:autoRedefine/>
    <w:qFormat/>
    <w:uiPriority w:val="0"/>
    <w:pPr>
      <w:keepNext/>
      <w:widowControl/>
      <w:shd w:val="clear" w:color="FFFFFF" w:fill="FFFFFF"/>
      <w:tabs>
        <w:tab w:val="left" w:pos="360"/>
        <w:tab w:val="left" w:pos="6405"/>
      </w:tabs>
      <w:spacing w:before="640" w:after="280"/>
      <w:jc w:val="center"/>
      <w:outlineLvl w:val="0"/>
    </w:pPr>
    <w:rPr>
      <w:rFonts w:ascii="黑体" w:eastAsia="黑体"/>
    </w:rPr>
  </w:style>
  <w:style w:type="paragraph" w:customStyle="1" w:styleId="44">
    <w:name w:val="附录标题"/>
    <w:basedOn w:val="27"/>
    <w:next w:val="27"/>
    <w:autoRedefine/>
    <w:qFormat/>
    <w:uiPriority w:val="0"/>
    <w:pPr>
      <w:ind w:firstLine="0" w:firstLineChars="0"/>
      <w:jc w:val="center"/>
    </w:pPr>
    <w:rPr>
      <w:rFonts w:ascii="黑体" w:hAnsi="Times New Roman" w:eastAsia="黑体" w:cs="Times New Roman"/>
      <w:kern w:val="0"/>
      <w:szCs w:val="20"/>
    </w:rPr>
  </w:style>
  <w:style w:type="paragraph" w:customStyle="1" w:styleId="45">
    <w:name w:val="附录表标题"/>
    <w:basedOn w:val="1"/>
    <w:next w:val="27"/>
    <w:autoRedefine/>
    <w:qFormat/>
    <w:uiPriority w:val="0"/>
    <w:pPr>
      <w:tabs>
        <w:tab w:val="left" w:pos="180"/>
        <w:tab w:val="left" w:pos="4142"/>
      </w:tabs>
      <w:spacing w:beforeLines="50" w:afterLines="50"/>
      <w:jc w:val="center"/>
    </w:pPr>
    <w:rPr>
      <w:rFonts w:ascii="黑体" w:hAnsi="Times New Roman" w:eastAsia="黑体" w:cs="Times New Roman"/>
      <w:szCs w:val="21"/>
    </w:rPr>
  </w:style>
  <w:style w:type="character" w:customStyle="1" w:styleId="46">
    <w:name w:val="标题 1 字符"/>
    <w:basedOn w:val="15"/>
    <w:link w:val="2"/>
    <w:autoRedefine/>
    <w:qFormat/>
    <w:uiPriority w:val="9"/>
    <w:rPr>
      <w:b/>
      <w:bCs/>
      <w:kern w:val="44"/>
      <w:sz w:val="44"/>
      <w:szCs w:val="44"/>
    </w:rPr>
  </w:style>
  <w:style w:type="character" w:customStyle="1" w:styleId="47">
    <w:name w:val="标题 2 字符"/>
    <w:basedOn w:val="15"/>
    <w:link w:val="3"/>
    <w:autoRedefine/>
    <w:semiHidden/>
    <w:qFormat/>
    <w:uiPriority w:val="9"/>
    <w:rPr>
      <w:rFonts w:asciiTheme="majorHAnsi" w:hAnsiTheme="majorHAnsi" w:eastAsiaTheme="majorEastAsia" w:cstheme="majorBidi"/>
      <w:b/>
      <w:bCs/>
      <w:sz w:val="32"/>
      <w:szCs w:val="32"/>
    </w:rPr>
  </w:style>
  <w:style w:type="character" w:customStyle="1" w:styleId="48">
    <w:name w:val="标题 3 字符"/>
    <w:basedOn w:val="15"/>
    <w:link w:val="4"/>
    <w:autoRedefine/>
    <w:semiHidden/>
    <w:qFormat/>
    <w:uiPriority w:val="9"/>
    <w:rPr>
      <w:b/>
      <w:bCs/>
      <w:sz w:val="32"/>
      <w:szCs w:val="32"/>
    </w:rPr>
  </w:style>
  <w:style w:type="paragraph" w:customStyle="1" w:styleId="49">
    <w:name w:val="封面标准文稿类别"/>
    <w:basedOn w:val="50"/>
    <w:autoRedefine/>
    <w:qFormat/>
    <w:uiPriority w:val="0"/>
    <w:pPr>
      <w:spacing w:after="160" w:line="240" w:lineRule="auto"/>
    </w:pPr>
    <w:rPr>
      <w:sz w:val="24"/>
    </w:rPr>
  </w:style>
  <w:style w:type="paragraph" w:customStyle="1" w:styleId="50">
    <w:name w:val="封面一致性程度标识"/>
    <w:basedOn w:val="51"/>
    <w:autoRedefine/>
    <w:qFormat/>
    <w:uiPriority w:val="0"/>
    <w:pPr>
      <w:spacing w:before="440"/>
    </w:pPr>
    <w:rPr>
      <w:rFonts w:hint="eastAsia" w:ascii="宋体" w:eastAsia="宋体"/>
    </w:rPr>
  </w:style>
  <w:style w:type="paragraph" w:customStyle="1" w:styleId="51">
    <w:name w:val="封面标准英文名称"/>
    <w:basedOn w:val="52"/>
    <w:autoRedefine/>
    <w:qFormat/>
    <w:uiPriority w:val="0"/>
    <w:pPr>
      <w:spacing w:before="370" w:line="400" w:lineRule="exact"/>
    </w:pPr>
    <w:rPr>
      <w:rFonts w:hint="default" w:ascii="Times New Roman"/>
      <w:sz w:val="28"/>
      <w:szCs w:val="28"/>
    </w:rPr>
  </w:style>
  <w:style w:type="paragraph" w:customStyle="1" w:styleId="52">
    <w:name w:val="封面标准名称"/>
    <w:basedOn w:val="1"/>
    <w:autoRedefine/>
    <w:qFormat/>
    <w:uiPriority w:val="0"/>
    <w:pPr>
      <w:spacing w:line="680" w:lineRule="exact"/>
      <w:jc w:val="center"/>
    </w:pPr>
    <w:rPr>
      <w:rFonts w:hint="eastAsia" w:ascii="黑体" w:hAnsi="Times New Roman" w:eastAsia="黑体" w:cs="Times New Roman"/>
      <w:kern w:val="0"/>
      <w:sz w:val="52"/>
      <w:szCs w:val="20"/>
    </w:rPr>
  </w:style>
  <w:style w:type="paragraph" w:customStyle="1" w:styleId="53">
    <w:name w:val="封面标准号2"/>
    <w:basedOn w:val="1"/>
    <w:autoRedefine/>
    <w:qFormat/>
    <w:uiPriority w:val="0"/>
    <w:pPr>
      <w:widowControl/>
      <w:spacing w:before="357" w:line="280" w:lineRule="exact"/>
      <w:jc w:val="right"/>
    </w:pPr>
    <w:rPr>
      <w:rFonts w:hint="eastAsia" w:ascii="黑体" w:hAnsi="Times New Roman" w:eastAsia="黑体" w:cs="Times New Roman"/>
      <w:kern w:val="0"/>
      <w:sz w:val="28"/>
      <w:szCs w:val="28"/>
    </w:rPr>
  </w:style>
  <w:style w:type="paragraph" w:customStyle="1" w:styleId="54">
    <w:name w:val="文献分类号"/>
    <w:basedOn w:val="1"/>
    <w:autoRedefine/>
    <w:qFormat/>
    <w:uiPriority w:val="0"/>
    <w:pPr>
      <w:jc w:val="left"/>
    </w:pPr>
    <w:rPr>
      <w:rFonts w:hint="eastAsia" w:ascii="黑体" w:hAnsi="Times New Roman" w:eastAsia="黑体" w:cs="Times New Roman"/>
      <w:kern w:val="0"/>
      <w:szCs w:val="21"/>
    </w:rPr>
  </w:style>
  <w:style w:type="paragraph" w:customStyle="1" w:styleId="55">
    <w:name w:val="封面标准文稿编辑信息"/>
    <w:basedOn w:val="49"/>
    <w:autoRedefine/>
    <w:qFormat/>
    <w:uiPriority w:val="0"/>
    <w:pPr>
      <w:spacing w:before="180" w:line="180" w:lineRule="exact"/>
    </w:pPr>
    <w:rPr>
      <w:sz w:val="21"/>
    </w:rPr>
  </w:style>
  <w:style w:type="character" w:customStyle="1" w:styleId="56">
    <w:name w:val="页脚 Char1"/>
    <w:basedOn w:val="15"/>
    <w:autoRedefine/>
    <w:qFormat/>
    <w:uiPriority w:val="0"/>
    <w:rPr>
      <w:kern w:val="2"/>
      <w:sz w:val="18"/>
      <w:szCs w:val="18"/>
    </w:rPr>
  </w:style>
  <w:style w:type="paragraph" w:customStyle="1" w:styleId="57">
    <w:name w:val="封面标准代替信息"/>
    <w:basedOn w:val="1"/>
    <w:autoRedefine/>
    <w:qFormat/>
    <w:uiPriority w:val="0"/>
    <w:pPr>
      <w:widowControl/>
      <w:spacing w:before="57" w:line="280" w:lineRule="exact"/>
      <w:jc w:val="right"/>
    </w:pPr>
    <w:rPr>
      <w:rFonts w:hint="eastAsia" w:ascii="宋体" w:hAnsi="Times New Roman" w:eastAsia="宋体" w:cs="Times New Roman"/>
      <w:kern w:val="0"/>
      <w:szCs w:val="21"/>
    </w:rPr>
  </w:style>
  <w:style w:type="paragraph" w:customStyle="1" w:styleId="58">
    <w:name w:val="其他标准称谓"/>
    <w:basedOn w:val="1"/>
    <w:next w:val="1"/>
    <w:autoRedefine/>
    <w:qFormat/>
    <w:uiPriority w:val="0"/>
    <w:pPr>
      <w:widowControl/>
      <w:spacing w:line="0" w:lineRule="atLeast"/>
      <w:jc w:val="distribute"/>
    </w:pPr>
    <w:rPr>
      <w:rFonts w:hint="eastAsia" w:ascii="黑体" w:hAnsi="宋体" w:eastAsia="黑体" w:cs="Times New Roman"/>
      <w:spacing w:val="-40"/>
      <w:kern w:val="0"/>
      <w:sz w:val="48"/>
      <w:szCs w:val="52"/>
    </w:rPr>
  </w:style>
  <w:style w:type="paragraph" w:styleId="59">
    <w:name w:val="List Paragraph"/>
    <w:basedOn w:val="1"/>
    <w:autoRedefine/>
    <w:qFormat/>
    <w:uiPriority w:val="99"/>
    <w:pPr>
      <w:ind w:firstLine="420" w:firstLineChars="200"/>
    </w:pPr>
  </w:style>
  <w:style w:type="paragraph" w:customStyle="1" w:styleId="60">
    <w:name w:val="字母编号列项（一级）"/>
    <w:autoRedefine/>
    <w:qFormat/>
    <w:uiPriority w:val="0"/>
    <w:p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62"/>
    <customShpInfo spid="_x0000_s1063"/>
    <customShpInfo spid="_x0000_s1064"/>
    <customShpInfo spid="_x0000_s1065"/>
    <customShpInfo spid="_x0000_s1066"/>
    <customShpInfo spid="_x0000_s106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46722-DDD8-4561-A148-7B95B2821F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2230</Words>
  <Characters>12716</Characters>
  <Lines>105</Lines>
  <Paragraphs>29</Paragraphs>
  <TotalTime>12</TotalTime>
  <ScaleCrop>false</ScaleCrop>
  <LinksUpToDate>false</LinksUpToDate>
  <CharactersWithSpaces>14917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2021-09-01T00:12:00Z</dcterms:created>
  <dc:creator>范科彪</dc:creator>
  <cp:lastModifiedBy>企业用户_406517074</cp:lastModifiedBy>
  <cp:lastPrinted>2024-03-21T05:51:00Z</cp:lastPrinted>
  <dcterms:modified xsi:type="dcterms:W3CDTF">2024-05-14T10:27:23Z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C43B143687F64ACC96E644660EA1632E</vt:lpwstr>
  </property>
</Properties>
</file>