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853B18" w:rsidRPr="0037256F" w14:paraId="04454566" w14:textId="77777777">
        <w:tc>
          <w:tcPr>
            <w:tcW w:w="509" w:type="dxa"/>
          </w:tcPr>
          <w:p w14:paraId="1F29E2E7" w14:textId="77777777" w:rsidR="00853B18" w:rsidRPr="0037256F" w:rsidRDefault="00000000">
            <w:pPr>
              <w:pStyle w:val="affff2"/>
              <w:framePr w:wrap="notBeside" w:vAnchor="page" w:hAnchor="page" w:x="1372" w:y="568"/>
              <w:tabs>
                <w:tab w:val="clear" w:pos="4153"/>
                <w:tab w:val="clear" w:pos="8306"/>
              </w:tabs>
              <w:spacing w:line="240" w:lineRule="auto"/>
              <w:jc w:val="left"/>
              <w:rPr>
                <w:rFonts w:ascii="黑体" w:eastAsia="黑体" w:hAnsi="黑体"/>
                <w:sz w:val="21"/>
                <w:szCs w:val="21"/>
              </w:rPr>
            </w:pPr>
            <w:r w:rsidRPr="0037256F">
              <w:rPr>
                <w:rFonts w:ascii="Times New Roman" w:eastAsia="黑体" w:hAnsi="Times New Roman"/>
                <w:sz w:val="21"/>
                <w:szCs w:val="21"/>
              </w:rPr>
              <w:t>ICS</w:t>
            </w:r>
            <w:r w:rsidRPr="0037256F">
              <w:rPr>
                <w:rFonts w:ascii="黑体" w:eastAsia="黑体" w:hAnsi="黑体"/>
                <w:sz w:val="21"/>
                <w:szCs w:val="21"/>
              </w:rPr>
              <w:t xml:space="preserve">  </w:t>
            </w:r>
          </w:p>
        </w:tc>
        <w:tc>
          <w:tcPr>
            <w:tcW w:w="8855" w:type="dxa"/>
          </w:tcPr>
          <w:p w14:paraId="24F2737D" w14:textId="77777777" w:rsidR="00853B18" w:rsidRPr="0037256F" w:rsidRDefault="00000000">
            <w:pPr>
              <w:pStyle w:val="affff2"/>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37256F">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37256F">
              <w:rPr>
                <w:rFonts w:ascii="黑体" w:eastAsia="黑体" w:hAnsi="黑体"/>
                <w:sz w:val="21"/>
                <w:szCs w:val="21"/>
              </w:rPr>
              <w:instrText xml:space="preserve"> FORMTEXT </w:instrText>
            </w:r>
            <w:r w:rsidRPr="0037256F">
              <w:rPr>
                <w:rFonts w:ascii="黑体" w:eastAsia="黑体" w:hAnsi="黑体"/>
                <w:sz w:val="21"/>
                <w:szCs w:val="21"/>
              </w:rPr>
            </w:r>
            <w:r w:rsidRPr="0037256F">
              <w:rPr>
                <w:rFonts w:ascii="黑体" w:eastAsia="黑体" w:hAnsi="黑体"/>
                <w:sz w:val="21"/>
                <w:szCs w:val="21"/>
              </w:rPr>
              <w:fldChar w:fldCharType="separate"/>
            </w:r>
            <w:r w:rsidRPr="0037256F">
              <w:rPr>
                <w:rFonts w:ascii="黑体" w:eastAsia="黑体" w:hAnsi="黑体"/>
                <w:sz w:val="21"/>
                <w:szCs w:val="21"/>
              </w:rPr>
              <w:t>77.150.99</w:t>
            </w:r>
            <w:r w:rsidRPr="0037256F">
              <w:rPr>
                <w:rFonts w:ascii="黑体" w:eastAsia="黑体" w:hAnsi="黑体"/>
                <w:sz w:val="21"/>
                <w:szCs w:val="21"/>
              </w:rPr>
              <w:fldChar w:fldCharType="end"/>
            </w:r>
            <w:bookmarkEnd w:id="0"/>
          </w:p>
        </w:tc>
      </w:tr>
      <w:tr w:rsidR="00853B18" w:rsidRPr="0037256F" w14:paraId="366E7B02" w14:textId="77777777">
        <w:tc>
          <w:tcPr>
            <w:tcW w:w="509" w:type="dxa"/>
          </w:tcPr>
          <w:p w14:paraId="70841C5D" w14:textId="77777777" w:rsidR="00853B18" w:rsidRPr="0037256F" w:rsidRDefault="00000000">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37256F">
              <w:rPr>
                <w:rFonts w:ascii="Times New Roman" w:eastAsia="黑体" w:hAnsi="Times New Roman"/>
                <w:sz w:val="21"/>
                <w:szCs w:val="21"/>
              </w:rPr>
              <w:t xml:space="preserve">CCS </w:t>
            </w:r>
            <w:r w:rsidRPr="0037256F">
              <w:rPr>
                <w:rFonts w:ascii="黑体" w:eastAsia="黑体" w:hAnsi="黑体"/>
                <w:sz w:val="21"/>
                <w:szCs w:val="21"/>
              </w:rPr>
              <w:t xml:space="preserve"> </w:t>
            </w:r>
          </w:p>
        </w:tc>
        <w:tc>
          <w:tcPr>
            <w:tcW w:w="8855" w:type="dxa"/>
          </w:tcPr>
          <w:p w14:paraId="17411279" w14:textId="77777777" w:rsidR="00853B18" w:rsidRPr="0037256F" w:rsidRDefault="00000000">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37256F">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37256F">
              <w:rPr>
                <w:rFonts w:ascii="黑体" w:eastAsia="黑体" w:hAnsi="黑体"/>
                <w:sz w:val="21"/>
                <w:szCs w:val="21"/>
              </w:rPr>
              <w:instrText xml:space="preserve"> FORMTEXT </w:instrText>
            </w:r>
            <w:r w:rsidRPr="0037256F">
              <w:rPr>
                <w:rFonts w:ascii="黑体" w:eastAsia="黑体" w:hAnsi="黑体"/>
                <w:sz w:val="21"/>
                <w:szCs w:val="21"/>
              </w:rPr>
            </w:r>
            <w:r w:rsidRPr="0037256F">
              <w:rPr>
                <w:rFonts w:ascii="黑体" w:eastAsia="黑体" w:hAnsi="黑体"/>
                <w:sz w:val="21"/>
                <w:szCs w:val="21"/>
              </w:rPr>
              <w:fldChar w:fldCharType="separate"/>
            </w:r>
            <w:r w:rsidRPr="0037256F">
              <w:rPr>
                <w:rFonts w:ascii="黑体" w:eastAsia="黑体" w:hAnsi="黑体" w:hint="eastAsia"/>
                <w:sz w:val="21"/>
                <w:szCs w:val="21"/>
              </w:rPr>
              <w:t>H</w:t>
            </w:r>
            <w:r w:rsidRPr="0037256F">
              <w:rPr>
                <w:rFonts w:ascii="黑体" w:eastAsia="黑体" w:hAnsi="黑体"/>
                <w:sz w:val="21"/>
                <w:szCs w:val="21"/>
              </w:rPr>
              <w:t xml:space="preserve"> 69</w:t>
            </w:r>
            <w:r w:rsidRPr="0037256F">
              <w:rPr>
                <w:rFonts w:ascii="黑体" w:eastAsia="黑体" w:hAnsi="黑体"/>
                <w:sz w:val="21"/>
                <w:szCs w:val="21"/>
              </w:rPr>
              <w:fldChar w:fldCharType="end"/>
            </w:r>
            <w:bookmarkEnd w:id="1"/>
          </w:p>
        </w:tc>
      </w:tr>
    </w:tbl>
    <w:p w14:paraId="4771C767" w14:textId="77777777" w:rsidR="00853B18" w:rsidRPr="0037256F" w:rsidRDefault="00000000">
      <w:pPr>
        <w:pStyle w:val="afffff2"/>
        <w:framePr w:w="9639" w:h="624" w:hRule="exact" w:hSpace="181" w:vSpace="181" w:wrap="around" w:hAnchor="page" w:x="1305" w:y="2269"/>
      </w:pPr>
      <w:bookmarkStart w:id="2" w:name="_Hlk26473981"/>
      <w:r w:rsidRPr="0037256F">
        <w:rPr>
          <w:rFonts w:hint="eastAsia"/>
        </w:rPr>
        <w:t>中华人民共和国国家标准</w:t>
      </w:r>
    </w:p>
    <w:bookmarkEnd w:id="2"/>
    <w:p w14:paraId="72FBA5CA" w14:textId="77777777" w:rsidR="00853B18" w:rsidRPr="0037256F" w:rsidRDefault="00000000">
      <w:pPr>
        <w:pStyle w:val="affffffffff4"/>
        <w:framePr w:wrap="auto"/>
        <w:rPr>
          <w:lang w:val="fr-FR"/>
        </w:rPr>
      </w:pPr>
      <w:r w:rsidRPr="0037256F">
        <w:fldChar w:fldCharType="begin">
          <w:ffData>
            <w:name w:val="文字1"/>
            <w:enabled/>
            <w:calcOnExit w:val="0"/>
            <w:textInput>
              <w:default w:val="GB/T"/>
            </w:textInput>
          </w:ffData>
        </w:fldChar>
      </w:r>
      <w:bookmarkStart w:id="3" w:name="文字1"/>
      <w:r w:rsidRPr="0037256F">
        <w:rPr>
          <w:lang w:val="fr-FR"/>
        </w:rPr>
        <w:instrText xml:space="preserve"> FORMTEXT </w:instrText>
      </w:r>
      <w:r w:rsidRPr="0037256F">
        <w:fldChar w:fldCharType="separate"/>
      </w:r>
      <w:r w:rsidRPr="0037256F">
        <w:rPr>
          <w:lang w:val="fr-FR"/>
        </w:rPr>
        <w:t>GB/T</w:t>
      </w:r>
      <w:r w:rsidRPr="0037256F">
        <w:fldChar w:fldCharType="end"/>
      </w:r>
      <w:bookmarkEnd w:id="3"/>
      <w:r w:rsidRPr="0037256F">
        <w:rPr>
          <w:lang w:val="fr-FR"/>
        </w:rPr>
        <w:t xml:space="preserve"> </w:t>
      </w:r>
      <w:r w:rsidRPr="0037256F">
        <w:fldChar w:fldCharType="begin">
          <w:ffData>
            <w:name w:val="NSTD_CODE_F"/>
            <w:enabled/>
            <w:calcOnExit w:val="0"/>
            <w:textInput>
              <w:default w:val="XXXXX"/>
            </w:textInput>
          </w:ffData>
        </w:fldChar>
      </w:r>
      <w:bookmarkStart w:id="4" w:name="NSTD_CODE_F"/>
      <w:r w:rsidRPr="0037256F">
        <w:rPr>
          <w:lang w:val="fr-FR"/>
        </w:rPr>
        <w:instrText xml:space="preserve"> FORMTEXT </w:instrText>
      </w:r>
      <w:r w:rsidRPr="0037256F">
        <w:fldChar w:fldCharType="separate"/>
      </w:r>
      <w:r w:rsidRPr="0037256F">
        <w:rPr>
          <w:lang w:val="fr-FR"/>
        </w:rPr>
        <w:t>XXXXX</w:t>
      </w:r>
      <w:r w:rsidRPr="0037256F">
        <w:fldChar w:fldCharType="end"/>
      </w:r>
      <w:bookmarkEnd w:id="4"/>
      <w:r w:rsidRPr="0037256F">
        <w:rPr>
          <w:rFonts w:hAnsi="黑体"/>
          <w:lang w:val="fr-FR"/>
        </w:rPr>
        <w:t>—</w:t>
      </w:r>
      <w:r w:rsidRPr="0037256F">
        <w:fldChar w:fldCharType="begin">
          <w:ffData>
            <w:name w:val="NSTD_CODE_B"/>
            <w:enabled/>
            <w:calcOnExit w:val="0"/>
            <w:textInput>
              <w:default w:val="XXXX"/>
            </w:textInput>
          </w:ffData>
        </w:fldChar>
      </w:r>
      <w:bookmarkStart w:id="5" w:name="NSTD_CODE_B"/>
      <w:r w:rsidRPr="0037256F">
        <w:rPr>
          <w:lang w:val="fr-FR"/>
        </w:rPr>
        <w:instrText xml:space="preserve"> FORMTEXT </w:instrText>
      </w:r>
      <w:r w:rsidRPr="0037256F">
        <w:fldChar w:fldCharType="separate"/>
      </w:r>
      <w:r w:rsidRPr="0037256F">
        <w:rPr>
          <w:lang w:val="fr-FR"/>
        </w:rPr>
        <w:t>XXXX</w:t>
      </w:r>
      <w:r w:rsidRPr="0037256F">
        <w:fldChar w:fldCharType="end"/>
      </w:r>
      <w:bookmarkEnd w:id="5"/>
    </w:p>
    <w:p w14:paraId="3B141B63" w14:textId="77777777" w:rsidR="00853B18" w:rsidRPr="0037256F" w:rsidRDefault="00000000">
      <w:pPr>
        <w:pStyle w:val="affffffffff5"/>
        <w:framePr w:wrap="auto"/>
        <w:rPr>
          <w:rFonts w:hAnsi="黑体"/>
          <w:lang w:val="fr-FR"/>
        </w:rPr>
      </w:pPr>
      <w:r w:rsidRPr="0037256F">
        <w:rPr>
          <w:rFonts w:hAnsi="黑体"/>
        </w:rPr>
        <w:fldChar w:fldCharType="begin">
          <w:ffData>
            <w:name w:val="OSTD_CODE"/>
            <w:enabled/>
            <w:calcOnExit w:val="0"/>
            <w:textInput/>
          </w:ffData>
        </w:fldChar>
      </w:r>
      <w:bookmarkStart w:id="6" w:name="OSTD_CODE"/>
      <w:r w:rsidRPr="0037256F">
        <w:rPr>
          <w:rFonts w:hAnsi="黑体"/>
          <w:lang w:val="fr-FR"/>
        </w:rPr>
        <w:instrText xml:space="preserve"> FORMTEXT </w:instrText>
      </w:r>
      <w:r w:rsidRPr="0037256F">
        <w:rPr>
          <w:rFonts w:hAnsi="黑体"/>
        </w:rPr>
      </w:r>
      <w:r w:rsidRPr="0037256F">
        <w:rPr>
          <w:rFonts w:hAnsi="黑体"/>
        </w:rPr>
        <w:fldChar w:fldCharType="separate"/>
      </w:r>
      <w:r w:rsidRPr="0037256F">
        <w:rPr>
          <w:rFonts w:hAnsi="黑体"/>
          <w:lang w:val="fr-FR"/>
        </w:rPr>
        <w:t>     </w:t>
      </w:r>
      <w:r w:rsidRPr="0037256F">
        <w:rPr>
          <w:rFonts w:hAnsi="黑体"/>
        </w:rPr>
        <w:fldChar w:fldCharType="end"/>
      </w:r>
      <w:bookmarkEnd w:id="6"/>
    </w:p>
    <w:p w14:paraId="0D6B791D" w14:textId="77777777" w:rsidR="00853B18" w:rsidRPr="0037256F" w:rsidRDefault="00000000">
      <w:pPr>
        <w:spacing w:line="240" w:lineRule="auto"/>
        <w:ind w:left="8080"/>
        <w:rPr>
          <w:rFonts w:ascii="黑体" w:eastAsia="黑体" w:hAnsi="黑体"/>
          <w:kern w:val="0"/>
          <w:sz w:val="52"/>
          <w:szCs w:val="20"/>
          <w:lang w:val="fr-FR"/>
        </w:rPr>
      </w:pPr>
      <w:r w:rsidRPr="0037256F">
        <w:rPr>
          <w:rFonts w:ascii="黑体" w:eastAsia="黑体" w:hAnsi="黑体"/>
          <w:noProof/>
          <w:kern w:val="0"/>
          <w:sz w:val="52"/>
          <w:szCs w:val="20"/>
        </w:rPr>
        <mc:AlternateContent>
          <mc:Choice Requires="wps">
            <w:drawing>
              <wp:anchor distT="0" distB="0" distL="114300" distR="114300" simplePos="0" relativeHeight="251660288" behindDoc="0" locked="0" layoutInCell="1" allowOverlap="0" wp14:anchorId="3ED57099" wp14:editId="1D4D673D">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r w:rsidRPr="0037256F">
        <w:rPr>
          <w:rFonts w:ascii="黑体" w:eastAsia="黑体" w:hAnsi="黑体"/>
          <w:noProof/>
          <w:kern w:val="0"/>
          <w:sz w:val="52"/>
          <w:szCs w:val="20"/>
        </w:rPr>
        <w:drawing>
          <wp:anchor distT="0" distB="0" distL="114300" distR="114300" simplePos="0" relativeHeight="251659264" behindDoc="0" locked="0" layoutInCell="1" allowOverlap="0" wp14:anchorId="3D7E57D7" wp14:editId="32FCB44A">
            <wp:simplePos x="0" y="0"/>
            <wp:positionH relativeFrom="page">
              <wp:posOffset>5004435</wp:posOffset>
            </wp:positionH>
            <wp:positionV relativeFrom="page">
              <wp:posOffset>466725</wp:posOffset>
            </wp:positionV>
            <wp:extent cx="1447165" cy="73279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p>
    <w:p w14:paraId="6F120056" w14:textId="77777777" w:rsidR="00853B18" w:rsidRPr="0037256F" w:rsidRDefault="00853B18">
      <w:pPr>
        <w:pStyle w:val="afffff2"/>
        <w:framePr w:w="9639" w:h="6976" w:hRule="exact" w:hSpace="0" w:vSpace="0" w:wrap="around" w:hAnchor="page" w:y="6408"/>
        <w:jc w:val="center"/>
        <w:rPr>
          <w:rFonts w:ascii="黑体" w:eastAsia="黑体" w:hAnsi="黑体"/>
          <w:b w:val="0"/>
          <w:bCs w:val="0"/>
          <w:w w:val="100"/>
          <w:lang w:val="fr-FR"/>
        </w:rPr>
      </w:pPr>
    </w:p>
    <w:p w14:paraId="20A3C2EE" w14:textId="77777777" w:rsidR="00853B18" w:rsidRPr="0037256F" w:rsidRDefault="00000000">
      <w:pPr>
        <w:pStyle w:val="affffffffff6"/>
        <w:framePr w:h="6974" w:hRule="exact" w:wrap="around" w:x="1419" w:anchorLock="1"/>
        <w:rPr>
          <w:lang w:val="fr-FR"/>
        </w:rPr>
      </w:pPr>
      <w:r w:rsidRPr="0037256F">
        <w:fldChar w:fldCharType="begin">
          <w:ffData>
            <w:name w:val="CSTD_NAME"/>
            <w:enabled/>
            <w:calcOnExit w:val="0"/>
            <w:textInput>
              <w:default w:val="点击此处添加标准名称"/>
            </w:textInput>
          </w:ffData>
        </w:fldChar>
      </w:r>
      <w:bookmarkStart w:id="7" w:name="CSTD_NAME"/>
      <w:r w:rsidRPr="0037256F">
        <w:rPr>
          <w:lang w:val="fr-FR"/>
        </w:rPr>
        <w:instrText xml:space="preserve"> FORMTEXT </w:instrText>
      </w:r>
      <w:r w:rsidRPr="0037256F">
        <w:fldChar w:fldCharType="separate"/>
      </w:r>
      <w:proofErr w:type="gramStart"/>
      <w:r w:rsidRPr="0037256F">
        <w:t>锂</w:t>
      </w:r>
      <w:proofErr w:type="gramEnd"/>
      <w:r w:rsidRPr="0037256F">
        <w:t>离子电池再生用黑粉</w:t>
      </w:r>
      <w:r w:rsidRPr="0037256F">
        <w:fldChar w:fldCharType="end"/>
      </w:r>
      <w:bookmarkEnd w:id="7"/>
    </w:p>
    <w:p w14:paraId="4579D64A" w14:textId="77777777" w:rsidR="00853B18" w:rsidRPr="0037256F" w:rsidRDefault="00853B18">
      <w:pPr>
        <w:framePr w:w="9639" w:h="6974" w:hRule="exact" w:wrap="around" w:vAnchor="page" w:hAnchor="page" w:x="1419" w:y="6408" w:anchorLock="1"/>
        <w:ind w:left="-1418"/>
        <w:rPr>
          <w:lang w:val="fr-FR"/>
        </w:rPr>
      </w:pPr>
    </w:p>
    <w:p w14:paraId="6E1EA6B4" w14:textId="77777777" w:rsidR="00853B18" w:rsidRPr="0037256F" w:rsidRDefault="00000000">
      <w:pPr>
        <w:pStyle w:val="afffffffa"/>
        <w:framePr w:w="9639" w:h="6974" w:hRule="exact" w:wrap="around" w:vAnchor="page" w:hAnchor="page" w:x="1419" w:y="6408" w:anchorLock="1"/>
        <w:textAlignment w:val="bottom"/>
        <w:rPr>
          <w:rFonts w:eastAsia="黑体"/>
          <w:szCs w:val="28"/>
          <w:lang w:val="fr-FR"/>
        </w:rPr>
      </w:pPr>
      <w:r w:rsidRPr="0037256F">
        <w:rPr>
          <w:rFonts w:eastAsia="黑体"/>
          <w:szCs w:val="28"/>
        </w:rPr>
        <w:fldChar w:fldCharType="begin">
          <w:ffData>
            <w:name w:val="ESTD_NAME"/>
            <w:enabled/>
            <w:calcOnExit w:val="0"/>
            <w:textInput>
              <w:default w:val="点击此处添加标准名称的英文译名"/>
            </w:textInput>
          </w:ffData>
        </w:fldChar>
      </w:r>
      <w:bookmarkStart w:id="8" w:name="ESTD_NAME"/>
      <w:r w:rsidRPr="0037256F">
        <w:rPr>
          <w:rFonts w:eastAsia="黑体"/>
          <w:szCs w:val="28"/>
          <w:lang w:val="fr-FR"/>
        </w:rPr>
        <w:instrText xml:space="preserve"> FORMTEXT </w:instrText>
      </w:r>
      <w:r w:rsidRPr="0037256F">
        <w:rPr>
          <w:rFonts w:eastAsia="黑体"/>
          <w:szCs w:val="28"/>
        </w:rPr>
      </w:r>
      <w:r w:rsidRPr="0037256F">
        <w:rPr>
          <w:rFonts w:eastAsia="黑体"/>
          <w:szCs w:val="28"/>
        </w:rPr>
        <w:fldChar w:fldCharType="separate"/>
      </w:r>
      <w:r w:rsidRPr="0037256F">
        <w:rPr>
          <w:rFonts w:eastAsia="黑体"/>
          <w:szCs w:val="28"/>
          <w:lang w:val="fr-FR"/>
        </w:rPr>
        <w:t>Black mass for lithium ion battery recycling</w:t>
      </w:r>
      <w:r w:rsidRPr="0037256F">
        <w:rPr>
          <w:rFonts w:eastAsia="黑体"/>
          <w:szCs w:val="28"/>
        </w:rPr>
        <w:fldChar w:fldCharType="end"/>
      </w:r>
      <w:bookmarkEnd w:id="8"/>
    </w:p>
    <w:p w14:paraId="28EE2EB8" w14:textId="77777777" w:rsidR="00853B18" w:rsidRPr="0037256F" w:rsidRDefault="00853B18">
      <w:pPr>
        <w:framePr w:w="9639" w:h="6974" w:hRule="exact" w:wrap="around" w:vAnchor="page" w:hAnchor="page" w:x="1419" w:y="6408" w:anchorLock="1"/>
        <w:spacing w:line="760" w:lineRule="exact"/>
        <w:ind w:left="-1418"/>
        <w:rPr>
          <w:lang w:val="fr-FR"/>
        </w:rPr>
      </w:pPr>
    </w:p>
    <w:p w14:paraId="54830EE7" w14:textId="77777777" w:rsidR="00853B18" w:rsidRPr="0037256F" w:rsidRDefault="00000000">
      <w:pPr>
        <w:pStyle w:val="afffffffa"/>
        <w:framePr w:w="9639" w:h="6974" w:hRule="exact" w:wrap="around" w:vAnchor="page" w:hAnchor="page" w:x="1419" w:y="6408" w:anchorLock="1"/>
        <w:textAlignment w:val="bottom"/>
        <w:rPr>
          <w:rFonts w:eastAsia="黑体"/>
          <w:szCs w:val="28"/>
          <w:lang w:val="fr-FR"/>
        </w:rPr>
      </w:pPr>
      <w:r w:rsidRPr="0037256F">
        <w:rPr>
          <w:rFonts w:eastAsia="黑体"/>
          <w:szCs w:val="28"/>
        </w:rPr>
        <w:fldChar w:fldCharType="begin">
          <w:ffData>
            <w:name w:val="IN_STD_CODE"/>
            <w:enabled/>
            <w:calcOnExit w:val="0"/>
            <w:textInput>
              <w:default w:val="(点击此处添加与国际标准一致性程度的标识)"/>
            </w:textInput>
          </w:ffData>
        </w:fldChar>
      </w:r>
      <w:bookmarkStart w:id="9" w:name="IN_STD_CODE"/>
      <w:r w:rsidRPr="0037256F">
        <w:rPr>
          <w:rFonts w:eastAsia="黑体"/>
          <w:szCs w:val="28"/>
          <w:lang w:val="fr-FR"/>
        </w:rPr>
        <w:instrText xml:space="preserve"> FORMTEXT </w:instrText>
      </w:r>
      <w:r w:rsidRPr="0037256F">
        <w:rPr>
          <w:rFonts w:eastAsia="黑体"/>
          <w:szCs w:val="28"/>
        </w:rPr>
      </w:r>
      <w:r w:rsidRPr="0037256F">
        <w:rPr>
          <w:rFonts w:eastAsia="黑体"/>
          <w:szCs w:val="28"/>
        </w:rPr>
        <w:fldChar w:fldCharType="separate"/>
      </w:r>
      <w:r w:rsidRPr="0037256F">
        <w:rPr>
          <w:rFonts w:eastAsia="黑体" w:hint="eastAsia"/>
          <w:szCs w:val="28"/>
          <w:lang w:val="fr-FR"/>
        </w:rPr>
        <w:t>(</w:t>
      </w:r>
      <w:r w:rsidRPr="0037256F">
        <w:rPr>
          <w:rFonts w:eastAsia="黑体" w:hint="eastAsia"/>
          <w:szCs w:val="28"/>
        </w:rPr>
        <w:t>点击此处添加与国际标准一致性程度的标识</w:t>
      </w:r>
      <w:r w:rsidRPr="0037256F">
        <w:rPr>
          <w:rFonts w:eastAsia="黑体" w:hint="eastAsia"/>
          <w:szCs w:val="28"/>
          <w:lang w:val="fr-FR"/>
        </w:rPr>
        <w:t>)</w:t>
      </w:r>
      <w:r w:rsidRPr="0037256F">
        <w:rPr>
          <w:rFonts w:eastAsia="黑体"/>
          <w:szCs w:val="28"/>
        </w:rPr>
        <w:fldChar w:fldCharType="end"/>
      </w:r>
      <w:bookmarkEnd w:id="9"/>
    </w:p>
    <w:p w14:paraId="42DF8763" w14:textId="77777777" w:rsidR="00853B18" w:rsidRPr="0037256F" w:rsidRDefault="00000000">
      <w:pPr>
        <w:pStyle w:val="afffffffa"/>
        <w:framePr w:w="9639" w:h="6974" w:hRule="exact" w:wrap="around" w:vAnchor="page" w:hAnchor="page" w:x="1419" w:y="6408" w:anchorLock="1"/>
        <w:spacing w:before="440" w:after="160"/>
        <w:textAlignment w:val="bottom"/>
        <w:rPr>
          <w:sz w:val="24"/>
          <w:szCs w:val="28"/>
        </w:rPr>
      </w:pPr>
      <w:r w:rsidRPr="0037256F">
        <w:rPr>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0" w:name="下拉1"/>
      <w:r w:rsidRPr="0037256F">
        <w:rPr>
          <w:sz w:val="24"/>
          <w:szCs w:val="28"/>
        </w:rPr>
        <w:instrText xml:space="preserve"> FORMDROPDOWN </w:instrText>
      </w:r>
      <w:r w:rsidRPr="0037256F">
        <w:rPr>
          <w:sz w:val="24"/>
          <w:szCs w:val="28"/>
        </w:rPr>
      </w:r>
      <w:r w:rsidRPr="0037256F">
        <w:rPr>
          <w:sz w:val="24"/>
          <w:szCs w:val="28"/>
        </w:rPr>
        <w:fldChar w:fldCharType="separate"/>
      </w:r>
      <w:r w:rsidRPr="0037256F">
        <w:rPr>
          <w:sz w:val="24"/>
          <w:szCs w:val="28"/>
        </w:rPr>
        <w:fldChar w:fldCharType="end"/>
      </w:r>
      <w:bookmarkEnd w:id="10"/>
    </w:p>
    <w:p w14:paraId="1459C825" w14:textId="77777777" w:rsidR="00853B18" w:rsidRPr="0037256F" w:rsidRDefault="00000000">
      <w:pPr>
        <w:pStyle w:val="afffffffa"/>
        <w:framePr w:w="9639" w:h="6974" w:hRule="exact" w:wrap="around" w:vAnchor="page" w:hAnchor="page" w:x="1419" w:y="6408" w:anchorLock="1"/>
        <w:spacing w:before="180" w:line="240" w:lineRule="atLeast"/>
        <w:textAlignment w:val="bottom"/>
        <w:rPr>
          <w:sz w:val="21"/>
          <w:szCs w:val="28"/>
        </w:rPr>
      </w:pPr>
      <w:r w:rsidRPr="0037256F">
        <w:rPr>
          <w:sz w:val="21"/>
          <w:szCs w:val="28"/>
        </w:rPr>
        <w:fldChar w:fldCharType="begin">
          <w:ffData>
            <w:name w:val="CMPLSH_DATE"/>
            <w:enabled/>
            <w:calcOnExit w:val="0"/>
            <w:textInput/>
          </w:ffData>
        </w:fldChar>
      </w:r>
      <w:bookmarkStart w:id="11" w:name="CMPLSH_DATE"/>
      <w:r w:rsidRPr="0037256F">
        <w:rPr>
          <w:sz w:val="21"/>
          <w:szCs w:val="28"/>
        </w:rPr>
        <w:instrText xml:space="preserve"> FORMTEXT </w:instrText>
      </w:r>
      <w:r w:rsidRPr="0037256F">
        <w:rPr>
          <w:sz w:val="21"/>
          <w:szCs w:val="28"/>
        </w:rPr>
      </w:r>
      <w:r w:rsidRPr="0037256F">
        <w:rPr>
          <w:sz w:val="21"/>
          <w:szCs w:val="28"/>
        </w:rPr>
        <w:fldChar w:fldCharType="separate"/>
      </w:r>
      <w:r w:rsidRPr="0037256F">
        <w:rPr>
          <w:rFonts w:hint="eastAsia"/>
          <w:sz w:val="21"/>
          <w:szCs w:val="28"/>
        </w:rPr>
        <w:t>（本草案完成时间：</w:t>
      </w:r>
      <w:r w:rsidRPr="0037256F">
        <w:rPr>
          <w:rFonts w:hint="eastAsia"/>
          <w:sz w:val="21"/>
          <w:szCs w:val="28"/>
        </w:rPr>
        <w:t>2</w:t>
      </w:r>
      <w:r w:rsidRPr="0037256F">
        <w:rPr>
          <w:sz w:val="21"/>
          <w:szCs w:val="28"/>
        </w:rPr>
        <w:t>024.5.9</w:t>
      </w:r>
      <w:r w:rsidRPr="0037256F">
        <w:rPr>
          <w:rFonts w:hint="eastAsia"/>
          <w:sz w:val="21"/>
          <w:szCs w:val="28"/>
        </w:rPr>
        <w:t>）</w:t>
      </w:r>
      <w:r w:rsidRPr="0037256F">
        <w:rPr>
          <w:sz w:val="21"/>
          <w:szCs w:val="28"/>
        </w:rPr>
        <w:fldChar w:fldCharType="end"/>
      </w:r>
      <w:bookmarkEnd w:id="11"/>
    </w:p>
    <w:p w14:paraId="535FEB7D" w14:textId="77777777" w:rsidR="00853B18" w:rsidRPr="0037256F" w:rsidRDefault="00000000">
      <w:pPr>
        <w:pStyle w:val="afffffffa"/>
        <w:framePr w:w="9639" w:h="6974" w:hRule="exact" w:wrap="around" w:vAnchor="page" w:hAnchor="page" w:x="1419" w:y="6408" w:anchorLock="1"/>
        <w:spacing w:beforeLines="300" w:before="720" w:afterLines="30" w:after="72" w:line="240" w:lineRule="auto"/>
        <w:textAlignment w:val="bottom"/>
        <w:rPr>
          <w:b/>
          <w:sz w:val="21"/>
          <w:szCs w:val="28"/>
        </w:rPr>
      </w:pPr>
      <w:r w:rsidRPr="0037256F">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Pr="0037256F">
        <w:rPr>
          <w:b/>
          <w:sz w:val="21"/>
          <w:szCs w:val="28"/>
        </w:rPr>
        <w:instrText xml:space="preserve"> FORMDROPDOWN </w:instrText>
      </w:r>
      <w:r w:rsidRPr="0037256F">
        <w:rPr>
          <w:b/>
          <w:sz w:val="21"/>
          <w:szCs w:val="28"/>
        </w:rPr>
      </w:r>
      <w:r w:rsidRPr="0037256F">
        <w:rPr>
          <w:b/>
          <w:sz w:val="21"/>
          <w:szCs w:val="28"/>
        </w:rPr>
        <w:fldChar w:fldCharType="separate"/>
      </w:r>
      <w:r w:rsidRPr="0037256F">
        <w:rPr>
          <w:b/>
          <w:sz w:val="21"/>
          <w:szCs w:val="28"/>
        </w:rPr>
        <w:fldChar w:fldCharType="end"/>
      </w:r>
      <w:bookmarkEnd w:id="12"/>
    </w:p>
    <w:p w14:paraId="21D9EF28" w14:textId="77777777" w:rsidR="00853B18" w:rsidRPr="0037256F" w:rsidRDefault="00000000">
      <w:pPr>
        <w:pStyle w:val="affffffffff2"/>
        <w:framePr w:wrap="around" w:y="14176"/>
      </w:pPr>
      <w:r w:rsidRPr="0037256F">
        <w:rPr>
          <w:rFonts w:ascii="黑体"/>
        </w:rPr>
        <w:fldChar w:fldCharType="begin">
          <w:ffData>
            <w:name w:val="PLSH_DATE_Y"/>
            <w:enabled/>
            <w:calcOnExit w:val="0"/>
            <w:textInput>
              <w:default w:val="XXXX"/>
              <w:maxLength w:val="4"/>
            </w:textInput>
          </w:ffData>
        </w:fldChar>
      </w:r>
      <w:bookmarkStart w:id="13" w:name="PLSH_DATE_Y"/>
      <w:r w:rsidRPr="0037256F">
        <w:rPr>
          <w:rFonts w:ascii="黑体"/>
        </w:rPr>
        <w:instrText xml:space="preserve"> FORMTEXT </w:instrText>
      </w:r>
      <w:r w:rsidRPr="0037256F">
        <w:rPr>
          <w:rFonts w:ascii="黑体"/>
        </w:rPr>
      </w:r>
      <w:r w:rsidRPr="0037256F">
        <w:rPr>
          <w:rFonts w:ascii="黑体"/>
        </w:rPr>
        <w:fldChar w:fldCharType="separate"/>
      </w:r>
      <w:r w:rsidRPr="0037256F">
        <w:rPr>
          <w:rFonts w:ascii="黑体"/>
        </w:rPr>
        <w:t>XXXX</w:t>
      </w:r>
      <w:r w:rsidRPr="0037256F">
        <w:rPr>
          <w:rFonts w:ascii="黑体"/>
        </w:rPr>
        <w:fldChar w:fldCharType="end"/>
      </w:r>
      <w:bookmarkEnd w:id="13"/>
      <w:r w:rsidRPr="0037256F">
        <w:t xml:space="preserve"> </w:t>
      </w:r>
      <w:r w:rsidRPr="0037256F">
        <w:rPr>
          <w:rFonts w:ascii="黑体"/>
        </w:rPr>
        <w:t>-</w:t>
      </w:r>
      <w:r w:rsidRPr="0037256F">
        <w:t xml:space="preserve"> </w:t>
      </w:r>
      <w:r w:rsidRPr="0037256F">
        <w:rPr>
          <w:rFonts w:ascii="黑体"/>
        </w:rPr>
        <w:fldChar w:fldCharType="begin">
          <w:ffData>
            <w:name w:val="PLSH_DATE_M"/>
            <w:enabled/>
            <w:calcOnExit w:val="0"/>
            <w:textInput>
              <w:default w:val="XX"/>
              <w:maxLength w:val="2"/>
            </w:textInput>
          </w:ffData>
        </w:fldChar>
      </w:r>
      <w:bookmarkStart w:id="14" w:name="PLSH_DATE_M"/>
      <w:r w:rsidRPr="0037256F">
        <w:rPr>
          <w:rFonts w:ascii="黑体"/>
        </w:rPr>
        <w:instrText xml:space="preserve"> FORMTEXT </w:instrText>
      </w:r>
      <w:r w:rsidRPr="0037256F">
        <w:rPr>
          <w:rFonts w:ascii="黑体"/>
        </w:rPr>
      </w:r>
      <w:r w:rsidRPr="0037256F">
        <w:rPr>
          <w:rFonts w:ascii="黑体"/>
        </w:rPr>
        <w:fldChar w:fldCharType="separate"/>
      </w:r>
      <w:r w:rsidRPr="0037256F">
        <w:rPr>
          <w:rFonts w:ascii="黑体"/>
        </w:rPr>
        <w:t>XX</w:t>
      </w:r>
      <w:r w:rsidRPr="0037256F">
        <w:rPr>
          <w:rFonts w:ascii="黑体"/>
        </w:rPr>
        <w:fldChar w:fldCharType="end"/>
      </w:r>
      <w:bookmarkEnd w:id="14"/>
      <w:r w:rsidRPr="0037256F">
        <w:t xml:space="preserve"> </w:t>
      </w:r>
      <w:r w:rsidRPr="0037256F">
        <w:rPr>
          <w:rFonts w:ascii="黑体"/>
        </w:rPr>
        <w:t>-</w:t>
      </w:r>
      <w:r w:rsidRPr="0037256F">
        <w:t xml:space="preserve"> </w:t>
      </w:r>
      <w:r w:rsidRPr="0037256F">
        <w:rPr>
          <w:rFonts w:ascii="黑体"/>
        </w:rPr>
        <w:fldChar w:fldCharType="begin">
          <w:ffData>
            <w:name w:val="PLSH_DATE_D"/>
            <w:enabled/>
            <w:calcOnExit w:val="0"/>
            <w:textInput>
              <w:default w:val="XX"/>
              <w:maxLength w:val="2"/>
            </w:textInput>
          </w:ffData>
        </w:fldChar>
      </w:r>
      <w:bookmarkStart w:id="15" w:name="PLSH_DATE_D"/>
      <w:r w:rsidRPr="0037256F">
        <w:rPr>
          <w:rFonts w:ascii="黑体"/>
        </w:rPr>
        <w:instrText xml:space="preserve"> FORMTEXT </w:instrText>
      </w:r>
      <w:r w:rsidRPr="0037256F">
        <w:rPr>
          <w:rFonts w:ascii="黑体"/>
        </w:rPr>
      </w:r>
      <w:r w:rsidRPr="0037256F">
        <w:rPr>
          <w:rFonts w:ascii="黑体"/>
        </w:rPr>
        <w:fldChar w:fldCharType="separate"/>
      </w:r>
      <w:r w:rsidRPr="0037256F">
        <w:rPr>
          <w:rFonts w:ascii="黑体"/>
        </w:rPr>
        <w:t>XX</w:t>
      </w:r>
      <w:r w:rsidRPr="0037256F">
        <w:rPr>
          <w:rFonts w:ascii="黑体"/>
        </w:rPr>
        <w:fldChar w:fldCharType="end"/>
      </w:r>
      <w:bookmarkEnd w:id="15"/>
      <w:r w:rsidRPr="0037256F">
        <w:rPr>
          <w:rFonts w:hint="eastAsia"/>
        </w:rPr>
        <w:t>发布</w:t>
      </w:r>
    </w:p>
    <w:p w14:paraId="40B895B7" w14:textId="77777777" w:rsidR="00853B18" w:rsidRPr="0037256F" w:rsidRDefault="00000000">
      <w:pPr>
        <w:pStyle w:val="affffffffff3"/>
        <w:framePr w:wrap="around" w:y="14176"/>
      </w:pPr>
      <w:r w:rsidRPr="0037256F">
        <w:rPr>
          <w:rFonts w:ascii="黑体"/>
        </w:rPr>
        <w:fldChar w:fldCharType="begin">
          <w:ffData>
            <w:name w:val="CROT_DATE_Y"/>
            <w:enabled/>
            <w:calcOnExit w:val="0"/>
            <w:textInput>
              <w:default w:val="XXXX"/>
              <w:maxLength w:val="4"/>
            </w:textInput>
          </w:ffData>
        </w:fldChar>
      </w:r>
      <w:bookmarkStart w:id="16" w:name="CROT_DATE_Y"/>
      <w:r w:rsidRPr="0037256F">
        <w:rPr>
          <w:rFonts w:ascii="黑体"/>
        </w:rPr>
        <w:instrText xml:space="preserve"> FORMTEXT </w:instrText>
      </w:r>
      <w:r w:rsidRPr="0037256F">
        <w:rPr>
          <w:rFonts w:ascii="黑体"/>
        </w:rPr>
      </w:r>
      <w:r w:rsidRPr="0037256F">
        <w:rPr>
          <w:rFonts w:ascii="黑体"/>
        </w:rPr>
        <w:fldChar w:fldCharType="separate"/>
      </w:r>
      <w:r w:rsidRPr="0037256F">
        <w:rPr>
          <w:rFonts w:ascii="黑体"/>
        </w:rPr>
        <w:t>XXXX</w:t>
      </w:r>
      <w:r w:rsidRPr="0037256F">
        <w:rPr>
          <w:rFonts w:ascii="黑体"/>
        </w:rPr>
        <w:fldChar w:fldCharType="end"/>
      </w:r>
      <w:bookmarkEnd w:id="16"/>
      <w:r w:rsidRPr="0037256F">
        <w:t xml:space="preserve"> </w:t>
      </w:r>
      <w:r w:rsidRPr="0037256F">
        <w:rPr>
          <w:rFonts w:ascii="黑体"/>
        </w:rPr>
        <w:t>-</w:t>
      </w:r>
      <w:r w:rsidRPr="0037256F">
        <w:t xml:space="preserve"> </w:t>
      </w:r>
      <w:r w:rsidRPr="0037256F">
        <w:rPr>
          <w:rFonts w:ascii="黑体"/>
        </w:rPr>
        <w:fldChar w:fldCharType="begin">
          <w:ffData>
            <w:name w:val="CROT_DATE_M"/>
            <w:enabled/>
            <w:calcOnExit w:val="0"/>
            <w:textInput>
              <w:default w:val="XX"/>
              <w:maxLength w:val="2"/>
            </w:textInput>
          </w:ffData>
        </w:fldChar>
      </w:r>
      <w:bookmarkStart w:id="17" w:name="CROT_DATE_M"/>
      <w:r w:rsidRPr="0037256F">
        <w:rPr>
          <w:rFonts w:ascii="黑体"/>
        </w:rPr>
        <w:instrText xml:space="preserve"> FORMTEXT </w:instrText>
      </w:r>
      <w:r w:rsidRPr="0037256F">
        <w:rPr>
          <w:rFonts w:ascii="黑体"/>
        </w:rPr>
      </w:r>
      <w:r w:rsidRPr="0037256F">
        <w:rPr>
          <w:rFonts w:ascii="黑体"/>
        </w:rPr>
        <w:fldChar w:fldCharType="separate"/>
      </w:r>
      <w:r w:rsidRPr="0037256F">
        <w:rPr>
          <w:rFonts w:ascii="黑体"/>
        </w:rPr>
        <w:t>XX</w:t>
      </w:r>
      <w:r w:rsidRPr="0037256F">
        <w:rPr>
          <w:rFonts w:ascii="黑体"/>
        </w:rPr>
        <w:fldChar w:fldCharType="end"/>
      </w:r>
      <w:bookmarkEnd w:id="17"/>
      <w:r w:rsidRPr="0037256F">
        <w:t xml:space="preserve"> </w:t>
      </w:r>
      <w:r w:rsidRPr="0037256F">
        <w:rPr>
          <w:rFonts w:ascii="黑体"/>
        </w:rPr>
        <w:t>-</w:t>
      </w:r>
      <w:r w:rsidRPr="0037256F">
        <w:t xml:space="preserve"> </w:t>
      </w:r>
      <w:r w:rsidRPr="0037256F">
        <w:rPr>
          <w:rFonts w:ascii="黑体"/>
        </w:rPr>
        <w:fldChar w:fldCharType="begin">
          <w:ffData>
            <w:name w:val="CROT_DATE_D"/>
            <w:enabled/>
            <w:calcOnExit w:val="0"/>
            <w:textInput>
              <w:default w:val="XX"/>
              <w:maxLength w:val="2"/>
            </w:textInput>
          </w:ffData>
        </w:fldChar>
      </w:r>
      <w:bookmarkStart w:id="18" w:name="CROT_DATE_D"/>
      <w:r w:rsidRPr="0037256F">
        <w:rPr>
          <w:rFonts w:ascii="黑体"/>
        </w:rPr>
        <w:instrText xml:space="preserve"> FORMTEXT </w:instrText>
      </w:r>
      <w:r w:rsidRPr="0037256F">
        <w:rPr>
          <w:rFonts w:ascii="黑体"/>
        </w:rPr>
      </w:r>
      <w:r w:rsidRPr="0037256F">
        <w:rPr>
          <w:rFonts w:ascii="黑体"/>
        </w:rPr>
        <w:fldChar w:fldCharType="separate"/>
      </w:r>
      <w:r w:rsidRPr="0037256F">
        <w:rPr>
          <w:rFonts w:ascii="黑体"/>
        </w:rPr>
        <w:t>XX</w:t>
      </w:r>
      <w:r w:rsidRPr="0037256F">
        <w:rPr>
          <w:rFonts w:ascii="黑体"/>
        </w:rPr>
        <w:fldChar w:fldCharType="end"/>
      </w:r>
      <w:bookmarkEnd w:id="18"/>
      <w:r w:rsidRPr="0037256F">
        <w:rPr>
          <w:rFonts w:hint="eastAsia"/>
        </w:rPr>
        <w:t>实施</w:t>
      </w:r>
    </w:p>
    <w:p w14:paraId="04547290" w14:textId="77777777" w:rsidR="00853B18" w:rsidRPr="0037256F" w:rsidRDefault="00000000">
      <w:pPr>
        <w:rPr>
          <w:rFonts w:ascii="宋体" w:hAnsi="宋体"/>
          <w:sz w:val="28"/>
          <w:szCs w:val="28"/>
        </w:rPr>
        <w:sectPr w:rsidR="00853B18" w:rsidRPr="0037256F">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sidRPr="0037256F">
        <w:rPr>
          <w:rFonts w:ascii="宋体" w:hAnsi="宋体" w:hint="eastAsia"/>
          <w:noProof/>
          <w:sz w:val="28"/>
          <w:szCs w:val="28"/>
        </w:rPr>
        <w:drawing>
          <wp:anchor distT="0" distB="0" distL="114300" distR="114300" simplePos="0" relativeHeight="251662336" behindDoc="0" locked="0" layoutInCell="1" allowOverlap="1" wp14:anchorId="239D44EA" wp14:editId="63698A2A">
            <wp:simplePos x="0" y="0"/>
            <wp:positionH relativeFrom="column">
              <wp:posOffset>1610360</wp:posOffset>
            </wp:positionH>
            <wp:positionV relativeFrom="paragraph">
              <wp:posOffset>8281035</wp:posOffset>
            </wp:positionV>
            <wp:extent cx="2868930" cy="545465"/>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sidRPr="0037256F">
        <w:rPr>
          <w:rFonts w:ascii="宋体" w:hAnsi="宋体" w:hint="eastAsia"/>
          <w:noProof/>
          <w:sz w:val="28"/>
          <w:szCs w:val="28"/>
        </w:rPr>
        <mc:AlternateContent>
          <mc:Choice Requires="wps">
            <w:drawing>
              <wp:anchor distT="0" distB="0" distL="114300" distR="114300" simplePos="0" relativeHeight="251661312" behindDoc="0" locked="1" layoutInCell="1" allowOverlap="1" wp14:anchorId="62E66032" wp14:editId="3B05506E">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r w:rsidRPr="0037256F">
        <w:rPr>
          <w:rFonts w:ascii="宋体" w:hAnsi="宋体" w:hint="eastAsia"/>
          <w:sz w:val="28"/>
          <w:szCs w:val="28"/>
        </w:rPr>
        <w:t>`</w:t>
      </w:r>
    </w:p>
    <w:p w14:paraId="36BBB310" w14:textId="77777777" w:rsidR="00853B18" w:rsidRPr="0037256F" w:rsidRDefault="00000000">
      <w:pPr>
        <w:pStyle w:val="a8"/>
        <w:spacing w:after="468"/>
      </w:pPr>
      <w:bookmarkStart w:id="19" w:name="BookMark2"/>
      <w:r w:rsidRPr="0037256F">
        <w:rPr>
          <w:spacing w:val="320"/>
        </w:rPr>
        <w:lastRenderedPageBreak/>
        <w:t>前</w:t>
      </w:r>
      <w:r w:rsidRPr="0037256F">
        <w:t>言</w:t>
      </w:r>
    </w:p>
    <w:p w14:paraId="59D141DB" w14:textId="77777777" w:rsidR="00853B18" w:rsidRPr="0037256F" w:rsidRDefault="00000000">
      <w:pPr>
        <w:pStyle w:val="afffff7"/>
        <w:ind w:firstLine="420"/>
      </w:pPr>
      <w:r w:rsidRPr="0037256F">
        <w:rPr>
          <w:rFonts w:hint="eastAsia"/>
        </w:rPr>
        <w:t>本文件按照GB/T 1.1—2020《标准化工作导则  第1部分：标准化文件的结构和起草规则》的规定起草。</w:t>
      </w:r>
    </w:p>
    <w:p w14:paraId="4BD84E9E" w14:textId="77777777" w:rsidR="00853B18" w:rsidRPr="0037256F" w:rsidRDefault="00000000">
      <w:pPr>
        <w:pStyle w:val="afffff7"/>
        <w:ind w:firstLine="420"/>
        <w:rPr>
          <w:rFonts w:ascii="Times New Roman"/>
        </w:rPr>
      </w:pPr>
      <w:r w:rsidRPr="0037256F">
        <w:rPr>
          <w:rFonts w:ascii="Times New Roman"/>
        </w:rPr>
        <w:t>请注意本文件的某些内容可能涉及专利。本文件的发布机构不承担识别专利的责任。</w:t>
      </w:r>
      <w:r w:rsidRPr="0037256F">
        <w:rPr>
          <w:rFonts w:ascii="Times New Roman"/>
        </w:rPr>
        <w:t xml:space="preserve"> </w:t>
      </w:r>
    </w:p>
    <w:p w14:paraId="444CD7FE" w14:textId="77777777" w:rsidR="00853B18" w:rsidRPr="0037256F" w:rsidRDefault="00000000">
      <w:pPr>
        <w:pStyle w:val="afffff7"/>
        <w:ind w:firstLine="420"/>
        <w:rPr>
          <w:rFonts w:ascii="Times New Roman"/>
        </w:rPr>
      </w:pPr>
      <w:r w:rsidRPr="0037256F">
        <w:rPr>
          <w:rFonts w:ascii="Times New Roman"/>
        </w:rPr>
        <w:t>本文件由</w:t>
      </w:r>
      <w:r w:rsidRPr="0037256F">
        <w:rPr>
          <w:rFonts w:ascii="Times New Roman" w:hint="eastAsia"/>
        </w:rPr>
        <w:t>有色金属工业协会</w:t>
      </w:r>
      <w:r w:rsidRPr="0037256F">
        <w:rPr>
          <w:rFonts w:ascii="Times New Roman"/>
        </w:rPr>
        <w:t>提出。</w:t>
      </w:r>
    </w:p>
    <w:p w14:paraId="530707E2" w14:textId="77777777" w:rsidR="00853B18" w:rsidRPr="0037256F" w:rsidRDefault="00000000">
      <w:pPr>
        <w:pStyle w:val="afffff7"/>
        <w:ind w:firstLine="420"/>
        <w:rPr>
          <w:rFonts w:ascii="Times New Roman"/>
        </w:rPr>
      </w:pPr>
      <w:r w:rsidRPr="0037256F">
        <w:rPr>
          <w:rFonts w:ascii="Times New Roman"/>
        </w:rPr>
        <w:t>本文件由</w:t>
      </w:r>
      <w:r w:rsidRPr="0037256F">
        <w:rPr>
          <w:rFonts w:ascii="Times New Roman" w:hint="eastAsia"/>
        </w:rPr>
        <w:t>全国有色金属工业标准化技术委员会</w:t>
      </w:r>
      <w:r w:rsidRPr="0037256F">
        <w:rPr>
          <w:rFonts w:ascii="Times New Roman"/>
        </w:rPr>
        <w:t>归口。</w:t>
      </w:r>
    </w:p>
    <w:p w14:paraId="4FC6566C" w14:textId="77777777" w:rsidR="00853B18" w:rsidRPr="0037256F" w:rsidRDefault="00000000">
      <w:pPr>
        <w:pStyle w:val="afffff7"/>
        <w:ind w:firstLine="420"/>
        <w:rPr>
          <w:rFonts w:ascii="Times New Roman"/>
        </w:rPr>
      </w:pPr>
      <w:r w:rsidRPr="0037256F">
        <w:rPr>
          <w:rFonts w:ascii="Times New Roman"/>
        </w:rPr>
        <w:t>本文件起草单位：</w:t>
      </w:r>
    </w:p>
    <w:p w14:paraId="06EE479A" w14:textId="77777777" w:rsidR="00853B18" w:rsidRPr="0037256F" w:rsidRDefault="00000000">
      <w:pPr>
        <w:pStyle w:val="afffff7"/>
        <w:ind w:firstLine="420"/>
      </w:pPr>
      <w:r w:rsidRPr="0037256F">
        <w:rPr>
          <w:rFonts w:ascii="Times New Roman"/>
        </w:rPr>
        <w:t>本文件主要起草人：</w:t>
      </w:r>
    </w:p>
    <w:p w14:paraId="7E3D94AA" w14:textId="77777777" w:rsidR="00853B18" w:rsidRPr="0037256F" w:rsidRDefault="00853B18">
      <w:pPr>
        <w:pStyle w:val="afffff7"/>
        <w:ind w:firstLine="420"/>
        <w:sectPr w:rsidR="00853B18" w:rsidRPr="0037256F">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type="lines" w:linePitch="312"/>
        </w:sectPr>
      </w:pPr>
    </w:p>
    <w:p w14:paraId="1B7D4707" w14:textId="77777777" w:rsidR="00853B18" w:rsidRPr="0037256F" w:rsidRDefault="00853B18">
      <w:pPr>
        <w:spacing w:line="20" w:lineRule="exact"/>
        <w:jc w:val="center"/>
        <w:rPr>
          <w:rFonts w:ascii="黑体" w:eastAsia="黑体" w:hAnsi="黑体"/>
          <w:sz w:val="32"/>
          <w:szCs w:val="32"/>
        </w:rPr>
      </w:pPr>
      <w:bookmarkStart w:id="20" w:name="BookMark4"/>
      <w:bookmarkEnd w:id="19"/>
    </w:p>
    <w:p w14:paraId="301AA864" w14:textId="77777777" w:rsidR="00853B18" w:rsidRPr="0037256F" w:rsidRDefault="00853B18">
      <w:pPr>
        <w:spacing w:line="20" w:lineRule="exact"/>
        <w:jc w:val="center"/>
        <w:rPr>
          <w:rFonts w:ascii="黑体" w:eastAsia="黑体" w:hAnsi="黑体"/>
          <w:sz w:val="32"/>
          <w:szCs w:val="32"/>
        </w:rPr>
      </w:pPr>
    </w:p>
    <w:bookmarkStart w:id="21" w:name="NEW_STAND_NAME" w:displacedByCustomXml="next"/>
    <w:sdt>
      <w:sdtPr>
        <w:tag w:val="NEW_STAND_NAME"/>
        <w:id w:val="595910757"/>
        <w:lock w:val="sdtLocked"/>
        <w:placeholder>
          <w:docPart w:val="5F07CC62782B4DCEBAC68DE028C1A3C6"/>
        </w:placeholder>
      </w:sdtPr>
      <w:sdtContent>
        <w:p w14:paraId="09BADDCC" w14:textId="77777777" w:rsidR="00853B18" w:rsidRPr="0037256F" w:rsidRDefault="00000000">
          <w:pPr>
            <w:pStyle w:val="afffffffffa"/>
            <w:spacing w:beforeLines="1" w:before="3" w:afterLines="220" w:after="686"/>
          </w:pPr>
          <w:proofErr w:type="gramStart"/>
          <w:r w:rsidRPr="0037256F">
            <w:rPr>
              <w:rFonts w:hint="eastAsia"/>
            </w:rPr>
            <w:t>锂</w:t>
          </w:r>
          <w:proofErr w:type="gramEnd"/>
          <w:r w:rsidRPr="0037256F">
            <w:rPr>
              <w:rFonts w:hint="eastAsia"/>
            </w:rPr>
            <w:t>离子电池再生用黑粉</w:t>
          </w:r>
        </w:p>
      </w:sdtContent>
    </w:sdt>
    <w:p w14:paraId="60DB89F0" w14:textId="77777777" w:rsidR="00853B18" w:rsidRPr="0037256F" w:rsidRDefault="00000000">
      <w:pPr>
        <w:pStyle w:val="affe"/>
        <w:spacing w:before="312" w:after="312"/>
      </w:pPr>
      <w:bookmarkStart w:id="22" w:name="_Toc17233325"/>
      <w:bookmarkStart w:id="23" w:name="_Toc17233333"/>
      <w:bookmarkStart w:id="24" w:name="_Toc26648465"/>
      <w:bookmarkStart w:id="25" w:name="_Toc26986771"/>
      <w:bookmarkStart w:id="26" w:name="_Toc24884211"/>
      <w:bookmarkStart w:id="27" w:name="_Toc26718930"/>
      <w:bookmarkStart w:id="28" w:name="_Toc26986530"/>
      <w:bookmarkStart w:id="29" w:name="_Toc24884218"/>
      <w:bookmarkStart w:id="30" w:name="_Toc97190718"/>
      <w:bookmarkEnd w:id="21"/>
      <w:r w:rsidRPr="0037256F">
        <w:rPr>
          <w:rFonts w:hint="eastAsia"/>
        </w:rPr>
        <w:t>范围</w:t>
      </w:r>
      <w:bookmarkEnd w:id="22"/>
      <w:bookmarkEnd w:id="23"/>
      <w:bookmarkEnd w:id="24"/>
      <w:bookmarkEnd w:id="25"/>
      <w:bookmarkEnd w:id="26"/>
      <w:bookmarkEnd w:id="27"/>
      <w:bookmarkEnd w:id="28"/>
      <w:bookmarkEnd w:id="29"/>
      <w:bookmarkEnd w:id="30"/>
    </w:p>
    <w:p w14:paraId="6147AA2E" w14:textId="77777777" w:rsidR="00853B18" w:rsidRPr="0037256F" w:rsidRDefault="00000000">
      <w:pPr>
        <w:pStyle w:val="afffff7"/>
        <w:ind w:firstLine="420"/>
      </w:pPr>
      <w:bookmarkStart w:id="31" w:name="_Toc17233334"/>
      <w:bookmarkStart w:id="32" w:name="_Toc24884212"/>
      <w:bookmarkStart w:id="33" w:name="_Toc24884219"/>
      <w:bookmarkStart w:id="34" w:name="_Toc26648466"/>
      <w:bookmarkStart w:id="35" w:name="_Toc17233326"/>
      <w:r w:rsidRPr="0037256F">
        <w:rPr>
          <w:rFonts w:hint="eastAsia"/>
        </w:rPr>
        <w:t>本文件规定</w:t>
      </w:r>
      <w:proofErr w:type="gramStart"/>
      <w:r w:rsidRPr="0037256F">
        <w:rPr>
          <w:rFonts w:hint="eastAsia"/>
        </w:rPr>
        <w:t>锂</w:t>
      </w:r>
      <w:proofErr w:type="gramEnd"/>
      <w:r w:rsidRPr="0037256F">
        <w:rPr>
          <w:rFonts w:hint="eastAsia"/>
        </w:rPr>
        <w:t>离子电池再生用黑粉的分类、技术要求、试验方法、检验规则、标志、包装、运输、贮存以及订货单（或合同）内容。</w:t>
      </w:r>
    </w:p>
    <w:p w14:paraId="1558996E" w14:textId="77777777" w:rsidR="00853B18" w:rsidRPr="0037256F" w:rsidRDefault="00000000">
      <w:pPr>
        <w:pStyle w:val="afffff7"/>
        <w:ind w:firstLine="420"/>
      </w:pPr>
      <w:r w:rsidRPr="0037256F">
        <w:rPr>
          <w:rFonts w:hint="eastAsia"/>
        </w:rPr>
        <w:t>本文件适用于</w:t>
      </w:r>
      <w:proofErr w:type="gramStart"/>
      <w:r w:rsidRPr="0037256F">
        <w:rPr>
          <w:rFonts w:hint="eastAsia"/>
        </w:rPr>
        <w:t>锂</w:t>
      </w:r>
      <w:proofErr w:type="gramEnd"/>
      <w:r w:rsidRPr="0037256F">
        <w:rPr>
          <w:rFonts w:hint="eastAsia"/>
        </w:rPr>
        <w:t>离子电池废料回收制得并用于后续再生利用的电池黑粉。</w:t>
      </w:r>
    </w:p>
    <w:p w14:paraId="0302C7F6" w14:textId="77777777" w:rsidR="00853B18" w:rsidRPr="0037256F" w:rsidRDefault="00000000">
      <w:pPr>
        <w:pStyle w:val="affe"/>
        <w:spacing w:before="312" w:after="312"/>
      </w:pPr>
      <w:bookmarkStart w:id="36" w:name="_Toc26986531"/>
      <w:bookmarkStart w:id="37" w:name="_Toc26986772"/>
      <w:bookmarkStart w:id="38" w:name="_Toc26718931"/>
      <w:bookmarkStart w:id="39" w:name="_Toc97190719"/>
      <w:r w:rsidRPr="0037256F">
        <w:rPr>
          <w:rFonts w:hint="eastAsia"/>
        </w:rPr>
        <w:t>规范性引用文件</w:t>
      </w:r>
      <w:bookmarkEnd w:id="31"/>
      <w:bookmarkEnd w:id="32"/>
      <w:bookmarkEnd w:id="33"/>
      <w:bookmarkEnd w:id="34"/>
      <w:bookmarkEnd w:id="35"/>
      <w:bookmarkEnd w:id="36"/>
      <w:bookmarkEnd w:id="37"/>
      <w:bookmarkEnd w:id="38"/>
      <w:bookmarkEnd w:id="39"/>
    </w:p>
    <w:sdt>
      <w:sdtPr>
        <w:rPr>
          <w:rFonts w:hint="eastAsia"/>
        </w:rPr>
        <w:id w:val="715848253"/>
        <w:placeholder>
          <w:docPart w:val="3406E0A7E16646F79A949867AD0E9A1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1CBDE849" w14:textId="77777777" w:rsidR="00853B18" w:rsidRPr="0037256F" w:rsidRDefault="00000000">
          <w:pPr>
            <w:pStyle w:val="afffff7"/>
            <w:ind w:firstLine="420"/>
          </w:pPr>
          <w:r w:rsidRPr="0037256F">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C84E9AD" w14:textId="77777777" w:rsidR="00853B18" w:rsidRPr="0037256F" w:rsidRDefault="00000000">
      <w:pPr>
        <w:pStyle w:val="afffff7"/>
        <w:ind w:firstLine="420"/>
        <w:rPr>
          <w:rFonts w:ascii="Times New Roman"/>
        </w:rPr>
      </w:pPr>
      <w:r w:rsidRPr="0037256F">
        <w:rPr>
          <w:rFonts w:ascii="Times New Roman"/>
        </w:rPr>
        <w:t xml:space="preserve">GB/T 191  </w:t>
      </w:r>
      <w:r w:rsidRPr="0037256F">
        <w:rPr>
          <w:rFonts w:ascii="Times New Roman"/>
        </w:rPr>
        <w:t>包装储运图示标志</w:t>
      </w:r>
    </w:p>
    <w:p w14:paraId="52056252" w14:textId="77777777" w:rsidR="00853B18" w:rsidRPr="0037256F" w:rsidRDefault="00000000">
      <w:pPr>
        <w:pStyle w:val="afffff7"/>
        <w:ind w:firstLine="420"/>
        <w:rPr>
          <w:rFonts w:ascii="Times New Roman"/>
        </w:rPr>
      </w:pPr>
      <w:r w:rsidRPr="0037256F">
        <w:rPr>
          <w:rFonts w:ascii="Times New Roman"/>
        </w:rPr>
        <w:t xml:space="preserve">GB/T 6284  </w:t>
      </w:r>
      <w:r w:rsidRPr="0037256F">
        <w:rPr>
          <w:rFonts w:ascii="Times New Roman"/>
        </w:rPr>
        <w:t>化工产品中水分测定的通用方法</w:t>
      </w:r>
      <w:r w:rsidRPr="0037256F">
        <w:rPr>
          <w:rFonts w:ascii="Times New Roman"/>
        </w:rPr>
        <w:t xml:space="preserve"> </w:t>
      </w:r>
      <w:r w:rsidRPr="0037256F">
        <w:rPr>
          <w:rFonts w:ascii="Times New Roman"/>
        </w:rPr>
        <w:t>干燥减量法</w:t>
      </w:r>
    </w:p>
    <w:p w14:paraId="3399C0C7" w14:textId="77777777" w:rsidR="00853B18" w:rsidRPr="0037256F" w:rsidRDefault="00000000">
      <w:pPr>
        <w:pStyle w:val="afffff7"/>
        <w:ind w:firstLine="420"/>
        <w:rPr>
          <w:rFonts w:ascii="Times New Roman"/>
        </w:rPr>
      </w:pPr>
      <w:r w:rsidRPr="0037256F">
        <w:rPr>
          <w:rFonts w:ascii="Times New Roman"/>
        </w:rPr>
        <w:t>GB/T 6678</w:t>
      </w:r>
      <w:r w:rsidRPr="0037256F">
        <w:rPr>
          <w:rFonts w:ascii="Times New Roman" w:hint="eastAsia"/>
        </w:rPr>
        <w:t>—</w:t>
      </w:r>
      <w:r w:rsidRPr="0037256F">
        <w:rPr>
          <w:rFonts w:ascii="Times New Roman" w:hint="eastAsia"/>
        </w:rPr>
        <w:t>2</w:t>
      </w:r>
      <w:r w:rsidRPr="0037256F">
        <w:rPr>
          <w:rFonts w:ascii="Times New Roman"/>
        </w:rPr>
        <w:t xml:space="preserve">003  </w:t>
      </w:r>
      <w:r w:rsidRPr="0037256F">
        <w:rPr>
          <w:rFonts w:ascii="Times New Roman" w:hint="eastAsia"/>
        </w:rPr>
        <w:t>化工产品采样总则</w:t>
      </w:r>
    </w:p>
    <w:p w14:paraId="2C8555BB" w14:textId="77777777" w:rsidR="00853B18" w:rsidRPr="0037256F" w:rsidRDefault="00000000">
      <w:pPr>
        <w:pStyle w:val="afffff7"/>
        <w:ind w:firstLine="420"/>
        <w:rPr>
          <w:rFonts w:ascii="Times New Roman"/>
        </w:rPr>
      </w:pPr>
      <w:r w:rsidRPr="0037256F">
        <w:rPr>
          <w:rFonts w:ascii="Times New Roman"/>
        </w:rPr>
        <w:t xml:space="preserve">GB/T 6682  </w:t>
      </w:r>
      <w:r w:rsidRPr="0037256F">
        <w:rPr>
          <w:rFonts w:ascii="Times New Roman" w:hint="eastAsia"/>
        </w:rPr>
        <w:t>分析实验室用水规格和试验方法</w:t>
      </w:r>
    </w:p>
    <w:p w14:paraId="1236ACB2" w14:textId="77777777" w:rsidR="00853B18" w:rsidRPr="0037256F" w:rsidRDefault="00000000">
      <w:pPr>
        <w:pStyle w:val="afffff7"/>
        <w:ind w:firstLine="420"/>
        <w:rPr>
          <w:rFonts w:ascii="Times New Roman"/>
        </w:rPr>
      </w:pPr>
      <w:r w:rsidRPr="0037256F">
        <w:rPr>
          <w:rFonts w:ascii="Times New Roman"/>
        </w:rPr>
        <w:t xml:space="preserve">GB/T 8170  </w:t>
      </w:r>
      <w:r w:rsidRPr="0037256F">
        <w:rPr>
          <w:rFonts w:ascii="Times New Roman"/>
        </w:rPr>
        <w:t>数值</w:t>
      </w:r>
      <w:proofErr w:type="gramStart"/>
      <w:r w:rsidRPr="0037256F">
        <w:rPr>
          <w:rFonts w:ascii="Times New Roman"/>
        </w:rPr>
        <w:t>修约规则</w:t>
      </w:r>
      <w:proofErr w:type="gramEnd"/>
      <w:r w:rsidRPr="0037256F">
        <w:rPr>
          <w:rFonts w:ascii="Times New Roman"/>
        </w:rPr>
        <w:t>与极限数值的表示方法和判定</w:t>
      </w:r>
    </w:p>
    <w:p w14:paraId="568BE043" w14:textId="77777777" w:rsidR="00853B18" w:rsidRPr="0037256F" w:rsidRDefault="00000000">
      <w:pPr>
        <w:pStyle w:val="afffff7"/>
        <w:ind w:firstLine="420"/>
        <w:rPr>
          <w:rFonts w:ascii="Times New Roman"/>
        </w:rPr>
      </w:pPr>
      <w:r w:rsidRPr="0037256F">
        <w:rPr>
          <w:rFonts w:ascii="Times New Roman"/>
        </w:rPr>
        <w:t xml:space="preserve">GB/T 21524  </w:t>
      </w:r>
      <w:r w:rsidRPr="0037256F">
        <w:rPr>
          <w:rFonts w:ascii="Times New Roman"/>
        </w:rPr>
        <w:t>无机化工产品中粒度的测定</w:t>
      </w:r>
      <w:r w:rsidRPr="0037256F">
        <w:rPr>
          <w:rFonts w:ascii="Times New Roman"/>
        </w:rPr>
        <w:t xml:space="preserve"> </w:t>
      </w:r>
      <w:r w:rsidRPr="0037256F">
        <w:rPr>
          <w:rFonts w:ascii="Times New Roman"/>
        </w:rPr>
        <w:t>筛分法</w:t>
      </w:r>
    </w:p>
    <w:p w14:paraId="4F273BA3" w14:textId="77777777" w:rsidR="00853B18" w:rsidRPr="0037256F" w:rsidRDefault="00000000">
      <w:pPr>
        <w:pStyle w:val="afffff7"/>
        <w:ind w:firstLine="420"/>
        <w:rPr>
          <w:rFonts w:ascii="Times New Roman"/>
        </w:rPr>
      </w:pPr>
      <w:r w:rsidRPr="0037256F">
        <w:rPr>
          <w:rFonts w:ascii="Times New Roman"/>
        </w:rPr>
        <w:t xml:space="preserve">YS/T 1342.1  </w:t>
      </w:r>
      <w:r w:rsidRPr="0037256F">
        <w:rPr>
          <w:rFonts w:ascii="Times New Roman"/>
        </w:rPr>
        <w:t>二次电池废料化学分析方法</w:t>
      </w:r>
      <w:r w:rsidRPr="0037256F">
        <w:rPr>
          <w:rFonts w:ascii="Times New Roman"/>
        </w:rPr>
        <w:t xml:space="preserve"> </w:t>
      </w:r>
      <w:r w:rsidRPr="0037256F">
        <w:rPr>
          <w:rFonts w:ascii="Times New Roman"/>
        </w:rPr>
        <w:t>第</w:t>
      </w:r>
      <w:r w:rsidRPr="0037256F">
        <w:rPr>
          <w:rFonts w:ascii="Times New Roman"/>
        </w:rPr>
        <w:t>1</w:t>
      </w:r>
      <w:r w:rsidRPr="0037256F">
        <w:rPr>
          <w:rFonts w:ascii="Times New Roman"/>
        </w:rPr>
        <w:t>部分：镍含量的测定</w:t>
      </w:r>
      <w:r w:rsidRPr="0037256F">
        <w:rPr>
          <w:rFonts w:ascii="Times New Roman"/>
        </w:rPr>
        <w:t xml:space="preserve"> </w:t>
      </w:r>
      <w:r w:rsidRPr="0037256F">
        <w:rPr>
          <w:rFonts w:ascii="Times New Roman"/>
        </w:rPr>
        <w:t>丁二酮肟重量法和火焰原子吸收光谱法</w:t>
      </w:r>
    </w:p>
    <w:p w14:paraId="2F27B921" w14:textId="77777777" w:rsidR="00853B18" w:rsidRPr="0037256F" w:rsidRDefault="00000000">
      <w:pPr>
        <w:pStyle w:val="afffff7"/>
        <w:ind w:firstLine="420"/>
        <w:rPr>
          <w:rFonts w:ascii="Times New Roman"/>
        </w:rPr>
      </w:pPr>
      <w:r w:rsidRPr="0037256F">
        <w:rPr>
          <w:rFonts w:ascii="Times New Roman"/>
        </w:rPr>
        <w:t xml:space="preserve">YS/T 1342.2  </w:t>
      </w:r>
      <w:r w:rsidRPr="0037256F">
        <w:rPr>
          <w:rFonts w:ascii="Times New Roman"/>
        </w:rPr>
        <w:t>二次电池废料化学分析方法</w:t>
      </w:r>
      <w:r w:rsidRPr="0037256F">
        <w:rPr>
          <w:rFonts w:ascii="Times New Roman"/>
        </w:rPr>
        <w:t xml:space="preserve"> </w:t>
      </w:r>
      <w:r w:rsidRPr="0037256F">
        <w:rPr>
          <w:rFonts w:ascii="Times New Roman"/>
        </w:rPr>
        <w:t>第</w:t>
      </w:r>
      <w:r w:rsidRPr="0037256F">
        <w:rPr>
          <w:rFonts w:ascii="Times New Roman"/>
        </w:rPr>
        <w:t>2</w:t>
      </w:r>
      <w:r w:rsidRPr="0037256F">
        <w:rPr>
          <w:rFonts w:ascii="Times New Roman"/>
        </w:rPr>
        <w:t>部分：</w:t>
      </w:r>
      <w:proofErr w:type="gramStart"/>
      <w:r w:rsidRPr="0037256F">
        <w:rPr>
          <w:rFonts w:ascii="Times New Roman"/>
        </w:rPr>
        <w:t>钴</w:t>
      </w:r>
      <w:proofErr w:type="gramEnd"/>
      <w:r w:rsidRPr="0037256F">
        <w:rPr>
          <w:rFonts w:ascii="Times New Roman"/>
        </w:rPr>
        <w:t>含量的测定</w:t>
      </w:r>
      <w:r w:rsidRPr="0037256F">
        <w:rPr>
          <w:rFonts w:ascii="Times New Roman"/>
        </w:rPr>
        <w:t xml:space="preserve"> </w:t>
      </w:r>
      <w:r w:rsidRPr="0037256F">
        <w:rPr>
          <w:rFonts w:ascii="Times New Roman"/>
        </w:rPr>
        <w:t>电位滴定法和火焰原子吸收光谱法</w:t>
      </w:r>
    </w:p>
    <w:p w14:paraId="21F5E375" w14:textId="77777777" w:rsidR="00853B18" w:rsidRPr="0037256F" w:rsidRDefault="00000000">
      <w:pPr>
        <w:pStyle w:val="afffff7"/>
        <w:ind w:firstLine="420"/>
        <w:rPr>
          <w:rFonts w:ascii="Times New Roman"/>
        </w:rPr>
      </w:pPr>
      <w:r w:rsidRPr="0037256F">
        <w:rPr>
          <w:rFonts w:ascii="Times New Roman"/>
        </w:rPr>
        <w:t xml:space="preserve">YS/T 1342.4  </w:t>
      </w:r>
      <w:r w:rsidRPr="0037256F">
        <w:rPr>
          <w:rFonts w:ascii="Times New Roman"/>
        </w:rPr>
        <w:t>二次电池废料化学分析方法</w:t>
      </w:r>
      <w:r w:rsidRPr="0037256F">
        <w:rPr>
          <w:rFonts w:ascii="Times New Roman"/>
        </w:rPr>
        <w:t xml:space="preserve"> </w:t>
      </w:r>
      <w:r w:rsidRPr="0037256F">
        <w:rPr>
          <w:rFonts w:ascii="Times New Roman"/>
        </w:rPr>
        <w:t>第</w:t>
      </w:r>
      <w:r w:rsidRPr="0037256F">
        <w:rPr>
          <w:rFonts w:ascii="Times New Roman"/>
        </w:rPr>
        <w:t>4</w:t>
      </w:r>
      <w:r w:rsidRPr="0037256F">
        <w:rPr>
          <w:rFonts w:ascii="Times New Roman"/>
        </w:rPr>
        <w:t>部分：</w:t>
      </w:r>
      <w:proofErr w:type="gramStart"/>
      <w:r w:rsidRPr="0037256F">
        <w:rPr>
          <w:rFonts w:ascii="Times New Roman"/>
        </w:rPr>
        <w:t>锂</w:t>
      </w:r>
      <w:proofErr w:type="gramEnd"/>
      <w:r w:rsidRPr="0037256F">
        <w:rPr>
          <w:rFonts w:ascii="Times New Roman"/>
        </w:rPr>
        <w:t>含量的测定</w:t>
      </w:r>
      <w:r w:rsidRPr="0037256F">
        <w:rPr>
          <w:rFonts w:ascii="Times New Roman"/>
        </w:rPr>
        <w:t xml:space="preserve"> </w:t>
      </w:r>
      <w:r w:rsidRPr="0037256F">
        <w:rPr>
          <w:rFonts w:ascii="Times New Roman"/>
        </w:rPr>
        <w:t>火焰原子吸收光谱法</w:t>
      </w:r>
    </w:p>
    <w:p w14:paraId="7123C961" w14:textId="77777777" w:rsidR="00853B18" w:rsidRPr="0037256F" w:rsidRDefault="00000000">
      <w:pPr>
        <w:pStyle w:val="afffff7"/>
        <w:ind w:firstLine="420"/>
        <w:rPr>
          <w:rFonts w:ascii="Times New Roman"/>
        </w:rPr>
      </w:pPr>
      <w:r w:rsidRPr="0037256F">
        <w:rPr>
          <w:rFonts w:ascii="Times New Roman"/>
        </w:rPr>
        <w:t xml:space="preserve">YS/T 1593.6  </w:t>
      </w:r>
      <w:r w:rsidRPr="0037256F">
        <w:rPr>
          <w:rFonts w:ascii="Times New Roman" w:hint="eastAsia"/>
        </w:rPr>
        <w:t>粗碳酸锂化学分析方法</w:t>
      </w:r>
      <w:r w:rsidRPr="0037256F">
        <w:rPr>
          <w:rFonts w:ascii="Times New Roman" w:hint="eastAsia"/>
        </w:rPr>
        <w:t xml:space="preserve"> </w:t>
      </w:r>
      <w:r w:rsidRPr="0037256F">
        <w:rPr>
          <w:rFonts w:ascii="Times New Roman" w:hint="eastAsia"/>
        </w:rPr>
        <w:t>第</w:t>
      </w:r>
      <w:r w:rsidRPr="0037256F">
        <w:rPr>
          <w:rFonts w:ascii="Times New Roman" w:hint="eastAsia"/>
        </w:rPr>
        <w:t>6</w:t>
      </w:r>
      <w:r w:rsidRPr="0037256F">
        <w:rPr>
          <w:rFonts w:ascii="Times New Roman" w:hint="eastAsia"/>
        </w:rPr>
        <w:t>部分：酸不溶物含量的测定</w:t>
      </w:r>
      <w:r w:rsidRPr="0037256F">
        <w:rPr>
          <w:rFonts w:ascii="Times New Roman" w:hint="eastAsia"/>
        </w:rPr>
        <w:t xml:space="preserve"> </w:t>
      </w:r>
      <w:r w:rsidRPr="0037256F">
        <w:rPr>
          <w:rFonts w:ascii="Times New Roman" w:hint="eastAsia"/>
        </w:rPr>
        <w:t>重量法</w:t>
      </w:r>
    </w:p>
    <w:p w14:paraId="04F19231" w14:textId="77777777" w:rsidR="00853B18" w:rsidRPr="0037256F" w:rsidRDefault="00000000">
      <w:pPr>
        <w:pStyle w:val="afffff7"/>
        <w:ind w:firstLine="420"/>
        <w:rPr>
          <w:rFonts w:ascii="Times New Roman"/>
        </w:rPr>
      </w:pPr>
      <w:r w:rsidRPr="0037256F">
        <w:rPr>
          <w:rFonts w:ascii="Times New Roman"/>
        </w:rPr>
        <w:t xml:space="preserve">YS/T 1658.2  </w:t>
      </w:r>
      <w:proofErr w:type="gramStart"/>
      <w:r w:rsidRPr="0037256F">
        <w:rPr>
          <w:rFonts w:ascii="Times New Roman" w:hint="eastAsia"/>
        </w:rPr>
        <w:t>粗氢氧化镍钴</w:t>
      </w:r>
      <w:proofErr w:type="gramEnd"/>
      <w:r w:rsidRPr="0037256F">
        <w:rPr>
          <w:rFonts w:ascii="Times New Roman" w:hint="eastAsia"/>
        </w:rPr>
        <w:t>化学分析方法</w:t>
      </w:r>
      <w:r w:rsidRPr="0037256F">
        <w:rPr>
          <w:rFonts w:ascii="Times New Roman" w:hint="eastAsia"/>
        </w:rPr>
        <w:t xml:space="preserve"> </w:t>
      </w:r>
      <w:r w:rsidRPr="0037256F">
        <w:rPr>
          <w:rFonts w:ascii="Times New Roman" w:hint="eastAsia"/>
        </w:rPr>
        <w:t>第</w:t>
      </w:r>
      <w:r w:rsidRPr="0037256F">
        <w:rPr>
          <w:rFonts w:ascii="Times New Roman"/>
        </w:rPr>
        <w:t>2</w:t>
      </w:r>
      <w:r w:rsidRPr="0037256F">
        <w:rPr>
          <w:rFonts w:ascii="Times New Roman" w:hint="eastAsia"/>
        </w:rPr>
        <w:t>部分：铬、磷、锰含量的测定</w:t>
      </w:r>
      <w:r w:rsidRPr="0037256F">
        <w:rPr>
          <w:rFonts w:ascii="Times New Roman" w:hint="eastAsia"/>
        </w:rPr>
        <w:t xml:space="preserve"> </w:t>
      </w:r>
      <w:r w:rsidRPr="0037256F">
        <w:rPr>
          <w:rFonts w:ascii="Times New Roman" w:hint="eastAsia"/>
        </w:rPr>
        <w:t>电感耦合等离子体原子发射光谱法</w:t>
      </w:r>
    </w:p>
    <w:p w14:paraId="42821055" w14:textId="77777777" w:rsidR="00853B18" w:rsidRPr="0037256F" w:rsidRDefault="00000000">
      <w:pPr>
        <w:pStyle w:val="afffff7"/>
        <w:ind w:firstLine="420"/>
        <w:rPr>
          <w:rFonts w:ascii="Times New Roman"/>
        </w:rPr>
      </w:pPr>
      <w:r w:rsidRPr="0037256F">
        <w:rPr>
          <w:rFonts w:ascii="Times New Roman"/>
        </w:rPr>
        <w:t xml:space="preserve">YS/T 1658.3  </w:t>
      </w:r>
      <w:proofErr w:type="gramStart"/>
      <w:r w:rsidRPr="0037256F">
        <w:rPr>
          <w:rFonts w:ascii="Times New Roman" w:hint="eastAsia"/>
        </w:rPr>
        <w:t>粗氢氧化镍钴</w:t>
      </w:r>
      <w:proofErr w:type="gramEnd"/>
      <w:r w:rsidRPr="0037256F">
        <w:rPr>
          <w:rFonts w:ascii="Times New Roman" w:hint="eastAsia"/>
        </w:rPr>
        <w:t>化学分析方法</w:t>
      </w:r>
      <w:r w:rsidRPr="0037256F">
        <w:rPr>
          <w:rFonts w:ascii="Times New Roman" w:hint="eastAsia"/>
        </w:rPr>
        <w:t xml:space="preserve"> </w:t>
      </w:r>
      <w:r w:rsidRPr="0037256F">
        <w:rPr>
          <w:rFonts w:ascii="Times New Roman" w:hint="eastAsia"/>
        </w:rPr>
        <w:t>第</w:t>
      </w:r>
      <w:r w:rsidRPr="0037256F">
        <w:rPr>
          <w:rFonts w:ascii="Times New Roman" w:hint="eastAsia"/>
        </w:rPr>
        <w:t>3</w:t>
      </w:r>
      <w:r w:rsidRPr="0037256F">
        <w:rPr>
          <w:rFonts w:ascii="Times New Roman" w:hint="eastAsia"/>
        </w:rPr>
        <w:t>部分：氟离子含量的测定</w:t>
      </w:r>
      <w:r w:rsidRPr="0037256F">
        <w:rPr>
          <w:rFonts w:ascii="Times New Roman" w:hint="eastAsia"/>
        </w:rPr>
        <w:t xml:space="preserve"> </w:t>
      </w:r>
      <w:r w:rsidRPr="0037256F">
        <w:rPr>
          <w:rFonts w:ascii="Times New Roman" w:hint="eastAsia"/>
        </w:rPr>
        <w:t>离子选择电极法</w:t>
      </w:r>
    </w:p>
    <w:p w14:paraId="12B95F01" w14:textId="77777777" w:rsidR="00853B18" w:rsidRPr="0037256F" w:rsidRDefault="00000000">
      <w:pPr>
        <w:pStyle w:val="affe"/>
        <w:spacing w:before="312" w:after="312"/>
      </w:pPr>
      <w:bookmarkStart w:id="40" w:name="_Toc97190720"/>
      <w:r w:rsidRPr="0037256F">
        <w:rPr>
          <w:rFonts w:hint="eastAsia"/>
          <w:szCs w:val="21"/>
        </w:rPr>
        <w:t>术语和定义</w:t>
      </w:r>
      <w:bookmarkEnd w:id="40"/>
    </w:p>
    <w:bookmarkStart w:id="41" w:name="_Toc26986532" w:displacedByCustomXml="next"/>
    <w:bookmarkEnd w:id="41" w:displacedByCustomXml="next"/>
    <w:sdt>
      <w:sdtPr>
        <w:id w:val="-1909835108"/>
        <w:placeholder>
          <w:docPart w:val="3406E0A7E16646F79A949867AD0E9A1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C7E5FD5" w14:textId="77777777" w:rsidR="00853B18" w:rsidRPr="0037256F" w:rsidRDefault="00000000">
          <w:pPr>
            <w:pStyle w:val="afffff7"/>
            <w:ind w:firstLine="420"/>
          </w:pPr>
          <w:r w:rsidRPr="0037256F">
            <w:t>下列术语和定义适用于本文件。</w:t>
          </w:r>
        </w:p>
      </w:sdtContent>
    </w:sdt>
    <w:p w14:paraId="472F709B" w14:textId="77777777" w:rsidR="00853B18" w:rsidRPr="0037256F" w:rsidRDefault="00853B18">
      <w:pPr>
        <w:pStyle w:val="afffffffffff6"/>
        <w:ind w:left="420" w:hangingChars="200" w:hanging="420"/>
        <w:rPr>
          <w:rFonts w:ascii="黑体" w:eastAsia="黑体" w:hAnsi="黑体"/>
        </w:rPr>
      </w:pPr>
    </w:p>
    <w:p w14:paraId="01FFB877" w14:textId="77777777" w:rsidR="00853B18" w:rsidRPr="0037256F" w:rsidRDefault="00000000">
      <w:pPr>
        <w:pStyle w:val="afffffffffff6"/>
        <w:numPr>
          <w:ilvl w:val="0"/>
          <w:numId w:val="0"/>
        </w:numPr>
        <w:ind w:left="420"/>
        <w:rPr>
          <w:rFonts w:ascii="黑体" w:eastAsia="黑体" w:hAnsi="黑体"/>
        </w:rPr>
      </w:pPr>
      <w:proofErr w:type="gramStart"/>
      <w:r w:rsidRPr="0037256F">
        <w:rPr>
          <w:rFonts w:ascii="黑体" w:eastAsia="黑体" w:hAnsi="黑体" w:hint="eastAsia"/>
        </w:rPr>
        <w:t>锂</w:t>
      </w:r>
      <w:proofErr w:type="gramEnd"/>
      <w:r w:rsidRPr="0037256F">
        <w:rPr>
          <w:rFonts w:ascii="黑体" w:eastAsia="黑体" w:hAnsi="黑体" w:hint="eastAsia"/>
        </w:rPr>
        <w:t xml:space="preserve">离子电池废料 </w:t>
      </w:r>
      <w:r w:rsidRPr="0037256F">
        <w:rPr>
          <w:rFonts w:ascii="黑体" w:eastAsia="黑体" w:hAnsi="黑体"/>
        </w:rPr>
        <w:t xml:space="preserve"> </w:t>
      </w:r>
      <w:r w:rsidRPr="0037256F">
        <w:rPr>
          <w:rFonts w:ascii="黑体" w:eastAsia="黑体" w:hAnsi="黑体" w:hint="eastAsia"/>
        </w:rPr>
        <w:t>l</w:t>
      </w:r>
      <w:r w:rsidRPr="0037256F">
        <w:rPr>
          <w:rFonts w:ascii="黑体" w:eastAsia="黑体" w:hAnsi="黑体"/>
        </w:rPr>
        <w:t xml:space="preserve">ithium ion battery </w:t>
      </w:r>
      <w:proofErr w:type="spellStart"/>
      <w:r w:rsidRPr="0037256F">
        <w:rPr>
          <w:rFonts w:ascii="黑体" w:eastAsia="黑体" w:hAnsi="黑体"/>
        </w:rPr>
        <w:t>scrapas</w:t>
      </w:r>
      <w:proofErr w:type="spellEnd"/>
    </w:p>
    <w:p w14:paraId="4A544BA7" w14:textId="77777777" w:rsidR="00853B18" w:rsidRPr="0037256F" w:rsidRDefault="00000000">
      <w:pPr>
        <w:pStyle w:val="afffff7"/>
        <w:ind w:firstLine="420"/>
        <w:rPr>
          <w:rFonts w:ascii="Times New Roman"/>
        </w:rPr>
      </w:pPr>
      <w:r w:rsidRPr="0037256F">
        <w:rPr>
          <w:rFonts w:ascii="Times New Roman" w:hint="eastAsia"/>
        </w:rPr>
        <w:t>指废旧的锂离子电池及其废元（器）件、废零（部）件和废原材料。包括工业生产过程中产生的报废</w:t>
      </w:r>
      <w:proofErr w:type="gramStart"/>
      <w:r w:rsidRPr="0037256F">
        <w:rPr>
          <w:rFonts w:ascii="Times New Roman" w:hint="eastAsia"/>
        </w:rPr>
        <w:t>锂</w:t>
      </w:r>
      <w:proofErr w:type="gramEnd"/>
      <w:r w:rsidRPr="0037256F">
        <w:rPr>
          <w:rFonts w:ascii="Times New Roman" w:hint="eastAsia"/>
        </w:rPr>
        <w:t>离子电池、报废的半成品、废元（器）件、零（部）件和废原材料，以及日常生活或者流通领域中产生的失去使用价值的锂离子电池。</w:t>
      </w:r>
    </w:p>
    <w:p w14:paraId="1EE715C5" w14:textId="77777777" w:rsidR="00853B18" w:rsidRPr="0037256F" w:rsidRDefault="00853B18">
      <w:pPr>
        <w:pStyle w:val="afffff7"/>
        <w:ind w:firstLine="420"/>
        <w:rPr>
          <w:rFonts w:ascii="Times New Roman"/>
        </w:rPr>
      </w:pPr>
    </w:p>
    <w:p w14:paraId="223AF7B7" w14:textId="77777777" w:rsidR="00853B18" w:rsidRPr="0037256F" w:rsidRDefault="00000000">
      <w:pPr>
        <w:pStyle w:val="afffffffffff6"/>
        <w:ind w:left="420" w:hangingChars="200" w:hanging="420"/>
        <w:rPr>
          <w:rFonts w:ascii="黑体" w:eastAsia="黑体" w:hAnsi="黑体"/>
        </w:rPr>
      </w:pPr>
      <w:r w:rsidRPr="0037256F">
        <w:rPr>
          <w:rFonts w:ascii="黑体" w:eastAsia="黑体" w:hAnsi="黑体"/>
        </w:rPr>
        <w:br/>
      </w:r>
      <w:r w:rsidRPr="0037256F">
        <w:rPr>
          <w:rFonts w:ascii="黑体" w:eastAsia="黑体" w:hAnsi="黑体" w:hint="eastAsia"/>
        </w:rPr>
        <w:t xml:space="preserve">黑粉 </w:t>
      </w:r>
      <w:r w:rsidRPr="0037256F">
        <w:rPr>
          <w:rFonts w:ascii="黑体" w:eastAsia="黑体" w:hAnsi="黑体"/>
        </w:rPr>
        <w:t xml:space="preserve"> black </w:t>
      </w:r>
      <w:r w:rsidRPr="0037256F">
        <w:rPr>
          <w:rFonts w:ascii="黑体" w:eastAsia="黑体" w:hAnsi="黑体" w:hint="eastAsia"/>
        </w:rPr>
        <w:t>mass</w:t>
      </w:r>
    </w:p>
    <w:p w14:paraId="4B3DF674" w14:textId="77777777" w:rsidR="00853B18" w:rsidRPr="0037256F" w:rsidRDefault="00000000">
      <w:pPr>
        <w:pStyle w:val="afffff7"/>
        <w:ind w:firstLine="420"/>
        <w:rPr>
          <w:rFonts w:ascii="黑体" w:eastAsia="黑体" w:hAnsi="黑体"/>
        </w:rPr>
      </w:pPr>
      <w:r w:rsidRPr="0037256F">
        <w:rPr>
          <w:rFonts w:ascii="黑体" w:eastAsia="黑体" w:hAnsi="黑体" w:hint="eastAsia"/>
        </w:rPr>
        <w:t xml:space="preserve">电极材料粉 </w:t>
      </w:r>
      <w:r w:rsidRPr="0037256F">
        <w:rPr>
          <w:rFonts w:ascii="黑体" w:eastAsia="黑体" w:hAnsi="黑体"/>
        </w:rPr>
        <w:t xml:space="preserve"> powder of battery material</w:t>
      </w:r>
    </w:p>
    <w:p w14:paraId="2324AB37" w14:textId="77777777" w:rsidR="00853B18" w:rsidRPr="0037256F" w:rsidRDefault="00000000">
      <w:pPr>
        <w:pStyle w:val="afffff7"/>
        <w:ind w:firstLine="420"/>
        <w:rPr>
          <w:rFonts w:ascii="Times New Roman"/>
        </w:rPr>
      </w:pPr>
      <w:r w:rsidRPr="0037256F">
        <w:rPr>
          <w:rFonts w:ascii="Times New Roman" w:hint="eastAsia"/>
        </w:rPr>
        <w:lastRenderedPageBreak/>
        <w:t>将废锂离子电池经放电、热解、破碎和分选等一道或多道工序处理后，得到以锂、镍、钴、锰、磷、铁等一种或多种有价成分构成的粉料。</w:t>
      </w:r>
    </w:p>
    <w:p w14:paraId="50C9261C" w14:textId="77777777" w:rsidR="00853B18" w:rsidRPr="0037256F" w:rsidRDefault="00000000">
      <w:pPr>
        <w:pStyle w:val="afffff7"/>
        <w:ind w:firstLine="420"/>
        <w:rPr>
          <w:rFonts w:ascii="Times New Roman"/>
        </w:rPr>
      </w:pPr>
      <w:r w:rsidRPr="0037256F">
        <w:rPr>
          <w:rFonts w:ascii="Times New Roman" w:hint="eastAsia"/>
        </w:rPr>
        <w:t>[</w:t>
      </w:r>
      <w:r w:rsidRPr="0037256F">
        <w:rPr>
          <w:rFonts w:ascii="Times New Roman" w:hint="eastAsia"/>
        </w:rPr>
        <w:t>来源：</w:t>
      </w:r>
      <w:r w:rsidRPr="0037256F">
        <w:rPr>
          <w:rFonts w:ascii="Times New Roman" w:hint="eastAsia"/>
        </w:rPr>
        <w:t>QC/T 1156</w:t>
      </w:r>
      <w:r w:rsidRPr="0037256F">
        <w:rPr>
          <w:rFonts w:ascii="Times New Roman" w:hint="eastAsia"/>
        </w:rPr>
        <w:t>—</w:t>
      </w:r>
      <w:r w:rsidRPr="0037256F">
        <w:rPr>
          <w:rFonts w:ascii="Times New Roman" w:hint="eastAsia"/>
        </w:rPr>
        <w:t>2021</w:t>
      </w:r>
      <w:r w:rsidRPr="0037256F">
        <w:rPr>
          <w:rFonts w:ascii="Times New Roman" w:hint="eastAsia"/>
        </w:rPr>
        <w:t>，</w:t>
      </w:r>
      <w:r w:rsidRPr="0037256F">
        <w:rPr>
          <w:rFonts w:ascii="Times New Roman" w:hint="eastAsia"/>
        </w:rPr>
        <w:t>3.4</w:t>
      </w:r>
      <w:r w:rsidRPr="0037256F">
        <w:rPr>
          <w:rFonts w:ascii="Times New Roman" w:hint="eastAsia"/>
        </w:rPr>
        <w:t>，有修改</w:t>
      </w:r>
      <w:r w:rsidRPr="0037256F">
        <w:rPr>
          <w:rFonts w:ascii="Times New Roman" w:hint="eastAsia"/>
        </w:rPr>
        <w:t>]</w:t>
      </w:r>
    </w:p>
    <w:p w14:paraId="4FC7E4CD" w14:textId="77777777" w:rsidR="00853B18" w:rsidRPr="0037256F" w:rsidRDefault="00000000">
      <w:pPr>
        <w:pStyle w:val="affe"/>
        <w:spacing w:before="312" w:after="312"/>
      </w:pPr>
      <w:r w:rsidRPr="0037256F">
        <w:t>分类</w:t>
      </w:r>
    </w:p>
    <w:p w14:paraId="42A16424" w14:textId="77777777" w:rsidR="00853B18" w:rsidRPr="0037256F" w:rsidRDefault="00000000">
      <w:pPr>
        <w:pStyle w:val="afffff7"/>
        <w:ind w:firstLine="420"/>
        <w:rPr>
          <w:rFonts w:ascii="Times New Roman"/>
        </w:rPr>
      </w:pPr>
      <w:r w:rsidRPr="0037256F">
        <w:rPr>
          <w:rFonts w:ascii="Times New Roman"/>
        </w:rPr>
        <w:t>根据生产产品的原料中正极材料的不同，将产品分为</w:t>
      </w:r>
      <w:r w:rsidRPr="0037256F">
        <w:rPr>
          <w:rFonts w:ascii="Times New Roman" w:cs="宋体" w:hint="eastAsia"/>
        </w:rPr>
        <w:t>Ⅰ</w:t>
      </w:r>
      <w:r w:rsidRPr="0037256F">
        <w:rPr>
          <w:rFonts w:ascii="Times New Roman"/>
        </w:rPr>
        <w:t>类</w:t>
      </w:r>
      <w:r w:rsidRPr="0037256F">
        <w:rPr>
          <w:rFonts w:ascii="Times New Roman" w:hint="eastAsia"/>
        </w:rPr>
        <w:t>、</w:t>
      </w:r>
      <w:r w:rsidRPr="0037256F">
        <w:rPr>
          <w:rFonts w:ascii="Times New Roman" w:cs="宋体" w:hint="eastAsia"/>
        </w:rPr>
        <w:t>Ⅱ</w:t>
      </w:r>
      <w:r w:rsidRPr="0037256F">
        <w:rPr>
          <w:rFonts w:ascii="Times New Roman"/>
        </w:rPr>
        <w:t>类。</w:t>
      </w:r>
    </w:p>
    <w:p w14:paraId="448B807C" w14:textId="77777777" w:rsidR="00853B18" w:rsidRPr="0037256F" w:rsidRDefault="00000000">
      <w:pPr>
        <w:pStyle w:val="af4"/>
      </w:pPr>
      <w:r w:rsidRPr="0037256F">
        <w:rPr>
          <w:rFonts w:cs="宋体" w:hint="eastAsia"/>
        </w:rPr>
        <w:t>Ⅰ</w:t>
      </w:r>
      <w:r w:rsidRPr="0037256F">
        <w:t>类：以含有镍</w:t>
      </w:r>
      <w:r w:rsidRPr="0037256F">
        <w:rPr>
          <w:rFonts w:hint="eastAsia"/>
        </w:rPr>
        <w:t>或（和）</w:t>
      </w:r>
      <w:r w:rsidRPr="0037256F">
        <w:t>钴元素的</w:t>
      </w:r>
      <w:r w:rsidRPr="0037256F">
        <w:rPr>
          <w:rFonts w:hint="eastAsia"/>
        </w:rPr>
        <w:t>锂离子电池废料</w:t>
      </w:r>
      <w:r w:rsidRPr="0037256F">
        <w:t>为原料生产产品。</w:t>
      </w:r>
    </w:p>
    <w:p w14:paraId="36CCF2DC" w14:textId="77777777" w:rsidR="00853B18" w:rsidRPr="0037256F" w:rsidRDefault="00000000">
      <w:pPr>
        <w:pStyle w:val="af4"/>
      </w:pPr>
      <w:r w:rsidRPr="0037256F">
        <w:rPr>
          <w:rFonts w:cs="宋体" w:hint="eastAsia"/>
        </w:rPr>
        <w:t>Ⅱ</w:t>
      </w:r>
      <w:r w:rsidRPr="0037256F">
        <w:t>类：以</w:t>
      </w:r>
      <w:r w:rsidRPr="0037256F">
        <w:rPr>
          <w:rFonts w:hint="eastAsia"/>
        </w:rPr>
        <w:t>含有</w:t>
      </w:r>
      <w:r w:rsidRPr="0037256F">
        <w:t>磷酸铁锂的</w:t>
      </w:r>
      <w:r w:rsidRPr="0037256F">
        <w:rPr>
          <w:rFonts w:hint="eastAsia"/>
        </w:rPr>
        <w:t>锂离子电池废料</w:t>
      </w:r>
      <w:r w:rsidRPr="0037256F">
        <w:t>为原料生产产品。</w:t>
      </w:r>
    </w:p>
    <w:p w14:paraId="6F8DA548" w14:textId="77777777" w:rsidR="00853B18" w:rsidRPr="0037256F" w:rsidRDefault="00000000">
      <w:pPr>
        <w:pStyle w:val="affe"/>
        <w:spacing w:before="312" w:after="312"/>
        <w:rPr>
          <w:rFonts w:ascii="Times New Roman"/>
        </w:rPr>
      </w:pPr>
      <w:r w:rsidRPr="0037256F">
        <w:rPr>
          <w:rFonts w:ascii="Times New Roman"/>
        </w:rPr>
        <w:t>技术要求</w:t>
      </w:r>
    </w:p>
    <w:p w14:paraId="280AA050" w14:textId="77777777" w:rsidR="00853B18" w:rsidRPr="0037256F" w:rsidRDefault="00000000">
      <w:pPr>
        <w:pStyle w:val="afff"/>
        <w:spacing w:before="156" w:after="156"/>
        <w:rPr>
          <w:rFonts w:ascii="Times New Roman"/>
        </w:rPr>
      </w:pPr>
      <w:r w:rsidRPr="0037256F">
        <w:rPr>
          <w:rFonts w:ascii="Times New Roman"/>
        </w:rPr>
        <w:t>化学成分</w:t>
      </w:r>
    </w:p>
    <w:p w14:paraId="3AB4D8EE" w14:textId="77777777" w:rsidR="00853B18" w:rsidRPr="0037256F" w:rsidRDefault="00000000">
      <w:pPr>
        <w:pStyle w:val="afffff7"/>
        <w:ind w:firstLine="420"/>
        <w:rPr>
          <w:rFonts w:ascii="Times New Roman"/>
          <w:color w:val="FF0000"/>
        </w:rPr>
      </w:pPr>
      <w:r w:rsidRPr="0037256F">
        <w:rPr>
          <w:rFonts w:ascii="Times New Roman"/>
        </w:rPr>
        <w:t>产品的化学成分应符合表</w:t>
      </w:r>
      <w:r w:rsidRPr="0037256F">
        <w:rPr>
          <w:rFonts w:ascii="Times New Roman"/>
        </w:rPr>
        <w:t>1</w:t>
      </w:r>
      <w:r w:rsidRPr="0037256F">
        <w:rPr>
          <w:rFonts w:ascii="Times New Roman"/>
        </w:rPr>
        <w:t>的规定。</w:t>
      </w:r>
    </w:p>
    <w:p w14:paraId="46F30152" w14:textId="77777777" w:rsidR="00853B18" w:rsidRPr="0037256F" w:rsidRDefault="00000000">
      <w:pPr>
        <w:pStyle w:val="aff4"/>
        <w:spacing w:before="156" w:after="156"/>
        <w:rPr>
          <w:rFonts w:ascii="Times New Roman"/>
        </w:rPr>
      </w:pPr>
      <w:r w:rsidRPr="0037256F">
        <w:rPr>
          <w:rFonts w:ascii="Times New Roman"/>
        </w:rPr>
        <w:t>化学成分（干基）</w:t>
      </w:r>
    </w:p>
    <w:tbl>
      <w:tblPr>
        <w:tblW w:w="4703"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004"/>
        <w:gridCol w:w="1760"/>
        <w:gridCol w:w="1378"/>
        <w:gridCol w:w="1382"/>
        <w:gridCol w:w="1384"/>
        <w:gridCol w:w="1872"/>
      </w:tblGrid>
      <w:tr w:rsidR="00853B18" w:rsidRPr="0037256F" w14:paraId="7A784EB0" w14:textId="77777777">
        <w:trPr>
          <w:jc w:val="center"/>
        </w:trPr>
        <w:tc>
          <w:tcPr>
            <w:tcW w:w="1574" w:type="pct"/>
            <w:gridSpan w:val="2"/>
            <w:vMerge w:val="restart"/>
            <w:tcBorders>
              <w:top w:val="single" w:sz="8" w:space="0" w:color="auto"/>
            </w:tcBorders>
            <w:vAlign w:val="center"/>
          </w:tcPr>
          <w:p w14:paraId="73867EFA" w14:textId="77777777" w:rsidR="00853B18" w:rsidRPr="0037256F" w:rsidRDefault="00000000">
            <w:pPr>
              <w:jc w:val="center"/>
              <w:rPr>
                <w:rFonts w:ascii="Times New Roman" w:hAnsi="Times New Roman"/>
                <w:sz w:val="18"/>
                <w:szCs w:val="18"/>
              </w:rPr>
            </w:pPr>
            <w:r w:rsidRPr="0037256F">
              <w:rPr>
                <w:rFonts w:ascii="Times New Roman" w:hAnsi="Times New Roman"/>
                <w:sz w:val="18"/>
                <w:szCs w:val="18"/>
              </w:rPr>
              <w:t>化学成分</w:t>
            </w:r>
          </w:p>
        </w:tc>
        <w:tc>
          <w:tcPr>
            <w:tcW w:w="3426" w:type="pct"/>
            <w:gridSpan w:val="4"/>
            <w:tcBorders>
              <w:top w:val="single" w:sz="8" w:space="0" w:color="auto"/>
              <w:bottom w:val="single" w:sz="8" w:space="0" w:color="auto"/>
            </w:tcBorders>
            <w:vAlign w:val="center"/>
          </w:tcPr>
          <w:p w14:paraId="09C23502" w14:textId="77777777" w:rsidR="00853B18" w:rsidRPr="0037256F" w:rsidRDefault="00000000">
            <w:pPr>
              <w:jc w:val="center"/>
              <w:rPr>
                <w:rFonts w:ascii="Times New Roman" w:hAnsi="Times New Roman"/>
                <w:sz w:val="18"/>
                <w:szCs w:val="18"/>
              </w:rPr>
            </w:pPr>
            <w:r w:rsidRPr="0037256F">
              <w:rPr>
                <w:rFonts w:ascii="Times New Roman" w:hAnsi="Times New Roman"/>
                <w:sz w:val="18"/>
                <w:szCs w:val="18"/>
              </w:rPr>
              <w:t>含量（质量分数）</w:t>
            </w:r>
            <w:r w:rsidRPr="0037256F">
              <w:rPr>
                <w:rFonts w:ascii="Times New Roman" w:hAnsi="Times New Roman"/>
                <w:sz w:val="18"/>
                <w:szCs w:val="18"/>
              </w:rPr>
              <w:t>/%</w:t>
            </w:r>
          </w:p>
        </w:tc>
      </w:tr>
      <w:tr w:rsidR="00853B18" w:rsidRPr="0037256F" w14:paraId="24E4984D" w14:textId="77777777">
        <w:trPr>
          <w:jc w:val="center"/>
        </w:trPr>
        <w:tc>
          <w:tcPr>
            <w:tcW w:w="1574" w:type="pct"/>
            <w:gridSpan w:val="2"/>
            <w:vMerge/>
            <w:tcBorders>
              <w:bottom w:val="single" w:sz="8" w:space="0" w:color="auto"/>
            </w:tcBorders>
            <w:vAlign w:val="center"/>
          </w:tcPr>
          <w:p w14:paraId="746FA248" w14:textId="77777777" w:rsidR="00853B18" w:rsidRPr="0037256F" w:rsidRDefault="00853B18">
            <w:pPr>
              <w:jc w:val="center"/>
              <w:rPr>
                <w:rFonts w:ascii="Times New Roman" w:hAnsi="Times New Roman"/>
                <w:sz w:val="18"/>
                <w:szCs w:val="18"/>
              </w:rPr>
            </w:pPr>
          </w:p>
        </w:tc>
        <w:tc>
          <w:tcPr>
            <w:tcW w:w="2360" w:type="pct"/>
            <w:gridSpan w:val="3"/>
            <w:tcBorders>
              <w:top w:val="single" w:sz="8" w:space="0" w:color="auto"/>
              <w:bottom w:val="single" w:sz="8" w:space="0" w:color="auto"/>
            </w:tcBorders>
            <w:vAlign w:val="center"/>
          </w:tcPr>
          <w:p w14:paraId="79B1972B" w14:textId="77777777" w:rsidR="00853B18" w:rsidRPr="0037256F" w:rsidRDefault="00000000">
            <w:pPr>
              <w:jc w:val="center"/>
              <w:rPr>
                <w:rFonts w:ascii="Times New Roman" w:hAnsi="Times New Roman"/>
                <w:sz w:val="18"/>
                <w:szCs w:val="18"/>
              </w:rPr>
            </w:pPr>
            <w:r w:rsidRPr="0037256F">
              <w:rPr>
                <w:rFonts w:ascii="Times New Roman" w:hAnsi="Times New Roman"/>
                <w:sz w:val="18"/>
                <w:szCs w:val="18"/>
              </w:rPr>
              <w:fldChar w:fldCharType="begin"/>
            </w:r>
            <w:r w:rsidRPr="0037256F">
              <w:rPr>
                <w:rFonts w:ascii="Times New Roman" w:hAnsi="Times New Roman"/>
                <w:sz w:val="18"/>
                <w:szCs w:val="18"/>
              </w:rPr>
              <w:instrText xml:space="preserve"> = 1 \* ROMAN \* MERGEFORMAT </w:instrText>
            </w:r>
            <w:r w:rsidRPr="0037256F">
              <w:rPr>
                <w:rFonts w:ascii="Times New Roman" w:hAnsi="Times New Roman"/>
                <w:sz w:val="18"/>
                <w:szCs w:val="18"/>
              </w:rPr>
              <w:fldChar w:fldCharType="separate"/>
            </w:r>
            <w:r w:rsidRPr="0037256F">
              <w:rPr>
                <w:rFonts w:ascii="Times New Roman" w:hAnsi="Times New Roman"/>
                <w:sz w:val="18"/>
                <w:szCs w:val="18"/>
              </w:rPr>
              <w:t>I</w:t>
            </w:r>
            <w:r w:rsidRPr="0037256F">
              <w:rPr>
                <w:rFonts w:ascii="Times New Roman" w:hAnsi="Times New Roman"/>
                <w:sz w:val="18"/>
                <w:szCs w:val="18"/>
              </w:rPr>
              <w:fldChar w:fldCharType="end"/>
            </w:r>
            <w:r w:rsidRPr="0037256F">
              <w:rPr>
                <w:rFonts w:ascii="Times New Roman" w:hAnsi="Times New Roman"/>
                <w:sz w:val="18"/>
                <w:szCs w:val="18"/>
              </w:rPr>
              <w:t>类</w:t>
            </w:r>
          </w:p>
        </w:tc>
        <w:tc>
          <w:tcPr>
            <w:tcW w:w="1066" w:type="pct"/>
            <w:vMerge w:val="restart"/>
            <w:tcBorders>
              <w:top w:val="single" w:sz="8" w:space="0" w:color="auto"/>
            </w:tcBorders>
            <w:vAlign w:val="center"/>
          </w:tcPr>
          <w:p w14:paraId="2D0145EE" w14:textId="77777777" w:rsidR="00853B18" w:rsidRPr="0037256F" w:rsidRDefault="00000000">
            <w:pPr>
              <w:jc w:val="center"/>
              <w:rPr>
                <w:rFonts w:ascii="Times New Roman" w:hAnsi="Times New Roman"/>
                <w:sz w:val="18"/>
                <w:szCs w:val="18"/>
              </w:rPr>
            </w:pPr>
            <w:r w:rsidRPr="0037256F">
              <w:rPr>
                <w:rFonts w:ascii="Times New Roman" w:hAnsi="Times New Roman"/>
                <w:sz w:val="18"/>
                <w:szCs w:val="18"/>
              </w:rPr>
              <w:fldChar w:fldCharType="begin"/>
            </w:r>
            <w:r w:rsidRPr="0037256F">
              <w:rPr>
                <w:rFonts w:ascii="Times New Roman" w:hAnsi="Times New Roman"/>
                <w:sz w:val="18"/>
                <w:szCs w:val="18"/>
              </w:rPr>
              <w:instrText xml:space="preserve"> = 2 \* ROMAN \* MERGEFORMAT </w:instrText>
            </w:r>
            <w:r w:rsidRPr="0037256F">
              <w:rPr>
                <w:rFonts w:ascii="Times New Roman" w:hAnsi="Times New Roman"/>
                <w:sz w:val="18"/>
                <w:szCs w:val="18"/>
              </w:rPr>
              <w:fldChar w:fldCharType="separate"/>
            </w:r>
            <w:r w:rsidRPr="0037256F">
              <w:rPr>
                <w:rFonts w:ascii="Times New Roman" w:hAnsi="Times New Roman"/>
                <w:sz w:val="18"/>
                <w:szCs w:val="18"/>
              </w:rPr>
              <w:t>II</w:t>
            </w:r>
            <w:r w:rsidRPr="0037256F">
              <w:rPr>
                <w:rFonts w:ascii="Times New Roman" w:hAnsi="Times New Roman"/>
                <w:sz w:val="18"/>
                <w:szCs w:val="18"/>
              </w:rPr>
              <w:fldChar w:fldCharType="end"/>
            </w:r>
            <w:r w:rsidRPr="0037256F">
              <w:rPr>
                <w:rFonts w:ascii="Times New Roman" w:hAnsi="Times New Roman"/>
                <w:sz w:val="18"/>
                <w:szCs w:val="18"/>
              </w:rPr>
              <w:t>类</w:t>
            </w:r>
          </w:p>
        </w:tc>
      </w:tr>
      <w:tr w:rsidR="00853B18" w:rsidRPr="0037256F" w14:paraId="2AFF8326" w14:textId="77777777">
        <w:trPr>
          <w:jc w:val="center"/>
        </w:trPr>
        <w:tc>
          <w:tcPr>
            <w:tcW w:w="1574" w:type="pct"/>
            <w:gridSpan w:val="2"/>
            <w:vMerge/>
            <w:tcBorders>
              <w:bottom w:val="single" w:sz="8" w:space="0" w:color="auto"/>
            </w:tcBorders>
            <w:vAlign w:val="center"/>
          </w:tcPr>
          <w:p w14:paraId="70B37778" w14:textId="77777777" w:rsidR="00853B18" w:rsidRPr="0037256F" w:rsidRDefault="00853B18">
            <w:pPr>
              <w:jc w:val="center"/>
              <w:rPr>
                <w:rFonts w:ascii="Times New Roman" w:hAnsi="Times New Roman"/>
                <w:sz w:val="18"/>
                <w:szCs w:val="18"/>
              </w:rPr>
            </w:pPr>
          </w:p>
        </w:tc>
        <w:tc>
          <w:tcPr>
            <w:tcW w:w="785" w:type="pct"/>
            <w:tcBorders>
              <w:top w:val="single" w:sz="8" w:space="0" w:color="auto"/>
              <w:bottom w:val="single" w:sz="8" w:space="0" w:color="auto"/>
            </w:tcBorders>
            <w:vAlign w:val="center"/>
          </w:tcPr>
          <w:p w14:paraId="2FFB2AF5" w14:textId="77777777" w:rsidR="00853B18" w:rsidRPr="0037256F" w:rsidRDefault="00000000">
            <w:pPr>
              <w:jc w:val="center"/>
              <w:rPr>
                <w:rFonts w:ascii="Times New Roman" w:hAnsi="Times New Roman"/>
                <w:sz w:val="18"/>
                <w:szCs w:val="18"/>
              </w:rPr>
            </w:pPr>
            <w:r w:rsidRPr="0037256F">
              <w:rPr>
                <w:rFonts w:ascii="Times New Roman" w:hAnsi="Times New Roman"/>
                <w:sz w:val="18"/>
                <w:szCs w:val="18"/>
              </w:rPr>
              <w:t>一级</w:t>
            </w:r>
          </w:p>
        </w:tc>
        <w:tc>
          <w:tcPr>
            <w:tcW w:w="787" w:type="pct"/>
            <w:tcBorders>
              <w:top w:val="single" w:sz="8" w:space="0" w:color="auto"/>
              <w:bottom w:val="single" w:sz="8" w:space="0" w:color="auto"/>
            </w:tcBorders>
            <w:vAlign w:val="center"/>
          </w:tcPr>
          <w:p w14:paraId="51ABD64A" w14:textId="77777777" w:rsidR="00853B18" w:rsidRPr="0037256F" w:rsidRDefault="00000000">
            <w:pPr>
              <w:jc w:val="center"/>
              <w:rPr>
                <w:rFonts w:ascii="Times New Roman" w:hAnsi="Times New Roman"/>
                <w:sz w:val="18"/>
                <w:szCs w:val="18"/>
              </w:rPr>
            </w:pPr>
            <w:r w:rsidRPr="0037256F">
              <w:rPr>
                <w:rFonts w:ascii="Times New Roman" w:hAnsi="Times New Roman"/>
                <w:sz w:val="18"/>
                <w:szCs w:val="18"/>
              </w:rPr>
              <w:t>二级</w:t>
            </w:r>
          </w:p>
        </w:tc>
        <w:tc>
          <w:tcPr>
            <w:tcW w:w="788" w:type="pct"/>
            <w:tcBorders>
              <w:top w:val="single" w:sz="8" w:space="0" w:color="auto"/>
              <w:bottom w:val="single" w:sz="8" w:space="0" w:color="auto"/>
            </w:tcBorders>
            <w:vAlign w:val="center"/>
          </w:tcPr>
          <w:p w14:paraId="4848B431" w14:textId="77777777" w:rsidR="00853B18" w:rsidRPr="0037256F" w:rsidRDefault="00000000">
            <w:pPr>
              <w:jc w:val="center"/>
              <w:rPr>
                <w:rFonts w:ascii="Times New Roman" w:hAnsi="Times New Roman"/>
                <w:sz w:val="18"/>
                <w:szCs w:val="18"/>
              </w:rPr>
            </w:pPr>
            <w:r w:rsidRPr="0037256F">
              <w:rPr>
                <w:rFonts w:ascii="Times New Roman" w:hAnsi="Times New Roman"/>
                <w:sz w:val="18"/>
                <w:szCs w:val="18"/>
              </w:rPr>
              <w:t>三级</w:t>
            </w:r>
          </w:p>
        </w:tc>
        <w:tc>
          <w:tcPr>
            <w:tcW w:w="1066" w:type="pct"/>
            <w:vMerge/>
            <w:tcBorders>
              <w:bottom w:val="single" w:sz="8" w:space="0" w:color="auto"/>
            </w:tcBorders>
            <w:vAlign w:val="center"/>
          </w:tcPr>
          <w:p w14:paraId="28359771" w14:textId="77777777" w:rsidR="00853B18" w:rsidRPr="0037256F" w:rsidRDefault="00853B18">
            <w:pPr>
              <w:jc w:val="center"/>
              <w:rPr>
                <w:rFonts w:ascii="Times New Roman" w:hAnsi="Times New Roman"/>
                <w:sz w:val="18"/>
                <w:szCs w:val="18"/>
              </w:rPr>
            </w:pPr>
          </w:p>
        </w:tc>
      </w:tr>
      <w:tr w:rsidR="00853B18" w:rsidRPr="0037256F" w14:paraId="18B9CBB7" w14:textId="77777777">
        <w:trPr>
          <w:trHeight w:val="525"/>
          <w:jc w:val="center"/>
        </w:trPr>
        <w:tc>
          <w:tcPr>
            <w:tcW w:w="572" w:type="pct"/>
            <w:vMerge w:val="restart"/>
            <w:tcBorders>
              <w:top w:val="single" w:sz="8" w:space="0" w:color="auto"/>
            </w:tcBorders>
            <w:vAlign w:val="center"/>
          </w:tcPr>
          <w:p w14:paraId="27570C04" w14:textId="77777777" w:rsidR="00853B18" w:rsidRPr="0037256F" w:rsidRDefault="00000000">
            <w:pPr>
              <w:jc w:val="center"/>
              <w:rPr>
                <w:rFonts w:ascii="Times New Roman" w:hAnsi="Times New Roman"/>
                <w:sz w:val="18"/>
                <w:szCs w:val="18"/>
              </w:rPr>
            </w:pPr>
            <w:r w:rsidRPr="0037256F">
              <w:rPr>
                <w:rFonts w:ascii="Times New Roman" w:hAnsi="Times New Roman"/>
                <w:sz w:val="18"/>
                <w:szCs w:val="18"/>
              </w:rPr>
              <w:t>主元素</w:t>
            </w:r>
          </w:p>
        </w:tc>
        <w:tc>
          <w:tcPr>
            <w:tcW w:w="1002" w:type="pct"/>
            <w:tcBorders>
              <w:top w:val="single" w:sz="8" w:space="0" w:color="auto"/>
            </w:tcBorders>
            <w:vAlign w:val="center"/>
          </w:tcPr>
          <w:p w14:paraId="5174CCAB" w14:textId="77777777" w:rsidR="00853B18" w:rsidRPr="0037256F" w:rsidRDefault="00000000">
            <w:pPr>
              <w:jc w:val="center"/>
              <w:rPr>
                <w:rFonts w:ascii="Times New Roman" w:hAnsi="Times New Roman"/>
                <w:sz w:val="18"/>
                <w:szCs w:val="18"/>
              </w:rPr>
            </w:pPr>
            <w:r w:rsidRPr="0037256F">
              <w:rPr>
                <w:rFonts w:ascii="Times New Roman" w:hAnsi="Times New Roman"/>
                <w:sz w:val="18"/>
                <w:szCs w:val="18"/>
              </w:rPr>
              <w:t>镍钴总量（</w:t>
            </w:r>
            <w:proofErr w:type="spellStart"/>
            <w:r w:rsidRPr="0037256F">
              <w:rPr>
                <w:rFonts w:ascii="Times New Roman" w:hAnsi="Times New Roman"/>
                <w:sz w:val="18"/>
                <w:szCs w:val="18"/>
              </w:rPr>
              <w:t>Ni+Co</w:t>
            </w:r>
            <w:proofErr w:type="spellEnd"/>
            <w:r w:rsidRPr="0037256F">
              <w:rPr>
                <w:rFonts w:ascii="Times New Roman" w:hAnsi="Times New Roman"/>
                <w:sz w:val="18"/>
                <w:szCs w:val="18"/>
              </w:rPr>
              <w:t>）</w:t>
            </w:r>
          </w:p>
        </w:tc>
        <w:tc>
          <w:tcPr>
            <w:tcW w:w="785" w:type="pct"/>
            <w:tcBorders>
              <w:top w:val="single" w:sz="8" w:space="0" w:color="auto"/>
            </w:tcBorders>
            <w:vAlign w:val="center"/>
          </w:tcPr>
          <w:p w14:paraId="08DCA673" w14:textId="77777777" w:rsidR="00853B18" w:rsidRPr="0037256F" w:rsidRDefault="00000000">
            <w:pPr>
              <w:jc w:val="center"/>
              <w:rPr>
                <w:rFonts w:ascii="Times New Roman" w:hAnsi="Times New Roman"/>
                <w:sz w:val="18"/>
                <w:szCs w:val="18"/>
              </w:rPr>
            </w:pPr>
            <w:r w:rsidRPr="0037256F">
              <w:rPr>
                <w:rFonts w:ascii="Times New Roman" w:hAnsi="Times New Roman"/>
                <w:sz w:val="18"/>
                <w:szCs w:val="18"/>
              </w:rPr>
              <w:t>≥40.00</w:t>
            </w:r>
          </w:p>
        </w:tc>
        <w:tc>
          <w:tcPr>
            <w:tcW w:w="787" w:type="pct"/>
            <w:tcBorders>
              <w:top w:val="single" w:sz="8" w:space="0" w:color="auto"/>
            </w:tcBorders>
            <w:vAlign w:val="center"/>
          </w:tcPr>
          <w:p w14:paraId="13EA3397" w14:textId="77777777" w:rsidR="00853B18" w:rsidRPr="0037256F" w:rsidRDefault="00000000">
            <w:pPr>
              <w:jc w:val="center"/>
              <w:rPr>
                <w:rFonts w:ascii="Times New Roman" w:hAnsi="Times New Roman"/>
                <w:sz w:val="18"/>
                <w:szCs w:val="18"/>
              </w:rPr>
            </w:pPr>
            <w:r w:rsidRPr="0037256F">
              <w:rPr>
                <w:rFonts w:ascii="Times New Roman" w:hAnsi="Times New Roman"/>
                <w:sz w:val="18"/>
                <w:szCs w:val="18"/>
              </w:rPr>
              <w:t>≥25.00</w:t>
            </w:r>
          </w:p>
        </w:tc>
        <w:tc>
          <w:tcPr>
            <w:tcW w:w="788" w:type="pct"/>
            <w:tcBorders>
              <w:top w:val="single" w:sz="8" w:space="0" w:color="auto"/>
            </w:tcBorders>
            <w:vAlign w:val="center"/>
          </w:tcPr>
          <w:p w14:paraId="1AC9E8F9" w14:textId="77777777" w:rsidR="00853B18" w:rsidRPr="0037256F" w:rsidRDefault="00000000">
            <w:pPr>
              <w:jc w:val="center"/>
              <w:rPr>
                <w:rFonts w:ascii="Times New Roman" w:hAnsi="Times New Roman"/>
                <w:sz w:val="18"/>
                <w:szCs w:val="18"/>
              </w:rPr>
            </w:pPr>
            <w:r w:rsidRPr="0037256F">
              <w:rPr>
                <w:rFonts w:ascii="Times New Roman" w:hAnsi="Times New Roman"/>
                <w:sz w:val="18"/>
                <w:szCs w:val="18"/>
              </w:rPr>
              <w:t>≥10.00</w:t>
            </w:r>
          </w:p>
        </w:tc>
        <w:tc>
          <w:tcPr>
            <w:tcW w:w="1066" w:type="pct"/>
            <w:tcBorders>
              <w:top w:val="single" w:sz="8" w:space="0" w:color="auto"/>
            </w:tcBorders>
            <w:vAlign w:val="center"/>
          </w:tcPr>
          <w:p w14:paraId="4EFB4603" w14:textId="77777777" w:rsidR="00853B18" w:rsidRPr="0037256F" w:rsidRDefault="00000000">
            <w:pPr>
              <w:jc w:val="center"/>
              <w:rPr>
                <w:rFonts w:ascii="Times New Roman" w:hAnsi="Times New Roman"/>
                <w:sz w:val="18"/>
                <w:szCs w:val="18"/>
              </w:rPr>
            </w:pPr>
            <w:r w:rsidRPr="0037256F">
              <w:rPr>
                <w:rFonts w:ascii="Times New Roman" w:hAnsi="Times New Roman"/>
                <w:sz w:val="18"/>
                <w:szCs w:val="18"/>
              </w:rPr>
              <w:t>/</w:t>
            </w:r>
          </w:p>
        </w:tc>
      </w:tr>
      <w:tr w:rsidR="00853B18" w:rsidRPr="0037256F" w14:paraId="74990385" w14:textId="77777777">
        <w:trPr>
          <w:jc w:val="center"/>
        </w:trPr>
        <w:tc>
          <w:tcPr>
            <w:tcW w:w="572" w:type="pct"/>
            <w:vMerge/>
            <w:vAlign w:val="center"/>
          </w:tcPr>
          <w:p w14:paraId="2AC8F12A" w14:textId="77777777" w:rsidR="00853B18" w:rsidRPr="0037256F" w:rsidRDefault="00853B18">
            <w:pPr>
              <w:jc w:val="center"/>
              <w:rPr>
                <w:rFonts w:ascii="Times New Roman" w:hAnsi="Times New Roman"/>
                <w:sz w:val="18"/>
                <w:szCs w:val="18"/>
              </w:rPr>
            </w:pPr>
          </w:p>
        </w:tc>
        <w:tc>
          <w:tcPr>
            <w:tcW w:w="1002" w:type="pct"/>
            <w:vAlign w:val="center"/>
          </w:tcPr>
          <w:p w14:paraId="79D8AF3F" w14:textId="77777777" w:rsidR="00853B18" w:rsidRPr="0037256F" w:rsidRDefault="00000000">
            <w:pPr>
              <w:jc w:val="center"/>
              <w:rPr>
                <w:rFonts w:ascii="Times New Roman" w:hAnsi="Times New Roman"/>
                <w:sz w:val="18"/>
                <w:szCs w:val="18"/>
              </w:rPr>
            </w:pPr>
            <w:r w:rsidRPr="0037256F">
              <w:rPr>
                <w:rFonts w:ascii="Times New Roman" w:hAnsi="Times New Roman"/>
                <w:sz w:val="18"/>
                <w:szCs w:val="18"/>
              </w:rPr>
              <w:t>锂（</w:t>
            </w:r>
            <w:r w:rsidRPr="0037256F">
              <w:rPr>
                <w:rFonts w:ascii="Times New Roman" w:hAnsi="Times New Roman"/>
                <w:sz w:val="18"/>
                <w:szCs w:val="18"/>
              </w:rPr>
              <w:t>Li</w:t>
            </w:r>
            <w:r w:rsidRPr="0037256F">
              <w:rPr>
                <w:rFonts w:ascii="Times New Roman" w:hAnsi="Times New Roman"/>
                <w:sz w:val="18"/>
                <w:szCs w:val="18"/>
              </w:rPr>
              <w:t>）</w:t>
            </w:r>
          </w:p>
        </w:tc>
        <w:tc>
          <w:tcPr>
            <w:tcW w:w="785" w:type="pct"/>
            <w:vAlign w:val="center"/>
          </w:tcPr>
          <w:p w14:paraId="08C7FFAC" w14:textId="77777777" w:rsidR="00853B18" w:rsidRPr="0037256F" w:rsidRDefault="00000000">
            <w:pPr>
              <w:jc w:val="center"/>
              <w:rPr>
                <w:rFonts w:ascii="Times New Roman" w:hAnsi="Times New Roman"/>
                <w:sz w:val="18"/>
                <w:szCs w:val="18"/>
              </w:rPr>
            </w:pPr>
            <w:r w:rsidRPr="0037256F">
              <w:rPr>
                <w:rFonts w:ascii="Times New Roman" w:hAnsi="Times New Roman"/>
                <w:sz w:val="18"/>
                <w:szCs w:val="18"/>
              </w:rPr>
              <w:t>≥5.00</w:t>
            </w:r>
          </w:p>
        </w:tc>
        <w:tc>
          <w:tcPr>
            <w:tcW w:w="787" w:type="pct"/>
            <w:vAlign w:val="center"/>
          </w:tcPr>
          <w:p w14:paraId="7BA81FA7" w14:textId="77777777" w:rsidR="00853B18" w:rsidRPr="0037256F" w:rsidRDefault="00000000">
            <w:pPr>
              <w:jc w:val="center"/>
              <w:rPr>
                <w:rFonts w:ascii="Times New Roman" w:hAnsi="Times New Roman"/>
                <w:sz w:val="18"/>
                <w:szCs w:val="18"/>
              </w:rPr>
            </w:pPr>
            <w:r w:rsidRPr="0037256F">
              <w:rPr>
                <w:rFonts w:ascii="Times New Roman" w:hAnsi="Times New Roman"/>
                <w:sz w:val="18"/>
                <w:szCs w:val="18"/>
              </w:rPr>
              <w:t>≥3.00</w:t>
            </w:r>
          </w:p>
        </w:tc>
        <w:tc>
          <w:tcPr>
            <w:tcW w:w="788" w:type="pct"/>
            <w:vAlign w:val="center"/>
          </w:tcPr>
          <w:p w14:paraId="7BD35661" w14:textId="77777777" w:rsidR="00853B18" w:rsidRPr="0037256F" w:rsidRDefault="00000000">
            <w:pPr>
              <w:jc w:val="center"/>
              <w:rPr>
                <w:rFonts w:ascii="Times New Roman" w:hAnsi="Times New Roman"/>
                <w:sz w:val="18"/>
                <w:szCs w:val="18"/>
              </w:rPr>
            </w:pPr>
            <w:r w:rsidRPr="0037256F">
              <w:rPr>
                <w:rFonts w:ascii="Times New Roman" w:hAnsi="Times New Roman"/>
                <w:sz w:val="18"/>
                <w:szCs w:val="18"/>
              </w:rPr>
              <w:t>≥2.00</w:t>
            </w:r>
          </w:p>
        </w:tc>
        <w:tc>
          <w:tcPr>
            <w:tcW w:w="1066" w:type="pct"/>
            <w:vAlign w:val="center"/>
          </w:tcPr>
          <w:p w14:paraId="75A5CC3C" w14:textId="77777777" w:rsidR="00853B18" w:rsidRPr="0037256F" w:rsidRDefault="00000000">
            <w:pPr>
              <w:jc w:val="center"/>
              <w:rPr>
                <w:rFonts w:ascii="Times New Roman" w:hAnsi="Times New Roman"/>
                <w:sz w:val="18"/>
                <w:szCs w:val="18"/>
              </w:rPr>
            </w:pPr>
            <w:r w:rsidRPr="0037256F">
              <w:rPr>
                <w:rFonts w:ascii="Times New Roman" w:hAnsi="Times New Roman"/>
                <w:sz w:val="18"/>
                <w:szCs w:val="18"/>
              </w:rPr>
              <w:t>≥2.00</w:t>
            </w:r>
          </w:p>
        </w:tc>
      </w:tr>
      <w:tr w:rsidR="00853B18" w:rsidRPr="0037256F" w14:paraId="76A1AD88" w14:textId="77777777">
        <w:trPr>
          <w:jc w:val="center"/>
        </w:trPr>
        <w:tc>
          <w:tcPr>
            <w:tcW w:w="572" w:type="pct"/>
            <w:vMerge/>
            <w:vAlign w:val="center"/>
          </w:tcPr>
          <w:p w14:paraId="2D28EA8C" w14:textId="77777777" w:rsidR="00853B18" w:rsidRPr="0037256F" w:rsidRDefault="00853B18">
            <w:pPr>
              <w:jc w:val="center"/>
              <w:rPr>
                <w:rFonts w:ascii="Times New Roman" w:hAnsi="Times New Roman"/>
                <w:sz w:val="18"/>
                <w:szCs w:val="18"/>
              </w:rPr>
            </w:pPr>
          </w:p>
        </w:tc>
        <w:tc>
          <w:tcPr>
            <w:tcW w:w="1002" w:type="pct"/>
            <w:vAlign w:val="center"/>
          </w:tcPr>
          <w:p w14:paraId="15BABFA0" w14:textId="77777777" w:rsidR="00853B18" w:rsidRPr="0037256F" w:rsidRDefault="00000000">
            <w:pPr>
              <w:jc w:val="center"/>
              <w:rPr>
                <w:rFonts w:ascii="Times New Roman" w:hAnsi="Times New Roman"/>
                <w:sz w:val="18"/>
                <w:szCs w:val="18"/>
              </w:rPr>
            </w:pPr>
            <w:r w:rsidRPr="0037256F">
              <w:rPr>
                <w:rFonts w:ascii="Times New Roman" w:hAnsi="Times New Roman"/>
                <w:sz w:val="18"/>
                <w:szCs w:val="18"/>
              </w:rPr>
              <w:t>铁（</w:t>
            </w:r>
            <w:r w:rsidRPr="0037256F">
              <w:rPr>
                <w:rFonts w:ascii="Times New Roman" w:hAnsi="Times New Roman"/>
                <w:sz w:val="18"/>
                <w:szCs w:val="18"/>
              </w:rPr>
              <w:t>Fe</w:t>
            </w:r>
            <w:r w:rsidRPr="0037256F">
              <w:rPr>
                <w:rFonts w:ascii="Times New Roman" w:hAnsi="Times New Roman"/>
                <w:sz w:val="18"/>
                <w:szCs w:val="18"/>
              </w:rPr>
              <w:t>）</w:t>
            </w:r>
          </w:p>
        </w:tc>
        <w:tc>
          <w:tcPr>
            <w:tcW w:w="785" w:type="pct"/>
            <w:vAlign w:val="center"/>
          </w:tcPr>
          <w:p w14:paraId="38560A88" w14:textId="77777777" w:rsidR="00853B18" w:rsidRPr="0037256F" w:rsidRDefault="00000000">
            <w:pPr>
              <w:jc w:val="center"/>
              <w:rPr>
                <w:rFonts w:ascii="Times New Roman" w:hAnsi="Times New Roman"/>
                <w:sz w:val="18"/>
                <w:szCs w:val="18"/>
              </w:rPr>
            </w:pPr>
            <w:r w:rsidRPr="0037256F">
              <w:rPr>
                <w:rFonts w:ascii="Times New Roman" w:hAnsi="Times New Roman"/>
                <w:sz w:val="18"/>
                <w:szCs w:val="18"/>
              </w:rPr>
              <w:t>/</w:t>
            </w:r>
          </w:p>
        </w:tc>
        <w:tc>
          <w:tcPr>
            <w:tcW w:w="787" w:type="pct"/>
            <w:vAlign w:val="center"/>
          </w:tcPr>
          <w:p w14:paraId="57DEE017" w14:textId="77777777" w:rsidR="00853B18" w:rsidRPr="0037256F" w:rsidRDefault="00000000">
            <w:pPr>
              <w:jc w:val="center"/>
              <w:rPr>
                <w:rFonts w:ascii="Times New Roman" w:hAnsi="Times New Roman"/>
                <w:sz w:val="18"/>
                <w:szCs w:val="18"/>
              </w:rPr>
            </w:pPr>
            <w:r w:rsidRPr="0037256F">
              <w:rPr>
                <w:rFonts w:ascii="Times New Roman" w:hAnsi="Times New Roman"/>
                <w:sz w:val="18"/>
                <w:szCs w:val="18"/>
              </w:rPr>
              <w:t>/</w:t>
            </w:r>
          </w:p>
        </w:tc>
        <w:tc>
          <w:tcPr>
            <w:tcW w:w="788" w:type="pct"/>
            <w:vAlign w:val="center"/>
          </w:tcPr>
          <w:p w14:paraId="1C47C6A6" w14:textId="77777777" w:rsidR="00853B18" w:rsidRPr="0037256F" w:rsidRDefault="00000000">
            <w:pPr>
              <w:jc w:val="center"/>
              <w:rPr>
                <w:rFonts w:ascii="Times New Roman" w:hAnsi="Times New Roman"/>
                <w:sz w:val="18"/>
                <w:szCs w:val="18"/>
              </w:rPr>
            </w:pPr>
            <w:r w:rsidRPr="0037256F">
              <w:rPr>
                <w:rFonts w:ascii="Times New Roman" w:hAnsi="Times New Roman"/>
                <w:sz w:val="18"/>
                <w:szCs w:val="18"/>
              </w:rPr>
              <w:t>/</w:t>
            </w:r>
          </w:p>
        </w:tc>
        <w:tc>
          <w:tcPr>
            <w:tcW w:w="1066" w:type="pct"/>
            <w:vAlign w:val="center"/>
          </w:tcPr>
          <w:p w14:paraId="089C7E30" w14:textId="77777777" w:rsidR="00853B18" w:rsidRPr="0037256F" w:rsidRDefault="00000000">
            <w:pPr>
              <w:jc w:val="center"/>
              <w:rPr>
                <w:rFonts w:ascii="Times New Roman" w:hAnsi="Times New Roman"/>
                <w:sz w:val="18"/>
                <w:szCs w:val="18"/>
              </w:rPr>
            </w:pPr>
            <w:r w:rsidRPr="0037256F">
              <w:rPr>
                <w:rFonts w:ascii="Times New Roman" w:hAnsi="Times New Roman"/>
                <w:sz w:val="18"/>
                <w:szCs w:val="18"/>
              </w:rPr>
              <w:t>15.00~36.00</w:t>
            </w:r>
          </w:p>
        </w:tc>
      </w:tr>
      <w:tr w:rsidR="00853B18" w:rsidRPr="0037256F" w14:paraId="284BBAD3" w14:textId="77777777">
        <w:trPr>
          <w:jc w:val="center"/>
        </w:trPr>
        <w:tc>
          <w:tcPr>
            <w:tcW w:w="572" w:type="pct"/>
            <w:vMerge/>
            <w:vAlign w:val="center"/>
          </w:tcPr>
          <w:p w14:paraId="338B4028" w14:textId="77777777" w:rsidR="00853B18" w:rsidRPr="0037256F" w:rsidRDefault="00853B18">
            <w:pPr>
              <w:jc w:val="center"/>
              <w:rPr>
                <w:rFonts w:ascii="Times New Roman" w:hAnsi="Times New Roman"/>
                <w:sz w:val="18"/>
                <w:szCs w:val="18"/>
              </w:rPr>
            </w:pPr>
          </w:p>
        </w:tc>
        <w:tc>
          <w:tcPr>
            <w:tcW w:w="1002" w:type="pct"/>
            <w:vAlign w:val="center"/>
          </w:tcPr>
          <w:p w14:paraId="0028FADA" w14:textId="77777777" w:rsidR="00853B18" w:rsidRPr="0037256F" w:rsidRDefault="00000000">
            <w:pPr>
              <w:jc w:val="center"/>
              <w:rPr>
                <w:rFonts w:ascii="Times New Roman" w:hAnsi="Times New Roman"/>
                <w:sz w:val="18"/>
                <w:szCs w:val="18"/>
              </w:rPr>
            </w:pPr>
            <w:r w:rsidRPr="0037256F">
              <w:rPr>
                <w:rFonts w:ascii="Times New Roman" w:hAnsi="Times New Roman"/>
                <w:sz w:val="18"/>
                <w:szCs w:val="18"/>
              </w:rPr>
              <w:t>磷（</w:t>
            </w:r>
            <w:r w:rsidRPr="0037256F">
              <w:rPr>
                <w:rFonts w:ascii="Times New Roman" w:hAnsi="Times New Roman"/>
                <w:sz w:val="18"/>
                <w:szCs w:val="18"/>
              </w:rPr>
              <w:t>P</w:t>
            </w:r>
            <w:r w:rsidRPr="0037256F">
              <w:rPr>
                <w:rFonts w:ascii="Times New Roman" w:hAnsi="Times New Roman"/>
                <w:sz w:val="18"/>
                <w:szCs w:val="18"/>
              </w:rPr>
              <w:t>）</w:t>
            </w:r>
          </w:p>
        </w:tc>
        <w:tc>
          <w:tcPr>
            <w:tcW w:w="785" w:type="pct"/>
            <w:vAlign w:val="center"/>
          </w:tcPr>
          <w:p w14:paraId="3F2C3923" w14:textId="77777777" w:rsidR="00853B18" w:rsidRPr="0037256F" w:rsidRDefault="00000000">
            <w:pPr>
              <w:jc w:val="center"/>
              <w:rPr>
                <w:rFonts w:ascii="Times New Roman" w:hAnsi="Times New Roman"/>
                <w:sz w:val="18"/>
                <w:szCs w:val="18"/>
              </w:rPr>
            </w:pPr>
            <w:r w:rsidRPr="0037256F">
              <w:rPr>
                <w:rFonts w:ascii="Times New Roman" w:hAnsi="Times New Roman"/>
                <w:sz w:val="18"/>
                <w:szCs w:val="18"/>
              </w:rPr>
              <w:t>/</w:t>
            </w:r>
          </w:p>
        </w:tc>
        <w:tc>
          <w:tcPr>
            <w:tcW w:w="787" w:type="pct"/>
            <w:vAlign w:val="center"/>
          </w:tcPr>
          <w:p w14:paraId="1E98D98C" w14:textId="77777777" w:rsidR="00853B18" w:rsidRPr="0037256F" w:rsidRDefault="00000000">
            <w:pPr>
              <w:jc w:val="center"/>
              <w:rPr>
                <w:rFonts w:ascii="Times New Roman" w:hAnsi="Times New Roman"/>
                <w:sz w:val="18"/>
                <w:szCs w:val="18"/>
              </w:rPr>
            </w:pPr>
            <w:r w:rsidRPr="0037256F">
              <w:rPr>
                <w:rFonts w:ascii="Times New Roman" w:hAnsi="Times New Roman"/>
                <w:sz w:val="18"/>
                <w:szCs w:val="18"/>
              </w:rPr>
              <w:t>/</w:t>
            </w:r>
          </w:p>
        </w:tc>
        <w:tc>
          <w:tcPr>
            <w:tcW w:w="788" w:type="pct"/>
            <w:vAlign w:val="center"/>
          </w:tcPr>
          <w:p w14:paraId="68DE8BF3" w14:textId="77777777" w:rsidR="00853B18" w:rsidRPr="0037256F" w:rsidRDefault="00000000">
            <w:pPr>
              <w:jc w:val="center"/>
              <w:rPr>
                <w:rFonts w:ascii="Times New Roman" w:hAnsi="Times New Roman"/>
                <w:sz w:val="18"/>
                <w:szCs w:val="18"/>
              </w:rPr>
            </w:pPr>
            <w:r w:rsidRPr="0037256F">
              <w:rPr>
                <w:rFonts w:ascii="Times New Roman" w:hAnsi="Times New Roman"/>
                <w:sz w:val="18"/>
                <w:szCs w:val="18"/>
              </w:rPr>
              <w:t>/</w:t>
            </w:r>
          </w:p>
        </w:tc>
        <w:tc>
          <w:tcPr>
            <w:tcW w:w="1066" w:type="pct"/>
            <w:vAlign w:val="center"/>
          </w:tcPr>
          <w:p w14:paraId="3CABDD0B" w14:textId="77777777" w:rsidR="00853B18" w:rsidRPr="0037256F" w:rsidRDefault="00000000">
            <w:pPr>
              <w:jc w:val="center"/>
              <w:rPr>
                <w:rFonts w:ascii="Times New Roman" w:hAnsi="Times New Roman"/>
                <w:sz w:val="18"/>
                <w:szCs w:val="18"/>
              </w:rPr>
            </w:pPr>
            <w:r w:rsidRPr="0037256F">
              <w:rPr>
                <w:rFonts w:ascii="Times New Roman" w:hAnsi="Times New Roman"/>
                <w:sz w:val="18"/>
                <w:szCs w:val="18"/>
              </w:rPr>
              <w:t>8.00~20.00</w:t>
            </w:r>
          </w:p>
        </w:tc>
      </w:tr>
      <w:tr w:rsidR="00853B18" w:rsidRPr="0037256F" w14:paraId="4249CD26" w14:textId="77777777">
        <w:trPr>
          <w:jc w:val="center"/>
        </w:trPr>
        <w:tc>
          <w:tcPr>
            <w:tcW w:w="572" w:type="pct"/>
            <w:vMerge w:val="restart"/>
            <w:vAlign w:val="center"/>
          </w:tcPr>
          <w:p w14:paraId="7C4B0398" w14:textId="77777777" w:rsidR="00853B18" w:rsidRPr="0037256F" w:rsidRDefault="00000000">
            <w:pPr>
              <w:jc w:val="center"/>
              <w:rPr>
                <w:rFonts w:ascii="Times New Roman" w:hAnsi="Times New Roman"/>
                <w:sz w:val="18"/>
                <w:szCs w:val="18"/>
              </w:rPr>
            </w:pPr>
            <w:r w:rsidRPr="0037256F">
              <w:rPr>
                <w:rFonts w:ascii="Times New Roman" w:hAnsi="Times New Roman"/>
                <w:sz w:val="18"/>
                <w:szCs w:val="18"/>
              </w:rPr>
              <w:t>杂质元素</w:t>
            </w:r>
          </w:p>
        </w:tc>
        <w:tc>
          <w:tcPr>
            <w:tcW w:w="1002" w:type="pct"/>
            <w:vAlign w:val="center"/>
          </w:tcPr>
          <w:p w14:paraId="64D5E157" w14:textId="77777777" w:rsidR="00853B18" w:rsidRPr="0037256F" w:rsidRDefault="00000000">
            <w:pPr>
              <w:jc w:val="center"/>
              <w:rPr>
                <w:rFonts w:ascii="Times New Roman" w:hAnsi="Times New Roman"/>
                <w:sz w:val="18"/>
                <w:szCs w:val="18"/>
              </w:rPr>
            </w:pPr>
            <w:r w:rsidRPr="0037256F">
              <w:rPr>
                <w:rFonts w:ascii="Times New Roman" w:hAnsi="Times New Roman"/>
                <w:sz w:val="18"/>
                <w:szCs w:val="18"/>
              </w:rPr>
              <w:t>铜（</w:t>
            </w:r>
            <w:r w:rsidRPr="0037256F">
              <w:rPr>
                <w:rFonts w:ascii="Times New Roman" w:hAnsi="Times New Roman"/>
                <w:sz w:val="18"/>
                <w:szCs w:val="18"/>
              </w:rPr>
              <w:t>Cu</w:t>
            </w:r>
            <w:r w:rsidRPr="0037256F">
              <w:rPr>
                <w:rFonts w:ascii="Times New Roman" w:hAnsi="Times New Roman"/>
                <w:sz w:val="18"/>
                <w:szCs w:val="18"/>
              </w:rPr>
              <w:t>）</w:t>
            </w:r>
          </w:p>
        </w:tc>
        <w:tc>
          <w:tcPr>
            <w:tcW w:w="3426" w:type="pct"/>
            <w:gridSpan w:val="4"/>
            <w:vAlign w:val="center"/>
          </w:tcPr>
          <w:p w14:paraId="7C32C202" w14:textId="77777777" w:rsidR="00853B18" w:rsidRPr="0037256F" w:rsidRDefault="00000000">
            <w:pPr>
              <w:jc w:val="center"/>
              <w:rPr>
                <w:rFonts w:ascii="Times New Roman" w:hAnsi="Times New Roman"/>
                <w:sz w:val="18"/>
                <w:szCs w:val="18"/>
              </w:rPr>
            </w:pPr>
            <w:r w:rsidRPr="0037256F">
              <w:rPr>
                <w:rFonts w:ascii="Times New Roman" w:hAnsi="Times New Roman"/>
                <w:sz w:val="18"/>
                <w:szCs w:val="18"/>
              </w:rPr>
              <w:t>≤0.50</w:t>
            </w:r>
          </w:p>
        </w:tc>
      </w:tr>
      <w:tr w:rsidR="00853B18" w:rsidRPr="0037256F" w14:paraId="10D5A820" w14:textId="77777777">
        <w:trPr>
          <w:jc w:val="center"/>
        </w:trPr>
        <w:tc>
          <w:tcPr>
            <w:tcW w:w="572" w:type="pct"/>
            <w:vMerge/>
            <w:vAlign w:val="center"/>
          </w:tcPr>
          <w:p w14:paraId="244FFF8D" w14:textId="77777777" w:rsidR="00853B18" w:rsidRPr="0037256F" w:rsidRDefault="00853B18">
            <w:pPr>
              <w:jc w:val="center"/>
              <w:rPr>
                <w:rFonts w:ascii="Times New Roman" w:hAnsi="Times New Roman"/>
                <w:sz w:val="18"/>
                <w:szCs w:val="18"/>
              </w:rPr>
            </w:pPr>
          </w:p>
        </w:tc>
        <w:tc>
          <w:tcPr>
            <w:tcW w:w="1002" w:type="pct"/>
            <w:vAlign w:val="center"/>
          </w:tcPr>
          <w:p w14:paraId="2C0B8869" w14:textId="77777777" w:rsidR="00853B18" w:rsidRPr="0037256F" w:rsidRDefault="00000000">
            <w:pPr>
              <w:jc w:val="center"/>
              <w:rPr>
                <w:rFonts w:ascii="Times New Roman" w:hAnsi="Times New Roman"/>
                <w:sz w:val="18"/>
                <w:szCs w:val="18"/>
              </w:rPr>
            </w:pPr>
            <w:r w:rsidRPr="0037256F">
              <w:rPr>
                <w:rFonts w:ascii="Times New Roman" w:hAnsi="Times New Roman"/>
                <w:sz w:val="18"/>
                <w:szCs w:val="18"/>
              </w:rPr>
              <w:t>铁（</w:t>
            </w:r>
            <w:r w:rsidRPr="0037256F">
              <w:rPr>
                <w:rFonts w:ascii="Times New Roman" w:hAnsi="Times New Roman"/>
                <w:sz w:val="18"/>
                <w:szCs w:val="18"/>
              </w:rPr>
              <w:t>Fe</w:t>
            </w:r>
            <w:r w:rsidRPr="0037256F">
              <w:rPr>
                <w:rFonts w:ascii="Times New Roman" w:hAnsi="Times New Roman"/>
                <w:sz w:val="18"/>
                <w:szCs w:val="18"/>
              </w:rPr>
              <w:t>）</w:t>
            </w:r>
          </w:p>
        </w:tc>
        <w:tc>
          <w:tcPr>
            <w:tcW w:w="785" w:type="pct"/>
            <w:vAlign w:val="center"/>
          </w:tcPr>
          <w:p w14:paraId="517CE2DC" w14:textId="77777777" w:rsidR="00853B18" w:rsidRPr="0037256F" w:rsidRDefault="00000000">
            <w:pPr>
              <w:jc w:val="center"/>
              <w:rPr>
                <w:rFonts w:ascii="Times New Roman" w:hAnsi="Times New Roman"/>
                <w:sz w:val="18"/>
                <w:szCs w:val="18"/>
              </w:rPr>
            </w:pPr>
            <w:r w:rsidRPr="0037256F">
              <w:rPr>
                <w:rFonts w:ascii="Times New Roman" w:hAnsi="Times New Roman"/>
                <w:sz w:val="18"/>
                <w:szCs w:val="18"/>
              </w:rPr>
              <w:t>≤0.50</w:t>
            </w:r>
          </w:p>
        </w:tc>
        <w:tc>
          <w:tcPr>
            <w:tcW w:w="1575" w:type="pct"/>
            <w:gridSpan w:val="2"/>
            <w:vAlign w:val="center"/>
          </w:tcPr>
          <w:p w14:paraId="3F17ED09" w14:textId="77777777" w:rsidR="00853B18" w:rsidRPr="0037256F" w:rsidRDefault="00000000">
            <w:pPr>
              <w:jc w:val="center"/>
              <w:rPr>
                <w:rFonts w:ascii="Times New Roman" w:hAnsi="Times New Roman"/>
                <w:sz w:val="18"/>
                <w:szCs w:val="18"/>
              </w:rPr>
            </w:pPr>
            <w:r w:rsidRPr="0037256F">
              <w:rPr>
                <w:rFonts w:ascii="Times New Roman" w:hAnsi="Times New Roman"/>
                <w:sz w:val="18"/>
                <w:szCs w:val="18"/>
              </w:rPr>
              <w:t>≤1.00</w:t>
            </w:r>
          </w:p>
        </w:tc>
        <w:tc>
          <w:tcPr>
            <w:tcW w:w="1066" w:type="pct"/>
            <w:vAlign w:val="center"/>
          </w:tcPr>
          <w:p w14:paraId="13ED4751" w14:textId="77777777" w:rsidR="00853B18" w:rsidRPr="0037256F" w:rsidRDefault="00000000">
            <w:pPr>
              <w:jc w:val="center"/>
              <w:rPr>
                <w:rFonts w:ascii="Times New Roman" w:hAnsi="Times New Roman"/>
                <w:sz w:val="18"/>
                <w:szCs w:val="18"/>
              </w:rPr>
            </w:pPr>
            <w:r w:rsidRPr="0037256F">
              <w:rPr>
                <w:rFonts w:ascii="Times New Roman" w:hAnsi="Times New Roman"/>
                <w:sz w:val="18"/>
                <w:szCs w:val="18"/>
              </w:rPr>
              <w:t>/</w:t>
            </w:r>
          </w:p>
        </w:tc>
      </w:tr>
      <w:tr w:rsidR="00853B18" w:rsidRPr="0037256F" w14:paraId="516740EA" w14:textId="77777777">
        <w:trPr>
          <w:jc w:val="center"/>
        </w:trPr>
        <w:tc>
          <w:tcPr>
            <w:tcW w:w="572" w:type="pct"/>
            <w:vMerge/>
            <w:vAlign w:val="center"/>
          </w:tcPr>
          <w:p w14:paraId="6F9F81DA" w14:textId="77777777" w:rsidR="00853B18" w:rsidRPr="0037256F" w:rsidRDefault="00853B18">
            <w:pPr>
              <w:jc w:val="center"/>
              <w:rPr>
                <w:rFonts w:ascii="Times New Roman" w:hAnsi="Times New Roman"/>
                <w:sz w:val="18"/>
                <w:szCs w:val="18"/>
              </w:rPr>
            </w:pPr>
          </w:p>
        </w:tc>
        <w:tc>
          <w:tcPr>
            <w:tcW w:w="1002" w:type="pct"/>
            <w:vAlign w:val="center"/>
          </w:tcPr>
          <w:p w14:paraId="55458B2B" w14:textId="77777777" w:rsidR="00853B18" w:rsidRPr="0037256F" w:rsidRDefault="00000000">
            <w:pPr>
              <w:jc w:val="center"/>
              <w:rPr>
                <w:rFonts w:ascii="Times New Roman" w:hAnsi="Times New Roman"/>
                <w:sz w:val="18"/>
                <w:szCs w:val="18"/>
              </w:rPr>
            </w:pPr>
            <w:r w:rsidRPr="0037256F">
              <w:rPr>
                <w:rFonts w:ascii="Times New Roman" w:hAnsi="Times New Roman"/>
                <w:sz w:val="18"/>
                <w:szCs w:val="18"/>
              </w:rPr>
              <w:t>锌（</w:t>
            </w:r>
            <w:r w:rsidRPr="0037256F">
              <w:rPr>
                <w:rFonts w:ascii="Times New Roman" w:hAnsi="Times New Roman"/>
                <w:sz w:val="18"/>
                <w:szCs w:val="18"/>
              </w:rPr>
              <w:t>Zn</w:t>
            </w:r>
            <w:r w:rsidRPr="0037256F">
              <w:rPr>
                <w:rFonts w:ascii="Times New Roman" w:hAnsi="Times New Roman"/>
                <w:sz w:val="18"/>
                <w:szCs w:val="18"/>
              </w:rPr>
              <w:t>）</w:t>
            </w:r>
          </w:p>
        </w:tc>
        <w:tc>
          <w:tcPr>
            <w:tcW w:w="3426" w:type="pct"/>
            <w:gridSpan w:val="4"/>
            <w:vAlign w:val="center"/>
          </w:tcPr>
          <w:p w14:paraId="67F8DDF0" w14:textId="77777777" w:rsidR="00853B18" w:rsidRPr="0037256F" w:rsidRDefault="00000000">
            <w:pPr>
              <w:jc w:val="center"/>
              <w:rPr>
                <w:rFonts w:ascii="Times New Roman" w:hAnsi="Times New Roman"/>
                <w:sz w:val="18"/>
                <w:szCs w:val="18"/>
              </w:rPr>
            </w:pPr>
            <w:r w:rsidRPr="0037256F">
              <w:rPr>
                <w:rFonts w:ascii="Times New Roman" w:hAnsi="Times New Roman"/>
                <w:sz w:val="18"/>
                <w:szCs w:val="18"/>
              </w:rPr>
              <w:t>≤0.10</w:t>
            </w:r>
          </w:p>
        </w:tc>
      </w:tr>
      <w:tr w:rsidR="00853B18" w:rsidRPr="0037256F" w14:paraId="6D6E0B88" w14:textId="77777777">
        <w:trPr>
          <w:jc w:val="center"/>
        </w:trPr>
        <w:tc>
          <w:tcPr>
            <w:tcW w:w="572" w:type="pct"/>
            <w:vMerge/>
            <w:vAlign w:val="center"/>
          </w:tcPr>
          <w:p w14:paraId="01322D19" w14:textId="77777777" w:rsidR="00853B18" w:rsidRPr="0037256F" w:rsidRDefault="00853B18">
            <w:pPr>
              <w:jc w:val="center"/>
              <w:rPr>
                <w:rFonts w:ascii="Times New Roman" w:hAnsi="Times New Roman"/>
                <w:sz w:val="18"/>
                <w:szCs w:val="18"/>
              </w:rPr>
            </w:pPr>
          </w:p>
        </w:tc>
        <w:tc>
          <w:tcPr>
            <w:tcW w:w="1002" w:type="pct"/>
            <w:vAlign w:val="center"/>
          </w:tcPr>
          <w:p w14:paraId="7CF8D49F" w14:textId="77777777" w:rsidR="00853B18" w:rsidRPr="0037256F" w:rsidRDefault="00000000">
            <w:pPr>
              <w:jc w:val="center"/>
              <w:rPr>
                <w:rFonts w:ascii="Times New Roman" w:hAnsi="Times New Roman"/>
                <w:sz w:val="18"/>
                <w:szCs w:val="18"/>
              </w:rPr>
            </w:pPr>
            <w:r w:rsidRPr="0037256F">
              <w:rPr>
                <w:rFonts w:ascii="Times New Roman" w:hAnsi="Times New Roman"/>
                <w:sz w:val="18"/>
                <w:szCs w:val="18"/>
              </w:rPr>
              <w:t>铝（</w:t>
            </w:r>
            <w:r w:rsidRPr="0037256F">
              <w:rPr>
                <w:rFonts w:ascii="Times New Roman" w:hAnsi="Times New Roman"/>
                <w:sz w:val="18"/>
                <w:szCs w:val="18"/>
              </w:rPr>
              <w:t>Al</w:t>
            </w:r>
            <w:r w:rsidRPr="0037256F">
              <w:rPr>
                <w:rFonts w:ascii="Times New Roman" w:hAnsi="Times New Roman"/>
                <w:sz w:val="18"/>
                <w:szCs w:val="18"/>
              </w:rPr>
              <w:t>）</w:t>
            </w:r>
          </w:p>
        </w:tc>
        <w:tc>
          <w:tcPr>
            <w:tcW w:w="3426" w:type="pct"/>
            <w:gridSpan w:val="4"/>
            <w:vAlign w:val="center"/>
          </w:tcPr>
          <w:p w14:paraId="7101CEF9" w14:textId="77777777" w:rsidR="00853B18" w:rsidRPr="0037256F" w:rsidRDefault="00000000">
            <w:pPr>
              <w:jc w:val="center"/>
              <w:rPr>
                <w:rFonts w:ascii="Times New Roman" w:hAnsi="Times New Roman"/>
                <w:sz w:val="18"/>
                <w:szCs w:val="18"/>
              </w:rPr>
            </w:pPr>
            <w:r w:rsidRPr="0037256F">
              <w:rPr>
                <w:rFonts w:ascii="Times New Roman" w:hAnsi="Times New Roman"/>
                <w:sz w:val="18"/>
                <w:szCs w:val="18"/>
              </w:rPr>
              <w:t>≤1.00</w:t>
            </w:r>
          </w:p>
        </w:tc>
      </w:tr>
      <w:tr w:rsidR="00853B18" w:rsidRPr="0037256F" w14:paraId="5C920C30" w14:textId="77777777">
        <w:trPr>
          <w:jc w:val="center"/>
        </w:trPr>
        <w:tc>
          <w:tcPr>
            <w:tcW w:w="572" w:type="pct"/>
            <w:vMerge/>
            <w:vAlign w:val="center"/>
          </w:tcPr>
          <w:p w14:paraId="31BD61F5" w14:textId="77777777" w:rsidR="00853B18" w:rsidRPr="0037256F" w:rsidRDefault="00853B18">
            <w:pPr>
              <w:jc w:val="center"/>
              <w:rPr>
                <w:rFonts w:ascii="Times New Roman" w:hAnsi="Times New Roman"/>
                <w:sz w:val="18"/>
                <w:szCs w:val="18"/>
              </w:rPr>
            </w:pPr>
          </w:p>
        </w:tc>
        <w:tc>
          <w:tcPr>
            <w:tcW w:w="1002" w:type="pct"/>
            <w:vAlign w:val="center"/>
          </w:tcPr>
          <w:p w14:paraId="4963D017" w14:textId="77777777" w:rsidR="00853B18" w:rsidRPr="0037256F" w:rsidRDefault="00000000">
            <w:pPr>
              <w:jc w:val="center"/>
              <w:rPr>
                <w:rFonts w:ascii="Times New Roman" w:hAnsi="Times New Roman"/>
                <w:sz w:val="18"/>
                <w:szCs w:val="18"/>
              </w:rPr>
            </w:pPr>
            <w:r w:rsidRPr="0037256F">
              <w:rPr>
                <w:rFonts w:ascii="Times New Roman" w:hAnsi="Times New Roman"/>
                <w:sz w:val="18"/>
                <w:szCs w:val="18"/>
              </w:rPr>
              <w:t>氟（</w:t>
            </w:r>
            <w:r w:rsidRPr="0037256F">
              <w:rPr>
                <w:rFonts w:ascii="Times New Roman" w:hAnsi="Times New Roman"/>
                <w:sz w:val="18"/>
                <w:szCs w:val="18"/>
              </w:rPr>
              <w:t>F</w:t>
            </w:r>
            <w:r w:rsidRPr="0037256F">
              <w:rPr>
                <w:rFonts w:ascii="Times New Roman" w:hAnsi="Times New Roman"/>
                <w:sz w:val="18"/>
                <w:szCs w:val="18"/>
              </w:rPr>
              <w:t>）</w:t>
            </w:r>
          </w:p>
        </w:tc>
        <w:tc>
          <w:tcPr>
            <w:tcW w:w="3426" w:type="pct"/>
            <w:gridSpan w:val="4"/>
            <w:vAlign w:val="center"/>
          </w:tcPr>
          <w:p w14:paraId="1532E544" w14:textId="77777777" w:rsidR="00853B18" w:rsidRPr="0037256F" w:rsidRDefault="00000000">
            <w:pPr>
              <w:jc w:val="center"/>
              <w:rPr>
                <w:rFonts w:ascii="Times New Roman" w:hAnsi="Times New Roman"/>
                <w:sz w:val="18"/>
                <w:szCs w:val="18"/>
              </w:rPr>
            </w:pPr>
            <w:r w:rsidRPr="0037256F">
              <w:rPr>
                <w:rFonts w:ascii="Times New Roman" w:hAnsi="Times New Roman"/>
                <w:sz w:val="18"/>
                <w:szCs w:val="18"/>
              </w:rPr>
              <w:t>≤0.30</w:t>
            </w:r>
          </w:p>
        </w:tc>
      </w:tr>
      <w:tr w:rsidR="00853B18" w:rsidRPr="0037256F" w14:paraId="7B7BFBD0" w14:textId="77777777">
        <w:trPr>
          <w:jc w:val="center"/>
        </w:trPr>
        <w:tc>
          <w:tcPr>
            <w:tcW w:w="572" w:type="pct"/>
            <w:vMerge/>
            <w:vAlign w:val="center"/>
          </w:tcPr>
          <w:p w14:paraId="69EA66E6" w14:textId="77777777" w:rsidR="00853B18" w:rsidRPr="0037256F" w:rsidRDefault="00853B18">
            <w:pPr>
              <w:jc w:val="center"/>
              <w:rPr>
                <w:rFonts w:ascii="Times New Roman" w:hAnsi="Times New Roman"/>
                <w:sz w:val="18"/>
                <w:szCs w:val="18"/>
              </w:rPr>
            </w:pPr>
          </w:p>
        </w:tc>
        <w:tc>
          <w:tcPr>
            <w:tcW w:w="1002" w:type="pct"/>
            <w:vAlign w:val="center"/>
          </w:tcPr>
          <w:p w14:paraId="607A811C" w14:textId="77777777" w:rsidR="00853B18" w:rsidRPr="0037256F" w:rsidRDefault="00000000">
            <w:pPr>
              <w:jc w:val="center"/>
              <w:rPr>
                <w:rFonts w:ascii="Times New Roman" w:hAnsi="Times New Roman"/>
                <w:sz w:val="18"/>
                <w:szCs w:val="18"/>
              </w:rPr>
            </w:pPr>
            <w:r w:rsidRPr="0037256F">
              <w:rPr>
                <w:rFonts w:ascii="Times New Roman" w:hAnsi="Times New Roman"/>
                <w:sz w:val="18"/>
                <w:szCs w:val="18"/>
              </w:rPr>
              <w:t>磷（</w:t>
            </w:r>
            <w:r w:rsidRPr="0037256F">
              <w:rPr>
                <w:rFonts w:ascii="Times New Roman" w:hAnsi="Times New Roman"/>
                <w:sz w:val="18"/>
                <w:szCs w:val="18"/>
              </w:rPr>
              <w:t>P</w:t>
            </w:r>
            <w:r w:rsidRPr="0037256F">
              <w:rPr>
                <w:rFonts w:ascii="Times New Roman" w:hAnsi="Times New Roman"/>
                <w:sz w:val="18"/>
                <w:szCs w:val="18"/>
              </w:rPr>
              <w:t>）</w:t>
            </w:r>
          </w:p>
        </w:tc>
        <w:tc>
          <w:tcPr>
            <w:tcW w:w="2360" w:type="pct"/>
            <w:gridSpan w:val="3"/>
            <w:vAlign w:val="center"/>
          </w:tcPr>
          <w:p w14:paraId="56B7FD2A" w14:textId="77777777" w:rsidR="00853B18" w:rsidRPr="0037256F" w:rsidRDefault="00000000">
            <w:pPr>
              <w:jc w:val="center"/>
              <w:rPr>
                <w:rFonts w:ascii="Times New Roman" w:hAnsi="Times New Roman"/>
                <w:sz w:val="18"/>
                <w:szCs w:val="18"/>
              </w:rPr>
            </w:pPr>
            <w:r w:rsidRPr="0037256F">
              <w:rPr>
                <w:rFonts w:ascii="Times New Roman" w:hAnsi="Times New Roman"/>
                <w:sz w:val="18"/>
                <w:szCs w:val="18"/>
              </w:rPr>
              <w:t>≤0.80</w:t>
            </w:r>
          </w:p>
        </w:tc>
        <w:tc>
          <w:tcPr>
            <w:tcW w:w="1066" w:type="pct"/>
            <w:vAlign w:val="center"/>
          </w:tcPr>
          <w:p w14:paraId="6B7826F8" w14:textId="77777777" w:rsidR="00853B18" w:rsidRPr="0037256F" w:rsidRDefault="00000000">
            <w:pPr>
              <w:jc w:val="center"/>
              <w:rPr>
                <w:rFonts w:ascii="Times New Roman" w:hAnsi="Times New Roman"/>
                <w:sz w:val="18"/>
                <w:szCs w:val="18"/>
              </w:rPr>
            </w:pPr>
            <w:r w:rsidRPr="0037256F">
              <w:rPr>
                <w:rFonts w:ascii="Times New Roman" w:hAnsi="Times New Roman"/>
                <w:sz w:val="18"/>
                <w:szCs w:val="18"/>
              </w:rPr>
              <w:t>/</w:t>
            </w:r>
          </w:p>
        </w:tc>
      </w:tr>
      <w:tr w:rsidR="00853B18" w:rsidRPr="0037256F" w14:paraId="4D572D62" w14:textId="77777777">
        <w:trPr>
          <w:jc w:val="center"/>
        </w:trPr>
        <w:tc>
          <w:tcPr>
            <w:tcW w:w="572" w:type="pct"/>
            <w:vMerge/>
            <w:vAlign w:val="center"/>
          </w:tcPr>
          <w:p w14:paraId="5E78675A" w14:textId="77777777" w:rsidR="00853B18" w:rsidRPr="0037256F" w:rsidRDefault="00853B18">
            <w:pPr>
              <w:jc w:val="center"/>
              <w:rPr>
                <w:rFonts w:ascii="Times New Roman" w:hAnsi="Times New Roman"/>
                <w:sz w:val="18"/>
                <w:szCs w:val="18"/>
              </w:rPr>
            </w:pPr>
          </w:p>
        </w:tc>
        <w:tc>
          <w:tcPr>
            <w:tcW w:w="1002" w:type="pct"/>
            <w:vAlign w:val="center"/>
          </w:tcPr>
          <w:p w14:paraId="4C21CD39" w14:textId="77777777" w:rsidR="00853B18" w:rsidRPr="0037256F" w:rsidRDefault="00000000">
            <w:pPr>
              <w:jc w:val="center"/>
              <w:rPr>
                <w:rFonts w:ascii="Times New Roman" w:hAnsi="Times New Roman"/>
                <w:sz w:val="18"/>
                <w:szCs w:val="18"/>
              </w:rPr>
            </w:pPr>
            <w:r w:rsidRPr="0037256F">
              <w:rPr>
                <w:rFonts w:ascii="Times New Roman" w:hAnsi="Times New Roman"/>
                <w:sz w:val="18"/>
                <w:szCs w:val="18"/>
              </w:rPr>
              <w:t>铅（</w:t>
            </w:r>
            <w:r w:rsidRPr="0037256F">
              <w:rPr>
                <w:rFonts w:ascii="Times New Roman" w:hAnsi="Times New Roman"/>
                <w:sz w:val="18"/>
                <w:szCs w:val="18"/>
              </w:rPr>
              <w:t>Pb</w:t>
            </w:r>
            <w:r w:rsidRPr="0037256F">
              <w:rPr>
                <w:rFonts w:ascii="Times New Roman" w:hAnsi="Times New Roman"/>
                <w:sz w:val="18"/>
                <w:szCs w:val="18"/>
              </w:rPr>
              <w:t>）</w:t>
            </w:r>
          </w:p>
        </w:tc>
        <w:tc>
          <w:tcPr>
            <w:tcW w:w="3426" w:type="pct"/>
            <w:gridSpan w:val="4"/>
            <w:vAlign w:val="center"/>
          </w:tcPr>
          <w:p w14:paraId="47CAE244" w14:textId="77777777" w:rsidR="00853B18" w:rsidRPr="0037256F" w:rsidRDefault="00000000">
            <w:pPr>
              <w:jc w:val="center"/>
              <w:rPr>
                <w:rFonts w:ascii="Times New Roman" w:hAnsi="Times New Roman"/>
                <w:sz w:val="18"/>
                <w:szCs w:val="18"/>
              </w:rPr>
            </w:pPr>
            <w:r w:rsidRPr="0037256F">
              <w:rPr>
                <w:rFonts w:ascii="Times New Roman" w:hAnsi="Times New Roman"/>
                <w:sz w:val="18"/>
                <w:szCs w:val="18"/>
              </w:rPr>
              <w:t>≤0.10</w:t>
            </w:r>
          </w:p>
        </w:tc>
      </w:tr>
      <w:tr w:rsidR="00853B18" w:rsidRPr="0037256F" w14:paraId="413056B8" w14:textId="77777777">
        <w:trPr>
          <w:jc w:val="center"/>
        </w:trPr>
        <w:tc>
          <w:tcPr>
            <w:tcW w:w="572" w:type="pct"/>
            <w:vMerge/>
            <w:vAlign w:val="center"/>
          </w:tcPr>
          <w:p w14:paraId="2474EAE9" w14:textId="77777777" w:rsidR="00853B18" w:rsidRPr="0037256F" w:rsidRDefault="00853B18">
            <w:pPr>
              <w:jc w:val="center"/>
              <w:rPr>
                <w:rFonts w:ascii="Times New Roman" w:hAnsi="Times New Roman"/>
                <w:sz w:val="18"/>
                <w:szCs w:val="18"/>
              </w:rPr>
            </w:pPr>
          </w:p>
        </w:tc>
        <w:tc>
          <w:tcPr>
            <w:tcW w:w="1002" w:type="pct"/>
            <w:vAlign w:val="center"/>
          </w:tcPr>
          <w:p w14:paraId="3464AC1C" w14:textId="77777777" w:rsidR="00853B18" w:rsidRPr="0037256F" w:rsidRDefault="00000000">
            <w:pPr>
              <w:jc w:val="center"/>
              <w:rPr>
                <w:rFonts w:ascii="Times New Roman" w:hAnsi="Times New Roman"/>
                <w:sz w:val="18"/>
                <w:szCs w:val="18"/>
              </w:rPr>
            </w:pPr>
            <w:r w:rsidRPr="0037256F">
              <w:rPr>
                <w:rFonts w:ascii="Times New Roman" w:hAnsi="Times New Roman"/>
                <w:sz w:val="18"/>
                <w:szCs w:val="18"/>
              </w:rPr>
              <w:t>镉（</w:t>
            </w:r>
            <w:r w:rsidRPr="0037256F">
              <w:rPr>
                <w:rFonts w:ascii="Times New Roman" w:hAnsi="Times New Roman"/>
                <w:sz w:val="18"/>
                <w:szCs w:val="18"/>
              </w:rPr>
              <w:t>Cd</w:t>
            </w:r>
            <w:r w:rsidRPr="0037256F">
              <w:rPr>
                <w:rFonts w:ascii="Times New Roman" w:hAnsi="Times New Roman"/>
                <w:sz w:val="18"/>
                <w:szCs w:val="18"/>
              </w:rPr>
              <w:t>）</w:t>
            </w:r>
          </w:p>
        </w:tc>
        <w:tc>
          <w:tcPr>
            <w:tcW w:w="3426" w:type="pct"/>
            <w:gridSpan w:val="4"/>
            <w:vAlign w:val="center"/>
          </w:tcPr>
          <w:p w14:paraId="152B823F" w14:textId="77777777" w:rsidR="00853B18" w:rsidRPr="0037256F" w:rsidRDefault="00000000">
            <w:pPr>
              <w:jc w:val="center"/>
              <w:rPr>
                <w:rFonts w:ascii="Times New Roman" w:hAnsi="Times New Roman"/>
                <w:sz w:val="18"/>
                <w:szCs w:val="18"/>
              </w:rPr>
            </w:pPr>
            <w:r w:rsidRPr="0037256F">
              <w:rPr>
                <w:rFonts w:ascii="Times New Roman" w:hAnsi="Times New Roman"/>
                <w:sz w:val="18"/>
                <w:szCs w:val="18"/>
              </w:rPr>
              <w:t>≤0.10</w:t>
            </w:r>
          </w:p>
        </w:tc>
      </w:tr>
      <w:tr w:rsidR="00853B18" w:rsidRPr="0037256F" w14:paraId="5CD5D3DC" w14:textId="77777777">
        <w:trPr>
          <w:jc w:val="center"/>
        </w:trPr>
        <w:tc>
          <w:tcPr>
            <w:tcW w:w="572" w:type="pct"/>
            <w:vMerge/>
            <w:vAlign w:val="center"/>
          </w:tcPr>
          <w:p w14:paraId="767BB4A5" w14:textId="77777777" w:rsidR="00853B18" w:rsidRPr="0037256F" w:rsidRDefault="00853B18">
            <w:pPr>
              <w:jc w:val="center"/>
              <w:rPr>
                <w:rFonts w:ascii="Times New Roman" w:hAnsi="Times New Roman"/>
                <w:sz w:val="18"/>
                <w:szCs w:val="18"/>
              </w:rPr>
            </w:pPr>
          </w:p>
        </w:tc>
        <w:tc>
          <w:tcPr>
            <w:tcW w:w="1002" w:type="pct"/>
            <w:vAlign w:val="center"/>
          </w:tcPr>
          <w:p w14:paraId="02CE1C0D" w14:textId="77777777" w:rsidR="00853B18" w:rsidRPr="0037256F" w:rsidRDefault="00000000">
            <w:pPr>
              <w:jc w:val="center"/>
              <w:rPr>
                <w:rFonts w:ascii="Times New Roman" w:hAnsi="Times New Roman"/>
                <w:sz w:val="18"/>
                <w:szCs w:val="18"/>
              </w:rPr>
            </w:pPr>
            <w:r w:rsidRPr="0037256F">
              <w:rPr>
                <w:rFonts w:ascii="Times New Roman" w:hAnsi="Times New Roman"/>
                <w:sz w:val="18"/>
                <w:szCs w:val="18"/>
              </w:rPr>
              <w:t>铬（</w:t>
            </w:r>
            <w:r w:rsidRPr="0037256F">
              <w:rPr>
                <w:rFonts w:ascii="Times New Roman" w:hAnsi="Times New Roman"/>
                <w:sz w:val="18"/>
                <w:szCs w:val="18"/>
              </w:rPr>
              <w:t>Cr</w:t>
            </w:r>
            <w:r w:rsidRPr="0037256F">
              <w:rPr>
                <w:rFonts w:ascii="Times New Roman" w:hAnsi="Times New Roman"/>
                <w:sz w:val="18"/>
                <w:szCs w:val="18"/>
              </w:rPr>
              <w:t>）</w:t>
            </w:r>
          </w:p>
        </w:tc>
        <w:tc>
          <w:tcPr>
            <w:tcW w:w="3426" w:type="pct"/>
            <w:gridSpan w:val="4"/>
            <w:vAlign w:val="center"/>
          </w:tcPr>
          <w:p w14:paraId="3816C6CF" w14:textId="77777777" w:rsidR="00853B18" w:rsidRPr="0037256F" w:rsidRDefault="00000000">
            <w:pPr>
              <w:jc w:val="center"/>
              <w:rPr>
                <w:rFonts w:ascii="Times New Roman" w:hAnsi="Times New Roman"/>
                <w:sz w:val="18"/>
                <w:szCs w:val="18"/>
              </w:rPr>
            </w:pPr>
            <w:r w:rsidRPr="0037256F">
              <w:rPr>
                <w:rFonts w:ascii="Times New Roman" w:hAnsi="Times New Roman"/>
                <w:sz w:val="18"/>
                <w:szCs w:val="18"/>
              </w:rPr>
              <w:t>≤0.01</w:t>
            </w:r>
          </w:p>
        </w:tc>
      </w:tr>
      <w:tr w:rsidR="00853B18" w:rsidRPr="0037256F" w14:paraId="565076D7" w14:textId="77777777">
        <w:trPr>
          <w:jc w:val="center"/>
        </w:trPr>
        <w:tc>
          <w:tcPr>
            <w:tcW w:w="572" w:type="pct"/>
            <w:vMerge/>
            <w:vAlign w:val="center"/>
          </w:tcPr>
          <w:p w14:paraId="122D758B" w14:textId="77777777" w:rsidR="00853B18" w:rsidRPr="0037256F" w:rsidRDefault="00853B18">
            <w:pPr>
              <w:jc w:val="center"/>
              <w:rPr>
                <w:rFonts w:ascii="Times New Roman" w:hAnsi="Times New Roman"/>
                <w:sz w:val="18"/>
                <w:szCs w:val="18"/>
              </w:rPr>
            </w:pPr>
          </w:p>
        </w:tc>
        <w:tc>
          <w:tcPr>
            <w:tcW w:w="1002" w:type="pct"/>
            <w:vAlign w:val="center"/>
          </w:tcPr>
          <w:p w14:paraId="75030812" w14:textId="77777777" w:rsidR="00853B18" w:rsidRPr="0037256F" w:rsidRDefault="00000000">
            <w:pPr>
              <w:jc w:val="center"/>
              <w:rPr>
                <w:rFonts w:ascii="Times New Roman" w:hAnsi="Times New Roman"/>
                <w:sz w:val="18"/>
                <w:szCs w:val="18"/>
              </w:rPr>
            </w:pPr>
            <w:r w:rsidRPr="0037256F">
              <w:rPr>
                <w:rFonts w:ascii="Times New Roman" w:hAnsi="Times New Roman"/>
                <w:sz w:val="18"/>
                <w:szCs w:val="18"/>
              </w:rPr>
              <w:t>砷（</w:t>
            </w:r>
            <w:r w:rsidRPr="0037256F">
              <w:rPr>
                <w:rFonts w:ascii="Times New Roman" w:hAnsi="Times New Roman"/>
                <w:sz w:val="18"/>
                <w:szCs w:val="18"/>
              </w:rPr>
              <w:t>As</w:t>
            </w:r>
            <w:r w:rsidRPr="0037256F">
              <w:rPr>
                <w:rFonts w:ascii="Times New Roman" w:hAnsi="Times New Roman"/>
                <w:sz w:val="18"/>
                <w:szCs w:val="18"/>
              </w:rPr>
              <w:t>）</w:t>
            </w:r>
          </w:p>
        </w:tc>
        <w:tc>
          <w:tcPr>
            <w:tcW w:w="3426" w:type="pct"/>
            <w:gridSpan w:val="4"/>
            <w:vAlign w:val="center"/>
          </w:tcPr>
          <w:p w14:paraId="10598BAF" w14:textId="77777777" w:rsidR="00853B18" w:rsidRPr="0037256F" w:rsidRDefault="00000000">
            <w:pPr>
              <w:jc w:val="center"/>
              <w:rPr>
                <w:rFonts w:ascii="Times New Roman" w:hAnsi="Times New Roman"/>
                <w:sz w:val="18"/>
                <w:szCs w:val="18"/>
              </w:rPr>
            </w:pPr>
            <w:r w:rsidRPr="0037256F">
              <w:rPr>
                <w:rFonts w:ascii="Times New Roman" w:hAnsi="Times New Roman"/>
                <w:sz w:val="18"/>
                <w:szCs w:val="18"/>
              </w:rPr>
              <w:t>≤0.01</w:t>
            </w:r>
          </w:p>
        </w:tc>
      </w:tr>
      <w:tr w:rsidR="00853B18" w:rsidRPr="0037256F" w14:paraId="5FCD9D0D" w14:textId="77777777">
        <w:trPr>
          <w:jc w:val="center"/>
        </w:trPr>
        <w:tc>
          <w:tcPr>
            <w:tcW w:w="1574" w:type="pct"/>
            <w:gridSpan w:val="2"/>
            <w:vAlign w:val="center"/>
          </w:tcPr>
          <w:p w14:paraId="67EBEDC5" w14:textId="77777777" w:rsidR="00853B18" w:rsidRPr="0037256F" w:rsidRDefault="00000000">
            <w:pPr>
              <w:jc w:val="center"/>
              <w:rPr>
                <w:rFonts w:ascii="Times New Roman" w:hAnsi="Times New Roman"/>
                <w:sz w:val="18"/>
                <w:szCs w:val="18"/>
              </w:rPr>
            </w:pPr>
            <w:r w:rsidRPr="0037256F">
              <w:rPr>
                <w:rFonts w:ascii="Times New Roman" w:hAnsi="Times New Roman"/>
                <w:sz w:val="18"/>
                <w:szCs w:val="18"/>
              </w:rPr>
              <w:t>酸不溶物</w:t>
            </w:r>
          </w:p>
        </w:tc>
        <w:tc>
          <w:tcPr>
            <w:tcW w:w="3426" w:type="pct"/>
            <w:gridSpan w:val="4"/>
            <w:vAlign w:val="center"/>
          </w:tcPr>
          <w:p w14:paraId="610D8C56" w14:textId="77777777" w:rsidR="00853B18" w:rsidRPr="0037256F" w:rsidRDefault="00000000">
            <w:pPr>
              <w:jc w:val="center"/>
              <w:rPr>
                <w:rFonts w:ascii="Times New Roman" w:hAnsi="Times New Roman"/>
                <w:sz w:val="18"/>
                <w:szCs w:val="18"/>
              </w:rPr>
            </w:pPr>
            <w:r w:rsidRPr="0037256F">
              <w:rPr>
                <w:rFonts w:ascii="Times New Roman" w:hAnsi="Times New Roman"/>
                <w:sz w:val="18"/>
                <w:szCs w:val="18"/>
              </w:rPr>
              <w:t>≤8.00</w:t>
            </w:r>
          </w:p>
        </w:tc>
      </w:tr>
    </w:tbl>
    <w:p w14:paraId="6E0EE572" w14:textId="77777777" w:rsidR="00853B18" w:rsidRPr="0037256F" w:rsidRDefault="00000000">
      <w:pPr>
        <w:pStyle w:val="afff"/>
        <w:spacing w:before="156" w:after="156"/>
        <w:rPr>
          <w:rFonts w:ascii="Times New Roman"/>
        </w:rPr>
      </w:pPr>
      <w:r w:rsidRPr="0037256F">
        <w:rPr>
          <w:rFonts w:ascii="Times New Roman"/>
        </w:rPr>
        <w:t>水分</w:t>
      </w:r>
    </w:p>
    <w:p w14:paraId="4C852B91" w14:textId="77777777" w:rsidR="00853B18" w:rsidRPr="0037256F" w:rsidRDefault="00000000">
      <w:pPr>
        <w:pStyle w:val="afffff7"/>
        <w:ind w:firstLine="420"/>
        <w:rPr>
          <w:rFonts w:ascii="Times New Roman"/>
        </w:rPr>
      </w:pPr>
      <w:r w:rsidRPr="0037256F">
        <w:rPr>
          <w:rFonts w:ascii="Times New Roman"/>
        </w:rPr>
        <w:lastRenderedPageBreak/>
        <w:t>产品中的水分含量</w:t>
      </w:r>
      <w:r w:rsidRPr="0037256F">
        <w:rPr>
          <w:rFonts w:ascii="Times New Roman" w:hint="eastAsia"/>
        </w:rPr>
        <w:t>应</w:t>
      </w:r>
      <w:r w:rsidRPr="0037256F">
        <w:rPr>
          <w:rFonts w:ascii="Times New Roman"/>
        </w:rPr>
        <w:t>不大于</w:t>
      </w:r>
      <w:r w:rsidRPr="0037256F">
        <w:rPr>
          <w:rFonts w:ascii="Times New Roman"/>
        </w:rPr>
        <w:t>2.0%</w:t>
      </w:r>
      <w:r w:rsidRPr="0037256F">
        <w:rPr>
          <w:rFonts w:ascii="Times New Roman"/>
        </w:rPr>
        <w:t>。</w:t>
      </w:r>
    </w:p>
    <w:p w14:paraId="2BE53BE9" w14:textId="77777777" w:rsidR="00853B18" w:rsidRPr="0037256F" w:rsidRDefault="00000000">
      <w:pPr>
        <w:pStyle w:val="afff"/>
        <w:spacing w:before="156" w:after="156"/>
        <w:rPr>
          <w:rFonts w:ascii="Times New Roman"/>
        </w:rPr>
      </w:pPr>
      <w:r w:rsidRPr="0037256F">
        <w:rPr>
          <w:rFonts w:ascii="Times New Roman"/>
        </w:rPr>
        <w:t>粒度</w:t>
      </w:r>
    </w:p>
    <w:p w14:paraId="14381225" w14:textId="77777777" w:rsidR="00853B18" w:rsidRPr="0037256F" w:rsidRDefault="00000000">
      <w:pPr>
        <w:pStyle w:val="afffff7"/>
        <w:ind w:firstLine="420"/>
        <w:rPr>
          <w:rFonts w:ascii="Times New Roman"/>
        </w:rPr>
      </w:pPr>
      <w:r w:rsidRPr="0037256F">
        <w:rPr>
          <w:rFonts w:ascii="Times New Roman"/>
        </w:rPr>
        <w:t>产品的粒度应不大于</w:t>
      </w:r>
      <w:r w:rsidRPr="0037256F">
        <w:rPr>
          <w:rFonts w:ascii="Times New Roman"/>
        </w:rPr>
        <w:t>0.25 mm</w:t>
      </w:r>
      <w:r w:rsidRPr="0037256F">
        <w:rPr>
          <w:rFonts w:ascii="Times New Roman"/>
        </w:rPr>
        <w:t>。</w:t>
      </w:r>
    </w:p>
    <w:p w14:paraId="461CC745" w14:textId="77777777" w:rsidR="00853B18" w:rsidRPr="0037256F" w:rsidRDefault="00000000">
      <w:pPr>
        <w:pStyle w:val="afff"/>
        <w:spacing w:before="156" w:after="156"/>
        <w:rPr>
          <w:rFonts w:ascii="Times New Roman"/>
        </w:rPr>
      </w:pPr>
      <w:r w:rsidRPr="0037256F">
        <w:rPr>
          <w:rFonts w:ascii="Times New Roman"/>
        </w:rPr>
        <w:t>外观质量</w:t>
      </w:r>
    </w:p>
    <w:p w14:paraId="591573E3" w14:textId="77777777" w:rsidR="00853B18" w:rsidRPr="0037256F" w:rsidRDefault="00000000">
      <w:pPr>
        <w:pStyle w:val="afffff7"/>
        <w:ind w:firstLine="420"/>
        <w:rPr>
          <w:rFonts w:ascii="Times New Roman"/>
        </w:rPr>
      </w:pPr>
      <w:r w:rsidRPr="0037256F">
        <w:rPr>
          <w:rFonts w:ascii="Times New Roman"/>
        </w:rPr>
        <w:t>产品外观应为黑色或灰黑色，无目视可见夹杂物。</w:t>
      </w:r>
    </w:p>
    <w:p w14:paraId="270BB2CB" w14:textId="77777777" w:rsidR="00853B18" w:rsidRPr="0037256F" w:rsidRDefault="00000000">
      <w:pPr>
        <w:pStyle w:val="afff"/>
        <w:spacing w:before="156" w:after="156"/>
        <w:rPr>
          <w:rFonts w:ascii="Times New Roman"/>
        </w:rPr>
      </w:pPr>
      <w:r w:rsidRPr="0037256F">
        <w:rPr>
          <w:rFonts w:ascii="Times New Roman"/>
        </w:rPr>
        <w:t>其他</w:t>
      </w:r>
    </w:p>
    <w:p w14:paraId="06D6DBBC" w14:textId="77777777" w:rsidR="00853B18" w:rsidRPr="0037256F" w:rsidRDefault="00000000">
      <w:pPr>
        <w:pStyle w:val="afffff7"/>
        <w:ind w:firstLine="420"/>
        <w:rPr>
          <w:rFonts w:ascii="Times New Roman"/>
        </w:rPr>
      </w:pPr>
      <w:r w:rsidRPr="0037256F">
        <w:rPr>
          <w:rFonts w:ascii="Times New Roman"/>
        </w:rPr>
        <w:t>如需方对产品有其他要求，由供需双方协商确定并在订货单（或合同）中注明。</w:t>
      </w:r>
    </w:p>
    <w:p w14:paraId="7BB8616F" w14:textId="77777777" w:rsidR="00853B18" w:rsidRPr="0037256F" w:rsidRDefault="00000000">
      <w:pPr>
        <w:pStyle w:val="affe"/>
        <w:spacing w:before="312" w:after="312"/>
        <w:rPr>
          <w:rFonts w:ascii="Times New Roman"/>
        </w:rPr>
      </w:pPr>
      <w:r w:rsidRPr="0037256F">
        <w:rPr>
          <w:rFonts w:ascii="Times New Roman"/>
        </w:rPr>
        <w:t>试验方法</w:t>
      </w:r>
    </w:p>
    <w:p w14:paraId="6B7ECA9F" w14:textId="77777777" w:rsidR="00853B18" w:rsidRPr="0037256F" w:rsidRDefault="00000000">
      <w:pPr>
        <w:pStyle w:val="afff"/>
        <w:spacing w:before="156" w:after="156"/>
      </w:pPr>
      <w:r w:rsidRPr="0037256F">
        <w:rPr>
          <w:rFonts w:hint="eastAsia"/>
        </w:rPr>
        <w:t>化学成分</w:t>
      </w:r>
    </w:p>
    <w:p w14:paraId="7A3013CB" w14:textId="77777777" w:rsidR="00853B18" w:rsidRPr="0037256F" w:rsidRDefault="00000000">
      <w:pPr>
        <w:pStyle w:val="afffffffff3"/>
        <w:rPr>
          <w:rFonts w:ascii="Times New Roman"/>
        </w:rPr>
      </w:pPr>
      <w:r w:rsidRPr="0037256F">
        <w:rPr>
          <w:rFonts w:ascii="Times New Roman"/>
        </w:rPr>
        <w:t>产品中镍含量的</w:t>
      </w:r>
      <w:proofErr w:type="gramStart"/>
      <w:r w:rsidRPr="0037256F">
        <w:rPr>
          <w:rFonts w:ascii="Times New Roman"/>
        </w:rPr>
        <w:t>测定按</w:t>
      </w:r>
      <w:proofErr w:type="gramEnd"/>
      <w:r w:rsidRPr="0037256F">
        <w:rPr>
          <w:rFonts w:ascii="Times New Roman"/>
        </w:rPr>
        <w:t>YS/T 1342.1</w:t>
      </w:r>
      <w:r w:rsidRPr="0037256F">
        <w:rPr>
          <w:rFonts w:ascii="Times New Roman"/>
        </w:rPr>
        <w:t>的规定进行。</w:t>
      </w:r>
    </w:p>
    <w:p w14:paraId="21745174" w14:textId="77777777" w:rsidR="00853B18" w:rsidRPr="0037256F" w:rsidRDefault="00000000">
      <w:pPr>
        <w:pStyle w:val="afffffffff3"/>
        <w:rPr>
          <w:rFonts w:ascii="Times New Roman"/>
        </w:rPr>
      </w:pPr>
      <w:r w:rsidRPr="0037256F">
        <w:rPr>
          <w:rFonts w:ascii="Times New Roman"/>
        </w:rPr>
        <w:t>产品中钴含量的</w:t>
      </w:r>
      <w:proofErr w:type="gramStart"/>
      <w:r w:rsidRPr="0037256F">
        <w:rPr>
          <w:rFonts w:ascii="Times New Roman"/>
        </w:rPr>
        <w:t>测定按</w:t>
      </w:r>
      <w:proofErr w:type="gramEnd"/>
      <w:r w:rsidRPr="0037256F">
        <w:rPr>
          <w:rFonts w:ascii="Times New Roman"/>
        </w:rPr>
        <w:t>YS/T 1342.2</w:t>
      </w:r>
      <w:r w:rsidRPr="0037256F">
        <w:rPr>
          <w:rFonts w:ascii="Times New Roman"/>
        </w:rPr>
        <w:t>的规定进行。</w:t>
      </w:r>
    </w:p>
    <w:p w14:paraId="0665889D" w14:textId="77777777" w:rsidR="00853B18" w:rsidRPr="0037256F" w:rsidRDefault="00000000">
      <w:pPr>
        <w:pStyle w:val="afffffffff3"/>
        <w:rPr>
          <w:rFonts w:ascii="Times New Roman"/>
        </w:rPr>
      </w:pPr>
      <w:r w:rsidRPr="0037256F">
        <w:rPr>
          <w:rFonts w:ascii="Times New Roman"/>
        </w:rPr>
        <w:t>产品中锂含量的</w:t>
      </w:r>
      <w:proofErr w:type="gramStart"/>
      <w:r w:rsidRPr="0037256F">
        <w:rPr>
          <w:rFonts w:ascii="Times New Roman"/>
        </w:rPr>
        <w:t>测定按</w:t>
      </w:r>
      <w:proofErr w:type="gramEnd"/>
      <w:r w:rsidRPr="0037256F">
        <w:rPr>
          <w:rFonts w:ascii="Times New Roman"/>
        </w:rPr>
        <w:t>YS/T 1342.4</w:t>
      </w:r>
      <w:r w:rsidRPr="0037256F">
        <w:rPr>
          <w:rFonts w:ascii="Times New Roman"/>
        </w:rPr>
        <w:t>的规定进行。</w:t>
      </w:r>
    </w:p>
    <w:p w14:paraId="0036AEBA" w14:textId="77777777" w:rsidR="00853B18" w:rsidRPr="0037256F" w:rsidRDefault="00000000">
      <w:pPr>
        <w:pStyle w:val="afffffffff3"/>
        <w:rPr>
          <w:rFonts w:ascii="Times New Roman"/>
        </w:rPr>
      </w:pPr>
      <w:r w:rsidRPr="0037256F">
        <w:rPr>
          <w:rFonts w:ascii="Times New Roman" w:hint="eastAsia"/>
        </w:rPr>
        <w:t>Ⅱ</w:t>
      </w:r>
      <w:r w:rsidRPr="0037256F">
        <w:rPr>
          <w:rFonts w:ascii="Times New Roman"/>
        </w:rPr>
        <w:t>类产品中铁</w:t>
      </w:r>
      <w:r w:rsidRPr="0037256F">
        <w:rPr>
          <w:rFonts w:ascii="Times New Roman" w:hint="eastAsia"/>
        </w:rPr>
        <w:t>含量的</w:t>
      </w:r>
      <w:proofErr w:type="gramStart"/>
      <w:r w:rsidRPr="0037256F">
        <w:rPr>
          <w:rFonts w:ascii="Times New Roman" w:hint="eastAsia"/>
        </w:rPr>
        <w:t>测定按</w:t>
      </w:r>
      <w:proofErr w:type="gramEnd"/>
      <w:r w:rsidRPr="0037256F">
        <w:rPr>
          <w:rFonts w:ascii="Times New Roman" w:hint="eastAsia"/>
        </w:rPr>
        <w:t>附录</w:t>
      </w:r>
      <w:r w:rsidRPr="0037256F">
        <w:rPr>
          <w:rFonts w:ascii="Times New Roman" w:hint="eastAsia"/>
        </w:rPr>
        <w:t>A</w:t>
      </w:r>
      <w:r w:rsidRPr="0037256F">
        <w:rPr>
          <w:rFonts w:ascii="Times New Roman" w:hint="eastAsia"/>
        </w:rPr>
        <w:t>的规定进行。</w:t>
      </w:r>
    </w:p>
    <w:p w14:paraId="4CD9D82E" w14:textId="77777777" w:rsidR="00853B18" w:rsidRPr="0037256F" w:rsidRDefault="00000000">
      <w:pPr>
        <w:pStyle w:val="afffffffff3"/>
        <w:rPr>
          <w:rFonts w:ascii="Times New Roman"/>
        </w:rPr>
      </w:pPr>
      <w:r w:rsidRPr="0037256F">
        <w:rPr>
          <w:rFonts w:ascii="Times New Roman" w:hint="eastAsia"/>
        </w:rPr>
        <w:t>Ⅱ</w:t>
      </w:r>
      <w:r w:rsidRPr="0037256F">
        <w:rPr>
          <w:rFonts w:ascii="Times New Roman"/>
        </w:rPr>
        <w:t>类产品中磷</w:t>
      </w:r>
      <w:r w:rsidRPr="0037256F">
        <w:rPr>
          <w:rFonts w:ascii="Times New Roman" w:hint="eastAsia"/>
        </w:rPr>
        <w:t>含量的</w:t>
      </w:r>
      <w:proofErr w:type="gramStart"/>
      <w:r w:rsidRPr="0037256F">
        <w:rPr>
          <w:rFonts w:ascii="Times New Roman" w:hint="eastAsia"/>
        </w:rPr>
        <w:t>测定按</w:t>
      </w:r>
      <w:proofErr w:type="gramEnd"/>
      <w:r w:rsidRPr="0037256F">
        <w:rPr>
          <w:rFonts w:ascii="Times New Roman" w:hint="eastAsia"/>
        </w:rPr>
        <w:t>附录</w:t>
      </w:r>
      <w:r w:rsidRPr="0037256F">
        <w:rPr>
          <w:rFonts w:ascii="Times New Roman" w:hint="eastAsia"/>
        </w:rPr>
        <w:t>B</w:t>
      </w:r>
      <w:r w:rsidRPr="0037256F">
        <w:rPr>
          <w:rFonts w:ascii="Times New Roman" w:hint="eastAsia"/>
        </w:rPr>
        <w:t>的规定进行。</w:t>
      </w:r>
    </w:p>
    <w:p w14:paraId="5C4748E8" w14:textId="77777777" w:rsidR="00853B18" w:rsidRPr="0037256F" w:rsidRDefault="00000000">
      <w:pPr>
        <w:pStyle w:val="afffffffff3"/>
        <w:rPr>
          <w:rFonts w:ascii="Times New Roman"/>
        </w:rPr>
      </w:pPr>
      <w:r w:rsidRPr="0037256F">
        <w:rPr>
          <w:rFonts w:ascii="Times New Roman" w:hint="eastAsia"/>
        </w:rPr>
        <w:t>产品中</w:t>
      </w:r>
      <w:r w:rsidRPr="0037256F">
        <w:rPr>
          <w:rFonts w:ascii="Times New Roman"/>
        </w:rPr>
        <w:t>铬含量</w:t>
      </w:r>
      <w:r w:rsidRPr="0037256F">
        <w:rPr>
          <w:rFonts w:ascii="Times New Roman" w:hint="eastAsia"/>
        </w:rPr>
        <w:t>及</w:t>
      </w:r>
      <w:r w:rsidRPr="0037256F">
        <w:rPr>
          <w:rFonts w:cs="宋体" w:hint="eastAsia"/>
        </w:rPr>
        <w:t>Ⅰ</w:t>
      </w:r>
      <w:r w:rsidRPr="0037256F">
        <w:rPr>
          <w:rFonts w:ascii="Times New Roman"/>
        </w:rPr>
        <w:t>类</w:t>
      </w:r>
      <w:r w:rsidRPr="0037256F">
        <w:rPr>
          <w:rFonts w:ascii="Times New Roman" w:hint="eastAsia"/>
        </w:rPr>
        <w:t>产品中磷含量</w:t>
      </w:r>
      <w:r w:rsidRPr="0037256F">
        <w:rPr>
          <w:rFonts w:ascii="Times New Roman"/>
        </w:rPr>
        <w:t>的</w:t>
      </w:r>
      <w:proofErr w:type="gramStart"/>
      <w:r w:rsidRPr="0037256F">
        <w:rPr>
          <w:rFonts w:ascii="Times New Roman"/>
        </w:rPr>
        <w:t>测定按</w:t>
      </w:r>
      <w:proofErr w:type="gramEnd"/>
      <w:r w:rsidRPr="0037256F">
        <w:rPr>
          <w:rFonts w:ascii="Times New Roman" w:hint="eastAsia"/>
        </w:rPr>
        <w:t>Y</w:t>
      </w:r>
      <w:r w:rsidRPr="0037256F">
        <w:rPr>
          <w:rFonts w:ascii="Times New Roman"/>
        </w:rPr>
        <w:t>S/T 1658.2</w:t>
      </w:r>
      <w:r w:rsidRPr="0037256F">
        <w:rPr>
          <w:rFonts w:ascii="Times New Roman"/>
        </w:rPr>
        <w:t>的</w:t>
      </w:r>
      <w:r w:rsidRPr="0037256F">
        <w:rPr>
          <w:rFonts w:ascii="Times New Roman" w:hint="eastAsia"/>
        </w:rPr>
        <w:t>规定</w:t>
      </w:r>
      <w:r w:rsidRPr="0037256F">
        <w:rPr>
          <w:rFonts w:ascii="Times New Roman"/>
        </w:rPr>
        <w:t>进行</w:t>
      </w:r>
      <w:r w:rsidRPr="0037256F">
        <w:rPr>
          <w:rFonts w:ascii="Times New Roman" w:hint="eastAsia"/>
        </w:rPr>
        <w:t>。</w:t>
      </w:r>
    </w:p>
    <w:p w14:paraId="35C4DF99" w14:textId="77777777" w:rsidR="00853B18" w:rsidRPr="0037256F" w:rsidRDefault="00000000">
      <w:pPr>
        <w:pStyle w:val="afffffffff3"/>
        <w:rPr>
          <w:rFonts w:ascii="Times New Roman"/>
        </w:rPr>
      </w:pPr>
      <w:bookmarkStart w:id="42" w:name="_Hlk150935799"/>
      <w:r w:rsidRPr="0037256F">
        <w:rPr>
          <w:rFonts w:ascii="Times New Roman" w:hint="eastAsia"/>
        </w:rPr>
        <w:t>产品中</w:t>
      </w:r>
      <w:r w:rsidRPr="0037256F">
        <w:rPr>
          <w:rFonts w:ascii="Times New Roman"/>
        </w:rPr>
        <w:t>铜、铝、</w:t>
      </w:r>
      <w:r w:rsidRPr="0037256F">
        <w:rPr>
          <w:rFonts w:ascii="Times New Roman" w:hint="eastAsia"/>
        </w:rPr>
        <w:t>锌、</w:t>
      </w:r>
      <w:r w:rsidRPr="0037256F">
        <w:rPr>
          <w:rFonts w:ascii="Times New Roman"/>
        </w:rPr>
        <w:t>镉、铅、砷含量</w:t>
      </w:r>
      <w:r w:rsidRPr="0037256F">
        <w:rPr>
          <w:rFonts w:ascii="Times New Roman" w:hint="eastAsia"/>
        </w:rPr>
        <w:t>及</w:t>
      </w:r>
      <w:r w:rsidRPr="0037256F">
        <w:rPr>
          <w:rFonts w:cs="宋体" w:hint="eastAsia"/>
        </w:rPr>
        <w:t>Ⅰ</w:t>
      </w:r>
      <w:r w:rsidRPr="0037256F">
        <w:rPr>
          <w:rFonts w:ascii="Times New Roman"/>
        </w:rPr>
        <w:t>类</w:t>
      </w:r>
      <w:r w:rsidRPr="0037256F">
        <w:rPr>
          <w:rFonts w:ascii="Times New Roman" w:hint="eastAsia"/>
        </w:rPr>
        <w:t>产品中铁含量</w:t>
      </w:r>
      <w:bookmarkEnd w:id="42"/>
      <w:r w:rsidRPr="0037256F">
        <w:rPr>
          <w:rFonts w:ascii="Times New Roman"/>
        </w:rPr>
        <w:t>的</w:t>
      </w:r>
      <w:proofErr w:type="gramStart"/>
      <w:r w:rsidRPr="0037256F">
        <w:rPr>
          <w:rFonts w:ascii="Times New Roman"/>
        </w:rPr>
        <w:t>测定按</w:t>
      </w:r>
      <w:proofErr w:type="gramEnd"/>
      <w:r w:rsidRPr="0037256F">
        <w:rPr>
          <w:rFonts w:ascii="Times New Roman" w:hint="eastAsia"/>
        </w:rPr>
        <w:t>附录</w:t>
      </w:r>
      <w:r w:rsidRPr="0037256F">
        <w:rPr>
          <w:rFonts w:ascii="Times New Roman" w:hint="eastAsia"/>
        </w:rPr>
        <w:t>C</w:t>
      </w:r>
      <w:r w:rsidRPr="0037256F">
        <w:rPr>
          <w:rFonts w:ascii="Times New Roman"/>
        </w:rPr>
        <w:t>的</w:t>
      </w:r>
      <w:r w:rsidRPr="0037256F">
        <w:rPr>
          <w:rFonts w:ascii="Times New Roman" w:hint="eastAsia"/>
        </w:rPr>
        <w:t>规定</w:t>
      </w:r>
      <w:r w:rsidRPr="0037256F">
        <w:rPr>
          <w:rFonts w:ascii="Times New Roman"/>
        </w:rPr>
        <w:t>进行。</w:t>
      </w:r>
    </w:p>
    <w:p w14:paraId="5CC2B8F6" w14:textId="77777777" w:rsidR="00853B18" w:rsidRPr="0037256F" w:rsidRDefault="00000000">
      <w:pPr>
        <w:pStyle w:val="afffffffff3"/>
      </w:pPr>
      <w:r w:rsidRPr="0037256F">
        <w:rPr>
          <w:rFonts w:hint="eastAsia"/>
        </w:rPr>
        <w:t>产品中酸不溶物的</w:t>
      </w:r>
      <w:proofErr w:type="gramStart"/>
      <w:r w:rsidRPr="0037256F">
        <w:rPr>
          <w:rFonts w:hint="eastAsia"/>
        </w:rPr>
        <w:t>测定按</w:t>
      </w:r>
      <w:proofErr w:type="gramEnd"/>
      <w:r w:rsidRPr="0037256F">
        <w:rPr>
          <w:rFonts w:ascii="Times New Roman"/>
        </w:rPr>
        <w:t>YS/T 1593.6</w:t>
      </w:r>
      <w:r w:rsidRPr="0037256F">
        <w:rPr>
          <w:rFonts w:ascii="Times New Roman" w:hint="eastAsia"/>
        </w:rPr>
        <w:t>的规定进行。</w:t>
      </w:r>
    </w:p>
    <w:p w14:paraId="353EA10A" w14:textId="77777777" w:rsidR="00853B18" w:rsidRPr="0037256F" w:rsidRDefault="00000000">
      <w:pPr>
        <w:pStyle w:val="afffffffff3"/>
        <w:rPr>
          <w:rFonts w:ascii="Times New Roman"/>
        </w:rPr>
      </w:pPr>
      <w:r w:rsidRPr="0037256F">
        <w:rPr>
          <w:rFonts w:ascii="Times New Roman" w:hint="eastAsia"/>
        </w:rPr>
        <w:t>产品中氟含量的</w:t>
      </w:r>
      <w:proofErr w:type="gramStart"/>
      <w:r w:rsidRPr="0037256F">
        <w:rPr>
          <w:rFonts w:ascii="Times New Roman" w:hint="eastAsia"/>
        </w:rPr>
        <w:t>测定按</w:t>
      </w:r>
      <w:proofErr w:type="gramEnd"/>
      <w:r w:rsidRPr="0037256F">
        <w:rPr>
          <w:rFonts w:ascii="Times New Roman" w:hint="eastAsia"/>
        </w:rPr>
        <w:t xml:space="preserve">YS/T </w:t>
      </w:r>
      <w:r w:rsidRPr="0037256F">
        <w:rPr>
          <w:rFonts w:ascii="Times New Roman"/>
        </w:rPr>
        <w:t>1658</w:t>
      </w:r>
      <w:r w:rsidRPr="0037256F">
        <w:rPr>
          <w:rFonts w:ascii="Times New Roman" w:hint="eastAsia"/>
        </w:rPr>
        <w:t>.</w:t>
      </w:r>
      <w:r w:rsidRPr="0037256F">
        <w:rPr>
          <w:rFonts w:ascii="Times New Roman"/>
        </w:rPr>
        <w:t>3</w:t>
      </w:r>
      <w:r w:rsidRPr="0037256F">
        <w:rPr>
          <w:rFonts w:ascii="Times New Roman" w:hint="eastAsia"/>
        </w:rPr>
        <w:t>的规定进行。</w:t>
      </w:r>
    </w:p>
    <w:p w14:paraId="3EB4D726" w14:textId="77777777" w:rsidR="00853B18" w:rsidRPr="0037256F" w:rsidRDefault="00000000">
      <w:pPr>
        <w:pStyle w:val="afff"/>
        <w:spacing w:before="156" w:after="156"/>
        <w:rPr>
          <w:rFonts w:ascii="Times New Roman"/>
        </w:rPr>
      </w:pPr>
      <w:r w:rsidRPr="0037256F">
        <w:rPr>
          <w:rFonts w:ascii="Times New Roman" w:hint="eastAsia"/>
        </w:rPr>
        <w:t>水分</w:t>
      </w:r>
    </w:p>
    <w:p w14:paraId="3AAE9077" w14:textId="77777777" w:rsidR="00853B18" w:rsidRPr="0037256F" w:rsidRDefault="00000000">
      <w:pPr>
        <w:pStyle w:val="afffff7"/>
        <w:ind w:firstLine="420"/>
        <w:rPr>
          <w:rFonts w:ascii="Times New Roman"/>
        </w:rPr>
      </w:pPr>
      <w:r w:rsidRPr="0037256F">
        <w:rPr>
          <w:rFonts w:ascii="Times New Roman" w:hint="eastAsia"/>
        </w:rPr>
        <w:t>产品中水分含量的</w:t>
      </w:r>
      <w:proofErr w:type="gramStart"/>
      <w:r w:rsidRPr="0037256F">
        <w:rPr>
          <w:rFonts w:ascii="Times New Roman" w:hint="eastAsia"/>
        </w:rPr>
        <w:t>测定按</w:t>
      </w:r>
      <w:proofErr w:type="gramEnd"/>
      <w:r w:rsidRPr="0037256F">
        <w:rPr>
          <w:rFonts w:ascii="Times New Roman" w:hint="eastAsia"/>
        </w:rPr>
        <w:t>GB/T 6284</w:t>
      </w:r>
      <w:r w:rsidRPr="0037256F">
        <w:rPr>
          <w:rFonts w:ascii="Times New Roman" w:hint="eastAsia"/>
        </w:rPr>
        <w:t>的规定进行。</w:t>
      </w:r>
    </w:p>
    <w:p w14:paraId="55E8FFE5" w14:textId="77777777" w:rsidR="00853B18" w:rsidRPr="0037256F" w:rsidRDefault="00000000">
      <w:pPr>
        <w:pStyle w:val="afff"/>
        <w:spacing w:before="156" w:after="156"/>
        <w:rPr>
          <w:rFonts w:ascii="Times New Roman"/>
        </w:rPr>
      </w:pPr>
      <w:r w:rsidRPr="0037256F">
        <w:rPr>
          <w:rFonts w:ascii="Times New Roman" w:hint="eastAsia"/>
        </w:rPr>
        <w:t>粒度</w:t>
      </w:r>
    </w:p>
    <w:p w14:paraId="66ADC5C9" w14:textId="77777777" w:rsidR="00853B18" w:rsidRPr="0037256F" w:rsidRDefault="00000000">
      <w:pPr>
        <w:pStyle w:val="afffff7"/>
        <w:ind w:firstLine="420"/>
        <w:rPr>
          <w:rFonts w:ascii="Times New Roman"/>
        </w:rPr>
      </w:pPr>
      <w:r w:rsidRPr="0037256F">
        <w:rPr>
          <w:rFonts w:ascii="Times New Roman" w:hint="eastAsia"/>
        </w:rPr>
        <w:t>产品粒度的</w:t>
      </w:r>
      <w:proofErr w:type="gramStart"/>
      <w:r w:rsidRPr="0037256F">
        <w:rPr>
          <w:rFonts w:ascii="Times New Roman" w:hint="eastAsia"/>
        </w:rPr>
        <w:t>测定按</w:t>
      </w:r>
      <w:proofErr w:type="gramEnd"/>
      <w:r w:rsidRPr="0037256F">
        <w:rPr>
          <w:rFonts w:ascii="Times New Roman" w:hint="eastAsia"/>
        </w:rPr>
        <w:t>GB/T 21524</w:t>
      </w:r>
      <w:r w:rsidRPr="0037256F">
        <w:rPr>
          <w:rFonts w:ascii="Times New Roman" w:hint="eastAsia"/>
        </w:rPr>
        <w:t>的规定进行。</w:t>
      </w:r>
    </w:p>
    <w:p w14:paraId="3389A8CE" w14:textId="77777777" w:rsidR="00853B18" w:rsidRPr="0037256F" w:rsidRDefault="00000000">
      <w:pPr>
        <w:pStyle w:val="afff"/>
        <w:spacing w:before="156" w:after="156"/>
      </w:pPr>
      <w:r w:rsidRPr="0037256F">
        <w:rPr>
          <w:rFonts w:hint="eastAsia"/>
        </w:rPr>
        <w:t>外观质量</w:t>
      </w:r>
    </w:p>
    <w:p w14:paraId="431DB92F" w14:textId="77777777" w:rsidR="00853B18" w:rsidRPr="0037256F" w:rsidRDefault="00000000">
      <w:pPr>
        <w:pStyle w:val="afffff7"/>
        <w:ind w:firstLine="420"/>
      </w:pPr>
      <w:r w:rsidRPr="0037256F">
        <w:rPr>
          <w:rFonts w:hint="eastAsia"/>
        </w:rPr>
        <w:t>产品的外观质量由目视法检测。</w:t>
      </w:r>
    </w:p>
    <w:p w14:paraId="66560B73" w14:textId="77777777" w:rsidR="00853B18" w:rsidRPr="0037256F" w:rsidRDefault="00000000">
      <w:pPr>
        <w:pStyle w:val="affe"/>
        <w:spacing w:before="312" w:after="312"/>
        <w:rPr>
          <w:rFonts w:ascii="Times New Roman"/>
        </w:rPr>
      </w:pPr>
      <w:r w:rsidRPr="0037256F">
        <w:rPr>
          <w:rFonts w:ascii="Times New Roman"/>
        </w:rPr>
        <w:t>检验规则</w:t>
      </w:r>
    </w:p>
    <w:p w14:paraId="0E0230A5" w14:textId="77777777" w:rsidR="00853B18" w:rsidRPr="0037256F" w:rsidRDefault="00000000">
      <w:pPr>
        <w:pStyle w:val="afff"/>
        <w:spacing w:before="156" w:after="156"/>
        <w:rPr>
          <w:rFonts w:ascii="Times New Roman"/>
        </w:rPr>
      </w:pPr>
      <w:r w:rsidRPr="0037256F">
        <w:rPr>
          <w:rFonts w:ascii="Times New Roman"/>
        </w:rPr>
        <w:t>检查与验收</w:t>
      </w:r>
    </w:p>
    <w:p w14:paraId="0510D2B5" w14:textId="77777777" w:rsidR="00853B18" w:rsidRPr="0037256F" w:rsidRDefault="00000000">
      <w:pPr>
        <w:pStyle w:val="afffffffff3"/>
        <w:rPr>
          <w:rFonts w:ascii="Times New Roman"/>
        </w:rPr>
      </w:pPr>
      <w:r w:rsidRPr="0037256F">
        <w:rPr>
          <w:rFonts w:ascii="Times New Roman"/>
        </w:rPr>
        <w:t>产品由供方或第三方检验部门进行检验，供方应保证产品质量符合本文件或订货单的规定。</w:t>
      </w:r>
    </w:p>
    <w:p w14:paraId="71701609" w14:textId="77777777" w:rsidR="00853B18" w:rsidRPr="0037256F" w:rsidRDefault="00000000">
      <w:pPr>
        <w:pStyle w:val="afffffffff3"/>
        <w:rPr>
          <w:rFonts w:ascii="Times New Roman"/>
        </w:rPr>
      </w:pPr>
      <w:r w:rsidRPr="0037256F">
        <w:rPr>
          <w:rFonts w:ascii="Times New Roman"/>
        </w:rPr>
        <w:t>需方可对收到的产品按本文件的规定进行检验，如检验结果与本文件或订货单的规定不符时，应在收到产品之日起</w:t>
      </w:r>
      <w:r w:rsidRPr="0037256F">
        <w:rPr>
          <w:rFonts w:ascii="Times New Roman"/>
        </w:rPr>
        <w:t>30</w:t>
      </w:r>
      <w:r w:rsidRPr="0037256F">
        <w:rPr>
          <w:rFonts w:ascii="Times New Roman"/>
        </w:rPr>
        <w:t>天内向供方提出，由供需双方协商解决。如需仲裁，应由供需双方在需方共同取样或协商确定。</w:t>
      </w:r>
    </w:p>
    <w:p w14:paraId="740A3E85" w14:textId="77777777" w:rsidR="00853B18" w:rsidRPr="0037256F" w:rsidRDefault="00000000">
      <w:pPr>
        <w:pStyle w:val="afff"/>
        <w:spacing w:before="156" w:after="156"/>
        <w:rPr>
          <w:rFonts w:ascii="Times New Roman"/>
        </w:rPr>
      </w:pPr>
      <w:r w:rsidRPr="0037256F">
        <w:rPr>
          <w:rFonts w:ascii="Times New Roman"/>
        </w:rPr>
        <w:t>组批</w:t>
      </w:r>
    </w:p>
    <w:p w14:paraId="480D59D8" w14:textId="77777777" w:rsidR="00853B18" w:rsidRPr="0037256F" w:rsidRDefault="00000000">
      <w:pPr>
        <w:pStyle w:val="afffff7"/>
        <w:ind w:firstLine="420"/>
        <w:rPr>
          <w:rFonts w:ascii="Times New Roman"/>
        </w:rPr>
      </w:pPr>
      <w:r w:rsidRPr="0037256F">
        <w:rPr>
          <w:rFonts w:ascii="Times New Roman"/>
        </w:rPr>
        <w:lastRenderedPageBreak/>
        <w:t>每批产品应由同一类别、同一品级、同一化学成分的产品组成，每批产品不超过</w:t>
      </w:r>
      <w:r w:rsidRPr="0037256F">
        <w:rPr>
          <w:rFonts w:ascii="Times New Roman"/>
        </w:rPr>
        <w:t>32 t</w:t>
      </w:r>
      <w:r w:rsidRPr="0037256F">
        <w:rPr>
          <w:rFonts w:ascii="Times New Roman"/>
        </w:rPr>
        <w:t>，</w:t>
      </w:r>
      <w:proofErr w:type="gramStart"/>
      <w:r w:rsidRPr="0037256F">
        <w:rPr>
          <w:rFonts w:ascii="Times New Roman"/>
        </w:rPr>
        <w:t>组批方式</w:t>
      </w:r>
      <w:proofErr w:type="gramEnd"/>
      <w:r w:rsidRPr="0037256F">
        <w:rPr>
          <w:rFonts w:ascii="Times New Roman"/>
        </w:rPr>
        <w:t>按供方来料批次进行或由供需双方现场协商确定。</w:t>
      </w:r>
    </w:p>
    <w:p w14:paraId="433C921A" w14:textId="77777777" w:rsidR="00853B18" w:rsidRPr="0037256F" w:rsidRDefault="00000000">
      <w:pPr>
        <w:pStyle w:val="afff"/>
        <w:spacing w:before="156" w:after="156"/>
        <w:rPr>
          <w:rFonts w:ascii="Times New Roman"/>
        </w:rPr>
      </w:pPr>
      <w:r w:rsidRPr="0037256F">
        <w:rPr>
          <w:rFonts w:ascii="Times New Roman"/>
        </w:rPr>
        <w:t>检验项目</w:t>
      </w:r>
    </w:p>
    <w:p w14:paraId="05BDD919" w14:textId="77777777" w:rsidR="00853B18" w:rsidRPr="0037256F" w:rsidRDefault="00000000">
      <w:pPr>
        <w:pStyle w:val="afffff7"/>
        <w:ind w:firstLine="420"/>
        <w:rPr>
          <w:rFonts w:ascii="Times New Roman"/>
          <w:color w:val="000000"/>
        </w:rPr>
      </w:pPr>
      <w:r w:rsidRPr="0037256F">
        <w:rPr>
          <w:rFonts w:ascii="Times New Roman"/>
        </w:rPr>
        <w:t>每批产品应进行化学成分、水分、粒度和外观质量的检验。</w:t>
      </w:r>
      <w:r w:rsidRPr="0037256F">
        <w:rPr>
          <w:rFonts w:ascii="Times New Roman" w:hint="eastAsia"/>
          <w:color w:val="000000"/>
        </w:rPr>
        <w:t>检验项目和取样规定</w:t>
      </w:r>
      <w:r w:rsidRPr="0037256F">
        <w:rPr>
          <w:rFonts w:ascii="Times New Roman"/>
          <w:color w:val="000000"/>
        </w:rPr>
        <w:t>应符合</w:t>
      </w:r>
      <w:r w:rsidRPr="0037256F">
        <w:rPr>
          <w:rFonts w:ascii="Times New Roman" w:hint="eastAsia"/>
          <w:color w:val="000000"/>
        </w:rPr>
        <w:t>表</w:t>
      </w:r>
      <w:r w:rsidRPr="0037256F">
        <w:rPr>
          <w:rFonts w:ascii="Times New Roman"/>
          <w:color w:val="000000"/>
        </w:rPr>
        <w:t>2</w:t>
      </w:r>
      <w:r w:rsidRPr="0037256F">
        <w:rPr>
          <w:rFonts w:ascii="Times New Roman" w:hint="eastAsia"/>
          <w:color w:val="000000"/>
        </w:rPr>
        <w:t>的规定</w:t>
      </w:r>
      <w:r w:rsidRPr="0037256F">
        <w:rPr>
          <w:rFonts w:ascii="Times New Roman"/>
          <w:color w:val="000000"/>
        </w:rPr>
        <w:t>。</w:t>
      </w:r>
    </w:p>
    <w:p w14:paraId="5F3E4BE7" w14:textId="77777777" w:rsidR="00853B18" w:rsidRPr="0037256F" w:rsidRDefault="00000000">
      <w:pPr>
        <w:widowControl/>
        <w:numPr>
          <w:ilvl w:val="0"/>
          <w:numId w:val="16"/>
        </w:numPr>
        <w:tabs>
          <w:tab w:val="left" w:pos="0"/>
        </w:tabs>
        <w:adjustRightInd/>
        <w:spacing w:beforeLines="50" w:before="156" w:afterLines="50" w:after="156" w:line="240" w:lineRule="auto"/>
        <w:jc w:val="center"/>
        <w:rPr>
          <w:rFonts w:ascii="Times New Roman" w:eastAsia="黑体" w:hAnsi="Times New Roman"/>
          <w:kern w:val="0"/>
          <w:szCs w:val="20"/>
        </w:rPr>
      </w:pPr>
      <w:r w:rsidRPr="0037256F">
        <w:rPr>
          <w:rFonts w:ascii="Times New Roman" w:eastAsia="黑体" w:hAnsi="Times New Roman" w:hint="eastAsia"/>
          <w:kern w:val="0"/>
          <w:szCs w:val="20"/>
        </w:rPr>
        <w:t>检验项目</w:t>
      </w:r>
      <w:r w:rsidRPr="0037256F">
        <w:rPr>
          <w:rFonts w:ascii="Times New Roman" w:eastAsia="黑体" w:hAnsi="Times New Roman"/>
          <w:kern w:val="0"/>
          <w:szCs w:val="20"/>
        </w:rPr>
        <w:t>和取样规定</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2244"/>
        <w:gridCol w:w="2364"/>
        <w:gridCol w:w="2364"/>
      </w:tblGrid>
      <w:tr w:rsidR="00853B18" w:rsidRPr="0037256F" w14:paraId="0E34CADC" w14:textId="77777777">
        <w:trPr>
          <w:trHeight w:val="454"/>
          <w:tblHeader/>
          <w:jc w:val="center"/>
        </w:trPr>
        <w:tc>
          <w:tcPr>
            <w:tcW w:w="1269" w:type="pct"/>
            <w:shd w:val="clear" w:color="auto" w:fill="auto"/>
            <w:vAlign w:val="center"/>
          </w:tcPr>
          <w:p w14:paraId="73F2C31E" w14:textId="77777777" w:rsidR="00853B18" w:rsidRPr="0037256F" w:rsidRDefault="00000000">
            <w:pPr>
              <w:adjustRightInd/>
              <w:spacing w:line="240" w:lineRule="auto"/>
              <w:jc w:val="center"/>
              <w:rPr>
                <w:rFonts w:ascii="Times New Roman" w:hAnsi="Times New Roman"/>
                <w:color w:val="000000" w:themeColor="text1"/>
                <w:sz w:val="18"/>
                <w:szCs w:val="18"/>
              </w:rPr>
            </w:pPr>
            <w:r w:rsidRPr="0037256F">
              <w:rPr>
                <w:rFonts w:ascii="Times New Roman" w:hAnsi="Times New Roman" w:hint="eastAsia"/>
                <w:color w:val="000000" w:themeColor="text1"/>
                <w:sz w:val="18"/>
                <w:szCs w:val="18"/>
              </w:rPr>
              <w:t>检验项目</w:t>
            </w:r>
          </w:p>
        </w:tc>
        <w:tc>
          <w:tcPr>
            <w:tcW w:w="1201" w:type="pct"/>
            <w:shd w:val="clear" w:color="auto" w:fill="auto"/>
            <w:vAlign w:val="center"/>
          </w:tcPr>
          <w:p w14:paraId="43344CCF" w14:textId="77777777" w:rsidR="00853B18" w:rsidRPr="0037256F" w:rsidRDefault="00000000">
            <w:pPr>
              <w:adjustRightInd/>
              <w:spacing w:line="240" w:lineRule="auto"/>
              <w:jc w:val="center"/>
              <w:rPr>
                <w:rFonts w:ascii="Times New Roman" w:hAnsi="Times New Roman"/>
                <w:color w:val="000000" w:themeColor="text1"/>
                <w:sz w:val="18"/>
                <w:szCs w:val="18"/>
              </w:rPr>
            </w:pPr>
            <w:r w:rsidRPr="0037256F">
              <w:rPr>
                <w:rFonts w:ascii="Times New Roman" w:hAnsi="Times New Roman" w:hint="eastAsia"/>
                <w:color w:val="000000" w:themeColor="text1"/>
                <w:sz w:val="18"/>
                <w:szCs w:val="18"/>
              </w:rPr>
              <w:t>取样和制样方法</w:t>
            </w:r>
          </w:p>
        </w:tc>
        <w:tc>
          <w:tcPr>
            <w:tcW w:w="1265" w:type="pct"/>
            <w:vAlign w:val="center"/>
          </w:tcPr>
          <w:p w14:paraId="4873853A" w14:textId="77777777" w:rsidR="00853B18" w:rsidRPr="0037256F" w:rsidRDefault="00000000">
            <w:pPr>
              <w:adjustRightInd/>
              <w:spacing w:line="240" w:lineRule="auto"/>
              <w:jc w:val="center"/>
              <w:rPr>
                <w:rFonts w:ascii="Times New Roman" w:hAnsi="Times New Roman"/>
                <w:color w:val="000000" w:themeColor="text1"/>
                <w:sz w:val="18"/>
                <w:szCs w:val="18"/>
              </w:rPr>
            </w:pPr>
            <w:r w:rsidRPr="0037256F">
              <w:rPr>
                <w:rFonts w:ascii="Times New Roman" w:hAnsi="Times New Roman" w:hint="eastAsia"/>
                <w:color w:val="000000" w:themeColor="text1"/>
                <w:sz w:val="18"/>
                <w:szCs w:val="18"/>
              </w:rPr>
              <w:t>要求的</w:t>
            </w:r>
            <w:proofErr w:type="gramStart"/>
            <w:r w:rsidRPr="0037256F">
              <w:rPr>
                <w:rFonts w:ascii="Times New Roman" w:hAnsi="Times New Roman" w:hint="eastAsia"/>
                <w:color w:val="000000" w:themeColor="text1"/>
                <w:sz w:val="18"/>
                <w:szCs w:val="18"/>
              </w:rPr>
              <w:t>章条号</w:t>
            </w:r>
            <w:proofErr w:type="gramEnd"/>
          </w:p>
        </w:tc>
        <w:tc>
          <w:tcPr>
            <w:tcW w:w="1265" w:type="pct"/>
            <w:shd w:val="clear" w:color="auto" w:fill="auto"/>
            <w:vAlign w:val="center"/>
          </w:tcPr>
          <w:p w14:paraId="12CAEEB8" w14:textId="77777777" w:rsidR="00853B18" w:rsidRPr="0037256F" w:rsidRDefault="00000000">
            <w:pPr>
              <w:adjustRightInd/>
              <w:spacing w:line="240" w:lineRule="auto"/>
              <w:jc w:val="center"/>
              <w:rPr>
                <w:rFonts w:ascii="Times New Roman" w:hAnsi="Times New Roman"/>
                <w:color w:val="000000" w:themeColor="text1"/>
                <w:sz w:val="18"/>
                <w:szCs w:val="18"/>
              </w:rPr>
            </w:pPr>
            <w:r w:rsidRPr="0037256F">
              <w:rPr>
                <w:rFonts w:ascii="Times New Roman" w:hAnsi="Times New Roman" w:hint="eastAsia"/>
                <w:color w:val="000000" w:themeColor="text1"/>
                <w:sz w:val="18"/>
                <w:szCs w:val="18"/>
              </w:rPr>
              <w:t>试验方法</w:t>
            </w:r>
            <w:r w:rsidRPr="0037256F">
              <w:rPr>
                <w:rFonts w:ascii="Times New Roman" w:hAnsi="Times New Roman"/>
                <w:color w:val="000000" w:themeColor="text1"/>
                <w:sz w:val="18"/>
                <w:szCs w:val="18"/>
              </w:rPr>
              <w:t>的</w:t>
            </w:r>
            <w:proofErr w:type="gramStart"/>
            <w:r w:rsidRPr="0037256F">
              <w:rPr>
                <w:rFonts w:ascii="Times New Roman" w:hAnsi="Times New Roman"/>
                <w:color w:val="000000" w:themeColor="text1"/>
                <w:sz w:val="18"/>
                <w:szCs w:val="18"/>
              </w:rPr>
              <w:t>章条号</w:t>
            </w:r>
            <w:proofErr w:type="gramEnd"/>
          </w:p>
        </w:tc>
      </w:tr>
      <w:tr w:rsidR="00853B18" w:rsidRPr="0037256F" w14:paraId="6DB538C4" w14:textId="77777777">
        <w:trPr>
          <w:trHeight w:val="454"/>
          <w:jc w:val="center"/>
        </w:trPr>
        <w:tc>
          <w:tcPr>
            <w:tcW w:w="1269" w:type="pct"/>
            <w:shd w:val="clear" w:color="auto" w:fill="auto"/>
            <w:vAlign w:val="center"/>
          </w:tcPr>
          <w:p w14:paraId="1A570E60" w14:textId="77777777" w:rsidR="00853B18" w:rsidRPr="0037256F" w:rsidRDefault="00000000">
            <w:pPr>
              <w:adjustRightInd/>
              <w:spacing w:line="240" w:lineRule="auto"/>
              <w:jc w:val="center"/>
              <w:rPr>
                <w:rFonts w:ascii="Times New Roman" w:hAnsi="Times New Roman"/>
                <w:color w:val="000000" w:themeColor="text1"/>
                <w:sz w:val="18"/>
                <w:szCs w:val="18"/>
              </w:rPr>
            </w:pPr>
            <w:r w:rsidRPr="0037256F">
              <w:rPr>
                <w:rFonts w:ascii="Times New Roman" w:hAnsi="Times New Roman" w:hint="eastAsia"/>
                <w:color w:val="000000" w:themeColor="text1"/>
                <w:sz w:val="18"/>
                <w:szCs w:val="18"/>
              </w:rPr>
              <w:t>化学成分</w:t>
            </w:r>
          </w:p>
        </w:tc>
        <w:tc>
          <w:tcPr>
            <w:tcW w:w="1201" w:type="pct"/>
            <w:vMerge w:val="restart"/>
            <w:vAlign w:val="center"/>
          </w:tcPr>
          <w:p w14:paraId="18CF320C" w14:textId="77777777" w:rsidR="00853B18" w:rsidRPr="0037256F" w:rsidRDefault="00000000">
            <w:pPr>
              <w:adjustRightInd/>
              <w:spacing w:line="240" w:lineRule="auto"/>
              <w:jc w:val="center"/>
              <w:rPr>
                <w:rFonts w:ascii="Times New Roman" w:hAnsi="Times New Roman"/>
                <w:color w:val="000000" w:themeColor="text1"/>
                <w:sz w:val="18"/>
                <w:szCs w:val="18"/>
              </w:rPr>
            </w:pPr>
            <w:r w:rsidRPr="0037256F">
              <w:rPr>
                <w:rFonts w:ascii="Times New Roman" w:hAnsi="Times New Roman"/>
                <w:color w:val="000000" w:themeColor="text1"/>
                <w:sz w:val="18"/>
                <w:szCs w:val="18"/>
              </w:rPr>
              <w:t>7.</w:t>
            </w:r>
            <w:r w:rsidRPr="0037256F">
              <w:rPr>
                <w:rFonts w:ascii="Times New Roman" w:hAnsi="Times New Roman" w:hint="eastAsia"/>
                <w:color w:val="000000" w:themeColor="text1"/>
                <w:sz w:val="18"/>
                <w:szCs w:val="18"/>
              </w:rPr>
              <w:t>4</w:t>
            </w:r>
          </w:p>
        </w:tc>
        <w:tc>
          <w:tcPr>
            <w:tcW w:w="1265" w:type="pct"/>
            <w:vAlign w:val="center"/>
          </w:tcPr>
          <w:p w14:paraId="5FBFC089" w14:textId="77777777" w:rsidR="00853B18" w:rsidRPr="0037256F" w:rsidRDefault="00000000">
            <w:pPr>
              <w:adjustRightInd/>
              <w:spacing w:line="240" w:lineRule="auto"/>
              <w:jc w:val="center"/>
              <w:rPr>
                <w:rFonts w:ascii="Times New Roman" w:hAnsi="Times New Roman"/>
                <w:color w:val="000000" w:themeColor="text1"/>
                <w:sz w:val="18"/>
                <w:szCs w:val="18"/>
              </w:rPr>
            </w:pPr>
            <w:r w:rsidRPr="0037256F">
              <w:rPr>
                <w:rFonts w:ascii="Times New Roman" w:hAnsi="Times New Roman"/>
                <w:color w:val="000000" w:themeColor="text1"/>
                <w:sz w:val="18"/>
                <w:szCs w:val="18"/>
              </w:rPr>
              <w:t>5</w:t>
            </w:r>
            <w:r w:rsidRPr="0037256F">
              <w:rPr>
                <w:rFonts w:ascii="Times New Roman" w:hAnsi="Times New Roman" w:hint="eastAsia"/>
                <w:color w:val="000000" w:themeColor="text1"/>
                <w:sz w:val="18"/>
                <w:szCs w:val="18"/>
              </w:rPr>
              <w:t>.1</w:t>
            </w:r>
          </w:p>
        </w:tc>
        <w:tc>
          <w:tcPr>
            <w:tcW w:w="1265" w:type="pct"/>
            <w:shd w:val="clear" w:color="auto" w:fill="auto"/>
            <w:vAlign w:val="center"/>
          </w:tcPr>
          <w:p w14:paraId="5A4A413A" w14:textId="77777777" w:rsidR="00853B18" w:rsidRPr="0037256F" w:rsidRDefault="00000000">
            <w:pPr>
              <w:adjustRightInd/>
              <w:spacing w:line="240" w:lineRule="auto"/>
              <w:jc w:val="center"/>
              <w:rPr>
                <w:rFonts w:ascii="Times New Roman" w:hAnsi="Times New Roman"/>
                <w:color w:val="000000" w:themeColor="text1"/>
                <w:sz w:val="18"/>
                <w:szCs w:val="18"/>
              </w:rPr>
            </w:pPr>
            <w:r w:rsidRPr="0037256F">
              <w:rPr>
                <w:rFonts w:ascii="Times New Roman" w:hAnsi="Times New Roman"/>
                <w:color w:val="000000" w:themeColor="text1"/>
                <w:sz w:val="18"/>
                <w:szCs w:val="18"/>
              </w:rPr>
              <w:t>6.1</w:t>
            </w:r>
          </w:p>
        </w:tc>
      </w:tr>
      <w:tr w:rsidR="00853B18" w:rsidRPr="0037256F" w14:paraId="65F1E19A" w14:textId="77777777">
        <w:trPr>
          <w:trHeight w:val="454"/>
          <w:jc w:val="center"/>
        </w:trPr>
        <w:tc>
          <w:tcPr>
            <w:tcW w:w="1269" w:type="pct"/>
            <w:shd w:val="clear" w:color="auto" w:fill="auto"/>
            <w:vAlign w:val="center"/>
          </w:tcPr>
          <w:p w14:paraId="5C4FAA37" w14:textId="77777777" w:rsidR="00853B18" w:rsidRPr="0037256F" w:rsidRDefault="00000000">
            <w:pPr>
              <w:adjustRightInd/>
              <w:spacing w:line="240" w:lineRule="auto"/>
              <w:jc w:val="center"/>
              <w:rPr>
                <w:rFonts w:ascii="Times New Roman" w:hAnsi="Times New Roman"/>
                <w:color w:val="000000" w:themeColor="text1"/>
                <w:sz w:val="18"/>
                <w:szCs w:val="18"/>
              </w:rPr>
            </w:pPr>
            <w:r w:rsidRPr="0037256F">
              <w:rPr>
                <w:rFonts w:ascii="Times New Roman" w:hAnsi="Times New Roman" w:hint="eastAsia"/>
                <w:color w:val="000000" w:themeColor="text1"/>
                <w:sz w:val="18"/>
                <w:szCs w:val="18"/>
              </w:rPr>
              <w:t>水分</w:t>
            </w:r>
          </w:p>
        </w:tc>
        <w:tc>
          <w:tcPr>
            <w:tcW w:w="1201" w:type="pct"/>
            <w:vMerge/>
            <w:vAlign w:val="center"/>
          </w:tcPr>
          <w:p w14:paraId="7741F949" w14:textId="77777777" w:rsidR="00853B18" w:rsidRPr="0037256F" w:rsidRDefault="00853B18">
            <w:pPr>
              <w:adjustRightInd/>
              <w:spacing w:line="240" w:lineRule="auto"/>
              <w:jc w:val="center"/>
              <w:rPr>
                <w:rFonts w:ascii="Times New Roman" w:hAnsi="Times New Roman"/>
                <w:color w:val="000000" w:themeColor="text1"/>
                <w:sz w:val="18"/>
                <w:szCs w:val="18"/>
              </w:rPr>
            </w:pPr>
          </w:p>
        </w:tc>
        <w:tc>
          <w:tcPr>
            <w:tcW w:w="1265" w:type="pct"/>
            <w:vAlign w:val="center"/>
          </w:tcPr>
          <w:p w14:paraId="390568A5" w14:textId="77777777" w:rsidR="00853B18" w:rsidRPr="0037256F" w:rsidRDefault="00000000">
            <w:pPr>
              <w:adjustRightInd/>
              <w:spacing w:line="240" w:lineRule="auto"/>
              <w:jc w:val="center"/>
              <w:rPr>
                <w:rFonts w:ascii="Times New Roman" w:hAnsi="Times New Roman"/>
                <w:color w:val="000000" w:themeColor="text1"/>
                <w:sz w:val="18"/>
                <w:szCs w:val="18"/>
              </w:rPr>
            </w:pPr>
            <w:r w:rsidRPr="0037256F">
              <w:rPr>
                <w:rFonts w:ascii="Times New Roman" w:hAnsi="Times New Roman" w:hint="eastAsia"/>
                <w:color w:val="000000" w:themeColor="text1"/>
                <w:sz w:val="18"/>
                <w:szCs w:val="18"/>
              </w:rPr>
              <w:t>5</w:t>
            </w:r>
            <w:r w:rsidRPr="0037256F">
              <w:rPr>
                <w:rFonts w:ascii="Times New Roman" w:hAnsi="Times New Roman"/>
                <w:color w:val="000000" w:themeColor="text1"/>
                <w:sz w:val="18"/>
                <w:szCs w:val="18"/>
              </w:rPr>
              <w:t>.2</w:t>
            </w:r>
          </w:p>
        </w:tc>
        <w:tc>
          <w:tcPr>
            <w:tcW w:w="1265" w:type="pct"/>
            <w:shd w:val="clear" w:color="auto" w:fill="auto"/>
            <w:vAlign w:val="center"/>
          </w:tcPr>
          <w:p w14:paraId="1F8C56FD" w14:textId="77777777" w:rsidR="00853B18" w:rsidRPr="0037256F" w:rsidRDefault="00000000">
            <w:pPr>
              <w:adjustRightInd/>
              <w:spacing w:line="240" w:lineRule="auto"/>
              <w:jc w:val="center"/>
              <w:rPr>
                <w:rFonts w:ascii="Times New Roman" w:hAnsi="Times New Roman"/>
                <w:color w:val="000000" w:themeColor="text1"/>
                <w:sz w:val="18"/>
                <w:szCs w:val="18"/>
              </w:rPr>
            </w:pPr>
            <w:r w:rsidRPr="0037256F">
              <w:rPr>
                <w:rFonts w:ascii="Times New Roman" w:hAnsi="Times New Roman" w:hint="eastAsia"/>
                <w:color w:val="000000" w:themeColor="text1"/>
                <w:sz w:val="18"/>
                <w:szCs w:val="18"/>
              </w:rPr>
              <w:t>6</w:t>
            </w:r>
            <w:r w:rsidRPr="0037256F">
              <w:rPr>
                <w:rFonts w:ascii="Times New Roman" w:hAnsi="Times New Roman"/>
                <w:color w:val="000000" w:themeColor="text1"/>
                <w:sz w:val="18"/>
                <w:szCs w:val="18"/>
              </w:rPr>
              <w:t>.2</w:t>
            </w:r>
          </w:p>
        </w:tc>
      </w:tr>
      <w:tr w:rsidR="00853B18" w:rsidRPr="0037256F" w14:paraId="14D274E5" w14:textId="77777777">
        <w:trPr>
          <w:trHeight w:val="454"/>
          <w:jc w:val="center"/>
        </w:trPr>
        <w:tc>
          <w:tcPr>
            <w:tcW w:w="1269" w:type="pct"/>
            <w:shd w:val="clear" w:color="auto" w:fill="auto"/>
            <w:vAlign w:val="center"/>
          </w:tcPr>
          <w:p w14:paraId="0B68CBE8" w14:textId="77777777" w:rsidR="00853B18" w:rsidRPr="0037256F" w:rsidRDefault="00000000">
            <w:pPr>
              <w:adjustRightInd/>
              <w:spacing w:line="240" w:lineRule="auto"/>
              <w:jc w:val="center"/>
              <w:rPr>
                <w:rFonts w:ascii="Times New Roman" w:hAnsi="Times New Roman"/>
                <w:color w:val="000000" w:themeColor="text1"/>
                <w:sz w:val="18"/>
                <w:szCs w:val="18"/>
              </w:rPr>
            </w:pPr>
            <w:r w:rsidRPr="0037256F">
              <w:rPr>
                <w:rFonts w:ascii="Times New Roman" w:hAnsi="Times New Roman" w:hint="eastAsia"/>
                <w:color w:val="000000" w:themeColor="text1"/>
                <w:sz w:val="18"/>
                <w:szCs w:val="18"/>
              </w:rPr>
              <w:t>粒度</w:t>
            </w:r>
          </w:p>
        </w:tc>
        <w:tc>
          <w:tcPr>
            <w:tcW w:w="1201" w:type="pct"/>
            <w:vMerge/>
            <w:vAlign w:val="center"/>
          </w:tcPr>
          <w:p w14:paraId="4E633987" w14:textId="77777777" w:rsidR="00853B18" w:rsidRPr="0037256F" w:rsidRDefault="00853B18">
            <w:pPr>
              <w:adjustRightInd/>
              <w:spacing w:line="240" w:lineRule="auto"/>
              <w:jc w:val="center"/>
              <w:rPr>
                <w:rFonts w:ascii="Times New Roman" w:hAnsi="Times New Roman"/>
                <w:color w:val="000000" w:themeColor="text1"/>
                <w:sz w:val="18"/>
                <w:szCs w:val="18"/>
              </w:rPr>
            </w:pPr>
          </w:p>
        </w:tc>
        <w:tc>
          <w:tcPr>
            <w:tcW w:w="1265" w:type="pct"/>
            <w:vAlign w:val="center"/>
          </w:tcPr>
          <w:p w14:paraId="4FA2DD5D" w14:textId="77777777" w:rsidR="00853B18" w:rsidRPr="0037256F" w:rsidRDefault="00000000">
            <w:pPr>
              <w:adjustRightInd/>
              <w:spacing w:line="240" w:lineRule="auto"/>
              <w:jc w:val="center"/>
              <w:rPr>
                <w:rFonts w:ascii="Times New Roman" w:hAnsi="Times New Roman"/>
                <w:color w:val="000000" w:themeColor="text1"/>
                <w:sz w:val="18"/>
                <w:szCs w:val="18"/>
              </w:rPr>
            </w:pPr>
            <w:r w:rsidRPr="0037256F">
              <w:rPr>
                <w:rFonts w:ascii="Times New Roman" w:hAnsi="Times New Roman" w:hint="eastAsia"/>
                <w:color w:val="000000" w:themeColor="text1"/>
                <w:sz w:val="18"/>
                <w:szCs w:val="18"/>
              </w:rPr>
              <w:t>5</w:t>
            </w:r>
            <w:r w:rsidRPr="0037256F">
              <w:rPr>
                <w:rFonts w:ascii="Times New Roman" w:hAnsi="Times New Roman"/>
                <w:color w:val="000000" w:themeColor="text1"/>
                <w:sz w:val="18"/>
                <w:szCs w:val="18"/>
              </w:rPr>
              <w:t>.3</w:t>
            </w:r>
          </w:p>
        </w:tc>
        <w:tc>
          <w:tcPr>
            <w:tcW w:w="1265" w:type="pct"/>
            <w:shd w:val="clear" w:color="auto" w:fill="auto"/>
            <w:vAlign w:val="center"/>
          </w:tcPr>
          <w:p w14:paraId="36131326" w14:textId="77777777" w:rsidR="00853B18" w:rsidRPr="0037256F" w:rsidRDefault="00000000">
            <w:pPr>
              <w:adjustRightInd/>
              <w:spacing w:line="240" w:lineRule="auto"/>
              <w:jc w:val="center"/>
              <w:rPr>
                <w:rFonts w:ascii="Times New Roman" w:hAnsi="Times New Roman"/>
                <w:color w:val="000000" w:themeColor="text1"/>
                <w:sz w:val="18"/>
                <w:szCs w:val="18"/>
              </w:rPr>
            </w:pPr>
            <w:r w:rsidRPr="0037256F">
              <w:rPr>
                <w:rFonts w:ascii="Times New Roman" w:hAnsi="Times New Roman" w:hint="eastAsia"/>
                <w:color w:val="000000" w:themeColor="text1"/>
                <w:sz w:val="18"/>
                <w:szCs w:val="18"/>
              </w:rPr>
              <w:t>6</w:t>
            </w:r>
            <w:r w:rsidRPr="0037256F">
              <w:rPr>
                <w:rFonts w:ascii="Times New Roman" w:hAnsi="Times New Roman"/>
                <w:color w:val="000000" w:themeColor="text1"/>
                <w:sz w:val="18"/>
                <w:szCs w:val="18"/>
              </w:rPr>
              <w:t>.3</w:t>
            </w:r>
          </w:p>
        </w:tc>
      </w:tr>
      <w:tr w:rsidR="00853B18" w:rsidRPr="0037256F" w14:paraId="7D831AF3" w14:textId="77777777">
        <w:trPr>
          <w:trHeight w:val="454"/>
          <w:jc w:val="center"/>
        </w:trPr>
        <w:tc>
          <w:tcPr>
            <w:tcW w:w="1269" w:type="pct"/>
            <w:shd w:val="clear" w:color="auto" w:fill="auto"/>
            <w:vAlign w:val="center"/>
          </w:tcPr>
          <w:p w14:paraId="68DB31BB" w14:textId="77777777" w:rsidR="00853B18" w:rsidRPr="0037256F" w:rsidRDefault="00000000">
            <w:pPr>
              <w:adjustRightInd/>
              <w:spacing w:line="240" w:lineRule="auto"/>
              <w:jc w:val="center"/>
              <w:rPr>
                <w:rFonts w:ascii="Times New Roman" w:hAnsi="Times New Roman"/>
                <w:color w:val="000000" w:themeColor="text1"/>
                <w:sz w:val="18"/>
                <w:szCs w:val="18"/>
              </w:rPr>
            </w:pPr>
            <w:r w:rsidRPr="0037256F">
              <w:rPr>
                <w:rFonts w:ascii="Times New Roman" w:hAnsi="Times New Roman" w:hint="eastAsia"/>
                <w:color w:val="000000" w:themeColor="text1"/>
                <w:sz w:val="18"/>
                <w:szCs w:val="18"/>
              </w:rPr>
              <w:t>外观质量</w:t>
            </w:r>
          </w:p>
        </w:tc>
        <w:tc>
          <w:tcPr>
            <w:tcW w:w="1201" w:type="pct"/>
            <w:vMerge/>
            <w:shd w:val="clear" w:color="auto" w:fill="auto"/>
            <w:vAlign w:val="center"/>
          </w:tcPr>
          <w:p w14:paraId="3C0FCA25" w14:textId="77777777" w:rsidR="00853B18" w:rsidRPr="0037256F" w:rsidRDefault="00853B18">
            <w:pPr>
              <w:adjustRightInd/>
              <w:spacing w:line="240" w:lineRule="auto"/>
              <w:jc w:val="center"/>
              <w:rPr>
                <w:rFonts w:ascii="Times New Roman" w:hAnsi="Times New Roman"/>
                <w:color w:val="000000" w:themeColor="text1"/>
                <w:sz w:val="18"/>
                <w:szCs w:val="18"/>
              </w:rPr>
            </w:pPr>
          </w:p>
        </w:tc>
        <w:tc>
          <w:tcPr>
            <w:tcW w:w="1265" w:type="pct"/>
            <w:vAlign w:val="center"/>
          </w:tcPr>
          <w:p w14:paraId="44CAC6E8" w14:textId="77777777" w:rsidR="00853B18" w:rsidRPr="0037256F" w:rsidRDefault="00000000">
            <w:pPr>
              <w:adjustRightInd/>
              <w:spacing w:line="240" w:lineRule="auto"/>
              <w:jc w:val="center"/>
              <w:rPr>
                <w:rFonts w:ascii="Times New Roman" w:hAnsi="Times New Roman"/>
                <w:color w:val="000000" w:themeColor="text1"/>
                <w:sz w:val="18"/>
                <w:szCs w:val="18"/>
              </w:rPr>
            </w:pPr>
            <w:r w:rsidRPr="0037256F">
              <w:rPr>
                <w:rFonts w:ascii="Times New Roman" w:hAnsi="Times New Roman"/>
                <w:color w:val="000000" w:themeColor="text1"/>
                <w:sz w:val="18"/>
                <w:szCs w:val="18"/>
              </w:rPr>
              <w:t>5</w:t>
            </w:r>
            <w:r w:rsidRPr="0037256F">
              <w:rPr>
                <w:rFonts w:ascii="Times New Roman" w:hAnsi="Times New Roman" w:hint="eastAsia"/>
                <w:color w:val="000000" w:themeColor="text1"/>
                <w:sz w:val="18"/>
                <w:szCs w:val="18"/>
              </w:rPr>
              <w:t>.</w:t>
            </w:r>
            <w:r w:rsidRPr="0037256F">
              <w:rPr>
                <w:rFonts w:ascii="Times New Roman" w:hAnsi="Times New Roman"/>
                <w:color w:val="000000" w:themeColor="text1"/>
                <w:sz w:val="18"/>
                <w:szCs w:val="18"/>
              </w:rPr>
              <w:t>4</w:t>
            </w:r>
          </w:p>
        </w:tc>
        <w:tc>
          <w:tcPr>
            <w:tcW w:w="1265" w:type="pct"/>
            <w:shd w:val="clear" w:color="auto" w:fill="auto"/>
            <w:vAlign w:val="center"/>
          </w:tcPr>
          <w:p w14:paraId="323D877A" w14:textId="77777777" w:rsidR="00853B18" w:rsidRPr="0037256F" w:rsidRDefault="00000000">
            <w:pPr>
              <w:adjustRightInd/>
              <w:spacing w:line="240" w:lineRule="auto"/>
              <w:jc w:val="center"/>
              <w:rPr>
                <w:rFonts w:ascii="Times New Roman" w:hAnsi="Times New Roman"/>
                <w:color w:val="000000" w:themeColor="text1"/>
                <w:sz w:val="18"/>
                <w:szCs w:val="18"/>
              </w:rPr>
            </w:pPr>
            <w:r w:rsidRPr="0037256F">
              <w:rPr>
                <w:rFonts w:ascii="Times New Roman" w:hAnsi="Times New Roman"/>
                <w:color w:val="000000" w:themeColor="text1"/>
                <w:sz w:val="18"/>
                <w:szCs w:val="18"/>
              </w:rPr>
              <w:t>6.4</w:t>
            </w:r>
          </w:p>
        </w:tc>
      </w:tr>
    </w:tbl>
    <w:p w14:paraId="29ADCEFF" w14:textId="77777777" w:rsidR="00853B18" w:rsidRPr="0037256F" w:rsidRDefault="00000000">
      <w:pPr>
        <w:pStyle w:val="afff"/>
        <w:spacing w:before="156" w:after="156"/>
        <w:rPr>
          <w:rFonts w:ascii="Times New Roman"/>
        </w:rPr>
      </w:pPr>
      <w:r w:rsidRPr="0037256F">
        <w:rPr>
          <w:rFonts w:ascii="Times New Roman"/>
        </w:rPr>
        <w:t>取样与制样</w:t>
      </w:r>
    </w:p>
    <w:p w14:paraId="0BEAC3B6" w14:textId="77777777" w:rsidR="00853B18" w:rsidRPr="0037256F" w:rsidRDefault="00000000">
      <w:pPr>
        <w:pStyle w:val="afffffffff3"/>
        <w:rPr>
          <w:rFonts w:ascii="Times New Roman"/>
        </w:rPr>
      </w:pPr>
      <w:r w:rsidRPr="0037256F">
        <w:rPr>
          <w:rFonts w:ascii="Times New Roman" w:hint="eastAsia"/>
        </w:rPr>
        <w:t>每批产品抽样数量按</w:t>
      </w:r>
      <w:r w:rsidRPr="0037256F">
        <w:rPr>
          <w:rFonts w:ascii="Times New Roman" w:hint="eastAsia"/>
        </w:rPr>
        <w:t>GB/T 6678</w:t>
      </w:r>
      <w:r w:rsidRPr="0037256F">
        <w:rPr>
          <w:rFonts w:ascii="Times New Roman" w:hint="eastAsia"/>
        </w:rPr>
        <w:t>—</w:t>
      </w:r>
      <w:r w:rsidRPr="0037256F">
        <w:rPr>
          <w:rFonts w:ascii="Times New Roman" w:hint="eastAsia"/>
        </w:rPr>
        <w:t>2003</w:t>
      </w:r>
      <w:r w:rsidRPr="0037256F">
        <w:rPr>
          <w:rFonts w:ascii="Times New Roman" w:hint="eastAsia"/>
        </w:rPr>
        <w:t>中</w:t>
      </w:r>
      <w:r w:rsidRPr="0037256F">
        <w:rPr>
          <w:rFonts w:ascii="Times New Roman" w:hint="eastAsia"/>
        </w:rPr>
        <w:t>7.6</w:t>
      </w:r>
      <w:r w:rsidRPr="0037256F">
        <w:rPr>
          <w:rFonts w:ascii="Times New Roman" w:hint="eastAsia"/>
        </w:rPr>
        <w:t>规定执行。</w:t>
      </w:r>
    </w:p>
    <w:p w14:paraId="4862E400" w14:textId="77777777" w:rsidR="00853B18" w:rsidRPr="0037256F" w:rsidRDefault="00000000">
      <w:pPr>
        <w:pStyle w:val="afffffffff3"/>
        <w:rPr>
          <w:rFonts w:ascii="Times New Roman"/>
        </w:rPr>
      </w:pPr>
      <w:r w:rsidRPr="0037256F">
        <w:rPr>
          <w:rFonts w:ascii="Times New Roman"/>
        </w:rPr>
        <w:t>采样时，每袋</w:t>
      </w:r>
      <w:proofErr w:type="gramStart"/>
      <w:r w:rsidRPr="0037256F">
        <w:rPr>
          <w:rFonts w:ascii="Times New Roman"/>
        </w:rPr>
        <w:t>抽取份样的</w:t>
      </w:r>
      <w:proofErr w:type="gramEnd"/>
      <w:r w:rsidRPr="0037256F">
        <w:rPr>
          <w:rFonts w:ascii="Times New Roman"/>
        </w:rPr>
        <w:t>点位应按包装袋侧面任</w:t>
      </w:r>
      <w:proofErr w:type="gramStart"/>
      <w:r w:rsidRPr="0037256F">
        <w:rPr>
          <w:rFonts w:ascii="Times New Roman"/>
        </w:rPr>
        <w:t>一</w:t>
      </w:r>
      <w:proofErr w:type="gramEnd"/>
      <w:r w:rsidRPr="0037256F">
        <w:rPr>
          <w:rFonts w:ascii="Times New Roman"/>
        </w:rPr>
        <w:t>对角线均匀分布成顶部、中间、底部三个点，样钎（规格：长约</w:t>
      </w:r>
      <w:r w:rsidRPr="0037256F">
        <w:rPr>
          <w:rFonts w:ascii="Times New Roman"/>
        </w:rPr>
        <w:t>800 mm</w:t>
      </w:r>
      <w:r w:rsidRPr="0037256F">
        <w:rPr>
          <w:rFonts w:ascii="Times New Roman"/>
        </w:rPr>
        <w:t>，内径约</w:t>
      </w:r>
      <w:r w:rsidRPr="0037256F">
        <w:rPr>
          <w:rFonts w:ascii="Times New Roman"/>
        </w:rPr>
        <w:t>φ50 mm ± 2 mm</w:t>
      </w:r>
      <w:r w:rsidRPr="0037256F">
        <w:rPr>
          <w:rFonts w:ascii="Times New Roman"/>
        </w:rPr>
        <w:t>）应平插入至料层深度的</w:t>
      </w:r>
      <w:r w:rsidRPr="0037256F">
        <w:rPr>
          <w:rFonts w:ascii="Times New Roman"/>
        </w:rPr>
        <w:t>3/4</w:t>
      </w:r>
      <w:r w:rsidRPr="0037256F">
        <w:rPr>
          <w:rFonts w:ascii="Times New Roman"/>
        </w:rPr>
        <w:t>处采样，</w:t>
      </w:r>
      <w:proofErr w:type="gramStart"/>
      <w:r w:rsidRPr="0037256F">
        <w:rPr>
          <w:rFonts w:ascii="Times New Roman"/>
        </w:rPr>
        <w:t>将样钎</w:t>
      </w:r>
      <w:proofErr w:type="gramEnd"/>
      <w:r w:rsidRPr="0037256F">
        <w:rPr>
          <w:rFonts w:ascii="Times New Roman"/>
        </w:rPr>
        <w:t>旋转</w:t>
      </w:r>
      <w:r w:rsidRPr="0037256F">
        <w:rPr>
          <w:rFonts w:ascii="Times New Roman"/>
        </w:rPr>
        <w:t>180°</w:t>
      </w:r>
      <w:r w:rsidRPr="0037256F">
        <w:rPr>
          <w:rFonts w:ascii="Times New Roman"/>
        </w:rPr>
        <w:t>抽出，样钎装料应饱满。每钎样品应及时装入塑料袋中并封口。</w:t>
      </w:r>
      <w:bookmarkStart w:id="43" w:name="_Hlk59609250"/>
    </w:p>
    <w:p w14:paraId="14D1A766" w14:textId="77777777" w:rsidR="00853B18" w:rsidRPr="0037256F" w:rsidRDefault="00000000">
      <w:pPr>
        <w:pStyle w:val="afffffffff3"/>
        <w:rPr>
          <w:rFonts w:ascii="Times New Roman"/>
        </w:rPr>
      </w:pPr>
      <w:r w:rsidRPr="0037256F">
        <w:rPr>
          <w:rFonts w:ascii="Times New Roman"/>
        </w:rPr>
        <w:t>每批次的所有样品应充分混匀，按</w:t>
      </w:r>
      <w:proofErr w:type="gramStart"/>
      <w:r w:rsidRPr="0037256F">
        <w:rPr>
          <w:rFonts w:ascii="Times New Roman"/>
        </w:rPr>
        <w:t>四分法缩分至</w:t>
      </w:r>
      <w:proofErr w:type="gramEnd"/>
      <w:r w:rsidRPr="0037256F">
        <w:rPr>
          <w:rFonts w:ascii="Times New Roman"/>
        </w:rPr>
        <w:t>不少于</w:t>
      </w:r>
      <w:r w:rsidRPr="0037256F">
        <w:rPr>
          <w:rFonts w:ascii="Times New Roman"/>
        </w:rPr>
        <w:t>2 kg</w:t>
      </w:r>
      <w:bookmarkEnd w:id="43"/>
      <w:r w:rsidRPr="0037256F">
        <w:rPr>
          <w:rFonts w:ascii="Times New Roman"/>
        </w:rPr>
        <w:t>，平均</w:t>
      </w:r>
      <w:r w:rsidRPr="0037256F">
        <w:rPr>
          <w:rFonts w:ascii="Times New Roman"/>
        </w:rPr>
        <w:t>4</w:t>
      </w:r>
      <w:r w:rsidRPr="0037256F">
        <w:rPr>
          <w:rFonts w:ascii="Times New Roman"/>
        </w:rPr>
        <w:t>份，按</w:t>
      </w:r>
      <w:r w:rsidRPr="0037256F">
        <w:rPr>
          <w:rFonts w:ascii="Times New Roman"/>
        </w:rPr>
        <w:t>GB/T 6284</w:t>
      </w:r>
      <w:r w:rsidRPr="0037256F">
        <w:rPr>
          <w:rFonts w:ascii="Times New Roman"/>
        </w:rPr>
        <w:t>的规定进行水分含量的测定。</w:t>
      </w:r>
    </w:p>
    <w:p w14:paraId="4A0FADE6" w14:textId="77777777" w:rsidR="00853B18" w:rsidRPr="0037256F" w:rsidRDefault="00000000">
      <w:pPr>
        <w:pStyle w:val="afffffffff3"/>
        <w:rPr>
          <w:rFonts w:ascii="Times New Roman"/>
        </w:rPr>
      </w:pPr>
      <w:r w:rsidRPr="0037256F">
        <w:rPr>
          <w:rFonts w:ascii="Times New Roman"/>
        </w:rPr>
        <w:t>测完水分的样品全部混匀，平均分为</w:t>
      </w:r>
      <w:r w:rsidRPr="0037256F">
        <w:rPr>
          <w:rFonts w:ascii="Times New Roman"/>
        </w:rPr>
        <w:t>4</w:t>
      </w:r>
      <w:r w:rsidRPr="0037256F">
        <w:rPr>
          <w:rFonts w:ascii="Times New Roman"/>
        </w:rPr>
        <w:t>份，装至四个洁净密封容器中，并附以标签（注明编号、类别、品级、产地、取样和制样人员、取样日期、分析项目），用于化学成分、粒度的测定。一份为验收分析样，一份为需方样，一份为供方样，一份双方现场签字确认为仲裁样。</w:t>
      </w:r>
      <w:proofErr w:type="gramStart"/>
      <w:r w:rsidRPr="0037256F">
        <w:rPr>
          <w:rFonts w:ascii="Times New Roman"/>
        </w:rPr>
        <w:t>仲裁样由需方</w:t>
      </w:r>
      <w:proofErr w:type="gramEnd"/>
      <w:r w:rsidRPr="0037256F">
        <w:rPr>
          <w:rFonts w:ascii="Times New Roman"/>
        </w:rPr>
        <w:t>保存，保存期限一般为三个月。</w:t>
      </w:r>
    </w:p>
    <w:p w14:paraId="568F3316" w14:textId="77777777" w:rsidR="00853B18" w:rsidRPr="0037256F" w:rsidRDefault="00000000">
      <w:pPr>
        <w:pStyle w:val="afff"/>
        <w:spacing w:before="156" w:after="156"/>
        <w:rPr>
          <w:rFonts w:ascii="Times New Roman"/>
        </w:rPr>
      </w:pPr>
      <w:r w:rsidRPr="0037256F">
        <w:rPr>
          <w:rFonts w:ascii="Times New Roman"/>
        </w:rPr>
        <w:t>检验结果的判定</w:t>
      </w:r>
    </w:p>
    <w:p w14:paraId="4EA7A75C" w14:textId="77777777" w:rsidR="00853B18" w:rsidRPr="0037256F" w:rsidRDefault="00000000">
      <w:pPr>
        <w:pStyle w:val="afffffffff3"/>
        <w:rPr>
          <w:rFonts w:ascii="Times New Roman"/>
        </w:rPr>
      </w:pPr>
      <w:r w:rsidRPr="0037256F">
        <w:rPr>
          <w:rFonts w:ascii="Times New Roman"/>
        </w:rPr>
        <w:t>检验结果的数值按</w:t>
      </w:r>
      <w:r w:rsidRPr="0037256F">
        <w:rPr>
          <w:rFonts w:ascii="Times New Roman"/>
        </w:rPr>
        <w:t>GBT 8170</w:t>
      </w:r>
      <w:r w:rsidRPr="0037256F">
        <w:rPr>
          <w:rFonts w:ascii="Times New Roman"/>
        </w:rPr>
        <w:t>的规定进行修约，并采用修约值比较法判定。</w:t>
      </w:r>
    </w:p>
    <w:p w14:paraId="10CC627F" w14:textId="77777777" w:rsidR="00853B18" w:rsidRPr="0037256F" w:rsidRDefault="00000000">
      <w:pPr>
        <w:pStyle w:val="afffffffff3"/>
        <w:rPr>
          <w:rFonts w:ascii="Times New Roman"/>
        </w:rPr>
      </w:pPr>
      <w:r w:rsidRPr="0037256F">
        <w:rPr>
          <w:rFonts w:ascii="Times New Roman"/>
        </w:rPr>
        <w:t>检验结果如有一项指标不符合本文件要求时，判该批产品不合格。</w:t>
      </w:r>
    </w:p>
    <w:p w14:paraId="0BEB4F19" w14:textId="77777777" w:rsidR="00853B18" w:rsidRPr="0037256F" w:rsidRDefault="00000000">
      <w:pPr>
        <w:pStyle w:val="affe"/>
        <w:spacing w:before="312" w:after="312"/>
        <w:rPr>
          <w:rFonts w:ascii="Times New Roman"/>
        </w:rPr>
      </w:pPr>
      <w:r w:rsidRPr="0037256F">
        <w:rPr>
          <w:rFonts w:ascii="Times New Roman"/>
        </w:rPr>
        <w:t>标志、包装、运输、贮存</w:t>
      </w:r>
    </w:p>
    <w:p w14:paraId="5D4624F5" w14:textId="77777777" w:rsidR="00853B18" w:rsidRPr="0037256F" w:rsidRDefault="00000000">
      <w:pPr>
        <w:pStyle w:val="afff"/>
        <w:spacing w:before="156" w:after="156"/>
        <w:rPr>
          <w:rFonts w:ascii="Times New Roman"/>
        </w:rPr>
      </w:pPr>
      <w:r w:rsidRPr="0037256F">
        <w:rPr>
          <w:rFonts w:ascii="Times New Roman"/>
        </w:rPr>
        <w:t>标志</w:t>
      </w:r>
    </w:p>
    <w:p w14:paraId="6704B1A7" w14:textId="77777777" w:rsidR="00853B18" w:rsidRPr="0037256F" w:rsidRDefault="00000000">
      <w:pPr>
        <w:pStyle w:val="afffff7"/>
        <w:ind w:firstLine="420"/>
        <w:rPr>
          <w:rFonts w:ascii="Times New Roman"/>
        </w:rPr>
      </w:pPr>
      <w:r w:rsidRPr="0037256F">
        <w:rPr>
          <w:rFonts w:ascii="Times New Roman"/>
        </w:rPr>
        <w:t>产品外包装袋上应有牢固清晰的标志。内容包括：供方名称、厂址、产品名称、类别、品级、净重、批号、生产日期、本文件编号，并有</w:t>
      </w:r>
      <w:r w:rsidRPr="0037256F">
        <w:rPr>
          <w:rFonts w:ascii="Times New Roman"/>
        </w:rPr>
        <w:t>GB/T 191</w:t>
      </w:r>
      <w:r w:rsidRPr="0037256F">
        <w:rPr>
          <w:rFonts w:ascii="Times New Roman"/>
        </w:rPr>
        <w:t>中规定的</w:t>
      </w:r>
      <w:r w:rsidRPr="0037256F">
        <w:rPr>
          <w:rFonts w:ascii="Times New Roman" w:hint="eastAsia"/>
        </w:rPr>
        <w:t>“</w:t>
      </w:r>
      <w:r w:rsidRPr="0037256F">
        <w:rPr>
          <w:rFonts w:ascii="Times New Roman"/>
        </w:rPr>
        <w:t>怕雨</w:t>
      </w:r>
      <w:r w:rsidRPr="0037256F">
        <w:rPr>
          <w:rFonts w:ascii="Times New Roman" w:hint="eastAsia"/>
        </w:rPr>
        <w:t>”</w:t>
      </w:r>
      <w:r w:rsidRPr="0037256F">
        <w:rPr>
          <w:rFonts w:ascii="Times New Roman"/>
        </w:rPr>
        <w:t>标志。</w:t>
      </w:r>
    </w:p>
    <w:p w14:paraId="3A204E07" w14:textId="77777777" w:rsidR="00853B18" w:rsidRPr="0037256F" w:rsidRDefault="00000000">
      <w:pPr>
        <w:pStyle w:val="afff"/>
        <w:spacing w:before="156" w:after="156"/>
        <w:rPr>
          <w:rFonts w:ascii="Times New Roman"/>
        </w:rPr>
      </w:pPr>
      <w:r w:rsidRPr="0037256F">
        <w:rPr>
          <w:rFonts w:ascii="Times New Roman"/>
        </w:rPr>
        <w:t>包装</w:t>
      </w:r>
    </w:p>
    <w:p w14:paraId="045E2DC6" w14:textId="77777777" w:rsidR="00853B18" w:rsidRPr="0037256F" w:rsidRDefault="00000000">
      <w:pPr>
        <w:pStyle w:val="afffff7"/>
        <w:ind w:firstLine="420"/>
        <w:rPr>
          <w:rFonts w:ascii="Times New Roman"/>
        </w:rPr>
      </w:pPr>
      <w:r w:rsidRPr="0037256F">
        <w:rPr>
          <w:rFonts w:ascii="Times New Roman"/>
        </w:rPr>
        <w:t>产品采用集装袋（吨袋）内衬聚乙烯薄膜袋双层包装，并封口，每袋净重为</w:t>
      </w:r>
      <w:r w:rsidRPr="0037256F">
        <w:rPr>
          <w:rFonts w:ascii="Times New Roman"/>
        </w:rPr>
        <w:t>0.8 t</w:t>
      </w:r>
      <w:r w:rsidRPr="0037256F">
        <w:rPr>
          <w:rFonts w:ascii="Times New Roman"/>
        </w:rPr>
        <w:t>～</w:t>
      </w:r>
      <w:r w:rsidRPr="0037256F">
        <w:rPr>
          <w:rFonts w:ascii="Times New Roman"/>
        </w:rPr>
        <w:t>1.2 t</w:t>
      </w:r>
      <w:r w:rsidRPr="0037256F">
        <w:rPr>
          <w:rFonts w:ascii="Times New Roman"/>
        </w:rPr>
        <w:t>，或根据需方要求协商确定包装方式和容量</w:t>
      </w:r>
    </w:p>
    <w:p w14:paraId="2C0EC67E" w14:textId="77777777" w:rsidR="00853B18" w:rsidRPr="0037256F" w:rsidRDefault="00000000">
      <w:pPr>
        <w:pStyle w:val="afff"/>
        <w:spacing w:before="156" w:after="156"/>
        <w:rPr>
          <w:rFonts w:ascii="Times New Roman"/>
        </w:rPr>
      </w:pPr>
      <w:r w:rsidRPr="0037256F">
        <w:rPr>
          <w:rFonts w:ascii="Times New Roman"/>
        </w:rPr>
        <w:t>运输</w:t>
      </w:r>
    </w:p>
    <w:p w14:paraId="4DE1A724" w14:textId="77777777" w:rsidR="00853B18" w:rsidRPr="0037256F" w:rsidRDefault="00000000">
      <w:pPr>
        <w:pStyle w:val="afffff7"/>
        <w:ind w:firstLine="420"/>
        <w:rPr>
          <w:rFonts w:ascii="Times New Roman"/>
        </w:rPr>
      </w:pPr>
      <w:r w:rsidRPr="0037256F">
        <w:rPr>
          <w:rFonts w:ascii="Times New Roman"/>
        </w:rPr>
        <w:lastRenderedPageBreak/>
        <w:t>产品在运输过程中应做好防护，防止包装破裂、防止渗漏及抛撒、防止雨水浸湿、防止阳光暴晒、防止平移等，且应与其他物品分开堆放运输。</w:t>
      </w:r>
    </w:p>
    <w:p w14:paraId="64D5E1F9" w14:textId="77777777" w:rsidR="00853B18" w:rsidRPr="0037256F" w:rsidRDefault="00000000">
      <w:pPr>
        <w:pStyle w:val="afff"/>
        <w:spacing w:before="156" w:after="156"/>
        <w:rPr>
          <w:rFonts w:ascii="Times New Roman"/>
        </w:rPr>
      </w:pPr>
      <w:r w:rsidRPr="0037256F">
        <w:rPr>
          <w:rFonts w:ascii="Times New Roman"/>
        </w:rPr>
        <w:t>贮存</w:t>
      </w:r>
    </w:p>
    <w:p w14:paraId="7C4AFBC0" w14:textId="77777777" w:rsidR="00853B18" w:rsidRPr="0037256F" w:rsidRDefault="00000000">
      <w:pPr>
        <w:pStyle w:val="afffff7"/>
        <w:ind w:firstLine="420"/>
        <w:rPr>
          <w:rFonts w:ascii="Times New Roman"/>
        </w:rPr>
      </w:pPr>
      <w:r w:rsidRPr="0037256F">
        <w:rPr>
          <w:rFonts w:ascii="Times New Roman"/>
        </w:rPr>
        <w:t>产品应贮存在干燥、通风、无腐蚀性物品的库房中，不得与酸、碱、油类等化学品混贮，且防止雨淋、腐蚀、受潮等。</w:t>
      </w:r>
    </w:p>
    <w:p w14:paraId="63A8DCF9" w14:textId="77777777" w:rsidR="00853B18" w:rsidRPr="0037256F" w:rsidRDefault="00000000">
      <w:pPr>
        <w:pStyle w:val="affe"/>
        <w:spacing w:before="312" w:after="312"/>
        <w:rPr>
          <w:rFonts w:ascii="Times New Roman"/>
        </w:rPr>
      </w:pPr>
      <w:r w:rsidRPr="0037256F">
        <w:rPr>
          <w:rFonts w:ascii="Times New Roman"/>
        </w:rPr>
        <w:t>订货单（或合同）内容</w:t>
      </w:r>
    </w:p>
    <w:p w14:paraId="60322FC5" w14:textId="77777777" w:rsidR="00853B18" w:rsidRPr="0037256F" w:rsidRDefault="00000000">
      <w:pPr>
        <w:pStyle w:val="afffff7"/>
        <w:ind w:firstLine="420"/>
        <w:rPr>
          <w:rFonts w:ascii="Times New Roman"/>
        </w:rPr>
      </w:pPr>
      <w:r w:rsidRPr="0037256F">
        <w:rPr>
          <w:rFonts w:ascii="Times New Roman"/>
        </w:rPr>
        <w:t>需方可根据自身需求，在订购本文件所列产品的订货单内，至少应列出如下内容：</w:t>
      </w:r>
    </w:p>
    <w:p w14:paraId="005F8751" w14:textId="77777777" w:rsidR="00853B18" w:rsidRPr="0037256F" w:rsidRDefault="00000000">
      <w:pPr>
        <w:pStyle w:val="af7"/>
        <w:rPr>
          <w:rFonts w:ascii="Times New Roman"/>
        </w:rPr>
      </w:pPr>
      <w:r w:rsidRPr="0037256F">
        <w:rPr>
          <w:rFonts w:ascii="Times New Roman"/>
        </w:rPr>
        <w:t>产品名称；</w:t>
      </w:r>
    </w:p>
    <w:p w14:paraId="6BD6CD5E" w14:textId="77777777" w:rsidR="00853B18" w:rsidRPr="0037256F" w:rsidRDefault="00000000">
      <w:pPr>
        <w:pStyle w:val="af7"/>
        <w:rPr>
          <w:rFonts w:ascii="Times New Roman"/>
        </w:rPr>
      </w:pPr>
      <w:r w:rsidRPr="0037256F">
        <w:rPr>
          <w:rFonts w:ascii="Times New Roman"/>
        </w:rPr>
        <w:t>类别和品级；</w:t>
      </w:r>
    </w:p>
    <w:p w14:paraId="2A919007" w14:textId="77777777" w:rsidR="00853B18" w:rsidRPr="0037256F" w:rsidRDefault="00000000">
      <w:pPr>
        <w:pStyle w:val="af7"/>
        <w:rPr>
          <w:rFonts w:ascii="Times New Roman"/>
        </w:rPr>
      </w:pPr>
      <w:r w:rsidRPr="0037256F">
        <w:rPr>
          <w:rFonts w:ascii="Times New Roman"/>
        </w:rPr>
        <w:t>化学成分；</w:t>
      </w:r>
    </w:p>
    <w:p w14:paraId="2D4F2E97" w14:textId="77777777" w:rsidR="00853B18" w:rsidRPr="0037256F" w:rsidRDefault="00000000">
      <w:pPr>
        <w:pStyle w:val="af7"/>
        <w:rPr>
          <w:rFonts w:ascii="Times New Roman"/>
        </w:rPr>
      </w:pPr>
      <w:r w:rsidRPr="0037256F">
        <w:rPr>
          <w:rFonts w:ascii="Times New Roman"/>
        </w:rPr>
        <w:t>净重；</w:t>
      </w:r>
    </w:p>
    <w:p w14:paraId="51BB2CB9" w14:textId="77777777" w:rsidR="00853B18" w:rsidRPr="0037256F" w:rsidRDefault="00000000">
      <w:pPr>
        <w:pStyle w:val="af7"/>
      </w:pPr>
      <w:r w:rsidRPr="0037256F">
        <w:t>包装要求；</w:t>
      </w:r>
    </w:p>
    <w:p w14:paraId="14AF9531" w14:textId="77777777" w:rsidR="00853B18" w:rsidRPr="0037256F" w:rsidRDefault="00000000">
      <w:pPr>
        <w:pStyle w:val="af7"/>
      </w:pPr>
      <w:r w:rsidRPr="0037256F">
        <w:rPr>
          <w:rFonts w:hint="eastAsia"/>
        </w:rPr>
        <w:t>本文件编号。</w:t>
      </w:r>
    </w:p>
    <w:p w14:paraId="2EFB466E" w14:textId="77777777" w:rsidR="00853B18" w:rsidRPr="0037256F" w:rsidRDefault="00853B18">
      <w:pPr>
        <w:pStyle w:val="af7"/>
        <w:sectPr w:rsidR="00853B18" w:rsidRPr="0037256F">
          <w:pgSz w:w="11906" w:h="16838"/>
          <w:pgMar w:top="1928" w:right="1134" w:bottom="1134" w:left="1134" w:header="1418" w:footer="1134" w:gutter="284"/>
          <w:pgNumType w:start="1"/>
          <w:cols w:space="425"/>
          <w:formProt w:val="0"/>
          <w:docGrid w:type="lines" w:linePitch="312"/>
        </w:sectPr>
      </w:pPr>
    </w:p>
    <w:p w14:paraId="78C9A454" w14:textId="77777777" w:rsidR="00853B18" w:rsidRPr="0037256F" w:rsidRDefault="00853B18">
      <w:pPr>
        <w:pStyle w:val="afa"/>
        <w:rPr>
          <w:vanish w:val="0"/>
        </w:rPr>
      </w:pPr>
      <w:bookmarkStart w:id="44" w:name="BookMark5"/>
      <w:bookmarkEnd w:id="20"/>
    </w:p>
    <w:p w14:paraId="6AB21776" w14:textId="77777777" w:rsidR="00853B18" w:rsidRPr="0037256F" w:rsidRDefault="00853B18">
      <w:pPr>
        <w:pStyle w:val="aff0"/>
        <w:rPr>
          <w:vanish w:val="0"/>
        </w:rPr>
      </w:pPr>
    </w:p>
    <w:p w14:paraId="4D3AE7E7" w14:textId="77777777" w:rsidR="00853B18" w:rsidRPr="0037256F" w:rsidRDefault="00000000">
      <w:pPr>
        <w:pStyle w:val="aff5"/>
        <w:spacing w:after="156"/>
        <w:rPr>
          <w:rFonts w:ascii="Times New Roman"/>
        </w:rPr>
      </w:pPr>
      <w:r w:rsidRPr="0037256F">
        <w:br/>
      </w:r>
      <w:r w:rsidRPr="0037256F">
        <w:rPr>
          <w:rFonts w:hint="eastAsia"/>
        </w:rPr>
        <w:t>（规范性）</w:t>
      </w:r>
      <w:r w:rsidRPr="0037256F">
        <w:br/>
      </w:r>
      <w:r w:rsidRPr="0037256F">
        <w:rPr>
          <w:rFonts w:hint="eastAsia"/>
        </w:rPr>
        <w:t>磷酸</w:t>
      </w:r>
      <w:proofErr w:type="gramStart"/>
      <w:r w:rsidRPr="0037256F">
        <w:rPr>
          <w:rFonts w:hint="eastAsia"/>
        </w:rPr>
        <w:t>铁锂黑粉</w:t>
      </w:r>
      <w:proofErr w:type="gramEnd"/>
      <w:r w:rsidRPr="0037256F">
        <w:rPr>
          <w:rFonts w:hint="eastAsia"/>
        </w:rPr>
        <w:t>中磷含量的测定</w:t>
      </w:r>
      <w:r w:rsidRPr="0037256F">
        <w:br/>
      </w:r>
      <w:r w:rsidRPr="0037256F">
        <w:rPr>
          <w:rFonts w:ascii="Times New Roman" w:hint="eastAsia"/>
        </w:rPr>
        <w:t>磷钼酸喹啉称量法</w:t>
      </w:r>
    </w:p>
    <w:p w14:paraId="67DF612E" w14:textId="77777777" w:rsidR="00853B18" w:rsidRPr="0037256F" w:rsidRDefault="00000000">
      <w:pPr>
        <w:pStyle w:val="aff6"/>
        <w:spacing w:before="156" w:after="156"/>
        <w:rPr>
          <w:rFonts w:ascii="Times New Roman"/>
        </w:rPr>
      </w:pPr>
      <w:r w:rsidRPr="0037256F">
        <w:rPr>
          <w:rFonts w:ascii="Times New Roman" w:hint="eastAsia"/>
        </w:rPr>
        <w:t>概要</w:t>
      </w:r>
    </w:p>
    <w:p w14:paraId="7FA020DC" w14:textId="77777777" w:rsidR="00853B18" w:rsidRPr="0037256F" w:rsidRDefault="00000000">
      <w:pPr>
        <w:snapToGrid w:val="0"/>
        <w:spacing w:before="50" w:after="50" w:line="240" w:lineRule="auto"/>
        <w:ind w:firstLineChars="200" w:firstLine="420"/>
        <w:rPr>
          <w:rFonts w:ascii="Times New Roman" w:hAnsi="Times New Roman"/>
        </w:rPr>
      </w:pPr>
      <w:r w:rsidRPr="0037256F">
        <w:rPr>
          <w:rFonts w:ascii="Times New Roman" w:hAnsi="Times New Roman" w:hint="eastAsia"/>
        </w:rPr>
        <w:t>本附录适用于磷酸</w:t>
      </w:r>
      <w:proofErr w:type="gramStart"/>
      <w:r w:rsidRPr="0037256F">
        <w:rPr>
          <w:rFonts w:ascii="Times New Roman" w:hAnsi="Times New Roman" w:hint="eastAsia"/>
        </w:rPr>
        <w:t>铁锂类黑</w:t>
      </w:r>
      <w:proofErr w:type="gramEnd"/>
      <w:r w:rsidRPr="0037256F">
        <w:rPr>
          <w:rFonts w:ascii="Times New Roman" w:hAnsi="Times New Roman" w:hint="eastAsia"/>
        </w:rPr>
        <w:t>粉中磷含量的测定，</w:t>
      </w:r>
      <w:r w:rsidRPr="0037256F">
        <w:rPr>
          <w:rFonts w:ascii="Times New Roman" w:hAnsi="Times New Roman" w:hint="eastAsia"/>
          <w:spacing w:val="6"/>
        </w:rPr>
        <w:t>测定范围为</w:t>
      </w:r>
      <w:r w:rsidRPr="0037256F">
        <w:rPr>
          <w:rFonts w:ascii="Times New Roman" w:hAnsi="Times New Roman"/>
          <w:spacing w:val="6"/>
        </w:rPr>
        <w:t>6</w:t>
      </w:r>
      <w:r w:rsidRPr="0037256F">
        <w:rPr>
          <w:rFonts w:ascii="Times New Roman" w:hAnsi="Times New Roman" w:hint="eastAsia"/>
          <w:spacing w:val="6"/>
        </w:rPr>
        <w:t>%</w:t>
      </w:r>
      <w:r w:rsidRPr="0037256F">
        <w:rPr>
          <w:rFonts w:ascii="Times New Roman" w:hAnsi="Times New Roman" w:hint="eastAsia"/>
          <w:spacing w:val="6"/>
        </w:rPr>
        <w:t>～</w:t>
      </w:r>
      <w:r w:rsidRPr="0037256F">
        <w:rPr>
          <w:rFonts w:ascii="Times New Roman" w:hAnsi="Times New Roman"/>
          <w:spacing w:val="6"/>
        </w:rPr>
        <w:t>25</w:t>
      </w:r>
      <w:r w:rsidRPr="0037256F">
        <w:rPr>
          <w:rFonts w:ascii="Times New Roman" w:hAnsi="Times New Roman" w:hint="eastAsia"/>
          <w:spacing w:val="6"/>
        </w:rPr>
        <w:t>%</w:t>
      </w:r>
      <w:r w:rsidRPr="0037256F">
        <w:rPr>
          <w:rFonts w:ascii="Times New Roman" w:hAnsi="Times New Roman" w:hint="eastAsia"/>
        </w:rPr>
        <w:t>。</w:t>
      </w:r>
    </w:p>
    <w:p w14:paraId="3D19A17E" w14:textId="77777777" w:rsidR="00853B18" w:rsidRPr="0037256F" w:rsidRDefault="00000000">
      <w:pPr>
        <w:pStyle w:val="aff6"/>
        <w:spacing w:before="156" w:after="156"/>
        <w:rPr>
          <w:rFonts w:ascii="Times New Roman"/>
        </w:rPr>
      </w:pPr>
      <w:r w:rsidRPr="0037256F">
        <w:rPr>
          <w:rFonts w:ascii="Times New Roman" w:hint="eastAsia"/>
        </w:rPr>
        <w:t>原理</w:t>
      </w:r>
    </w:p>
    <w:p w14:paraId="1B552522" w14:textId="77777777" w:rsidR="00853B18" w:rsidRPr="0037256F" w:rsidRDefault="00000000">
      <w:pPr>
        <w:snapToGrid w:val="0"/>
        <w:spacing w:before="50" w:after="50" w:line="240" w:lineRule="auto"/>
        <w:ind w:firstLineChars="200" w:firstLine="420"/>
        <w:rPr>
          <w:rFonts w:ascii="Times New Roman" w:hAnsi="Times New Roman"/>
        </w:rPr>
      </w:pPr>
      <w:r w:rsidRPr="0037256F">
        <w:rPr>
          <w:rFonts w:ascii="Times New Roman" w:hAnsi="Times New Roman" w:hint="eastAsia"/>
        </w:rPr>
        <w:t>在酸性介质中，正磷酸根与</w:t>
      </w:r>
      <w:proofErr w:type="gramStart"/>
      <w:r w:rsidRPr="0037256F">
        <w:rPr>
          <w:rFonts w:ascii="Times New Roman" w:hAnsi="Times New Roman" w:hint="eastAsia"/>
        </w:rPr>
        <w:t>喹钼柠</w:t>
      </w:r>
      <w:proofErr w:type="gramEnd"/>
      <w:r w:rsidRPr="0037256F">
        <w:rPr>
          <w:rFonts w:ascii="Times New Roman" w:hAnsi="Times New Roman" w:hint="eastAsia"/>
        </w:rPr>
        <w:t>酮沉淀剂反应生成黄色磷钼酸喹啉沉淀经过滤、洗涤、干燥、称量，即可求出磷含量。</w:t>
      </w:r>
    </w:p>
    <w:p w14:paraId="2C7E5255" w14:textId="77777777" w:rsidR="00853B18" w:rsidRPr="0037256F" w:rsidRDefault="00000000">
      <w:pPr>
        <w:pStyle w:val="aff6"/>
        <w:spacing w:before="156" w:after="156"/>
        <w:rPr>
          <w:rFonts w:ascii="Times New Roman"/>
        </w:rPr>
      </w:pPr>
      <w:r w:rsidRPr="0037256F">
        <w:rPr>
          <w:rFonts w:ascii="Times New Roman" w:hint="eastAsia"/>
        </w:rPr>
        <w:t>试剂和材料</w:t>
      </w:r>
    </w:p>
    <w:p w14:paraId="05295D93" w14:textId="77777777" w:rsidR="00853B18" w:rsidRPr="0037256F" w:rsidRDefault="00000000">
      <w:pPr>
        <w:spacing w:line="240" w:lineRule="auto"/>
        <w:ind w:firstLineChars="150" w:firstLine="333"/>
        <w:rPr>
          <w:rFonts w:ascii="Times New Roman" w:hAnsi="Times New Roman"/>
          <w:bCs/>
          <w:spacing w:val="6"/>
          <w:szCs w:val="32"/>
        </w:rPr>
      </w:pPr>
      <w:r w:rsidRPr="0037256F">
        <w:rPr>
          <w:rFonts w:ascii="Times New Roman" w:hAnsi="Times New Roman" w:hint="eastAsia"/>
          <w:bCs/>
          <w:spacing w:val="6"/>
          <w:szCs w:val="32"/>
        </w:rPr>
        <w:t>除非另有说明，本文件所用试剂均为分析纯及以上纯度的试剂。</w:t>
      </w:r>
    </w:p>
    <w:p w14:paraId="1EF789F3" w14:textId="77777777" w:rsidR="00853B18" w:rsidRPr="0037256F" w:rsidRDefault="00000000">
      <w:pPr>
        <w:pStyle w:val="affffffffffb"/>
        <w:wordWrap/>
        <w:spacing w:line="240" w:lineRule="auto"/>
        <w:rPr>
          <w:rFonts w:ascii="Times New Roman"/>
        </w:rPr>
      </w:pPr>
      <w:r w:rsidRPr="0037256F">
        <w:rPr>
          <w:rFonts w:ascii="Times New Roman" w:hint="eastAsia"/>
        </w:rPr>
        <w:t>水，符合</w:t>
      </w:r>
      <w:r w:rsidRPr="0037256F">
        <w:rPr>
          <w:rFonts w:ascii="Times New Roman" w:hint="eastAsia"/>
        </w:rPr>
        <w:t>GB/T 6682</w:t>
      </w:r>
      <w:r w:rsidRPr="0037256F">
        <w:rPr>
          <w:rFonts w:ascii="Times New Roman" w:hint="eastAsia"/>
        </w:rPr>
        <w:t>规定的三级及以上纯度的水。</w:t>
      </w:r>
    </w:p>
    <w:p w14:paraId="1973F5F0" w14:textId="77777777" w:rsidR="00853B18" w:rsidRPr="0037256F" w:rsidRDefault="00000000">
      <w:pPr>
        <w:pStyle w:val="affffffffffb"/>
        <w:wordWrap/>
        <w:spacing w:line="240" w:lineRule="auto"/>
        <w:rPr>
          <w:rFonts w:ascii="Times New Roman"/>
          <w:b/>
          <w:sz w:val="24"/>
        </w:rPr>
      </w:pPr>
      <w:r w:rsidRPr="0037256F">
        <w:rPr>
          <w:rFonts w:ascii="Times New Roman" w:hint="eastAsia"/>
        </w:rPr>
        <w:t>盐酸（</w:t>
      </w:r>
      <w:r w:rsidRPr="0037256F">
        <w:rPr>
          <w:rFonts w:ascii="Times New Roman" w:hint="eastAsia"/>
        </w:rPr>
        <w:t>1+1</w:t>
      </w:r>
      <w:r w:rsidRPr="0037256F">
        <w:rPr>
          <w:rFonts w:ascii="Times New Roman" w:hint="eastAsia"/>
        </w:rPr>
        <w:t>）。</w:t>
      </w:r>
    </w:p>
    <w:p w14:paraId="10AEB6AE" w14:textId="77777777" w:rsidR="00853B18" w:rsidRPr="0037256F" w:rsidRDefault="00000000">
      <w:pPr>
        <w:pStyle w:val="affffffffffb"/>
        <w:wordWrap/>
        <w:spacing w:line="240" w:lineRule="auto"/>
        <w:rPr>
          <w:rFonts w:ascii="Times New Roman"/>
          <w:szCs w:val="21"/>
        </w:rPr>
      </w:pPr>
      <w:r w:rsidRPr="0037256F">
        <w:rPr>
          <w:rFonts w:ascii="Times New Roman" w:hint="eastAsia"/>
        </w:rPr>
        <w:t>硝酸（</w:t>
      </w:r>
      <w:r w:rsidRPr="0037256F">
        <w:rPr>
          <w:rFonts w:ascii="Times New Roman"/>
          <w:i/>
        </w:rPr>
        <w:t>ρ</w:t>
      </w:r>
      <w:r w:rsidRPr="0037256F">
        <w:rPr>
          <w:rFonts w:ascii="Times New Roman" w:hint="eastAsia"/>
        </w:rPr>
        <w:t>约</w:t>
      </w:r>
      <w:r w:rsidRPr="0037256F">
        <w:rPr>
          <w:rFonts w:ascii="Times New Roman" w:hint="eastAsia"/>
        </w:rPr>
        <w:t>1.42 g/mL</w:t>
      </w:r>
      <w:r w:rsidRPr="0037256F">
        <w:rPr>
          <w:rFonts w:ascii="Times New Roman" w:hint="eastAsia"/>
        </w:rPr>
        <w:t>）</w:t>
      </w:r>
      <w:r w:rsidRPr="0037256F">
        <w:rPr>
          <w:rFonts w:ascii="Times New Roman"/>
          <w:szCs w:val="21"/>
        </w:rPr>
        <w:t>。</w:t>
      </w:r>
    </w:p>
    <w:p w14:paraId="19A2F76C" w14:textId="77777777" w:rsidR="00853B18" w:rsidRPr="0037256F" w:rsidRDefault="00000000">
      <w:pPr>
        <w:pStyle w:val="affffffffffb"/>
        <w:wordWrap/>
        <w:spacing w:line="240" w:lineRule="auto"/>
        <w:rPr>
          <w:rFonts w:ascii="Times New Roman"/>
          <w:szCs w:val="21"/>
        </w:rPr>
      </w:pPr>
      <w:r w:rsidRPr="0037256F">
        <w:rPr>
          <w:rFonts w:ascii="Times New Roman" w:hint="eastAsia"/>
        </w:rPr>
        <w:t>硝酸（</w:t>
      </w:r>
      <w:r w:rsidRPr="0037256F">
        <w:rPr>
          <w:rFonts w:ascii="Times New Roman" w:hint="eastAsia"/>
        </w:rPr>
        <w:t>1+1</w:t>
      </w:r>
      <w:r w:rsidRPr="0037256F">
        <w:rPr>
          <w:rFonts w:ascii="Times New Roman" w:hint="eastAsia"/>
        </w:rPr>
        <w:t>）。</w:t>
      </w:r>
    </w:p>
    <w:p w14:paraId="1BFAA548" w14:textId="77777777" w:rsidR="00853B18" w:rsidRPr="0037256F" w:rsidRDefault="00000000">
      <w:pPr>
        <w:pStyle w:val="affffffffffb"/>
        <w:wordWrap/>
        <w:spacing w:line="240" w:lineRule="auto"/>
        <w:rPr>
          <w:rFonts w:ascii="Times New Roman"/>
        </w:rPr>
      </w:pPr>
      <w:proofErr w:type="gramStart"/>
      <w:r w:rsidRPr="0037256F">
        <w:rPr>
          <w:rFonts w:ascii="Times New Roman" w:hint="eastAsia"/>
        </w:rPr>
        <w:t>喹钼柠</w:t>
      </w:r>
      <w:proofErr w:type="gramEnd"/>
      <w:r w:rsidRPr="0037256F">
        <w:rPr>
          <w:rFonts w:ascii="Times New Roman" w:hint="eastAsia"/>
        </w:rPr>
        <w:t>酮试剂：</w:t>
      </w:r>
    </w:p>
    <w:p w14:paraId="79A373B9" w14:textId="77777777" w:rsidR="00853B18" w:rsidRPr="0037256F" w:rsidRDefault="00000000">
      <w:pPr>
        <w:pStyle w:val="af7"/>
        <w:numPr>
          <w:ilvl w:val="0"/>
          <w:numId w:val="32"/>
        </w:numPr>
        <w:rPr>
          <w:rFonts w:ascii="Times New Roman"/>
        </w:rPr>
      </w:pPr>
      <w:r w:rsidRPr="0037256F">
        <w:rPr>
          <w:rFonts w:ascii="Times New Roman" w:hint="eastAsia"/>
        </w:rPr>
        <w:t>溶液</w:t>
      </w:r>
      <w:r w:rsidRPr="0037256F">
        <w:rPr>
          <w:rFonts w:ascii="Times New Roman" w:hint="eastAsia"/>
        </w:rPr>
        <w:t>A</w:t>
      </w:r>
      <w:r w:rsidRPr="0037256F">
        <w:rPr>
          <w:rFonts w:ascii="Times New Roman" w:hint="eastAsia"/>
        </w:rPr>
        <w:t>──称取</w:t>
      </w:r>
      <w:r w:rsidRPr="0037256F">
        <w:rPr>
          <w:rFonts w:ascii="Times New Roman" w:hint="eastAsia"/>
        </w:rPr>
        <w:t>70 g</w:t>
      </w:r>
      <w:r w:rsidRPr="0037256F">
        <w:rPr>
          <w:rFonts w:ascii="Times New Roman" w:hint="eastAsia"/>
        </w:rPr>
        <w:t>二水合钼酸钠（</w:t>
      </w:r>
      <w:r w:rsidRPr="0037256F">
        <w:rPr>
          <w:rFonts w:ascii="Times New Roman" w:hint="eastAsia"/>
        </w:rPr>
        <w:t>Na</w:t>
      </w:r>
      <w:r w:rsidRPr="0037256F">
        <w:rPr>
          <w:rFonts w:ascii="Times New Roman" w:hint="eastAsia"/>
          <w:vertAlign w:val="subscript"/>
        </w:rPr>
        <w:t>2</w:t>
      </w:r>
      <w:r w:rsidRPr="0037256F">
        <w:rPr>
          <w:rFonts w:ascii="Times New Roman" w:hint="eastAsia"/>
        </w:rPr>
        <w:t>MoO</w:t>
      </w:r>
      <w:r w:rsidRPr="0037256F">
        <w:rPr>
          <w:rFonts w:ascii="Times New Roman" w:hint="eastAsia"/>
          <w:vertAlign w:val="subscript"/>
        </w:rPr>
        <w:t>4</w:t>
      </w:r>
      <w:r w:rsidRPr="0037256F">
        <w:rPr>
          <w:rFonts w:ascii="Times New Roman" w:hint="eastAsia"/>
        </w:rPr>
        <w:t>·</w:t>
      </w:r>
      <w:r w:rsidRPr="0037256F">
        <w:rPr>
          <w:rFonts w:ascii="Times New Roman" w:hint="eastAsia"/>
        </w:rPr>
        <w:t>2H</w:t>
      </w:r>
      <w:r w:rsidRPr="0037256F">
        <w:rPr>
          <w:rFonts w:ascii="Times New Roman" w:hint="eastAsia"/>
          <w:vertAlign w:val="subscript"/>
        </w:rPr>
        <w:t>2</w:t>
      </w:r>
      <w:r w:rsidRPr="0037256F">
        <w:rPr>
          <w:rFonts w:ascii="Times New Roman" w:hint="eastAsia"/>
        </w:rPr>
        <w:t>O</w:t>
      </w:r>
      <w:r w:rsidRPr="0037256F">
        <w:rPr>
          <w:rFonts w:ascii="Times New Roman" w:hint="eastAsia"/>
        </w:rPr>
        <w:t>）于</w:t>
      </w:r>
      <w:r w:rsidRPr="0037256F">
        <w:rPr>
          <w:rFonts w:ascii="Times New Roman" w:hint="eastAsia"/>
        </w:rPr>
        <w:t>400 mL</w:t>
      </w:r>
      <w:r w:rsidRPr="0037256F">
        <w:rPr>
          <w:rFonts w:ascii="Times New Roman" w:hint="eastAsia"/>
        </w:rPr>
        <w:t>烧杯中，用</w:t>
      </w:r>
      <w:r w:rsidRPr="0037256F">
        <w:rPr>
          <w:rFonts w:ascii="Times New Roman" w:hint="eastAsia"/>
        </w:rPr>
        <w:t>100 mL</w:t>
      </w:r>
      <w:r w:rsidRPr="0037256F">
        <w:rPr>
          <w:rFonts w:ascii="Times New Roman" w:hint="eastAsia"/>
        </w:rPr>
        <w:t>水溶解；</w:t>
      </w:r>
    </w:p>
    <w:p w14:paraId="0E9B85BC" w14:textId="77777777" w:rsidR="00853B18" w:rsidRPr="0037256F" w:rsidRDefault="00000000">
      <w:pPr>
        <w:pStyle w:val="af7"/>
        <w:rPr>
          <w:rFonts w:ascii="Times New Roman"/>
        </w:rPr>
      </w:pPr>
      <w:r w:rsidRPr="0037256F">
        <w:rPr>
          <w:rFonts w:ascii="Times New Roman" w:hint="eastAsia"/>
        </w:rPr>
        <w:t>溶液</w:t>
      </w:r>
      <w:r w:rsidRPr="0037256F">
        <w:rPr>
          <w:rFonts w:ascii="Times New Roman" w:hint="eastAsia"/>
        </w:rPr>
        <w:t>B</w:t>
      </w:r>
      <w:r w:rsidRPr="0037256F">
        <w:rPr>
          <w:rFonts w:ascii="Times New Roman" w:hint="eastAsia"/>
        </w:rPr>
        <w:t>──称取</w:t>
      </w:r>
      <w:r w:rsidRPr="0037256F">
        <w:rPr>
          <w:rFonts w:ascii="Times New Roman" w:hint="eastAsia"/>
        </w:rPr>
        <w:t>60 g</w:t>
      </w:r>
      <w:proofErr w:type="gramStart"/>
      <w:r w:rsidRPr="0037256F">
        <w:rPr>
          <w:rFonts w:ascii="Times New Roman" w:hint="eastAsia"/>
        </w:rPr>
        <w:t>一</w:t>
      </w:r>
      <w:proofErr w:type="gramEnd"/>
      <w:r w:rsidRPr="0037256F">
        <w:rPr>
          <w:rFonts w:ascii="Times New Roman" w:hint="eastAsia"/>
        </w:rPr>
        <w:t>水合柠檬酸（</w:t>
      </w:r>
      <w:r w:rsidRPr="0037256F">
        <w:rPr>
          <w:rFonts w:ascii="Times New Roman" w:hint="eastAsia"/>
        </w:rPr>
        <w:t>C</w:t>
      </w:r>
      <w:r w:rsidRPr="0037256F">
        <w:rPr>
          <w:rFonts w:ascii="Times New Roman" w:hint="eastAsia"/>
          <w:vertAlign w:val="subscript"/>
        </w:rPr>
        <w:t>6</w:t>
      </w:r>
      <w:r w:rsidRPr="0037256F">
        <w:rPr>
          <w:rFonts w:ascii="Times New Roman" w:hint="eastAsia"/>
        </w:rPr>
        <w:t>H</w:t>
      </w:r>
      <w:r w:rsidRPr="0037256F">
        <w:rPr>
          <w:rFonts w:ascii="Times New Roman" w:hint="eastAsia"/>
          <w:vertAlign w:val="subscript"/>
        </w:rPr>
        <w:t>8</w:t>
      </w:r>
      <w:r w:rsidRPr="0037256F">
        <w:rPr>
          <w:rFonts w:ascii="Times New Roman" w:hint="eastAsia"/>
        </w:rPr>
        <w:t>O</w:t>
      </w:r>
      <w:r w:rsidRPr="0037256F">
        <w:rPr>
          <w:rFonts w:ascii="Times New Roman" w:hint="eastAsia"/>
          <w:vertAlign w:val="subscript"/>
        </w:rPr>
        <w:t>7</w:t>
      </w:r>
      <w:r w:rsidRPr="0037256F">
        <w:rPr>
          <w:rFonts w:ascii="Times New Roman" w:hint="eastAsia"/>
        </w:rPr>
        <w:t>·</w:t>
      </w:r>
      <w:r w:rsidRPr="0037256F">
        <w:rPr>
          <w:rFonts w:ascii="Times New Roman" w:hint="eastAsia"/>
        </w:rPr>
        <w:t>H</w:t>
      </w:r>
      <w:r w:rsidRPr="0037256F">
        <w:rPr>
          <w:rFonts w:ascii="Times New Roman" w:hint="eastAsia"/>
          <w:vertAlign w:val="subscript"/>
        </w:rPr>
        <w:t>2</w:t>
      </w:r>
      <w:r w:rsidRPr="0037256F">
        <w:rPr>
          <w:rFonts w:ascii="Times New Roman" w:hint="eastAsia"/>
        </w:rPr>
        <w:t>O</w:t>
      </w:r>
      <w:r w:rsidRPr="0037256F">
        <w:rPr>
          <w:rFonts w:ascii="Times New Roman" w:hint="eastAsia"/>
        </w:rPr>
        <w:t>）于</w:t>
      </w:r>
      <w:r w:rsidRPr="0037256F">
        <w:rPr>
          <w:rFonts w:ascii="Times New Roman" w:hint="eastAsia"/>
        </w:rPr>
        <w:t>1000 mL</w:t>
      </w:r>
      <w:r w:rsidRPr="0037256F">
        <w:rPr>
          <w:rFonts w:ascii="Times New Roman" w:hint="eastAsia"/>
        </w:rPr>
        <w:t>烧杯中，用</w:t>
      </w:r>
      <w:r w:rsidRPr="0037256F">
        <w:rPr>
          <w:rFonts w:ascii="Times New Roman" w:hint="eastAsia"/>
        </w:rPr>
        <w:t>150 mL</w:t>
      </w:r>
      <w:r w:rsidRPr="0037256F">
        <w:rPr>
          <w:rFonts w:ascii="Times New Roman" w:hint="eastAsia"/>
        </w:rPr>
        <w:t>水溶解，加入</w:t>
      </w:r>
      <w:r w:rsidRPr="0037256F">
        <w:rPr>
          <w:rFonts w:ascii="Times New Roman" w:hint="eastAsia"/>
        </w:rPr>
        <w:t>85 mL</w:t>
      </w:r>
      <w:r w:rsidRPr="0037256F">
        <w:rPr>
          <w:rFonts w:ascii="Times New Roman" w:hint="eastAsia"/>
        </w:rPr>
        <w:t>硝酸（</w:t>
      </w:r>
      <w:r w:rsidRPr="0037256F">
        <w:rPr>
          <w:rFonts w:ascii="Times New Roman"/>
        </w:rPr>
        <w:t>A.</w:t>
      </w:r>
      <w:r w:rsidRPr="0037256F">
        <w:rPr>
          <w:rFonts w:ascii="Times New Roman" w:hint="eastAsia"/>
        </w:rPr>
        <w:t>3.</w:t>
      </w:r>
      <w:r w:rsidRPr="0037256F">
        <w:rPr>
          <w:rFonts w:ascii="Times New Roman"/>
        </w:rPr>
        <w:t>4</w:t>
      </w:r>
      <w:r w:rsidRPr="0037256F">
        <w:rPr>
          <w:rFonts w:ascii="Times New Roman" w:hint="eastAsia"/>
        </w:rPr>
        <w:t>）；</w:t>
      </w:r>
    </w:p>
    <w:p w14:paraId="7F6624C8" w14:textId="77777777" w:rsidR="00853B18" w:rsidRPr="0037256F" w:rsidRDefault="00000000">
      <w:pPr>
        <w:pStyle w:val="af7"/>
        <w:rPr>
          <w:rFonts w:ascii="Times New Roman"/>
        </w:rPr>
      </w:pPr>
      <w:r w:rsidRPr="0037256F">
        <w:rPr>
          <w:rFonts w:ascii="Times New Roman" w:hint="eastAsia"/>
        </w:rPr>
        <w:t>溶液</w:t>
      </w:r>
      <w:r w:rsidRPr="0037256F">
        <w:rPr>
          <w:rFonts w:ascii="Times New Roman" w:hint="eastAsia"/>
        </w:rPr>
        <w:t>C</w:t>
      </w:r>
      <w:r w:rsidRPr="0037256F">
        <w:rPr>
          <w:rFonts w:ascii="Times New Roman" w:hint="eastAsia"/>
        </w:rPr>
        <w:t>──将溶液</w:t>
      </w:r>
      <w:r w:rsidRPr="0037256F">
        <w:rPr>
          <w:rFonts w:ascii="Times New Roman" w:hint="eastAsia"/>
        </w:rPr>
        <w:t>A</w:t>
      </w:r>
      <w:r w:rsidRPr="0037256F">
        <w:rPr>
          <w:rFonts w:ascii="Times New Roman" w:hint="eastAsia"/>
        </w:rPr>
        <w:t>加到溶液</w:t>
      </w:r>
      <w:r w:rsidRPr="0037256F">
        <w:rPr>
          <w:rFonts w:ascii="Times New Roman" w:hint="eastAsia"/>
        </w:rPr>
        <w:t>B</w:t>
      </w:r>
      <w:r w:rsidRPr="0037256F">
        <w:rPr>
          <w:rFonts w:ascii="Times New Roman" w:hint="eastAsia"/>
        </w:rPr>
        <w:t>中，混匀；</w:t>
      </w:r>
    </w:p>
    <w:p w14:paraId="0C9E024C" w14:textId="77777777" w:rsidR="00853B18" w:rsidRPr="0037256F" w:rsidRDefault="00000000">
      <w:pPr>
        <w:pStyle w:val="af7"/>
        <w:rPr>
          <w:rFonts w:ascii="Times New Roman"/>
        </w:rPr>
      </w:pPr>
      <w:r w:rsidRPr="0037256F">
        <w:rPr>
          <w:rFonts w:ascii="Times New Roman" w:hint="eastAsia"/>
        </w:rPr>
        <w:t>溶液</w:t>
      </w:r>
      <w:r w:rsidRPr="0037256F">
        <w:rPr>
          <w:rFonts w:ascii="Times New Roman" w:hint="eastAsia"/>
        </w:rPr>
        <w:t>D</w:t>
      </w:r>
      <w:r w:rsidRPr="0037256F">
        <w:rPr>
          <w:rFonts w:ascii="Times New Roman" w:hint="eastAsia"/>
        </w:rPr>
        <w:t>──将</w:t>
      </w:r>
      <w:r w:rsidRPr="0037256F">
        <w:rPr>
          <w:rFonts w:ascii="Times New Roman" w:hint="eastAsia"/>
        </w:rPr>
        <w:t>35 mL</w:t>
      </w:r>
      <w:r w:rsidRPr="0037256F">
        <w:rPr>
          <w:rFonts w:ascii="Times New Roman" w:hint="eastAsia"/>
        </w:rPr>
        <w:t>硝酸（</w:t>
      </w:r>
      <w:r w:rsidRPr="0037256F">
        <w:rPr>
          <w:rFonts w:ascii="Times New Roman"/>
        </w:rPr>
        <w:t>A.</w:t>
      </w:r>
      <w:r w:rsidRPr="0037256F">
        <w:rPr>
          <w:rFonts w:ascii="Times New Roman" w:hint="eastAsia"/>
        </w:rPr>
        <w:t>3.</w:t>
      </w:r>
      <w:r w:rsidRPr="0037256F">
        <w:rPr>
          <w:rFonts w:ascii="Times New Roman"/>
        </w:rPr>
        <w:t>3</w:t>
      </w:r>
      <w:r w:rsidRPr="0037256F">
        <w:rPr>
          <w:rFonts w:ascii="Times New Roman" w:hint="eastAsia"/>
        </w:rPr>
        <w:t>）和</w:t>
      </w:r>
      <w:r w:rsidRPr="0037256F">
        <w:rPr>
          <w:rFonts w:ascii="Times New Roman" w:hint="eastAsia"/>
        </w:rPr>
        <w:t>100 mL</w:t>
      </w:r>
      <w:r w:rsidRPr="0037256F">
        <w:rPr>
          <w:rFonts w:ascii="Times New Roman" w:hint="eastAsia"/>
        </w:rPr>
        <w:t>水在</w:t>
      </w:r>
      <w:r w:rsidRPr="0037256F">
        <w:rPr>
          <w:rFonts w:ascii="Times New Roman" w:hint="eastAsia"/>
        </w:rPr>
        <w:t>400 mL</w:t>
      </w:r>
      <w:r w:rsidRPr="0037256F">
        <w:rPr>
          <w:rFonts w:ascii="Times New Roman" w:hint="eastAsia"/>
        </w:rPr>
        <w:t>烧杯中混匀，加</w:t>
      </w:r>
      <w:r w:rsidRPr="0037256F">
        <w:rPr>
          <w:rFonts w:ascii="Times New Roman" w:hint="eastAsia"/>
        </w:rPr>
        <w:t>5 mL</w:t>
      </w:r>
      <w:r w:rsidRPr="0037256F">
        <w:rPr>
          <w:rFonts w:ascii="Times New Roman" w:hint="eastAsia"/>
        </w:rPr>
        <w:t>喹啉；</w:t>
      </w:r>
    </w:p>
    <w:p w14:paraId="24CAD7FB" w14:textId="77777777" w:rsidR="00853B18" w:rsidRPr="0037256F" w:rsidRDefault="00000000">
      <w:pPr>
        <w:pStyle w:val="af7"/>
        <w:rPr>
          <w:rFonts w:ascii="Times New Roman"/>
        </w:rPr>
      </w:pPr>
      <w:r w:rsidRPr="0037256F">
        <w:rPr>
          <w:rFonts w:ascii="Times New Roman" w:hint="eastAsia"/>
        </w:rPr>
        <w:t>溶液</w:t>
      </w:r>
      <w:r w:rsidRPr="0037256F">
        <w:rPr>
          <w:rFonts w:ascii="Times New Roman" w:hint="eastAsia"/>
        </w:rPr>
        <w:t>E</w:t>
      </w:r>
      <w:r w:rsidRPr="0037256F">
        <w:rPr>
          <w:rFonts w:ascii="Times New Roman" w:hint="eastAsia"/>
        </w:rPr>
        <w:t>──将溶液</w:t>
      </w:r>
      <w:r w:rsidRPr="0037256F">
        <w:rPr>
          <w:rFonts w:ascii="Times New Roman" w:hint="eastAsia"/>
        </w:rPr>
        <w:t>D</w:t>
      </w:r>
      <w:r w:rsidRPr="0037256F">
        <w:rPr>
          <w:rFonts w:ascii="Times New Roman" w:hint="eastAsia"/>
        </w:rPr>
        <w:t>加到溶液</w:t>
      </w:r>
      <w:r w:rsidRPr="0037256F">
        <w:rPr>
          <w:rFonts w:ascii="Times New Roman" w:hint="eastAsia"/>
        </w:rPr>
        <w:t>C</w:t>
      </w:r>
      <w:r w:rsidRPr="0037256F">
        <w:rPr>
          <w:rFonts w:ascii="Times New Roman" w:hint="eastAsia"/>
        </w:rPr>
        <w:t>中，混匀。静置过夜，用玻璃坩埚或滤纸过滤，于滤液中加入</w:t>
      </w:r>
      <w:r w:rsidRPr="0037256F">
        <w:rPr>
          <w:rFonts w:ascii="Times New Roman" w:hint="eastAsia"/>
        </w:rPr>
        <w:t>280 mL</w:t>
      </w:r>
      <w:r w:rsidRPr="0037256F">
        <w:rPr>
          <w:rFonts w:ascii="Times New Roman" w:hint="eastAsia"/>
        </w:rPr>
        <w:t>丙酮，用水稀释至</w:t>
      </w:r>
      <w:r w:rsidRPr="0037256F">
        <w:rPr>
          <w:rFonts w:ascii="Times New Roman" w:hint="eastAsia"/>
        </w:rPr>
        <w:t>1 000 mL</w:t>
      </w:r>
      <w:r w:rsidRPr="0037256F">
        <w:rPr>
          <w:rFonts w:ascii="Times New Roman" w:hint="eastAsia"/>
        </w:rPr>
        <w:t>，贮存于聚乙烯瓶或桶中。</w:t>
      </w:r>
    </w:p>
    <w:p w14:paraId="14CC7EC5" w14:textId="77777777" w:rsidR="00853B18" w:rsidRPr="0037256F" w:rsidRDefault="00000000">
      <w:pPr>
        <w:pStyle w:val="afff4"/>
        <w:rPr>
          <w:rFonts w:ascii="Times New Roman"/>
        </w:rPr>
      </w:pPr>
      <w:r w:rsidRPr="0037256F">
        <w:rPr>
          <w:rFonts w:ascii="Times New Roman" w:hint="eastAsia"/>
        </w:rPr>
        <w:t>将该试剂置于暗处，避光避热。</w:t>
      </w:r>
    </w:p>
    <w:p w14:paraId="04280318" w14:textId="77777777" w:rsidR="00853B18" w:rsidRPr="0037256F" w:rsidRDefault="00000000">
      <w:pPr>
        <w:pStyle w:val="aff6"/>
        <w:spacing w:before="156" w:after="156"/>
        <w:rPr>
          <w:rFonts w:ascii="Times New Roman"/>
        </w:rPr>
      </w:pPr>
      <w:r w:rsidRPr="0037256F">
        <w:rPr>
          <w:rFonts w:ascii="Times New Roman" w:hint="eastAsia"/>
        </w:rPr>
        <w:t>仪器和设备</w:t>
      </w:r>
    </w:p>
    <w:p w14:paraId="0E0B53B0" w14:textId="77777777" w:rsidR="00853B18" w:rsidRPr="0037256F" w:rsidRDefault="00000000">
      <w:pPr>
        <w:pStyle w:val="affffffffffb"/>
        <w:wordWrap/>
        <w:spacing w:line="240" w:lineRule="auto"/>
        <w:rPr>
          <w:rFonts w:ascii="Times New Roman"/>
        </w:rPr>
      </w:pPr>
      <w:r w:rsidRPr="0037256F">
        <w:rPr>
          <w:rFonts w:ascii="Times New Roman" w:hint="eastAsia"/>
        </w:rPr>
        <w:t>烘箱：附温度自动控制器。</w:t>
      </w:r>
    </w:p>
    <w:p w14:paraId="6396419B" w14:textId="77777777" w:rsidR="00853B18" w:rsidRPr="0037256F" w:rsidRDefault="00000000">
      <w:pPr>
        <w:pStyle w:val="affffffffffb"/>
        <w:wordWrap/>
        <w:spacing w:line="240" w:lineRule="auto"/>
        <w:rPr>
          <w:rFonts w:ascii="Times New Roman"/>
        </w:rPr>
      </w:pPr>
      <w:proofErr w:type="gramStart"/>
      <w:r w:rsidRPr="0037256F">
        <w:rPr>
          <w:rFonts w:ascii="Times New Roman" w:hint="eastAsia"/>
        </w:rPr>
        <w:t>抽滤装置</w:t>
      </w:r>
      <w:proofErr w:type="gramEnd"/>
      <w:r w:rsidRPr="0037256F">
        <w:rPr>
          <w:rFonts w:ascii="Times New Roman" w:hint="eastAsia"/>
        </w:rPr>
        <w:t>。</w:t>
      </w:r>
    </w:p>
    <w:p w14:paraId="165FB9C4" w14:textId="77777777" w:rsidR="00853B18" w:rsidRPr="0037256F" w:rsidRDefault="00000000">
      <w:pPr>
        <w:pStyle w:val="affffffffffb"/>
        <w:wordWrap/>
        <w:spacing w:line="240" w:lineRule="auto"/>
        <w:rPr>
          <w:rFonts w:ascii="Times New Roman"/>
          <w:szCs w:val="21"/>
        </w:rPr>
      </w:pPr>
      <w:r w:rsidRPr="0037256F">
        <w:rPr>
          <w:rFonts w:ascii="Times New Roman" w:hint="eastAsia"/>
        </w:rPr>
        <w:t>G4</w:t>
      </w:r>
      <w:r w:rsidRPr="0037256F">
        <w:rPr>
          <w:rFonts w:ascii="Times New Roman" w:hint="eastAsia"/>
        </w:rPr>
        <w:t>玻璃砂芯坩埚（</w:t>
      </w:r>
      <w:r w:rsidRPr="0037256F">
        <w:rPr>
          <w:rFonts w:ascii="Times New Roman" w:hint="eastAsia"/>
        </w:rPr>
        <w:t>30 mL</w:t>
      </w:r>
      <w:r w:rsidRPr="0037256F">
        <w:rPr>
          <w:rFonts w:ascii="Times New Roman" w:hint="eastAsia"/>
        </w:rPr>
        <w:t>）</w:t>
      </w:r>
      <w:r w:rsidRPr="0037256F">
        <w:rPr>
          <w:rFonts w:ascii="Times New Roman"/>
          <w:szCs w:val="21"/>
        </w:rPr>
        <w:t>。</w:t>
      </w:r>
    </w:p>
    <w:p w14:paraId="7166619A" w14:textId="77777777" w:rsidR="00853B18" w:rsidRPr="0037256F" w:rsidRDefault="00000000">
      <w:pPr>
        <w:pStyle w:val="aff6"/>
        <w:spacing w:before="156" w:after="156"/>
        <w:rPr>
          <w:rFonts w:ascii="Times New Roman"/>
        </w:rPr>
      </w:pPr>
      <w:r w:rsidRPr="0037256F">
        <w:rPr>
          <w:rFonts w:ascii="Times New Roman" w:hint="eastAsia"/>
        </w:rPr>
        <w:t>样品</w:t>
      </w:r>
    </w:p>
    <w:p w14:paraId="7FBB4322" w14:textId="77777777" w:rsidR="00853B18" w:rsidRPr="0037256F" w:rsidRDefault="00000000">
      <w:pPr>
        <w:pStyle w:val="affffffffffb"/>
        <w:wordWrap/>
        <w:spacing w:line="240" w:lineRule="auto"/>
        <w:rPr>
          <w:rFonts w:ascii="Times New Roman"/>
        </w:rPr>
      </w:pPr>
      <w:r w:rsidRPr="0037256F">
        <w:rPr>
          <w:rFonts w:ascii="Times New Roman" w:hint="eastAsia"/>
        </w:rPr>
        <w:t>样品粒度应不大于</w:t>
      </w:r>
      <w:r w:rsidRPr="0037256F">
        <w:rPr>
          <w:rFonts w:ascii="Times New Roman" w:hint="eastAsia"/>
        </w:rPr>
        <w:t>0.10</w:t>
      </w:r>
      <w:r w:rsidRPr="0037256F">
        <w:rPr>
          <w:rFonts w:ascii="Times New Roman"/>
        </w:rPr>
        <w:t>0</w:t>
      </w:r>
      <w:r w:rsidRPr="0037256F">
        <w:rPr>
          <w:rFonts w:ascii="Times New Roman" w:hint="eastAsia"/>
        </w:rPr>
        <w:t xml:space="preserve"> mm</w:t>
      </w:r>
      <w:r w:rsidRPr="0037256F">
        <w:rPr>
          <w:rFonts w:ascii="Times New Roman" w:hint="eastAsia"/>
        </w:rPr>
        <w:t>。</w:t>
      </w:r>
    </w:p>
    <w:p w14:paraId="4E0B68A9" w14:textId="77777777" w:rsidR="00853B18" w:rsidRPr="0037256F" w:rsidRDefault="00000000">
      <w:pPr>
        <w:pStyle w:val="affffffffffb"/>
        <w:wordWrap/>
        <w:spacing w:line="240" w:lineRule="auto"/>
        <w:rPr>
          <w:rFonts w:ascii="Times New Roman"/>
        </w:rPr>
      </w:pPr>
      <w:r w:rsidRPr="0037256F">
        <w:rPr>
          <w:rFonts w:ascii="Times New Roman" w:hint="eastAsia"/>
        </w:rPr>
        <w:t>分析样品预先按供需双方协商的条件进行烘干，从烘箱中取出即迅速置于干燥器中，冷却至室温后立即称取</w:t>
      </w:r>
    </w:p>
    <w:p w14:paraId="26BAF83C" w14:textId="77777777" w:rsidR="00853B18" w:rsidRPr="0037256F" w:rsidRDefault="00000000">
      <w:pPr>
        <w:pStyle w:val="aff6"/>
        <w:spacing w:before="156" w:after="156"/>
        <w:rPr>
          <w:rFonts w:ascii="Times New Roman"/>
        </w:rPr>
      </w:pPr>
      <w:r w:rsidRPr="0037256F">
        <w:rPr>
          <w:rFonts w:ascii="Times New Roman" w:hint="eastAsia"/>
        </w:rPr>
        <w:t>试验步骤</w:t>
      </w:r>
    </w:p>
    <w:p w14:paraId="6DD1CB4B" w14:textId="77777777" w:rsidR="00853B18" w:rsidRPr="0037256F" w:rsidRDefault="00000000">
      <w:pPr>
        <w:pStyle w:val="aff7"/>
        <w:spacing w:before="156" w:after="156"/>
        <w:rPr>
          <w:rFonts w:ascii="Times New Roman"/>
        </w:rPr>
      </w:pPr>
      <w:r w:rsidRPr="0037256F">
        <w:rPr>
          <w:rFonts w:ascii="Times New Roman" w:hint="eastAsia"/>
          <w:kern w:val="0"/>
        </w:rPr>
        <w:t>试料</w:t>
      </w:r>
    </w:p>
    <w:p w14:paraId="2470F09D" w14:textId="77777777" w:rsidR="00853B18" w:rsidRPr="0037256F" w:rsidRDefault="00000000">
      <w:pPr>
        <w:spacing w:line="240" w:lineRule="auto"/>
        <w:ind w:firstLineChars="200" w:firstLine="420"/>
        <w:rPr>
          <w:rFonts w:ascii="Times New Roman" w:hAnsi="Times New Roman"/>
        </w:rPr>
      </w:pPr>
      <w:r w:rsidRPr="0037256F">
        <w:rPr>
          <w:rFonts w:ascii="Times New Roman" w:hAnsi="Times New Roman" w:hint="eastAsia"/>
        </w:rPr>
        <w:t>称取</w:t>
      </w:r>
      <w:r w:rsidRPr="0037256F">
        <w:rPr>
          <w:rFonts w:ascii="Times New Roman" w:hAnsi="Times New Roman" w:hint="eastAsia"/>
        </w:rPr>
        <w:t>0.20 g</w:t>
      </w:r>
      <w:r w:rsidRPr="0037256F">
        <w:rPr>
          <w:rFonts w:ascii="Times New Roman" w:hAnsi="Times New Roman" w:hint="eastAsia"/>
        </w:rPr>
        <w:t>样品（</w:t>
      </w:r>
      <w:r w:rsidRPr="0037256F">
        <w:rPr>
          <w:rFonts w:ascii="Times New Roman" w:hAnsi="Times New Roman" w:hint="eastAsia"/>
        </w:rPr>
        <w:t>A</w:t>
      </w:r>
      <w:r w:rsidRPr="0037256F">
        <w:rPr>
          <w:rFonts w:ascii="Times New Roman" w:hAnsi="Times New Roman"/>
        </w:rPr>
        <w:t>.5</w:t>
      </w:r>
      <w:r w:rsidRPr="0037256F">
        <w:rPr>
          <w:rFonts w:ascii="Times New Roman" w:hAnsi="Times New Roman" w:hint="eastAsia"/>
        </w:rPr>
        <w:t>），精确至</w:t>
      </w:r>
      <w:r w:rsidRPr="0037256F">
        <w:rPr>
          <w:rFonts w:ascii="Times New Roman" w:hAnsi="Times New Roman" w:hint="eastAsia"/>
        </w:rPr>
        <w:t>0.0001 g</w:t>
      </w:r>
      <w:r w:rsidRPr="0037256F">
        <w:rPr>
          <w:rFonts w:ascii="Times New Roman" w:hAnsi="Times New Roman" w:hint="eastAsia"/>
        </w:rPr>
        <w:t>。</w:t>
      </w:r>
    </w:p>
    <w:p w14:paraId="1BCB6DF6" w14:textId="77777777" w:rsidR="00853B18" w:rsidRPr="0037256F" w:rsidRDefault="00000000">
      <w:pPr>
        <w:pStyle w:val="aff7"/>
        <w:spacing w:before="156" w:after="156"/>
        <w:rPr>
          <w:rFonts w:ascii="Times New Roman"/>
        </w:rPr>
      </w:pPr>
      <w:r w:rsidRPr="0037256F">
        <w:rPr>
          <w:rFonts w:ascii="Times New Roman" w:hint="eastAsia"/>
        </w:rPr>
        <w:lastRenderedPageBreak/>
        <w:t>平行试验</w:t>
      </w:r>
    </w:p>
    <w:p w14:paraId="66462F50" w14:textId="77777777" w:rsidR="00853B18" w:rsidRPr="0037256F" w:rsidRDefault="00000000">
      <w:pPr>
        <w:spacing w:line="240" w:lineRule="auto"/>
        <w:ind w:firstLine="420"/>
        <w:rPr>
          <w:rFonts w:ascii="Times New Roman" w:hAnsi="Times New Roman"/>
        </w:rPr>
      </w:pPr>
      <w:r w:rsidRPr="0037256F">
        <w:rPr>
          <w:rFonts w:ascii="Times New Roman" w:hAnsi="Times New Roman" w:hint="eastAsia"/>
        </w:rPr>
        <w:t>平行做两份试验，取其平均值。</w:t>
      </w:r>
    </w:p>
    <w:p w14:paraId="2D91EBB4" w14:textId="77777777" w:rsidR="00853B18" w:rsidRPr="0037256F" w:rsidRDefault="00000000">
      <w:pPr>
        <w:pStyle w:val="aff7"/>
        <w:spacing w:before="156" w:after="156"/>
        <w:rPr>
          <w:rFonts w:ascii="Times New Roman"/>
        </w:rPr>
      </w:pPr>
      <w:r w:rsidRPr="0037256F">
        <w:rPr>
          <w:rFonts w:ascii="Times New Roman" w:hint="eastAsia"/>
        </w:rPr>
        <w:t>空白试验</w:t>
      </w:r>
    </w:p>
    <w:p w14:paraId="520C117C" w14:textId="77777777" w:rsidR="00853B18" w:rsidRPr="0037256F" w:rsidRDefault="00000000">
      <w:pPr>
        <w:spacing w:line="240" w:lineRule="auto"/>
        <w:ind w:firstLine="420"/>
        <w:rPr>
          <w:rFonts w:ascii="Times New Roman" w:hAnsi="Times New Roman"/>
        </w:rPr>
      </w:pPr>
      <w:r w:rsidRPr="0037256F">
        <w:rPr>
          <w:rFonts w:ascii="Times New Roman" w:hAnsi="Times New Roman" w:hint="eastAsia"/>
        </w:rPr>
        <w:t>随同试料做空白试验。</w:t>
      </w:r>
    </w:p>
    <w:p w14:paraId="3407AB9F" w14:textId="77777777" w:rsidR="00853B18" w:rsidRPr="0037256F" w:rsidRDefault="00000000">
      <w:pPr>
        <w:pStyle w:val="aff7"/>
        <w:spacing w:before="156" w:after="156"/>
        <w:rPr>
          <w:rFonts w:ascii="Times New Roman"/>
        </w:rPr>
      </w:pPr>
      <w:r w:rsidRPr="0037256F">
        <w:rPr>
          <w:rFonts w:ascii="Times New Roman" w:hint="eastAsia"/>
        </w:rPr>
        <w:t>测定</w:t>
      </w:r>
    </w:p>
    <w:p w14:paraId="254FC9FB" w14:textId="77777777" w:rsidR="00853B18" w:rsidRPr="0037256F" w:rsidRDefault="00000000">
      <w:pPr>
        <w:pStyle w:val="affffffffffc"/>
        <w:spacing w:line="240" w:lineRule="auto"/>
        <w:rPr>
          <w:rFonts w:ascii="Times New Roman"/>
        </w:rPr>
      </w:pPr>
      <w:r w:rsidRPr="0037256F">
        <w:rPr>
          <w:rFonts w:ascii="Times New Roman" w:hint="eastAsia"/>
        </w:rPr>
        <w:t>将试料（</w:t>
      </w:r>
      <w:r w:rsidRPr="0037256F">
        <w:rPr>
          <w:rFonts w:ascii="Times New Roman" w:hint="eastAsia"/>
        </w:rPr>
        <w:t>A</w:t>
      </w:r>
      <w:r w:rsidRPr="0037256F">
        <w:rPr>
          <w:rFonts w:ascii="Times New Roman"/>
        </w:rPr>
        <w:t>.</w:t>
      </w:r>
      <w:r w:rsidRPr="0037256F">
        <w:rPr>
          <w:rFonts w:ascii="Times New Roman" w:hint="eastAsia"/>
        </w:rPr>
        <w:t>6.1</w:t>
      </w:r>
      <w:r w:rsidRPr="0037256F">
        <w:rPr>
          <w:rFonts w:ascii="Times New Roman" w:hint="eastAsia"/>
        </w:rPr>
        <w:t>）置于</w:t>
      </w:r>
      <w:r w:rsidRPr="0037256F">
        <w:rPr>
          <w:rFonts w:ascii="Times New Roman" w:hint="eastAsia"/>
        </w:rPr>
        <w:t>250 mL</w:t>
      </w:r>
      <w:r w:rsidRPr="0037256F">
        <w:rPr>
          <w:rFonts w:ascii="Times New Roman" w:hint="eastAsia"/>
        </w:rPr>
        <w:t>烧杯中，以少量水润湿，加入</w:t>
      </w:r>
      <w:r w:rsidRPr="0037256F">
        <w:rPr>
          <w:rFonts w:ascii="Times New Roman" w:hint="eastAsia"/>
        </w:rPr>
        <w:t>20 mL</w:t>
      </w:r>
      <w:r w:rsidRPr="0037256F">
        <w:rPr>
          <w:rFonts w:ascii="Times New Roman" w:hint="eastAsia"/>
        </w:rPr>
        <w:t>盐酸（</w:t>
      </w:r>
      <w:r w:rsidRPr="0037256F">
        <w:rPr>
          <w:rFonts w:ascii="Times New Roman" w:hint="eastAsia"/>
        </w:rPr>
        <w:t>A</w:t>
      </w:r>
      <w:r w:rsidRPr="0037256F">
        <w:rPr>
          <w:rFonts w:ascii="Times New Roman"/>
        </w:rPr>
        <w:t>.</w:t>
      </w:r>
      <w:r w:rsidRPr="0037256F">
        <w:rPr>
          <w:rFonts w:ascii="Times New Roman" w:hint="eastAsia"/>
        </w:rPr>
        <w:t>3.</w:t>
      </w:r>
      <w:r w:rsidRPr="0037256F">
        <w:rPr>
          <w:rFonts w:ascii="Times New Roman"/>
        </w:rPr>
        <w:t>2</w:t>
      </w:r>
      <w:r w:rsidRPr="0037256F">
        <w:rPr>
          <w:rFonts w:ascii="Times New Roman" w:hint="eastAsia"/>
        </w:rPr>
        <w:t>），盖上表面皿，加热至微沸</w:t>
      </w:r>
      <w:r w:rsidRPr="0037256F">
        <w:rPr>
          <w:rFonts w:ascii="Times New Roman" w:hint="eastAsia"/>
        </w:rPr>
        <w:t>3 min</w:t>
      </w:r>
      <w:r w:rsidRPr="0037256F">
        <w:rPr>
          <w:rFonts w:ascii="Times New Roman" w:hint="eastAsia"/>
        </w:rPr>
        <w:t>～</w:t>
      </w:r>
      <w:r w:rsidRPr="0037256F">
        <w:rPr>
          <w:rFonts w:ascii="Times New Roman" w:hint="eastAsia"/>
        </w:rPr>
        <w:t>5 min</w:t>
      </w:r>
      <w:r w:rsidRPr="0037256F">
        <w:rPr>
          <w:rFonts w:ascii="Times New Roman" w:hint="eastAsia"/>
        </w:rPr>
        <w:t>，取下冷却至室温，用</w:t>
      </w:r>
      <w:proofErr w:type="gramStart"/>
      <w:r w:rsidRPr="0037256F">
        <w:rPr>
          <w:rFonts w:ascii="Times New Roman" w:hint="eastAsia"/>
        </w:rPr>
        <w:t>少量水吹洗</w:t>
      </w:r>
      <w:proofErr w:type="gramEnd"/>
      <w:r w:rsidRPr="0037256F">
        <w:rPr>
          <w:rFonts w:ascii="Times New Roman" w:hint="eastAsia"/>
        </w:rPr>
        <w:t>表面皿，用快速滤纸过滤，并用水洗涤烧杯及滤纸</w:t>
      </w:r>
      <w:r w:rsidRPr="0037256F">
        <w:rPr>
          <w:rFonts w:ascii="Times New Roman" w:hint="eastAsia"/>
        </w:rPr>
        <w:t>5</w:t>
      </w:r>
      <w:r w:rsidRPr="0037256F">
        <w:rPr>
          <w:rFonts w:ascii="Times New Roman" w:hint="eastAsia"/>
        </w:rPr>
        <w:t>次～</w:t>
      </w:r>
      <w:r w:rsidRPr="0037256F">
        <w:rPr>
          <w:rFonts w:ascii="Times New Roman" w:hint="eastAsia"/>
        </w:rPr>
        <w:t>7</w:t>
      </w:r>
      <w:r w:rsidRPr="0037256F">
        <w:rPr>
          <w:rFonts w:ascii="Times New Roman" w:hint="eastAsia"/>
        </w:rPr>
        <w:t>次，滤液收集于</w:t>
      </w:r>
      <w:r w:rsidRPr="0037256F">
        <w:rPr>
          <w:rFonts w:ascii="Times New Roman" w:hint="eastAsia"/>
        </w:rPr>
        <w:t>250 mL</w:t>
      </w:r>
      <w:r w:rsidRPr="0037256F">
        <w:rPr>
          <w:rFonts w:ascii="Times New Roman" w:hint="eastAsia"/>
        </w:rPr>
        <w:t>容量瓶，用水稀释至刻度，摇匀。</w:t>
      </w:r>
    </w:p>
    <w:p w14:paraId="01046626" w14:textId="77777777" w:rsidR="00853B18" w:rsidRPr="0037256F" w:rsidRDefault="00000000">
      <w:pPr>
        <w:pStyle w:val="affffffffffc"/>
        <w:spacing w:line="240" w:lineRule="auto"/>
        <w:rPr>
          <w:rFonts w:ascii="Times New Roman"/>
          <w:szCs w:val="21"/>
        </w:rPr>
      </w:pPr>
      <w:r w:rsidRPr="0037256F">
        <w:rPr>
          <w:rFonts w:ascii="Times New Roman" w:hint="eastAsia"/>
        </w:rPr>
        <w:t>移取</w:t>
      </w:r>
      <w:r w:rsidRPr="0037256F">
        <w:rPr>
          <w:rFonts w:ascii="Times New Roman" w:hint="eastAsia"/>
        </w:rPr>
        <w:t>25.00 mL</w:t>
      </w:r>
      <w:r w:rsidRPr="0037256F">
        <w:rPr>
          <w:rFonts w:ascii="Times New Roman" w:hint="eastAsia"/>
        </w:rPr>
        <w:t>试液置于</w:t>
      </w:r>
      <w:r w:rsidRPr="0037256F">
        <w:rPr>
          <w:rFonts w:ascii="Times New Roman" w:hint="eastAsia"/>
        </w:rPr>
        <w:t>500 mL</w:t>
      </w:r>
      <w:r w:rsidRPr="0037256F">
        <w:rPr>
          <w:rFonts w:ascii="Times New Roman" w:hint="eastAsia"/>
        </w:rPr>
        <w:t>烧杯中，加入</w:t>
      </w:r>
      <w:r w:rsidRPr="0037256F">
        <w:rPr>
          <w:rFonts w:ascii="Times New Roman" w:hint="eastAsia"/>
        </w:rPr>
        <w:t>10 mL</w:t>
      </w:r>
      <w:r w:rsidRPr="0037256F">
        <w:rPr>
          <w:rFonts w:ascii="Times New Roman" w:hint="eastAsia"/>
        </w:rPr>
        <w:t>硝酸（</w:t>
      </w:r>
      <w:r w:rsidRPr="0037256F">
        <w:rPr>
          <w:rFonts w:ascii="Times New Roman"/>
        </w:rPr>
        <w:t>A.</w:t>
      </w:r>
      <w:r w:rsidRPr="0037256F">
        <w:rPr>
          <w:rFonts w:ascii="Times New Roman" w:hint="eastAsia"/>
        </w:rPr>
        <w:t>3.</w:t>
      </w:r>
      <w:r w:rsidRPr="0037256F">
        <w:rPr>
          <w:rFonts w:ascii="Times New Roman"/>
        </w:rPr>
        <w:t>4</w:t>
      </w:r>
      <w:r w:rsidRPr="0037256F">
        <w:rPr>
          <w:rFonts w:ascii="Times New Roman" w:hint="eastAsia"/>
        </w:rPr>
        <w:t>）。用水稀释至</w:t>
      </w:r>
      <w:r w:rsidRPr="0037256F">
        <w:rPr>
          <w:rFonts w:ascii="Times New Roman" w:hint="eastAsia"/>
        </w:rPr>
        <w:t>100 mL</w:t>
      </w:r>
      <w:r w:rsidRPr="0037256F">
        <w:rPr>
          <w:rFonts w:ascii="Times New Roman" w:hint="eastAsia"/>
        </w:rPr>
        <w:t>，盖上表面皿，加热至微沸，在不断搅拌下用量筒加</w:t>
      </w:r>
      <w:r w:rsidRPr="0037256F">
        <w:rPr>
          <w:rFonts w:ascii="Times New Roman" w:hint="eastAsia"/>
        </w:rPr>
        <w:t>20 mL</w:t>
      </w:r>
      <w:proofErr w:type="gramStart"/>
      <w:r w:rsidRPr="0037256F">
        <w:rPr>
          <w:rFonts w:ascii="Times New Roman" w:hint="eastAsia"/>
        </w:rPr>
        <w:t>喹钼柠</w:t>
      </w:r>
      <w:proofErr w:type="gramEnd"/>
      <w:r w:rsidRPr="0037256F">
        <w:rPr>
          <w:rFonts w:ascii="Times New Roman" w:hint="eastAsia"/>
        </w:rPr>
        <w:t>酮试剂（</w:t>
      </w:r>
      <w:r w:rsidRPr="0037256F">
        <w:rPr>
          <w:rFonts w:ascii="Times New Roman"/>
        </w:rPr>
        <w:t>A.</w:t>
      </w:r>
      <w:r w:rsidRPr="0037256F">
        <w:rPr>
          <w:rFonts w:ascii="Times New Roman" w:hint="eastAsia"/>
        </w:rPr>
        <w:t>3.</w:t>
      </w:r>
      <w:r w:rsidRPr="0037256F">
        <w:rPr>
          <w:rFonts w:ascii="Times New Roman"/>
        </w:rPr>
        <w:t>5</w:t>
      </w:r>
      <w:r w:rsidRPr="0037256F">
        <w:rPr>
          <w:rFonts w:ascii="Times New Roman" w:hint="eastAsia"/>
        </w:rPr>
        <w:t>），保温</w:t>
      </w:r>
      <w:r w:rsidRPr="0037256F">
        <w:rPr>
          <w:rFonts w:ascii="Times New Roman" w:hint="eastAsia"/>
        </w:rPr>
        <w:t>2 min</w:t>
      </w:r>
      <w:r w:rsidRPr="0037256F">
        <w:rPr>
          <w:rFonts w:ascii="Times New Roman" w:hint="eastAsia"/>
        </w:rPr>
        <w:t>～</w:t>
      </w:r>
      <w:r w:rsidRPr="0037256F">
        <w:rPr>
          <w:rFonts w:ascii="Times New Roman" w:hint="eastAsia"/>
        </w:rPr>
        <w:t>3 min</w:t>
      </w:r>
      <w:r w:rsidRPr="0037256F">
        <w:rPr>
          <w:rFonts w:ascii="Times New Roman" w:hint="eastAsia"/>
        </w:rPr>
        <w:t>，待黄色沉淀沉降分层后取下，搅拌</w:t>
      </w:r>
      <w:r w:rsidRPr="0037256F">
        <w:rPr>
          <w:rFonts w:ascii="Times New Roman" w:hint="eastAsia"/>
        </w:rPr>
        <w:t>0.5 min</w:t>
      </w:r>
      <w:r w:rsidRPr="0037256F">
        <w:rPr>
          <w:rFonts w:ascii="Times New Roman" w:hint="eastAsia"/>
        </w:rPr>
        <w:t>，静置冷却至室温。</w:t>
      </w:r>
    </w:p>
    <w:p w14:paraId="20CF699E" w14:textId="77777777" w:rsidR="00853B18" w:rsidRPr="0037256F" w:rsidRDefault="00000000">
      <w:pPr>
        <w:pStyle w:val="affffffffffc"/>
        <w:spacing w:line="240" w:lineRule="auto"/>
        <w:rPr>
          <w:rFonts w:ascii="Times New Roman"/>
        </w:rPr>
      </w:pPr>
      <w:r w:rsidRPr="0037256F">
        <w:rPr>
          <w:rFonts w:ascii="Times New Roman" w:hint="eastAsia"/>
        </w:rPr>
        <w:t>用预先</w:t>
      </w:r>
      <w:proofErr w:type="gramStart"/>
      <w:r w:rsidRPr="0037256F">
        <w:rPr>
          <w:rFonts w:ascii="Times New Roman" w:hint="eastAsia"/>
        </w:rPr>
        <w:t>干燥至</w:t>
      </w:r>
      <w:proofErr w:type="gramEnd"/>
      <w:r w:rsidRPr="0037256F">
        <w:rPr>
          <w:rFonts w:ascii="Times New Roman" w:hint="eastAsia"/>
        </w:rPr>
        <w:t>恒重的玻璃砂芯坩埚（</w:t>
      </w:r>
      <w:r w:rsidRPr="0037256F">
        <w:rPr>
          <w:rFonts w:ascii="Times New Roman" w:hint="eastAsia"/>
        </w:rPr>
        <w:t>A</w:t>
      </w:r>
      <w:r w:rsidRPr="0037256F">
        <w:rPr>
          <w:rFonts w:ascii="Times New Roman"/>
        </w:rPr>
        <w:t>.4.3</w:t>
      </w:r>
      <w:r w:rsidRPr="0037256F">
        <w:rPr>
          <w:rFonts w:ascii="Times New Roman" w:hint="eastAsia"/>
        </w:rPr>
        <w:t>）抽滤，先将上层清液滤完，然后用</w:t>
      </w:r>
      <w:r w:rsidRPr="0037256F">
        <w:rPr>
          <w:rFonts w:ascii="Times New Roman" w:hint="eastAsia"/>
        </w:rPr>
        <w:t>25 mL</w:t>
      </w:r>
      <w:r w:rsidRPr="0037256F">
        <w:rPr>
          <w:rFonts w:ascii="Times New Roman" w:hint="eastAsia"/>
        </w:rPr>
        <w:t>水洗涤沉淀，用倾泻法将沉淀上层清液沿</w:t>
      </w:r>
      <w:proofErr w:type="gramStart"/>
      <w:r w:rsidRPr="0037256F">
        <w:rPr>
          <w:rFonts w:ascii="Times New Roman" w:hint="eastAsia"/>
        </w:rPr>
        <w:t>玻</w:t>
      </w:r>
      <w:proofErr w:type="gramEnd"/>
      <w:r w:rsidRPr="0037256F">
        <w:rPr>
          <w:rFonts w:ascii="Times New Roman" w:hint="eastAsia"/>
        </w:rPr>
        <w:t>棒小心转入玻璃砂芯坩埚内。如此重复</w:t>
      </w:r>
      <w:r w:rsidRPr="0037256F">
        <w:rPr>
          <w:rFonts w:ascii="Times New Roman" w:hint="eastAsia"/>
        </w:rPr>
        <w:t>3</w:t>
      </w:r>
      <w:r w:rsidRPr="0037256F">
        <w:rPr>
          <w:rFonts w:ascii="Times New Roman" w:hint="eastAsia"/>
        </w:rPr>
        <w:t>次～</w:t>
      </w:r>
      <w:r w:rsidRPr="0037256F">
        <w:rPr>
          <w:rFonts w:ascii="Times New Roman" w:hint="eastAsia"/>
        </w:rPr>
        <w:t>4</w:t>
      </w:r>
      <w:r w:rsidRPr="0037256F">
        <w:rPr>
          <w:rFonts w:ascii="Times New Roman" w:hint="eastAsia"/>
        </w:rPr>
        <w:t>次，将沉淀全部转移至坩埚中，再用水洗涤沉淀</w:t>
      </w:r>
      <w:r w:rsidRPr="0037256F">
        <w:rPr>
          <w:rFonts w:ascii="Times New Roman" w:hint="eastAsia"/>
        </w:rPr>
        <w:t>5</w:t>
      </w:r>
      <w:r w:rsidRPr="0037256F">
        <w:rPr>
          <w:rFonts w:ascii="Times New Roman" w:hint="eastAsia"/>
        </w:rPr>
        <w:t>次～</w:t>
      </w:r>
      <w:r w:rsidRPr="0037256F">
        <w:rPr>
          <w:rFonts w:ascii="Times New Roman" w:hint="eastAsia"/>
        </w:rPr>
        <w:t>6</w:t>
      </w:r>
      <w:r w:rsidRPr="0037256F">
        <w:rPr>
          <w:rFonts w:ascii="Times New Roman" w:hint="eastAsia"/>
        </w:rPr>
        <w:t>次。</w:t>
      </w:r>
    </w:p>
    <w:p w14:paraId="50139383" w14:textId="77777777" w:rsidR="00853B18" w:rsidRPr="0037256F" w:rsidRDefault="00000000">
      <w:pPr>
        <w:pStyle w:val="affffffffffc"/>
        <w:spacing w:line="240" w:lineRule="auto"/>
        <w:rPr>
          <w:rFonts w:ascii="Times New Roman"/>
          <w:szCs w:val="21"/>
        </w:rPr>
      </w:pPr>
      <w:r w:rsidRPr="0037256F">
        <w:rPr>
          <w:rFonts w:ascii="Times New Roman" w:hint="eastAsia"/>
        </w:rPr>
        <w:t>将玻璃砂芯坩埚连同沉淀置于</w:t>
      </w:r>
      <w:r w:rsidRPr="0037256F">
        <w:rPr>
          <w:rFonts w:ascii="Times New Roman" w:hint="eastAsia"/>
        </w:rPr>
        <w:t>180</w:t>
      </w:r>
      <w:r w:rsidRPr="0037256F">
        <w:rPr>
          <w:rFonts w:ascii="Times New Roman"/>
        </w:rPr>
        <w:t xml:space="preserve"> </w:t>
      </w:r>
      <w:r w:rsidRPr="0037256F">
        <w:rPr>
          <w:rFonts w:ascii="Times New Roman" w:hint="eastAsia"/>
        </w:rPr>
        <w:t>℃±</w:t>
      </w:r>
      <w:r w:rsidRPr="0037256F">
        <w:rPr>
          <w:rFonts w:ascii="Times New Roman" w:hint="eastAsia"/>
        </w:rPr>
        <w:t>2</w:t>
      </w:r>
      <w:r w:rsidRPr="0037256F">
        <w:rPr>
          <w:rFonts w:ascii="Times New Roman"/>
        </w:rPr>
        <w:t xml:space="preserve"> </w:t>
      </w:r>
      <w:r w:rsidRPr="0037256F">
        <w:rPr>
          <w:rFonts w:ascii="Times New Roman" w:hint="eastAsia"/>
        </w:rPr>
        <w:t>℃烘箱（</w:t>
      </w:r>
      <w:r w:rsidRPr="0037256F">
        <w:rPr>
          <w:rFonts w:ascii="Times New Roman" w:hint="eastAsia"/>
        </w:rPr>
        <w:t>A.4.1</w:t>
      </w:r>
      <w:r w:rsidRPr="0037256F">
        <w:rPr>
          <w:rFonts w:ascii="Times New Roman" w:hint="eastAsia"/>
        </w:rPr>
        <w:t>）内，</w:t>
      </w:r>
      <w:proofErr w:type="gramStart"/>
      <w:r w:rsidRPr="0037256F">
        <w:rPr>
          <w:rFonts w:ascii="Times New Roman" w:hint="eastAsia"/>
        </w:rPr>
        <w:t>干燥至</w:t>
      </w:r>
      <w:proofErr w:type="gramEnd"/>
      <w:r w:rsidRPr="0037256F">
        <w:rPr>
          <w:rFonts w:ascii="Times New Roman" w:hint="eastAsia"/>
        </w:rPr>
        <w:t>恒重（</w:t>
      </w:r>
      <w:r w:rsidRPr="0037256F">
        <w:rPr>
          <w:rFonts w:ascii="Times New Roman" w:hint="eastAsia"/>
        </w:rPr>
        <w:t>1 h</w:t>
      </w:r>
      <w:r w:rsidRPr="0037256F">
        <w:rPr>
          <w:rFonts w:ascii="Times New Roman" w:hint="eastAsia"/>
        </w:rPr>
        <w:t>～</w:t>
      </w:r>
      <w:r w:rsidRPr="0037256F">
        <w:rPr>
          <w:rFonts w:ascii="Times New Roman" w:hint="eastAsia"/>
        </w:rPr>
        <w:t>2 h</w:t>
      </w:r>
      <w:r w:rsidRPr="0037256F">
        <w:rPr>
          <w:rFonts w:ascii="Times New Roman" w:hint="eastAsia"/>
        </w:rPr>
        <w:t>），置于干燥器中冷却</w:t>
      </w:r>
      <w:r w:rsidRPr="0037256F">
        <w:rPr>
          <w:rFonts w:ascii="Times New Roman" w:hint="eastAsia"/>
        </w:rPr>
        <w:t>30 min</w:t>
      </w:r>
      <w:r w:rsidRPr="0037256F">
        <w:rPr>
          <w:rFonts w:ascii="Times New Roman" w:hint="eastAsia"/>
        </w:rPr>
        <w:t>，称量。</w:t>
      </w:r>
    </w:p>
    <w:p w14:paraId="1A0EE803" w14:textId="77777777" w:rsidR="00853B18" w:rsidRPr="0037256F" w:rsidRDefault="00000000">
      <w:pPr>
        <w:pStyle w:val="aff6"/>
        <w:spacing w:before="156" w:after="156"/>
        <w:rPr>
          <w:rFonts w:ascii="Times New Roman"/>
          <w:sz w:val="24"/>
        </w:rPr>
      </w:pPr>
      <w:r w:rsidRPr="0037256F">
        <w:rPr>
          <w:rFonts w:ascii="Times New Roman" w:hint="eastAsia"/>
        </w:rPr>
        <w:t>分析结果的计算</w:t>
      </w:r>
    </w:p>
    <w:p w14:paraId="48E78DF6" w14:textId="77777777" w:rsidR="00853B18" w:rsidRPr="0037256F" w:rsidRDefault="00000000">
      <w:pPr>
        <w:pStyle w:val="afffffffffffc"/>
        <w:ind w:firstLine="420"/>
        <w:rPr>
          <w:rFonts w:ascii="Times New Roman"/>
        </w:rPr>
      </w:pPr>
      <w:r w:rsidRPr="0037256F">
        <w:rPr>
          <w:rFonts w:ascii="Times New Roman" w:hint="eastAsia"/>
        </w:rPr>
        <w:t>磷含量以磷的质量分数</w:t>
      </w:r>
      <w:r w:rsidRPr="0037256F">
        <w:rPr>
          <w:rFonts w:ascii="Times New Roman"/>
          <w:position w:val="-10"/>
        </w:rPr>
        <w:object w:dxaOrig="291" w:dyaOrig="291" w14:anchorId="55EB65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4.4pt" o:ole="">
            <v:imagedata r:id="rId20" o:title=""/>
          </v:shape>
          <o:OLEObject Type="Embed" ProgID="Equation.3" ShapeID="_x0000_i1025" DrawAspect="Content" ObjectID="_1777093570" r:id="rId21"/>
        </w:object>
      </w:r>
      <w:r w:rsidRPr="0037256F">
        <w:rPr>
          <w:rFonts w:ascii="Times New Roman" w:hint="eastAsia"/>
        </w:rPr>
        <w:t>计，数值以</w:t>
      </w:r>
      <w:r w:rsidRPr="0037256F">
        <w:rPr>
          <w:rFonts w:ascii="Times New Roman" w:hint="eastAsia"/>
        </w:rPr>
        <w:t>%</w:t>
      </w:r>
      <w:r w:rsidRPr="0037256F">
        <w:rPr>
          <w:rFonts w:ascii="Times New Roman" w:hint="eastAsia"/>
        </w:rPr>
        <w:t>表示，按公式（</w:t>
      </w:r>
      <w:r w:rsidRPr="0037256F">
        <w:rPr>
          <w:rFonts w:ascii="Times New Roman" w:hint="eastAsia"/>
        </w:rPr>
        <w:t>A</w:t>
      </w:r>
      <w:r w:rsidRPr="0037256F">
        <w:rPr>
          <w:rFonts w:ascii="Times New Roman"/>
        </w:rPr>
        <w:t>.</w:t>
      </w:r>
      <w:r w:rsidRPr="0037256F">
        <w:rPr>
          <w:rFonts w:ascii="Times New Roman" w:hint="eastAsia"/>
        </w:rPr>
        <w:t>1</w:t>
      </w:r>
      <w:r w:rsidRPr="0037256F">
        <w:rPr>
          <w:rFonts w:ascii="Times New Roman" w:hint="eastAsia"/>
        </w:rPr>
        <w:t>）计算：</w:t>
      </w:r>
    </w:p>
    <w:p w14:paraId="763DEC28" w14:textId="77777777" w:rsidR="00853B18" w:rsidRPr="0037256F" w:rsidRDefault="00000000">
      <w:pPr>
        <w:pStyle w:val="affffffffffff1"/>
        <w:jc w:val="center"/>
        <w:rPr>
          <w:rFonts w:ascii="Times New Roman"/>
        </w:rPr>
      </w:pPr>
      <w:r w:rsidRPr="0037256F">
        <w:rPr>
          <w:rFonts w:ascii="Times New Roman"/>
        </w:rPr>
        <w:tab/>
      </w:r>
      <w:r w:rsidRPr="0037256F">
        <w:rPr>
          <w:rFonts w:ascii="Times New Roman"/>
          <w:position w:val="-10"/>
          <w:sz w:val="18"/>
          <w:szCs w:val="18"/>
        </w:rPr>
        <w:object w:dxaOrig="291" w:dyaOrig="291" w14:anchorId="42B01B04">
          <v:shape id="_x0000_i1026" type="#_x0000_t75" style="width:14.4pt;height:14.4pt" o:ole="">
            <v:imagedata r:id="rId22" o:title=""/>
          </v:shape>
          <o:OLEObject Type="Embed" ProgID="Equation.3" ShapeID="_x0000_i1026" DrawAspect="Content" ObjectID="_1777093571" r:id="rId23"/>
        </w:object>
      </w:r>
      <w:r w:rsidRPr="0037256F">
        <w:rPr>
          <w:rFonts w:ascii="Times New Roman" w:hint="eastAsia"/>
        </w:rPr>
        <w:t xml:space="preserve">= </w:t>
      </w:r>
      <w:r w:rsidRPr="0037256F">
        <w:rPr>
          <w:rFonts w:ascii="Times New Roman"/>
          <w:position w:val="-30"/>
        </w:rPr>
        <w:object w:dxaOrig="3754" w:dyaOrig="728" w14:anchorId="79093DB8">
          <v:shape id="_x0000_i1027" type="#_x0000_t75" style="width:187.75pt;height:36.25pt" o:ole="">
            <v:imagedata r:id="rId24" o:title=""/>
          </v:shape>
          <o:OLEObject Type="Embed" ProgID="Equation.3" ShapeID="_x0000_i1027" DrawAspect="Content" ObjectID="_1777093572" r:id="rId25"/>
        </w:object>
      </w:r>
      <w:r w:rsidRPr="0037256F">
        <w:rPr>
          <w:rFonts w:ascii="Times New Roman"/>
          <w:position w:val="-10"/>
        </w:rPr>
        <w:object w:dxaOrig="146" w:dyaOrig="291" w14:anchorId="7291B0CE">
          <v:shape id="_x0000_i1028" type="#_x0000_t75" style="width:7.45pt;height:14.4pt" o:ole="">
            <v:imagedata r:id="rId26" o:title=""/>
          </v:shape>
          <o:OLEObject Type="Embed" ProgID="Equation.3" ShapeID="_x0000_i1028" DrawAspect="Content" ObjectID="_1777093573" r:id="rId27"/>
        </w:object>
      </w:r>
      <w:r w:rsidRPr="0037256F">
        <w:rPr>
          <w:rFonts w:ascii="Times New Roman"/>
        </w:rPr>
        <w:tab/>
      </w:r>
      <w:r w:rsidRPr="0037256F">
        <w:rPr>
          <w:rFonts w:ascii="Times New Roman" w:hint="eastAsia"/>
        </w:rPr>
        <w:t>（</w:t>
      </w:r>
      <w:r w:rsidRPr="0037256F">
        <w:rPr>
          <w:rFonts w:ascii="Times New Roman" w:hint="eastAsia"/>
        </w:rPr>
        <w:t>A</w:t>
      </w:r>
      <w:r w:rsidRPr="0037256F">
        <w:rPr>
          <w:rFonts w:ascii="Times New Roman"/>
        </w:rPr>
        <w:t>.</w:t>
      </w:r>
      <w:r w:rsidRPr="0037256F">
        <w:rPr>
          <w:rFonts w:ascii="Times New Roman" w:hint="eastAsia"/>
        </w:rPr>
        <w:t>1</w:t>
      </w:r>
      <w:r w:rsidRPr="0037256F">
        <w:rPr>
          <w:rFonts w:ascii="Times New Roman" w:hint="eastAsia"/>
        </w:rPr>
        <w:t>）</w:t>
      </w:r>
    </w:p>
    <w:p w14:paraId="4099B9E9" w14:textId="77777777" w:rsidR="00853B18" w:rsidRPr="0037256F" w:rsidRDefault="00000000">
      <w:pPr>
        <w:pStyle w:val="afffffffffffc"/>
        <w:ind w:firstLine="420"/>
        <w:rPr>
          <w:rFonts w:ascii="Times New Roman"/>
        </w:rPr>
      </w:pPr>
      <w:r w:rsidRPr="0037256F">
        <w:rPr>
          <w:rFonts w:ascii="Times New Roman" w:hint="eastAsia"/>
        </w:rPr>
        <w:t>式中：</w:t>
      </w:r>
    </w:p>
    <w:p w14:paraId="647DF164" w14:textId="77777777" w:rsidR="00853B18" w:rsidRPr="0037256F" w:rsidRDefault="00000000">
      <w:pPr>
        <w:pStyle w:val="afffffffffffc"/>
        <w:ind w:firstLine="420"/>
        <w:rPr>
          <w:rFonts w:ascii="Times New Roman"/>
        </w:rPr>
      </w:pPr>
      <w:r w:rsidRPr="0037256F">
        <w:rPr>
          <w:rFonts w:ascii="Times New Roman" w:hint="eastAsia"/>
          <w:i/>
        </w:rPr>
        <w:t>m</w:t>
      </w:r>
      <w:r w:rsidRPr="0037256F">
        <w:rPr>
          <w:rFonts w:ascii="Times New Roman" w:hint="eastAsia"/>
          <w:vertAlign w:val="subscript"/>
        </w:rPr>
        <w:t>1</w:t>
      </w:r>
      <w:r w:rsidRPr="0037256F">
        <w:rPr>
          <w:rFonts w:ascii="Times New Roman" w:hint="eastAsia"/>
        </w:rPr>
        <w:t>──磷钼酸喹啉沉淀和坩埚的质量，单位为克（</w:t>
      </w:r>
      <w:r w:rsidRPr="0037256F">
        <w:rPr>
          <w:rFonts w:ascii="Times New Roman" w:hint="eastAsia"/>
        </w:rPr>
        <w:t>g</w:t>
      </w:r>
      <w:r w:rsidRPr="0037256F">
        <w:rPr>
          <w:rFonts w:ascii="Times New Roman" w:hint="eastAsia"/>
        </w:rPr>
        <w:t>）；</w:t>
      </w:r>
    </w:p>
    <w:p w14:paraId="4EA269AF" w14:textId="77777777" w:rsidR="00853B18" w:rsidRPr="0037256F" w:rsidRDefault="00000000">
      <w:pPr>
        <w:pStyle w:val="afffffffffffc"/>
        <w:ind w:firstLine="420"/>
        <w:rPr>
          <w:rFonts w:ascii="Times New Roman"/>
        </w:rPr>
      </w:pPr>
      <w:r w:rsidRPr="0037256F">
        <w:rPr>
          <w:rFonts w:ascii="Times New Roman" w:hint="eastAsia"/>
          <w:i/>
        </w:rPr>
        <w:t>m</w:t>
      </w:r>
      <w:r w:rsidRPr="0037256F">
        <w:rPr>
          <w:rFonts w:ascii="Times New Roman" w:hint="eastAsia"/>
          <w:vertAlign w:val="subscript"/>
        </w:rPr>
        <w:t>2</w:t>
      </w:r>
      <w:r w:rsidRPr="0037256F">
        <w:rPr>
          <w:rFonts w:ascii="Times New Roman" w:hint="eastAsia"/>
        </w:rPr>
        <w:t>──坩埚的质量，单位为克（</w:t>
      </w:r>
      <w:r w:rsidRPr="0037256F">
        <w:rPr>
          <w:rFonts w:ascii="Times New Roman" w:hint="eastAsia"/>
        </w:rPr>
        <w:t>g</w:t>
      </w:r>
      <w:r w:rsidRPr="0037256F">
        <w:rPr>
          <w:rFonts w:ascii="Times New Roman" w:hint="eastAsia"/>
        </w:rPr>
        <w:t>）；</w:t>
      </w:r>
    </w:p>
    <w:p w14:paraId="47BD4F0B" w14:textId="77777777" w:rsidR="00853B18" w:rsidRPr="0037256F" w:rsidRDefault="00000000">
      <w:pPr>
        <w:pStyle w:val="afffffffffffc"/>
        <w:ind w:firstLine="420"/>
        <w:rPr>
          <w:rFonts w:ascii="Times New Roman"/>
        </w:rPr>
      </w:pPr>
      <w:r w:rsidRPr="0037256F">
        <w:rPr>
          <w:rFonts w:ascii="Times New Roman" w:hint="eastAsia"/>
          <w:i/>
        </w:rPr>
        <w:t>m</w:t>
      </w:r>
      <w:r w:rsidRPr="0037256F">
        <w:rPr>
          <w:rFonts w:ascii="Times New Roman" w:hint="eastAsia"/>
          <w:vertAlign w:val="subscript"/>
        </w:rPr>
        <w:t>3</w:t>
      </w:r>
      <w:r w:rsidRPr="0037256F">
        <w:rPr>
          <w:rFonts w:ascii="Times New Roman" w:hint="eastAsia"/>
        </w:rPr>
        <w:t>──空白试验沉淀和坩埚的质量，单位为克（</w:t>
      </w:r>
      <w:r w:rsidRPr="0037256F">
        <w:rPr>
          <w:rFonts w:ascii="Times New Roman" w:hint="eastAsia"/>
        </w:rPr>
        <w:t>g</w:t>
      </w:r>
      <w:r w:rsidRPr="0037256F">
        <w:rPr>
          <w:rFonts w:ascii="Times New Roman" w:hint="eastAsia"/>
        </w:rPr>
        <w:t>）；</w:t>
      </w:r>
    </w:p>
    <w:p w14:paraId="448E2520" w14:textId="77777777" w:rsidR="00853B18" w:rsidRPr="0037256F" w:rsidRDefault="00000000">
      <w:pPr>
        <w:pStyle w:val="afffffffffffc"/>
        <w:ind w:firstLine="420"/>
        <w:rPr>
          <w:rFonts w:ascii="Times New Roman"/>
        </w:rPr>
      </w:pPr>
      <w:r w:rsidRPr="0037256F">
        <w:rPr>
          <w:rFonts w:ascii="Times New Roman" w:hint="eastAsia"/>
          <w:i/>
        </w:rPr>
        <w:t>m</w:t>
      </w:r>
      <w:r w:rsidRPr="0037256F">
        <w:rPr>
          <w:rFonts w:ascii="Times New Roman" w:hint="eastAsia"/>
          <w:vertAlign w:val="subscript"/>
        </w:rPr>
        <w:t>4</w:t>
      </w:r>
      <w:r w:rsidRPr="0037256F">
        <w:rPr>
          <w:rFonts w:ascii="Times New Roman" w:hint="eastAsia"/>
        </w:rPr>
        <w:t>──</w:t>
      </w:r>
      <w:r w:rsidRPr="0037256F">
        <w:rPr>
          <w:rFonts w:ascii="Times New Roman" w:hint="eastAsia"/>
          <w:szCs w:val="21"/>
        </w:rPr>
        <w:t>空白试验</w:t>
      </w:r>
      <w:r w:rsidRPr="0037256F">
        <w:rPr>
          <w:rFonts w:ascii="Times New Roman" w:hint="eastAsia"/>
        </w:rPr>
        <w:t>坩埚</w:t>
      </w:r>
      <w:r w:rsidRPr="0037256F">
        <w:rPr>
          <w:rFonts w:ascii="Times New Roman" w:hint="eastAsia"/>
          <w:szCs w:val="21"/>
        </w:rPr>
        <w:t>的质量，单位为克（</w:t>
      </w:r>
      <w:r w:rsidRPr="0037256F">
        <w:rPr>
          <w:rFonts w:ascii="Times New Roman" w:hint="eastAsia"/>
        </w:rPr>
        <w:t>g</w:t>
      </w:r>
      <w:r w:rsidRPr="0037256F">
        <w:rPr>
          <w:rFonts w:ascii="Times New Roman" w:hint="eastAsia"/>
          <w:szCs w:val="21"/>
        </w:rPr>
        <w:t>）</w:t>
      </w:r>
      <w:r w:rsidRPr="0037256F">
        <w:rPr>
          <w:rFonts w:ascii="Times New Roman" w:hint="eastAsia"/>
        </w:rPr>
        <w:t>；</w:t>
      </w:r>
    </w:p>
    <w:p w14:paraId="1C330515" w14:textId="77777777" w:rsidR="00853B18" w:rsidRPr="0037256F" w:rsidRDefault="00000000">
      <w:pPr>
        <w:pStyle w:val="afffffffffffc"/>
        <w:ind w:firstLine="420"/>
        <w:rPr>
          <w:rFonts w:ascii="Times New Roman"/>
        </w:rPr>
      </w:pPr>
      <w:r w:rsidRPr="0037256F">
        <w:rPr>
          <w:rFonts w:ascii="Times New Roman" w:hint="eastAsia"/>
          <w:i/>
        </w:rPr>
        <w:t>V</w:t>
      </w:r>
      <w:r w:rsidRPr="0037256F">
        <w:rPr>
          <w:rFonts w:ascii="Times New Roman" w:hint="eastAsia"/>
          <w:vertAlign w:val="subscript"/>
        </w:rPr>
        <w:t>0</w:t>
      </w:r>
      <w:r w:rsidRPr="0037256F">
        <w:rPr>
          <w:rFonts w:ascii="Times New Roman" w:hint="eastAsia"/>
        </w:rPr>
        <w:t>──试液的总体积，单位为</w:t>
      </w:r>
      <w:proofErr w:type="gramStart"/>
      <w:r w:rsidRPr="0037256F">
        <w:rPr>
          <w:rFonts w:ascii="Times New Roman" w:hint="eastAsia"/>
        </w:rPr>
        <w:t>毫升</w:t>
      </w:r>
      <w:r w:rsidRPr="0037256F">
        <w:rPr>
          <w:rFonts w:ascii="Times New Roman" w:hint="eastAsia"/>
        </w:rPr>
        <w:t>(</w:t>
      </w:r>
      <w:proofErr w:type="gramEnd"/>
      <w:r w:rsidRPr="0037256F">
        <w:rPr>
          <w:rFonts w:ascii="Times New Roman" w:hint="eastAsia"/>
        </w:rPr>
        <w:t>mL)</w:t>
      </w:r>
      <w:r w:rsidRPr="0037256F">
        <w:rPr>
          <w:rFonts w:ascii="Times New Roman" w:hint="eastAsia"/>
        </w:rPr>
        <w:t>；</w:t>
      </w:r>
    </w:p>
    <w:p w14:paraId="6C56C2E7" w14:textId="77777777" w:rsidR="00853B18" w:rsidRPr="0037256F" w:rsidRDefault="00000000">
      <w:pPr>
        <w:pStyle w:val="afffffffffffc"/>
        <w:ind w:firstLine="420"/>
        <w:rPr>
          <w:rFonts w:ascii="Times New Roman"/>
        </w:rPr>
      </w:pPr>
      <w:r w:rsidRPr="0037256F">
        <w:rPr>
          <w:rFonts w:ascii="Times New Roman"/>
          <w:i/>
        </w:rPr>
        <w:t>V</w:t>
      </w:r>
      <w:r w:rsidRPr="0037256F">
        <w:rPr>
          <w:rFonts w:ascii="Times New Roman" w:hint="eastAsia"/>
        </w:rPr>
        <w:t>──分取试液</w:t>
      </w:r>
      <w:r w:rsidRPr="0037256F">
        <w:rPr>
          <w:rFonts w:ascii="Times New Roman" w:hint="eastAsia"/>
          <w:szCs w:val="21"/>
        </w:rPr>
        <w:t>的体积，单位为</w:t>
      </w:r>
      <w:proofErr w:type="gramStart"/>
      <w:r w:rsidRPr="0037256F">
        <w:rPr>
          <w:rFonts w:ascii="Times New Roman" w:hint="eastAsia"/>
          <w:szCs w:val="21"/>
        </w:rPr>
        <w:t>毫升</w:t>
      </w:r>
      <w:r w:rsidRPr="0037256F">
        <w:rPr>
          <w:rFonts w:ascii="Times New Roman" w:hint="eastAsia"/>
        </w:rPr>
        <w:t>(</w:t>
      </w:r>
      <w:proofErr w:type="gramEnd"/>
      <w:r w:rsidRPr="0037256F">
        <w:rPr>
          <w:rFonts w:ascii="Times New Roman" w:hint="eastAsia"/>
        </w:rPr>
        <w:t>mL)</w:t>
      </w:r>
      <w:r w:rsidRPr="0037256F">
        <w:rPr>
          <w:rFonts w:ascii="Times New Roman" w:hint="eastAsia"/>
        </w:rPr>
        <w:t>；</w:t>
      </w:r>
    </w:p>
    <w:p w14:paraId="578014AC" w14:textId="77777777" w:rsidR="00853B18" w:rsidRPr="0037256F" w:rsidRDefault="00000000">
      <w:pPr>
        <w:pStyle w:val="afffffffffffc"/>
        <w:ind w:firstLine="420"/>
        <w:rPr>
          <w:rFonts w:ascii="Times New Roman"/>
        </w:rPr>
      </w:pPr>
      <w:r w:rsidRPr="0037256F">
        <w:rPr>
          <w:rFonts w:ascii="Times New Roman" w:hint="eastAsia"/>
          <w:i/>
        </w:rPr>
        <w:t>m</w:t>
      </w:r>
      <w:r w:rsidRPr="0037256F">
        <w:rPr>
          <w:rFonts w:ascii="Times New Roman" w:hint="eastAsia"/>
        </w:rPr>
        <w:t>──试料的质量，单位为克（</w:t>
      </w:r>
      <w:r w:rsidRPr="0037256F">
        <w:rPr>
          <w:rFonts w:ascii="Times New Roman" w:hint="eastAsia"/>
        </w:rPr>
        <w:t>g</w:t>
      </w:r>
      <w:r w:rsidRPr="0037256F">
        <w:rPr>
          <w:rFonts w:ascii="Times New Roman" w:hint="eastAsia"/>
        </w:rPr>
        <w:t>）；</w:t>
      </w:r>
    </w:p>
    <w:p w14:paraId="67A5F4F5" w14:textId="77777777" w:rsidR="00853B18" w:rsidRPr="0037256F" w:rsidRDefault="00000000">
      <w:pPr>
        <w:pStyle w:val="afffffffffffc"/>
        <w:ind w:firstLine="420"/>
        <w:rPr>
          <w:rFonts w:ascii="Times New Roman"/>
          <w:color w:val="FF0000"/>
        </w:rPr>
      </w:pPr>
      <w:r w:rsidRPr="0037256F">
        <w:rPr>
          <w:rFonts w:ascii="Times New Roman" w:hint="eastAsia"/>
          <w:i/>
        </w:rPr>
        <w:t>0.0140</w:t>
      </w:r>
      <w:r w:rsidRPr="0037256F">
        <w:rPr>
          <w:rFonts w:ascii="Times New Roman" w:hint="eastAsia"/>
        </w:rPr>
        <w:t>──磷钼酸喹啉</w:t>
      </w:r>
      <w:proofErr w:type="gramStart"/>
      <w:r w:rsidRPr="0037256F">
        <w:rPr>
          <w:rFonts w:ascii="Times New Roman" w:hint="eastAsia"/>
        </w:rPr>
        <w:t>换算成磷的</w:t>
      </w:r>
      <w:proofErr w:type="gramEnd"/>
      <w:r w:rsidRPr="0037256F">
        <w:rPr>
          <w:rFonts w:ascii="Times New Roman" w:hint="eastAsia"/>
        </w:rPr>
        <w:t>换算因数。</w:t>
      </w:r>
    </w:p>
    <w:p w14:paraId="64B3391D" w14:textId="77777777" w:rsidR="00853B18" w:rsidRPr="0037256F" w:rsidRDefault="00000000">
      <w:pPr>
        <w:spacing w:line="240" w:lineRule="auto"/>
        <w:ind w:firstLineChars="200" w:firstLine="420"/>
        <w:rPr>
          <w:rFonts w:ascii="Times New Roman"/>
        </w:rPr>
      </w:pPr>
      <w:r w:rsidRPr="0037256F">
        <w:rPr>
          <w:rFonts w:ascii="Times New Roman" w:hAnsi="Times New Roman" w:hint="eastAsia"/>
        </w:rPr>
        <w:t>所得结果表示至小数点后两位。</w:t>
      </w:r>
    </w:p>
    <w:p w14:paraId="4AA2ECC5" w14:textId="77777777" w:rsidR="00853B18" w:rsidRPr="0037256F" w:rsidRDefault="00853B18">
      <w:pPr>
        <w:pStyle w:val="afffff7"/>
        <w:ind w:firstLine="420"/>
        <w:sectPr w:rsidR="00853B18" w:rsidRPr="0037256F">
          <w:pgSz w:w="11906" w:h="16838"/>
          <w:pgMar w:top="1928" w:right="1134" w:bottom="1134" w:left="1134" w:header="1418" w:footer="1134" w:gutter="284"/>
          <w:cols w:space="425"/>
          <w:formProt w:val="0"/>
          <w:docGrid w:type="lines" w:linePitch="312"/>
        </w:sectPr>
      </w:pPr>
    </w:p>
    <w:p w14:paraId="6762163C" w14:textId="77777777" w:rsidR="00853B18" w:rsidRPr="0037256F" w:rsidRDefault="00853B18">
      <w:pPr>
        <w:pStyle w:val="afa"/>
        <w:rPr>
          <w:vanish w:val="0"/>
        </w:rPr>
      </w:pPr>
    </w:p>
    <w:p w14:paraId="38FBDF61" w14:textId="77777777" w:rsidR="00853B18" w:rsidRPr="0037256F" w:rsidRDefault="00853B18">
      <w:pPr>
        <w:pStyle w:val="aff0"/>
        <w:rPr>
          <w:vanish w:val="0"/>
        </w:rPr>
      </w:pPr>
    </w:p>
    <w:p w14:paraId="31B54F13" w14:textId="77777777" w:rsidR="00853B18" w:rsidRPr="0037256F" w:rsidRDefault="00000000">
      <w:pPr>
        <w:pStyle w:val="aff5"/>
        <w:spacing w:after="156"/>
      </w:pPr>
      <w:r w:rsidRPr="0037256F">
        <w:br/>
      </w:r>
      <w:r w:rsidRPr="0037256F">
        <w:rPr>
          <w:rFonts w:hint="eastAsia"/>
        </w:rPr>
        <w:t>（规范性）</w:t>
      </w:r>
      <w:r w:rsidRPr="0037256F">
        <w:br/>
      </w:r>
      <w:r w:rsidRPr="0037256F">
        <w:rPr>
          <w:rFonts w:hint="eastAsia"/>
        </w:rPr>
        <w:t>磷酸</w:t>
      </w:r>
      <w:proofErr w:type="gramStart"/>
      <w:r w:rsidRPr="0037256F">
        <w:rPr>
          <w:rFonts w:hint="eastAsia"/>
        </w:rPr>
        <w:t>铁锂黑粉</w:t>
      </w:r>
      <w:proofErr w:type="gramEnd"/>
      <w:r w:rsidRPr="0037256F">
        <w:rPr>
          <w:rFonts w:hint="eastAsia"/>
        </w:rPr>
        <w:t>中铁含量的测定</w:t>
      </w:r>
      <w:r w:rsidRPr="0037256F">
        <w:br/>
      </w:r>
      <w:r w:rsidRPr="0037256F">
        <w:rPr>
          <w:rFonts w:hint="eastAsia"/>
        </w:rPr>
        <w:t>三氯化钛还原重铬酸钾滴定法</w:t>
      </w:r>
    </w:p>
    <w:p w14:paraId="13A766A5" w14:textId="77777777" w:rsidR="00853B18" w:rsidRPr="0037256F" w:rsidRDefault="00000000">
      <w:pPr>
        <w:pStyle w:val="aff6"/>
        <w:spacing w:before="156" w:after="156"/>
        <w:rPr>
          <w:rFonts w:ascii="Times New Roman"/>
        </w:rPr>
      </w:pPr>
      <w:r w:rsidRPr="0037256F">
        <w:rPr>
          <w:rFonts w:ascii="Times New Roman" w:hint="eastAsia"/>
        </w:rPr>
        <w:t>概要</w:t>
      </w:r>
    </w:p>
    <w:p w14:paraId="18197A25" w14:textId="77777777" w:rsidR="00853B18" w:rsidRPr="0037256F" w:rsidRDefault="00000000">
      <w:pPr>
        <w:snapToGrid w:val="0"/>
        <w:spacing w:before="50" w:after="50" w:line="240" w:lineRule="auto"/>
        <w:ind w:firstLineChars="200" w:firstLine="420"/>
        <w:rPr>
          <w:rFonts w:ascii="Times New Roman" w:hAnsi="Times New Roman"/>
        </w:rPr>
      </w:pPr>
      <w:r w:rsidRPr="0037256F">
        <w:rPr>
          <w:rFonts w:ascii="Times New Roman" w:hAnsi="Times New Roman" w:hint="eastAsia"/>
        </w:rPr>
        <w:t>本附录适用于磷酸</w:t>
      </w:r>
      <w:proofErr w:type="gramStart"/>
      <w:r w:rsidRPr="0037256F">
        <w:rPr>
          <w:rFonts w:ascii="Times New Roman" w:hAnsi="Times New Roman" w:hint="eastAsia"/>
        </w:rPr>
        <w:t>铁锂黑粉</w:t>
      </w:r>
      <w:proofErr w:type="gramEnd"/>
      <w:r w:rsidRPr="0037256F">
        <w:rPr>
          <w:rFonts w:ascii="Times New Roman" w:hAnsi="Times New Roman" w:hint="eastAsia"/>
        </w:rPr>
        <w:t>中铁含量的测定，</w:t>
      </w:r>
      <w:r w:rsidRPr="0037256F">
        <w:rPr>
          <w:rFonts w:ascii="Times New Roman" w:hAnsi="Times New Roman" w:hint="eastAsia"/>
          <w:spacing w:val="6"/>
        </w:rPr>
        <w:t>测定范围为</w:t>
      </w:r>
      <w:r w:rsidRPr="0037256F">
        <w:rPr>
          <w:rFonts w:ascii="Times New Roman" w:hAnsi="Times New Roman"/>
          <w:spacing w:val="6"/>
        </w:rPr>
        <w:t>10</w:t>
      </w:r>
      <w:r w:rsidRPr="0037256F">
        <w:rPr>
          <w:rFonts w:ascii="Times New Roman" w:hAnsi="Times New Roman" w:hint="eastAsia"/>
          <w:spacing w:val="6"/>
        </w:rPr>
        <w:t>%</w:t>
      </w:r>
      <w:r w:rsidRPr="0037256F">
        <w:rPr>
          <w:rFonts w:ascii="Times New Roman" w:hAnsi="Times New Roman" w:hint="eastAsia"/>
          <w:spacing w:val="6"/>
        </w:rPr>
        <w:t>～</w:t>
      </w:r>
      <w:r w:rsidRPr="0037256F">
        <w:rPr>
          <w:rFonts w:ascii="Times New Roman" w:hAnsi="Times New Roman"/>
          <w:spacing w:val="6"/>
        </w:rPr>
        <w:t>4</w:t>
      </w:r>
      <w:r w:rsidRPr="0037256F">
        <w:rPr>
          <w:rFonts w:ascii="Times New Roman" w:hAnsi="Times New Roman" w:hint="eastAsia"/>
          <w:spacing w:val="6"/>
        </w:rPr>
        <w:t>5%</w:t>
      </w:r>
      <w:r w:rsidRPr="0037256F">
        <w:rPr>
          <w:rFonts w:ascii="Times New Roman" w:hAnsi="Times New Roman" w:hint="eastAsia"/>
        </w:rPr>
        <w:t>。</w:t>
      </w:r>
    </w:p>
    <w:p w14:paraId="246FABBE" w14:textId="77777777" w:rsidR="00853B18" w:rsidRPr="0037256F" w:rsidRDefault="00000000">
      <w:pPr>
        <w:pStyle w:val="aff6"/>
        <w:spacing w:before="156" w:after="156"/>
        <w:rPr>
          <w:rFonts w:ascii="Times New Roman"/>
        </w:rPr>
      </w:pPr>
      <w:r w:rsidRPr="0037256F">
        <w:rPr>
          <w:rFonts w:ascii="Times New Roman" w:hint="eastAsia"/>
        </w:rPr>
        <w:t>原理</w:t>
      </w:r>
    </w:p>
    <w:p w14:paraId="6B1C6ABE" w14:textId="77777777" w:rsidR="00853B18" w:rsidRPr="0037256F" w:rsidRDefault="00000000">
      <w:pPr>
        <w:autoSpaceDE w:val="0"/>
        <w:autoSpaceDN w:val="0"/>
        <w:spacing w:line="240" w:lineRule="auto"/>
        <w:ind w:firstLineChars="200" w:firstLine="420"/>
        <w:jc w:val="left"/>
        <w:rPr>
          <w:rFonts w:ascii="Times New Roman" w:hAnsi="Times New Roman"/>
          <w:spacing w:val="6"/>
        </w:rPr>
      </w:pPr>
      <w:r w:rsidRPr="0037256F">
        <w:rPr>
          <w:rFonts w:ascii="Times New Roman" w:hAnsi="Times New Roman" w:hint="eastAsia"/>
        </w:rPr>
        <w:t>试料以盐酸溶解后，以钨酸钠为指示剂，用三氯化钛将少量三价铁还原成二</w:t>
      </w:r>
      <w:proofErr w:type="gramStart"/>
      <w:r w:rsidRPr="0037256F">
        <w:rPr>
          <w:rFonts w:ascii="Times New Roman" w:hAnsi="Times New Roman" w:hint="eastAsia"/>
        </w:rPr>
        <w:t>价铁至生成</w:t>
      </w:r>
      <w:proofErr w:type="gramEnd"/>
      <w:r w:rsidRPr="0037256F">
        <w:rPr>
          <w:rFonts w:ascii="Times New Roman" w:hAnsi="Times New Roman" w:hint="eastAsia"/>
        </w:rPr>
        <w:t>“钨蓝”，以空气中</w:t>
      </w:r>
      <w:proofErr w:type="gramStart"/>
      <w:r w:rsidRPr="0037256F">
        <w:rPr>
          <w:rFonts w:ascii="Times New Roman" w:hAnsi="Times New Roman" w:hint="eastAsia"/>
        </w:rPr>
        <w:t>氧自然</w:t>
      </w:r>
      <w:proofErr w:type="gramEnd"/>
      <w:r w:rsidRPr="0037256F">
        <w:rPr>
          <w:rFonts w:ascii="Times New Roman" w:hAnsi="Times New Roman" w:hint="eastAsia"/>
        </w:rPr>
        <w:t>氧化过量的三价钛，在硫酸</w:t>
      </w:r>
      <w:r w:rsidRPr="0037256F">
        <w:rPr>
          <w:rFonts w:ascii="Times New Roman" w:hAnsi="Times New Roman" w:hint="eastAsia"/>
        </w:rPr>
        <w:t>-</w:t>
      </w:r>
      <w:r w:rsidRPr="0037256F">
        <w:rPr>
          <w:rFonts w:ascii="Times New Roman" w:hAnsi="Times New Roman" w:hint="eastAsia"/>
        </w:rPr>
        <w:t>磷酸介质中，以二苯胺磺酸钠为指示剂，用重铬酸钾标准溶液滴定二价铁</w:t>
      </w:r>
      <w:r w:rsidRPr="0037256F">
        <w:rPr>
          <w:rFonts w:ascii="Times New Roman" w:hAnsi="Times New Roman" w:hint="eastAsia"/>
          <w:spacing w:val="6"/>
        </w:rPr>
        <w:t>。</w:t>
      </w:r>
    </w:p>
    <w:p w14:paraId="3C37E93E" w14:textId="77777777" w:rsidR="00853B18" w:rsidRPr="0037256F" w:rsidRDefault="00000000">
      <w:pPr>
        <w:pStyle w:val="aff6"/>
        <w:spacing w:before="156" w:after="156"/>
        <w:rPr>
          <w:rFonts w:ascii="Times New Roman"/>
        </w:rPr>
      </w:pPr>
      <w:r w:rsidRPr="0037256F">
        <w:rPr>
          <w:rFonts w:ascii="Times New Roman" w:hint="eastAsia"/>
        </w:rPr>
        <w:t>试剂及材料</w:t>
      </w:r>
    </w:p>
    <w:p w14:paraId="47FBD0DB" w14:textId="77777777" w:rsidR="00853B18" w:rsidRPr="0037256F" w:rsidRDefault="00000000">
      <w:pPr>
        <w:pStyle w:val="afffff7"/>
        <w:ind w:firstLine="420"/>
        <w:rPr>
          <w:rFonts w:ascii="Times New Roman"/>
          <w:bCs/>
          <w:spacing w:val="6"/>
          <w:szCs w:val="32"/>
        </w:rPr>
      </w:pPr>
      <w:r w:rsidRPr="0037256F">
        <w:rPr>
          <w:rFonts w:ascii="Times New Roman" w:hint="eastAsia"/>
        </w:rPr>
        <w:t>除非另有说明外，在分析中仅使用确认为分析纯的试剂。</w:t>
      </w:r>
    </w:p>
    <w:p w14:paraId="22883987" w14:textId="77777777" w:rsidR="00853B18" w:rsidRPr="0037256F" w:rsidRDefault="00000000">
      <w:pPr>
        <w:pStyle w:val="affffffffffb"/>
        <w:wordWrap/>
        <w:spacing w:line="240" w:lineRule="auto"/>
        <w:rPr>
          <w:rFonts w:ascii="Times New Roman"/>
          <w:bCs/>
          <w:spacing w:val="6"/>
          <w:szCs w:val="32"/>
        </w:rPr>
      </w:pPr>
      <w:r w:rsidRPr="0037256F">
        <w:rPr>
          <w:rFonts w:ascii="Times New Roman" w:hint="eastAsia"/>
        </w:rPr>
        <w:t>水：符合</w:t>
      </w:r>
      <w:r w:rsidRPr="0037256F">
        <w:rPr>
          <w:rFonts w:ascii="Times New Roman" w:hint="eastAsia"/>
        </w:rPr>
        <w:t>GB/T 6682</w:t>
      </w:r>
      <w:r w:rsidRPr="0037256F">
        <w:rPr>
          <w:rFonts w:ascii="Times New Roman" w:hint="eastAsia"/>
        </w:rPr>
        <w:t>规定的二级及以上纯度的水</w:t>
      </w:r>
      <w:r w:rsidRPr="0037256F">
        <w:rPr>
          <w:rFonts w:ascii="Times New Roman" w:hint="eastAsia"/>
          <w:bCs/>
          <w:spacing w:val="6"/>
          <w:szCs w:val="32"/>
        </w:rPr>
        <w:t>。</w:t>
      </w:r>
    </w:p>
    <w:p w14:paraId="5F13ACF5" w14:textId="77777777" w:rsidR="00853B18" w:rsidRPr="0037256F" w:rsidRDefault="00000000">
      <w:pPr>
        <w:pStyle w:val="affffffffffb"/>
        <w:wordWrap/>
        <w:spacing w:line="240" w:lineRule="auto"/>
        <w:rPr>
          <w:rFonts w:ascii="Times New Roman"/>
          <w:b/>
          <w:sz w:val="24"/>
        </w:rPr>
      </w:pPr>
      <w:r w:rsidRPr="0037256F">
        <w:rPr>
          <w:rFonts w:ascii="Times New Roman" w:hint="eastAsia"/>
        </w:rPr>
        <w:t>盐酸（</w:t>
      </w:r>
      <w:r w:rsidRPr="0037256F">
        <w:rPr>
          <w:rFonts w:ascii="Times New Roman" w:hint="eastAsia"/>
        </w:rPr>
        <w:t>1+1</w:t>
      </w:r>
      <w:r w:rsidRPr="0037256F">
        <w:rPr>
          <w:rFonts w:ascii="Times New Roman" w:hint="eastAsia"/>
        </w:rPr>
        <w:t>）。</w:t>
      </w:r>
    </w:p>
    <w:p w14:paraId="10DF26B2" w14:textId="77777777" w:rsidR="00853B18" w:rsidRPr="0037256F" w:rsidRDefault="00000000">
      <w:pPr>
        <w:pStyle w:val="affffffffffb"/>
        <w:wordWrap/>
        <w:spacing w:line="240" w:lineRule="auto"/>
        <w:rPr>
          <w:rFonts w:ascii="Times New Roman"/>
          <w:szCs w:val="21"/>
        </w:rPr>
      </w:pPr>
      <w:r w:rsidRPr="0037256F">
        <w:rPr>
          <w:rFonts w:ascii="Times New Roman" w:hint="eastAsia"/>
        </w:rPr>
        <w:t>硫酸—磷酸混合溶液：将</w:t>
      </w:r>
      <w:r w:rsidRPr="0037256F">
        <w:rPr>
          <w:rFonts w:ascii="Times New Roman" w:hint="eastAsia"/>
        </w:rPr>
        <w:t>15 mL</w:t>
      </w:r>
      <w:r w:rsidRPr="0037256F">
        <w:rPr>
          <w:rFonts w:ascii="Times New Roman" w:hint="eastAsia"/>
        </w:rPr>
        <w:t>硫酸（</w:t>
      </w:r>
      <w:r w:rsidRPr="0037256F">
        <w:rPr>
          <w:rFonts w:ascii="Times New Roman"/>
          <w:i/>
          <w:iCs/>
        </w:rPr>
        <w:t>ρ</w:t>
      </w:r>
      <w:r w:rsidRPr="0037256F">
        <w:rPr>
          <w:rFonts w:ascii="Times New Roman" w:hint="eastAsia"/>
        </w:rPr>
        <w:t>约</w:t>
      </w:r>
      <w:r w:rsidRPr="0037256F">
        <w:rPr>
          <w:rFonts w:ascii="Times New Roman" w:hint="eastAsia"/>
        </w:rPr>
        <w:t>1.84 g/mL</w:t>
      </w:r>
      <w:r w:rsidRPr="0037256F">
        <w:rPr>
          <w:rFonts w:ascii="Times New Roman" w:hint="eastAsia"/>
        </w:rPr>
        <w:t>）缓慢加至</w:t>
      </w:r>
      <w:r w:rsidRPr="0037256F">
        <w:rPr>
          <w:rFonts w:ascii="Times New Roman" w:hint="eastAsia"/>
        </w:rPr>
        <w:t>70 mL</w:t>
      </w:r>
      <w:r w:rsidRPr="0037256F">
        <w:rPr>
          <w:rFonts w:ascii="Times New Roman" w:hint="eastAsia"/>
        </w:rPr>
        <w:t>水中，冷却后加入</w:t>
      </w:r>
      <w:r w:rsidRPr="0037256F">
        <w:rPr>
          <w:rFonts w:ascii="Times New Roman" w:hint="eastAsia"/>
        </w:rPr>
        <w:t>15 mL</w:t>
      </w:r>
      <w:r w:rsidRPr="0037256F">
        <w:rPr>
          <w:rFonts w:ascii="Times New Roman" w:hint="eastAsia"/>
        </w:rPr>
        <w:t>磷酸（</w:t>
      </w:r>
      <w:r w:rsidRPr="0037256F">
        <w:rPr>
          <w:rFonts w:ascii="Times New Roman"/>
          <w:i/>
          <w:iCs/>
        </w:rPr>
        <w:t>ρ</w:t>
      </w:r>
      <w:r w:rsidRPr="0037256F">
        <w:rPr>
          <w:rFonts w:ascii="Times New Roman" w:hint="eastAsia"/>
        </w:rPr>
        <w:t>约</w:t>
      </w:r>
      <w:r w:rsidRPr="0037256F">
        <w:rPr>
          <w:rFonts w:ascii="Times New Roman" w:hint="eastAsia"/>
        </w:rPr>
        <w:t>1.69 g/mL</w:t>
      </w:r>
      <w:r w:rsidRPr="0037256F">
        <w:rPr>
          <w:rFonts w:ascii="Times New Roman" w:hint="eastAsia"/>
        </w:rPr>
        <w:t>）混匀</w:t>
      </w:r>
      <w:r w:rsidRPr="0037256F">
        <w:rPr>
          <w:rFonts w:ascii="Times New Roman"/>
          <w:szCs w:val="21"/>
        </w:rPr>
        <w:t>。</w:t>
      </w:r>
    </w:p>
    <w:p w14:paraId="5BDC3F86" w14:textId="77777777" w:rsidR="00853B18" w:rsidRPr="0037256F" w:rsidRDefault="00000000">
      <w:pPr>
        <w:pStyle w:val="affffffffffb"/>
        <w:wordWrap/>
        <w:spacing w:line="240" w:lineRule="auto"/>
        <w:rPr>
          <w:rFonts w:ascii="Times New Roman"/>
          <w:szCs w:val="21"/>
        </w:rPr>
      </w:pPr>
      <w:r w:rsidRPr="0037256F">
        <w:rPr>
          <w:rFonts w:ascii="Times New Roman" w:hint="eastAsia"/>
        </w:rPr>
        <w:t>三氯化钛溶液（</w:t>
      </w:r>
      <w:r w:rsidRPr="0037256F">
        <w:rPr>
          <w:rFonts w:ascii="Times New Roman" w:hint="eastAsia"/>
        </w:rPr>
        <w:t>1+14</w:t>
      </w:r>
      <w:r w:rsidRPr="0037256F">
        <w:rPr>
          <w:rFonts w:ascii="Times New Roman" w:hint="eastAsia"/>
        </w:rPr>
        <w:t>）：取</w:t>
      </w:r>
      <w:r w:rsidRPr="0037256F">
        <w:rPr>
          <w:rFonts w:ascii="Times New Roman" w:hint="eastAsia"/>
        </w:rPr>
        <w:t>2mL</w:t>
      </w:r>
      <w:r w:rsidRPr="0037256F">
        <w:rPr>
          <w:rFonts w:ascii="Times New Roman" w:hint="eastAsia"/>
        </w:rPr>
        <w:t>三氯化钛溶液（约</w:t>
      </w:r>
      <w:r w:rsidRPr="0037256F">
        <w:rPr>
          <w:rFonts w:ascii="Times New Roman" w:hint="eastAsia"/>
        </w:rPr>
        <w:t>15%</w:t>
      </w:r>
      <w:r w:rsidRPr="0037256F">
        <w:rPr>
          <w:rFonts w:ascii="Times New Roman" w:hint="eastAsia"/>
        </w:rPr>
        <w:t>的三氯化钛溶液）用盐酸（</w:t>
      </w:r>
      <w:r w:rsidRPr="0037256F">
        <w:rPr>
          <w:rFonts w:ascii="Times New Roman" w:hint="eastAsia"/>
        </w:rPr>
        <w:t>1+5</w:t>
      </w:r>
      <w:r w:rsidRPr="0037256F">
        <w:rPr>
          <w:rFonts w:ascii="Times New Roman" w:hint="eastAsia"/>
        </w:rPr>
        <w:t>）稀释至</w:t>
      </w:r>
      <w:r w:rsidRPr="0037256F">
        <w:rPr>
          <w:rFonts w:ascii="Times New Roman" w:hint="eastAsia"/>
        </w:rPr>
        <w:t>30</w:t>
      </w:r>
      <w:r w:rsidRPr="0037256F">
        <w:rPr>
          <w:rFonts w:ascii="Times New Roman"/>
        </w:rPr>
        <w:t xml:space="preserve"> </w:t>
      </w:r>
      <w:r w:rsidRPr="0037256F">
        <w:rPr>
          <w:rFonts w:ascii="Times New Roman" w:hint="eastAsia"/>
        </w:rPr>
        <w:t>mL</w:t>
      </w:r>
      <w:r w:rsidRPr="0037256F">
        <w:rPr>
          <w:rFonts w:ascii="Times New Roman" w:hint="eastAsia"/>
        </w:rPr>
        <w:t>。</w:t>
      </w:r>
    </w:p>
    <w:p w14:paraId="2B7DCEBF" w14:textId="77777777" w:rsidR="00853B18" w:rsidRPr="0037256F" w:rsidRDefault="00000000">
      <w:pPr>
        <w:pStyle w:val="affffffffffb"/>
        <w:wordWrap/>
        <w:spacing w:line="240" w:lineRule="auto"/>
        <w:rPr>
          <w:rFonts w:ascii="Times New Roman"/>
          <w:szCs w:val="21"/>
        </w:rPr>
      </w:pPr>
      <w:r w:rsidRPr="0037256F">
        <w:rPr>
          <w:rFonts w:ascii="Times New Roman" w:hint="eastAsia"/>
        </w:rPr>
        <w:t>重铬酸</w:t>
      </w:r>
      <w:proofErr w:type="gramStart"/>
      <w:r w:rsidRPr="0037256F">
        <w:rPr>
          <w:rFonts w:ascii="Times New Roman" w:hint="eastAsia"/>
        </w:rPr>
        <w:t>钾标准</w:t>
      </w:r>
      <w:proofErr w:type="gramEnd"/>
      <w:r w:rsidRPr="0037256F">
        <w:rPr>
          <w:rFonts w:ascii="Times New Roman" w:hint="eastAsia"/>
        </w:rPr>
        <w:t>滴定溶液</w:t>
      </w:r>
      <w:r w:rsidRPr="0037256F">
        <w:rPr>
          <w:rFonts w:ascii="Times New Roman" w:hint="eastAsia"/>
        </w:rPr>
        <w:t>[c</w:t>
      </w:r>
      <w:r w:rsidRPr="0037256F">
        <w:rPr>
          <w:rFonts w:ascii="Times New Roman" w:hint="eastAsia"/>
        </w:rPr>
        <w:t>（</w:t>
      </w:r>
      <w:r w:rsidRPr="0037256F">
        <w:rPr>
          <w:rFonts w:ascii="Times New Roman" w:hint="eastAsia"/>
        </w:rPr>
        <w:t>1/6K</w:t>
      </w:r>
      <w:r w:rsidRPr="0037256F">
        <w:rPr>
          <w:rFonts w:ascii="Times New Roman" w:hint="eastAsia"/>
          <w:vertAlign w:val="subscript"/>
        </w:rPr>
        <w:t>2</w:t>
      </w:r>
      <w:r w:rsidRPr="0037256F">
        <w:rPr>
          <w:rFonts w:ascii="Times New Roman" w:hint="eastAsia"/>
        </w:rPr>
        <w:t>Cr</w:t>
      </w:r>
      <w:r w:rsidRPr="0037256F">
        <w:rPr>
          <w:rFonts w:ascii="Times New Roman" w:hint="eastAsia"/>
          <w:vertAlign w:val="subscript"/>
        </w:rPr>
        <w:t>2</w:t>
      </w:r>
      <w:r w:rsidRPr="0037256F">
        <w:rPr>
          <w:rFonts w:ascii="Times New Roman" w:hint="eastAsia"/>
        </w:rPr>
        <w:t>O</w:t>
      </w:r>
      <w:r w:rsidRPr="0037256F">
        <w:rPr>
          <w:rFonts w:ascii="Times New Roman" w:hint="eastAsia"/>
          <w:vertAlign w:val="subscript"/>
        </w:rPr>
        <w:t>7</w:t>
      </w:r>
      <w:r w:rsidRPr="0037256F">
        <w:rPr>
          <w:rFonts w:ascii="Times New Roman" w:hint="eastAsia"/>
        </w:rPr>
        <w:t>）</w:t>
      </w:r>
      <w:r w:rsidRPr="0037256F">
        <w:rPr>
          <w:rFonts w:ascii="Times New Roman" w:hint="eastAsia"/>
        </w:rPr>
        <w:t>=0.0500 mol/L]</w:t>
      </w:r>
      <w:r w:rsidRPr="0037256F">
        <w:rPr>
          <w:rFonts w:ascii="Times New Roman" w:hint="eastAsia"/>
        </w:rPr>
        <w:t>：称取</w:t>
      </w:r>
      <w:r w:rsidRPr="0037256F">
        <w:rPr>
          <w:rFonts w:ascii="Times New Roman" w:hint="eastAsia"/>
        </w:rPr>
        <w:t>2.4516</w:t>
      </w:r>
      <w:r w:rsidRPr="0037256F">
        <w:rPr>
          <w:rFonts w:ascii="Times New Roman"/>
        </w:rPr>
        <w:t xml:space="preserve"> </w:t>
      </w:r>
      <w:r w:rsidRPr="0037256F">
        <w:rPr>
          <w:rFonts w:ascii="Times New Roman" w:hint="eastAsia"/>
        </w:rPr>
        <w:t>g</w:t>
      </w:r>
      <w:r w:rsidRPr="0037256F">
        <w:rPr>
          <w:rFonts w:ascii="Times New Roman" w:hint="eastAsia"/>
        </w:rPr>
        <w:t>基准重铬酸钾（预先经</w:t>
      </w:r>
      <w:r w:rsidRPr="0037256F">
        <w:rPr>
          <w:rFonts w:ascii="Times New Roman" w:hint="eastAsia"/>
        </w:rPr>
        <w:t>140</w:t>
      </w:r>
      <w:r w:rsidRPr="0037256F">
        <w:rPr>
          <w:rFonts w:ascii="Times New Roman"/>
        </w:rPr>
        <w:t xml:space="preserve"> </w:t>
      </w:r>
      <w:r w:rsidRPr="0037256F">
        <w:rPr>
          <w:rFonts w:ascii="Times New Roman" w:hint="eastAsia"/>
        </w:rPr>
        <w:t>℃</w:t>
      </w:r>
      <w:r w:rsidRPr="0037256F">
        <w:rPr>
          <w:rFonts w:ascii="Times New Roman" w:eastAsia="GungsuhChe"/>
        </w:rPr>
        <w:t>~</w:t>
      </w:r>
      <w:r w:rsidRPr="0037256F">
        <w:rPr>
          <w:rFonts w:ascii="Times New Roman" w:hint="eastAsia"/>
        </w:rPr>
        <w:t>150</w:t>
      </w:r>
      <w:r w:rsidRPr="0037256F">
        <w:rPr>
          <w:rFonts w:ascii="Times New Roman"/>
        </w:rPr>
        <w:t xml:space="preserve"> </w:t>
      </w:r>
      <w:r w:rsidRPr="0037256F">
        <w:rPr>
          <w:rFonts w:ascii="Times New Roman" w:hint="eastAsia"/>
        </w:rPr>
        <w:t>℃烘干</w:t>
      </w:r>
      <w:r w:rsidRPr="0037256F">
        <w:rPr>
          <w:rFonts w:ascii="Times New Roman" w:hint="eastAsia"/>
        </w:rPr>
        <w:t>2</w:t>
      </w:r>
      <w:r w:rsidRPr="0037256F">
        <w:rPr>
          <w:rFonts w:ascii="Times New Roman"/>
        </w:rPr>
        <w:t xml:space="preserve"> </w:t>
      </w:r>
      <w:r w:rsidRPr="0037256F">
        <w:rPr>
          <w:rFonts w:ascii="Times New Roman" w:hint="eastAsia"/>
        </w:rPr>
        <w:t>h</w:t>
      </w:r>
      <w:r w:rsidRPr="0037256F">
        <w:rPr>
          <w:rFonts w:ascii="Times New Roman" w:hint="eastAsia"/>
        </w:rPr>
        <w:t>后，置于干燥器中，冷却至室温）溶于水后，移入</w:t>
      </w:r>
      <w:r w:rsidRPr="0037256F">
        <w:rPr>
          <w:rFonts w:ascii="Times New Roman" w:hint="eastAsia"/>
        </w:rPr>
        <w:t>1000</w:t>
      </w:r>
      <w:r w:rsidRPr="0037256F">
        <w:rPr>
          <w:rFonts w:ascii="Times New Roman"/>
        </w:rPr>
        <w:t xml:space="preserve"> </w:t>
      </w:r>
      <w:r w:rsidRPr="0037256F">
        <w:rPr>
          <w:rFonts w:ascii="Times New Roman" w:hint="eastAsia"/>
        </w:rPr>
        <w:t>mL</w:t>
      </w:r>
      <w:r w:rsidRPr="0037256F">
        <w:rPr>
          <w:rFonts w:ascii="Times New Roman" w:hint="eastAsia"/>
        </w:rPr>
        <w:t>容量瓶中，用水稀释至刻度，混匀。</w:t>
      </w:r>
    </w:p>
    <w:p w14:paraId="147151C7" w14:textId="77777777" w:rsidR="00853B18" w:rsidRPr="0037256F" w:rsidRDefault="00000000">
      <w:pPr>
        <w:pStyle w:val="affffffffffb"/>
        <w:wordWrap/>
        <w:spacing w:line="240" w:lineRule="auto"/>
        <w:rPr>
          <w:rFonts w:ascii="Times New Roman"/>
          <w:szCs w:val="21"/>
        </w:rPr>
      </w:pPr>
      <w:r w:rsidRPr="0037256F">
        <w:rPr>
          <w:rFonts w:ascii="Times New Roman" w:hint="eastAsia"/>
        </w:rPr>
        <w:t>钨酸钠溶液（</w:t>
      </w:r>
      <w:r w:rsidRPr="0037256F">
        <w:rPr>
          <w:rFonts w:ascii="Times New Roman" w:hint="eastAsia"/>
        </w:rPr>
        <w:t>250 g/L</w:t>
      </w:r>
      <w:r w:rsidRPr="0037256F">
        <w:rPr>
          <w:rFonts w:ascii="Times New Roman" w:hint="eastAsia"/>
        </w:rPr>
        <w:t>）：称取</w:t>
      </w:r>
      <w:r w:rsidRPr="0037256F">
        <w:rPr>
          <w:rFonts w:ascii="Times New Roman" w:hint="eastAsia"/>
        </w:rPr>
        <w:t>25 g</w:t>
      </w:r>
      <w:r w:rsidRPr="0037256F">
        <w:rPr>
          <w:rFonts w:ascii="Times New Roman" w:hint="eastAsia"/>
        </w:rPr>
        <w:t>钨酸钠溶于适量水中，加</w:t>
      </w:r>
      <w:r w:rsidRPr="0037256F">
        <w:rPr>
          <w:rFonts w:ascii="Times New Roman" w:hint="eastAsia"/>
        </w:rPr>
        <w:t>5mL</w:t>
      </w:r>
      <w:r w:rsidRPr="0037256F">
        <w:rPr>
          <w:rFonts w:ascii="Times New Roman" w:hint="eastAsia"/>
        </w:rPr>
        <w:t>磷酸，用水稀释至</w:t>
      </w:r>
      <w:r w:rsidRPr="0037256F">
        <w:rPr>
          <w:rFonts w:ascii="Times New Roman" w:hint="eastAsia"/>
        </w:rPr>
        <w:t>100</w:t>
      </w:r>
      <w:r w:rsidRPr="0037256F">
        <w:rPr>
          <w:rFonts w:ascii="Times New Roman"/>
        </w:rPr>
        <w:t xml:space="preserve"> </w:t>
      </w:r>
      <w:r w:rsidRPr="0037256F">
        <w:rPr>
          <w:rFonts w:ascii="Times New Roman" w:hint="eastAsia"/>
        </w:rPr>
        <w:t>mL</w:t>
      </w:r>
      <w:r w:rsidRPr="0037256F">
        <w:rPr>
          <w:rFonts w:ascii="Times New Roman" w:hint="eastAsia"/>
        </w:rPr>
        <w:t>，混匀。</w:t>
      </w:r>
    </w:p>
    <w:p w14:paraId="5A5AF158" w14:textId="77777777" w:rsidR="00853B18" w:rsidRPr="0037256F" w:rsidRDefault="00000000">
      <w:pPr>
        <w:pStyle w:val="affffffffffb"/>
        <w:wordWrap/>
        <w:spacing w:line="240" w:lineRule="auto"/>
        <w:rPr>
          <w:rFonts w:ascii="Times New Roman"/>
          <w:szCs w:val="21"/>
        </w:rPr>
      </w:pPr>
      <w:r w:rsidRPr="0037256F">
        <w:rPr>
          <w:rFonts w:ascii="Times New Roman" w:hint="eastAsia"/>
        </w:rPr>
        <w:t>二苯胺磺酸钠指示剂溶液（</w:t>
      </w:r>
      <w:r w:rsidRPr="0037256F">
        <w:rPr>
          <w:rFonts w:ascii="Times New Roman" w:hint="eastAsia"/>
        </w:rPr>
        <w:t>5 g/L</w:t>
      </w:r>
      <w:r w:rsidRPr="0037256F">
        <w:rPr>
          <w:rFonts w:ascii="Times New Roman" w:hint="eastAsia"/>
        </w:rPr>
        <w:t>）：称取</w:t>
      </w:r>
      <w:r w:rsidRPr="0037256F">
        <w:rPr>
          <w:rFonts w:ascii="Times New Roman" w:hint="eastAsia"/>
        </w:rPr>
        <w:t>0.50 g</w:t>
      </w:r>
      <w:r w:rsidRPr="0037256F">
        <w:rPr>
          <w:rFonts w:ascii="Times New Roman" w:hint="eastAsia"/>
        </w:rPr>
        <w:t>二苯胺磺酸钠溶于水中，用水稀释至</w:t>
      </w:r>
      <w:r w:rsidRPr="0037256F">
        <w:rPr>
          <w:rFonts w:ascii="Times New Roman" w:hint="eastAsia"/>
        </w:rPr>
        <w:t>100 mL</w:t>
      </w:r>
      <w:r w:rsidRPr="0037256F">
        <w:rPr>
          <w:rFonts w:ascii="Times New Roman" w:hint="eastAsia"/>
        </w:rPr>
        <w:t>，混匀，保存在棕色瓶中。</w:t>
      </w:r>
    </w:p>
    <w:p w14:paraId="6DE9A3B1" w14:textId="77777777" w:rsidR="00853B18" w:rsidRPr="0037256F" w:rsidRDefault="00000000">
      <w:pPr>
        <w:pStyle w:val="aff6"/>
        <w:spacing w:before="156" w:after="156"/>
        <w:rPr>
          <w:rFonts w:ascii="Times New Roman"/>
        </w:rPr>
      </w:pPr>
      <w:r w:rsidRPr="0037256F">
        <w:rPr>
          <w:rFonts w:ascii="Times New Roman" w:hint="eastAsia"/>
        </w:rPr>
        <w:t>样品</w:t>
      </w:r>
    </w:p>
    <w:p w14:paraId="3739BEA1" w14:textId="77777777" w:rsidR="00853B18" w:rsidRPr="0037256F" w:rsidRDefault="00000000">
      <w:pPr>
        <w:pStyle w:val="affffffffffb"/>
        <w:wordWrap/>
        <w:spacing w:line="240" w:lineRule="auto"/>
        <w:rPr>
          <w:rFonts w:ascii="Times New Roman"/>
        </w:rPr>
      </w:pPr>
      <w:r w:rsidRPr="0037256F">
        <w:rPr>
          <w:rFonts w:ascii="Times New Roman" w:hint="eastAsia"/>
        </w:rPr>
        <w:t>样品粒度应不大于</w:t>
      </w:r>
      <w:r w:rsidRPr="0037256F">
        <w:rPr>
          <w:rFonts w:ascii="Times New Roman" w:hint="eastAsia"/>
        </w:rPr>
        <w:t>0.10</w:t>
      </w:r>
      <w:r w:rsidRPr="0037256F">
        <w:rPr>
          <w:rFonts w:ascii="Times New Roman"/>
        </w:rPr>
        <w:t>0</w:t>
      </w:r>
      <w:r w:rsidRPr="0037256F">
        <w:rPr>
          <w:rFonts w:ascii="Times New Roman" w:hint="eastAsia"/>
        </w:rPr>
        <w:t xml:space="preserve"> mm</w:t>
      </w:r>
      <w:r w:rsidRPr="0037256F">
        <w:rPr>
          <w:rFonts w:ascii="Times New Roman" w:hint="eastAsia"/>
        </w:rPr>
        <w:t>。</w:t>
      </w:r>
    </w:p>
    <w:p w14:paraId="3D52EDBF" w14:textId="77777777" w:rsidR="00853B18" w:rsidRPr="0037256F" w:rsidRDefault="00000000">
      <w:pPr>
        <w:pStyle w:val="affffffffffb"/>
        <w:wordWrap/>
        <w:spacing w:line="240" w:lineRule="auto"/>
        <w:rPr>
          <w:rFonts w:ascii="Times New Roman"/>
        </w:rPr>
      </w:pPr>
      <w:r w:rsidRPr="0037256F">
        <w:rPr>
          <w:rFonts w:ascii="Times New Roman" w:hint="eastAsia"/>
        </w:rPr>
        <w:t>分析样品预先按供需双方协商的条件进行烘干，从烘箱中取出即迅速置于干燥器中，冷却至室温后立即称取。</w:t>
      </w:r>
    </w:p>
    <w:p w14:paraId="31778843" w14:textId="77777777" w:rsidR="00853B18" w:rsidRPr="0037256F" w:rsidRDefault="00000000">
      <w:pPr>
        <w:pStyle w:val="aff6"/>
        <w:spacing w:before="156" w:after="156"/>
        <w:rPr>
          <w:rFonts w:ascii="Times New Roman"/>
        </w:rPr>
      </w:pPr>
      <w:r w:rsidRPr="0037256F">
        <w:rPr>
          <w:rFonts w:ascii="Times New Roman" w:hint="eastAsia"/>
        </w:rPr>
        <w:t>试验</w:t>
      </w:r>
      <w:r w:rsidRPr="0037256F">
        <w:rPr>
          <w:rFonts w:ascii="Times New Roman"/>
        </w:rPr>
        <w:t>步骤</w:t>
      </w:r>
    </w:p>
    <w:p w14:paraId="51B33DF1" w14:textId="77777777" w:rsidR="00853B18" w:rsidRPr="0037256F" w:rsidRDefault="00000000">
      <w:pPr>
        <w:pStyle w:val="aff7"/>
        <w:spacing w:before="156" w:after="156"/>
        <w:rPr>
          <w:rFonts w:ascii="Times New Roman"/>
        </w:rPr>
      </w:pPr>
      <w:r w:rsidRPr="0037256F">
        <w:rPr>
          <w:rFonts w:ascii="Times New Roman" w:hint="eastAsia"/>
        </w:rPr>
        <w:t>试料</w:t>
      </w:r>
    </w:p>
    <w:p w14:paraId="645C2AF4" w14:textId="77777777" w:rsidR="00853B18" w:rsidRPr="0037256F" w:rsidRDefault="00000000">
      <w:pPr>
        <w:autoSpaceDE w:val="0"/>
        <w:autoSpaceDN w:val="0"/>
        <w:spacing w:line="240" w:lineRule="auto"/>
        <w:ind w:firstLineChars="200" w:firstLine="420"/>
        <w:jc w:val="left"/>
        <w:rPr>
          <w:rFonts w:ascii="Times New Roman" w:hAnsi="Times New Roman"/>
        </w:rPr>
      </w:pPr>
      <w:r w:rsidRPr="0037256F">
        <w:rPr>
          <w:rFonts w:ascii="Times New Roman" w:hAnsi="Times New Roman" w:hint="eastAsia"/>
        </w:rPr>
        <w:t>称取</w:t>
      </w:r>
      <w:r w:rsidRPr="0037256F">
        <w:rPr>
          <w:rFonts w:ascii="Times New Roman" w:hAnsi="Times New Roman" w:hint="eastAsia"/>
        </w:rPr>
        <w:t>4.00 g</w:t>
      </w:r>
      <w:r w:rsidRPr="0037256F">
        <w:rPr>
          <w:rFonts w:ascii="Times New Roman" w:hAnsi="Times New Roman" w:hint="eastAsia"/>
        </w:rPr>
        <w:t>样品，精确至</w:t>
      </w:r>
      <w:r w:rsidRPr="0037256F">
        <w:rPr>
          <w:rFonts w:ascii="Times New Roman" w:hAnsi="Times New Roman" w:hint="eastAsia"/>
        </w:rPr>
        <w:t>0.000 1 g</w:t>
      </w:r>
      <w:r w:rsidRPr="0037256F">
        <w:rPr>
          <w:rFonts w:ascii="Times New Roman" w:hAnsi="Times New Roman" w:hint="eastAsia"/>
        </w:rPr>
        <w:t>。</w:t>
      </w:r>
    </w:p>
    <w:p w14:paraId="3EE8BBC4" w14:textId="77777777" w:rsidR="00853B18" w:rsidRPr="0037256F" w:rsidRDefault="00000000">
      <w:pPr>
        <w:pStyle w:val="aff7"/>
        <w:spacing w:before="156" w:after="156"/>
        <w:rPr>
          <w:rFonts w:ascii="Times New Roman"/>
        </w:rPr>
      </w:pPr>
      <w:r w:rsidRPr="0037256F">
        <w:rPr>
          <w:rFonts w:ascii="Times New Roman" w:hint="eastAsia"/>
        </w:rPr>
        <w:t>平行试验</w:t>
      </w:r>
    </w:p>
    <w:p w14:paraId="017821FA" w14:textId="77777777" w:rsidR="00853B18" w:rsidRPr="0037256F" w:rsidRDefault="00000000">
      <w:pPr>
        <w:spacing w:line="240" w:lineRule="auto"/>
        <w:ind w:firstLineChars="200" w:firstLine="420"/>
        <w:rPr>
          <w:rFonts w:ascii="Times New Roman" w:hAnsi="Times New Roman"/>
        </w:rPr>
      </w:pPr>
      <w:r w:rsidRPr="0037256F">
        <w:rPr>
          <w:rFonts w:ascii="Times New Roman" w:hAnsi="Times New Roman" w:hint="eastAsia"/>
        </w:rPr>
        <w:t>平行做两份试验，取其平均值。</w:t>
      </w:r>
    </w:p>
    <w:p w14:paraId="78BC2A24" w14:textId="77777777" w:rsidR="00853B18" w:rsidRPr="0037256F" w:rsidRDefault="00000000">
      <w:pPr>
        <w:pStyle w:val="aff7"/>
        <w:spacing w:before="156" w:after="156"/>
        <w:rPr>
          <w:rFonts w:ascii="Times New Roman"/>
        </w:rPr>
      </w:pPr>
      <w:r w:rsidRPr="0037256F">
        <w:rPr>
          <w:rFonts w:ascii="Times New Roman" w:hint="eastAsia"/>
        </w:rPr>
        <w:t>空白试验</w:t>
      </w:r>
    </w:p>
    <w:p w14:paraId="65A99B5E" w14:textId="77777777" w:rsidR="00853B18" w:rsidRPr="0037256F" w:rsidRDefault="00000000">
      <w:pPr>
        <w:spacing w:line="240" w:lineRule="auto"/>
        <w:ind w:firstLineChars="200" w:firstLine="420"/>
        <w:rPr>
          <w:rFonts w:ascii="Times New Roman" w:hAnsi="Times New Roman"/>
        </w:rPr>
      </w:pPr>
      <w:r w:rsidRPr="0037256F">
        <w:rPr>
          <w:rFonts w:ascii="Times New Roman" w:hAnsi="Times New Roman" w:hint="eastAsia"/>
        </w:rPr>
        <w:lastRenderedPageBreak/>
        <w:t>随同试料做空白试验。</w:t>
      </w:r>
    </w:p>
    <w:p w14:paraId="36BA46EE" w14:textId="77777777" w:rsidR="00853B18" w:rsidRPr="0037256F" w:rsidRDefault="00000000">
      <w:pPr>
        <w:pStyle w:val="aff7"/>
        <w:spacing w:before="156" w:after="156"/>
        <w:rPr>
          <w:rFonts w:ascii="Times New Roman"/>
        </w:rPr>
      </w:pPr>
      <w:r w:rsidRPr="0037256F">
        <w:rPr>
          <w:rFonts w:ascii="Times New Roman" w:hint="eastAsia"/>
        </w:rPr>
        <w:t>测定</w:t>
      </w:r>
    </w:p>
    <w:p w14:paraId="233FF3E0" w14:textId="77777777" w:rsidR="00853B18" w:rsidRPr="0037256F" w:rsidRDefault="00000000">
      <w:pPr>
        <w:pStyle w:val="affffffffffc"/>
        <w:spacing w:line="240" w:lineRule="auto"/>
        <w:rPr>
          <w:rFonts w:ascii="Times New Roman"/>
        </w:rPr>
      </w:pPr>
      <w:r w:rsidRPr="0037256F">
        <w:rPr>
          <w:rFonts w:ascii="Times New Roman" w:hint="eastAsia"/>
        </w:rPr>
        <w:t>将试料（</w:t>
      </w:r>
      <w:r w:rsidRPr="0037256F">
        <w:rPr>
          <w:rFonts w:ascii="Times New Roman" w:hint="eastAsia"/>
        </w:rPr>
        <w:t>B</w:t>
      </w:r>
      <w:r w:rsidRPr="0037256F">
        <w:rPr>
          <w:rFonts w:ascii="Times New Roman"/>
        </w:rPr>
        <w:t>.</w:t>
      </w:r>
      <w:r w:rsidRPr="0037256F">
        <w:rPr>
          <w:rFonts w:ascii="Times New Roman" w:hint="eastAsia"/>
        </w:rPr>
        <w:t>5.1</w:t>
      </w:r>
      <w:r w:rsidRPr="0037256F">
        <w:rPr>
          <w:rFonts w:ascii="Times New Roman" w:hint="eastAsia"/>
        </w:rPr>
        <w:t>）置于</w:t>
      </w:r>
      <w:r w:rsidRPr="0037256F">
        <w:rPr>
          <w:rFonts w:ascii="Times New Roman" w:hint="eastAsia"/>
        </w:rPr>
        <w:t>250 mL</w:t>
      </w:r>
      <w:r w:rsidRPr="0037256F">
        <w:rPr>
          <w:rFonts w:ascii="Times New Roman" w:hint="eastAsia"/>
        </w:rPr>
        <w:t>烧杯中，加入</w:t>
      </w:r>
      <w:r w:rsidRPr="0037256F">
        <w:rPr>
          <w:rFonts w:ascii="Times New Roman" w:hint="eastAsia"/>
        </w:rPr>
        <w:t>40 mL</w:t>
      </w:r>
      <w:r w:rsidRPr="0037256F">
        <w:rPr>
          <w:rFonts w:ascii="Times New Roman" w:hint="eastAsia"/>
        </w:rPr>
        <w:t>盐酸（</w:t>
      </w:r>
      <w:r w:rsidRPr="0037256F">
        <w:rPr>
          <w:rFonts w:ascii="Times New Roman" w:hint="eastAsia"/>
        </w:rPr>
        <w:t>B</w:t>
      </w:r>
      <w:r w:rsidRPr="0037256F">
        <w:rPr>
          <w:rFonts w:ascii="Times New Roman"/>
        </w:rPr>
        <w:t>.</w:t>
      </w:r>
      <w:r w:rsidRPr="0037256F">
        <w:rPr>
          <w:rFonts w:ascii="Times New Roman" w:hint="eastAsia"/>
        </w:rPr>
        <w:t>3.</w:t>
      </w:r>
      <w:r w:rsidRPr="0037256F">
        <w:rPr>
          <w:rFonts w:ascii="Times New Roman"/>
        </w:rPr>
        <w:t>2</w:t>
      </w:r>
      <w:r w:rsidRPr="0037256F">
        <w:rPr>
          <w:rFonts w:ascii="Times New Roman" w:hint="eastAsia"/>
        </w:rPr>
        <w:t>），盖上表面皿，在通风柜中低温加热至微沸</w:t>
      </w:r>
      <w:r w:rsidRPr="0037256F">
        <w:rPr>
          <w:rFonts w:ascii="Times New Roman" w:hint="eastAsia"/>
        </w:rPr>
        <w:t>3min</w:t>
      </w:r>
      <w:r w:rsidRPr="0037256F">
        <w:rPr>
          <w:rFonts w:ascii="Times New Roman" w:hint="eastAsia"/>
        </w:rPr>
        <w:t>～</w:t>
      </w:r>
      <w:r w:rsidRPr="0037256F">
        <w:rPr>
          <w:rFonts w:ascii="Times New Roman" w:hint="eastAsia"/>
        </w:rPr>
        <w:t>5min</w:t>
      </w:r>
      <w:r w:rsidRPr="0037256F">
        <w:rPr>
          <w:rFonts w:ascii="Times New Roman" w:hint="eastAsia"/>
        </w:rPr>
        <w:t>，用</w:t>
      </w:r>
      <w:proofErr w:type="gramStart"/>
      <w:r w:rsidRPr="0037256F">
        <w:rPr>
          <w:rFonts w:ascii="Times New Roman" w:hint="eastAsia"/>
        </w:rPr>
        <w:t>少量水吹洗</w:t>
      </w:r>
      <w:proofErr w:type="gramEnd"/>
      <w:r w:rsidRPr="0037256F">
        <w:rPr>
          <w:rFonts w:ascii="Times New Roman" w:hint="eastAsia"/>
        </w:rPr>
        <w:t>表面皿，冷却后用滤纸过滤，滤渣用水洗涤</w:t>
      </w:r>
      <w:r w:rsidRPr="0037256F">
        <w:rPr>
          <w:rFonts w:ascii="Times New Roman" w:hint="eastAsia"/>
        </w:rPr>
        <w:t>5</w:t>
      </w:r>
      <w:r w:rsidRPr="0037256F">
        <w:rPr>
          <w:rFonts w:ascii="Times New Roman" w:hint="eastAsia"/>
        </w:rPr>
        <w:t>次～</w:t>
      </w:r>
      <w:r w:rsidRPr="0037256F">
        <w:rPr>
          <w:rFonts w:ascii="Times New Roman" w:hint="eastAsia"/>
        </w:rPr>
        <w:t>7</w:t>
      </w:r>
      <w:r w:rsidRPr="0037256F">
        <w:rPr>
          <w:rFonts w:ascii="Times New Roman" w:hint="eastAsia"/>
        </w:rPr>
        <w:t>次，滤液接收于</w:t>
      </w:r>
      <w:r w:rsidRPr="0037256F">
        <w:rPr>
          <w:rFonts w:ascii="Times New Roman" w:hint="eastAsia"/>
        </w:rPr>
        <w:t>250 mL</w:t>
      </w:r>
      <w:r w:rsidRPr="0037256F">
        <w:rPr>
          <w:rFonts w:ascii="Times New Roman" w:hint="eastAsia"/>
        </w:rPr>
        <w:t>容量瓶中，用水稀释至刻度，摇匀。</w:t>
      </w:r>
    </w:p>
    <w:p w14:paraId="677BA2ED" w14:textId="77777777" w:rsidR="00853B18" w:rsidRPr="0037256F" w:rsidRDefault="00000000">
      <w:pPr>
        <w:pStyle w:val="affffffffffc"/>
        <w:spacing w:line="240" w:lineRule="auto"/>
        <w:rPr>
          <w:rFonts w:ascii="Times New Roman"/>
          <w:szCs w:val="21"/>
        </w:rPr>
      </w:pPr>
      <w:r w:rsidRPr="0037256F">
        <w:rPr>
          <w:rFonts w:ascii="Times New Roman" w:hint="eastAsia"/>
        </w:rPr>
        <w:t>移取</w:t>
      </w:r>
      <w:r w:rsidRPr="0037256F">
        <w:rPr>
          <w:rFonts w:ascii="Times New Roman" w:hint="eastAsia"/>
        </w:rPr>
        <w:t>25.00 mL</w:t>
      </w:r>
      <w:r w:rsidRPr="0037256F">
        <w:rPr>
          <w:rFonts w:ascii="Times New Roman" w:hint="eastAsia"/>
        </w:rPr>
        <w:t>试液（</w:t>
      </w:r>
      <w:r w:rsidRPr="0037256F">
        <w:rPr>
          <w:rFonts w:ascii="Times New Roman" w:hint="eastAsia"/>
        </w:rPr>
        <w:t>B</w:t>
      </w:r>
      <w:r w:rsidRPr="0037256F">
        <w:rPr>
          <w:rFonts w:ascii="Times New Roman"/>
        </w:rPr>
        <w:t>.</w:t>
      </w:r>
      <w:r w:rsidRPr="0037256F">
        <w:rPr>
          <w:rFonts w:ascii="Times New Roman" w:hint="eastAsia"/>
        </w:rPr>
        <w:t>5.4.1</w:t>
      </w:r>
      <w:r w:rsidRPr="0037256F">
        <w:rPr>
          <w:rFonts w:ascii="Times New Roman" w:hint="eastAsia"/>
        </w:rPr>
        <w:t>）至</w:t>
      </w:r>
      <w:r w:rsidRPr="0037256F">
        <w:rPr>
          <w:rFonts w:ascii="Times New Roman" w:hint="eastAsia"/>
        </w:rPr>
        <w:t>250 mL</w:t>
      </w:r>
      <w:r w:rsidRPr="0037256F">
        <w:rPr>
          <w:rFonts w:ascii="Times New Roman" w:hint="eastAsia"/>
        </w:rPr>
        <w:t>锥形瓶中，加入</w:t>
      </w:r>
      <w:r w:rsidRPr="0037256F">
        <w:rPr>
          <w:rFonts w:ascii="Times New Roman" w:hint="eastAsia"/>
        </w:rPr>
        <w:t>1 mL</w:t>
      </w:r>
      <w:r w:rsidRPr="0037256F">
        <w:rPr>
          <w:rFonts w:ascii="Times New Roman" w:hint="eastAsia"/>
        </w:rPr>
        <w:t>钨酸钠溶液（</w:t>
      </w:r>
      <w:r w:rsidRPr="0037256F">
        <w:rPr>
          <w:rFonts w:ascii="Times New Roman" w:hint="eastAsia"/>
        </w:rPr>
        <w:t>B</w:t>
      </w:r>
      <w:r w:rsidRPr="0037256F">
        <w:rPr>
          <w:rFonts w:ascii="Times New Roman"/>
        </w:rPr>
        <w:t>.</w:t>
      </w:r>
      <w:r w:rsidRPr="0037256F">
        <w:rPr>
          <w:rFonts w:ascii="Times New Roman" w:hint="eastAsia"/>
        </w:rPr>
        <w:t>3.</w:t>
      </w:r>
      <w:r w:rsidRPr="0037256F">
        <w:rPr>
          <w:rFonts w:ascii="Times New Roman"/>
        </w:rPr>
        <w:t>6</w:t>
      </w:r>
      <w:r w:rsidRPr="0037256F">
        <w:rPr>
          <w:rFonts w:ascii="Times New Roman" w:hint="eastAsia"/>
        </w:rPr>
        <w:t>），在不断摇动下滴加三氯化钛溶液（</w:t>
      </w:r>
      <w:r w:rsidRPr="0037256F">
        <w:rPr>
          <w:rFonts w:ascii="Times New Roman" w:hint="eastAsia"/>
        </w:rPr>
        <w:t>B</w:t>
      </w:r>
      <w:r w:rsidRPr="0037256F">
        <w:rPr>
          <w:rFonts w:ascii="Times New Roman"/>
        </w:rPr>
        <w:t>.</w:t>
      </w:r>
      <w:r w:rsidRPr="0037256F">
        <w:rPr>
          <w:rFonts w:ascii="Times New Roman" w:hint="eastAsia"/>
        </w:rPr>
        <w:t>3.</w:t>
      </w:r>
      <w:r w:rsidRPr="0037256F">
        <w:rPr>
          <w:rFonts w:ascii="Times New Roman"/>
        </w:rPr>
        <w:t>4</w:t>
      </w:r>
      <w:r w:rsidRPr="0037256F">
        <w:rPr>
          <w:rFonts w:ascii="Times New Roman" w:hint="eastAsia"/>
        </w:rPr>
        <w:t>）至试液出现稳定的蓝色，稍等至蓝色消失。</w:t>
      </w:r>
    </w:p>
    <w:p w14:paraId="0D26540A" w14:textId="77777777" w:rsidR="00853B18" w:rsidRPr="0037256F" w:rsidRDefault="00000000">
      <w:pPr>
        <w:pStyle w:val="affffffffffc"/>
        <w:spacing w:line="240" w:lineRule="auto"/>
        <w:rPr>
          <w:rFonts w:ascii="Times New Roman"/>
          <w:szCs w:val="21"/>
        </w:rPr>
      </w:pPr>
      <w:r w:rsidRPr="0037256F">
        <w:rPr>
          <w:rFonts w:ascii="Times New Roman" w:hint="eastAsia"/>
        </w:rPr>
        <w:t>立即加入</w:t>
      </w:r>
      <w:r w:rsidRPr="0037256F">
        <w:rPr>
          <w:rFonts w:ascii="Times New Roman" w:hint="eastAsia"/>
        </w:rPr>
        <w:t>20 mL</w:t>
      </w:r>
      <w:r w:rsidRPr="0037256F">
        <w:rPr>
          <w:rFonts w:ascii="Times New Roman" w:hint="eastAsia"/>
        </w:rPr>
        <w:t>硫酸—磷酸混合溶液（</w:t>
      </w:r>
      <w:r w:rsidRPr="0037256F">
        <w:rPr>
          <w:rFonts w:ascii="Times New Roman" w:hint="eastAsia"/>
        </w:rPr>
        <w:t>B</w:t>
      </w:r>
      <w:r w:rsidRPr="0037256F">
        <w:rPr>
          <w:rFonts w:ascii="Times New Roman"/>
        </w:rPr>
        <w:t>.</w:t>
      </w:r>
      <w:r w:rsidRPr="0037256F">
        <w:rPr>
          <w:rFonts w:ascii="Times New Roman" w:hint="eastAsia"/>
        </w:rPr>
        <w:t>3.</w:t>
      </w:r>
      <w:r w:rsidRPr="0037256F">
        <w:rPr>
          <w:rFonts w:ascii="Times New Roman"/>
        </w:rPr>
        <w:t>3</w:t>
      </w:r>
      <w:r w:rsidRPr="0037256F">
        <w:rPr>
          <w:rFonts w:ascii="Times New Roman" w:hint="eastAsia"/>
        </w:rPr>
        <w:t>），加</w:t>
      </w:r>
      <w:r w:rsidRPr="0037256F">
        <w:rPr>
          <w:rFonts w:ascii="Times New Roman" w:hint="eastAsia"/>
        </w:rPr>
        <w:t>4</w:t>
      </w:r>
      <w:r w:rsidRPr="0037256F">
        <w:rPr>
          <w:rFonts w:ascii="Times New Roman" w:hint="eastAsia"/>
        </w:rPr>
        <w:t>滴二苯胺磺酸钠指示剂溶液（</w:t>
      </w:r>
      <w:r w:rsidRPr="0037256F">
        <w:rPr>
          <w:rFonts w:ascii="Times New Roman" w:hint="eastAsia"/>
        </w:rPr>
        <w:t>B</w:t>
      </w:r>
      <w:r w:rsidRPr="0037256F">
        <w:rPr>
          <w:rFonts w:ascii="Times New Roman"/>
        </w:rPr>
        <w:t>.</w:t>
      </w:r>
      <w:r w:rsidRPr="0037256F">
        <w:rPr>
          <w:rFonts w:ascii="Times New Roman" w:hint="eastAsia"/>
        </w:rPr>
        <w:t>3.</w:t>
      </w:r>
      <w:r w:rsidRPr="0037256F">
        <w:rPr>
          <w:rFonts w:ascii="Times New Roman"/>
        </w:rPr>
        <w:t>7</w:t>
      </w:r>
      <w:r w:rsidRPr="0037256F">
        <w:rPr>
          <w:rFonts w:ascii="Times New Roman" w:hint="eastAsia"/>
        </w:rPr>
        <w:t>），用重铬酸</w:t>
      </w:r>
      <w:proofErr w:type="gramStart"/>
      <w:r w:rsidRPr="0037256F">
        <w:rPr>
          <w:rFonts w:ascii="Times New Roman" w:hint="eastAsia"/>
        </w:rPr>
        <w:t>钾标准</w:t>
      </w:r>
      <w:proofErr w:type="gramEnd"/>
      <w:r w:rsidRPr="0037256F">
        <w:rPr>
          <w:rFonts w:ascii="Times New Roman" w:hint="eastAsia"/>
        </w:rPr>
        <w:t>滴定溶液（</w:t>
      </w:r>
      <w:r w:rsidRPr="0037256F">
        <w:rPr>
          <w:rFonts w:ascii="Times New Roman" w:hint="eastAsia"/>
        </w:rPr>
        <w:t>B</w:t>
      </w:r>
      <w:r w:rsidRPr="0037256F">
        <w:rPr>
          <w:rFonts w:ascii="Times New Roman"/>
        </w:rPr>
        <w:t>.</w:t>
      </w:r>
      <w:r w:rsidRPr="0037256F">
        <w:rPr>
          <w:rFonts w:ascii="Times New Roman" w:hint="eastAsia"/>
        </w:rPr>
        <w:t>3.</w:t>
      </w:r>
      <w:r w:rsidRPr="0037256F">
        <w:rPr>
          <w:rFonts w:ascii="Times New Roman"/>
        </w:rPr>
        <w:t>5</w:t>
      </w:r>
      <w:r w:rsidRPr="0037256F">
        <w:rPr>
          <w:rFonts w:ascii="Times New Roman" w:hint="eastAsia"/>
        </w:rPr>
        <w:t>）滴定至溶液呈紫色</w:t>
      </w:r>
      <w:r w:rsidRPr="0037256F">
        <w:rPr>
          <w:rFonts w:ascii="Times New Roman" w:hint="eastAsia"/>
        </w:rPr>
        <w:t>30s</w:t>
      </w:r>
      <w:r w:rsidRPr="0037256F">
        <w:rPr>
          <w:rFonts w:ascii="Times New Roman" w:hint="eastAsia"/>
        </w:rPr>
        <w:t>不消失为终点。</w:t>
      </w:r>
    </w:p>
    <w:p w14:paraId="1272B35E" w14:textId="77777777" w:rsidR="00853B18" w:rsidRPr="0037256F" w:rsidRDefault="00000000">
      <w:pPr>
        <w:pStyle w:val="aff6"/>
        <w:spacing w:before="156" w:after="156"/>
        <w:rPr>
          <w:rFonts w:ascii="Times New Roman"/>
          <w:sz w:val="24"/>
        </w:rPr>
      </w:pPr>
      <w:r w:rsidRPr="0037256F">
        <w:rPr>
          <w:rFonts w:ascii="Times New Roman" w:hint="eastAsia"/>
        </w:rPr>
        <w:t>分析结果的计算</w:t>
      </w:r>
    </w:p>
    <w:p w14:paraId="5557C54F" w14:textId="77777777" w:rsidR="00853B18" w:rsidRPr="0037256F" w:rsidRDefault="00000000">
      <w:pPr>
        <w:pStyle w:val="afffffffffffc"/>
        <w:ind w:firstLine="420"/>
        <w:rPr>
          <w:rFonts w:ascii="Times New Roman"/>
        </w:rPr>
      </w:pPr>
      <w:r w:rsidRPr="0037256F">
        <w:rPr>
          <w:rFonts w:ascii="Times New Roman" w:hint="eastAsia"/>
        </w:rPr>
        <w:t>铁含量以铁的质量分数</w:t>
      </w:r>
      <w:r w:rsidRPr="0037256F">
        <w:rPr>
          <w:rFonts w:ascii="Times New Roman"/>
          <w:position w:val="-10"/>
        </w:rPr>
        <w:object w:dxaOrig="728" w:dyaOrig="291" w14:anchorId="5A38BD81">
          <v:shape id="_x0000_i1029" type="#_x0000_t75" style="width:36.25pt;height:14.4pt" o:ole="">
            <v:imagedata r:id="rId28" o:title=""/>
          </v:shape>
          <o:OLEObject Type="Embed" ProgID="Equation.3" ShapeID="_x0000_i1029" DrawAspect="Content" ObjectID="_1777093574" r:id="rId29"/>
        </w:object>
      </w:r>
      <w:r w:rsidRPr="0037256F">
        <w:rPr>
          <w:rFonts w:ascii="Times New Roman" w:hint="eastAsia"/>
        </w:rPr>
        <w:t>计，数值以</w:t>
      </w:r>
      <w:r w:rsidRPr="0037256F">
        <w:rPr>
          <w:rFonts w:ascii="Times New Roman" w:hint="eastAsia"/>
        </w:rPr>
        <w:t>%</w:t>
      </w:r>
      <w:r w:rsidRPr="0037256F">
        <w:rPr>
          <w:rFonts w:ascii="Times New Roman" w:hint="eastAsia"/>
        </w:rPr>
        <w:t>表示，按公式（</w:t>
      </w:r>
      <w:r w:rsidRPr="0037256F">
        <w:rPr>
          <w:rFonts w:ascii="Times New Roman" w:hint="eastAsia"/>
        </w:rPr>
        <w:t>B</w:t>
      </w:r>
      <w:r w:rsidRPr="0037256F">
        <w:rPr>
          <w:rFonts w:ascii="Times New Roman"/>
        </w:rPr>
        <w:t>.</w:t>
      </w:r>
      <w:r w:rsidRPr="0037256F">
        <w:rPr>
          <w:rFonts w:ascii="Times New Roman" w:hint="eastAsia"/>
        </w:rPr>
        <w:t>1</w:t>
      </w:r>
      <w:r w:rsidRPr="0037256F">
        <w:rPr>
          <w:rFonts w:ascii="Times New Roman" w:hint="eastAsia"/>
        </w:rPr>
        <w:t>）计算：</w:t>
      </w:r>
    </w:p>
    <w:p w14:paraId="23394F54" w14:textId="77777777" w:rsidR="00853B18" w:rsidRPr="0037256F" w:rsidRDefault="00000000">
      <w:pPr>
        <w:pStyle w:val="affffffffffff1"/>
        <w:rPr>
          <w:rFonts w:ascii="Times New Roman"/>
        </w:rPr>
      </w:pPr>
      <w:r w:rsidRPr="0037256F">
        <w:rPr>
          <w:rFonts w:ascii="Times New Roman"/>
          <w:i/>
        </w:rPr>
        <w:tab/>
      </w:r>
      <w:r w:rsidRPr="0037256F">
        <w:rPr>
          <w:rFonts w:ascii="Times New Roman"/>
          <w:i/>
          <w:position w:val="-30"/>
        </w:rPr>
        <w:object w:dxaOrig="3883" w:dyaOrig="728" w14:anchorId="4DCAE2A4">
          <v:shape id="_x0000_i1030" type="#_x0000_t75" style="width:194.15pt;height:36.25pt" o:ole="">
            <v:imagedata r:id="rId30" o:title=""/>
          </v:shape>
          <o:OLEObject Type="Embed" ProgID="Equation.3" ShapeID="_x0000_i1030" DrawAspect="Content" ObjectID="_1777093575" r:id="rId31"/>
        </w:object>
      </w:r>
      <w:r w:rsidRPr="0037256F">
        <w:rPr>
          <w:rFonts w:ascii="Times New Roman"/>
        </w:rPr>
        <w:tab/>
      </w:r>
      <w:r w:rsidRPr="0037256F">
        <w:rPr>
          <w:rFonts w:ascii="Times New Roman" w:hint="eastAsia"/>
        </w:rPr>
        <w:t>（</w:t>
      </w:r>
      <w:r w:rsidRPr="0037256F">
        <w:rPr>
          <w:rFonts w:ascii="Times New Roman" w:hint="eastAsia"/>
        </w:rPr>
        <w:t>B</w:t>
      </w:r>
      <w:r w:rsidRPr="0037256F">
        <w:rPr>
          <w:rFonts w:ascii="Times New Roman"/>
        </w:rPr>
        <w:t>.</w:t>
      </w:r>
      <w:r w:rsidRPr="0037256F">
        <w:rPr>
          <w:rFonts w:ascii="Times New Roman" w:hint="eastAsia"/>
        </w:rPr>
        <w:t>1</w:t>
      </w:r>
      <w:r w:rsidRPr="0037256F">
        <w:rPr>
          <w:rFonts w:ascii="Times New Roman" w:hint="eastAsia"/>
        </w:rPr>
        <w:t>）</w:t>
      </w:r>
    </w:p>
    <w:p w14:paraId="68A50502" w14:textId="77777777" w:rsidR="00853B18" w:rsidRPr="0037256F" w:rsidRDefault="00000000">
      <w:pPr>
        <w:pStyle w:val="afffffffffffc"/>
        <w:ind w:firstLine="420"/>
        <w:rPr>
          <w:rFonts w:ascii="Times New Roman"/>
        </w:rPr>
      </w:pPr>
      <w:r w:rsidRPr="0037256F">
        <w:rPr>
          <w:rFonts w:ascii="Times New Roman" w:hint="eastAsia"/>
        </w:rPr>
        <w:t>式中：</w:t>
      </w:r>
    </w:p>
    <w:p w14:paraId="1DBE001C" w14:textId="77777777" w:rsidR="00853B18" w:rsidRPr="0037256F" w:rsidRDefault="00000000">
      <w:pPr>
        <w:pStyle w:val="afffffffffffc"/>
        <w:ind w:firstLine="420"/>
        <w:rPr>
          <w:rFonts w:ascii="Times New Roman"/>
        </w:rPr>
      </w:pPr>
      <w:r w:rsidRPr="0037256F">
        <w:rPr>
          <w:rFonts w:ascii="Times New Roman"/>
          <w:i/>
        </w:rPr>
        <w:t>c</w:t>
      </w:r>
      <w:r w:rsidRPr="0037256F">
        <w:rPr>
          <w:rFonts w:ascii="Times New Roman" w:hint="eastAsia"/>
        </w:rPr>
        <w:t>——重铬酸</w:t>
      </w:r>
      <w:proofErr w:type="gramStart"/>
      <w:r w:rsidRPr="0037256F">
        <w:rPr>
          <w:rFonts w:ascii="Times New Roman" w:hint="eastAsia"/>
        </w:rPr>
        <w:t>钾标准</w:t>
      </w:r>
      <w:proofErr w:type="gramEnd"/>
      <w:r w:rsidRPr="0037256F">
        <w:rPr>
          <w:rFonts w:ascii="Times New Roman" w:hint="eastAsia"/>
        </w:rPr>
        <w:t>滴定溶液的实际浓度，单位为摩尔每升（</w:t>
      </w:r>
      <w:r w:rsidRPr="0037256F">
        <w:rPr>
          <w:rFonts w:ascii="Times New Roman" w:hint="eastAsia"/>
        </w:rPr>
        <w:t>mol/L</w:t>
      </w:r>
      <w:r w:rsidRPr="0037256F">
        <w:rPr>
          <w:rFonts w:ascii="Times New Roman" w:hint="eastAsia"/>
        </w:rPr>
        <w:t>）；</w:t>
      </w:r>
    </w:p>
    <w:p w14:paraId="1D16F89B" w14:textId="77777777" w:rsidR="00853B18" w:rsidRPr="0037256F" w:rsidRDefault="00000000">
      <w:pPr>
        <w:pStyle w:val="afffffffffffc"/>
        <w:ind w:firstLine="420"/>
        <w:rPr>
          <w:rFonts w:ascii="Times New Roman"/>
        </w:rPr>
      </w:pPr>
      <w:r w:rsidRPr="0037256F">
        <w:rPr>
          <w:rFonts w:ascii="Times New Roman"/>
          <w:i/>
        </w:rPr>
        <w:t>V</w:t>
      </w:r>
      <w:r w:rsidRPr="0037256F">
        <w:rPr>
          <w:rFonts w:ascii="Times New Roman" w:hint="eastAsia"/>
        </w:rPr>
        <w:t>——滴定试液所消耗重铬酸</w:t>
      </w:r>
      <w:proofErr w:type="gramStart"/>
      <w:r w:rsidRPr="0037256F">
        <w:rPr>
          <w:rFonts w:ascii="Times New Roman" w:hint="eastAsia"/>
        </w:rPr>
        <w:t>钾标准</w:t>
      </w:r>
      <w:proofErr w:type="gramEnd"/>
      <w:r w:rsidRPr="0037256F">
        <w:rPr>
          <w:rFonts w:ascii="Times New Roman" w:hint="eastAsia"/>
        </w:rPr>
        <w:t>滴定溶液的体积，单位为毫升（</w:t>
      </w:r>
      <w:r w:rsidRPr="0037256F">
        <w:rPr>
          <w:rFonts w:ascii="Times New Roman" w:hint="eastAsia"/>
        </w:rPr>
        <w:t>mL</w:t>
      </w:r>
      <w:r w:rsidRPr="0037256F">
        <w:rPr>
          <w:rFonts w:ascii="Times New Roman" w:hint="eastAsia"/>
        </w:rPr>
        <w:t>）；</w:t>
      </w:r>
    </w:p>
    <w:p w14:paraId="154C2243" w14:textId="77777777" w:rsidR="00853B18" w:rsidRPr="0037256F" w:rsidRDefault="00000000">
      <w:pPr>
        <w:pStyle w:val="afffffffffffc"/>
        <w:ind w:firstLine="420"/>
        <w:rPr>
          <w:rFonts w:ascii="Times New Roman"/>
        </w:rPr>
      </w:pPr>
      <w:r w:rsidRPr="0037256F">
        <w:rPr>
          <w:rFonts w:ascii="Times New Roman"/>
          <w:i/>
        </w:rPr>
        <w:t>V</w:t>
      </w:r>
      <w:r w:rsidRPr="0037256F">
        <w:rPr>
          <w:rFonts w:ascii="Times New Roman" w:hint="eastAsia"/>
          <w:i/>
          <w:vertAlign w:val="subscript"/>
        </w:rPr>
        <w:t>0</w:t>
      </w:r>
      <w:r w:rsidRPr="0037256F">
        <w:rPr>
          <w:rFonts w:ascii="Times New Roman" w:hint="eastAsia"/>
        </w:rPr>
        <w:t>——滴定空白溶液所消耗重铬酸</w:t>
      </w:r>
      <w:proofErr w:type="gramStart"/>
      <w:r w:rsidRPr="0037256F">
        <w:rPr>
          <w:rFonts w:ascii="Times New Roman" w:hint="eastAsia"/>
        </w:rPr>
        <w:t>钾标准</w:t>
      </w:r>
      <w:proofErr w:type="gramEnd"/>
      <w:r w:rsidRPr="0037256F">
        <w:rPr>
          <w:rFonts w:ascii="Times New Roman" w:hint="eastAsia"/>
        </w:rPr>
        <w:t>滴定溶液的体积，单位为毫升（</w:t>
      </w:r>
      <w:r w:rsidRPr="0037256F">
        <w:rPr>
          <w:rFonts w:ascii="Times New Roman" w:hint="eastAsia"/>
        </w:rPr>
        <w:t>mL</w:t>
      </w:r>
      <w:r w:rsidRPr="0037256F">
        <w:rPr>
          <w:rFonts w:ascii="Times New Roman" w:hint="eastAsia"/>
        </w:rPr>
        <w:t>）；</w:t>
      </w:r>
    </w:p>
    <w:p w14:paraId="24CB108D" w14:textId="77777777" w:rsidR="00853B18" w:rsidRPr="0037256F" w:rsidRDefault="00000000">
      <w:pPr>
        <w:pStyle w:val="afffffffffffc"/>
        <w:ind w:firstLine="420"/>
        <w:rPr>
          <w:rFonts w:ascii="Times New Roman"/>
        </w:rPr>
      </w:pPr>
      <w:r w:rsidRPr="0037256F">
        <w:rPr>
          <w:rFonts w:ascii="Times New Roman"/>
          <w:i/>
        </w:rPr>
        <w:t>V</w:t>
      </w:r>
      <w:r w:rsidRPr="0037256F">
        <w:rPr>
          <w:rFonts w:ascii="Times New Roman" w:hint="eastAsia"/>
          <w:i/>
          <w:vertAlign w:val="subscript"/>
        </w:rPr>
        <w:t>1</w:t>
      </w:r>
      <w:r w:rsidRPr="0037256F">
        <w:rPr>
          <w:rFonts w:ascii="Times New Roman" w:hint="eastAsia"/>
        </w:rPr>
        <w:t>——试液总体积，单位为毫升（</w:t>
      </w:r>
      <w:r w:rsidRPr="0037256F">
        <w:rPr>
          <w:rFonts w:ascii="Times New Roman" w:hint="eastAsia"/>
        </w:rPr>
        <w:t>mL</w:t>
      </w:r>
      <w:r w:rsidRPr="0037256F">
        <w:rPr>
          <w:rFonts w:ascii="Times New Roman" w:hint="eastAsia"/>
        </w:rPr>
        <w:t>）；</w:t>
      </w:r>
    </w:p>
    <w:p w14:paraId="1D46AB25" w14:textId="77777777" w:rsidR="00853B18" w:rsidRPr="0037256F" w:rsidRDefault="00000000">
      <w:pPr>
        <w:pStyle w:val="afffffffffffc"/>
        <w:ind w:firstLine="420"/>
        <w:rPr>
          <w:rFonts w:ascii="Times New Roman"/>
        </w:rPr>
      </w:pPr>
      <w:r w:rsidRPr="0037256F">
        <w:rPr>
          <w:rFonts w:ascii="Times New Roman"/>
          <w:i/>
        </w:rPr>
        <w:t>V</w:t>
      </w:r>
      <w:r w:rsidRPr="0037256F">
        <w:rPr>
          <w:rFonts w:ascii="Times New Roman" w:hint="eastAsia"/>
          <w:i/>
          <w:vertAlign w:val="subscript"/>
        </w:rPr>
        <w:t>2</w:t>
      </w:r>
      <w:r w:rsidRPr="0037256F">
        <w:rPr>
          <w:rFonts w:ascii="Times New Roman" w:hint="eastAsia"/>
        </w:rPr>
        <w:t>——测定时分取试液体积，单位为毫升（</w:t>
      </w:r>
      <w:r w:rsidRPr="0037256F">
        <w:rPr>
          <w:rFonts w:ascii="Times New Roman" w:hint="eastAsia"/>
        </w:rPr>
        <w:t>mL</w:t>
      </w:r>
      <w:r w:rsidRPr="0037256F">
        <w:rPr>
          <w:rFonts w:ascii="Times New Roman" w:hint="eastAsia"/>
        </w:rPr>
        <w:t>）；</w:t>
      </w:r>
    </w:p>
    <w:p w14:paraId="3B206D94" w14:textId="77777777" w:rsidR="00853B18" w:rsidRPr="0037256F" w:rsidRDefault="00000000">
      <w:pPr>
        <w:pStyle w:val="afffffffffffc"/>
        <w:ind w:firstLine="420"/>
        <w:rPr>
          <w:rFonts w:ascii="Times New Roman"/>
        </w:rPr>
      </w:pPr>
      <w:r w:rsidRPr="0037256F">
        <w:rPr>
          <w:rFonts w:ascii="Times New Roman"/>
          <w:i/>
        </w:rPr>
        <w:t>M(Fe)</w:t>
      </w:r>
      <w:r w:rsidRPr="0037256F">
        <w:rPr>
          <w:rFonts w:ascii="Times New Roman" w:hint="eastAsia"/>
        </w:rPr>
        <w:t>——铁的摩尔质量，单位</w:t>
      </w:r>
      <w:proofErr w:type="gramStart"/>
      <w:r w:rsidRPr="0037256F">
        <w:rPr>
          <w:rFonts w:ascii="Times New Roman" w:hint="eastAsia"/>
        </w:rPr>
        <w:t>为克每摩尔</w:t>
      </w:r>
      <w:proofErr w:type="gramEnd"/>
      <w:r w:rsidRPr="0037256F">
        <w:rPr>
          <w:rFonts w:ascii="Times New Roman" w:hint="eastAsia"/>
        </w:rPr>
        <w:t>（</w:t>
      </w:r>
      <w:r w:rsidRPr="0037256F">
        <w:rPr>
          <w:rFonts w:ascii="Times New Roman" w:hint="eastAsia"/>
        </w:rPr>
        <w:t>g/mol</w:t>
      </w:r>
      <w:r w:rsidRPr="0037256F">
        <w:rPr>
          <w:rFonts w:ascii="Times New Roman" w:hint="eastAsia"/>
        </w:rPr>
        <w:t>）</w:t>
      </w:r>
      <w:r w:rsidRPr="0037256F">
        <w:rPr>
          <w:rFonts w:ascii="Times New Roman" w:hint="eastAsia"/>
        </w:rPr>
        <w:t>[</w:t>
      </w:r>
      <w:r w:rsidRPr="0037256F">
        <w:rPr>
          <w:rFonts w:ascii="Times New Roman"/>
          <w:i/>
        </w:rPr>
        <w:t>M(Fe)</w:t>
      </w:r>
      <w:r w:rsidRPr="0037256F">
        <w:rPr>
          <w:rFonts w:ascii="Times New Roman" w:hint="eastAsia"/>
          <w:i/>
        </w:rPr>
        <w:t>=</w:t>
      </w:r>
      <w:r w:rsidRPr="0037256F">
        <w:rPr>
          <w:rFonts w:ascii="Times New Roman" w:hint="eastAsia"/>
        </w:rPr>
        <w:t>55.85 g/mol]</w:t>
      </w:r>
      <w:r w:rsidRPr="0037256F">
        <w:rPr>
          <w:rFonts w:ascii="Times New Roman" w:hint="eastAsia"/>
        </w:rPr>
        <w:t>；</w:t>
      </w:r>
    </w:p>
    <w:p w14:paraId="66189703" w14:textId="77777777" w:rsidR="00853B18" w:rsidRPr="0037256F" w:rsidRDefault="00000000">
      <w:pPr>
        <w:pStyle w:val="afffffffffffc"/>
        <w:ind w:firstLine="420"/>
        <w:rPr>
          <w:rFonts w:ascii="Times New Roman"/>
          <w:i/>
        </w:rPr>
      </w:pPr>
      <w:r w:rsidRPr="0037256F">
        <w:rPr>
          <w:rFonts w:ascii="Times New Roman"/>
          <w:i/>
        </w:rPr>
        <w:t>m</w:t>
      </w:r>
      <w:r w:rsidRPr="0037256F">
        <w:rPr>
          <w:rFonts w:ascii="Times New Roman" w:hint="eastAsia"/>
        </w:rPr>
        <w:t>——试料的质量，单位为克（</w:t>
      </w:r>
      <w:r w:rsidRPr="0037256F">
        <w:rPr>
          <w:rFonts w:ascii="Times New Roman" w:hint="eastAsia"/>
        </w:rPr>
        <w:t>g</w:t>
      </w:r>
      <w:r w:rsidRPr="0037256F">
        <w:rPr>
          <w:rFonts w:ascii="Times New Roman" w:hint="eastAsia"/>
        </w:rPr>
        <w:t>）。</w:t>
      </w:r>
    </w:p>
    <w:p w14:paraId="58663C88" w14:textId="77777777" w:rsidR="00853B18" w:rsidRPr="0037256F" w:rsidRDefault="00000000">
      <w:pPr>
        <w:spacing w:line="240" w:lineRule="auto"/>
        <w:ind w:firstLineChars="200" w:firstLine="420"/>
        <w:rPr>
          <w:rFonts w:ascii="Times New Roman" w:hAnsi="Times New Roman"/>
        </w:rPr>
      </w:pPr>
      <w:r w:rsidRPr="0037256F">
        <w:rPr>
          <w:rFonts w:ascii="Times New Roman" w:hAnsi="Times New Roman" w:hint="eastAsia"/>
        </w:rPr>
        <w:t>所得结果表示至小数点后两位。</w:t>
      </w:r>
    </w:p>
    <w:p w14:paraId="652D2391" w14:textId="77777777" w:rsidR="00853B18" w:rsidRPr="0037256F" w:rsidRDefault="00853B18">
      <w:pPr>
        <w:pStyle w:val="afffff7"/>
        <w:ind w:firstLine="420"/>
        <w:sectPr w:rsidR="00853B18" w:rsidRPr="0037256F">
          <w:pgSz w:w="11906" w:h="16838"/>
          <w:pgMar w:top="1928" w:right="1134" w:bottom="1134" w:left="1134" w:header="1418" w:footer="1134" w:gutter="284"/>
          <w:cols w:space="425"/>
          <w:formProt w:val="0"/>
          <w:docGrid w:type="lines" w:linePitch="312"/>
        </w:sectPr>
      </w:pPr>
    </w:p>
    <w:p w14:paraId="0FBA5CAD" w14:textId="77777777" w:rsidR="00853B18" w:rsidRPr="0037256F" w:rsidRDefault="00853B18">
      <w:pPr>
        <w:pStyle w:val="afa"/>
        <w:rPr>
          <w:vanish w:val="0"/>
        </w:rPr>
      </w:pPr>
    </w:p>
    <w:p w14:paraId="7B821B02" w14:textId="77777777" w:rsidR="00853B18" w:rsidRPr="0037256F" w:rsidRDefault="00853B18">
      <w:pPr>
        <w:pStyle w:val="aff0"/>
        <w:rPr>
          <w:vanish w:val="0"/>
        </w:rPr>
      </w:pPr>
    </w:p>
    <w:p w14:paraId="4953047A" w14:textId="77777777" w:rsidR="00853B18" w:rsidRPr="0037256F" w:rsidRDefault="00000000">
      <w:pPr>
        <w:pStyle w:val="aff5"/>
        <w:spacing w:after="156"/>
      </w:pPr>
      <w:r w:rsidRPr="0037256F">
        <w:br/>
      </w:r>
      <w:r w:rsidRPr="0037256F">
        <w:rPr>
          <w:rFonts w:hint="eastAsia"/>
        </w:rPr>
        <w:t>（规范性）</w:t>
      </w:r>
      <w:r w:rsidRPr="0037256F">
        <w:br/>
      </w:r>
      <w:r w:rsidRPr="0037256F">
        <w:rPr>
          <w:rFonts w:hint="eastAsia"/>
        </w:rPr>
        <w:t>黑粉中铜、铝、铁、锌、镉、铅、砷杂质元素含量的测定</w:t>
      </w:r>
      <w:r w:rsidRPr="0037256F">
        <w:br/>
      </w:r>
      <w:r w:rsidRPr="0037256F">
        <w:rPr>
          <w:rFonts w:hint="eastAsia"/>
        </w:rPr>
        <w:t>电感耦合等离子体发射光谱法</w:t>
      </w:r>
    </w:p>
    <w:p w14:paraId="10DF93C4" w14:textId="77777777" w:rsidR="00853B18" w:rsidRPr="0037256F" w:rsidRDefault="00000000">
      <w:pPr>
        <w:pStyle w:val="aff6"/>
        <w:spacing w:before="156" w:after="156"/>
      </w:pPr>
      <w:r w:rsidRPr="0037256F">
        <w:rPr>
          <w:rFonts w:hint="eastAsia"/>
        </w:rPr>
        <w:t>概要</w:t>
      </w:r>
    </w:p>
    <w:p w14:paraId="6C3478B4" w14:textId="77777777" w:rsidR="00853B18" w:rsidRPr="0037256F" w:rsidRDefault="00000000">
      <w:pPr>
        <w:pStyle w:val="afffffffffffc"/>
        <w:ind w:firstLine="420"/>
      </w:pPr>
      <w:r w:rsidRPr="0037256F">
        <w:rPr>
          <w:rFonts w:hint="eastAsia"/>
        </w:rPr>
        <w:t>本附录适用于黑粉中铜、铝、铁、锌、镉、铅、砷元素含量的测定。测定范围见表C.</w:t>
      </w:r>
      <w:r w:rsidRPr="0037256F">
        <w:rPr>
          <w:rFonts w:ascii="Times New Roman"/>
        </w:rPr>
        <w:t>1</w:t>
      </w:r>
      <w:r w:rsidRPr="0037256F">
        <w:rPr>
          <w:rFonts w:hint="eastAsia"/>
        </w:rPr>
        <w:t>。</w:t>
      </w:r>
    </w:p>
    <w:p w14:paraId="34077B91" w14:textId="77777777" w:rsidR="00853B18" w:rsidRPr="0037256F" w:rsidRDefault="00000000">
      <w:pPr>
        <w:pStyle w:val="aff1"/>
        <w:spacing w:before="156" w:after="156"/>
      </w:pPr>
      <w:r w:rsidRPr="0037256F">
        <w:rPr>
          <w:rFonts w:hint="eastAsia"/>
        </w:rPr>
        <w:t>测定范围</w:t>
      </w:r>
    </w:p>
    <w:tbl>
      <w:tblPr>
        <w:tblStyle w:val="affff9"/>
        <w:tblW w:w="5000" w:type="pct"/>
        <w:jc w:val="center"/>
        <w:tblLayout w:type="fixed"/>
        <w:tblLook w:val="04A0" w:firstRow="1" w:lastRow="0" w:firstColumn="1" w:lastColumn="0" w:noHBand="0" w:noVBand="1"/>
      </w:tblPr>
      <w:tblGrid>
        <w:gridCol w:w="4672"/>
        <w:gridCol w:w="4672"/>
      </w:tblGrid>
      <w:tr w:rsidR="00853B18" w:rsidRPr="0037256F" w14:paraId="08FC21DA" w14:textId="77777777">
        <w:trPr>
          <w:trHeight w:val="340"/>
          <w:jc w:val="center"/>
        </w:trPr>
        <w:tc>
          <w:tcPr>
            <w:tcW w:w="4662" w:type="dxa"/>
            <w:shd w:val="clear" w:color="auto" w:fill="auto"/>
            <w:vAlign w:val="center"/>
          </w:tcPr>
          <w:p w14:paraId="1E1C2BFD" w14:textId="77777777" w:rsidR="00853B18" w:rsidRPr="0037256F" w:rsidRDefault="00000000">
            <w:pPr>
              <w:pStyle w:val="afffffffffffc"/>
              <w:ind w:firstLineChars="0" w:firstLine="0"/>
              <w:jc w:val="center"/>
              <w:rPr>
                <w:rFonts w:ascii="Times New Roman"/>
                <w:sz w:val="18"/>
              </w:rPr>
            </w:pPr>
            <w:r w:rsidRPr="0037256F">
              <w:rPr>
                <w:rFonts w:ascii="Times New Roman" w:hint="eastAsia"/>
                <w:sz w:val="18"/>
              </w:rPr>
              <w:t>元</w:t>
            </w:r>
            <w:r w:rsidRPr="0037256F">
              <w:rPr>
                <w:rFonts w:ascii="Times New Roman" w:hint="eastAsia"/>
                <w:sz w:val="18"/>
              </w:rPr>
              <w:t xml:space="preserve">  </w:t>
            </w:r>
            <w:r w:rsidRPr="0037256F">
              <w:rPr>
                <w:rFonts w:ascii="Times New Roman" w:hint="eastAsia"/>
                <w:sz w:val="18"/>
              </w:rPr>
              <w:t>素</w:t>
            </w:r>
          </w:p>
        </w:tc>
        <w:tc>
          <w:tcPr>
            <w:tcW w:w="4662" w:type="dxa"/>
            <w:shd w:val="clear" w:color="auto" w:fill="auto"/>
            <w:vAlign w:val="center"/>
          </w:tcPr>
          <w:p w14:paraId="39D0593C" w14:textId="77777777" w:rsidR="00853B18" w:rsidRPr="0037256F" w:rsidRDefault="00000000">
            <w:pPr>
              <w:pStyle w:val="afffffffffffc"/>
              <w:ind w:firstLineChars="0" w:firstLine="0"/>
              <w:jc w:val="center"/>
              <w:rPr>
                <w:rFonts w:ascii="Times New Roman"/>
                <w:sz w:val="18"/>
              </w:rPr>
            </w:pPr>
            <w:r w:rsidRPr="0037256F">
              <w:rPr>
                <w:rFonts w:ascii="Times New Roman" w:hint="eastAsia"/>
                <w:sz w:val="18"/>
              </w:rPr>
              <w:t>质量分数</w:t>
            </w:r>
            <w:r w:rsidRPr="0037256F">
              <w:rPr>
                <w:rFonts w:ascii="Times New Roman" w:hint="eastAsia"/>
                <w:sz w:val="18"/>
              </w:rPr>
              <w:t>/%</w:t>
            </w:r>
          </w:p>
        </w:tc>
      </w:tr>
      <w:tr w:rsidR="00853B18" w:rsidRPr="0037256F" w14:paraId="19655597" w14:textId="77777777">
        <w:trPr>
          <w:trHeight w:val="340"/>
          <w:jc w:val="center"/>
        </w:trPr>
        <w:tc>
          <w:tcPr>
            <w:tcW w:w="4662" w:type="dxa"/>
            <w:shd w:val="clear" w:color="auto" w:fill="auto"/>
            <w:vAlign w:val="center"/>
          </w:tcPr>
          <w:p w14:paraId="4BAB4D82" w14:textId="77777777" w:rsidR="00853B18" w:rsidRPr="0037256F" w:rsidRDefault="00000000">
            <w:pPr>
              <w:pStyle w:val="afffffffffffc"/>
              <w:ind w:firstLineChars="0" w:firstLine="0"/>
              <w:jc w:val="center"/>
              <w:rPr>
                <w:rFonts w:ascii="Times New Roman"/>
                <w:sz w:val="18"/>
              </w:rPr>
            </w:pPr>
            <w:r w:rsidRPr="0037256F">
              <w:rPr>
                <w:rFonts w:ascii="Times New Roman" w:hint="eastAsia"/>
                <w:sz w:val="18"/>
              </w:rPr>
              <w:t>铜</w:t>
            </w:r>
          </w:p>
        </w:tc>
        <w:tc>
          <w:tcPr>
            <w:tcW w:w="4662" w:type="dxa"/>
            <w:shd w:val="clear" w:color="auto" w:fill="auto"/>
            <w:vAlign w:val="center"/>
          </w:tcPr>
          <w:p w14:paraId="05C95F9A" w14:textId="24476971" w:rsidR="00853B18" w:rsidRPr="0037256F" w:rsidRDefault="00000000">
            <w:pPr>
              <w:pStyle w:val="afffffffffffc"/>
              <w:ind w:firstLineChars="0" w:firstLine="0"/>
              <w:jc w:val="center"/>
              <w:rPr>
                <w:rFonts w:ascii="Times New Roman"/>
                <w:sz w:val="18"/>
              </w:rPr>
            </w:pPr>
            <w:r w:rsidRPr="0037256F">
              <w:rPr>
                <w:rFonts w:ascii="Times New Roman"/>
                <w:sz w:val="18"/>
              </w:rPr>
              <w:t>0.010</w:t>
            </w:r>
            <w:r w:rsidRPr="0037256F">
              <w:rPr>
                <w:rFonts w:ascii="Times New Roman"/>
                <w:sz w:val="18"/>
              </w:rPr>
              <w:t>～</w:t>
            </w:r>
            <w:r w:rsidRPr="0037256F">
              <w:rPr>
                <w:rFonts w:ascii="Times New Roman"/>
                <w:sz w:val="18"/>
              </w:rPr>
              <w:t>1.00</w:t>
            </w:r>
          </w:p>
        </w:tc>
      </w:tr>
      <w:tr w:rsidR="00853B18" w:rsidRPr="0037256F" w14:paraId="49BABDEC" w14:textId="77777777">
        <w:trPr>
          <w:trHeight w:val="340"/>
          <w:jc w:val="center"/>
        </w:trPr>
        <w:tc>
          <w:tcPr>
            <w:tcW w:w="4662" w:type="dxa"/>
            <w:shd w:val="clear" w:color="auto" w:fill="auto"/>
            <w:vAlign w:val="center"/>
          </w:tcPr>
          <w:p w14:paraId="5F912FA3" w14:textId="77777777" w:rsidR="00853B18" w:rsidRPr="0037256F" w:rsidRDefault="00000000">
            <w:pPr>
              <w:pStyle w:val="afffffffffffc"/>
              <w:ind w:firstLineChars="0" w:firstLine="0"/>
              <w:jc w:val="center"/>
              <w:rPr>
                <w:rFonts w:ascii="Times New Roman"/>
                <w:sz w:val="18"/>
              </w:rPr>
            </w:pPr>
            <w:r w:rsidRPr="0037256F">
              <w:rPr>
                <w:rFonts w:ascii="Times New Roman" w:hint="eastAsia"/>
                <w:sz w:val="18"/>
              </w:rPr>
              <w:t>铝</w:t>
            </w:r>
          </w:p>
        </w:tc>
        <w:tc>
          <w:tcPr>
            <w:tcW w:w="4662" w:type="dxa"/>
            <w:shd w:val="clear" w:color="auto" w:fill="auto"/>
            <w:vAlign w:val="center"/>
          </w:tcPr>
          <w:p w14:paraId="5FDD5961" w14:textId="787A963B" w:rsidR="00853B18" w:rsidRPr="0037256F" w:rsidRDefault="00000000">
            <w:pPr>
              <w:pStyle w:val="afffffffffffc"/>
              <w:ind w:firstLineChars="0" w:firstLine="0"/>
              <w:jc w:val="center"/>
              <w:rPr>
                <w:rFonts w:ascii="Times New Roman"/>
                <w:sz w:val="18"/>
              </w:rPr>
            </w:pPr>
            <w:r w:rsidRPr="0037256F">
              <w:rPr>
                <w:rFonts w:ascii="Times New Roman"/>
                <w:sz w:val="18"/>
              </w:rPr>
              <w:t>0.010</w:t>
            </w:r>
            <w:r w:rsidRPr="0037256F">
              <w:rPr>
                <w:rFonts w:ascii="Times New Roman"/>
                <w:sz w:val="18"/>
              </w:rPr>
              <w:t>～</w:t>
            </w:r>
            <w:r w:rsidRPr="0037256F">
              <w:rPr>
                <w:rFonts w:ascii="Times New Roman"/>
                <w:sz w:val="18"/>
              </w:rPr>
              <w:t>2.00</w:t>
            </w:r>
          </w:p>
        </w:tc>
      </w:tr>
      <w:tr w:rsidR="00853B18" w:rsidRPr="0037256F" w14:paraId="505EE3CE" w14:textId="77777777">
        <w:trPr>
          <w:trHeight w:val="340"/>
          <w:jc w:val="center"/>
        </w:trPr>
        <w:tc>
          <w:tcPr>
            <w:tcW w:w="4662" w:type="dxa"/>
            <w:shd w:val="clear" w:color="auto" w:fill="auto"/>
            <w:vAlign w:val="center"/>
          </w:tcPr>
          <w:p w14:paraId="1C14DEDA" w14:textId="77777777" w:rsidR="00853B18" w:rsidRPr="0037256F" w:rsidRDefault="00000000">
            <w:pPr>
              <w:pStyle w:val="afffffffffffc"/>
              <w:ind w:firstLineChars="0" w:firstLine="0"/>
              <w:jc w:val="center"/>
              <w:rPr>
                <w:rFonts w:ascii="Times New Roman"/>
                <w:sz w:val="18"/>
              </w:rPr>
            </w:pPr>
            <w:r w:rsidRPr="0037256F">
              <w:rPr>
                <w:rFonts w:ascii="Times New Roman" w:hint="eastAsia"/>
                <w:sz w:val="18"/>
              </w:rPr>
              <w:t>铁</w:t>
            </w:r>
          </w:p>
        </w:tc>
        <w:tc>
          <w:tcPr>
            <w:tcW w:w="4662" w:type="dxa"/>
            <w:shd w:val="clear" w:color="auto" w:fill="auto"/>
            <w:vAlign w:val="center"/>
          </w:tcPr>
          <w:p w14:paraId="67B61C0C" w14:textId="3026FA92" w:rsidR="00853B18" w:rsidRPr="0037256F" w:rsidRDefault="00000000">
            <w:pPr>
              <w:pStyle w:val="afffffffffffc"/>
              <w:ind w:firstLineChars="0" w:firstLine="0"/>
              <w:jc w:val="center"/>
              <w:rPr>
                <w:rFonts w:ascii="Times New Roman"/>
                <w:sz w:val="18"/>
              </w:rPr>
            </w:pPr>
            <w:r w:rsidRPr="0037256F">
              <w:rPr>
                <w:rFonts w:ascii="Times New Roman"/>
                <w:sz w:val="18"/>
              </w:rPr>
              <w:t>0.010</w:t>
            </w:r>
            <w:r w:rsidRPr="0037256F">
              <w:rPr>
                <w:rFonts w:ascii="Times New Roman"/>
                <w:sz w:val="18"/>
              </w:rPr>
              <w:t>～</w:t>
            </w:r>
            <w:r w:rsidRPr="0037256F">
              <w:rPr>
                <w:rFonts w:ascii="Times New Roman"/>
                <w:sz w:val="18"/>
              </w:rPr>
              <w:t>2.00</w:t>
            </w:r>
          </w:p>
        </w:tc>
      </w:tr>
      <w:tr w:rsidR="00853B18" w:rsidRPr="0037256F" w14:paraId="2755CE40" w14:textId="77777777">
        <w:trPr>
          <w:trHeight w:val="340"/>
          <w:jc w:val="center"/>
        </w:trPr>
        <w:tc>
          <w:tcPr>
            <w:tcW w:w="4662" w:type="dxa"/>
            <w:shd w:val="clear" w:color="auto" w:fill="auto"/>
            <w:vAlign w:val="center"/>
          </w:tcPr>
          <w:p w14:paraId="635641CE" w14:textId="77777777" w:rsidR="00853B18" w:rsidRPr="0037256F" w:rsidRDefault="00000000">
            <w:pPr>
              <w:pStyle w:val="afffffffffffc"/>
              <w:ind w:firstLineChars="0" w:firstLine="0"/>
              <w:jc w:val="center"/>
              <w:rPr>
                <w:rFonts w:ascii="Times New Roman"/>
                <w:sz w:val="18"/>
              </w:rPr>
            </w:pPr>
            <w:r w:rsidRPr="0037256F">
              <w:rPr>
                <w:rFonts w:ascii="Times New Roman" w:hint="eastAsia"/>
                <w:sz w:val="18"/>
              </w:rPr>
              <w:t>锌</w:t>
            </w:r>
          </w:p>
        </w:tc>
        <w:tc>
          <w:tcPr>
            <w:tcW w:w="4662" w:type="dxa"/>
            <w:shd w:val="clear" w:color="auto" w:fill="auto"/>
            <w:vAlign w:val="center"/>
          </w:tcPr>
          <w:p w14:paraId="7F277238" w14:textId="77777777" w:rsidR="00853B18" w:rsidRPr="0037256F" w:rsidRDefault="00000000">
            <w:pPr>
              <w:pStyle w:val="afffffffffffc"/>
              <w:ind w:firstLineChars="0" w:firstLine="0"/>
              <w:jc w:val="center"/>
              <w:rPr>
                <w:rFonts w:ascii="Times New Roman"/>
                <w:sz w:val="18"/>
              </w:rPr>
            </w:pPr>
            <w:r w:rsidRPr="0037256F">
              <w:rPr>
                <w:rFonts w:ascii="Times New Roman"/>
                <w:sz w:val="18"/>
              </w:rPr>
              <w:t>0.001 0</w:t>
            </w:r>
            <w:r w:rsidRPr="0037256F">
              <w:rPr>
                <w:rFonts w:ascii="Times New Roman"/>
                <w:sz w:val="18"/>
              </w:rPr>
              <w:t>～</w:t>
            </w:r>
            <w:r w:rsidRPr="0037256F">
              <w:rPr>
                <w:rFonts w:ascii="Times New Roman"/>
                <w:sz w:val="18"/>
              </w:rPr>
              <w:t>0.20</w:t>
            </w:r>
          </w:p>
        </w:tc>
      </w:tr>
      <w:tr w:rsidR="00853B18" w:rsidRPr="0037256F" w14:paraId="52B0CD6A" w14:textId="77777777">
        <w:trPr>
          <w:trHeight w:val="340"/>
          <w:jc w:val="center"/>
        </w:trPr>
        <w:tc>
          <w:tcPr>
            <w:tcW w:w="4662" w:type="dxa"/>
            <w:shd w:val="clear" w:color="auto" w:fill="auto"/>
            <w:vAlign w:val="center"/>
          </w:tcPr>
          <w:p w14:paraId="21D62320" w14:textId="77777777" w:rsidR="00853B18" w:rsidRPr="0037256F" w:rsidRDefault="00000000">
            <w:pPr>
              <w:pStyle w:val="afffffffffffc"/>
              <w:ind w:firstLineChars="0" w:firstLine="0"/>
              <w:jc w:val="center"/>
              <w:rPr>
                <w:rFonts w:ascii="Times New Roman"/>
                <w:sz w:val="18"/>
              </w:rPr>
            </w:pPr>
            <w:r w:rsidRPr="0037256F">
              <w:rPr>
                <w:rFonts w:ascii="Times New Roman" w:hint="eastAsia"/>
                <w:sz w:val="18"/>
              </w:rPr>
              <w:t>镉</w:t>
            </w:r>
          </w:p>
        </w:tc>
        <w:tc>
          <w:tcPr>
            <w:tcW w:w="4662" w:type="dxa"/>
            <w:shd w:val="clear" w:color="auto" w:fill="auto"/>
            <w:vAlign w:val="center"/>
          </w:tcPr>
          <w:p w14:paraId="2F0E4D1B" w14:textId="77777777" w:rsidR="00853B18" w:rsidRPr="0037256F" w:rsidRDefault="00000000">
            <w:pPr>
              <w:pStyle w:val="afffffffffffc"/>
              <w:ind w:firstLineChars="0" w:firstLine="0"/>
              <w:jc w:val="center"/>
              <w:rPr>
                <w:rFonts w:ascii="Times New Roman"/>
                <w:sz w:val="18"/>
              </w:rPr>
            </w:pPr>
            <w:r w:rsidRPr="0037256F">
              <w:rPr>
                <w:rFonts w:ascii="Times New Roman"/>
                <w:sz w:val="18"/>
              </w:rPr>
              <w:t>0.001 0</w:t>
            </w:r>
            <w:r w:rsidRPr="0037256F">
              <w:rPr>
                <w:rFonts w:ascii="Times New Roman"/>
                <w:sz w:val="18"/>
              </w:rPr>
              <w:t>～</w:t>
            </w:r>
            <w:r w:rsidRPr="0037256F">
              <w:rPr>
                <w:rFonts w:ascii="Times New Roman"/>
                <w:sz w:val="18"/>
              </w:rPr>
              <w:t>0.20</w:t>
            </w:r>
          </w:p>
        </w:tc>
      </w:tr>
      <w:tr w:rsidR="00853B18" w:rsidRPr="0037256F" w14:paraId="75D53634" w14:textId="77777777">
        <w:trPr>
          <w:trHeight w:val="340"/>
          <w:jc w:val="center"/>
        </w:trPr>
        <w:tc>
          <w:tcPr>
            <w:tcW w:w="4662" w:type="dxa"/>
            <w:shd w:val="clear" w:color="auto" w:fill="auto"/>
            <w:vAlign w:val="center"/>
          </w:tcPr>
          <w:p w14:paraId="63C535B8" w14:textId="77777777" w:rsidR="00853B18" w:rsidRPr="0037256F" w:rsidRDefault="00000000">
            <w:pPr>
              <w:pStyle w:val="afffffffffffc"/>
              <w:ind w:firstLineChars="0" w:firstLine="0"/>
              <w:jc w:val="center"/>
              <w:rPr>
                <w:rFonts w:ascii="Times New Roman"/>
                <w:sz w:val="18"/>
              </w:rPr>
            </w:pPr>
            <w:r w:rsidRPr="0037256F">
              <w:rPr>
                <w:rFonts w:ascii="Times New Roman" w:hint="eastAsia"/>
                <w:sz w:val="18"/>
              </w:rPr>
              <w:t>铅</w:t>
            </w:r>
          </w:p>
        </w:tc>
        <w:tc>
          <w:tcPr>
            <w:tcW w:w="4662" w:type="dxa"/>
            <w:shd w:val="clear" w:color="auto" w:fill="auto"/>
            <w:vAlign w:val="center"/>
          </w:tcPr>
          <w:p w14:paraId="1FAAC85C" w14:textId="77777777" w:rsidR="00853B18" w:rsidRPr="0037256F" w:rsidRDefault="00000000">
            <w:pPr>
              <w:pStyle w:val="afffffffffffc"/>
              <w:ind w:firstLineChars="0" w:firstLine="0"/>
              <w:jc w:val="center"/>
              <w:rPr>
                <w:rFonts w:ascii="Times New Roman"/>
                <w:sz w:val="18"/>
              </w:rPr>
            </w:pPr>
            <w:r w:rsidRPr="0037256F">
              <w:rPr>
                <w:rFonts w:ascii="Times New Roman"/>
                <w:sz w:val="18"/>
              </w:rPr>
              <w:t>0.001 0</w:t>
            </w:r>
            <w:r w:rsidRPr="0037256F">
              <w:rPr>
                <w:rFonts w:ascii="Times New Roman"/>
                <w:sz w:val="18"/>
              </w:rPr>
              <w:t>～</w:t>
            </w:r>
            <w:r w:rsidRPr="0037256F">
              <w:rPr>
                <w:rFonts w:ascii="Times New Roman"/>
                <w:sz w:val="18"/>
              </w:rPr>
              <w:t>0.20</w:t>
            </w:r>
          </w:p>
        </w:tc>
      </w:tr>
      <w:tr w:rsidR="00853B18" w:rsidRPr="0037256F" w14:paraId="539BE2CD" w14:textId="77777777">
        <w:trPr>
          <w:trHeight w:val="340"/>
          <w:jc w:val="center"/>
        </w:trPr>
        <w:tc>
          <w:tcPr>
            <w:tcW w:w="4662" w:type="dxa"/>
            <w:shd w:val="clear" w:color="auto" w:fill="auto"/>
            <w:vAlign w:val="center"/>
          </w:tcPr>
          <w:p w14:paraId="0F8D5F5B" w14:textId="77777777" w:rsidR="00853B18" w:rsidRPr="0037256F" w:rsidRDefault="00000000">
            <w:pPr>
              <w:pStyle w:val="afffffffffffc"/>
              <w:ind w:firstLineChars="0" w:firstLine="0"/>
              <w:jc w:val="center"/>
              <w:rPr>
                <w:rFonts w:ascii="Times New Roman"/>
                <w:sz w:val="18"/>
              </w:rPr>
            </w:pPr>
            <w:r w:rsidRPr="0037256F">
              <w:rPr>
                <w:rFonts w:ascii="Times New Roman" w:hint="eastAsia"/>
                <w:sz w:val="18"/>
              </w:rPr>
              <w:t>砷</w:t>
            </w:r>
          </w:p>
        </w:tc>
        <w:tc>
          <w:tcPr>
            <w:tcW w:w="4662" w:type="dxa"/>
            <w:shd w:val="clear" w:color="auto" w:fill="auto"/>
            <w:vAlign w:val="center"/>
          </w:tcPr>
          <w:p w14:paraId="3D8FE047" w14:textId="77777777" w:rsidR="00853B18" w:rsidRPr="0037256F" w:rsidRDefault="00000000">
            <w:pPr>
              <w:pStyle w:val="afffffffffffc"/>
              <w:ind w:firstLineChars="0" w:firstLine="0"/>
              <w:jc w:val="center"/>
              <w:rPr>
                <w:rFonts w:ascii="Times New Roman"/>
                <w:sz w:val="18"/>
              </w:rPr>
            </w:pPr>
            <w:r w:rsidRPr="0037256F">
              <w:rPr>
                <w:rFonts w:ascii="Times New Roman"/>
                <w:sz w:val="18"/>
              </w:rPr>
              <w:t>0.001 0</w:t>
            </w:r>
            <w:r w:rsidRPr="0037256F">
              <w:rPr>
                <w:rFonts w:ascii="Times New Roman"/>
                <w:sz w:val="18"/>
              </w:rPr>
              <w:t>～</w:t>
            </w:r>
            <w:r w:rsidRPr="0037256F">
              <w:rPr>
                <w:rFonts w:ascii="Times New Roman"/>
                <w:sz w:val="18"/>
              </w:rPr>
              <w:t>0.20</w:t>
            </w:r>
          </w:p>
        </w:tc>
      </w:tr>
    </w:tbl>
    <w:p w14:paraId="1E58B89A" w14:textId="77777777" w:rsidR="00853B18" w:rsidRPr="0037256F" w:rsidRDefault="00000000">
      <w:pPr>
        <w:pStyle w:val="aff6"/>
        <w:spacing w:before="156" w:after="156"/>
      </w:pPr>
      <w:r w:rsidRPr="0037256F">
        <w:rPr>
          <w:rFonts w:hint="eastAsia"/>
        </w:rPr>
        <w:t>原理</w:t>
      </w:r>
    </w:p>
    <w:p w14:paraId="4CAEB586" w14:textId="77777777" w:rsidR="00853B18" w:rsidRPr="0037256F" w:rsidRDefault="00000000">
      <w:pPr>
        <w:pStyle w:val="afffff7"/>
        <w:ind w:firstLine="420"/>
        <w:rPr>
          <w:rFonts w:ascii="Times New Roman"/>
        </w:rPr>
      </w:pPr>
      <w:bookmarkStart w:id="45" w:name="_Hlk108279008"/>
      <w:r w:rsidRPr="0037256F">
        <w:rPr>
          <w:rFonts w:ascii="Times New Roman" w:hint="eastAsia"/>
        </w:rPr>
        <w:t>试料用盐酸溶解，在盐酸介质中，于电感耦合等离子体原子发射光谱仪上测定铜、铝、铁、锌、镉、铅、砷的发射强度，在工作曲线上查得各元素浓度并计算质量分数。</w:t>
      </w:r>
    </w:p>
    <w:bookmarkEnd w:id="45"/>
    <w:p w14:paraId="6576BDC1" w14:textId="77777777" w:rsidR="00853B18" w:rsidRPr="0037256F" w:rsidRDefault="00000000">
      <w:pPr>
        <w:pStyle w:val="aff6"/>
        <w:spacing w:before="156" w:after="156"/>
        <w:rPr>
          <w:rFonts w:ascii="Times New Roman"/>
        </w:rPr>
      </w:pPr>
      <w:r w:rsidRPr="0037256F">
        <w:rPr>
          <w:rFonts w:ascii="Times New Roman" w:hint="eastAsia"/>
        </w:rPr>
        <w:t>试剂</w:t>
      </w:r>
    </w:p>
    <w:p w14:paraId="175A7A6B" w14:textId="77777777" w:rsidR="00853B18" w:rsidRPr="0037256F" w:rsidRDefault="00000000">
      <w:pPr>
        <w:pStyle w:val="afffff7"/>
        <w:ind w:firstLine="420"/>
        <w:rPr>
          <w:rFonts w:ascii="Times New Roman"/>
        </w:rPr>
      </w:pPr>
      <w:r w:rsidRPr="0037256F">
        <w:rPr>
          <w:rFonts w:ascii="Times New Roman" w:hint="eastAsia"/>
        </w:rPr>
        <w:t>除非另有说明，本文件</w:t>
      </w:r>
      <w:r w:rsidRPr="0037256F">
        <w:rPr>
          <w:rFonts w:ascii="Times New Roman"/>
        </w:rPr>
        <w:t>所用试剂均为</w:t>
      </w:r>
      <w:r w:rsidRPr="0037256F">
        <w:rPr>
          <w:rFonts w:ascii="Times New Roman" w:hint="eastAsia"/>
        </w:rPr>
        <w:t>优级</w:t>
      </w:r>
      <w:r w:rsidRPr="0037256F">
        <w:rPr>
          <w:rFonts w:ascii="Times New Roman"/>
        </w:rPr>
        <w:t>纯的试剂</w:t>
      </w:r>
      <w:r w:rsidRPr="0037256F">
        <w:rPr>
          <w:rFonts w:ascii="Times New Roman" w:hint="eastAsia"/>
        </w:rPr>
        <w:t>。</w:t>
      </w:r>
    </w:p>
    <w:p w14:paraId="05172488" w14:textId="77777777" w:rsidR="00853B18" w:rsidRPr="0037256F" w:rsidRDefault="00000000">
      <w:pPr>
        <w:pStyle w:val="affffffffffb"/>
        <w:wordWrap/>
        <w:spacing w:line="240" w:lineRule="auto"/>
        <w:rPr>
          <w:rFonts w:ascii="Times New Roman"/>
        </w:rPr>
      </w:pPr>
      <w:r w:rsidRPr="0037256F">
        <w:rPr>
          <w:rFonts w:ascii="Times New Roman"/>
        </w:rPr>
        <w:t>水</w:t>
      </w:r>
      <w:r w:rsidRPr="0037256F">
        <w:rPr>
          <w:rFonts w:ascii="Times New Roman" w:hint="eastAsia"/>
        </w:rPr>
        <w:t>：符合</w:t>
      </w:r>
      <w:r w:rsidRPr="0037256F">
        <w:rPr>
          <w:rFonts w:ascii="Times New Roman" w:hint="eastAsia"/>
        </w:rPr>
        <w:t>GB/T 6682</w:t>
      </w:r>
      <w:r w:rsidRPr="0037256F">
        <w:rPr>
          <w:rFonts w:ascii="Times New Roman" w:hint="eastAsia"/>
        </w:rPr>
        <w:t>规定的二级及以上纯度的水</w:t>
      </w:r>
      <w:r w:rsidRPr="0037256F">
        <w:rPr>
          <w:rFonts w:ascii="Times New Roman" w:hint="eastAsia"/>
          <w:bCs/>
          <w:spacing w:val="6"/>
          <w:szCs w:val="32"/>
        </w:rPr>
        <w:t>。</w:t>
      </w:r>
    </w:p>
    <w:p w14:paraId="63E117B9" w14:textId="77777777" w:rsidR="00853B18" w:rsidRPr="0037256F" w:rsidRDefault="00000000">
      <w:pPr>
        <w:pStyle w:val="affffffffffb"/>
        <w:wordWrap/>
        <w:spacing w:line="240" w:lineRule="auto"/>
        <w:rPr>
          <w:rFonts w:ascii="Times New Roman"/>
        </w:rPr>
      </w:pPr>
      <w:bookmarkStart w:id="46" w:name="_Hlk108441518"/>
      <w:r w:rsidRPr="0037256F">
        <w:rPr>
          <w:rFonts w:ascii="Times New Roman" w:hint="eastAsia"/>
        </w:rPr>
        <w:t>盐酸（</w:t>
      </w:r>
      <w:r w:rsidRPr="0037256F">
        <w:rPr>
          <w:rFonts w:ascii="Times New Roman" w:hint="eastAsia"/>
        </w:rPr>
        <w:t>1+1</w:t>
      </w:r>
      <w:r w:rsidRPr="0037256F">
        <w:rPr>
          <w:rFonts w:ascii="Times New Roman" w:hint="eastAsia"/>
        </w:rPr>
        <w:t>）。</w:t>
      </w:r>
    </w:p>
    <w:p w14:paraId="4D57F563" w14:textId="77777777" w:rsidR="00853B18" w:rsidRPr="0037256F" w:rsidRDefault="00000000">
      <w:pPr>
        <w:pStyle w:val="affffffffffb"/>
        <w:wordWrap/>
        <w:spacing w:line="240" w:lineRule="auto"/>
        <w:rPr>
          <w:rFonts w:ascii="Times New Roman"/>
        </w:rPr>
      </w:pPr>
      <w:proofErr w:type="gramStart"/>
      <w:r w:rsidRPr="0037256F">
        <w:rPr>
          <w:rFonts w:ascii="Times New Roman"/>
        </w:rPr>
        <w:t>铜标准</w:t>
      </w:r>
      <w:proofErr w:type="gramEnd"/>
      <w:r w:rsidRPr="0037256F">
        <w:rPr>
          <w:rFonts w:ascii="Times New Roman"/>
        </w:rPr>
        <w:t>贮存溶液：</w:t>
      </w:r>
      <w:r w:rsidRPr="0037256F">
        <w:rPr>
          <w:rFonts w:ascii="Times New Roman" w:hint="eastAsia"/>
        </w:rPr>
        <w:t>购买国家有证标准溶液，</w:t>
      </w:r>
      <w:r w:rsidRPr="0037256F">
        <w:rPr>
          <w:rFonts w:ascii="Times New Roman"/>
        </w:rPr>
        <w:t>此溶液</w:t>
      </w:r>
      <w:r w:rsidRPr="0037256F">
        <w:rPr>
          <w:rFonts w:ascii="Times New Roman"/>
        </w:rPr>
        <w:t>1 mL</w:t>
      </w:r>
      <w:r w:rsidRPr="0037256F">
        <w:rPr>
          <w:rFonts w:ascii="Times New Roman"/>
        </w:rPr>
        <w:t>含</w:t>
      </w:r>
      <w:r w:rsidRPr="0037256F">
        <w:rPr>
          <w:rFonts w:ascii="Times New Roman"/>
        </w:rPr>
        <w:t>1 mg</w:t>
      </w:r>
      <w:r w:rsidRPr="0037256F">
        <w:rPr>
          <w:rFonts w:ascii="Times New Roman"/>
        </w:rPr>
        <w:t>铜。</w:t>
      </w:r>
    </w:p>
    <w:p w14:paraId="426DC75C" w14:textId="77777777" w:rsidR="00853B18" w:rsidRPr="0037256F" w:rsidRDefault="00000000">
      <w:pPr>
        <w:pStyle w:val="affffffffffb"/>
        <w:wordWrap/>
        <w:spacing w:line="240" w:lineRule="auto"/>
        <w:rPr>
          <w:rFonts w:ascii="Times New Roman"/>
        </w:rPr>
      </w:pPr>
      <w:proofErr w:type="gramStart"/>
      <w:r w:rsidRPr="0037256F">
        <w:rPr>
          <w:rFonts w:ascii="Times New Roman" w:hint="eastAsia"/>
        </w:rPr>
        <w:t>铝标准</w:t>
      </w:r>
      <w:proofErr w:type="gramEnd"/>
      <w:r w:rsidRPr="0037256F">
        <w:rPr>
          <w:rFonts w:ascii="Times New Roman"/>
        </w:rPr>
        <w:t>贮存</w:t>
      </w:r>
      <w:r w:rsidRPr="0037256F">
        <w:rPr>
          <w:rFonts w:ascii="Times New Roman" w:hint="eastAsia"/>
        </w:rPr>
        <w:t>溶液</w:t>
      </w:r>
      <w:r w:rsidRPr="0037256F">
        <w:rPr>
          <w:rFonts w:ascii="Times New Roman"/>
        </w:rPr>
        <w:t>：</w:t>
      </w:r>
      <w:r w:rsidRPr="0037256F">
        <w:rPr>
          <w:rFonts w:ascii="Times New Roman" w:hint="eastAsia"/>
        </w:rPr>
        <w:t>购买国家有证标准溶液，</w:t>
      </w:r>
      <w:r w:rsidRPr="0037256F">
        <w:rPr>
          <w:rFonts w:ascii="Times New Roman"/>
        </w:rPr>
        <w:t>此溶液</w:t>
      </w:r>
      <w:r w:rsidRPr="0037256F">
        <w:rPr>
          <w:rFonts w:ascii="Times New Roman"/>
        </w:rPr>
        <w:t>1 mL</w:t>
      </w:r>
      <w:r w:rsidRPr="0037256F">
        <w:rPr>
          <w:rFonts w:ascii="Times New Roman"/>
        </w:rPr>
        <w:t>含</w:t>
      </w:r>
      <w:r w:rsidRPr="0037256F">
        <w:rPr>
          <w:rFonts w:ascii="Times New Roman"/>
        </w:rPr>
        <w:t>1 mg</w:t>
      </w:r>
      <w:r w:rsidRPr="0037256F">
        <w:rPr>
          <w:rFonts w:ascii="Times New Roman"/>
        </w:rPr>
        <w:t>铝</w:t>
      </w:r>
      <w:r w:rsidRPr="0037256F">
        <w:rPr>
          <w:rFonts w:ascii="Times New Roman" w:hint="eastAsia"/>
        </w:rPr>
        <w:t>。</w:t>
      </w:r>
    </w:p>
    <w:p w14:paraId="0885D996" w14:textId="77777777" w:rsidR="00853B18" w:rsidRPr="0037256F" w:rsidRDefault="00000000">
      <w:pPr>
        <w:pStyle w:val="affffffffffb"/>
        <w:wordWrap/>
        <w:spacing w:line="240" w:lineRule="auto"/>
        <w:rPr>
          <w:rFonts w:ascii="Times New Roman"/>
        </w:rPr>
      </w:pPr>
      <w:proofErr w:type="gramStart"/>
      <w:r w:rsidRPr="0037256F">
        <w:rPr>
          <w:rFonts w:ascii="Times New Roman" w:hint="eastAsia"/>
        </w:rPr>
        <w:t>铁</w:t>
      </w:r>
      <w:r w:rsidRPr="0037256F">
        <w:rPr>
          <w:rFonts w:ascii="Times New Roman"/>
        </w:rPr>
        <w:t>标准</w:t>
      </w:r>
      <w:proofErr w:type="gramEnd"/>
      <w:r w:rsidRPr="0037256F">
        <w:rPr>
          <w:rFonts w:ascii="Times New Roman"/>
        </w:rPr>
        <w:t>贮存溶液：</w:t>
      </w:r>
      <w:r w:rsidRPr="0037256F">
        <w:rPr>
          <w:rFonts w:ascii="Times New Roman" w:hint="eastAsia"/>
        </w:rPr>
        <w:t>购买国家有证标准溶液，</w:t>
      </w:r>
      <w:r w:rsidRPr="0037256F">
        <w:rPr>
          <w:rFonts w:ascii="Times New Roman"/>
        </w:rPr>
        <w:t>此溶液</w:t>
      </w:r>
      <w:r w:rsidRPr="0037256F">
        <w:rPr>
          <w:rFonts w:ascii="Times New Roman"/>
        </w:rPr>
        <w:t>1 mL</w:t>
      </w:r>
      <w:r w:rsidRPr="0037256F">
        <w:rPr>
          <w:rFonts w:ascii="Times New Roman"/>
        </w:rPr>
        <w:t>含</w:t>
      </w:r>
      <w:r w:rsidRPr="0037256F">
        <w:rPr>
          <w:rFonts w:ascii="Times New Roman"/>
        </w:rPr>
        <w:t>1 mg</w:t>
      </w:r>
      <w:r w:rsidRPr="0037256F">
        <w:rPr>
          <w:rFonts w:ascii="Times New Roman" w:hint="eastAsia"/>
        </w:rPr>
        <w:t>铁。</w:t>
      </w:r>
    </w:p>
    <w:p w14:paraId="11F8F5B5" w14:textId="77777777" w:rsidR="00853B18" w:rsidRPr="0037256F" w:rsidRDefault="00000000">
      <w:pPr>
        <w:pStyle w:val="affffffffffb"/>
        <w:wordWrap/>
        <w:spacing w:line="240" w:lineRule="auto"/>
        <w:rPr>
          <w:rFonts w:ascii="Times New Roman"/>
        </w:rPr>
      </w:pPr>
      <w:proofErr w:type="gramStart"/>
      <w:r w:rsidRPr="0037256F">
        <w:rPr>
          <w:rFonts w:ascii="Times New Roman" w:hint="eastAsia"/>
        </w:rPr>
        <w:t>锌</w:t>
      </w:r>
      <w:proofErr w:type="gramEnd"/>
      <w:r w:rsidRPr="0037256F">
        <w:rPr>
          <w:rFonts w:ascii="Times New Roman"/>
        </w:rPr>
        <w:t>标准贮存溶液：</w:t>
      </w:r>
      <w:r w:rsidRPr="0037256F">
        <w:rPr>
          <w:rFonts w:ascii="Times New Roman" w:hint="eastAsia"/>
        </w:rPr>
        <w:t>购买国家有证标准溶液，</w:t>
      </w:r>
      <w:r w:rsidRPr="0037256F">
        <w:rPr>
          <w:rFonts w:ascii="Times New Roman"/>
        </w:rPr>
        <w:t>此溶液</w:t>
      </w:r>
      <w:r w:rsidRPr="0037256F">
        <w:rPr>
          <w:rFonts w:ascii="Times New Roman"/>
        </w:rPr>
        <w:t>1 mL</w:t>
      </w:r>
      <w:r w:rsidRPr="0037256F">
        <w:rPr>
          <w:rFonts w:ascii="Times New Roman"/>
        </w:rPr>
        <w:t>含</w:t>
      </w:r>
      <w:r w:rsidRPr="0037256F">
        <w:rPr>
          <w:rFonts w:ascii="Times New Roman"/>
        </w:rPr>
        <w:t>1 mg</w:t>
      </w:r>
      <w:r w:rsidRPr="0037256F">
        <w:rPr>
          <w:rFonts w:ascii="Times New Roman" w:hint="eastAsia"/>
        </w:rPr>
        <w:t>锌。</w:t>
      </w:r>
    </w:p>
    <w:p w14:paraId="16F6ECA9" w14:textId="77777777" w:rsidR="00853B18" w:rsidRPr="0037256F" w:rsidRDefault="00000000">
      <w:pPr>
        <w:pStyle w:val="affffffffffb"/>
        <w:wordWrap/>
        <w:spacing w:line="240" w:lineRule="auto"/>
        <w:rPr>
          <w:rFonts w:ascii="Times New Roman"/>
        </w:rPr>
      </w:pPr>
      <w:proofErr w:type="gramStart"/>
      <w:r w:rsidRPr="0037256F">
        <w:rPr>
          <w:rFonts w:ascii="Times New Roman" w:hint="eastAsia"/>
        </w:rPr>
        <w:t>镉</w:t>
      </w:r>
      <w:proofErr w:type="gramEnd"/>
      <w:r w:rsidRPr="0037256F">
        <w:rPr>
          <w:rFonts w:ascii="Times New Roman"/>
        </w:rPr>
        <w:t>标准贮存溶液：</w:t>
      </w:r>
      <w:r w:rsidRPr="0037256F">
        <w:rPr>
          <w:rFonts w:ascii="Times New Roman" w:hint="eastAsia"/>
        </w:rPr>
        <w:t>购买国家有证标准溶液，</w:t>
      </w:r>
      <w:r w:rsidRPr="0037256F">
        <w:rPr>
          <w:rFonts w:ascii="Times New Roman"/>
        </w:rPr>
        <w:t>此溶液</w:t>
      </w:r>
      <w:r w:rsidRPr="0037256F">
        <w:rPr>
          <w:rFonts w:ascii="Times New Roman"/>
        </w:rPr>
        <w:t>1 mL</w:t>
      </w:r>
      <w:r w:rsidRPr="0037256F">
        <w:rPr>
          <w:rFonts w:ascii="Times New Roman"/>
        </w:rPr>
        <w:t>含</w:t>
      </w:r>
      <w:r w:rsidRPr="0037256F">
        <w:rPr>
          <w:rFonts w:ascii="Times New Roman"/>
        </w:rPr>
        <w:t>1 mg</w:t>
      </w:r>
      <w:proofErr w:type="gramStart"/>
      <w:r w:rsidRPr="0037256F">
        <w:rPr>
          <w:rFonts w:ascii="Times New Roman" w:hint="eastAsia"/>
        </w:rPr>
        <w:t>镉</w:t>
      </w:r>
      <w:proofErr w:type="gramEnd"/>
      <w:r w:rsidRPr="0037256F">
        <w:rPr>
          <w:rFonts w:ascii="Times New Roman"/>
        </w:rPr>
        <w:t>。</w:t>
      </w:r>
    </w:p>
    <w:p w14:paraId="19E1C2F3" w14:textId="77777777" w:rsidR="00853B18" w:rsidRPr="0037256F" w:rsidRDefault="00000000">
      <w:pPr>
        <w:pStyle w:val="affffffffffb"/>
        <w:wordWrap/>
        <w:spacing w:line="240" w:lineRule="auto"/>
        <w:rPr>
          <w:rFonts w:ascii="Times New Roman"/>
        </w:rPr>
      </w:pPr>
      <w:proofErr w:type="gramStart"/>
      <w:r w:rsidRPr="0037256F">
        <w:rPr>
          <w:rFonts w:ascii="Times New Roman" w:hint="eastAsia"/>
        </w:rPr>
        <w:t>铅标准</w:t>
      </w:r>
      <w:proofErr w:type="gramEnd"/>
      <w:r w:rsidRPr="0037256F">
        <w:rPr>
          <w:rFonts w:ascii="Times New Roman"/>
        </w:rPr>
        <w:t>贮存</w:t>
      </w:r>
      <w:r w:rsidRPr="0037256F">
        <w:rPr>
          <w:rFonts w:ascii="Times New Roman" w:hint="eastAsia"/>
        </w:rPr>
        <w:t>溶液</w:t>
      </w:r>
      <w:r w:rsidRPr="0037256F">
        <w:rPr>
          <w:rFonts w:ascii="Times New Roman"/>
        </w:rPr>
        <w:t>：</w:t>
      </w:r>
      <w:r w:rsidRPr="0037256F">
        <w:rPr>
          <w:rFonts w:ascii="Times New Roman" w:hint="eastAsia"/>
        </w:rPr>
        <w:t>购买国家有证标准溶液，</w:t>
      </w:r>
      <w:r w:rsidRPr="0037256F">
        <w:rPr>
          <w:rFonts w:ascii="Times New Roman"/>
        </w:rPr>
        <w:t>此溶液</w:t>
      </w:r>
      <w:r w:rsidRPr="0037256F">
        <w:rPr>
          <w:rFonts w:ascii="Times New Roman"/>
        </w:rPr>
        <w:t>1 mL</w:t>
      </w:r>
      <w:r w:rsidRPr="0037256F">
        <w:rPr>
          <w:rFonts w:ascii="Times New Roman"/>
        </w:rPr>
        <w:t>含</w:t>
      </w:r>
      <w:r w:rsidRPr="0037256F">
        <w:rPr>
          <w:rFonts w:ascii="Times New Roman"/>
        </w:rPr>
        <w:t>1 mg</w:t>
      </w:r>
      <w:r w:rsidRPr="0037256F">
        <w:rPr>
          <w:rFonts w:ascii="Times New Roman" w:hint="eastAsia"/>
        </w:rPr>
        <w:t>铅</w:t>
      </w:r>
      <w:r w:rsidRPr="0037256F">
        <w:rPr>
          <w:rFonts w:ascii="Times New Roman"/>
        </w:rPr>
        <w:t>。</w:t>
      </w:r>
    </w:p>
    <w:p w14:paraId="0500968F" w14:textId="77777777" w:rsidR="00853B18" w:rsidRPr="0037256F" w:rsidRDefault="00000000">
      <w:pPr>
        <w:pStyle w:val="affffffffffb"/>
        <w:wordWrap/>
        <w:spacing w:line="240" w:lineRule="auto"/>
        <w:rPr>
          <w:rFonts w:ascii="Times New Roman"/>
        </w:rPr>
      </w:pPr>
      <w:proofErr w:type="gramStart"/>
      <w:r w:rsidRPr="0037256F">
        <w:rPr>
          <w:rFonts w:ascii="Times New Roman" w:hint="eastAsia"/>
        </w:rPr>
        <w:t>砷</w:t>
      </w:r>
      <w:proofErr w:type="gramEnd"/>
      <w:r w:rsidRPr="0037256F">
        <w:rPr>
          <w:rFonts w:ascii="Times New Roman" w:hint="eastAsia"/>
        </w:rPr>
        <w:t>标准</w:t>
      </w:r>
      <w:r w:rsidRPr="0037256F">
        <w:rPr>
          <w:rFonts w:ascii="Times New Roman"/>
        </w:rPr>
        <w:t>贮存溶液：</w:t>
      </w:r>
      <w:r w:rsidRPr="0037256F">
        <w:rPr>
          <w:rFonts w:ascii="Times New Roman" w:hint="eastAsia"/>
        </w:rPr>
        <w:t>购买国家有证标准溶液，</w:t>
      </w:r>
      <w:r w:rsidRPr="0037256F">
        <w:rPr>
          <w:rFonts w:ascii="Times New Roman"/>
        </w:rPr>
        <w:t>此溶液</w:t>
      </w:r>
      <w:r w:rsidRPr="0037256F">
        <w:rPr>
          <w:rFonts w:ascii="Times New Roman"/>
        </w:rPr>
        <w:t>1 mL</w:t>
      </w:r>
      <w:r w:rsidRPr="0037256F">
        <w:rPr>
          <w:rFonts w:ascii="Times New Roman"/>
        </w:rPr>
        <w:t>含</w:t>
      </w:r>
      <w:r w:rsidRPr="0037256F">
        <w:rPr>
          <w:rFonts w:ascii="Times New Roman"/>
        </w:rPr>
        <w:t>1 mg</w:t>
      </w:r>
      <w:proofErr w:type="gramStart"/>
      <w:r w:rsidRPr="0037256F">
        <w:rPr>
          <w:rFonts w:ascii="Times New Roman" w:hint="eastAsia"/>
        </w:rPr>
        <w:t>砷</w:t>
      </w:r>
      <w:proofErr w:type="gramEnd"/>
      <w:r w:rsidRPr="0037256F">
        <w:rPr>
          <w:rFonts w:ascii="Times New Roman" w:hint="eastAsia"/>
        </w:rPr>
        <w:t>。</w:t>
      </w:r>
    </w:p>
    <w:p w14:paraId="029C9ADC" w14:textId="77777777" w:rsidR="00853B18" w:rsidRPr="0037256F" w:rsidRDefault="00000000">
      <w:pPr>
        <w:pStyle w:val="affffffffffb"/>
        <w:wordWrap/>
        <w:spacing w:line="240" w:lineRule="auto"/>
        <w:rPr>
          <w:rFonts w:ascii="Times New Roman"/>
        </w:rPr>
      </w:pPr>
      <w:r w:rsidRPr="0037256F">
        <w:rPr>
          <w:rFonts w:ascii="Times New Roman" w:hint="eastAsia"/>
        </w:rPr>
        <w:t>铜、铝、铁混合标准溶液：</w:t>
      </w:r>
      <w:proofErr w:type="gramStart"/>
      <w:r w:rsidRPr="0037256F">
        <w:rPr>
          <w:rFonts w:ascii="Times New Roman" w:hint="eastAsia"/>
        </w:rPr>
        <w:t>各移取</w:t>
      </w:r>
      <w:proofErr w:type="gramEnd"/>
      <w:r w:rsidRPr="0037256F">
        <w:rPr>
          <w:rFonts w:ascii="Times New Roman"/>
        </w:rPr>
        <w:t xml:space="preserve">10.00 </w:t>
      </w:r>
      <w:r w:rsidRPr="0037256F">
        <w:rPr>
          <w:rFonts w:ascii="Times New Roman" w:hint="eastAsia"/>
        </w:rPr>
        <w:t>mL</w:t>
      </w:r>
      <w:proofErr w:type="gramStart"/>
      <w:r w:rsidRPr="0037256F">
        <w:rPr>
          <w:rFonts w:ascii="Times New Roman" w:hint="eastAsia"/>
        </w:rPr>
        <w:t>铜标准</w:t>
      </w:r>
      <w:proofErr w:type="gramEnd"/>
      <w:r w:rsidRPr="0037256F">
        <w:rPr>
          <w:rFonts w:ascii="Times New Roman" w:hint="eastAsia"/>
        </w:rPr>
        <w:t>贮存溶液（</w:t>
      </w:r>
      <w:r w:rsidRPr="0037256F">
        <w:rPr>
          <w:rFonts w:ascii="Times New Roman"/>
        </w:rPr>
        <w:t>C.3.3</w:t>
      </w:r>
      <w:r w:rsidRPr="0037256F">
        <w:rPr>
          <w:rFonts w:ascii="Times New Roman" w:hint="eastAsia"/>
        </w:rPr>
        <w:t>）、</w:t>
      </w:r>
      <w:proofErr w:type="gramStart"/>
      <w:r w:rsidRPr="0037256F">
        <w:rPr>
          <w:rFonts w:ascii="Times New Roman" w:hint="eastAsia"/>
        </w:rPr>
        <w:t>铝标准</w:t>
      </w:r>
      <w:proofErr w:type="gramEnd"/>
      <w:r w:rsidRPr="0037256F">
        <w:rPr>
          <w:rFonts w:ascii="Times New Roman" w:hint="eastAsia"/>
        </w:rPr>
        <w:t>贮存溶液（</w:t>
      </w:r>
      <w:r w:rsidRPr="0037256F">
        <w:rPr>
          <w:rFonts w:ascii="Times New Roman"/>
        </w:rPr>
        <w:t>C.3.4</w:t>
      </w:r>
      <w:r w:rsidRPr="0037256F">
        <w:rPr>
          <w:rFonts w:ascii="Times New Roman" w:hint="eastAsia"/>
        </w:rPr>
        <w:t>）、</w:t>
      </w:r>
      <w:proofErr w:type="gramStart"/>
      <w:r w:rsidRPr="0037256F">
        <w:rPr>
          <w:rFonts w:ascii="Times New Roman" w:hint="eastAsia"/>
        </w:rPr>
        <w:t>铁标准</w:t>
      </w:r>
      <w:proofErr w:type="gramEnd"/>
      <w:r w:rsidRPr="0037256F">
        <w:rPr>
          <w:rFonts w:ascii="Times New Roman" w:hint="eastAsia"/>
        </w:rPr>
        <w:t>贮存溶液（</w:t>
      </w:r>
      <w:r w:rsidRPr="0037256F">
        <w:rPr>
          <w:rFonts w:ascii="Times New Roman"/>
        </w:rPr>
        <w:t>C.3.5</w:t>
      </w:r>
      <w:r w:rsidRPr="0037256F">
        <w:rPr>
          <w:rFonts w:ascii="Times New Roman" w:hint="eastAsia"/>
        </w:rPr>
        <w:t>）置于</w:t>
      </w:r>
      <w:r w:rsidRPr="0037256F">
        <w:rPr>
          <w:rFonts w:ascii="Times New Roman" w:hint="eastAsia"/>
        </w:rPr>
        <w:t>1</w:t>
      </w:r>
      <w:r w:rsidRPr="0037256F">
        <w:rPr>
          <w:rFonts w:ascii="Times New Roman"/>
        </w:rPr>
        <w:t xml:space="preserve">00 </w:t>
      </w:r>
      <w:r w:rsidRPr="0037256F">
        <w:rPr>
          <w:rFonts w:ascii="Times New Roman" w:hint="eastAsia"/>
        </w:rPr>
        <w:t>mL</w:t>
      </w:r>
      <w:r w:rsidRPr="0037256F">
        <w:rPr>
          <w:rFonts w:ascii="Times New Roman" w:hint="eastAsia"/>
        </w:rPr>
        <w:t>容量瓶中，加入</w:t>
      </w:r>
      <w:r w:rsidRPr="0037256F">
        <w:rPr>
          <w:rFonts w:ascii="Times New Roman" w:hint="eastAsia"/>
        </w:rPr>
        <w:t>1</w:t>
      </w:r>
      <w:r w:rsidRPr="0037256F">
        <w:rPr>
          <w:rFonts w:ascii="Times New Roman"/>
        </w:rPr>
        <w:t xml:space="preserve">0 </w:t>
      </w:r>
      <w:r w:rsidRPr="0037256F">
        <w:rPr>
          <w:rFonts w:ascii="Times New Roman" w:hint="eastAsia"/>
        </w:rPr>
        <w:t>mL</w:t>
      </w:r>
      <w:r w:rsidRPr="0037256F">
        <w:rPr>
          <w:rFonts w:ascii="Times New Roman" w:hint="eastAsia"/>
        </w:rPr>
        <w:t>盐酸（</w:t>
      </w:r>
      <w:r w:rsidRPr="0037256F">
        <w:rPr>
          <w:rFonts w:ascii="Times New Roman"/>
        </w:rPr>
        <w:t>C.3.2</w:t>
      </w:r>
      <w:r w:rsidRPr="0037256F">
        <w:rPr>
          <w:rFonts w:ascii="Times New Roman" w:hint="eastAsia"/>
        </w:rPr>
        <w:t>），用水稀释至刻度，混匀。此溶液</w:t>
      </w:r>
      <w:r w:rsidRPr="0037256F">
        <w:rPr>
          <w:rFonts w:ascii="Times New Roman" w:hint="eastAsia"/>
        </w:rPr>
        <w:t>1 mL</w:t>
      </w:r>
      <w:r w:rsidRPr="0037256F">
        <w:rPr>
          <w:rFonts w:ascii="Times New Roman" w:hint="eastAsia"/>
        </w:rPr>
        <w:t>含铜、铝、铁各</w:t>
      </w:r>
      <w:r w:rsidRPr="0037256F">
        <w:rPr>
          <w:rFonts w:ascii="Times New Roman"/>
        </w:rPr>
        <w:t>100</w:t>
      </w:r>
      <w:r w:rsidRPr="0037256F">
        <w:rPr>
          <w:rFonts w:ascii="Times New Roman" w:hint="eastAsia"/>
        </w:rPr>
        <w:t xml:space="preserve"> </w:t>
      </w:r>
      <w:proofErr w:type="spellStart"/>
      <w:r w:rsidRPr="0037256F">
        <w:rPr>
          <w:rFonts w:ascii="Times New Roman"/>
        </w:rPr>
        <w:t>μg</w:t>
      </w:r>
      <w:proofErr w:type="spellEnd"/>
      <w:r w:rsidRPr="0037256F">
        <w:rPr>
          <w:rFonts w:ascii="Times New Roman" w:hint="eastAsia"/>
        </w:rPr>
        <w:t>。</w:t>
      </w:r>
    </w:p>
    <w:p w14:paraId="4CED9228" w14:textId="77777777" w:rsidR="00853B18" w:rsidRPr="0037256F" w:rsidRDefault="00000000">
      <w:pPr>
        <w:pStyle w:val="affffffffffb"/>
        <w:wordWrap/>
        <w:spacing w:line="240" w:lineRule="auto"/>
        <w:rPr>
          <w:rFonts w:ascii="Times New Roman"/>
        </w:rPr>
      </w:pPr>
      <w:r w:rsidRPr="0037256F">
        <w:rPr>
          <w:rFonts w:ascii="Times New Roman" w:hint="eastAsia"/>
        </w:rPr>
        <w:t>锌、镉、铅、砷混合标准溶液：</w:t>
      </w:r>
      <w:proofErr w:type="gramStart"/>
      <w:r w:rsidRPr="0037256F">
        <w:rPr>
          <w:rFonts w:ascii="Times New Roman" w:hint="eastAsia"/>
        </w:rPr>
        <w:t>各移取</w:t>
      </w:r>
      <w:proofErr w:type="gramEnd"/>
      <w:r w:rsidRPr="0037256F">
        <w:rPr>
          <w:rFonts w:ascii="Times New Roman"/>
        </w:rPr>
        <w:t>10</w:t>
      </w:r>
      <w:r w:rsidRPr="0037256F">
        <w:rPr>
          <w:rFonts w:ascii="Times New Roman" w:hint="eastAsia"/>
        </w:rPr>
        <w:t>.00 mL</w:t>
      </w:r>
      <w:proofErr w:type="gramStart"/>
      <w:r w:rsidRPr="0037256F">
        <w:rPr>
          <w:rFonts w:ascii="Times New Roman" w:hint="eastAsia"/>
        </w:rPr>
        <w:t>锌</w:t>
      </w:r>
      <w:proofErr w:type="gramEnd"/>
      <w:r w:rsidRPr="0037256F">
        <w:rPr>
          <w:rFonts w:ascii="Times New Roman" w:hint="eastAsia"/>
        </w:rPr>
        <w:t>标准贮存溶液（</w:t>
      </w:r>
      <w:r w:rsidRPr="0037256F">
        <w:rPr>
          <w:rFonts w:ascii="Times New Roman"/>
        </w:rPr>
        <w:t>C.3.6</w:t>
      </w:r>
      <w:r w:rsidRPr="0037256F">
        <w:rPr>
          <w:rFonts w:ascii="Times New Roman" w:hint="eastAsia"/>
        </w:rPr>
        <w:t>）、</w:t>
      </w:r>
      <w:proofErr w:type="gramStart"/>
      <w:r w:rsidRPr="0037256F">
        <w:rPr>
          <w:rFonts w:ascii="Times New Roman" w:hint="eastAsia"/>
        </w:rPr>
        <w:t>镉标准</w:t>
      </w:r>
      <w:proofErr w:type="gramEnd"/>
      <w:r w:rsidRPr="0037256F">
        <w:rPr>
          <w:rFonts w:ascii="Times New Roman" w:hint="eastAsia"/>
        </w:rPr>
        <w:t>贮存溶液（</w:t>
      </w:r>
      <w:r w:rsidRPr="0037256F">
        <w:rPr>
          <w:rFonts w:ascii="Times New Roman"/>
        </w:rPr>
        <w:t>C.3.7</w:t>
      </w:r>
      <w:r w:rsidRPr="0037256F">
        <w:rPr>
          <w:rFonts w:ascii="Times New Roman" w:hint="eastAsia"/>
        </w:rPr>
        <w:t>）、</w:t>
      </w:r>
      <w:proofErr w:type="gramStart"/>
      <w:r w:rsidRPr="0037256F">
        <w:rPr>
          <w:rFonts w:ascii="Times New Roman" w:hint="eastAsia"/>
        </w:rPr>
        <w:t>铅标准</w:t>
      </w:r>
      <w:proofErr w:type="gramEnd"/>
      <w:r w:rsidRPr="0037256F">
        <w:rPr>
          <w:rFonts w:ascii="Times New Roman" w:hint="eastAsia"/>
        </w:rPr>
        <w:t>贮存溶液（</w:t>
      </w:r>
      <w:r w:rsidRPr="0037256F">
        <w:rPr>
          <w:rFonts w:ascii="Times New Roman"/>
        </w:rPr>
        <w:t>C.3.8</w:t>
      </w:r>
      <w:r w:rsidRPr="0037256F">
        <w:rPr>
          <w:rFonts w:ascii="Times New Roman" w:hint="eastAsia"/>
        </w:rPr>
        <w:t>）、</w:t>
      </w:r>
      <w:proofErr w:type="gramStart"/>
      <w:r w:rsidRPr="0037256F">
        <w:rPr>
          <w:rFonts w:ascii="Times New Roman" w:hint="eastAsia"/>
        </w:rPr>
        <w:t>砷标准</w:t>
      </w:r>
      <w:proofErr w:type="gramEnd"/>
      <w:r w:rsidRPr="0037256F">
        <w:rPr>
          <w:rFonts w:ascii="Times New Roman" w:hint="eastAsia"/>
        </w:rPr>
        <w:t>贮存溶液（</w:t>
      </w:r>
      <w:r w:rsidRPr="0037256F">
        <w:rPr>
          <w:rFonts w:ascii="Times New Roman"/>
        </w:rPr>
        <w:t>C.3.9</w:t>
      </w:r>
      <w:r w:rsidRPr="0037256F">
        <w:rPr>
          <w:rFonts w:ascii="Times New Roman" w:hint="eastAsia"/>
        </w:rPr>
        <w:t>）置于</w:t>
      </w:r>
      <w:r w:rsidRPr="0037256F">
        <w:rPr>
          <w:rFonts w:ascii="Times New Roman" w:hint="eastAsia"/>
        </w:rPr>
        <w:t>100 mL</w:t>
      </w:r>
      <w:r w:rsidRPr="0037256F">
        <w:rPr>
          <w:rFonts w:ascii="Times New Roman" w:hint="eastAsia"/>
        </w:rPr>
        <w:t>容量瓶中，加入</w:t>
      </w:r>
      <w:r w:rsidRPr="0037256F">
        <w:rPr>
          <w:rFonts w:ascii="Times New Roman" w:hint="eastAsia"/>
        </w:rPr>
        <w:t>10 mL</w:t>
      </w:r>
      <w:r w:rsidRPr="0037256F">
        <w:rPr>
          <w:rFonts w:ascii="Times New Roman" w:hint="eastAsia"/>
        </w:rPr>
        <w:t>盐酸（</w:t>
      </w:r>
      <w:r w:rsidRPr="0037256F">
        <w:rPr>
          <w:rFonts w:ascii="Times New Roman"/>
        </w:rPr>
        <w:t>C.3.2</w:t>
      </w:r>
      <w:r w:rsidRPr="0037256F">
        <w:rPr>
          <w:rFonts w:ascii="Times New Roman" w:hint="eastAsia"/>
        </w:rPr>
        <w:t>），用水稀释至刻度，混匀。此溶液</w:t>
      </w:r>
      <w:r w:rsidRPr="0037256F">
        <w:rPr>
          <w:rFonts w:ascii="Times New Roman" w:hint="eastAsia"/>
        </w:rPr>
        <w:t>1 mL</w:t>
      </w:r>
      <w:r w:rsidRPr="0037256F">
        <w:rPr>
          <w:rFonts w:ascii="Times New Roman" w:hint="eastAsia"/>
        </w:rPr>
        <w:t>含锌、镉、铅、</w:t>
      </w:r>
      <w:proofErr w:type="gramStart"/>
      <w:r w:rsidRPr="0037256F">
        <w:rPr>
          <w:rFonts w:ascii="Times New Roman" w:hint="eastAsia"/>
        </w:rPr>
        <w:t>砷各</w:t>
      </w:r>
      <w:proofErr w:type="gramEnd"/>
      <w:r w:rsidRPr="0037256F">
        <w:rPr>
          <w:rFonts w:ascii="Times New Roman"/>
        </w:rPr>
        <w:t>10</w:t>
      </w:r>
      <w:r w:rsidRPr="0037256F">
        <w:rPr>
          <w:rFonts w:ascii="Times New Roman" w:hint="eastAsia"/>
        </w:rPr>
        <w:t xml:space="preserve">0 </w:t>
      </w:r>
      <w:proofErr w:type="spellStart"/>
      <w:r w:rsidRPr="0037256F">
        <w:rPr>
          <w:rFonts w:ascii="Times New Roman"/>
        </w:rPr>
        <w:t>μ</w:t>
      </w:r>
      <w:r w:rsidRPr="0037256F">
        <w:rPr>
          <w:rFonts w:ascii="Times New Roman" w:hint="eastAsia"/>
        </w:rPr>
        <w:t>g</w:t>
      </w:r>
      <w:proofErr w:type="spellEnd"/>
      <w:r w:rsidRPr="0037256F">
        <w:rPr>
          <w:rFonts w:ascii="Times New Roman" w:hint="eastAsia"/>
        </w:rPr>
        <w:t>。</w:t>
      </w:r>
    </w:p>
    <w:bookmarkEnd w:id="46"/>
    <w:p w14:paraId="510CF721" w14:textId="77777777" w:rsidR="00853B18" w:rsidRPr="0037256F" w:rsidRDefault="00000000">
      <w:pPr>
        <w:pStyle w:val="aff6"/>
        <w:spacing w:before="156" w:after="156"/>
        <w:rPr>
          <w:rFonts w:ascii="Times New Roman"/>
        </w:rPr>
      </w:pPr>
      <w:r w:rsidRPr="0037256F">
        <w:rPr>
          <w:rFonts w:ascii="Times New Roman" w:hint="eastAsia"/>
        </w:rPr>
        <w:t>仪器设备</w:t>
      </w:r>
    </w:p>
    <w:p w14:paraId="79717B5C" w14:textId="77777777" w:rsidR="00853B18" w:rsidRPr="0037256F" w:rsidRDefault="00000000">
      <w:pPr>
        <w:pStyle w:val="affffffffffb"/>
        <w:rPr>
          <w:rFonts w:ascii="Times New Roman"/>
        </w:rPr>
      </w:pPr>
      <w:r w:rsidRPr="0037256F">
        <w:rPr>
          <w:rFonts w:ascii="Times New Roman" w:hint="eastAsia"/>
        </w:rPr>
        <w:lastRenderedPageBreak/>
        <w:t>电感耦合等离子体原子发射光谱仪。</w:t>
      </w:r>
      <w:r w:rsidRPr="0037256F">
        <w:rPr>
          <w:rFonts w:ascii="Times New Roman"/>
        </w:rPr>
        <w:t>200 nm</w:t>
      </w:r>
      <w:r w:rsidRPr="0037256F">
        <w:rPr>
          <w:rFonts w:ascii="Times New Roman" w:hint="eastAsia"/>
        </w:rPr>
        <w:t>时光学分辨率不大于</w:t>
      </w:r>
      <w:r w:rsidRPr="0037256F">
        <w:rPr>
          <w:rFonts w:ascii="Times New Roman"/>
        </w:rPr>
        <w:t>0.007 nm</w:t>
      </w:r>
      <w:r w:rsidRPr="0037256F">
        <w:rPr>
          <w:rFonts w:ascii="Times New Roman" w:hint="eastAsia"/>
        </w:rPr>
        <w:t>；</w:t>
      </w:r>
      <w:r w:rsidRPr="0037256F">
        <w:rPr>
          <w:rFonts w:ascii="Times New Roman"/>
        </w:rPr>
        <w:t>400 nm</w:t>
      </w:r>
      <w:r w:rsidRPr="0037256F">
        <w:rPr>
          <w:rFonts w:ascii="Times New Roman" w:hint="eastAsia"/>
        </w:rPr>
        <w:t>时光学分辨率不大于</w:t>
      </w:r>
      <w:r w:rsidRPr="0037256F">
        <w:rPr>
          <w:rFonts w:ascii="Times New Roman"/>
        </w:rPr>
        <w:t>0.020 nm</w:t>
      </w:r>
      <w:r w:rsidRPr="0037256F">
        <w:rPr>
          <w:rFonts w:ascii="Times New Roman" w:hint="eastAsia"/>
        </w:rPr>
        <w:t>。在仪器的最佳工作条件下，连续测量各被测元素最小浓度的标准溶液</w:t>
      </w:r>
      <w:r w:rsidRPr="0037256F">
        <w:rPr>
          <w:rFonts w:ascii="Times New Roman"/>
        </w:rPr>
        <w:t>11</w:t>
      </w:r>
      <w:r w:rsidRPr="0037256F">
        <w:rPr>
          <w:rFonts w:ascii="Times New Roman" w:hint="eastAsia"/>
        </w:rPr>
        <w:t>次，其发射强度的相对标准偏差应不大于</w:t>
      </w:r>
      <w:r w:rsidRPr="0037256F">
        <w:rPr>
          <w:rFonts w:ascii="Times New Roman"/>
        </w:rPr>
        <w:t>2.0</w:t>
      </w:r>
      <w:r w:rsidRPr="0037256F">
        <w:rPr>
          <w:rFonts w:ascii="Times New Roman" w:hint="eastAsia"/>
        </w:rPr>
        <w:t>%</w:t>
      </w:r>
      <w:r w:rsidRPr="0037256F">
        <w:rPr>
          <w:rFonts w:ascii="Times New Roman" w:hint="eastAsia"/>
        </w:rPr>
        <w:t>。</w:t>
      </w:r>
    </w:p>
    <w:p w14:paraId="1196787A" w14:textId="77777777" w:rsidR="00853B18" w:rsidRPr="0037256F" w:rsidRDefault="00000000">
      <w:pPr>
        <w:pStyle w:val="affffffffffb"/>
        <w:rPr>
          <w:rFonts w:ascii="Times New Roman"/>
        </w:rPr>
      </w:pPr>
      <w:r w:rsidRPr="0037256F">
        <w:rPr>
          <w:rFonts w:ascii="Times New Roman" w:hint="eastAsia"/>
        </w:rPr>
        <w:t>推荐的分析谱线见表</w:t>
      </w:r>
      <w:r w:rsidRPr="0037256F">
        <w:rPr>
          <w:rFonts w:ascii="Times New Roman" w:hint="eastAsia"/>
        </w:rPr>
        <w:t>C</w:t>
      </w:r>
      <w:r w:rsidRPr="0037256F">
        <w:rPr>
          <w:rFonts w:ascii="Times New Roman"/>
        </w:rPr>
        <w:t>.2</w:t>
      </w:r>
      <w:r w:rsidRPr="0037256F">
        <w:rPr>
          <w:rFonts w:ascii="Times New Roman" w:hint="eastAsia"/>
        </w:rPr>
        <w:t>。</w:t>
      </w:r>
    </w:p>
    <w:p w14:paraId="5498A421" w14:textId="77777777" w:rsidR="00853B18" w:rsidRPr="0037256F" w:rsidRDefault="00000000">
      <w:pPr>
        <w:pStyle w:val="aff1"/>
        <w:spacing w:before="156" w:after="156"/>
        <w:rPr>
          <w:rFonts w:ascii="Times New Roman"/>
        </w:rPr>
      </w:pPr>
      <w:r w:rsidRPr="0037256F">
        <w:rPr>
          <w:rFonts w:ascii="Times New Roman" w:hint="eastAsia"/>
        </w:rPr>
        <w:t>推荐的分析谱线</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2"/>
        <w:gridCol w:w="4672"/>
      </w:tblGrid>
      <w:tr w:rsidR="00853B18" w:rsidRPr="0037256F" w14:paraId="60BFCADC" w14:textId="77777777">
        <w:trPr>
          <w:trHeight w:val="340"/>
          <w:tblHeader/>
          <w:jc w:val="center"/>
        </w:trPr>
        <w:tc>
          <w:tcPr>
            <w:tcW w:w="4662" w:type="dxa"/>
            <w:shd w:val="clear" w:color="auto" w:fill="auto"/>
            <w:vAlign w:val="center"/>
          </w:tcPr>
          <w:p w14:paraId="7EDD6E96" w14:textId="77777777" w:rsidR="00853B18" w:rsidRPr="0037256F" w:rsidRDefault="00000000">
            <w:pPr>
              <w:adjustRightInd/>
              <w:spacing w:line="240" w:lineRule="auto"/>
              <w:jc w:val="center"/>
              <w:rPr>
                <w:rFonts w:ascii="Times New Roman" w:hAnsi="Times New Roman"/>
                <w:sz w:val="18"/>
                <w:szCs w:val="18"/>
              </w:rPr>
            </w:pPr>
            <w:r w:rsidRPr="0037256F">
              <w:rPr>
                <w:rFonts w:ascii="Times New Roman" w:hAnsi="Times New Roman"/>
                <w:sz w:val="18"/>
                <w:szCs w:val="18"/>
              </w:rPr>
              <w:t>元</w:t>
            </w:r>
            <w:r w:rsidRPr="0037256F">
              <w:rPr>
                <w:rFonts w:ascii="Times New Roman" w:hAnsi="Times New Roman" w:hint="eastAsia"/>
                <w:sz w:val="18"/>
                <w:szCs w:val="18"/>
              </w:rPr>
              <w:t xml:space="preserve"> </w:t>
            </w:r>
            <w:r w:rsidRPr="0037256F">
              <w:rPr>
                <w:rFonts w:ascii="Times New Roman" w:hAnsi="Times New Roman"/>
                <w:sz w:val="18"/>
                <w:szCs w:val="18"/>
              </w:rPr>
              <w:t xml:space="preserve"> </w:t>
            </w:r>
            <w:r w:rsidRPr="0037256F">
              <w:rPr>
                <w:rFonts w:ascii="Times New Roman" w:hAnsi="Times New Roman"/>
                <w:sz w:val="18"/>
                <w:szCs w:val="18"/>
              </w:rPr>
              <w:t>素</w:t>
            </w:r>
          </w:p>
        </w:tc>
        <w:tc>
          <w:tcPr>
            <w:tcW w:w="4662" w:type="dxa"/>
            <w:shd w:val="clear" w:color="auto" w:fill="auto"/>
            <w:vAlign w:val="center"/>
          </w:tcPr>
          <w:p w14:paraId="0FE86037" w14:textId="77777777" w:rsidR="00853B18" w:rsidRPr="0037256F" w:rsidRDefault="00000000">
            <w:pPr>
              <w:adjustRightInd/>
              <w:spacing w:line="240" w:lineRule="auto"/>
              <w:jc w:val="center"/>
              <w:rPr>
                <w:rFonts w:ascii="Times New Roman" w:hAnsi="Times New Roman"/>
                <w:sz w:val="18"/>
                <w:szCs w:val="18"/>
              </w:rPr>
            </w:pPr>
            <w:r w:rsidRPr="0037256F">
              <w:rPr>
                <w:rFonts w:ascii="Times New Roman" w:hAnsi="Times New Roman" w:hint="eastAsia"/>
                <w:sz w:val="18"/>
                <w:szCs w:val="18"/>
              </w:rPr>
              <w:t>分析</w:t>
            </w:r>
            <w:r w:rsidRPr="0037256F">
              <w:rPr>
                <w:rFonts w:ascii="Times New Roman" w:hAnsi="Times New Roman"/>
                <w:sz w:val="18"/>
                <w:szCs w:val="18"/>
              </w:rPr>
              <w:t>谱线</w:t>
            </w:r>
            <w:r w:rsidRPr="0037256F">
              <w:rPr>
                <w:rFonts w:ascii="Times New Roman" w:hAnsi="Times New Roman"/>
                <w:sz w:val="18"/>
                <w:szCs w:val="18"/>
              </w:rPr>
              <w:t>/nm</w:t>
            </w:r>
          </w:p>
        </w:tc>
      </w:tr>
      <w:tr w:rsidR="00853B18" w:rsidRPr="0037256F" w14:paraId="12C3290C" w14:textId="77777777">
        <w:trPr>
          <w:trHeight w:val="340"/>
          <w:jc w:val="center"/>
        </w:trPr>
        <w:tc>
          <w:tcPr>
            <w:tcW w:w="4662" w:type="dxa"/>
            <w:shd w:val="clear" w:color="auto" w:fill="auto"/>
            <w:vAlign w:val="center"/>
          </w:tcPr>
          <w:p w14:paraId="38D6528F" w14:textId="77777777" w:rsidR="00853B18" w:rsidRPr="0037256F" w:rsidRDefault="00000000">
            <w:pPr>
              <w:widowControl/>
              <w:tabs>
                <w:tab w:val="center" w:pos="4201"/>
                <w:tab w:val="right" w:leader="dot" w:pos="9298"/>
              </w:tabs>
              <w:autoSpaceDE w:val="0"/>
              <w:autoSpaceDN w:val="0"/>
              <w:adjustRightInd/>
              <w:spacing w:line="240" w:lineRule="auto"/>
              <w:jc w:val="center"/>
              <w:rPr>
                <w:rFonts w:ascii="Times New Roman" w:hAnsi="Times New Roman"/>
                <w:kern w:val="0"/>
                <w:sz w:val="18"/>
                <w:szCs w:val="18"/>
              </w:rPr>
            </w:pPr>
            <w:r w:rsidRPr="0037256F">
              <w:rPr>
                <w:rFonts w:ascii="Times New Roman" w:hAnsi="Times New Roman" w:hint="eastAsia"/>
                <w:kern w:val="0"/>
                <w:sz w:val="18"/>
                <w:szCs w:val="18"/>
              </w:rPr>
              <w:t>铜</w:t>
            </w:r>
          </w:p>
        </w:tc>
        <w:tc>
          <w:tcPr>
            <w:tcW w:w="4662" w:type="dxa"/>
            <w:shd w:val="clear" w:color="auto" w:fill="auto"/>
            <w:vAlign w:val="center"/>
          </w:tcPr>
          <w:p w14:paraId="1129FC5D" w14:textId="77777777" w:rsidR="00853B18" w:rsidRPr="0037256F" w:rsidRDefault="00000000">
            <w:pPr>
              <w:widowControl/>
              <w:tabs>
                <w:tab w:val="center" w:pos="4201"/>
                <w:tab w:val="right" w:leader="dot" w:pos="9298"/>
              </w:tabs>
              <w:autoSpaceDE w:val="0"/>
              <w:autoSpaceDN w:val="0"/>
              <w:adjustRightInd/>
              <w:spacing w:line="240" w:lineRule="auto"/>
              <w:jc w:val="center"/>
              <w:rPr>
                <w:rFonts w:ascii="Times New Roman" w:hAnsi="Times New Roman"/>
                <w:kern w:val="0"/>
                <w:sz w:val="18"/>
                <w:szCs w:val="18"/>
              </w:rPr>
            </w:pPr>
            <w:r w:rsidRPr="0037256F">
              <w:rPr>
                <w:rFonts w:ascii="Times New Roman" w:hAnsi="Times New Roman"/>
                <w:kern w:val="0"/>
                <w:sz w:val="18"/>
                <w:szCs w:val="18"/>
              </w:rPr>
              <w:t>217.89</w:t>
            </w:r>
          </w:p>
        </w:tc>
      </w:tr>
      <w:tr w:rsidR="00853B18" w:rsidRPr="0037256F" w14:paraId="37647F14" w14:textId="77777777">
        <w:trPr>
          <w:trHeight w:val="340"/>
          <w:jc w:val="center"/>
        </w:trPr>
        <w:tc>
          <w:tcPr>
            <w:tcW w:w="4662" w:type="dxa"/>
            <w:shd w:val="clear" w:color="auto" w:fill="auto"/>
            <w:vAlign w:val="center"/>
          </w:tcPr>
          <w:p w14:paraId="640A59BE" w14:textId="77777777" w:rsidR="00853B18" w:rsidRPr="0037256F" w:rsidRDefault="00000000">
            <w:pPr>
              <w:widowControl/>
              <w:tabs>
                <w:tab w:val="center" w:pos="4201"/>
                <w:tab w:val="right" w:leader="dot" w:pos="9298"/>
              </w:tabs>
              <w:autoSpaceDE w:val="0"/>
              <w:autoSpaceDN w:val="0"/>
              <w:adjustRightInd/>
              <w:spacing w:line="240" w:lineRule="auto"/>
              <w:jc w:val="center"/>
              <w:rPr>
                <w:rFonts w:ascii="Times New Roman" w:hAnsi="Times New Roman"/>
                <w:kern w:val="0"/>
                <w:sz w:val="18"/>
                <w:szCs w:val="18"/>
              </w:rPr>
            </w:pPr>
            <w:r w:rsidRPr="0037256F">
              <w:rPr>
                <w:rFonts w:ascii="Times New Roman" w:hAnsi="Times New Roman" w:hint="eastAsia"/>
                <w:kern w:val="0"/>
                <w:sz w:val="18"/>
                <w:szCs w:val="18"/>
              </w:rPr>
              <w:t>铝</w:t>
            </w:r>
          </w:p>
        </w:tc>
        <w:tc>
          <w:tcPr>
            <w:tcW w:w="4662" w:type="dxa"/>
            <w:shd w:val="clear" w:color="auto" w:fill="auto"/>
            <w:vAlign w:val="center"/>
          </w:tcPr>
          <w:p w14:paraId="7C21CA8D" w14:textId="77777777" w:rsidR="00853B18" w:rsidRPr="0037256F" w:rsidRDefault="00000000">
            <w:pPr>
              <w:widowControl/>
              <w:tabs>
                <w:tab w:val="center" w:pos="4201"/>
                <w:tab w:val="right" w:leader="dot" w:pos="9298"/>
              </w:tabs>
              <w:autoSpaceDE w:val="0"/>
              <w:autoSpaceDN w:val="0"/>
              <w:adjustRightInd/>
              <w:spacing w:line="240" w:lineRule="auto"/>
              <w:jc w:val="center"/>
              <w:rPr>
                <w:rFonts w:ascii="Times New Roman" w:hAnsi="Times New Roman"/>
                <w:kern w:val="0"/>
                <w:sz w:val="18"/>
                <w:szCs w:val="18"/>
              </w:rPr>
            </w:pPr>
            <w:r w:rsidRPr="0037256F">
              <w:rPr>
                <w:rFonts w:ascii="Times New Roman" w:hAnsi="Times New Roman"/>
                <w:kern w:val="0"/>
                <w:sz w:val="18"/>
                <w:szCs w:val="18"/>
              </w:rPr>
              <w:t>396.15</w:t>
            </w:r>
          </w:p>
        </w:tc>
      </w:tr>
      <w:tr w:rsidR="00853B18" w:rsidRPr="0037256F" w14:paraId="0FA432DD" w14:textId="77777777">
        <w:trPr>
          <w:trHeight w:val="340"/>
          <w:jc w:val="center"/>
        </w:trPr>
        <w:tc>
          <w:tcPr>
            <w:tcW w:w="4662" w:type="dxa"/>
            <w:shd w:val="clear" w:color="auto" w:fill="auto"/>
            <w:vAlign w:val="center"/>
          </w:tcPr>
          <w:p w14:paraId="256C05D9" w14:textId="77777777" w:rsidR="00853B18" w:rsidRPr="0037256F" w:rsidRDefault="00000000">
            <w:pPr>
              <w:widowControl/>
              <w:tabs>
                <w:tab w:val="center" w:pos="4201"/>
                <w:tab w:val="right" w:leader="dot" w:pos="9298"/>
              </w:tabs>
              <w:autoSpaceDE w:val="0"/>
              <w:autoSpaceDN w:val="0"/>
              <w:adjustRightInd/>
              <w:spacing w:line="240" w:lineRule="auto"/>
              <w:jc w:val="center"/>
              <w:rPr>
                <w:rFonts w:ascii="Times New Roman" w:hAnsi="Times New Roman"/>
                <w:kern w:val="0"/>
                <w:sz w:val="18"/>
                <w:szCs w:val="18"/>
              </w:rPr>
            </w:pPr>
            <w:r w:rsidRPr="0037256F">
              <w:rPr>
                <w:rFonts w:ascii="Times New Roman" w:hAnsi="Times New Roman" w:hint="eastAsia"/>
                <w:kern w:val="0"/>
                <w:sz w:val="18"/>
                <w:szCs w:val="18"/>
              </w:rPr>
              <w:t>铁</w:t>
            </w:r>
          </w:p>
        </w:tc>
        <w:tc>
          <w:tcPr>
            <w:tcW w:w="4662" w:type="dxa"/>
            <w:shd w:val="clear" w:color="auto" w:fill="auto"/>
            <w:vAlign w:val="center"/>
          </w:tcPr>
          <w:p w14:paraId="3C2918AB" w14:textId="77777777" w:rsidR="00853B18" w:rsidRPr="0037256F" w:rsidRDefault="00000000">
            <w:pPr>
              <w:widowControl/>
              <w:tabs>
                <w:tab w:val="center" w:pos="4201"/>
                <w:tab w:val="right" w:leader="dot" w:pos="9298"/>
              </w:tabs>
              <w:autoSpaceDE w:val="0"/>
              <w:autoSpaceDN w:val="0"/>
              <w:adjustRightInd/>
              <w:spacing w:line="240" w:lineRule="auto"/>
              <w:jc w:val="center"/>
              <w:rPr>
                <w:rFonts w:ascii="Times New Roman" w:hAnsi="Times New Roman"/>
                <w:kern w:val="0"/>
                <w:sz w:val="18"/>
                <w:szCs w:val="18"/>
              </w:rPr>
            </w:pPr>
            <w:r w:rsidRPr="0037256F">
              <w:rPr>
                <w:rFonts w:ascii="Times New Roman" w:hAnsi="Times New Roman"/>
                <w:kern w:val="0"/>
                <w:sz w:val="18"/>
                <w:szCs w:val="18"/>
              </w:rPr>
              <w:t>259.94</w:t>
            </w:r>
          </w:p>
        </w:tc>
      </w:tr>
      <w:tr w:rsidR="00853B18" w:rsidRPr="0037256F" w14:paraId="48C027D6" w14:textId="77777777">
        <w:trPr>
          <w:trHeight w:val="340"/>
          <w:jc w:val="center"/>
        </w:trPr>
        <w:tc>
          <w:tcPr>
            <w:tcW w:w="4662" w:type="dxa"/>
            <w:shd w:val="clear" w:color="auto" w:fill="auto"/>
            <w:vAlign w:val="center"/>
          </w:tcPr>
          <w:p w14:paraId="293FFA7D" w14:textId="77777777" w:rsidR="00853B18" w:rsidRPr="0037256F" w:rsidRDefault="00000000">
            <w:pPr>
              <w:widowControl/>
              <w:tabs>
                <w:tab w:val="center" w:pos="4201"/>
                <w:tab w:val="right" w:leader="dot" w:pos="9298"/>
              </w:tabs>
              <w:autoSpaceDE w:val="0"/>
              <w:autoSpaceDN w:val="0"/>
              <w:adjustRightInd/>
              <w:spacing w:line="240" w:lineRule="auto"/>
              <w:jc w:val="center"/>
              <w:rPr>
                <w:rFonts w:ascii="Times New Roman" w:hAnsi="Times New Roman"/>
                <w:kern w:val="0"/>
                <w:sz w:val="18"/>
                <w:szCs w:val="18"/>
              </w:rPr>
            </w:pPr>
            <w:r w:rsidRPr="0037256F">
              <w:rPr>
                <w:rFonts w:ascii="Times New Roman" w:hAnsi="Times New Roman" w:hint="eastAsia"/>
                <w:kern w:val="0"/>
                <w:sz w:val="18"/>
                <w:szCs w:val="18"/>
              </w:rPr>
              <w:t>锌</w:t>
            </w:r>
          </w:p>
        </w:tc>
        <w:tc>
          <w:tcPr>
            <w:tcW w:w="4662" w:type="dxa"/>
            <w:shd w:val="clear" w:color="auto" w:fill="auto"/>
            <w:vAlign w:val="center"/>
          </w:tcPr>
          <w:p w14:paraId="16795BB7" w14:textId="77777777" w:rsidR="00853B18" w:rsidRPr="0037256F" w:rsidRDefault="00000000">
            <w:pPr>
              <w:widowControl/>
              <w:tabs>
                <w:tab w:val="center" w:pos="4201"/>
                <w:tab w:val="right" w:leader="dot" w:pos="9298"/>
              </w:tabs>
              <w:autoSpaceDE w:val="0"/>
              <w:autoSpaceDN w:val="0"/>
              <w:adjustRightInd/>
              <w:spacing w:line="240" w:lineRule="auto"/>
              <w:jc w:val="center"/>
              <w:rPr>
                <w:rFonts w:ascii="Times New Roman" w:hAnsi="Times New Roman"/>
                <w:kern w:val="0"/>
                <w:sz w:val="18"/>
                <w:szCs w:val="18"/>
              </w:rPr>
            </w:pPr>
            <w:r w:rsidRPr="0037256F">
              <w:rPr>
                <w:rFonts w:ascii="Times New Roman" w:hAnsi="Times New Roman" w:hint="eastAsia"/>
                <w:kern w:val="0"/>
                <w:sz w:val="18"/>
                <w:szCs w:val="18"/>
              </w:rPr>
              <w:t>206.2</w:t>
            </w:r>
            <w:r w:rsidRPr="0037256F">
              <w:rPr>
                <w:rFonts w:ascii="Times New Roman" w:hAnsi="Times New Roman"/>
                <w:kern w:val="0"/>
                <w:sz w:val="18"/>
                <w:szCs w:val="18"/>
              </w:rPr>
              <w:t>0</w:t>
            </w:r>
          </w:p>
        </w:tc>
      </w:tr>
      <w:tr w:rsidR="00853B18" w:rsidRPr="0037256F" w14:paraId="5D3ACB1F" w14:textId="77777777">
        <w:trPr>
          <w:trHeight w:val="340"/>
          <w:jc w:val="center"/>
        </w:trPr>
        <w:tc>
          <w:tcPr>
            <w:tcW w:w="4662" w:type="dxa"/>
            <w:shd w:val="clear" w:color="auto" w:fill="auto"/>
            <w:vAlign w:val="center"/>
          </w:tcPr>
          <w:p w14:paraId="0EC52AF7" w14:textId="77777777" w:rsidR="00853B18" w:rsidRPr="0037256F" w:rsidRDefault="00000000">
            <w:pPr>
              <w:widowControl/>
              <w:tabs>
                <w:tab w:val="center" w:pos="4201"/>
                <w:tab w:val="right" w:leader="dot" w:pos="9298"/>
              </w:tabs>
              <w:autoSpaceDE w:val="0"/>
              <w:autoSpaceDN w:val="0"/>
              <w:adjustRightInd/>
              <w:spacing w:line="240" w:lineRule="auto"/>
              <w:jc w:val="center"/>
              <w:rPr>
                <w:rFonts w:ascii="Times New Roman" w:hAnsi="Times New Roman"/>
                <w:kern w:val="0"/>
                <w:sz w:val="18"/>
                <w:szCs w:val="18"/>
              </w:rPr>
            </w:pPr>
            <w:r w:rsidRPr="0037256F">
              <w:rPr>
                <w:rFonts w:ascii="Times New Roman" w:hAnsi="Times New Roman" w:hint="eastAsia"/>
                <w:kern w:val="0"/>
                <w:sz w:val="18"/>
                <w:szCs w:val="18"/>
              </w:rPr>
              <w:t>镉</w:t>
            </w:r>
          </w:p>
        </w:tc>
        <w:tc>
          <w:tcPr>
            <w:tcW w:w="4662" w:type="dxa"/>
            <w:shd w:val="clear" w:color="auto" w:fill="auto"/>
            <w:vAlign w:val="center"/>
          </w:tcPr>
          <w:p w14:paraId="3D0E00A0" w14:textId="77777777" w:rsidR="00853B18" w:rsidRPr="0037256F" w:rsidRDefault="00000000">
            <w:pPr>
              <w:widowControl/>
              <w:tabs>
                <w:tab w:val="center" w:pos="4201"/>
                <w:tab w:val="right" w:leader="dot" w:pos="9298"/>
              </w:tabs>
              <w:autoSpaceDE w:val="0"/>
              <w:autoSpaceDN w:val="0"/>
              <w:adjustRightInd/>
              <w:spacing w:line="240" w:lineRule="auto"/>
              <w:jc w:val="center"/>
              <w:rPr>
                <w:rFonts w:ascii="Times New Roman" w:hAnsi="Times New Roman"/>
                <w:kern w:val="0"/>
                <w:sz w:val="18"/>
                <w:szCs w:val="18"/>
              </w:rPr>
            </w:pPr>
            <w:r w:rsidRPr="0037256F">
              <w:rPr>
                <w:rFonts w:ascii="Times New Roman" w:hAnsi="Times New Roman"/>
                <w:kern w:val="0"/>
                <w:sz w:val="18"/>
                <w:szCs w:val="18"/>
              </w:rPr>
              <w:t>214.43</w:t>
            </w:r>
          </w:p>
        </w:tc>
      </w:tr>
      <w:tr w:rsidR="00853B18" w:rsidRPr="0037256F" w14:paraId="61545F7F" w14:textId="77777777">
        <w:trPr>
          <w:trHeight w:val="340"/>
          <w:jc w:val="center"/>
        </w:trPr>
        <w:tc>
          <w:tcPr>
            <w:tcW w:w="4662" w:type="dxa"/>
            <w:shd w:val="clear" w:color="auto" w:fill="auto"/>
            <w:vAlign w:val="center"/>
          </w:tcPr>
          <w:p w14:paraId="338F4BAA" w14:textId="77777777" w:rsidR="00853B18" w:rsidRPr="0037256F" w:rsidRDefault="00000000">
            <w:pPr>
              <w:widowControl/>
              <w:tabs>
                <w:tab w:val="center" w:pos="4201"/>
                <w:tab w:val="right" w:leader="dot" w:pos="9298"/>
              </w:tabs>
              <w:autoSpaceDE w:val="0"/>
              <w:autoSpaceDN w:val="0"/>
              <w:adjustRightInd/>
              <w:spacing w:line="240" w:lineRule="auto"/>
              <w:jc w:val="center"/>
              <w:rPr>
                <w:rFonts w:ascii="Times New Roman" w:hAnsi="Times New Roman"/>
                <w:kern w:val="0"/>
                <w:sz w:val="18"/>
                <w:szCs w:val="18"/>
              </w:rPr>
            </w:pPr>
            <w:r w:rsidRPr="0037256F">
              <w:rPr>
                <w:rFonts w:ascii="Times New Roman" w:hAnsi="Times New Roman" w:hint="eastAsia"/>
                <w:kern w:val="0"/>
                <w:sz w:val="18"/>
                <w:szCs w:val="18"/>
              </w:rPr>
              <w:t>铅</w:t>
            </w:r>
          </w:p>
        </w:tc>
        <w:tc>
          <w:tcPr>
            <w:tcW w:w="4662" w:type="dxa"/>
            <w:shd w:val="clear" w:color="auto" w:fill="auto"/>
            <w:vAlign w:val="center"/>
          </w:tcPr>
          <w:p w14:paraId="1B5685B6" w14:textId="77777777" w:rsidR="00853B18" w:rsidRPr="0037256F" w:rsidRDefault="00000000">
            <w:pPr>
              <w:widowControl/>
              <w:tabs>
                <w:tab w:val="center" w:pos="4201"/>
                <w:tab w:val="right" w:leader="dot" w:pos="9298"/>
              </w:tabs>
              <w:autoSpaceDE w:val="0"/>
              <w:autoSpaceDN w:val="0"/>
              <w:adjustRightInd/>
              <w:spacing w:line="240" w:lineRule="auto"/>
              <w:jc w:val="center"/>
              <w:rPr>
                <w:rFonts w:ascii="Times New Roman" w:hAnsi="Times New Roman"/>
                <w:kern w:val="0"/>
                <w:sz w:val="18"/>
                <w:szCs w:val="18"/>
              </w:rPr>
            </w:pPr>
            <w:r w:rsidRPr="0037256F">
              <w:rPr>
                <w:rFonts w:ascii="Times New Roman" w:hAnsi="Times New Roman"/>
                <w:kern w:val="0"/>
                <w:sz w:val="18"/>
                <w:szCs w:val="18"/>
              </w:rPr>
              <w:t>220.35</w:t>
            </w:r>
          </w:p>
        </w:tc>
      </w:tr>
      <w:tr w:rsidR="00853B18" w:rsidRPr="0037256F" w14:paraId="4A8CD924" w14:textId="77777777">
        <w:trPr>
          <w:trHeight w:val="340"/>
          <w:jc w:val="center"/>
        </w:trPr>
        <w:tc>
          <w:tcPr>
            <w:tcW w:w="4662" w:type="dxa"/>
            <w:shd w:val="clear" w:color="auto" w:fill="auto"/>
            <w:vAlign w:val="center"/>
          </w:tcPr>
          <w:p w14:paraId="7CE076CE" w14:textId="77777777" w:rsidR="00853B18" w:rsidRPr="0037256F" w:rsidRDefault="00000000">
            <w:pPr>
              <w:widowControl/>
              <w:tabs>
                <w:tab w:val="center" w:pos="4201"/>
                <w:tab w:val="right" w:leader="dot" w:pos="9298"/>
              </w:tabs>
              <w:autoSpaceDE w:val="0"/>
              <w:autoSpaceDN w:val="0"/>
              <w:adjustRightInd/>
              <w:spacing w:line="240" w:lineRule="auto"/>
              <w:jc w:val="center"/>
              <w:rPr>
                <w:rFonts w:ascii="Times New Roman" w:hAnsi="Times New Roman"/>
                <w:kern w:val="0"/>
                <w:sz w:val="18"/>
                <w:szCs w:val="18"/>
              </w:rPr>
            </w:pPr>
            <w:r w:rsidRPr="0037256F">
              <w:rPr>
                <w:rFonts w:ascii="Times New Roman" w:hAnsi="Times New Roman" w:hint="eastAsia"/>
                <w:kern w:val="0"/>
                <w:sz w:val="18"/>
                <w:szCs w:val="18"/>
              </w:rPr>
              <w:t>砷</w:t>
            </w:r>
          </w:p>
        </w:tc>
        <w:tc>
          <w:tcPr>
            <w:tcW w:w="4662" w:type="dxa"/>
            <w:shd w:val="clear" w:color="auto" w:fill="auto"/>
            <w:vAlign w:val="center"/>
          </w:tcPr>
          <w:p w14:paraId="4A3ABDB6" w14:textId="77777777" w:rsidR="00853B18" w:rsidRPr="0037256F" w:rsidRDefault="00000000">
            <w:pPr>
              <w:widowControl/>
              <w:tabs>
                <w:tab w:val="center" w:pos="4201"/>
                <w:tab w:val="right" w:leader="dot" w:pos="9298"/>
              </w:tabs>
              <w:autoSpaceDE w:val="0"/>
              <w:autoSpaceDN w:val="0"/>
              <w:adjustRightInd/>
              <w:spacing w:line="240" w:lineRule="auto"/>
              <w:jc w:val="center"/>
              <w:rPr>
                <w:rFonts w:ascii="Times New Roman" w:hAnsi="Times New Roman"/>
                <w:kern w:val="0"/>
                <w:sz w:val="18"/>
                <w:szCs w:val="18"/>
              </w:rPr>
            </w:pPr>
            <w:r w:rsidRPr="0037256F">
              <w:rPr>
                <w:rFonts w:ascii="Times New Roman" w:hAnsi="Times New Roman"/>
                <w:kern w:val="0"/>
                <w:sz w:val="18"/>
                <w:szCs w:val="18"/>
              </w:rPr>
              <w:t>189.04</w:t>
            </w:r>
          </w:p>
        </w:tc>
      </w:tr>
    </w:tbl>
    <w:p w14:paraId="187314BE" w14:textId="77777777" w:rsidR="00853B18" w:rsidRPr="0037256F" w:rsidRDefault="00000000">
      <w:pPr>
        <w:pStyle w:val="aff6"/>
        <w:spacing w:before="156" w:after="156"/>
        <w:rPr>
          <w:rFonts w:ascii="Times New Roman"/>
        </w:rPr>
      </w:pPr>
      <w:r w:rsidRPr="0037256F">
        <w:rPr>
          <w:rFonts w:ascii="Times New Roman" w:hint="eastAsia"/>
        </w:rPr>
        <w:t>样品</w:t>
      </w:r>
    </w:p>
    <w:p w14:paraId="11EF8EA0" w14:textId="77777777" w:rsidR="00853B18" w:rsidRPr="0037256F" w:rsidRDefault="00000000">
      <w:pPr>
        <w:pStyle w:val="affffffffffb"/>
        <w:wordWrap/>
        <w:spacing w:line="240" w:lineRule="auto"/>
        <w:rPr>
          <w:rFonts w:ascii="Times New Roman"/>
        </w:rPr>
      </w:pPr>
      <w:r w:rsidRPr="0037256F">
        <w:rPr>
          <w:rFonts w:ascii="Times New Roman" w:hint="eastAsia"/>
        </w:rPr>
        <w:t>样品粒度应不大于</w:t>
      </w:r>
      <w:r w:rsidRPr="0037256F">
        <w:rPr>
          <w:rFonts w:ascii="Times New Roman" w:hint="eastAsia"/>
        </w:rPr>
        <w:t>0.10</w:t>
      </w:r>
      <w:r w:rsidRPr="0037256F">
        <w:rPr>
          <w:rFonts w:ascii="Times New Roman"/>
        </w:rPr>
        <w:t>0</w:t>
      </w:r>
      <w:r w:rsidRPr="0037256F">
        <w:rPr>
          <w:rFonts w:ascii="Times New Roman" w:hint="eastAsia"/>
        </w:rPr>
        <w:t xml:space="preserve"> mm</w:t>
      </w:r>
      <w:r w:rsidRPr="0037256F">
        <w:rPr>
          <w:rFonts w:ascii="Times New Roman" w:hint="eastAsia"/>
        </w:rPr>
        <w:t>。</w:t>
      </w:r>
    </w:p>
    <w:p w14:paraId="2E3F3C2F" w14:textId="77777777" w:rsidR="00853B18" w:rsidRPr="0037256F" w:rsidRDefault="00000000">
      <w:pPr>
        <w:pStyle w:val="affffffffffb"/>
        <w:wordWrap/>
        <w:spacing w:line="240" w:lineRule="auto"/>
        <w:rPr>
          <w:rFonts w:ascii="Times New Roman"/>
        </w:rPr>
      </w:pPr>
      <w:r w:rsidRPr="0037256F">
        <w:rPr>
          <w:rFonts w:ascii="Times New Roman" w:hint="eastAsia"/>
        </w:rPr>
        <w:t>分析样品预先按供需双方协商的条件进行烘干，从烘箱中取出即迅速置于干燥器中，冷却至室温后立即称取。</w:t>
      </w:r>
    </w:p>
    <w:p w14:paraId="4AF4A96C" w14:textId="77777777" w:rsidR="00853B18" w:rsidRPr="0037256F" w:rsidRDefault="00000000">
      <w:pPr>
        <w:pStyle w:val="aff6"/>
        <w:spacing w:before="156" w:after="156"/>
        <w:rPr>
          <w:rFonts w:ascii="Times New Roman"/>
        </w:rPr>
      </w:pPr>
      <w:r w:rsidRPr="0037256F">
        <w:rPr>
          <w:rFonts w:ascii="Times New Roman" w:hint="eastAsia"/>
        </w:rPr>
        <w:t>试验步骤</w:t>
      </w:r>
    </w:p>
    <w:p w14:paraId="27145F9D" w14:textId="77777777" w:rsidR="00853B18" w:rsidRPr="0037256F" w:rsidRDefault="00000000">
      <w:pPr>
        <w:pStyle w:val="aff7"/>
        <w:spacing w:before="156" w:after="156"/>
        <w:rPr>
          <w:rFonts w:ascii="Times New Roman"/>
        </w:rPr>
      </w:pPr>
      <w:r w:rsidRPr="0037256F">
        <w:rPr>
          <w:rFonts w:ascii="Times New Roman" w:hint="eastAsia"/>
        </w:rPr>
        <w:t>试料</w:t>
      </w:r>
    </w:p>
    <w:p w14:paraId="53A4D988" w14:textId="77777777" w:rsidR="00853B18" w:rsidRPr="0037256F" w:rsidRDefault="00000000">
      <w:pPr>
        <w:pStyle w:val="afffff7"/>
        <w:ind w:firstLine="420"/>
        <w:rPr>
          <w:rFonts w:ascii="Times New Roman"/>
        </w:rPr>
      </w:pPr>
      <w:r w:rsidRPr="0037256F">
        <w:rPr>
          <w:rFonts w:ascii="Times New Roman"/>
        </w:rPr>
        <w:t>称取</w:t>
      </w:r>
      <w:r w:rsidRPr="0037256F">
        <w:rPr>
          <w:rFonts w:ascii="Times New Roman" w:hint="eastAsia"/>
        </w:rPr>
        <w:t>0</w:t>
      </w:r>
      <w:r w:rsidRPr="0037256F">
        <w:rPr>
          <w:rFonts w:ascii="Times New Roman"/>
        </w:rPr>
        <w:t>.20</w:t>
      </w:r>
      <w:r w:rsidRPr="0037256F">
        <w:rPr>
          <w:rFonts w:ascii="Times New Roman" w:hint="eastAsia"/>
        </w:rPr>
        <w:t xml:space="preserve"> </w:t>
      </w:r>
      <w:r w:rsidRPr="0037256F">
        <w:rPr>
          <w:rFonts w:ascii="Times New Roman"/>
        </w:rPr>
        <w:t>g</w:t>
      </w:r>
      <w:r w:rsidRPr="0037256F">
        <w:rPr>
          <w:rFonts w:ascii="Times New Roman" w:hint="eastAsia"/>
        </w:rPr>
        <w:t>样品（</w:t>
      </w:r>
      <w:r w:rsidRPr="0037256F">
        <w:rPr>
          <w:rFonts w:ascii="Times New Roman" w:hint="eastAsia"/>
        </w:rPr>
        <w:t>C</w:t>
      </w:r>
      <w:r w:rsidRPr="0037256F">
        <w:rPr>
          <w:rFonts w:ascii="Times New Roman"/>
        </w:rPr>
        <w:t>.5</w:t>
      </w:r>
      <w:r w:rsidRPr="0037256F">
        <w:rPr>
          <w:rFonts w:ascii="Times New Roman" w:hint="eastAsia"/>
        </w:rPr>
        <w:t>）</w:t>
      </w:r>
      <w:r w:rsidRPr="0037256F">
        <w:rPr>
          <w:rFonts w:ascii="Times New Roman"/>
        </w:rPr>
        <w:t>，精确至</w:t>
      </w:r>
      <w:r w:rsidRPr="0037256F">
        <w:rPr>
          <w:rFonts w:ascii="Times New Roman"/>
        </w:rPr>
        <w:t>0.000 1 g</w:t>
      </w:r>
      <w:r w:rsidRPr="0037256F">
        <w:rPr>
          <w:rFonts w:ascii="Times New Roman" w:hint="eastAsia"/>
        </w:rPr>
        <w:t>。</w:t>
      </w:r>
    </w:p>
    <w:p w14:paraId="763A2BE4" w14:textId="77777777" w:rsidR="00853B18" w:rsidRPr="0037256F" w:rsidRDefault="00000000">
      <w:pPr>
        <w:pStyle w:val="aff7"/>
        <w:spacing w:before="156" w:after="156"/>
        <w:rPr>
          <w:rFonts w:ascii="Times New Roman"/>
        </w:rPr>
      </w:pPr>
      <w:r w:rsidRPr="0037256F">
        <w:rPr>
          <w:rFonts w:ascii="Times New Roman" w:hint="eastAsia"/>
        </w:rPr>
        <w:t>平行试验</w:t>
      </w:r>
    </w:p>
    <w:p w14:paraId="30B2C2D7" w14:textId="77777777" w:rsidR="00853B18" w:rsidRPr="0037256F" w:rsidRDefault="00000000">
      <w:pPr>
        <w:pStyle w:val="afffff7"/>
        <w:ind w:firstLine="420"/>
        <w:rPr>
          <w:rFonts w:ascii="Times New Roman"/>
        </w:rPr>
      </w:pPr>
      <w:r w:rsidRPr="0037256F">
        <w:rPr>
          <w:rFonts w:ascii="Times New Roman" w:hint="eastAsia"/>
        </w:rPr>
        <w:t>平行做两份试验，取其平均值。</w:t>
      </w:r>
    </w:p>
    <w:p w14:paraId="54E97311" w14:textId="77777777" w:rsidR="00853B18" w:rsidRPr="0037256F" w:rsidRDefault="00000000">
      <w:pPr>
        <w:pStyle w:val="aff7"/>
        <w:spacing w:before="156" w:after="156"/>
        <w:rPr>
          <w:rFonts w:ascii="Times New Roman"/>
        </w:rPr>
      </w:pPr>
      <w:r w:rsidRPr="0037256F">
        <w:rPr>
          <w:rFonts w:ascii="Times New Roman" w:hint="eastAsia"/>
        </w:rPr>
        <w:t>空白试验</w:t>
      </w:r>
    </w:p>
    <w:p w14:paraId="1AF03F86" w14:textId="77777777" w:rsidR="00853B18" w:rsidRPr="0037256F" w:rsidRDefault="00000000">
      <w:pPr>
        <w:pStyle w:val="afffff7"/>
        <w:ind w:firstLine="420"/>
        <w:rPr>
          <w:rFonts w:ascii="Times New Roman"/>
        </w:rPr>
      </w:pPr>
      <w:r w:rsidRPr="0037256F">
        <w:rPr>
          <w:rFonts w:ascii="Times New Roman" w:hint="eastAsia"/>
        </w:rPr>
        <w:t>随同试料做空白试验。</w:t>
      </w:r>
    </w:p>
    <w:p w14:paraId="0DC1C42F" w14:textId="77777777" w:rsidR="00853B18" w:rsidRPr="0037256F" w:rsidRDefault="00000000">
      <w:pPr>
        <w:pStyle w:val="aff7"/>
        <w:spacing w:before="156" w:after="156"/>
        <w:rPr>
          <w:rFonts w:ascii="Times New Roman"/>
        </w:rPr>
      </w:pPr>
      <w:r w:rsidRPr="0037256F">
        <w:rPr>
          <w:rFonts w:ascii="Times New Roman" w:hint="eastAsia"/>
        </w:rPr>
        <w:t>测定</w:t>
      </w:r>
    </w:p>
    <w:p w14:paraId="5D900402" w14:textId="77777777" w:rsidR="00853B18" w:rsidRPr="0037256F" w:rsidRDefault="00000000">
      <w:pPr>
        <w:pStyle w:val="affffffffffb"/>
        <w:spacing w:line="240" w:lineRule="auto"/>
        <w:rPr>
          <w:rFonts w:ascii="Times New Roman"/>
        </w:rPr>
      </w:pPr>
      <w:bookmarkStart w:id="47" w:name="_Hlk108441695"/>
      <w:r w:rsidRPr="0037256F">
        <w:rPr>
          <w:rFonts w:ascii="Times New Roman"/>
        </w:rPr>
        <w:t>将试料（</w:t>
      </w:r>
      <w:r w:rsidRPr="0037256F">
        <w:rPr>
          <w:rFonts w:ascii="Times New Roman"/>
        </w:rPr>
        <w:t>C.6.1</w:t>
      </w:r>
      <w:r w:rsidRPr="0037256F">
        <w:rPr>
          <w:rFonts w:ascii="Times New Roman"/>
        </w:rPr>
        <w:t>）置于</w:t>
      </w:r>
      <w:r w:rsidRPr="0037256F">
        <w:rPr>
          <w:rFonts w:ascii="Times New Roman"/>
        </w:rPr>
        <w:t>100 mL</w:t>
      </w:r>
      <w:r w:rsidRPr="0037256F">
        <w:rPr>
          <w:rFonts w:ascii="Times New Roman"/>
        </w:rPr>
        <w:t>烧杯中，</w:t>
      </w:r>
      <w:r w:rsidRPr="0037256F">
        <w:rPr>
          <w:rFonts w:ascii="Times New Roman" w:hint="eastAsia"/>
        </w:rPr>
        <w:t>用少量水</w:t>
      </w:r>
      <w:r w:rsidRPr="0037256F">
        <w:rPr>
          <w:rFonts w:ascii="Times New Roman"/>
        </w:rPr>
        <w:t>润湿</w:t>
      </w:r>
      <w:r w:rsidRPr="0037256F">
        <w:rPr>
          <w:rFonts w:ascii="Times New Roman" w:hint="eastAsia"/>
        </w:rPr>
        <w:t>，加入</w:t>
      </w:r>
      <w:r w:rsidRPr="0037256F">
        <w:rPr>
          <w:rFonts w:ascii="Times New Roman" w:hint="eastAsia"/>
        </w:rPr>
        <w:t>10 mL</w:t>
      </w:r>
      <w:r w:rsidRPr="0037256F">
        <w:rPr>
          <w:rFonts w:ascii="Times New Roman" w:hint="eastAsia"/>
        </w:rPr>
        <w:t>盐酸（</w:t>
      </w:r>
      <w:r w:rsidRPr="0037256F">
        <w:rPr>
          <w:rFonts w:ascii="Times New Roman" w:hint="eastAsia"/>
        </w:rPr>
        <w:t>C</w:t>
      </w:r>
      <w:r w:rsidRPr="0037256F">
        <w:rPr>
          <w:rFonts w:ascii="Times New Roman"/>
        </w:rPr>
        <w:t>.3.2</w:t>
      </w:r>
      <w:r w:rsidRPr="0037256F">
        <w:rPr>
          <w:rFonts w:ascii="Times New Roman" w:hint="eastAsia"/>
        </w:rPr>
        <w:t>）溶解</w:t>
      </w:r>
      <w:r w:rsidRPr="0037256F">
        <w:rPr>
          <w:rFonts w:ascii="Times New Roman"/>
        </w:rPr>
        <w:t>，低温加热至</w:t>
      </w:r>
      <w:r w:rsidRPr="0037256F">
        <w:rPr>
          <w:rFonts w:ascii="Times New Roman" w:hint="eastAsia"/>
        </w:rPr>
        <w:t>完全溶解</w:t>
      </w:r>
      <w:r w:rsidRPr="0037256F">
        <w:rPr>
          <w:rFonts w:ascii="Times New Roman"/>
        </w:rPr>
        <w:t>，冷却至室温，移入</w:t>
      </w:r>
      <w:r w:rsidRPr="0037256F">
        <w:rPr>
          <w:rFonts w:ascii="Times New Roman"/>
        </w:rPr>
        <w:t>100 mL</w:t>
      </w:r>
      <w:r w:rsidRPr="0037256F">
        <w:rPr>
          <w:rFonts w:ascii="Times New Roman" w:hint="eastAsia"/>
        </w:rPr>
        <w:t>容量瓶</w:t>
      </w:r>
      <w:r w:rsidRPr="0037256F">
        <w:rPr>
          <w:rFonts w:ascii="Times New Roman"/>
        </w:rPr>
        <w:t>中</w:t>
      </w:r>
      <w:r w:rsidRPr="0037256F">
        <w:rPr>
          <w:rFonts w:ascii="Times New Roman" w:hint="eastAsia"/>
        </w:rPr>
        <w:t>，以</w:t>
      </w:r>
      <w:r w:rsidRPr="0037256F">
        <w:rPr>
          <w:rFonts w:ascii="Times New Roman"/>
        </w:rPr>
        <w:t>水稀释</w:t>
      </w:r>
      <w:r w:rsidRPr="0037256F">
        <w:rPr>
          <w:rFonts w:ascii="Times New Roman" w:hint="eastAsia"/>
        </w:rPr>
        <w:t>至</w:t>
      </w:r>
      <w:r w:rsidRPr="0037256F">
        <w:rPr>
          <w:rFonts w:ascii="Times New Roman"/>
        </w:rPr>
        <w:t>刻度，混匀</w:t>
      </w:r>
      <w:r w:rsidRPr="0037256F">
        <w:rPr>
          <w:rFonts w:ascii="Times New Roman" w:hint="eastAsia"/>
        </w:rPr>
        <w:t>，得到试液</w:t>
      </w:r>
      <w:r w:rsidRPr="0037256F">
        <w:rPr>
          <w:rFonts w:ascii="Times New Roman" w:hint="eastAsia"/>
        </w:rPr>
        <w:t>1</w:t>
      </w:r>
      <w:r w:rsidRPr="0037256F">
        <w:rPr>
          <w:rFonts w:ascii="Times New Roman"/>
        </w:rPr>
        <w:t>。</w:t>
      </w:r>
    </w:p>
    <w:p w14:paraId="78F69EC2" w14:textId="77777777" w:rsidR="00853B18" w:rsidRPr="0037256F" w:rsidRDefault="00000000">
      <w:pPr>
        <w:pStyle w:val="affffffffffb"/>
        <w:spacing w:line="240" w:lineRule="auto"/>
        <w:rPr>
          <w:rFonts w:ascii="Times New Roman"/>
        </w:rPr>
      </w:pPr>
      <w:r w:rsidRPr="0037256F">
        <w:rPr>
          <w:rFonts w:ascii="Times New Roman" w:hint="eastAsia"/>
        </w:rPr>
        <w:t>分取</w:t>
      </w:r>
      <w:r w:rsidRPr="0037256F">
        <w:rPr>
          <w:rFonts w:ascii="Times New Roman"/>
        </w:rPr>
        <w:t>5 mL</w:t>
      </w:r>
      <w:r w:rsidRPr="0037256F">
        <w:rPr>
          <w:rFonts w:ascii="Times New Roman" w:hint="eastAsia"/>
        </w:rPr>
        <w:t>试液</w:t>
      </w:r>
      <w:r w:rsidRPr="0037256F">
        <w:rPr>
          <w:rFonts w:ascii="Times New Roman" w:hint="eastAsia"/>
        </w:rPr>
        <w:t>1</w:t>
      </w:r>
      <w:r w:rsidRPr="0037256F">
        <w:rPr>
          <w:rFonts w:ascii="Times New Roman" w:hint="eastAsia"/>
        </w:rPr>
        <w:t>（</w:t>
      </w:r>
      <w:r w:rsidRPr="0037256F">
        <w:rPr>
          <w:rFonts w:ascii="Times New Roman"/>
        </w:rPr>
        <w:t>C.6.5</w:t>
      </w:r>
      <w:r w:rsidRPr="0037256F">
        <w:rPr>
          <w:rFonts w:ascii="Times New Roman" w:hint="eastAsia"/>
        </w:rPr>
        <w:t>）置于</w:t>
      </w:r>
      <w:r w:rsidRPr="0037256F">
        <w:rPr>
          <w:rFonts w:ascii="Times New Roman" w:hint="eastAsia"/>
        </w:rPr>
        <w:t>100 mL</w:t>
      </w:r>
      <w:r w:rsidRPr="0037256F">
        <w:rPr>
          <w:rFonts w:ascii="Times New Roman" w:hint="eastAsia"/>
        </w:rPr>
        <w:t>容量瓶中，加入</w:t>
      </w:r>
      <w:r w:rsidRPr="0037256F">
        <w:rPr>
          <w:rFonts w:ascii="Times New Roman" w:hint="eastAsia"/>
        </w:rPr>
        <w:t>10 mL</w:t>
      </w:r>
      <w:r w:rsidRPr="0037256F">
        <w:rPr>
          <w:rFonts w:ascii="Times New Roman" w:hint="eastAsia"/>
        </w:rPr>
        <w:t>盐酸（</w:t>
      </w:r>
      <w:r w:rsidRPr="0037256F">
        <w:rPr>
          <w:rFonts w:ascii="Times New Roman" w:hint="eastAsia"/>
        </w:rPr>
        <w:t>C</w:t>
      </w:r>
      <w:r w:rsidRPr="0037256F">
        <w:rPr>
          <w:rFonts w:ascii="Times New Roman"/>
        </w:rPr>
        <w:t>.3.2</w:t>
      </w:r>
      <w:r w:rsidRPr="0037256F">
        <w:rPr>
          <w:rFonts w:ascii="Times New Roman" w:hint="eastAsia"/>
        </w:rPr>
        <w:t>），以水稀释至刻度，混匀，得到试液</w:t>
      </w:r>
      <w:r w:rsidRPr="0037256F">
        <w:rPr>
          <w:rFonts w:ascii="Times New Roman" w:hint="eastAsia"/>
        </w:rPr>
        <w:t>2</w:t>
      </w:r>
      <w:r w:rsidRPr="0037256F">
        <w:rPr>
          <w:rFonts w:ascii="Times New Roman" w:hint="eastAsia"/>
        </w:rPr>
        <w:t>。</w:t>
      </w:r>
    </w:p>
    <w:p w14:paraId="2835771B" w14:textId="77777777" w:rsidR="00853B18" w:rsidRPr="0037256F" w:rsidRDefault="00000000">
      <w:pPr>
        <w:pStyle w:val="affffffffffb"/>
        <w:spacing w:line="240" w:lineRule="auto"/>
        <w:rPr>
          <w:rFonts w:ascii="Times New Roman"/>
        </w:rPr>
      </w:pPr>
      <w:r w:rsidRPr="0037256F">
        <w:rPr>
          <w:rFonts w:ascii="Times New Roman"/>
        </w:rPr>
        <w:t>于电感耦合等离子体原子发射光谱仪</w:t>
      </w:r>
      <w:r w:rsidRPr="0037256F">
        <w:rPr>
          <w:rFonts w:ascii="Times New Roman" w:hint="eastAsia"/>
        </w:rPr>
        <w:t>（</w:t>
      </w:r>
      <w:r w:rsidRPr="0037256F">
        <w:rPr>
          <w:rFonts w:ascii="Times New Roman" w:hint="eastAsia"/>
        </w:rPr>
        <w:t>C</w:t>
      </w:r>
      <w:r w:rsidRPr="0037256F">
        <w:rPr>
          <w:rFonts w:ascii="Times New Roman"/>
        </w:rPr>
        <w:t>.4</w:t>
      </w:r>
      <w:r w:rsidRPr="0037256F">
        <w:rPr>
          <w:rFonts w:ascii="Times New Roman" w:hint="eastAsia"/>
        </w:rPr>
        <w:t>）</w:t>
      </w:r>
      <w:r w:rsidRPr="0037256F">
        <w:rPr>
          <w:rFonts w:ascii="Times New Roman"/>
        </w:rPr>
        <w:t>上，按表</w:t>
      </w:r>
      <w:r w:rsidRPr="0037256F">
        <w:rPr>
          <w:rFonts w:ascii="Times New Roman"/>
        </w:rPr>
        <w:t>2</w:t>
      </w:r>
      <w:r w:rsidRPr="0037256F">
        <w:rPr>
          <w:rFonts w:ascii="Times New Roman"/>
        </w:rPr>
        <w:t>推荐的</w:t>
      </w:r>
      <w:r w:rsidRPr="0037256F">
        <w:rPr>
          <w:rFonts w:ascii="Times New Roman" w:hint="eastAsia"/>
        </w:rPr>
        <w:t>分析谱线</w:t>
      </w:r>
      <w:r w:rsidRPr="0037256F">
        <w:rPr>
          <w:rFonts w:ascii="Times New Roman"/>
        </w:rPr>
        <w:t>测定空白试液（</w:t>
      </w:r>
      <w:r w:rsidRPr="0037256F">
        <w:rPr>
          <w:rFonts w:ascii="Times New Roman"/>
        </w:rPr>
        <w:t>C</w:t>
      </w:r>
      <w:r w:rsidRPr="0037256F">
        <w:rPr>
          <w:rFonts w:ascii="Times New Roman" w:hint="eastAsia"/>
        </w:rPr>
        <w:t>.</w:t>
      </w:r>
      <w:r w:rsidRPr="0037256F">
        <w:rPr>
          <w:rFonts w:ascii="Times New Roman"/>
        </w:rPr>
        <w:t>6.3</w:t>
      </w:r>
      <w:r w:rsidRPr="0037256F">
        <w:rPr>
          <w:rFonts w:ascii="Times New Roman"/>
        </w:rPr>
        <w:t>）</w:t>
      </w:r>
      <w:r w:rsidRPr="0037256F">
        <w:rPr>
          <w:rFonts w:ascii="Times New Roman" w:hint="eastAsia"/>
        </w:rPr>
        <w:t>、</w:t>
      </w:r>
      <w:r w:rsidRPr="0037256F">
        <w:rPr>
          <w:rFonts w:ascii="Times New Roman"/>
        </w:rPr>
        <w:t>试液</w:t>
      </w:r>
      <w:r w:rsidRPr="0037256F">
        <w:rPr>
          <w:rFonts w:ascii="Times New Roman" w:hint="eastAsia"/>
        </w:rPr>
        <w:t>1</w:t>
      </w:r>
      <w:r w:rsidRPr="0037256F">
        <w:rPr>
          <w:rFonts w:ascii="Times New Roman"/>
        </w:rPr>
        <w:t>（</w:t>
      </w:r>
      <w:r w:rsidRPr="0037256F">
        <w:rPr>
          <w:rFonts w:ascii="Times New Roman"/>
        </w:rPr>
        <w:t>C.6.5</w:t>
      </w:r>
      <w:r w:rsidRPr="0037256F">
        <w:rPr>
          <w:rFonts w:ascii="Times New Roman"/>
        </w:rPr>
        <w:t>）中</w:t>
      </w:r>
      <w:bookmarkStart w:id="48" w:name="_Hlk83887064"/>
      <w:r w:rsidRPr="0037256F">
        <w:rPr>
          <w:rFonts w:ascii="Times New Roman" w:hint="eastAsia"/>
        </w:rPr>
        <w:t>锌、镉、铅、砷</w:t>
      </w:r>
      <w:bookmarkEnd w:id="48"/>
      <w:r w:rsidRPr="0037256F">
        <w:rPr>
          <w:rFonts w:ascii="Times New Roman"/>
        </w:rPr>
        <w:t>的</w:t>
      </w:r>
      <w:r w:rsidRPr="0037256F">
        <w:rPr>
          <w:rFonts w:ascii="Times New Roman" w:hint="eastAsia"/>
        </w:rPr>
        <w:t>发射</w:t>
      </w:r>
      <w:r w:rsidRPr="0037256F">
        <w:rPr>
          <w:rFonts w:ascii="Times New Roman"/>
        </w:rPr>
        <w:t>强度</w:t>
      </w:r>
      <w:r w:rsidRPr="0037256F">
        <w:rPr>
          <w:rFonts w:ascii="Times New Roman" w:hint="eastAsia"/>
        </w:rPr>
        <w:t>和试液</w:t>
      </w:r>
      <w:r w:rsidRPr="0037256F">
        <w:rPr>
          <w:rFonts w:ascii="Times New Roman" w:hint="eastAsia"/>
        </w:rPr>
        <w:t>2</w:t>
      </w:r>
      <w:r w:rsidRPr="0037256F">
        <w:rPr>
          <w:rFonts w:ascii="Times New Roman" w:hint="eastAsia"/>
        </w:rPr>
        <w:t>（</w:t>
      </w:r>
      <w:r w:rsidRPr="0037256F">
        <w:rPr>
          <w:rFonts w:ascii="Times New Roman"/>
        </w:rPr>
        <w:t>C.6.6</w:t>
      </w:r>
      <w:r w:rsidRPr="0037256F">
        <w:rPr>
          <w:rFonts w:ascii="Times New Roman" w:hint="eastAsia"/>
        </w:rPr>
        <w:t>）中铜、铝、铁的发射强度。</w:t>
      </w:r>
      <w:bookmarkEnd w:id="47"/>
      <w:r w:rsidRPr="0037256F">
        <w:rPr>
          <w:rFonts w:ascii="Times New Roman" w:hint="eastAsia"/>
        </w:rPr>
        <w:t>从工作曲线上计算经空白校正的各被测元素的质量浓度（</w:t>
      </w:r>
      <w:r w:rsidRPr="0037256F">
        <w:rPr>
          <w:rFonts w:ascii="Times New Roman"/>
          <w:i/>
          <w:iCs/>
        </w:rPr>
        <w:t>ρ</w:t>
      </w:r>
      <w:r w:rsidRPr="0037256F">
        <w:rPr>
          <w:rFonts w:ascii="Times New Roman" w:hint="eastAsia"/>
        </w:rPr>
        <w:t>）。</w:t>
      </w:r>
    </w:p>
    <w:p w14:paraId="26271FC0" w14:textId="77777777" w:rsidR="00853B18" w:rsidRPr="0037256F" w:rsidRDefault="00000000">
      <w:pPr>
        <w:pStyle w:val="aff6"/>
        <w:spacing w:before="156" w:after="156"/>
        <w:rPr>
          <w:rFonts w:ascii="Times New Roman"/>
        </w:rPr>
      </w:pPr>
      <w:r w:rsidRPr="0037256F">
        <w:rPr>
          <w:rFonts w:ascii="Times New Roman" w:hint="eastAsia"/>
        </w:rPr>
        <w:t>工作曲线的绘制</w:t>
      </w:r>
    </w:p>
    <w:p w14:paraId="45F9D387" w14:textId="77777777" w:rsidR="00853B18" w:rsidRPr="0037256F" w:rsidRDefault="00000000">
      <w:pPr>
        <w:pStyle w:val="afffff7"/>
        <w:ind w:firstLine="420"/>
        <w:rPr>
          <w:rFonts w:ascii="Times New Roman"/>
        </w:rPr>
      </w:pPr>
      <w:bookmarkStart w:id="49" w:name="_Hlk108441847"/>
      <w:r w:rsidRPr="0037256F">
        <w:rPr>
          <w:rFonts w:ascii="Times New Roman" w:hint="eastAsia"/>
        </w:rPr>
        <w:lastRenderedPageBreak/>
        <w:t>分别移取</w:t>
      </w:r>
      <w:r w:rsidRPr="0037256F">
        <w:rPr>
          <w:rFonts w:ascii="Times New Roman" w:hint="eastAsia"/>
        </w:rPr>
        <w:t>0</w:t>
      </w:r>
      <w:r w:rsidRPr="0037256F">
        <w:rPr>
          <w:rFonts w:ascii="Times New Roman"/>
        </w:rPr>
        <w:t xml:space="preserve"> </w:t>
      </w:r>
      <w:r w:rsidRPr="0037256F">
        <w:rPr>
          <w:rFonts w:ascii="Times New Roman" w:hint="eastAsia"/>
        </w:rPr>
        <w:t>mL</w:t>
      </w:r>
      <w:r w:rsidRPr="0037256F">
        <w:rPr>
          <w:rFonts w:ascii="Times New Roman" w:hint="eastAsia"/>
        </w:rPr>
        <w:t>、</w:t>
      </w:r>
      <w:r w:rsidRPr="0037256F">
        <w:rPr>
          <w:rFonts w:ascii="Times New Roman" w:hint="eastAsia"/>
        </w:rPr>
        <w:t>0</w:t>
      </w:r>
      <w:r w:rsidRPr="0037256F">
        <w:rPr>
          <w:rFonts w:ascii="Times New Roman"/>
        </w:rPr>
        <w:t xml:space="preserve">.50 </w:t>
      </w:r>
      <w:r w:rsidRPr="0037256F">
        <w:rPr>
          <w:rFonts w:ascii="Times New Roman" w:hint="eastAsia"/>
        </w:rPr>
        <w:t>mL</w:t>
      </w:r>
      <w:r w:rsidRPr="0037256F">
        <w:rPr>
          <w:rFonts w:ascii="Times New Roman" w:hint="eastAsia"/>
        </w:rPr>
        <w:t>、</w:t>
      </w:r>
      <w:r w:rsidRPr="0037256F">
        <w:rPr>
          <w:rFonts w:ascii="Times New Roman" w:hint="eastAsia"/>
        </w:rPr>
        <w:t>1</w:t>
      </w:r>
      <w:r w:rsidRPr="0037256F">
        <w:rPr>
          <w:rFonts w:ascii="Times New Roman"/>
        </w:rPr>
        <w:t xml:space="preserve">.00 </w:t>
      </w:r>
      <w:r w:rsidRPr="0037256F">
        <w:rPr>
          <w:rFonts w:ascii="Times New Roman" w:hint="eastAsia"/>
        </w:rPr>
        <w:t>m</w:t>
      </w:r>
      <w:r w:rsidRPr="0037256F">
        <w:rPr>
          <w:rFonts w:ascii="Times New Roman"/>
        </w:rPr>
        <w:t>L</w:t>
      </w:r>
      <w:r w:rsidRPr="0037256F">
        <w:rPr>
          <w:rFonts w:ascii="Times New Roman" w:hint="eastAsia"/>
        </w:rPr>
        <w:t>、</w:t>
      </w:r>
      <w:r w:rsidRPr="0037256F">
        <w:rPr>
          <w:rFonts w:ascii="Times New Roman" w:hint="eastAsia"/>
        </w:rPr>
        <w:t>2</w:t>
      </w:r>
      <w:r w:rsidRPr="0037256F">
        <w:rPr>
          <w:rFonts w:ascii="Times New Roman"/>
        </w:rPr>
        <w:t>.50 mL</w:t>
      </w:r>
      <w:r w:rsidRPr="0037256F">
        <w:rPr>
          <w:rFonts w:ascii="Times New Roman" w:hint="eastAsia"/>
        </w:rPr>
        <w:t>、</w:t>
      </w:r>
      <w:r w:rsidRPr="0037256F">
        <w:rPr>
          <w:rFonts w:ascii="Times New Roman"/>
        </w:rPr>
        <w:t xml:space="preserve">5.00 </w:t>
      </w:r>
      <w:r w:rsidRPr="0037256F">
        <w:rPr>
          <w:rFonts w:ascii="Times New Roman" w:hint="eastAsia"/>
        </w:rPr>
        <w:t>m</w:t>
      </w:r>
      <w:r w:rsidRPr="0037256F">
        <w:rPr>
          <w:rFonts w:ascii="Times New Roman"/>
        </w:rPr>
        <w:t>L</w:t>
      </w:r>
      <w:r w:rsidRPr="0037256F">
        <w:rPr>
          <w:rFonts w:ascii="Times New Roman" w:hint="eastAsia"/>
        </w:rPr>
        <w:t>、</w:t>
      </w:r>
      <w:r w:rsidRPr="0037256F">
        <w:rPr>
          <w:rFonts w:ascii="Times New Roman"/>
        </w:rPr>
        <w:t xml:space="preserve">8.00 </w:t>
      </w:r>
      <w:r w:rsidRPr="0037256F">
        <w:rPr>
          <w:rFonts w:ascii="Times New Roman" w:hint="eastAsia"/>
        </w:rPr>
        <w:t>m</w:t>
      </w:r>
      <w:r w:rsidRPr="0037256F">
        <w:rPr>
          <w:rFonts w:ascii="Times New Roman"/>
        </w:rPr>
        <w:t>L</w:t>
      </w:r>
      <w:r w:rsidRPr="0037256F">
        <w:rPr>
          <w:rFonts w:ascii="Times New Roman" w:hint="eastAsia"/>
        </w:rPr>
        <w:t>、</w:t>
      </w:r>
      <w:r w:rsidRPr="0037256F">
        <w:rPr>
          <w:rFonts w:ascii="Times New Roman"/>
        </w:rPr>
        <w:t xml:space="preserve">10.00 </w:t>
      </w:r>
      <w:r w:rsidRPr="0037256F">
        <w:rPr>
          <w:rFonts w:ascii="Times New Roman" w:hint="eastAsia"/>
        </w:rPr>
        <w:t>mL</w:t>
      </w:r>
      <w:r w:rsidRPr="0037256F">
        <w:rPr>
          <w:rFonts w:ascii="Times New Roman" w:hint="eastAsia"/>
        </w:rPr>
        <w:t>铜、铝、铁混合标准</w:t>
      </w:r>
      <w:r w:rsidRPr="0037256F">
        <w:rPr>
          <w:rFonts w:ascii="Times New Roman"/>
        </w:rPr>
        <w:t>溶液</w:t>
      </w:r>
      <w:r w:rsidRPr="0037256F">
        <w:rPr>
          <w:rFonts w:ascii="Times New Roman" w:hint="eastAsia"/>
        </w:rPr>
        <w:t>（</w:t>
      </w:r>
      <w:r w:rsidRPr="0037256F">
        <w:rPr>
          <w:rFonts w:ascii="Times New Roman" w:hint="eastAsia"/>
        </w:rPr>
        <w:t>C</w:t>
      </w:r>
      <w:r w:rsidRPr="0037256F">
        <w:rPr>
          <w:rFonts w:ascii="Times New Roman"/>
        </w:rPr>
        <w:t>.3.10</w:t>
      </w:r>
      <w:r w:rsidRPr="0037256F">
        <w:rPr>
          <w:rFonts w:ascii="Times New Roman" w:hint="eastAsia"/>
        </w:rPr>
        <w:t>）</w:t>
      </w:r>
      <w:r w:rsidRPr="0037256F">
        <w:rPr>
          <w:rFonts w:ascii="Times New Roman"/>
        </w:rPr>
        <w:t>置于一组</w:t>
      </w:r>
      <w:r w:rsidRPr="0037256F">
        <w:rPr>
          <w:rFonts w:ascii="Times New Roman"/>
        </w:rPr>
        <w:t>100 mL</w:t>
      </w:r>
      <w:r w:rsidRPr="0037256F">
        <w:rPr>
          <w:rFonts w:ascii="Times New Roman"/>
        </w:rPr>
        <w:t>的容量瓶中，各加入</w:t>
      </w:r>
      <w:r w:rsidRPr="0037256F">
        <w:rPr>
          <w:rFonts w:ascii="Times New Roman"/>
        </w:rPr>
        <w:t>10 mL</w:t>
      </w:r>
      <w:r w:rsidRPr="0037256F">
        <w:rPr>
          <w:rFonts w:ascii="Times New Roman" w:hint="eastAsia"/>
        </w:rPr>
        <w:t>盐酸</w:t>
      </w:r>
      <w:r w:rsidRPr="0037256F">
        <w:rPr>
          <w:rFonts w:ascii="Times New Roman"/>
        </w:rPr>
        <w:t>（</w:t>
      </w:r>
      <w:r w:rsidRPr="0037256F">
        <w:rPr>
          <w:rFonts w:ascii="Times New Roman" w:hint="eastAsia"/>
        </w:rPr>
        <w:t>C</w:t>
      </w:r>
      <w:r w:rsidRPr="0037256F">
        <w:rPr>
          <w:rFonts w:ascii="Times New Roman"/>
        </w:rPr>
        <w:t>.3.2</w:t>
      </w:r>
      <w:r w:rsidRPr="0037256F">
        <w:rPr>
          <w:rFonts w:ascii="Times New Roman"/>
        </w:rPr>
        <w:t>），以水稀释至刻度，混匀</w:t>
      </w:r>
      <w:r w:rsidRPr="0037256F">
        <w:rPr>
          <w:rFonts w:ascii="Times New Roman" w:hint="eastAsia"/>
        </w:rPr>
        <w:t>，移入干燥容量</w:t>
      </w:r>
      <w:r w:rsidRPr="0037256F">
        <w:rPr>
          <w:rFonts w:ascii="Times New Roman"/>
        </w:rPr>
        <w:t>瓶</w:t>
      </w:r>
      <w:r w:rsidRPr="0037256F">
        <w:rPr>
          <w:rFonts w:ascii="Times New Roman" w:hint="eastAsia"/>
        </w:rPr>
        <w:t>中</w:t>
      </w:r>
      <w:r w:rsidRPr="0037256F">
        <w:rPr>
          <w:rFonts w:ascii="Times New Roman"/>
        </w:rPr>
        <w:t>。于电感耦合等离子体原子发射光谱仪上按表</w:t>
      </w:r>
      <w:r w:rsidRPr="0037256F">
        <w:rPr>
          <w:rFonts w:ascii="Times New Roman"/>
        </w:rPr>
        <w:t>2</w:t>
      </w:r>
      <w:r w:rsidRPr="0037256F">
        <w:rPr>
          <w:rFonts w:ascii="Times New Roman"/>
        </w:rPr>
        <w:t>推荐的</w:t>
      </w:r>
      <w:r w:rsidRPr="0037256F">
        <w:rPr>
          <w:rFonts w:ascii="Times New Roman" w:hint="eastAsia"/>
        </w:rPr>
        <w:t>分析谱线</w:t>
      </w:r>
      <w:r w:rsidRPr="0037256F">
        <w:rPr>
          <w:rFonts w:ascii="Times New Roman"/>
        </w:rPr>
        <w:t>测定</w:t>
      </w:r>
      <w:r w:rsidRPr="0037256F">
        <w:rPr>
          <w:rFonts w:ascii="Times New Roman" w:hint="eastAsia"/>
        </w:rPr>
        <w:t>系列</w:t>
      </w:r>
      <w:r w:rsidRPr="0037256F">
        <w:rPr>
          <w:rFonts w:ascii="Times New Roman"/>
        </w:rPr>
        <w:t>标准溶液中</w:t>
      </w:r>
      <w:r w:rsidRPr="0037256F">
        <w:rPr>
          <w:rFonts w:ascii="Times New Roman" w:hint="eastAsia"/>
        </w:rPr>
        <w:t>铜、铝、铁</w:t>
      </w:r>
      <w:r w:rsidRPr="0037256F">
        <w:rPr>
          <w:rFonts w:ascii="Times New Roman"/>
        </w:rPr>
        <w:t>的</w:t>
      </w:r>
      <w:r w:rsidRPr="0037256F">
        <w:rPr>
          <w:rFonts w:ascii="Times New Roman" w:hint="eastAsia"/>
        </w:rPr>
        <w:t>发射</w:t>
      </w:r>
      <w:r w:rsidRPr="0037256F">
        <w:rPr>
          <w:rFonts w:ascii="Times New Roman"/>
        </w:rPr>
        <w:t>强度，</w:t>
      </w:r>
      <w:r w:rsidRPr="0037256F">
        <w:rPr>
          <w:rFonts w:ascii="Times New Roman" w:hint="eastAsia"/>
        </w:rPr>
        <w:t>以待测元素的质量浓度为横坐标，对应的发射强度（减去“零”溶液</w:t>
      </w:r>
      <w:r w:rsidRPr="0037256F">
        <w:rPr>
          <w:rFonts w:ascii="Times New Roman"/>
        </w:rPr>
        <w:t>的激发强度</w:t>
      </w:r>
      <w:r w:rsidRPr="0037256F">
        <w:rPr>
          <w:rFonts w:ascii="Times New Roman" w:hint="eastAsia"/>
        </w:rPr>
        <w:t>）为纵坐标，</w:t>
      </w:r>
      <w:r w:rsidRPr="0037256F">
        <w:rPr>
          <w:rFonts w:ascii="Times New Roman"/>
        </w:rPr>
        <w:t>绘制</w:t>
      </w:r>
      <w:r w:rsidRPr="0037256F">
        <w:rPr>
          <w:rFonts w:ascii="Times New Roman" w:hint="eastAsia"/>
        </w:rPr>
        <w:t>铜、铝、铁</w:t>
      </w:r>
      <w:r w:rsidRPr="0037256F">
        <w:rPr>
          <w:rFonts w:ascii="Times New Roman"/>
        </w:rPr>
        <w:t>的工作曲线。</w:t>
      </w:r>
    </w:p>
    <w:p w14:paraId="1C34C686" w14:textId="77777777" w:rsidR="00853B18" w:rsidRPr="0037256F" w:rsidRDefault="00000000">
      <w:pPr>
        <w:pStyle w:val="afffff7"/>
        <w:ind w:firstLine="420"/>
        <w:rPr>
          <w:rFonts w:ascii="Times New Roman"/>
        </w:rPr>
      </w:pPr>
      <w:r w:rsidRPr="0037256F">
        <w:rPr>
          <w:rFonts w:ascii="Times New Roman" w:hint="eastAsia"/>
        </w:rPr>
        <w:t>分别移取</w:t>
      </w:r>
      <w:r w:rsidRPr="0037256F">
        <w:rPr>
          <w:rFonts w:ascii="Times New Roman" w:hint="eastAsia"/>
        </w:rPr>
        <w:t>0</w:t>
      </w:r>
      <w:r w:rsidRPr="0037256F">
        <w:rPr>
          <w:rFonts w:ascii="Times New Roman"/>
        </w:rPr>
        <w:t xml:space="preserve"> </w:t>
      </w:r>
      <w:r w:rsidRPr="0037256F">
        <w:rPr>
          <w:rFonts w:ascii="Times New Roman" w:hint="eastAsia"/>
        </w:rPr>
        <w:t>mL</w:t>
      </w:r>
      <w:r w:rsidRPr="0037256F">
        <w:rPr>
          <w:rFonts w:ascii="Times New Roman" w:hint="eastAsia"/>
        </w:rPr>
        <w:t>、</w:t>
      </w:r>
      <w:r w:rsidRPr="0037256F">
        <w:rPr>
          <w:rFonts w:ascii="Times New Roman" w:hint="eastAsia"/>
        </w:rPr>
        <w:t>0</w:t>
      </w:r>
      <w:r w:rsidRPr="0037256F">
        <w:rPr>
          <w:rFonts w:ascii="Times New Roman"/>
        </w:rPr>
        <w:t xml:space="preserve">.50 </w:t>
      </w:r>
      <w:r w:rsidRPr="0037256F">
        <w:rPr>
          <w:rFonts w:ascii="Times New Roman" w:hint="eastAsia"/>
        </w:rPr>
        <w:t>mL</w:t>
      </w:r>
      <w:r w:rsidRPr="0037256F">
        <w:rPr>
          <w:rFonts w:ascii="Times New Roman" w:hint="eastAsia"/>
        </w:rPr>
        <w:t>、</w:t>
      </w:r>
      <w:r w:rsidRPr="0037256F">
        <w:rPr>
          <w:rFonts w:ascii="Times New Roman" w:hint="eastAsia"/>
        </w:rPr>
        <w:t>1</w:t>
      </w:r>
      <w:r w:rsidRPr="0037256F">
        <w:rPr>
          <w:rFonts w:ascii="Times New Roman"/>
        </w:rPr>
        <w:t xml:space="preserve">.00 </w:t>
      </w:r>
      <w:r w:rsidRPr="0037256F">
        <w:rPr>
          <w:rFonts w:ascii="Times New Roman" w:hint="eastAsia"/>
        </w:rPr>
        <w:t>m</w:t>
      </w:r>
      <w:r w:rsidRPr="0037256F">
        <w:rPr>
          <w:rFonts w:ascii="Times New Roman"/>
        </w:rPr>
        <w:t>L</w:t>
      </w:r>
      <w:r w:rsidRPr="0037256F">
        <w:rPr>
          <w:rFonts w:ascii="Times New Roman" w:hint="eastAsia"/>
        </w:rPr>
        <w:t>、</w:t>
      </w:r>
      <w:r w:rsidRPr="0037256F">
        <w:rPr>
          <w:rFonts w:ascii="Times New Roman" w:hint="eastAsia"/>
        </w:rPr>
        <w:t>2</w:t>
      </w:r>
      <w:r w:rsidRPr="0037256F">
        <w:rPr>
          <w:rFonts w:ascii="Times New Roman"/>
        </w:rPr>
        <w:t>.50 mL</w:t>
      </w:r>
      <w:r w:rsidRPr="0037256F">
        <w:rPr>
          <w:rFonts w:ascii="Times New Roman" w:hint="eastAsia"/>
        </w:rPr>
        <w:t>、</w:t>
      </w:r>
      <w:r w:rsidRPr="0037256F">
        <w:rPr>
          <w:rFonts w:ascii="Times New Roman"/>
        </w:rPr>
        <w:t xml:space="preserve">5.00 </w:t>
      </w:r>
      <w:r w:rsidRPr="0037256F">
        <w:rPr>
          <w:rFonts w:ascii="Times New Roman" w:hint="eastAsia"/>
        </w:rPr>
        <w:t>m</w:t>
      </w:r>
      <w:r w:rsidRPr="0037256F">
        <w:rPr>
          <w:rFonts w:ascii="Times New Roman"/>
        </w:rPr>
        <w:t>L</w:t>
      </w:r>
      <w:r w:rsidRPr="0037256F">
        <w:rPr>
          <w:rFonts w:ascii="Times New Roman" w:hint="eastAsia"/>
        </w:rPr>
        <w:t>、</w:t>
      </w:r>
      <w:r w:rsidRPr="0037256F">
        <w:rPr>
          <w:rFonts w:ascii="Times New Roman"/>
        </w:rPr>
        <w:t xml:space="preserve">8.00 </w:t>
      </w:r>
      <w:r w:rsidRPr="0037256F">
        <w:rPr>
          <w:rFonts w:ascii="Times New Roman" w:hint="eastAsia"/>
        </w:rPr>
        <w:t>m</w:t>
      </w:r>
      <w:r w:rsidRPr="0037256F">
        <w:rPr>
          <w:rFonts w:ascii="Times New Roman"/>
        </w:rPr>
        <w:t>L</w:t>
      </w:r>
      <w:r w:rsidRPr="0037256F">
        <w:rPr>
          <w:rFonts w:ascii="Times New Roman" w:hint="eastAsia"/>
        </w:rPr>
        <w:t>、</w:t>
      </w:r>
      <w:r w:rsidRPr="0037256F">
        <w:rPr>
          <w:rFonts w:ascii="Times New Roman"/>
        </w:rPr>
        <w:t xml:space="preserve">10.00 </w:t>
      </w:r>
      <w:r w:rsidRPr="0037256F">
        <w:rPr>
          <w:rFonts w:ascii="Times New Roman" w:hint="eastAsia"/>
        </w:rPr>
        <w:t>mL</w:t>
      </w:r>
      <w:r w:rsidRPr="0037256F">
        <w:rPr>
          <w:rFonts w:ascii="Times New Roman" w:hint="eastAsia"/>
        </w:rPr>
        <w:t>锌、镉、铅、砷混合标准</w:t>
      </w:r>
      <w:r w:rsidRPr="0037256F">
        <w:rPr>
          <w:rFonts w:ascii="Times New Roman"/>
        </w:rPr>
        <w:t>溶液</w:t>
      </w:r>
      <w:r w:rsidRPr="0037256F">
        <w:rPr>
          <w:rFonts w:ascii="Times New Roman" w:hint="eastAsia"/>
        </w:rPr>
        <w:t>（</w:t>
      </w:r>
      <w:r w:rsidRPr="0037256F">
        <w:rPr>
          <w:rFonts w:ascii="Times New Roman" w:hint="eastAsia"/>
        </w:rPr>
        <w:t>C</w:t>
      </w:r>
      <w:r w:rsidRPr="0037256F">
        <w:rPr>
          <w:rFonts w:ascii="Times New Roman"/>
        </w:rPr>
        <w:t>.3.11</w:t>
      </w:r>
      <w:r w:rsidRPr="0037256F">
        <w:rPr>
          <w:rFonts w:ascii="Times New Roman" w:hint="eastAsia"/>
        </w:rPr>
        <w:t>）</w:t>
      </w:r>
      <w:r w:rsidRPr="0037256F">
        <w:rPr>
          <w:rFonts w:ascii="Times New Roman"/>
        </w:rPr>
        <w:t>置于一组</w:t>
      </w:r>
      <w:r w:rsidRPr="0037256F">
        <w:rPr>
          <w:rFonts w:ascii="Times New Roman"/>
        </w:rPr>
        <w:t>100 mL</w:t>
      </w:r>
      <w:r w:rsidRPr="0037256F">
        <w:rPr>
          <w:rFonts w:ascii="Times New Roman"/>
        </w:rPr>
        <w:t>的容量瓶中，各加入</w:t>
      </w:r>
      <w:r w:rsidRPr="0037256F">
        <w:rPr>
          <w:rFonts w:ascii="Times New Roman"/>
        </w:rPr>
        <w:t>10 mL</w:t>
      </w:r>
      <w:r w:rsidRPr="0037256F">
        <w:rPr>
          <w:rFonts w:ascii="Times New Roman" w:hint="eastAsia"/>
        </w:rPr>
        <w:t>盐酸</w:t>
      </w:r>
      <w:r w:rsidRPr="0037256F">
        <w:rPr>
          <w:rFonts w:ascii="Times New Roman"/>
        </w:rPr>
        <w:t>（</w:t>
      </w:r>
      <w:r w:rsidRPr="0037256F">
        <w:rPr>
          <w:rFonts w:ascii="Times New Roman"/>
        </w:rPr>
        <w:t>C.3.2</w:t>
      </w:r>
      <w:r w:rsidRPr="0037256F">
        <w:rPr>
          <w:rFonts w:ascii="Times New Roman"/>
        </w:rPr>
        <w:t>），以水稀释至刻度，混匀</w:t>
      </w:r>
      <w:r w:rsidRPr="0037256F">
        <w:rPr>
          <w:rFonts w:ascii="Times New Roman" w:hint="eastAsia"/>
        </w:rPr>
        <w:t>，移入干燥容量</w:t>
      </w:r>
      <w:r w:rsidRPr="0037256F">
        <w:rPr>
          <w:rFonts w:ascii="Times New Roman"/>
        </w:rPr>
        <w:t>瓶</w:t>
      </w:r>
      <w:r w:rsidRPr="0037256F">
        <w:rPr>
          <w:rFonts w:ascii="Times New Roman" w:hint="eastAsia"/>
        </w:rPr>
        <w:t>中</w:t>
      </w:r>
      <w:r w:rsidRPr="0037256F">
        <w:rPr>
          <w:rFonts w:ascii="Times New Roman"/>
        </w:rPr>
        <w:t>。于电感耦合等离子体原子发射光谱仪上按表</w:t>
      </w:r>
      <w:r w:rsidRPr="0037256F">
        <w:rPr>
          <w:rFonts w:ascii="Times New Roman"/>
        </w:rPr>
        <w:t>2</w:t>
      </w:r>
      <w:r w:rsidRPr="0037256F">
        <w:rPr>
          <w:rFonts w:ascii="Times New Roman"/>
        </w:rPr>
        <w:t>推荐的</w:t>
      </w:r>
      <w:r w:rsidRPr="0037256F">
        <w:rPr>
          <w:rFonts w:ascii="Times New Roman" w:hint="eastAsia"/>
        </w:rPr>
        <w:t>分析谱线</w:t>
      </w:r>
      <w:r w:rsidRPr="0037256F">
        <w:rPr>
          <w:rFonts w:ascii="Times New Roman"/>
        </w:rPr>
        <w:t>测定</w:t>
      </w:r>
      <w:r w:rsidRPr="0037256F">
        <w:rPr>
          <w:rFonts w:ascii="Times New Roman" w:hint="eastAsia"/>
        </w:rPr>
        <w:t>系列</w:t>
      </w:r>
      <w:r w:rsidRPr="0037256F">
        <w:rPr>
          <w:rFonts w:ascii="Times New Roman"/>
        </w:rPr>
        <w:t>标准溶液中</w:t>
      </w:r>
      <w:r w:rsidRPr="0037256F">
        <w:rPr>
          <w:rFonts w:ascii="Times New Roman" w:hint="eastAsia"/>
        </w:rPr>
        <w:t>锌、镉、铅、砷</w:t>
      </w:r>
      <w:r w:rsidRPr="0037256F">
        <w:rPr>
          <w:rFonts w:ascii="Times New Roman"/>
        </w:rPr>
        <w:t>的</w:t>
      </w:r>
      <w:r w:rsidRPr="0037256F">
        <w:rPr>
          <w:rFonts w:ascii="Times New Roman" w:hint="eastAsia"/>
        </w:rPr>
        <w:t>发射</w:t>
      </w:r>
      <w:r w:rsidRPr="0037256F">
        <w:rPr>
          <w:rFonts w:ascii="Times New Roman"/>
        </w:rPr>
        <w:t>强度，</w:t>
      </w:r>
      <w:r w:rsidRPr="0037256F">
        <w:rPr>
          <w:rFonts w:ascii="Times New Roman" w:hint="eastAsia"/>
        </w:rPr>
        <w:t>以待测元素的质量浓度为横坐标，对应的发射强度（减去“零”溶液</w:t>
      </w:r>
      <w:r w:rsidRPr="0037256F">
        <w:rPr>
          <w:rFonts w:ascii="Times New Roman"/>
        </w:rPr>
        <w:t>的激发强度</w:t>
      </w:r>
      <w:r w:rsidRPr="0037256F">
        <w:rPr>
          <w:rFonts w:ascii="Times New Roman" w:hint="eastAsia"/>
        </w:rPr>
        <w:t>）为纵坐标，</w:t>
      </w:r>
      <w:r w:rsidRPr="0037256F">
        <w:rPr>
          <w:rFonts w:ascii="Times New Roman"/>
        </w:rPr>
        <w:t>绘制</w:t>
      </w:r>
      <w:r w:rsidRPr="0037256F">
        <w:rPr>
          <w:rFonts w:ascii="Times New Roman" w:hint="eastAsia"/>
        </w:rPr>
        <w:t>锌、镉、铅、砷</w:t>
      </w:r>
      <w:r w:rsidRPr="0037256F">
        <w:rPr>
          <w:rFonts w:ascii="Times New Roman"/>
        </w:rPr>
        <w:t>的工作曲线。</w:t>
      </w:r>
    </w:p>
    <w:bookmarkEnd w:id="49"/>
    <w:p w14:paraId="2FB0CC69" w14:textId="77777777" w:rsidR="00853B18" w:rsidRPr="0037256F" w:rsidRDefault="00000000">
      <w:pPr>
        <w:pStyle w:val="aff6"/>
        <w:spacing w:before="156" w:after="156"/>
        <w:rPr>
          <w:rFonts w:ascii="Times New Roman"/>
        </w:rPr>
      </w:pPr>
      <w:r w:rsidRPr="0037256F">
        <w:rPr>
          <w:rFonts w:ascii="Times New Roman" w:hint="eastAsia"/>
        </w:rPr>
        <w:t>试验数据处理</w:t>
      </w:r>
    </w:p>
    <w:p w14:paraId="2C9EA7CB" w14:textId="77777777" w:rsidR="00853B18" w:rsidRPr="0037256F" w:rsidRDefault="00000000">
      <w:pPr>
        <w:widowControl/>
        <w:tabs>
          <w:tab w:val="center" w:pos="4201"/>
          <w:tab w:val="right" w:leader="dot" w:pos="9298"/>
        </w:tabs>
        <w:autoSpaceDE w:val="0"/>
        <w:autoSpaceDN w:val="0"/>
        <w:adjustRightInd/>
        <w:spacing w:line="240" w:lineRule="auto"/>
        <w:ind w:firstLineChars="200" w:firstLine="420"/>
        <w:rPr>
          <w:rFonts w:ascii="Times New Roman" w:hAnsi="Times New Roman"/>
          <w:kern w:val="0"/>
          <w:szCs w:val="20"/>
        </w:rPr>
      </w:pPr>
      <w:r w:rsidRPr="0037256F">
        <w:rPr>
          <w:rFonts w:ascii="Times New Roman" w:hAnsi="Times New Roman" w:hint="eastAsia"/>
          <w:kern w:val="0"/>
          <w:szCs w:val="20"/>
        </w:rPr>
        <w:t>各</w:t>
      </w:r>
      <w:r w:rsidRPr="0037256F">
        <w:rPr>
          <w:rFonts w:ascii="Times New Roman" w:hAnsi="Times New Roman"/>
          <w:kern w:val="0"/>
          <w:szCs w:val="20"/>
        </w:rPr>
        <w:t>元素</w:t>
      </w:r>
      <w:r w:rsidRPr="0037256F">
        <w:rPr>
          <w:rFonts w:ascii="Times New Roman" w:hAnsi="Times New Roman" w:hint="eastAsia"/>
          <w:kern w:val="0"/>
          <w:szCs w:val="20"/>
        </w:rPr>
        <w:t>含量以该</w:t>
      </w:r>
      <w:r w:rsidRPr="0037256F">
        <w:rPr>
          <w:rFonts w:ascii="Times New Roman" w:hAnsi="Times New Roman"/>
          <w:kern w:val="0"/>
          <w:szCs w:val="20"/>
        </w:rPr>
        <w:t>元素的</w:t>
      </w:r>
      <w:r w:rsidRPr="0037256F">
        <w:rPr>
          <w:rFonts w:ascii="Times New Roman" w:hAnsi="Times New Roman" w:hint="eastAsia"/>
          <w:kern w:val="0"/>
          <w:szCs w:val="20"/>
        </w:rPr>
        <w:t>质量分数</w:t>
      </w:r>
      <w:proofErr w:type="spellStart"/>
      <w:r w:rsidRPr="0037256F">
        <w:rPr>
          <w:rFonts w:ascii="Times New Roman" w:hAnsi="Times New Roman"/>
          <w:i/>
          <w:color w:val="333333"/>
          <w:szCs w:val="24"/>
        </w:rPr>
        <w:t>w</w:t>
      </w:r>
      <w:r w:rsidRPr="0037256F">
        <w:rPr>
          <w:rFonts w:ascii="Times New Roman" w:hAnsi="Times New Roman"/>
          <w:i/>
          <w:szCs w:val="18"/>
          <w:vertAlign w:val="subscript"/>
        </w:rPr>
        <w:t>x</w:t>
      </w:r>
      <w:proofErr w:type="spellEnd"/>
      <w:r w:rsidRPr="0037256F">
        <w:rPr>
          <w:rFonts w:ascii="Times New Roman" w:hAnsi="Times New Roman" w:hint="eastAsia"/>
          <w:kern w:val="0"/>
          <w:szCs w:val="20"/>
        </w:rPr>
        <w:t>计，按公式（</w:t>
      </w:r>
      <w:r w:rsidRPr="0037256F">
        <w:rPr>
          <w:rFonts w:ascii="Times New Roman" w:hAnsi="Times New Roman" w:hint="eastAsia"/>
          <w:kern w:val="0"/>
          <w:szCs w:val="20"/>
        </w:rPr>
        <w:t>C</w:t>
      </w:r>
      <w:r w:rsidRPr="0037256F">
        <w:rPr>
          <w:rFonts w:ascii="Times New Roman" w:hAnsi="Times New Roman"/>
          <w:kern w:val="0"/>
          <w:szCs w:val="20"/>
        </w:rPr>
        <w:t>.1</w:t>
      </w:r>
      <w:r w:rsidRPr="0037256F">
        <w:rPr>
          <w:rFonts w:ascii="Times New Roman" w:hAnsi="Times New Roman" w:hint="eastAsia"/>
          <w:kern w:val="0"/>
          <w:szCs w:val="20"/>
        </w:rPr>
        <w:t>）计算：</w:t>
      </w:r>
    </w:p>
    <w:bookmarkStart w:id="50" w:name="_Hlk83364622"/>
    <w:p w14:paraId="5D97F3CE" w14:textId="77777777" w:rsidR="00853B18" w:rsidRPr="0037256F" w:rsidRDefault="00000000">
      <w:pPr>
        <w:adjustRightInd/>
        <w:spacing w:line="240" w:lineRule="auto"/>
        <w:jc w:val="right"/>
        <w:rPr>
          <w:rFonts w:ascii="Times New Roman" w:hAnsi="Times New Roman"/>
          <w:szCs w:val="24"/>
          <w:shd w:val="clear" w:color="auto" w:fill="FFFFFF" w:themeFill="background1"/>
        </w:rPr>
      </w:pPr>
      <w:r w:rsidRPr="0037256F">
        <w:rPr>
          <w:rFonts w:ascii="Times New Roman" w:hAnsi="Times New Roman"/>
          <w:position w:val="-30"/>
          <w:shd w:val="clear" w:color="auto" w:fill="FFFFFF" w:themeFill="background1"/>
        </w:rPr>
        <w:object w:dxaOrig="3171" w:dyaOrig="728" w14:anchorId="7B65932D">
          <v:shape id="_x0000_i1031" type="#_x0000_t75" style="width:158.4pt;height:36.25pt" o:ole="">
            <v:imagedata r:id="rId32" o:title=""/>
          </v:shape>
          <o:OLEObject Type="Embed" ProgID="Equation.DSMT4" ShapeID="_x0000_i1031" DrawAspect="Content" ObjectID="_1777093576" r:id="rId33"/>
        </w:object>
      </w:r>
      <w:r w:rsidRPr="0037256F">
        <w:rPr>
          <w:rFonts w:ascii="Times New Roman" w:hAnsi="Times New Roman"/>
          <w:szCs w:val="24"/>
          <w:shd w:val="clear" w:color="auto" w:fill="FFFFFF" w:themeFill="background1"/>
        </w:rPr>
        <w:t>…………………………………</w:t>
      </w:r>
      <w:r w:rsidRPr="0037256F">
        <w:rPr>
          <w:rFonts w:ascii="Times New Roman" w:hAnsi="Times New Roman"/>
          <w:szCs w:val="24"/>
          <w:shd w:val="clear" w:color="auto" w:fill="FFFFFF" w:themeFill="background1"/>
        </w:rPr>
        <w:t>（</w:t>
      </w:r>
      <w:r w:rsidRPr="0037256F">
        <w:rPr>
          <w:rFonts w:ascii="Times New Roman" w:hAnsi="Times New Roman" w:hint="eastAsia"/>
          <w:szCs w:val="24"/>
          <w:shd w:val="clear" w:color="auto" w:fill="FFFFFF" w:themeFill="background1"/>
        </w:rPr>
        <w:t>C</w:t>
      </w:r>
      <w:r w:rsidRPr="0037256F">
        <w:rPr>
          <w:rFonts w:ascii="Times New Roman" w:hAnsi="Times New Roman"/>
          <w:szCs w:val="24"/>
          <w:shd w:val="clear" w:color="auto" w:fill="FFFFFF" w:themeFill="background1"/>
        </w:rPr>
        <w:t>.1</w:t>
      </w:r>
      <w:r w:rsidRPr="0037256F">
        <w:rPr>
          <w:rFonts w:ascii="Times New Roman" w:hAnsi="Times New Roman"/>
          <w:szCs w:val="24"/>
          <w:shd w:val="clear" w:color="auto" w:fill="FFFFFF" w:themeFill="background1"/>
        </w:rPr>
        <w:t>）</w:t>
      </w:r>
    </w:p>
    <w:bookmarkEnd w:id="50"/>
    <w:p w14:paraId="2971169B" w14:textId="77777777" w:rsidR="00853B18" w:rsidRPr="0037256F" w:rsidRDefault="00000000">
      <w:pPr>
        <w:adjustRightInd/>
        <w:spacing w:line="240" w:lineRule="auto"/>
        <w:ind w:firstLineChars="200" w:firstLine="420"/>
        <w:rPr>
          <w:rFonts w:ascii="Times New Roman" w:hAnsi="Times New Roman"/>
          <w:szCs w:val="24"/>
        </w:rPr>
      </w:pPr>
      <w:r w:rsidRPr="0037256F">
        <w:rPr>
          <w:rFonts w:ascii="Times New Roman" w:hAnsi="Times New Roman" w:hint="eastAsia"/>
          <w:szCs w:val="24"/>
        </w:rPr>
        <w:t>式中</w:t>
      </w:r>
      <w:r w:rsidRPr="0037256F">
        <w:rPr>
          <w:rFonts w:ascii="Times New Roman" w:hAnsi="Times New Roman"/>
          <w:szCs w:val="24"/>
        </w:rPr>
        <w:t>：</w:t>
      </w:r>
    </w:p>
    <w:p w14:paraId="727CF9F1" w14:textId="77777777" w:rsidR="00853B18" w:rsidRPr="0037256F" w:rsidRDefault="00000000">
      <w:pPr>
        <w:pStyle w:val="afffff7"/>
        <w:ind w:firstLine="420"/>
        <w:rPr>
          <w:rFonts w:ascii="Times New Roman"/>
        </w:rPr>
      </w:pPr>
      <w:bookmarkStart w:id="51" w:name="_Hlk83364724"/>
      <w:r w:rsidRPr="0037256F">
        <w:rPr>
          <w:rFonts w:ascii="Times New Roman"/>
          <w:i/>
          <w:iCs/>
        </w:rPr>
        <w:t>x</w:t>
      </w:r>
      <w:r w:rsidRPr="0037256F">
        <w:rPr>
          <w:rFonts w:ascii="Times New Roman"/>
        </w:rPr>
        <w:t xml:space="preserve"> ——</w:t>
      </w:r>
      <w:r w:rsidRPr="0037256F">
        <w:rPr>
          <w:rFonts w:ascii="Times New Roman" w:hint="eastAsia"/>
        </w:rPr>
        <w:t>铜、铝、铁、锌、镉、铅、砷；</w:t>
      </w:r>
    </w:p>
    <w:p w14:paraId="3F8D9740" w14:textId="77777777" w:rsidR="00853B18" w:rsidRPr="0037256F" w:rsidRDefault="00000000">
      <w:pPr>
        <w:pStyle w:val="afffff7"/>
        <w:ind w:firstLine="420"/>
        <w:rPr>
          <w:rFonts w:ascii="Times New Roman"/>
        </w:rPr>
      </w:pPr>
      <w:r w:rsidRPr="0037256F">
        <w:rPr>
          <w:rFonts w:ascii="Times New Roman"/>
          <w:i/>
          <w:szCs w:val="24"/>
        </w:rPr>
        <w:t>ρ</w:t>
      </w:r>
      <w:r w:rsidRPr="0037256F">
        <w:rPr>
          <w:rFonts w:ascii="Times New Roman"/>
          <w:sz w:val="6"/>
          <w:szCs w:val="24"/>
          <w:vertAlign w:val="subscript"/>
        </w:rPr>
        <w:t xml:space="preserve">    </w:t>
      </w:r>
      <w:r w:rsidRPr="0037256F">
        <w:rPr>
          <w:rFonts w:ascii="Times New Roman"/>
        </w:rPr>
        <w:t>——</w:t>
      </w:r>
      <w:r w:rsidRPr="0037256F">
        <w:rPr>
          <w:rFonts w:ascii="Times New Roman"/>
        </w:rPr>
        <w:t>试液中</w:t>
      </w:r>
      <w:r w:rsidRPr="0037256F">
        <w:rPr>
          <w:rFonts w:ascii="Times New Roman" w:hint="eastAsia"/>
        </w:rPr>
        <w:t>被</w:t>
      </w:r>
      <w:r w:rsidRPr="0037256F">
        <w:rPr>
          <w:rFonts w:ascii="Times New Roman"/>
        </w:rPr>
        <w:t>测元素的</w:t>
      </w:r>
      <w:r w:rsidRPr="0037256F">
        <w:rPr>
          <w:rFonts w:ascii="Times New Roman" w:hint="eastAsia"/>
        </w:rPr>
        <w:t>质量</w:t>
      </w:r>
      <w:r w:rsidRPr="0037256F">
        <w:rPr>
          <w:rFonts w:ascii="Times New Roman"/>
        </w:rPr>
        <w:t>浓度，单位为</w:t>
      </w:r>
      <w:proofErr w:type="gramStart"/>
      <w:r w:rsidRPr="0037256F">
        <w:rPr>
          <w:rFonts w:ascii="Times New Roman"/>
        </w:rPr>
        <w:t>微克每</w:t>
      </w:r>
      <w:proofErr w:type="gramEnd"/>
      <w:r w:rsidRPr="0037256F">
        <w:rPr>
          <w:rFonts w:ascii="Times New Roman"/>
        </w:rPr>
        <w:t>毫升（</w:t>
      </w:r>
      <w:proofErr w:type="spellStart"/>
      <w:r w:rsidRPr="0037256F">
        <w:rPr>
          <w:rFonts w:ascii="Times New Roman"/>
        </w:rPr>
        <w:t>μg</w:t>
      </w:r>
      <w:proofErr w:type="spellEnd"/>
      <w:r w:rsidRPr="0037256F">
        <w:rPr>
          <w:rFonts w:ascii="Times New Roman"/>
        </w:rPr>
        <w:t>/mL</w:t>
      </w:r>
      <w:r w:rsidRPr="0037256F">
        <w:rPr>
          <w:rFonts w:ascii="Times New Roman"/>
        </w:rPr>
        <w:t>）；</w:t>
      </w:r>
    </w:p>
    <w:p w14:paraId="35F0401A" w14:textId="77777777" w:rsidR="00853B18" w:rsidRPr="0037256F" w:rsidRDefault="00000000">
      <w:pPr>
        <w:pStyle w:val="afffff7"/>
        <w:ind w:firstLine="420"/>
        <w:rPr>
          <w:rFonts w:ascii="Times New Roman"/>
        </w:rPr>
      </w:pPr>
      <w:r w:rsidRPr="0037256F">
        <w:rPr>
          <w:rFonts w:ascii="Times New Roman"/>
          <w:i/>
          <w:szCs w:val="24"/>
        </w:rPr>
        <w:t>ρ</w:t>
      </w:r>
      <w:r w:rsidRPr="0037256F">
        <w:rPr>
          <w:rFonts w:ascii="Times New Roman"/>
          <w:szCs w:val="24"/>
          <w:vertAlign w:val="subscript"/>
        </w:rPr>
        <w:t>0</w:t>
      </w:r>
      <w:r w:rsidRPr="0037256F">
        <w:rPr>
          <w:rFonts w:ascii="Times New Roman"/>
          <w:sz w:val="6"/>
          <w:szCs w:val="24"/>
          <w:vertAlign w:val="subscript"/>
        </w:rPr>
        <w:t xml:space="preserve"> </w:t>
      </w:r>
      <w:r w:rsidRPr="0037256F">
        <w:rPr>
          <w:rFonts w:ascii="Times New Roman"/>
        </w:rPr>
        <w:t>——</w:t>
      </w:r>
      <w:r w:rsidRPr="0037256F">
        <w:rPr>
          <w:rFonts w:ascii="Times New Roman"/>
        </w:rPr>
        <w:t>空白试液中</w:t>
      </w:r>
      <w:r w:rsidRPr="0037256F">
        <w:rPr>
          <w:rFonts w:ascii="Times New Roman" w:hint="eastAsia"/>
        </w:rPr>
        <w:t>被</w:t>
      </w:r>
      <w:r w:rsidRPr="0037256F">
        <w:rPr>
          <w:rFonts w:ascii="Times New Roman"/>
        </w:rPr>
        <w:t>测元素的</w:t>
      </w:r>
      <w:r w:rsidRPr="0037256F">
        <w:rPr>
          <w:rFonts w:ascii="Times New Roman" w:hint="eastAsia"/>
        </w:rPr>
        <w:t>质量</w:t>
      </w:r>
      <w:r w:rsidRPr="0037256F">
        <w:rPr>
          <w:rFonts w:ascii="Times New Roman"/>
        </w:rPr>
        <w:t>浓度，单位为</w:t>
      </w:r>
      <w:proofErr w:type="gramStart"/>
      <w:r w:rsidRPr="0037256F">
        <w:rPr>
          <w:rFonts w:ascii="Times New Roman"/>
        </w:rPr>
        <w:t>微克每</w:t>
      </w:r>
      <w:proofErr w:type="gramEnd"/>
      <w:r w:rsidRPr="0037256F">
        <w:rPr>
          <w:rFonts w:ascii="Times New Roman"/>
        </w:rPr>
        <w:t>毫升（</w:t>
      </w:r>
      <w:proofErr w:type="spellStart"/>
      <w:r w:rsidRPr="0037256F">
        <w:rPr>
          <w:rFonts w:ascii="Times New Roman"/>
        </w:rPr>
        <w:t>μg</w:t>
      </w:r>
      <w:proofErr w:type="spellEnd"/>
      <w:r w:rsidRPr="0037256F">
        <w:rPr>
          <w:rFonts w:ascii="Times New Roman"/>
        </w:rPr>
        <w:t>/mL</w:t>
      </w:r>
      <w:r w:rsidRPr="0037256F">
        <w:rPr>
          <w:rFonts w:ascii="Times New Roman"/>
        </w:rPr>
        <w:t>）；</w:t>
      </w:r>
    </w:p>
    <w:p w14:paraId="5CD7F4B8" w14:textId="77777777" w:rsidR="00853B18" w:rsidRPr="0037256F" w:rsidRDefault="00000000">
      <w:pPr>
        <w:pStyle w:val="afffff7"/>
        <w:ind w:firstLine="420"/>
        <w:rPr>
          <w:rFonts w:ascii="Times New Roman"/>
        </w:rPr>
      </w:pPr>
      <w:r w:rsidRPr="0037256F">
        <w:rPr>
          <w:rFonts w:ascii="Times New Roman"/>
          <w:i/>
        </w:rPr>
        <w:t>V</w:t>
      </w:r>
      <w:r w:rsidRPr="0037256F">
        <w:rPr>
          <w:rFonts w:ascii="Times New Roman"/>
          <w:vertAlign w:val="subscript"/>
        </w:rPr>
        <w:t>1</w:t>
      </w:r>
      <w:r w:rsidRPr="0037256F">
        <w:rPr>
          <w:rFonts w:ascii="Times New Roman"/>
        </w:rPr>
        <w:t>——</w:t>
      </w:r>
      <w:r w:rsidRPr="0037256F">
        <w:rPr>
          <w:rFonts w:ascii="Times New Roman"/>
        </w:rPr>
        <w:t>试液定容的体积，单位为毫升（</w:t>
      </w:r>
      <w:r w:rsidRPr="0037256F">
        <w:rPr>
          <w:rFonts w:ascii="Times New Roman"/>
        </w:rPr>
        <w:t>mL</w:t>
      </w:r>
      <w:r w:rsidRPr="0037256F">
        <w:rPr>
          <w:rFonts w:ascii="Times New Roman"/>
        </w:rPr>
        <w:t>）；</w:t>
      </w:r>
    </w:p>
    <w:p w14:paraId="63D4176D" w14:textId="77777777" w:rsidR="00853B18" w:rsidRPr="0037256F" w:rsidRDefault="00000000">
      <w:pPr>
        <w:pStyle w:val="afffff7"/>
        <w:ind w:firstLine="420"/>
        <w:rPr>
          <w:rFonts w:ascii="Times New Roman"/>
        </w:rPr>
      </w:pPr>
      <w:r w:rsidRPr="0037256F">
        <w:rPr>
          <w:rFonts w:ascii="Times New Roman"/>
          <w:i/>
        </w:rPr>
        <w:t>V</w:t>
      </w:r>
      <w:r w:rsidRPr="0037256F">
        <w:rPr>
          <w:rFonts w:ascii="Times New Roman"/>
          <w:vertAlign w:val="subscript"/>
        </w:rPr>
        <w:t>3</w:t>
      </w:r>
      <w:r w:rsidRPr="0037256F">
        <w:rPr>
          <w:rFonts w:ascii="Times New Roman"/>
        </w:rPr>
        <w:t>——</w:t>
      </w:r>
      <w:r w:rsidRPr="0037256F">
        <w:rPr>
          <w:rFonts w:ascii="Times New Roman" w:hint="eastAsia"/>
        </w:rPr>
        <w:t>测定试液的</w:t>
      </w:r>
      <w:r w:rsidRPr="0037256F">
        <w:rPr>
          <w:rFonts w:ascii="Times New Roman"/>
        </w:rPr>
        <w:t>体积，单位为毫升（</w:t>
      </w:r>
      <w:r w:rsidRPr="0037256F">
        <w:rPr>
          <w:rFonts w:ascii="Times New Roman"/>
        </w:rPr>
        <w:t>mL</w:t>
      </w:r>
      <w:r w:rsidRPr="0037256F">
        <w:rPr>
          <w:rFonts w:ascii="Times New Roman"/>
        </w:rPr>
        <w:t>）；</w:t>
      </w:r>
    </w:p>
    <w:p w14:paraId="5A938F9B" w14:textId="77777777" w:rsidR="00853B18" w:rsidRPr="0037256F" w:rsidRDefault="00000000">
      <w:pPr>
        <w:pStyle w:val="afffff7"/>
        <w:ind w:firstLine="420"/>
        <w:rPr>
          <w:rFonts w:ascii="Times New Roman"/>
        </w:rPr>
      </w:pPr>
      <w:r w:rsidRPr="0037256F">
        <w:rPr>
          <w:rFonts w:ascii="Times New Roman"/>
          <w:i/>
          <w:szCs w:val="24"/>
        </w:rPr>
        <w:t>m</w:t>
      </w:r>
      <w:r w:rsidRPr="0037256F">
        <w:rPr>
          <w:rFonts w:ascii="Times New Roman"/>
          <w:szCs w:val="24"/>
          <w:vertAlign w:val="subscript"/>
        </w:rPr>
        <w:t xml:space="preserve"> </w:t>
      </w:r>
      <w:r w:rsidRPr="0037256F">
        <w:rPr>
          <w:rFonts w:ascii="Times New Roman"/>
        </w:rPr>
        <w:t>——</w:t>
      </w:r>
      <w:r w:rsidRPr="0037256F">
        <w:rPr>
          <w:rFonts w:ascii="Times New Roman"/>
        </w:rPr>
        <w:t>试料的质量，单位为克（</w:t>
      </w:r>
      <w:r w:rsidRPr="0037256F">
        <w:rPr>
          <w:rFonts w:ascii="Times New Roman"/>
        </w:rPr>
        <w:t>g</w:t>
      </w:r>
      <w:r w:rsidRPr="0037256F">
        <w:rPr>
          <w:rFonts w:ascii="Times New Roman"/>
        </w:rPr>
        <w:t>）；</w:t>
      </w:r>
    </w:p>
    <w:p w14:paraId="69F9136F" w14:textId="77777777" w:rsidR="00853B18" w:rsidRPr="0037256F" w:rsidRDefault="00000000">
      <w:pPr>
        <w:pStyle w:val="afffff7"/>
        <w:ind w:firstLine="420"/>
        <w:rPr>
          <w:rFonts w:ascii="Times New Roman"/>
        </w:rPr>
      </w:pPr>
      <w:r w:rsidRPr="0037256F">
        <w:rPr>
          <w:rFonts w:ascii="Times New Roman"/>
          <w:i/>
        </w:rPr>
        <w:t>V</w:t>
      </w:r>
      <w:r w:rsidRPr="0037256F">
        <w:rPr>
          <w:rFonts w:ascii="Times New Roman"/>
          <w:vertAlign w:val="subscript"/>
        </w:rPr>
        <w:t>2</w:t>
      </w:r>
      <w:r w:rsidRPr="0037256F">
        <w:rPr>
          <w:rFonts w:ascii="Times New Roman"/>
        </w:rPr>
        <w:t>——</w:t>
      </w:r>
      <w:r w:rsidRPr="0037256F">
        <w:rPr>
          <w:rFonts w:ascii="Times New Roman"/>
        </w:rPr>
        <w:t>分取试液的体积，单位为毫升（</w:t>
      </w:r>
      <w:r w:rsidRPr="0037256F">
        <w:rPr>
          <w:rFonts w:ascii="Times New Roman"/>
        </w:rPr>
        <w:t>mL</w:t>
      </w:r>
      <w:r w:rsidRPr="0037256F">
        <w:rPr>
          <w:rFonts w:ascii="Times New Roman"/>
        </w:rPr>
        <w:t>）</w:t>
      </w:r>
      <w:r w:rsidRPr="0037256F">
        <w:rPr>
          <w:rFonts w:ascii="Times New Roman" w:hint="eastAsia"/>
        </w:rPr>
        <w:t>。</w:t>
      </w:r>
    </w:p>
    <w:p w14:paraId="136B7945" w14:textId="77777777" w:rsidR="00853B18" w:rsidRPr="0037256F" w:rsidRDefault="00000000">
      <w:pPr>
        <w:pStyle w:val="afffff7"/>
        <w:ind w:firstLine="420"/>
        <w:rPr>
          <w:rFonts w:ascii="Times New Roman"/>
        </w:rPr>
      </w:pPr>
      <w:bookmarkStart w:id="52" w:name="_Hlk108442065"/>
      <w:r w:rsidRPr="0037256F">
        <w:rPr>
          <w:rFonts w:ascii="Times New Roman" w:hint="eastAsia"/>
        </w:rPr>
        <w:t>计算结果表示至小数点后两位。当质量分数小于</w:t>
      </w:r>
      <w:r w:rsidRPr="0037256F">
        <w:rPr>
          <w:rFonts w:ascii="Times New Roman" w:hint="eastAsia"/>
        </w:rPr>
        <w:t>0.10%</w:t>
      </w:r>
      <w:r w:rsidRPr="0037256F">
        <w:rPr>
          <w:rFonts w:ascii="Times New Roman" w:hint="eastAsia"/>
        </w:rPr>
        <w:t>时，计算结果表示至小数点后三位。当质量分数小于</w:t>
      </w:r>
      <w:r w:rsidRPr="0037256F">
        <w:rPr>
          <w:rFonts w:ascii="Times New Roman" w:hint="eastAsia"/>
        </w:rPr>
        <w:t>0.010%</w:t>
      </w:r>
      <w:r w:rsidRPr="0037256F">
        <w:rPr>
          <w:rFonts w:ascii="Times New Roman" w:hint="eastAsia"/>
        </w:rPr>
        <w:t>时，计算结果表示至小数点后四位</w:t>
      </w:r>
      <w:r w:rsidRPr="0037256F">
        <w:rPr>
          <w:rFonts w:ascii="Times New Roman"/>
        </w:rPr>
        <w:t>。</w:t>
      </w:r>
      <w:bookmarkEnd w:id="52"/>
    </w:p>
    <w:p w14:paraId="1D180DC8" w14:textId="77777777" w:rsidR="00853B18" w:rsidRPr="0037256F" w:rsidRDefault="00000000">
      <w:pPr>
        <w:pStyle w:val="afffff7"/>
        <w:ind w:firstLineChars="0" w:firstLine="0"/>
        <w:jc w:val="center"/>
      </w:pPr>
      <w:bookmarkStart w:id="53" w:name="BookMark8"/>
      <w:bookmarkEnd w:id="44"/>
      <w:bookmarkEnd w:id="51"/>
      <w:r w:rsidRPr="0037256F">
        <w:rPr>
          <w:rFonts w:hint="eastAsia"/>
          <w:noProof/>
        </w:rPr>
        <w:drawing>
          <wp:inline distT="0" distB="0" distL="0" distR="0" wp14:anchorId="02CC313E" wp14:editId="6E89CFCB">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3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3"/>
    </w:p>
    <w:sectPr w:rsidR="00853B18" w:rsidRPr="0037256F">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843D3" w14:textId="77777777" w:rsidR="00EF6886" w:rsidRDefault="00EF6886">
      <w:pPr>
        <w:spacing w:line="240" w:lineRule="auto"/>
      </w:pPr>
      <w:r>
        <w:separator/>
      </w:r>
    </w:p>
  </w:endnote>
  <w:endnote w:type="continuationSeparator" w:id="0">
    <w:p w14:paraId="73D4D5D5" w14:textId="77777777" w:rsidR="00EF6886" w:rsidRDefault="00EF68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ngsuhChe">
    <w:altName w:val="Malgun Gothic"/>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BFFE4" w14:textId="77777777" w:rsidR="00853B18" w:rsidRDefault="00000000">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AECF9" w14:textId="77777777" w:rsidR="00853B18" w:rsidRDefault="00853B18">
    <w:pPr>
      <w:pStyle w:val="aff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32235" w14:textId="77777777" w:rsidR="00853B18" w:rsidRDefault="00853B18">
    <w:pPr>
      <w:pStyle w:val="affff0"/>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47303" w14:textId="77777777" w:rsidR="00853B18" w:rsidRDefault="00000000">
    <w:pPr>
      <w:pStyle w:val="afffff4"/>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27898" w14:textId="77777777" w:rsidR="00EF6886" w:rsidRDefault="00EF6886">
      <w:pPr>
        <w:spacing w:line="240" w:lineRule="auto"/>
      </w:pPr>
      <w:r>
        <w:separator/>
      </w:r>
    </w:p>
  </w:footnote>
  <w:footnote w:type="continuationSeparator" w:id="0">
    <w:p w14:paraId="30E7617C" w14:textId="77777777" w:rsidR="00EF6886" w:rsidRDefault="00EF68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F983E" w14:textId="77777777" w:rsidR="00853B18" w:rsidRDefault="00853B18">
    <w:pPr>
      <w:pStyle w:val="aff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D8BA9" w14:textId="77777777" w:rsidR="00853B18" w:rsidRDefault="00000000">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0DC4C" w14:textId="77777777" w:rsidR="00853B18" w:rsidRDefault="00853B18">
    <w:pPr>
      <w:pStyle w:val="affff2"/>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9D58E" w14:textId="77777777" w:rsidR="00853B18" w:rsidRDefault="00000000">
    <w:pPr>
      <w:pStyle w:val="affff2"/>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GB/T XXXXX—XXXX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68AC5" w14:textId="49220603" w:rsidR="00853B18" w:rsidRDefault="00000000">
    <w:pPr>
      <w:pStyle w:val="afffffc"/>
      <w:spacing w:after="0"/>
    </w:pPr>
    <w:r>
      <w:fldChar w:fldCharType="begin"/>
    </w:r>
    <w:r>
      <w:instrText xml:space="preserve"> STYLEREF  标准文件_文件编号  \* MERGEFORMAT </w:instrText>
    </w:r>
    <w:r>
      <w:fldChar w:fldCharType="separate"/>
    </w:r>
    <w:r w:rsidR="0037256F">
      <w:rPr>
        <w:noProof/>
      </w:rPr>
      <w:t>GB/T XXXXX</w:t>
    </w:r>
    <w:r w:rsidR="0037256F">
      <w:rPr>
        <w:noProof/>
      </w:rPr>
      <w:t>—</w:t>
    </w:r>
    <w:r w:rsidR="0037256F">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pStyle w:val="a0"/>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pStyle w:val="a1"/>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2"/>
      <w:suff w:val="nothing"/>
      <w:lvlText w:val="%1%2.%3　"/>
      <w:lvlJc w:val="left"/>
      <w:pPr>
        <w:ind w:left="0" w:firstLine="0"/>
      </w:pPr>
    </w:lvl>
    <w:lvl w:ilvl="3">
      <w:start w:val="1"/>
      <w:numFmt w:val="decimal"/>
      <w:pStyle w:val="a3"/>
      <w:suff w:val="nothing"/>
      <w:lvlText w:val="%1%2.%3.%4　"/>
      <w:lvlJc w:val="left"/>
      <w:pPr>
        <w:ind w:left="0" w:firstLine="0"/>
      </w:pPr>
    </w:lvl>
    <w:lvl w:ilvl="4">
      <w:start w:val="1"/>
      <w:numFmt w:val="decimal"/>
      <w:pStyle w:val="a4"/>
      <w:suff w:val="nothing"/>
      <w:lvlText w:val="%1%2.%3.%4.%5　"/>
      <w:lvlJc w:val="left"/>
      <w:pPr>
        <w:ind w:left="0" w:firstLine="0"/>
      </w:pPr>
    </w:lvl>
    <w:lvl w:ilvl="5">
      <w:start w:val="1"/>
      <w:numFmt w:val="decimal"/>
      <w:pStyle w:val="a5"/>
      <w:suff w:val="nothing"/>
      <w:lvlText w:val="%1%2.%3.%4.%5.%6　"/>
      <w:lvlJc w:val="left"/>
      <w:pPr>
        <w:ind w:left="0" w:firstLine="0"/>
      </w:pPr>
    </w:lvl>
    <w:lvl w:ilvl="6">
      <w:start w:val="1"/>
      <w:numFmt w:val="decimal"/>
      <w:pStyle w:val="a6"/>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7"/>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8"/>
      <w:lvlText w:val="%1"/>
      <w:lvlJc w:val="left"/>
      <w:pPr>
        <w:ind w:left="425" w:hanging="425"/>
      </w:pPr>
      <w:rPr>
        <w:rFonts w:hint="eastAsia"/>
      </w:rPr>
    </w:lvl>
    <w:lvl w:ilvl="1">
      <w:start w:val="1"/>
      <w:numFmt w:val="decimal"/>
      <w:pStyle w:val="a9"/>
      <w:suff w:val="nothing"/>
      <w:lvlText w:val="%10.%2 "/>
      <w:lvlJc w:val="left"/>
      <w:pPr>
        <w:ind w:left="0" w:firstLine="0"/>
      </w:pPr>
      <w:rPr>
        <w:rFonts w:ascii="黑体" w:eastAsia="黑体" w:hAnsiTheme="minorHAnsi" w:hint="eastAsia"/>
        <w:b w:val="0"/>
        <w:i w:val="0"/>
        <w:sz w:val="21"/>
      </w:rPr>
    </w:lvl>
    <w:lvl w:ilvl="2">
      <w:start w:val="1"/>
      <w:numFmt w:val="decimal"/>
      <w:pStyle w:val="aa"/>
      <w:suff w:val="nothing"/>
      <w:lvlText w:val="%10.%2.%3 "/>
      <w:lvlJc w:val="left"/>
      <w:pPr>
        <w:ind w:left="0" w:firstLine="0"/>
      </w:pPr>
      <w:rPr>
        <w:rFonts w:ascii="黑体" w:eastAsia="黑体" w:hAnsiTheme="minorHAnsi" w:hint="eastAsia"/>
        <w:b w:val="0"/>
        <w:i w:val="0"/>
        <w:sz w:val="21"/>
      </w:rPr>
    </w:lvl>
    <w:lvl w:ilvl="3">
      <w:start w:val="1"/>
      <w:numFmt w:val="decimal"/>
      <w:pStyle w:val="ab"/>
      <w:suff w:val="nothing"/>
      <w:lvlText w:val="%10.%2.%3.%4 "/>
      <w:lvlJc w:val="left"/>
      <w:pPr>
        <w:ind w:left="0" w:firstLine="0"/>
      </w:pPr>
      <w:rPr>
        <w:rFonts w:ascii="黑体" w:eastAsia="黑体" w:hAnsiTheme="minorHAnsi" w:hint="eastAsia"/>
        <w:b w:val="0"/>
        <w:i w:val="0"/>
        <w:sz w:val="21"/>
      </w:rPr>
    </w:lvl>
    <w:lvl w:ilvl="4">
      <w:start w:val="1"/>
      <w:numFmt w:val="decimal"/>
      <w:pStyle w:val="ac"/>
      <w:suff w:val="nothing"/>
      <w:lvlText w:val="%10.%2.%3.%4.%5 "/>
      <w:lvlJc w:val="left"/>
      <w:pPr>
        <w:ind w:left="0" w:firstLine="0"/>
      </w:pPr>
      <w:rPr>
        <w:rFonts w:ascii="黑体" w:eastAsia="黑体" w:hAnsiTheme="minorHAnsi" w:hint="eastAsia"/>
        <w:b w:val="0"/>
        <w:i w:val="0"/>
        <w:sz w:val="21"/>
      </w:rPr>
    </w:lvl>
    <w:lvl w:ilvl="5">
      <w:start w:val="1"/>
      <w:numFmt w:val="decimal"/>
      <w:pStyle w:val="ad"/>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e"/>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f"/>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f0"/>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1"/>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2"/>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3"/>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4"/>
      <w:lvlText w:val="%1——"/>
      <w:lvlJc w:val="left"/>
      <w:pPr>
        <w:tabs>
          <w:tab w:val="left" w:pos="851"/>
        </w:tabs>
        <w:ind w:left="851" w:hanging="426"/>
      </w:pPr>
      <w:rPr>
        <w:rFonts w:ascii="Times New Roman" w:eastAsia="宋体" w:hAnsi="Times New Roman" w:cs="Times New Roman" w:hint="default"/>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5"/>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6"/>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7"/>
      <w:lvlText w:val="%1)"/>
      <w:lvlJc w:val="left"/>
      <w:pPr>
        <w:tabs>
          <w:tab w:val="left" w:pos="851"/>
        </w:tabs>
        <w:ind w:left="851" w:hanging="426"/>
      </w:pPr>
      <w:rPr>
        <w:rFonts w:ascii="宋体" w:eastAsia="宋体" w:hAnsi="Times New Roman" w:hint="eastAsia"/>
        <w:sz w:val="21"/>
      </w:rPr>
    </w:lvl>
    <w:lvl w:ilvl="1">
      <w:start w:val="1"/>
      <w:numFmt w:val="decimal"/>
      <w:pStyle w:val="af8"/>
      <w:lvlText w:val="%2)"/>
      <w:lvlJc w:val="left"/>
      <w:pPr>
        <w:tabs>
          <w:tab w:val="left" w:pos="1276"/>
        </w:tabs>
        <w:ind w:left="1276" w:hanging="425"/>
      </w:pPr>
      <w:rPr>
        <w:rFonts w:ascii="宋体" w:eastAsia="宋体" w:hAnsi="Times New Roman" w:hint="eastAsia"/>
        <w:sz w:val="21"/>
      </w:rPr>
    </w:lvl>
    <w:lvl w:ilvl="2">
      <w:start w:val="1"/>
      <w:numFmt w:val="decimal"/>
      <w:pStyle w:val="af9"/>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a"/>
      <w:lvlText w:val="%1"/>
      <w:lvlJc w:val="left"/>
      <w:pPr>
        <w:ind w:left="420" w:hanging="420"/>
      </w:pPr>
      <w:rPr>
        <w:rFonts w:hint="eastAsia"/>
      </w:rPr>
    </w:lvl>
    <w:lvl w:ilvl="1">
      <w:start w:val="1"/>
      <w:numFmt w:val="decimal"/>
      <w:pStyle w:val="afb"/>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c"/>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d"/>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e"/>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f"/>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f0"/>
      <w:suff w:val="space"/>
      <w:lvlText w:val="%1"/>
      <w:lvlJc w:val="left"/>
      <w:pPr>
        <w:ind w:left="425" w:hanging="425"/>
      </w:pPr>
      <w:rPr>
        <w:rFonts w:hint="eastAsia"/>
      </w:rPr>
    </w:lvl>
    <w:lvl w:ilvl="1">
      <w:start w:val="1"/>
      <w:numFmt w:val="decimal"/>
      <w:pStyle w:val="aff1"/>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2"/>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3"/>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4"/>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5"/>
      <w:suff w:val="nothing"/>
      <w:lvlText w:val="附录%1"/>
      <w:lvlJc w:val="left"/>
      <w:pPr>
        <w:ind w:left="0" w:firstLine="0"/>
      </w:pPr>
      <w:rPr>
        <w:rFonts w:hint="eastAsia"/>
        <w:spacing w:val="100"/>
      </w:rPr>
    </w:lvl>
    <w:lvl w:ilvl="1">
      <w:start w:val="1"/>
      <w:numFmt w:val="decimal"/>
      <w:pStyle w:val="aff6"/>
      <w:suff w:val="nothing"/>
      <w:lvlText w:val="%1.%2　"/>
      <w:lvlJc w:val="left"/>
      <w:pPr>
        <w:ind w:left="0" w:firstLine="0"/>
      </w:pPr>
      <w:rPr>
        <w:rFonts w:ascii="黑体" w:eastAsia="黑体" w:hint="eastAsia"/>
        <w:b w:val="0"/>
        <w:i w:val="0"/>
        <w:sz w:val="21"/>
      </w:rPr>
    </w:lvl>
    <w:lvl w:ilvl="2">
      <w:start w:val="1"/>
      <w:numFmt w:val="decimal"/>
      <w:pStyle w:val="aff7"/>
      <w:suff w:val="nothing"/>
      <w:lvlText w:val="%1.%2.%3　"/>
      <w:lvlJc w:val="left"/>
      <w:pPr>
        <w:ind w:left="2410" w:firstLine="0"/>
      </w:pPr>
      <w:rPr>
        <w:rFonts w:ascii="黑体" w:eastAsia="黑体" w:hint="eastAsia"/>
        <w:b w:val="0"/>
        <w:i w:val="0"/>
        <w:sz w:val="21"/>
      </w:rPr>
    </w:lvl>
    <w:lvl w:ilvl="3">
      <w:start w:val="1"/>
      <w:numFmt w:val="decimal"/>
      <w:pStyle w:val="aff8"/>
      <w:suff w:val="nothing"/>
      <w:lvlText w:val="%1.%2.%3.%4　"/>
      <w:lvlJc w:val="left"/>
      <w:pPr>
        <w:ind w:left="0" w:firstLine="0"/>
      </w:pPr>
      <w:rPr>
        <w:rFonts w:ascii="黑体" w:eastAsia="黑体" w:hint="eastAsia"/>
        <w:b w:val="0"/>
        <w:i w:val="0"/>
        <w:sz w:val="21"/>
      </w:rPr>
    </w:lvl>
    <w:lvl w:ilvl="4">
      <w:start w:val="1"/>
      <w:numFmt w:val="decimal"/>
      <w:pStyle w:val="aff9"/>
      <w:suff w:val="nothing"/>
      <w:lvlText w:val="%1.%2.%3.%4.%5　"/>
      <w:lvlJc w:val="left"/>
      <w:pPr>
        <w:ind w:left="0" w:firstLine="0"/>
      </w:pPr>
      <w:rPr>
        <w:rFonts w:ascii="黑体" w:eastAsia="黑体" w:hint="eastAsia"/>
        <w:b w:val="0"/>
        <w:i w:val="0"/>
        <w:sz w:val="21"/>
      </w:rPr>
    </w:lvl>
    <w:lvl w:ilvl="5">
      <w:start w:val="1"/>
      <w:numFmt w:val="decimal"/>
      <w:pStyle w:val="affa"/>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b"/>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c"/>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d"/>
      <w:suff w:val="nothing"/>
      <w:lvlText w:val="%1"/>
      <w:lvlJc w:val="left"/>
      <w:pPr>
        <w:ind w:left="0" w:firstLine="0"/>
      </w:pPr>
      <w:rPr>
        <w:rFonts w:hint="eastAsia"/>
      </w:rPr>
    </w:lvl>
    <w:lvl w:ilvl="1">
      <w:start w:val="1"/>
      <w:numFmt w:val="decimal"/>
      <w:pStyle w:val="affe"/>
      <w:suff w:val="nothing"/>
      <w:lvlText w:val="%1%2　"/>
      <w:lvlJc w:val="left"/>
      <w:pPr>
        <w:ind w:left="0" w:firstLine="0"/>
      </w:pPr>
      <w:rPr>
        <w:rFonts w:ascii="黑体" w:eastAsia="黑体" w:hint="eastAsia"/>
        <w:b w:val="0"/>
        <w:i w:val="0"/>
        <w:sz w:val="21"/>
      </w:rPr>
    </w:lvl>
    <w:lvl w:ilvl="2">
      <w:start w:val="1"/>
      <w:numFmt w:val="decimal"/>
      <w:pStyle w:val="afff"/>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0"/>
      <w:suff w:val="nothing"/>
      <w:lvlText w:val="%1%2.%3.%4　"/>
      <w:lvlJc w:val="left"/>
      <w:pPr>
        <w:ind w:left="0" w:firstLine="0"/>
      </w:pPr>
      <w:rPr>
        <w:rFonts w:ascii="黑体" w:eastAsia="黑体" w:hint="eastAsia"/>
        <w:b w:val="0"/>
        <w:i w:val="0"/>
        <w:sz w:val="21"/>
      </w:rPr>
    </w:lvl>
    <w:lvl w:ilvl="4">
      <w:start w:val="1"/>
      <w:numFmt w:val="decimal"/>
      <w:pStyle w:val="afff1"/>
      <w:suff w:val="nothing"/>
      <w:lvlText w:val="%1%2.%3.%4.%5　"/>
      <w:lvlJc w:val="left"/>
      <w:pPr>
        <w:ind w:left="0" w:firstLine="0"/>
      </w:pPr>
      <w:rPr>
        <w:rFonts w:ascii="黑体" w:eastAsia="黑体" w:hint="eastAsia"/>
        <w:b w:val="0"/>
        <w:i w:val="0"/>
        <w:sz w:val="21"/>
      </w:rPr>
    </w:lvl>
    <w:lvl w:ilvl="5">
      <w:start w:val="1"/>
      <w:numFmt w:val="decimal"/>
      <w:pStyle w:val="afff2"/>
      <w:suff w:val="nothing"/>
      <w:lvlText w:val="%1%2.%3.%4.%5.%6　"/>
      <w:lvlJc w:val="left"/>
      <w:pPr>
        <w:ind w:left="0" w:firstLine="0"/>
      </w:pPr>
      <w:rPr>
        <w:rFonts w:ascii="黑体" w:eastAsia="黑体" w:hint="eastAsia"/>
        <w:b w:val="0"/>
        <w:i w:val="0"/>
        <w:sz w:val="21"/>
      </w:rPr>
    </w:lvl>
    <w:lvl w:ilvl="6">
      <w:start w:val="1"/>
      <w:numFmt w:val="decimal"/>
      <w:pStyle w:val="afff3"/>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4"/>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5"/>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6"/>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474027281">
    <w:abstractNumId w:val="0"/>
  </w:num>
  <w:num w:numId="2" w16cid:durableId="870413599">
    <w:abstractNumId w:val="27"/>
  </w:num>
  <w:num w:numId="3" w16cid:durableId="1457135515">
    <w:abstractNumId w:val="5"/>
  </w:num>
  <w:num w:numId="4" w16cid:durableId="591283497">
    <w:abstractNumId w:val="23"/>
  </w:num>
  <w:num w:numId="5" w16cid:durableId="516694540">
    <w:abstractNumId w:val="18"/>
  </w:num>
  <w:num w:numId="6" w16cid:durableId="722102212">
    <w:abstractNumId w:val="13"/>
  </w:num>
  <w:num w:numId="7" w16cid:durableId="349458055">
    <w:abstractNumId w:val="8"/>
  </w:num>
  <w:num w:numId="8" w16cid:durableId="650794425">
    <w:abstractNumId w:val="3"/>
  </w:num>
  <w:num w:numId="9" w16cid:durableId="53049335">
    <w:abstractNumId w:val="9"/>
  </w:num>
  <w:num w:numId="10" w16cid:durableId="98109622">
    <w:abstractNumId w:val="16"/>
  </w:num>
  <w:num w:numId="11" w16cid:durableId="1582789494">
    <w:abstractNumId w:val="25"/>
  </w:num>
  <w:num w:numId="12" w16cid:durableId="1395467267">
    <w:abstractNumId w:val="11"/>
  </w:num>
  <w:num w:numId="13" w16cid:durableId="373696689">
    <w:abstractNumId w:val="12"/>
  </w:num>
  <w:num w:numId="14" w16cid:durableId="1255090689">
    <w:abstractNumId w:val="7"/>
  </w:num>
  <w:num w:numId="15" w16cid:durableId="214855933">
    <w:abstractNumId w:val="19"/>
  </w:num>
  <w:num w:numId="16" w16cid:durableId="310526579">
    <w:abstractNumId w:val="21"/>
  </w:num>
  <w:num w:numId="17" w16cid:durableId="257951031">
    <w:abstractNumId w:val="17"/>
  </w:num>
  <w:num w:numId="18" w16cid:durableId="1558935813">
    <w:abstractNumId w:val="29"/>
  </w:num>
  <w:num w:numId="19" w16cid:durableId="732506459">
    <w:abstractNumId w:val="15"/>
  </w:num>
  <w:num w:numId="20" w16cid:durableId="467093675">
    <w:abstractNumId w:val="1"/>
  </w:num>
  <w:num w:numId="21" w16cid:durableId="579557686">
    <w:abstractNumId w:val="10"/>
  </w:num>
  <w:num w:numId="22" w16cid:durableId="2132438355">
    <w:abstractNumId w:val="30"/>
  </w:num>
  <w:num w:numId="23" w16cid:durableId="1097141864">
    <w:abstractNumId w:val="20"/>
  </w:num>
  <w:num w:numId="24" w16cid:durableId="901062656">
    <w:abstractNumId w:val="6"/>
  </w:num>
  <w:num w:numId="25" w16cid:durableId="1052508166">
    <w:abstractNumId w:val="26"/>
  </w:num>
  <w:num w:numId="26" w16cid:durableId="1882327581">
    <w:abstractNumId w:val="28"/>
  </w:num>
  <w:num w:numId="27" w16cid:durableId="262762564">
    <w:abstractNumId w:val="2"/>
  </w:num>
  <w:num w:numId="28" w16cid:durableId="326370026">
    <w:abstractNumId w:val="4"/>
  </w:num>
  <w:num w:numId="29" w16cid:durableId="1059590832">
    <w:abstractNumId w:val="14"/>
  </w:num>
  <w:num w:numId="30" w16cid:durableId="1222713488">
    <w:abstractNumId w:val="24"/>
  </w:num>
  <w:num w:numId="31" w16cid:durableId="1364329262">
    <w:abstractNumId w:val="22"/>
  </w:num>
  <w:num w:numId="32" w16cid:durableId="16855513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3"/>
    <w:rsid w:val="0000040A"/>
    <w:rsid w:val="00000A94"/>
    <w:rsid w:val="00001972"/>
    <w:rsid w:val="00001D9A"/>
    <w:rsid w:val="00007B3A"/>
    <w:rsid w:val="000107E0"/>
    <w:rsid w:val="00011FDE"/>
    <w:rsid w:val="00012FFD"/>
    <w:rsid w:val="0001347A"/>
    <w:rsid w:val="00014162"/>
    <w:rsid w:val="00014340"/>
    <w:rsid w:val="00016A9C"/>
    <w:rsid w:val="00022184"/>
    <w:rsid w:val="00022762"/>
    <w:rsid w:val="00023836"/>
    <w:rsid w:val="000238E0"/>
    <w:rsid w:val="000249DB"/>
    <w:rsid w:val="0002595E"/>
    <w:rsid w:val="000303C3"/>
    <w:rsid w:val="000331D3"/>
    <w:rsid w:val="000346A5"/>
    <w:rsid w:val="000359C3"/>
    <w:rsid w:val="00035A7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6DAC"/>
    <w:rsid w:val="00077B64"/>
    <w:rsid w:val="00080A1C"/>
    <w:rsid w:val="00082317"/>
    <w:rsid w:val="00083D2C"/>
    <w:rsid w:val="00086AA1"/>
    <w:rsid w:val="00087A77"/>
    <w:rsid w:val="00090CA6"/>
    <w:rsid w:val="00092B8A"/>
    <w:rsid w:val="00092FB0"/>
    <w:rsid w:val="000934C5"/>
    <w:rsid w:val="00093D25"/>
    <w:rsid w:val="00094D73"/>
    <w:rsid w:val="00096D63"/>
    <w:rsid w:val="000A0B60"/>
    <w:rsid w:val="000A0B72"/>
    <w:rsid w:val="000A0EB8"/>
    <w:rsid w:val="000A19FC"/>
    <w:rsid w:val="000A296B"/>
    <w:rsid w:val="000A7311"/>
    <w:rsid w:val="000B060F"/>
    <w:rsid w:val="000B1592"/>
    <w:rsid w:val="000B1FF2"/>
    <w:rsid w:val="000B3CDA"/>
    <w:rsid w:val="000B6A0B"/>
    <w:rsid w:val="000C0F6C"/>
    <w:rsid w:val="000C11DB"/>
    <w:rsid w:val="000C2FBD"/>
    <w:rsid w:val="000C3E10"/>
    <w:rsid w:val="000C4B41"/>
    <w:rsid w:val="000C57D6"/>
    <w:rsid w:val="000C7666"/>
    <w:rsid w:val="000D0A9C"/>
    <w:rsid w:val="000D1795"/>
    <w:rsid w:val="000D329A"/>
    <w:rsid w:val="000D4B9C"/>
    <w:rsid w:val="000D4EB6"/>
    <w:rsid w:val="000D753B"/>
    <w:rsid w:val="000D761F"/>
    <w:rsid w:val="000E4C9E"/>
    <w:rsid w:val="000E6FD7"/>
    <w:rsid w:val="000F00DC"/>
    <w:rsid w:val="000F06E1"/>
    <w:rsid w:val="000F0E3C"/>
    <w:rsid w:val="000F19D5"/>
    <w:rsid w:val="000F2E41"/>
    <w:rsid w:val="000F4AEA"/>
    <w:rsid w:val="000F6501"/>
    <w:rsid w:val="000F67E9"/>
    <w:rsid w:val="00101299"/>
    <w:rsid w:val="001016A7"/>
    <w:rsid w:val="00104926"/>
    <w:rsid w:val="00113B1E"/>
    <w:rsid w:val="00113E1B"/>
    <w:rsid w:val="0011711C"/>
    <w:rsid w:val="00124E4F"/>
    <w:rsid w:val="001260B7"/>
    <w:rsid w:val="001265CB"/>
    <w:rsid w:val="001321C6"/>
    <w:rsid w:val="001325C4"/>
    <w:rsid w:val="00133010"/>
    <w:rsid w:val="001337A1"/>
    <w:rsid w:val="001338EE"/>
    <w:rsid w:val="00133AAE"/>
    <w:rsid w:val="00135323"/>
    <w:rsid w:val="001356C4"/>
    <w:rsid w:val="00136139"/>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A2860"/>
    <w:rsid w:val="001B06E8"/>
    <w:rsid w:val="001B71D0"/>
    <w:rsid w:val="001B71EE"/>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E1B6A"/>
    <w:rsid w:val="001E2484"/>
    <w:rsid w:val="001E3CC4"/>
    <w:rsid w:val="001E4882"/>
    <w:rsid w:val="001E4985"/>
    <w:rsid w:val="001E73AB"/>
    <w:rsid w:val="001F092D"/>
    <w:rsid w:val="001F143A"/>
    <w:rsid w:val="001F1605"/>
    <w:rsid w:val="001F2508"/>
    <w:rsid w:val="001F4195"/>
    <w:rsid w:val="001F4816"/>
    <w:rsid w:val="001F69B4"/>
    <w:rsid w:val="001F77C7"/>
    <w:rsid w:val="00200183"/>
    <w:rsid w:val="0020107D"/>
    <w:rsid w:val="00202AA4"/>
    <w:rsid w:val="002031F7"/>
    <w:rsid w:val="002040E6"/>
    <w:rsid w:val="0020527B"/>
    <w:rsid w:val="00210B15"/>
    <w:rsid w:val="00212109"/>
    <w:rsid w:val="002142EA"/>
    <w:rsid w:val="00215550"/>
    <w:rsid w:val="002204BB"/>
    <w:rsid w:val="00221B79"/>
    <w:rsid w:val="00221C6B"/>
    <w:rsid w:val="002253A1"/>
    <w:rsid w:val="00225CF8"/>
    <w:rsid w:val="0022794E"/>
    <w:rsid w:val="00233D64"/>
    <w:rsid w:val="0023482A"/>
    <w:rsid w:val="002359CB"/>
    <w:rsid w:val="002375D9"/>
    <w:rsid w:val="00243540"/>
    <w:rsid w:val="0024497B"/>
    <w:rsid w:val="0024515B"/>
    <w:rsid w:val="00246021"/>
    <w:rsid w:val="0024666E"/>
    <w:rsid w:val="00247F52"/>
    <w:rsid w:val="00250B25"/>
    <w:rsid w:val="00250BBE"/>
    <w:rsid w:val="0025107A"/>
    <w:rsid w:val="0025194F"/>
    <w:rsid w:val="0026148A"/>
    <w:rsid w:val="00262696"/>
    <w:rsid w:val="002643C3"/>
    <w:rsid w:val="00264A0C"/>
    <w:rsid w:val="00267EF4"/>
    <w:rsid w:val="00270CB8"/>
    <w:rsid w:val="00272B08"/>
    <w:rsid w:val="00281BB8"/>
    <w:rsid w:val="00281E9E"/>
    <w:rsid w:val="00285170"/>
    <w:rsid w:val="00285361"/>
    <w:rsid w:val="00287DF4"/>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966"/>
    <w:rsid w:val="002B4508"/>
    <w:rsid w:val="002B5779"/>
    <w:rsid w:val="002B7332"/>
    <w:rsid w:val="002B7F51"/>
    <w:rsid w:val="002C09E7"/>
    <w:rsid w:val="002C1B28"/>
    <w:rsid w:val="002C3F07"/>
    <w:rsid w:val="002C5278"/>
    <w:rsid w:val="002C7EBB"/>
    <w:rsid w:val="002D06C1"/>
    <w:rsid w:val="002D42B5"/>
    <w:rsid w:val="002D4F1A"/>
    <w:rsid w:val="002D6EC6"/>
    <w:rsid w:val="002D79AC"/>
    <w:rsid w:val="002E039D"/>
    <w:rsid w:val="002E2604"/>
    <w:rsid w:val="002E4D5A"/>
    <w:rsid w:val="002E6326"/>
    <w:rsid w:val="002F30E0"/>
    <w:rsid w:val="002F35E4"/>
    <w:rsid w:val="002F3730"/>
    <w:rsid w:val="002F38E1"/>
    <w:rsid w:val="002F7AF6"/>
    <w:rsid w:val="00300E63"/>
    <w:rsid w:val="00302F5F"/>
    <w:rsid w:val="0030441D"/>
    <w:rsid w:val="00306063"/>
    <w:rsid w:val="00313B85"/>
    <w:rsid w:val="00314BDF"/>
    <w:rsid w:val="003162CB"/>
    <w:rsid w:val="00317988"/>
    <w:rsid w:val="003221B4"/>
    <w:rsid w:val="00322E62"/>
    <w:rsid w:val="00324EDD"/>
    <w:rsid w:val="00336C64"/>
    <w:rsid w:val="00337162"/>
    <w:rsid w:val="0034194F"/>
    <w:rsid w:val="00344605"/>
    <w:rsid w:val="003474AA"/>
    <w:rsid w:val="00350D1D"/>
    <w:rsid w:val="00352C83"/>
    <w:rsid w:val="003613AA"/>
    <w:rsid w:val="003615D2"/>
    <w:rsid w:val="0036429C"/>
    <w:rsid w:val="00364A53"/>
    <w:rsid w:val="003654CB"/>
    <w:rsid w:val="00365F86"/>
    <w:rsid w:val="00365F87"/>
    <w:rsid w:val="003705F4"/>
    <w:rsid w:val="00370687"/>
    <w:rsid w:val="00370D58"/>
    <w:rsid w:val="00371316"/>
    <w:rsid w:val="0037256F"/>
    <w:rsid w:val="003761DA"/>
    <w:rsid w:val="00376713"/>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38D9"/>
    <w:rsid w:val="00393D65"/>
    <w:rsid w:val="00394376"/>
    <w:rsid w:val="003943FF"/>
    <w:rsid w:val="003974EB"/>
    <w:rsid w:val="00397CC5"/>
    <w:rsid w:val="003A1582"/>
    <w:rsid w:val="003A4077"/>
    <w:rsid w:val="003B09AD"/>
    <w:rsid w:val="003B1F18"/>
    <w:rsid w:val="003B34AE"/>
    <w:rsid w:val="003B5BF0"/>
    <w:rsid w:val="003B60BF"/>
    <w:rsid w:val="003B6BE3"/>
    <w:rsid w:val="003C010C"/>
    <w:rsid w:val="003C0A6C"/>
    <w:rsid w:val="003C5A43"/>
    <w:rsid w:val="003D0519"/>
    <w:rsid w:val="003D0FF6"/>
    <w:rsid w:val="003D262C"/>
    <w:rsid w:val="003D6D61"/>
    <w:rsid w:val="003E091D"/>
    <w:rsid w:val="003E1C53"/>
    <w:rsid w:val="003E2A69"/>
    <w:rsid w:val="003E2D49"/>
    <w:rsid w:val="003E2FD4"/>
    <w:rsid w:val="003E49F6"/>
    <w:rsid w:val="003F0841"/>
    <w:rsid w:val="003F0C55"/>
    <w:rsid w:val="003F23D3"/>
    <w:rsid w:val="003F3F08"/>
    <w:rsid w:val="003F49F1"/>
    <w:rsid w:val="003F4C14"/>
    <w:rsid w:val="003F6272"/>
    <w:rsid w:val="00400E72"/>
    <w:rsid w:val="00401400"/>
    <w:rsid w:val="00404869"/>
    <w:rsid w:val="00405884"/>
    <w:rsid w:val="00407D39"/>
    <w:rsid w:val="0041477A"/>
    <w:rsid w:val="004167A3"/>
    <w:rsid w:val="00422A3F"/>
    <w:rsid w:val="00432DAA"/>
    <w:rsid w:val="00434305"/>
    <w:rsid w:val="004347D3"/>
    <w:rsid w:val="00435DF7"/>
    <w:rsid w:val="0044083F"/>
    <w:rsid w:val="00441AE7"/>
    <w:rsid w:val="00443BC4"/>
    <w:rsid w:val="00445574"/>
    <w:rsid w:val="004467FB"/>
    <w:rsid w:val="00452D6B"/>
    <w:rsid w:val="00454484"/>
    <w:rsid w:val="0045517B"/>
    <w:rsid w:val="00463B77"/>
    <w:rsid w:val="00463C7B"/>
    <w:rsid w:val="004644A6"/>
    <w:rsid w:val="004659BD"/>
    <w:rsid w:val="00470775"/>
    <w:rsid w:val="004746B1"/>
    <w:rsid w:val="0047583F"/>
    <w:rsid w:val="00484936"/>
    <w:rsid w:val="0048493E"/>
    <w:rsid w:val="00485C89"/>
    <w:rsid w:val="00486BE3"/>
    <w:rsid w:val="004905E4"/>
    <w:rsid w:val="00490A89"/>
    <w:rsid w:val="00490AB4"/>
    <w:rsid w:val="00492F02"/>
    <w:rsid w:val="004939AE"/>
    <w:rsid w:val="004A12DF"/>
    <w:rsid w:val="004A1BA8"/>
    <w:rsid w:val="004A4B57"/>
    <w:rsid w:val="004A63FA"/>
    <w:rsid w:val="004B2701"/>
    <w:rsid w:val="004B2E1B"/>
    <w:rsid w:val="004B3E93"/>
    <w:rsid w:val="004B3F8F"/>
    <w:rsid w:val="004C1FBC"/>
    <w:rsid w:val="004C3F1D"/>
    <w:rsid w:val="004C458D"/>
    <w:rsid w:val="004C7556"/>
    <w:rsid w:val="004C7E9D"/>
    <w:rsid w:val="004C7F67"/>
    <w:rsid w:val="004D076D"/>
    <w:rsid w:val="004D0EF1"/>
    <w:rsid w:val="004D2253"/>
    <w:rsid w:val="004D4406"/>
    <w:rsid w:val="004D6C2B"/>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DF9"/>
    <w:rsid w:val="00516088"/>
    <w:rsid w:val="00516B0B"/>
    <w:rsid w:val="005220EC"/>
    <w:rsid w:val="00523461"/>
    <w:rsid w:val="00523F95"/>
    <w:rsid w:val="00524D65"/>
    <w:rsid w:val="005251D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55BC9"/>
    <w:rsid w:val="00555DE8"/>
    <w:rsid w:val="00556EB9"/>
    <w:rsid w:val="00561475"/>
    <w:rsid w:val="0056487B"/>
    <w:rsid w:val="00564FB9"/>
    <w:rsid w:val="00573D9E"/>
    <w:rsid w:val="00574362"/>
    <w:rsid w:val="005769BF"/>
    <w:rsid w:val="005801E3"/>
    <w:rsid w:val="0058138B"/>
    <w:rsid w:val="00581802"/>
    <w:rsid w:val="005836A8"/>
    <w:rsid w:val="00584262"/>
    <w:rsid w:val="00584B12"/>
    <w:rsid w:val="00586630"/>
    <w:rsid w:val="00587ADD"/>
    <w:rsid w:val="00596160"/>
    <w:rsid w:val="005966E2"/>
    <w:rsid w:val="00597007"/>
    <w:rsid w:val="005A0966"/>
    <w:rsid w:val="005A11B7"/>
    <w:rsid w:val="005A260B"/>
    <w:rsid w:val="005A4A1B"/>
    <w:rsid w:val="005A7830"/>
    <w:rsid w:val="005A7FCE"/>
    <w:rsid w:val="005B0F3F"/>
    <w:rsid w:val="005B4771"/>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7881"/>
    <w:rsid w:val="005E78E0"/>
    <w:rsid w:val="005F0D9C"/>
    <w:rsid w:val="005F284E"/>
    <w:rsid w:val="006002B2"/>
    <w:rsid w:val="006015CE"/>
    <w:rsid w:val="00601876"/>
    <w:rsid w:val="00604784"/>
    <w:rsid w:val="00606419"/>
    <w:rsid w:val="00607D29"/>
    <w:rsid w:val="00612952"/>
    <w:rsid w:val="00614CC1"/>
    <w:rsid w:val="00615A9D"/>
    <w:rsid w:val="006162BE"/>
    <w:rsid w:val="00616A5D"/>
    <w:rsid w:val="00616BBB"/>
    <w:rsid w:val="00617387"/>
    <w:rsid w:val="00620B66"/>
    <w:rsid w:val="006252D8"/>
    <w:rsid w:val="006259BC"/>
    <w:rsid w:val="0062636B"/>
    <w:rsid w:val="00626922"/>
    <w:rsid w:val="00632182"/>
    <w:rsid w:val="00632AE0"/>
    <w:rsid w:val="00633C17"/>
    <w:rsid w:val="00634214"/>
    <w:rsid w:val="006353AA"/>
    <w:rsid w:val="00636E3E"/>
    <w:rsid w:val="006379F7"/>
    <w:rsid w:val="00637E4D"/>
    <w:rsid w:val="00640620"/>
    <w:rsid w:val="00641A1F"/>
    <w:rsid w:val="00645904"/>
    <w:rsid w:val="00651ACB"/>
    <w:rsid w:val="00651C47"/>
    <w:rsid w:val="00652AB2"/>
    <w:rsid w:val="00654EC0"/>
    <w:rsid w:val="0065525B"/>
    <w:rsid w:val="00655D4F"/>
    <w:rsid w:val="006640E5"/>
    <w:rsid w:val="006646F1"/>
    <w:rsid w:val="00664929"/>
    <w:rsid w:val="00664F62"/>
    <w:rsid w:val="006655E1"/>
    <w:rsid w:val="00671E60"/>
    <w:rsid w:val="00672060"/>
    <w:rsid w:val="00672BFD"/>
    <w:rsid w:val="00674D8E"/>
    <w:rsid w:val="006770F4"/>
    <w:rsid w:val="00677A84"/>
    <w:rsid w:val="0068026D"/>
    <w:rsid w:val="00680A27"/>
    <w:rsid w:val="006816A4"/>
    <w:rsid w:val="006819B8"/>
    <w:rsid w:val="006840A6"/>
    <w:rsid w:val="006850CD"/>
    <w:rsid w:val="00685AAB"/>
    <w:rsid w:val="0069332F"/>
    <w:rsid w:val="006A07AA"/>
    <w:rsid w:val="006A25E5"/>
    <w:rsid w:val="006A2B46"/>
    <w:rsid w:val="006A336D"/>
    <w:rsid w:val="006A37B9"/>
    <w:rsid w:val="006B2672"/>
    <w:rsid w:val="006B54BF"/>
    <w:rsid w:val="006B5F44"/>
    <w:rsid w:val="006B5F77"/>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5DEE"/>
    <w:rsid w:val="006E61BB"/>
    <w:rsid w:val="006F03A8"/>
    <w:rsid w:val="006F0ED7"/>
    <w:rsid w:val="006F2ACA"/>
    <w:rsid w:val="006F2ADC"/>
    <w:rsid w:val="006F2BFE"/>
    <w:rsid w:val="006F31E9"/>
    <w:rsid w:val="006F6284"/>
    <w:rsid w:val="007002C5"/>
    <w:rsid w:val="00704387"/>
    <w:rsid w:val="00707669"/>
    <w:rsid w:val="00710A27"/>
    <w:rsid w:val="00711CBA"/>
    <w:rsid w:val="00711FB5"/>
    <w:rsid w:val="00712A01"/>
    <w:rsid w:val="00714F58"/>
    <w:rsid w:val="00716C79"/>
    <w:rsid w:val="00722FBF"/>
    <w:rsid w:val="00722FC2"/>
    <w:rsid w:val="00725949"/>
    <w:rsid w:val="00727FA2"/>
    <w:rsid w:val="007322D9"/>
    <w:rsid w:val="00732BC0"/>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09A2"/>
    <w:rsid w:val="0076476E"/>
    <w:rsid w:val="00764D0B"/>
    <w:rsid w:val="00765C43"/>
    <w:rsid w:val="00765EFB"/>
    <w:rsid w:val="007671CA"/>
    <w:rsid w:val="00767C61"/>
    <w:rsid w:val="0077008A"/>
    <w:rsid w:val="00773C1F"/>
    <w:rsid w:val="00774DA4"/>
    <w:rsid w:val="00776599"/>
    <w:rsid w:val="00777B6D"/>
    <w:rsid w:val="0078114B"/>
    <w:rsid w:val="00781DD2"/>
    <w:rsid w:val="00783ECF"/>
    <w:rsid w:val="0078413A"/>
    <w:rsid w:val="00790CA3"/>
    <w:rsid w:val="00790E01"/>
    <w:rsid w:val="007959E8"/>
    <w:rsid w:val="00795E9C"/>
    <w:rsid w:val="007A0521"/>
    <w:rsid w:val="007A061E"/>
    <w:rsid w:val="007A2E12"/>
    <w:rsid w:val="007A3475"/>
    <w:rsid w:val="007A41C8"/>
    <w:rsid w:val="007A54CE"/>
    <w:rsid w:val="007A6118"/>
    <w:rsid w:val="007A7FFA"/>
    <w:rsid w:val="007B04EB"/>
    <w:rsid w:val="007B0D4F"/>
    <w:rsid w:val="007B5A3D"/>
    <w:rsid w:val="007B5B95"/>
    <w:rsid w:val="007B68EA"/>
    <w:rsid w:val="007C19E8"/>
    <w:rsid w:val="007C1BE5"/>
    <w:rsid w:val="007C2D89"/>
    <w:rsid w:val="007C4593"/>
    <w:rsid w:val="007C5309"/>
    <w:rsid w:val="007C6069"/>
    <w:rsid w:val="007D06C4"/>
    <w:rsid w:val="007D1352"/>
    <w:rsid w:val="007D2508"/>
    <w:rsid w:val="007D29ED"/>
    <w:rsid w:val="007D346A"/>
    <w:rsid w:val="007D6518"/>
    <w:rsid w:val="007D76BD"/>
    <w:rsid w:val="007E0BF1"/>
    <w:rsid w:val="007E1548"/>
    <w:rsid w:val="007E72B7"/>
    <w:rsid w:val="007F0ED8"/>
    <w:rsid w:val="007F0F63"/>
    <w:rsid w:val="007F75CE"/>
    <w:rsid w:val="008013A4"/>
    <w:rsid w:val="008027CE"/>
    <w:rsid w:val="00802F42"/>
    <w:rsid w:val="00804383"/>
    <w:rsid w:val="00804BB7"/>
    <w:rsid w:val="00810257"/>
    <w:rsid w:val="008104F5"/>
    <w:rsid w:val="00811072"/>
    <w:rsid w:val="00811369"/>
    <w:rsid w:val="00814E50"/>
    <w:rsid w:val="00815419"/>
    <w:rsid w:val="008163C8"/>
    <w:rsid w:val="00817325"/>
    <w:rsid w:val="008209E6"/>
    <w:rsid w:val="00823303"/>
    <w:rsid w:val="008233B2"/>
    <w:rsid w:val="00823A9F"/>
    <w:rsid w:val="00823C85"/>
    <w:rsid w:val="00825138"/>
    <w:rsid w:val="008269DD"/>
    <w:rsid w:val="00830621"/>
    <w:rsid w:val="0083348C"/>
    <w:rsid w:val="00836165"/>
    <w:rsid w:val="008373D3"/>
    <w:rsid w:val="00840617"/>
    <w:rsid w:val="00842A47"/>
    <w:rsid w:val="00843C13"/>
    <w:rsid w:val="008454F8"/>
    <w:rsid w:val="00851342"/>
    <w:rsid w:val="0085173A"/>
    <w:rsid w:val="00853B18"/>
    <w:rsid w:val="008603CE"/>
    <w:rsid w:val="00860409"/>
    <w:rsid w:val="008620FC"/>
    <w:rsid w:val="008627A5"/>
    <w:rsid w:val="00863E05"/>
    <w:rsid w:val="00865ACA"/>
    <w:rsid w:val="00865D28"/>
    <w:rsid w:val="00865F85"/>
    <w:rsid w:val="00867C10"/>
    <w:rsid w:val="00870439"/>
    <w:rsid w:val="00870DA1"/>
    <w:rsid w:val="0087320B"/>
    <w:rsid w:val="0087485C"/>
    <w:rsid w:val="00883F93"/>
    <w:rsid w:val="00884DB3"/>
    <w:rsid w:val="00885A9D"/>
    <w:rsid w:val="008864F6"/>
    <w:rsid w:val="0089049D"/>
    <w:rsid w:val="008928C9"/>
    <w:rsid w:val="008938DC"/>
    <w:rsid w:val="00893FD1"/>
    <w:rsid w:val="00894836"/>
    <w:rsid w:val="00895172"/>
    <w:rsid w:val="00895680"/>
    <w:rsid w:val="0089637A"/>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2DF7"/>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73D"/>
    <w:rsid w:val="00921F59"/>
    <w:rsid w:val="009245F5"/>
    <w:rsid w:val="009249EC"/>
    <w:rsid w:val="00925D82"/>
    <w:rsid w:val="009273B3"/>
    <w:rsid w:val="009305B5"/>
    <w:rsid w:val="00934C12"/>
    <w:rsid w:val="009429D5"/>
    <w:rsid w:val="00942BF1"/>
    <w:rsid w:val="00945180"/>
    <w:rsid w:val="00945428"/>
    <w:rsid w:val="0094607B"/>
    <w:rsid w:val="00952C52"/>
    <w:rsid w:val="00953604"/>
    <w:rsid w:val="009610DC"/>
    <w:rsid w:val="00961490"/>
    <w:rsid w:val="0096381A"/>
    <w:rsid w:val="00965E04"/>
    <w:rsid w:val="009674AD"/>
    <w:rsid w:val="0097094E"/>
    <w:rsid w:val="00970CDC"/>
    <w:rsid w:val="00977010"/>
    <w:rsid w:val="00977D02"/>
    <w:rsid w:val="009809BB"/>
    <w:rsid w:val="00981E02"/>
    <w:rsid w:val="00982D22"/>
    <w:rsid w:val="0098364B"/>
    <w:rsid w:val="00983BF9"/>
    <w:rsid w:val="009903EB"/>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72AD"/>
    <w:rsid w:val="009B09E0"/>
    <w:rsid w:val="009B0BC5"/>
    <w:rsid w:val="009B1247"/>
    <w:rsid w:val="009B6029"/>
    <w:rsid w:val="009B6971"/>
    <w:rsid w:val="009C27F1"/>
    <w:rsid w:val="009C3152"/>
    <w:rsid w:val="009C4CFA"/>
    <w:rsid w:val="009C5070"/>
    <w:rsid w:val="009C5CA7"/>
    <w:rsid w:val="009D112C"/>
    <w:rsid w:val="009D449C"/>
    <w:rsid w:val="009D47FA"/>
    <w:rsid w:val="009D50D2"/>
    <w:rsid w:val="009D6BCA"/>
    <w:rsid w:val="009D6E0C"/>
    <w:rsid w:val="009D7D2C"/>
    <w:rsid w:val="009E0F62"/>
    <w:rsid w:val="009E4A58"/>
    <w:rsid w:val="009E5A2D"/>
    <w:rsid w:val="009E5AB2"/>
    <w:rsid w:val="009E6219"/>
    <w:rsid w:val="009F03B3"/>
    <w:rsid w:val="00A01757"/>
    <w:rsid w:val="00A028C0"/>
    <w:rsid w:val="00A02A15"/>
    <w:rsid w:val="00A02BAE"/>
    <w:rsid w:val="00A06A6B"/>
    <w:rsid w:val="00A07E47"/>
    <w:rsid w:val="00A129D0"/>
    <w:rsid w:val="00A12C33"/>
    <w:rsid w:val="00A138BA"/>
    <w:rsid w:val="00A14C8E"/>
    <w:rsid w:val="00A153D9"/>
    <w:rsid w:val="00A15F09"/>
    <w:rsid w:val="00A169B6"/>
    <w:rsid w:val="00A17003"/>
    <w:rsid w:val="00A2271D"/>
    <w:rsid w:val="00A236E5"/>
    <w:rsid w:val="00A237D5"/>
    <w:rsid w:val="00A24F7B"/>
    <w:rsid w:val="00A30EFC"/>
    <w:rsid w:val="00A31984"/>
    <w:rsid w:val="00A32D73"/>
    <w:rsid w:val="00A32ECE"/>
    <w:rsid w:val="00A3367B"/>
    <w:rsid w:val="00A3597D"/>
    <w:rsid w:val="00A37E31"/>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5595"/>
    <w:rsid w:val="00A963F7"/>
    <w:rsid w:val="00A96AD8"/>
    <w:rsid w:val="00AA052C"/>
    <w:rsid w:val="00AA1E45"/>
    <w:rsid w:val="00AA2A24"/>
    <w:rsid w:val="00AA4286"/>
    <w:rsid w:val="00AA456B"/>
    <w:rsid w:val="00AA57F5"/>
    <w:rsid w:val="00AA672E"/>
    <w:rsid w:val="00AA6EC9"/>
    <w:rsid w:val="00AB4487"/>
    <w:rsid w:val="00AB6309"/>
    <w:rsid w:val="00AB6C5F"/>
    <w:rsid w:val="00AB7129"/>
    <w:rsid w:val="00AC27A6"/>
    <w:rsid w:val="00AC30F7"/>
    <w:rsid w:val="00AC3A5A"/>
    <w:rsid w:val="00AC4D95"/>
    <w:rsid w:val="00AC5DF4"/>
    <w:rsid w:val="00AC7649"/>
    <w:rsid w:val="00AD0AEF"/>
    <w:rsid w:val="00AD11B7"/>
    <w:rsid w:val="00AD1A94"/>
    <w:rsid w:val="00AD1C05"/>
    <w:rsid w:val="00AD2278"/>
    <w:rsid w:val="00AD3367"/>
    <w:rsid w:val="00AD363F"/>
    <w:rsid w:val="00AD4126"/>
    <w:rsid w:val="00AD421C"/>
    <w:rsid w:val="00AD44FA"/>
    <w:rsid w:val="00AE070A"/>
    <w:rsid w:val="00AE101C"/>
    <w:rsid w:val="00AF0C18"/>
    <w:rsid w:val="00AF47C5"/>
    <w:rsid w:val="00AF5398"/>
    <w:rsid w:val="00AF573D"/>
    <w:rsid w:val="00B03440"/>
    <w:rsid w:val="00B049AF"/>
    <w:rsid w:val="00B07242"/>
    <w:rsid w:val="00B10534"/>
    <w:rsid w:val="00B113DB"/>
    <w:rsid w:val="00B11BC8"/>
    <w:rsid w:val="00B11D8A"/>
    <w:rsid w:val="00B12981"/>
    <w:rsid w:val="00B147DD"/>
    <w:rsid w:val="00B156FD"/>
    <w:rsid w:val="00B21F61"/>
    <w:rsid w:val="00B23045"/>
    <w:rsid w:val="00B261F1"/>
    <w:rsid w:val="00B265BC"/>
    <w:rsid w:val="00B31FB1"/>
    <w:rsid w:val="00B33807"/>
    <w:rsid w:val="00B33952"/>
    <w:rsid w:val="00B33C5E"/>
    <w:rsid w:val="00B342F4"/>
    <w:rsid w:val="00B34369"/>
    <w:rsid w:val="00B34DC2"/>
    <w:rsid w:val="00B378E5"/>
    <w:rsid w:val="00B4346D"/>
    <w:rsid w:val="00B440F4"/>
    <w:rsid w:val="00B447A5"/>
    <w:rsid w:val="00B4654C"/>
    <w:rsid w:val="00B47293"/>
    <w:rsid w:val="00B52120"/>
    <w:rsid w:val="00B52805"/>
    <w:rsid w:val="00B54ABC"/>
    <w:rsid w:val="00B56FBE"/>
    <w:rsid w:val="00B612BD"/>
    <w:rsid w:val="00B62B58"/>
    <w:rsid w:val="00B65149"/>
    <w:rsid w:val="00B66567"/>
    <w:rsid w:val="00B66F52"/>
    <w:rsid w:val="00B66FE5"/>
    <w:rsid w:val="00B675B7"/>
    <w:rsid w:val="00B72880"/>
    <w:rsid w:val="00B758BF"/>
    <w:rsid w:val="00B827A6"/>
    <w:rsid w:val="00B831CE"/>
    <w:rsid w:val="00B8469C"/>
    <w:rsid w:val="00B86677"/>
    <w:rsid w:val="00B87131"/>
    <w:rsid w:val="00B90E2F"/>
    <w:rsid w:val="00B9127B"/>
    <w:rsid w:val="00B91566"/>
    <w:rsid w:val="00B9320C"/>
    <w:rsid w:val="00B939B1"/>
    <w:rsid w:val="00B96D40"/>
    <w:rsid w:val="00B97386"/>
    <w:rsid w:val="00BA263B"/>
    <w:rsid w:val="00BA42B2"/>
    <w:rsid w:val="00BA58D4"/>
    <w:rsid w:val="00BA5B9E"/>
    <w:rsid w:val="00BA7C9A"/>
    <w:rsid w:val="00BB2182"/>
    <w:rsid w:val="00BB5F8F"/>
    <w:rsid w:val="00BB657A"/>
    <w:rsid w:val="00BC1A4E"/>
    <w:rsid w:val="00BC5DC7"/>
    <w:rsid w:val="00BC6B8B"/>
    <w:rsid w:val="00BC73D8"/>
    <w:rsid w:val="00BD52D7"/>
    <w:rsid w:val="00BD5AD2"/>
    <w:rsid w:val="00BD6082"/>
    <w:rsid w:val="00BE22F3"/>
    <w:rsid w:val="00BE49EE"/>
    <w:rsid w:val="00BE5B52"/>
    <w:rsid w:val="00BE7B8D"/>
    <w:rsid w:val="00BF0993"/>
    <w:rsid w:val="00BF10A9"/>
    <w:rsid w:val="00BF1703"/>
    <w:rsid w:val="00BF231C"/>
    <w:rsid w:val="00BF51E5"/>
    <w:rsid w:val="00BF74A6"/>
    <w:rsid w:val="00C013AD"/>
    <w:rsid w:val="00C04904"/>
    <w:rsid w:val="00C056B3"/>
    <w:rsid w:val="00C06293"/>
    <w:rsid w:val="00C103E5"/>
    <w:rsid w:val="00C13319"/>
    <w:rsid w:val="00C13EE9"/>
    <w:rsid w:val="00C14D87"/>
    <w:rsid w:val="00C21540"/>
    <w:rsid w:val="00C21906"/>
    <w:rsid w:val="00C21BFA"/>
    <w:rsid w:val="00C24C8D"/>
    <w:rsid w:val="00C25FE2"/>
    <w:rsid w:val="00C26B53"/>
    <w:rsid w:val="00C279B2"/>
    <w:rsid w:val="00C30FC3"/>
    <w:rsid w:val="00C33E50"/>
    <w:rsid w:val="00C34C20"/>
    <w:rsid w:val="00C35A3E"/>
    <w:rsid w:val="00C36D61"/>
    <w:rsid w:val="00C42130"/>
    <w:rsid w:val="00C423A4"/>
    <w:rsid w:val="00C44BF5"/>
    <w:rsid w:val="00C538D8"/>
    <w:rsid w:val="00C55232"/>
    <w:rsid w:val="00C553A4"/>
    <w:rsid w:val="00C55A06"/>
    <w:rsid w:val="00C55D03"/>
    <w:rsid w:val="00C560B1"/>
    <w:rsid w:val="00C601BC"/>
    <w:rsid w:val="00C6329F"/>
    <w:rsid w:val="00C63340"/>
    <w:rsid w:val="00C643F9"/>
    <w:rsid w:val="00C64E95"/>
    <w:rsid w:val="00C655FD"/>
    <w:rsid w:val="00C71372"/>
    <w:rsid w:val="00C72410"/>
    <w:rsid w:val="00C7287F"/>
    <w:rsid w:val="00C72F0E"/>
    <w:rsid w:val="00C76672"/>
    <w:rsid w:val="00C80CB8"/>
    <w:rsid w:val="00C819F8"/>
    <w:rsid w:val="00C8248C"/>
    <w:rsid w:val="00C84E33"/>
    <w:rsid w:val="00C86D6F"/>
    <w:rsid w:val="00C905FC"/>
    <w:rsid w:val="00C92D03"/>
    <w:rsid w:val="00C9319C"/>
    <w:rsid w:val="00C9435D"/>
    <w:rsid w:val="00C9517F"/>
    <w:rsid w:val="00C96741"/>
    <w:rsid w:val="00CA2D1B"/>
    <w:rsid w:val="00CA3119"/>
    <w:rsid w:val="00CA482B"/>
    <w:rsid w:val="00CA662A"/>
    <w:rsid w:val="00CA7AFD"/>
    <w:rsid w:val="00CA7C3C"/>
    <w:rsid w:val="00CB0189"/>
    <w:rsid w:val="00CB0BA2"/>
    <w:rsid w:val="00CB1A42"/>
    <w:rsid w:val="00CB1B0C"/>
    <w:rsid w:val="00CB2C0B"/>
    <w:rsid w:val="00CB517D"/>
    <w:rsid w:val="00CC038D"/>
    <w:rsid w:val="00CC290F"/>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4B1"/>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52A2"/>
    <w:rsid w:val="00D40A83"/>
    <w:rsid w:val="00D4162B"/>
    <w:rsid w:val="00D4514F"/>
    <w:rsid w:val="00D451E2"/>
    <w:rsid w:val="00D4545E"/>
    <w:rsid w:val="00D45E89"/>
    <w:rsid w:val="00D45E8D"/>
    <w:rsid w:val="00D466AE"/>
    <w:rsid w:val="00D4734F"/>
    <w:rsid w:val="00D51BF3"/>
    <w:rsid w:val="00D63276"/>
    <w:rsid w:val="00D66846"/>
    <w:rsid w:val="00D675FB"/>
    <w:rsid w:val="00D71F25"/>
    <w:rsid w:val="00D749AD"/>
    <w:rsid w:val="00D77031"/>
    <w:rsid w:val="00D84941"/>
    <w:rsid w:val="00D84FA1"/>
    <w:rsid w:val="00D851F0"/>
    <w:rsid w:val="00D86DB7"/>
    <w:rsid w:val="00D926D0"/>
    <w:rsid w:val="00D93030"/>
    <w:rsid w:val="00D94E54"/>
    <w:rsid w:val="00D950E1"/>
    <w:rsid w:val="00D952A6"/>
    <w:rsid w:val="00D97F99"/>
    <w:rsid w:val="00DA19E7"/>
    <w:rsid w:val="00DA1E08"/>
    <w:rsid w:val="00DA206C"/>
    <w:rsid w:val="00DA24F8"/>
    <w:rsid w:val="00DA28E8"/>
    <w:rsid w:val="00DA38D3"/>
    <w:rsid w:val="00DA3932"/>
    <w:rsid w:val="00DA64F8"/>
    <w:rsid w:val="00DA6683"/>
    <w:rsid w:val="00DA6C15"/>
    <w:rsid w:val="00DA7370"/>
    <w:rsid w:val="00DB38EE"/>
    <w:rsid w:val="00DB498B"/>
    <w:rsid w:val="00DB66CA"/>
    <w:rsid w:val="00DB6BCA"/>
    <w:rsid w:val="00DC0321"/>
    <w:rsid w:val="00DC3067"/>
    <w:rsid w:val="00DC370B"/>
    <w:rsid w:val="00DC5B90"/>
    <w:rsid w:val="00DD00F2"/>
    <w:rsid w:val="00DD00FF"/>
    <w:rsid w:val="00DD0619"/>
    <w:rsid w:val="00DD07FB"/>
    <w:rsid w:val="00DD25C6"/>
    <w:rsid w:val="00DD3CB2"/>
    <w:rsid w:val="00DD54B0"/>
    <w:rsid w:val="00DD57EE"/>
    <w:rsid w:val="00DD6BCC"/>
    <w:rsid w:val="00DE0A4B"/>
    <w:rsid w:val="00DE2410"/>
    <w:rsid w:val="00DE2939"/>
    <w:rsid w:val="00DE51F0"/>
    <w:rsid w:val="00DE6E81"/>
    <w:rsid w:val="00DE703F"/>
    <w:rsid w:val="00DE7595"/>
    <w:rsid w:val="00DF15BE"/>
    <w:rsid w:val="00DF1961"/>
    <w:rsid w:val="00DF44DE"/>
    <w:rsid w:val="00E01138"/>
    <w:rsid w:val="00E02DFB"/>
    <w:rsid w:val="00E030F9"/>
    <w:rsid w:val="00E0311A"/>
    <w:rsid w:val="00E03138"/>
    <w:rsid w:val="00E06404"/>
    <w:rsid w:val="00E11A85"/>
    <w:rsid w:val="00E12495"/>
    <w:rsid w:val="00E15CCD"/>
    <w:rsid w:val="00E202EF"/>
    <w:rsid w:val="00E20878"/>
    <w:rsid w:val="00E210B5"/>
    <w:rsid w:val="00E2552F"/>
    <w:rsid w:val="00E3137A"/>
    <w:rsid w:val="00E32CCF"/>
    <w:rsid w:val="00E34A98"/>
    <w:rsid w:val="00E35D1E"/>
    <w:rsid w:val="00E364F9"/>
    <w:rsid w:val="00E365FA"/>
    <w:rsid w:val="00E40C94"/>
    <w:rsid w:val="00E44A83"/>
    <w:rsid w:val="00E502C1"/>
    <w:rsid w:val="00E502DD"/>
    <w:rsid w:val="00E50D3A"/>
    <w:rsid w:val="00E51387"/>
    <w:rsid w:val="00E51E68"/>
    <w:rsid w:val="00E52EFD"/>
    <w:rsid w:val="00E5349C"/>
    <w:rsid w:val="00E5408A"/>
    <w:rsid w:val="00E545EA"/>
    <w:rsid w:val="00E54C11"/>
    <w:rsid w:val="00E56800"/>
    <w:rsid w:val="00E60CD7"/>
    <w:rsid w:val="00E61D49"/>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864DE"/>
    <w:rsid w:val="00E90391"/>
    <w:rsid w:val="00E906C2"/>
    <w:rsid w:val="00E91B57"/>
    <w:rsid w:val="00E9311F"/>
    <w:rsid w:val="00E934D1"/>
    <w:rsid w:val="00E94AF0"/>
    <w:rsid w:val="00E95D13"/>
    <w:rsid w:val="00E95DD3"/>
    <w:rsid w:val="00E969D5"/>
    <w:rsid w:val="00E977AD"/>
    <w:rsid w:val="00EA1679"/>
    <w:rsid w:val="00EA459B"/>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6886"/>
    <w:rsid w:val="00EF7937"/>
    <w:rsid w:val="00EF7E72"/>
    <w:rsid w:val="00F06D37"/>
    <w:rsid w:val="00F07B9D"/>
    <w:rsid w:val="00F11586"/>
    <w:rsid w:val="00F1183B"/>
    <w:rsid w:val="00F11BAD"/>
    <w:rsid w:val="00F11C9F"/>
    <w:rsid w:val="00F12263"/>
    <w:rsid w:val="00F132A5"/>
    <w:rsid w:val="00F1409D"/>
    <w:rsid w:val="00F14214"/>
    <w:rsid w:val="00F146BD"/>
    <w:rsid w:val="00F157A9"/>
    <w:rsid w:val="00F25BB6"/>
    <w:rsid w:val="00F26B7E"/>
    <w:rsid w:val="00F27A3B"/>
    <w:rsid w:val="00F33817"/>
    <w:rsid w:val="00F420D5"/>
    <w:rsid w:val="00F451EA"/>
    <w:rsid w:val="00F45447"/>
    <w:rsid w:val="00F456C6"/>
    <w:rsid w:val="00F4577B"/>
    <w:rsid w:val="00F46496"/>
    <w:rsid w:val="00F472B9"/>
    <w:rsid w:val="00F474D0"/>
    <w:rsid w:val="00F50179"/>
    <w:rsid w:val="00F56511"/>
    <w:rsid w:val="00F6194E"/>
    <w:rsid w:val="00F623AC"/>
    <w:rsid w:val="00F6412A"/>
    <w:rsid w:val="00F65893"/>
    <w:rsid w:val="00F66A4A"/>
    <w:rsid w:val="00F71E22"/>
    <w:rsid w:val="00F72142"/>
    <w:rsid w:val="00F72AE7"/>
    <w:rsid w:val="00F84934"/>
    <w:rsid w:val="00F84FD0"/>
    <w:rsid w:val="00F859A8"/>
    <w:rsid w:val="00F9108B"/>
    <w:rsid w:val="00F91349"/>
    <w:rsid w:val="00F93A8A"/>
    <w:rsid w:val="00F95248"/>
    <w:rsid w:val="00F956A9"/>
    <w:rsid w:val="00F963ED"/>
    <w:rsid w:val="00F966CF"/>
    <w:rsid w:val="00F96CAE"/>
    <w:rsid w:val="00F97C99"/>
    <w:rsid w:val="00FA0B41"/>
    <w:rsid w:val="00FA662D"/>
    <w:rsid w:val="00FA73B1"/>
    <w:rsid w:val="00FB0CB9"/>
    <w:rsid w:val="00FB45F1"/>
    <w:rsid w:val="00FB4A72"/>
    <w:rsid w:val="00FB54E8"/>
    <w:rsid w:val="00FB7054"/>
    <w:rsid w:val="00FB79A1"/>
    <w:rsid w:val="00FC17B7"/>
    <w:rsid w:val="00FC2CB7"/>
    <w:rsid w:val="00FC4090"/>
    <w:rsid w:val="00FC55B4"/>
    <w:rsid w:val="00FD00E6"/>
    <w:rsid w:val="00FD09A1"/>
    <w:rsid w:val="00FD2A7C"/>
    <w:rsid w:val="00FD2BEF"/>
    <w:rsid w:val="00FD59EB"/>
    <w:rsid w:val="00FD7074"/>
    <w:rsid w:val="00FD7299"/>
    <w:rsid w:val="00FE1FBE"/>
    <w:rsid w:val="00FE3901"/>
    <w:rsid w:val="00FE4BCE"/>
    <w:rsid w:val="00FE54AE"/>
    <w:rsid w:val="00FE576A"/>
    <w:rsid w:val="00FE61CF"/>
    <w:rsid w:val="00FE7E79"/>
    <w:rsid w:val="00FF3E7D"/>
    <w:rsid w:val="00FF5B99"/>
    <w:rsid w:val="00FF730C"/>
    <w:rsid w:val="00FF73F4"/>
    <w:rsid w:val="00FF7CE4"/>
    <w:rsid w:val="00FF7E39"/>
    <w:rsid w:val="786D091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E94AC60"/>
  <w15:docId w15:val="{78D4DD1A-0A9B-4591-B9D3-F2C9A7FBB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7">
    <w:name w:val="Normal"/>
    <w:qFormat/>
    <w:pPr>
      <w:widowControl w:val="0"/>
      <w:adjustRightInd w:val="0"/>
      <w:spacing w:line="400" w:lineRule="exact"/>
      <w:jc w:val="both"/>
    </w:pPr>
    <w:rPr>
      <w:kern w:val="2"/>
      <w:sz w:val="21"/>
      <w:szCs w:val="21"/>
    </w:rPr>
  </w:style>
  <w:style w:type="paragraph" w:styleId="1">
    <w:name w:val="heading 1"/>
    <w:basedOn w:val="afff7"/>
    <w:next w:val="afff7"/>
    <w:link w:val="10"/>
    <w:autoRedefine/>
    <w:qFormat/>
    <w:pPr>
      <w:keepNext/>
      <w:keepLines/>
      <w:spacing w:before="340" w:after="330" w:line="578" w:lineRule="auto"/>
      <w:outlineLvl w:val="0"/>
    </w:pPr>
    <w:rPr>
      <w:b/>
      <w:bCs/>
      <w:kern w:val="44"/>
      <w:sz w:val="44"/>
      <w:szCs w:val="44"/>
    </w:rPr>
  </w:style>
  <w:style w:type="paragraph" w:styleId="22">
    <w:name w:val="heading 2"/>
    <w:basedOn w:val="afff7"/>
    <w:next w:val="afff7"/>
    <w:link w:val="23"/>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fff7"/>
    <w:next w:val="afff7"/>
    <w:link w:val="30"/>
    <w:autoRedefine/>
    <w:qFormat/>
    <w:pPr>
      <w:keepNext/>
      <w:keepLines/>
      <w:spacing w:before="260" w:after="260" w:line="416" w:lineRule="auto"/>
      <w:outlineLvl w:val="2"/>
    </w:pPr>
    <w:rPr>
      <w:b/>
      <w:bCs/>
      <w:sz w:val="32"/>
      <w:szCs w:val="32"/>
    </w:rPr>
  </w:style>
  <w:style w:type="paragraph" w:styleId="4">
    <w:name w:val="heading 4"/>
    <w:basedOn w:val="afff7"/>
    <w:next w:val="afff7"/>
    <w:link w:val="40"/>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fff7"/>
    <w:next w:val="afff7"/>
    <w:link w:val="50"/>
    <w:autoRedefine/>
    <w:qFormat/>
    <w:pPr>
      <w:keepNext/>
      <w:keepLines/>
      <w:adjustRightInd/>
      <w:spacing w:before="280" w:after="290" w:line="376" w:lineRule="auto"/>
      <w:outlineLvl w:val="4"/>
    </w:pPr>
    <w:rPr>
      <w:b/>
      <w:bCs/>
      <w:sz w:val="28"/>
      <w:szCs w:val="28"/>
    </w:rPr>
  </w:style>
  <w:style w:type="paragraph" w:styleId="6">
    <w:name w:val="heading 6"/>
    <w:basedOn w:val="afff7"/>
    <w:next w:val="afff7"/>
    <w:link w:val="60"/>
    <w:autoRedefine/>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7"/>
    <w:next w:val="afff7"/>
    <w:link w:val="70"/>
    <w:autoRedefine/>
    <w:qFormat/>
    <w:pPr>
      <w:keepNext/>
      <w:keepLines/>
      <w:adjustRightInd/>
      <w:spacing w:before="240" w:after="64" w:line="320" w:lineRule="auto"/>
      <w:outlineLvl w:val="6"/>
    </w:pPr>
    <w:rPr>
      <w:b/>
      <w:bCs/>
      <w:sz w:val="24"/>
      <w:szCs w:val="24"/>
    </w:rPr>
  </w:style>
  <w:style w:type="paragraph" w:styleId="8">
    <w:name w:val="heading 8"/>
    <w:basedOn w:val="afff7"/>
    <w:next w:val="afff7"/>
    <w:link w:val="80"/>
    <w:autoRedefine/>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7"/>
    <w:next w:val="afff7"/>
    <w:link w:val="90"/>
    <w:autoRedefine/>
    <w:qFormat/>
    <w:pPr>
      <w:keepNext/>
      <w:keepLines/>
      <w:adjustRightInd/>
      <w:spacing w:before="240" w:after="64" w:line="320" w:lineRule="auto"/>
      <w:outlineLvl w:val="8"/>
    </w:pPr>
    <w:rPr>
      <w:rFonts w:ascii="Arial" w:eastAsia="黑体" w:hAnsi="Arial"/>
    </w:rPr>
  </w:style>
  <w:style w:type="character" w:default="1" w:styleId="afff8">
    <w:name w:val="Default Paragraph Font"/>
    <w:uiPriority w:val="1"/>
    <w:semiHidden/>
    <w:unhideWhenUsed/>
  </w:style>
  <w:style w:type="table" w:default="1" w:styleId="afff9">
    <w:name w:val="Normal Table"/>
    <w:uiPriority w:val="99"/>
    <w:semiHidden/>
    <w:unhideWhenUsed/>
    <w:tblPr>
      <w:tblInd w:w="0" w:type="dxa"/>
      <w:tblCellMar>
        <w:top w:w="0" w:type="dxa"/>
        <w:left w:w="108" w:type="dxa"/>
        <w:bottom w:w="0" w:type="dxa"/>
        <w:right w:w="108" w:type="dxa"/>
      </w:tblCellMar>
    </w:tblPr>
  </w:style>
  <w:style w:type="numbering" w:default="1" w:styleId="afffa">
    <w:name w:val="No List"/>
    <w:uiPriority w:val="99"/>
    <w:semiHidden/>
    <w:unhideWhenUsed/>
  </w:style>
  <w:style w:type="paragraph" w:styleId="TOC7">
    <w:name w:val="toc 7"/>
    <w:basedOn w:val="afff7"/>
    <w:next w:val="afff7"/>
    <w:autoRedefine/>
    <w:uiPriority w:val="39"/>
    <w:unhideWhenUsed/>
    <w:qFormat/>
    <w:pPr>
      <w:tabs>
        <w:tab w:val="right" w:leader="dot" w:pos="9344"/>
      </w:tabs>
      <w:spacing w:line="300" w:lineRule="exact"/>
      <w:ind w:left="1259"/>
    </w:pPr>
    <w:rPr>
      <w:rFonts w:ascii="宋体"/>
    </w:rPr>
  </w:style>
  <w:style w:type="paragraph" w:styleId="afffb">
    <w:name w:val="Normal Indent"/>
    <w:basedOn w:val="afff7"/>
    <w:autoRedefine/>
    <w:qFormat/>
    <w:pPr>
      <w:ind w:firstLine="420"/>
    </w:pPr>
  </w:style>
  <w:style w:type="paragraph" w:styleId="afffc">
    <w:name w:val="Body Text"/>
    <w:basedOn w:val="afff7"/>
    <w:link w:val="afffd"/>
    <w:autoRedefine/>
    <w:qFormat/>
    <w:pPr>
      <w:spacing w:after="120"/>
    </w:pPr>
  </w:style>
  <w:style w:type="paragraph" w:styleId="TOC5">
    <w:name w:val="toc 5"/>
    <w:basedOn w:val="afff7"/>
    <w:next w:val="afff7"/>
    <w:autoRedefine/>
    <w:uiPriority w:val="39"/>
    <w:unhideWhenUsed/>
    <w:qFormat/>
    <w:pPr>
      <w:ind w:left="839"/>
    </w:pPr>
    <w:rPr>
      <w:rFonts w:ascii="宋体"/>
    </w:rPr>
  </w:style>
  <w:style w:type="paragraph" w:styleId="TOC3">
    <w:name w:val="toc 3"/>
    <w:basedOn w:val="afff7"/>
    <w:next w:val="afff7"/>
    <w:autoRedefine/>
    <w:uiPriority w:val="39"/>
    <w:unhideWhenUsed/>
    <w:qFormat/>
    <w:pPr>
      <w:spacing w:line="300" w:lineRule="exact"/>
      <w:ind w:left="420"/>
    </w:pPr>
    <w:rPr>
      <w:rFonts w:ascii="宋体"/>
    </w:rPr>
  </w:style>
  <w:style w:type="paragraph" w:styleId="afffe">
    <w:name w:val="Balloon Text"/>
    <w:basedOn w:val="afff7"/>
    <w:link w:val="affff"/>
    <w:autoRedefine/>
    <w:uiPriority w:val="99"/>
    <w:semiHidden/>
    <w:unhideWhenUsed/>
    <w:qFormat/>
    <w:rPr>
      <w:sz w:val="18"/>
      <w:szCs w:val="18"/>
    </w:rPr>
  </w:style>
  <w:style w:type="paragraph" w:styleId="affff0">
    <w:name w:val="footer"/>
    <w:basedOn w:val="afff7"/>
    <w:link w:val="affff1"/>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7"/>
    <w:link w:val="affff3"/>
    <w:autoRedefine/>
    <w:qFormat/>
    <w:pPr>
      <w:tabs>
        <w:tab w:val="center" w:pos="4153"/>
        <w:tab w:val="right" w:pos="8306"/>
      </w:tabs>
      <w:adjustRightInd/>
      <w:snapToGrid w:val="0"/>
      <w:jc w:val="center"/>
    </w:pPr>
    <w:rPr>
      <w:sz w:val="18"/>
      <w:szCs w:val="18"/>
    </w:rPr>
  </w:style>
  <w:style w:type="paragraph" w:styleId="TOC1">
    <w:name w:val="toc 1"/>
    <w:basedOn w:val="afff7"/>
    <w:next w:val="afff7"/>
    <w:autoRedefine/>
    <w:uiPriority w:val="39"/>
    <w:unhideWhenUsed/>
    <w:qFormat/>
    <w:rPr>
      <w:rFonts w:ascii="宋体"/>
    </w:rPr>
  </w:style>
  <w:style w:type="paragraph" w:styleId="TOC4">
    <w:name w:val="toc 4"/>
    <w:basedOn w:val="afff7"/>
    <w:next w:val="afff7"/>
    <w:autoRedefine/>
    <w:uiPriority w:val="39"/>
    <w:unhideWhenUsed/>
    <w:qFormat/>
    <w:pPr>
      <w:tabs>
        <w:tab w:val="right" w:leader="dot" w:pos="9344"/>
      </w:tabs>
      <w:spacing w:line="300" w:lineRule="exact"/>
      <w:ind w:left="629"/>
    </w:pPr>
    <w:rPr>
      <w:rFonts w:ascii="宋体"/>
    </w:rPr>
  </w:style>
  <w:style w:type="paragraph" w:styleId="affff4">
    <w:name w:val="footnote text"/>
    <w:basedOn w:val="afff7"/>
    <w:next w:val="afff7"/>
    <w:link w:val="affff5"/>
    <w:autoRedefine/>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7"/>
    <w:next w:val="afff7"/>
    <w:autoRedefine/>
    <w:uiPriority w:val="39"/>
    <w:unhideWhenUsed/>
    <w:qFormat/>
    <w:pPr>
      <w:spacing w:line="300" w:lineRule="exact"/>
      <w:ind w:left="1049"/>
    </w:pPr>
    <w:rPr>
      <w:rFonts w:ascii="宋体"/>
    </w:rPr>
  </w:style>
  <w:style w:type="paragraph" w:styleId="affff6">
    <w:name w:val="table of figures"/>
    <w:basedOn w:val="afff7"/>
    <w:next w:val="afff7"/>
    <w:autoRedefine/>
    <w:semiHidden/>
    <w:qFormat/>
    <w:pPr>
      <w:adjustRightInd/>
      <w:spacing w:line="240" w:lineRule="auto"/>
      <w:jc w:val="left"/>
    </w:pPr>
    <w:rPr>
      <w:szCs w:val="24"/>
    </w:rPr>
  </w:style>
  <w:style w:type="paragraph" w:styleId="TOC2">
    <w:name w:val="toc 2"/>
    <w:basedOn w:val="afff7"/>
    <w:next w:val="afff7"/>
    <w:autoRedefine/>
    <w:uiPriority w:val="39"/>
    <w:unhideWhenUsed/>
    <w:qFormat/>
    <w:pPr>
      <w:tabs>
        <w:tab w:val="right" w:leader="dot" w:pos="9344"/>
      </w:tabs>
      <w:spacing w:line="300" w:lineRule="exact"/>
      <w:ind w:left="210"/>
    </w:pPr>
    <w:rPr>
      <w:rFonts w:ascii="宋体"/>
    </w:rPr>
  </w:style>
  <w:style w:type="paragraph" w:styleId="affff7">
    <w:name w:val="Title"/>
    <w:basedOn w:val="afff7"/>
    <w:link w:val="affff8"/>
    <w:autoRedefine/>
    <w:qFormat/>
    <w:pPr>
      <w:spacing w:before="240" w:after="60"/>
      <w:jc w:val="center"/>
      <w:outlineLvl w:val="0"/>
    </w:pPr>
    <w:rPr>
      <w:rFonts w:ascii="Arial" w:hAnsi="Arial" w:cs="Arial"/>
      <w:b/>
      <w:bCs/>
      <w:sz w:val="32"/>
      <w:szCs w:val="32"/>
    </w:rPr>
  </w:style>
  <w:style w:type="table" w:styleId="affff9">
    <w:name w:val="Table Grid"/>
    <w:basedOn w:val="afff9"/>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Strong"/>
    <w:autoRedefine/>
    <w:uiPriority w:val="22"/>
    <w:qFormat/>
    <w:rPr>
      <w:b/>
      <w:bCs/>
    </w:rPr>
  </w:style>
  <w:style w:type="character" w:styleId="affffb">
    <w:name w:val="page number"/>
    <w:autoRedefine/>
    <w:qFormat/>
    <w:rPr>
      <w:rFonts w:ascii="宋体" w:eastAsia="宋体" w:hAnsi="Times New Roman"/>
      <w:sz w:val="18"/>
    </w:rPr>
  </w:style>
  <w:style w:type="character" w:styleId="affffc">
    <w:name w:val="Emphasis"/>
    <w:autoRedefine/>
    <w:uiPriority w:val="20"/>
    <w:qFormat/>
    <w:rPr>
      <w:i/>
      <w:iCs/>
    </w:rPr>
  </w:style>
  <w:style w:type="character" w:styleId="affffd">
    <w:name w:val="Hyperlink"/>
    <w:autoRedefine/>
    <w:uiPriority w:val="99"/>
    <w:qFormat/>
    <w:rPr>
      <w:rFonts w:ascii="宋体" w:eastAsia="宋体" w:hAnsi="Times New Roman"/>
      <w:color w:val="auto"/>
      <w:spacing w:val="0"/>
      <w:w w:val="100"/>
      <w:position w:val="0"/>
      <w:sz w:val="21"/>
      <w:u w:val="none"/>
      <w:vertAlign w:val="baseline"/>
    </w:rPr>
  </w:style>
  <w:style w:type="character" w:styleId="affffe">
    <w:name w:val="footnote reference"/>
    <w:autoRedefine/>
    <w:semiHidden/>
    <w:qFormat/>
    <w:rPr>
      <w:rFonts w:ascii="宋体" w:eastAsia="宋体" w:hAnsi="宋体" w:cs="Times New Roman"/>
      <w:spacing w:val="0"/>
      <w:sz w:val="18"/>
      <w:vertAlign w:val="superscript"/>
    </w:rPr>
  </w:style>
  <w:style w:type="character" w:customStyle="1" w:styleId="10">
    <w:name w:val="标题 1 字符"/>
    <w:link w:val="1"/>
    <w:autoRedefine/>
    <w:qFormat/>
    <w:rPr>
      <w:rFonts w:ascii="Times New Roman" w:eastAsia="宋体" w:hAnsi="Times New Roman" w:cs="Times New Roman"/>
      <w:b/>
      <w:bCs/>
      <w:kern w:val="44"/>
      <w:sz w:val="44"/>
      <w:szCs w:val="44"/>
    </w:rPr>
  </w:style>
  <w:style w:type="character" w:customStyle="1" w:styleId="23">
    <w:name w:val="标题 2 字符"/>
    <w:link w:val="22"/>
    <w:autoRedefine/>
    <w:qFormat/>
    <w:rPr>
      <w:rFonts w:ascii="Arial" w:eastAsia="黑体" w:hAnsi="Arial" w:cs="Times New Roman"/>
      <w:b/>
      <w:bCs/>
      <w:sz w:val="32"/>
      <w:szCs w:val="32"/>
    </w:rPr>
  </w:style>
  <w:style w:type="character" w:customStyle="1" w:styleId="30">
    <w:name w:val="标题 3 字符"/>
    <w:link w:val="3"/>
    <w:autoRedefine/>
    <w:qFormat/>
    <w:rPr>
      <w:rFonts w:ascii="Times New Roman" w:eastAsia="宋体" w:hAnsi="Times New Roman" w:cs="Times New Roman"/>
      <w:b/>
      <w:bCs/>
      <w:sz w:val="32"/>
      <w:szCs w:val="32"/>
    </w:rPr>
  </w:style>
  <w:style w:type="character" w:customStyle="1" w:styleId="40">
    <w:name w:val="标题 4 字符"/>
    <w:link w:val="4"/>
    <w:autoRedefine/>
    <w:qFormat/>
    <w:rPr>
      <w:rFonts w:ascii="Arial" w:eastAsia="黑体" w:hAnsi="Arial" w:cs="Times New Roman"/>
      <w:b/>
      <w:bCs/>
      <w:sz w:val="28"/>
      <w:szCs w:val="28"/>
    </w:rPr>
  </w:style>
  <w:style w:type="character" w:customStyle="1" w:styleId="50">
    <w:name w:val="标题 5 字符"/>
    <w:link w:val="5"/>
    <w:autoRedefine/>
    <w:qFormat/>
    <w:rPr>
      <w:rFonts w:ascii="Times New Roman" w:eastAsia="宋体" w:hAnsi="Times New Roman" w:cs="Times New Roman"/>
      <w:b/>
      <w:bCs/>
      <w:sz w:val="28"/>
      <w:szCs w:val="28"/>
    </w:rPr>
  </w:style>
  <w:style w:type="character" w:customStyle="1" w:styleId="60">
    <w:name w:val="标题 6 字符"/>
    <w:link w:val="6"/>
    <w:autoRedefine/>
    <w:qFormat/>
    <w:rPr>
      <w:rFonts w:ascii="Arial" w:eastAsia="黑体" w:hAnsi="Arial" w:cs="Times New Roman"/>
      <w:b/>
      <w:bCs/>
      <w:sz w:val="24"/>
      <w:szCs w:val="24"/>
    </w:rPr>
  </w:style>
  <w:style w:type="character" w:customStyle="1" w:styleId="70">
    <w:name w:val="标题 7 字符"/>
    <w:link w:val="7"/>
    <w:autoRedefine/>
    <w:qFormat/>
    <w:rPr>
      <w:rFonts w:ascii="Times New Roman" w:eastAsia="宋体" w:hAnsi="Times New Roman" w:cs="Times New Roman"/>
      <w:b/>
      <w:bCs/>
      <w:sz w:val="24"/>
      <w:szCs w:val="24"/>
    </w:rPr>
  </w:style>
  <w:style w:type="character" w:customStyle="1" w:styleId="80">
    <w:name w:val="标题 8 字符"/>
    <w:link w:val="8"/>
    <w:autoRedefine/>
    <w:qFormat/>
    <w:rPr>
      <w:rFonts w:ascii="Arial" w:eastAsia="黑体" w:hAnsi="Arial" w:cs="Times New Roman"/>
      <w:sz w:val="24"/>
      <w:szCs w:val="24"/>
    </w:rPr>
  </w:style>
  <w:style w:type="character" w:customStyle="1" w:styleId="90">
    <w:name w:val="标题 9 字符"/>
    <w:link w:val="9"/>
    <w:autoRedefine/>
    <w:qFormat/>
    <w:rPr>
      <w:rFonts w:ascii="Arial" w:eastAsia="黑体" w:hAnsi="Arial" w:cs="Times New Roman"/>
      <w:szCs w:val="21"/>
    </w:rPr>
  </w:style>
  <w:style w:type="character" w:customStyle="1" w:styleId="affff3">
    <w:name w:val="页眉 字符"/>
    <w:link w:val="affff2"/>
    <w:autoRedefine/>
    <w:uiPriority w:val="99"/>
    <w:qFormat/>
    <w:rPr>
      <w:rFonts w:ascii="Times New Roman" w:eastAsia="宋体" w:hAnsi="Times New Roman" w:cs="Times New Roman"/>
      <w:sz w:val="18"/>
      <w:szCs w:val="18"/>
    </w:rPr>
  </w:style>
  <w:style w:type="character" w:customStyle="1" w:styleId="affff1">
    <w:name w:val="页脚 字符"/>
    <w:link w:val="affff0"/>
    <w:autoRedefine/>
    <w:uiPriority w:val="99"/>
    <w:qFormat/>
    <w:rPr>
      <w:rFonts w:ascii="宋体" w:eastAsia="宋体" w:hAnsi="Times New Roman" w:cs="Times New Roman"/>
      <w:sz w:val="18"/>
      <w:szCs w:val="18"/>
    </w:rPr>
  </w:style>
  <w:style w:type="character" w:customStyle="1" w:styleId="affff">
    <w:name w:val="批注框文本 字符"/>
    <w:link w:val="afffe"/>
    <w:autoRedefine/>
    <w:uiPriority w:val="99"/>
    <w:semiHidden/>
    <w:qFormat/>
    <w:rPr>
      <w:sz w:val="18"/>
      <w:szCs w:val="18"/>
    </w:rPr>
  </w:style>
  <w:style w:type="paragraph" w:styleId="afffff">
    <w:name w:val="Quote"/>
    <w:basedOn w:val="afff7"/>
    <w:next w:val="afff7"/>
    <w:link w:val="afffff0"/>
    <w:autoRedefine/>
    <w:uiPriority w:val="29"/>
    <w:qFormat/>
    <w:rPr>
      <w:i/>
      <w:iCs/>
      <w:color w:val="000000"/>
    </w:rPr>
  </w:style>
  <w:style w:type="character" w:customStyle="1" w:styleId="afffff0">
    <w:name w:val="引用 字符"/>
    <w:link w:val="afffff"/>
    <w:autoRedefine/>
    <w:uiPriority w:val="29"/>
    <w:qFormat/>
    <w:rPr>
      <w:i/>
      <w:iCs/>
      <w:color w:val="000000"/>
    </w:rPr>
  </w:style>
  <w:style w:type="character" w:customStyle="1" w:styleId="affff8">
    <w:name w:val="标题 字符"/>
    <w:link w:val="affff7"/>
    <w:autoRedefine/>
    <w:qFormat/>
    <w:rPr>
      <w:rFonts w:ascii="Arial" w:eastAsia="宋体" w:hAnsi="Arial" w:cs="Arial"/>
      <w:b/>
      <w:bCs/>
      <w:sz w:val="32"/>
      <w:szCs w:val="32"/>
    </w:rPr>
  </w:style>
  <w:style w:type="paragraph" w:customStyle="1" w:styleId="afffff1">
    <w:name w:val="标准标志"/>
    <w:next w:val="afff7"/>
    <w:autoRedefine/>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2">
    <w:name w:val="标准称谓"/>
    <w:next w:val="afff7"/>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3">
    <w:name w:val="标准文件_页脚偶数页"/>
    <w:autoRedefine/>
    <w:qFormat/>
    <w:pPr>
      <w:ind w:left="198"/>
    </w:pPr>
    <w:rPr>
      <w:rFonts w:ascii="宋体" w:hAnsi="Times New Roman"/>
      <w:sz w:val="18"/>
    </w:rPr>
  </w:style>
  <w:style w:type="paragraph" w:customStyle="1" w:styleId="afffff4">
    <w:name w:val="标准文件_页脚奇数页"/>
    <w:autoRedefine/>
    <w:qFormat/>
    <w:pPr>
      <w:ind w:right="227"/>
      <w:jc w:val="right"/>
    </w:pPr>
    <w:rPr>
      <w:rFonts w:ascii="宋体" w:hAnsi="Times New Roman"/>
      <w:sz w:val="18"/>
    </w:rPr>
  </w:style>
  <w:style w:type="paragraph" w:customStyle="1" w:styleId="afffff5">
    <w:name w:val="标准书眉一"/>
    <w:autoRedefine/>
    <w:qFormat/>
    <w:pPr>
      <w:jc w:val="both"/>
    </w:pPr>
    <w:rPr>
      <w:rFonts w:ascii="Times New Roman" w:hAnsi="Times New Roman"/>
    </w:rPr>
  </w:style>
  <w:style w:type="paragraph" w:customStyle="1" w:styleId="ICS">
    <w:name w:val="标准文件_ICS"/>
    <w:basedOn w:val="afff7"/>
    <w:autoRedefine/>
    <w:qFormat/>
    <w:pPr>
      <w:spacing w:line="0" w:lineRule="atLeast"/>
    </w:pPr>
    <w:rPr>
      <w:rFonts w:ascii="黑体" w:eastAsia="黑体" w:hAnsi="宋体"/>
    </w:rPr>
  </w:style>
  <w:style w:type="paragraph" w:customStyle="1" w:styleId="afffff6">
    <w:name w:val="标准文件_标准正文"/>
    <w:basedOn w:val="afff7"/>
    <w:next w:val="afffff7"/>
    <w:autoRedefine/>
    <w:qFormat/>
    <w:pPr>
      <w:snapToGrid w:val="0"/>
      <w:ind w:firstLineChars="200" w:firstLine="200"/>
    </w:pPr>
    <w:rPr>
      <w:kern w:val="0"/>
    </w:rPr>
  </w:style>
  <w:style w:type="paragraph" w:customStyle="1" w:styleId="afffff7">
    <w:name w:val="标准文件_段"/>
    <w:link w:val="Char"/>
    <w:autoRedefine/>
    <w:qFormat/>
    <w:pPr>
      <w:autoSpaceDE w:val="0"/>
      <w:autoSpaceDN w:val="0"/>
      <w:ind w:firstLineChars="200" w:firstLine="200"/>
      <w:jc w:val="both"/>
    </w:pPr>
    <w:rPr>
      <w:rFonts w:ascii="宋体" w:hAnsi="Times New Roman"/>
      <w:sz w:val="21"/>
    </w:rPr>
  </w:style>
  <w:style w:type="paragraph" w:customStyle="1" w:styleId="afffff8">
    <w:name w:val="标准文件_版本"/>
    <w:basedOn w:val="afffff6"/>
    <w:autoRedefine/>
    <w:qFormat/>
    <w:pPr>
      <w:adjustRightInd/>
      <w:snapToGrid/>
      <w:ind w:firstLineChars="0" w:firstLine="0"/>
    </w:pPr>
    <w:rPr>
      <w:rFonts w:ascii="宋体" w:hAnsi="宋体"/>
      <w:kern w:val="2"/>
    </w:rPr>
  </w:style>
  <w:style w:type="paragraph" w:customStyle="1" w:styleId="afffff9">
    <w:name w:val="标准文件_标准部门"/>
    <w:basedOn w:val="afff7"/>
    <w:autoRedefine/>
    <w:qFormat/>
    <w:pPr>
      <w:jc w:val="center"/>
    </w:pPr>
    <w:rPr>
      <w:rFonts w:ascii="黑体" w:eastAsia="黑体"/>
      <w:kern w:val="0"/>
      <w:sz w:val="44"/>
    </w:rPr>
  </w:style>
  <w:style w:type="paragraph" w:customStyle="1" w:styleId="afffffa">
    <w:name w:val="标准文件_标准代替"/>
    <w:basedOn w:val="afff7"/>
    <w:next w:val="afff7"/>
    <w:autoRedefine/>
    <w:qFormat/>
    <w:pPr>
      <w:spacing w:line="310" w:lineRule="exact"/>
      <w:jc w:val="right"/>
    </w:pPr>
    <w:rPr>
      <w:rFonts w:ascii="宋体" w:hAnsi="宋体"/>
      <w:kern w:val="0"/>
    </w:rPr>
  </w:style>
  <w:style w:type="paragraph" w:customStyle="1" w:styleId="afffffb">
    <w:name w:val="标准文件_标准名称标题"/>
    <w:basedOn w:val="afff7"/>
    <w:next w:val="afff7"/>
    <w:autoRedefine/>
    <w:qFormat/>
    <w:pPr>
      <w:widowControl/>
      <w:shd w:val="clear" w:color="FFFFFF" w:fill="FFFFFF"/>
      <w:adjustRightInd/>
      <w:spacing w:before="640" w:after="100"/>
      <w:jc w:val="center"/>
    </w:pPr>
    <w:rPr>
      <w:rFonts w:ascii="黑体" w:eastAsia="黑体"/>
      <w:kern w:val="0"/>
      <w:sz w:val="32"/>
    </w:rPr>
  </w:style>
  <w:style w:type="paragraph" w:customStyle="1" w:styleId="afffffc">
    <w:name w:val="标准文件_页眉奇数页"/>
    <w:next w:val="afff7"/>
    <w:autoRedefine/>
    <w:qFormat/>
    <w:pPr>
      <w:tabs>
        <w:tab w:val="center" w:pos="4154"/>
        <w:tab w:val="right" w:pos="8306"/>
      </w:tabs>
      <w:spacing w:after="120"/>
      <w:jc w:val="right"/>
    </w:pPr>
    <w:rPr>
      <w:rFonts w:ascii="黑体" w:eastAsia="黑体" w:hAnsi="宋体"/>
      <w:sz w:val="21"/>
    </w:rPr>
  </w:style>
  <w:style w:type="paragraph" w:customStyle="1" w:styleId="afffffd">
    <w:name w:val="标准文件_页眉偶数页"/>
    <w:basedOn w:val="afffffc"/>
    <w:next w:val="afff7"/>
    <w:autoRedefine/>
    <w:qFormat/>
    <w:pPr>
      <w:jc w:val="left"/>
    </w:pPr>
  </w:style>
  <w:style w:type="paragraph" w:customStyle="1" w:styleId="afffffe">
    <w:name w:val="标准文件_参考文献标题"/>
    <w:basedOn w:val="afff7"/>
    <w:next w:val="afff7"/>
    <w:autoRedefine/>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hAnsi="Times New Roman"/>
    </w:rPr>
  </w:style>
  <w:style w:type="paragraph" w:customStyle="1" w:styleId="afff0">
    <w:name w:val="标准文件_二级条标题"/>
    <w:next w:val="afffff7"/>
    <w:autoRedefin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
    <w:name w:val="标准文件_发布"/>
    <w:autoRedefine/>
    <w:qFormat/>
    <w:rPr>
      <w:rFonts w:ascii="黑体" w:eastAsia="黑体"/>
      <w:spacing w:val="0"/>
      <w:w w:val="100"/>
      <w:position w:val="3"/>
      <w:sz w:val="28"/>
    </w:rPr>
  </w:style>
  <w:style w:type="paragraph" w:customStyle="1" w:styleId="af">
    <w:name w:val="标准文件_方框数字列项"/>
    <w:basedOn w:val="afffff7"/>
    <w:autoRedefine/>
    <w:qFormat/>
    <w:pPr>
      <w:numPr>
        <w:numId w:val="3"/>
      </w:numPr>
      <w:ind w:firstLineChars="0" w:firstLine="0"/>
    </w:pPr>
  </w:style>
  <w:style w:type="paragraph" w:customStyle="1" w:styleId="affffff0">
    <w:name w:val="标准文件_封面标准编号"/>
    <w:basedOn w:val="afff7"/>
    <w:next w:val="afffffa"/>
    <w:autoRedefine/>
    <w:qFormat/>
    <w:pPr>
      <w:spacing w:line="310" w:lineRule="exact"/>
      <w:jc w:val="right"/>
    </w:pPr>
    <w:rPr>
      <w:rFonts w:ascii="黑体" w:eastAsia="黑体"/>
      <w:kern w:val="0"/>
      <w:sz w:val="28"/>
    </w:rPr>
  </w:style>
  <w:style w:type="paragraph" w:customStyle="1" w:styleId="affffff1">
    <w:name w:val="标准文件_封面标准分类号"/>
    <w:basedOn w:val="afff7"/>
    <w:autoRedefine/>
    <w:qFormat/>
    <w:rPr>
      <w:rFonts w:ascii="黑体" w:eastAsia="黑体"/>
      <w:b/>
      <w:kern w:val="0"/>
      <w:sz w:val="28"/>
    </w:rPr>
  </w:style>
  <w:style w:type="paragraph" w:customStyle="1" w:styleId="affffff2">
    <w:name w:val="标准文件_封面标准名称"/>
    <w:basedOn w:val="afff7"/>
    <w:autoRedefine/>
    <w:qFormat/>
    <w:pPr>
      <w:spacing w:line="240" w:lineRule="auto"/>
      <w:jc w:val="center"/>
    </w:pPr>
    <w:rPr>
      <w:rFonts w:ascii="黑体" w:eastAsia="黑体"/>
      <w:kern w:val="0"/>
      <w:sz w:val="52"/>
    </w:rPr>
  </w:style>
  <w:style w:type="paragraph" w:customStyle="1" w:styleId="affffff3">
    <w:name w:val="标准文件_封面标准英文名称"/>
    <w:basedOn w:val="afff7"/>
    <w:autoRedefine/>
    <w:qFormat/>
    <w:pPr>
      <w:spacing w:line="240" w:lineRule="auto"/>
      <w:jc w:val="center"/>
    </w:pPr>
    <w:rPr>
      <w:rFonts w:ascii="黑体" w:eastAsia="黑体"/>
      <w:b/>
      <w:sz w:val="28"/>
    </w:rPr>
  </w:style>
  <w:style w:type="paragraph" w:customStyle="1" w:styleId="affffff4">
    <w:name w:val="标准文件_封面发布日期"/>
    <w:basedOn w:val="afff7"/>
    <w:autoRedefine/>
    <w:qFormat/>
    <w:pPr>
      <w:spacing w:line="310" w:lineRule="exact"/>
    </w:pPr>
    <w:rPr>
      <w:rFonts w:ascii="黑体" w:eastAsia="黑体"/>
      <w:kern w:val="0"/>
      <w:sz w:val="28"/>
    </w:rPr>
  </w:style>
  <w:style w:type="paragraph" w:customStyle="1" w:styleId="affffff5">
    <w:name w:val="标准文件_封面密级"/>
    <w:basedOn w:val="afff7"/>
    <w:autoRedefine/>
    <w:qFormat/>
    <w:rPr>
      <w:rFonts w:eastAsia="黑体"/>
      <w:sz w:val="32"/>
    </w:rPr>
  </w:style>
  <w:style w:type="paragraph" w:customStyle="1" w:styleId="affffff6">
    <w:name w:val="标准文件_封面实施日期"/>
    <w:basedOn w:val="afff7"/>
    <w:autoRedefine/>
    <w:qFormat/>
    <w:pPr>
      <w:spacing w:line="310" w:lineRule="exact"/>
      <w:jc w:val="right"/>
    </w:pPr>
    <w:rPr>
      <w:rFonts w:ascii="黑体" w:eastAsia="黑体"/>
      <w:sz w:val="28"/>
    </w:rPr>
  </w:style>
  <w:style w:type="paragraph" w:customStyle="1" w:styleId="affffff7">
    <w:name w:val="标准文件_封面抬头"/>
    <w:basedOn w:val="afffff7"/>
    <w:autoRedefine/>
    <w:qFormat/>
    <w:pPr>
      <w:adjustRightInd w:val="0"/>
      <w:spacing w:line="800" w:lineRule="exact"/>
      <w:ind w:firstLineChars="0" w:firstLine="0"/>
      <w:jc w:val="distribute"/>
    </w:pPr>
    <w:rPr>
      <w:rFonts w:ascii="黑体" w:eastAsia="黑体"/>
      <w:b/>
      <w:sz w:val="64"/>
    </w:rPr>
  </w:style>
  <w:style w:type="paragraph" w:customStyle="1" w:styleId="aff5">
    <w:name w:val="标准文件_附录标识"/>
    <w:next w:val="afffff7"/>
    <w:autoRedefin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1">
    <w:name w:val="标准文件_附录表标题"/>
    <w:next w:val="afffff7"/>
    <w:autoRedefin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6">
    <w:name w:val="标准文件_附录一级条标题"/>
    <w:next w:val="afffff7"/>
    <w:autoRedefin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7">
    <w:name w:val="标准文件_附录二级条标题"/>
    <w:basedOn w:val="aff6"/>
    <w:next w:val="afffff7"/>
    <w:autoRedefine/>
    <w:qFormat/>
    <w:pPr>
      <w:widowControl/>
      <w:numPr>
        <w:ilvl w:val="2"/>
      </w:numPr>
      <w:wordWrap w:val="0"/>
      <w:overflowPunct w:val="0"/>
      <w:autoSpaceDE w:val="0"/>
      <w:autoSpaceDN w:val="0"/>
      <w:ind w:left="0"/>
      <w:textAlignment w:val="baseline"/>
      <w:outlineLvl w:val="3"/>
    </w:pPr>
  </w:style>
  <w:style w:type="paragraph" w:customStyle="1" w:styleId="affffff8">
    <w:name w:val="标准文件_附录公式"/>
    <w:basedOn w:val="afffff6"/>
    <w:next w:val="afffff6"/>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8">
    <w:name w:val="标准文件_附录三级条标题"/>
    <w:next w:val="afffff7"/>
    <w:autoRedefin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9">
    <w:name w:val="标准文件_附录四级条标题"/>
    <w:next w:val="afffff7"/>
    <w:autoRedefin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b">
    <w:name w:val="标准文件_附录图标题"/>
    <w:next w:val="afffff7"/>
    <w:autoRedefin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a">
    <w:name w:val="标准文件_附录五级条标题"/>
    <w:next w:val="afffff7"/>
    <w:autoRedefin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2">
    <w:name w:val="标准文件_附录英文标识"/>
    <w:next w:val="afffc"/>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d">
    <w:name w:val="正文文本 字符"/>
    <w:link w:val="afffc"/>
    <w:autoRedefine/>
    <w:qFormat/>
    <w:rPr>
      <w:rFonts w:ascii="Times New Roman" w:eastAsia="宋体" w:hAnsi="Times New Roman" w:cs="Times New Roman"/>
      <w:szCs w:val="20"/>
    </w:rPr>
  </w:style>
  <w:style w:type="paragraph" w:customStyle="1" w:styleId="affffff9">
    <w:name w:val="标准文件_附录章标题"/>
    <w:next w:val="afffff7"/>
    <w:autoRedefin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a">
    <w:name w:val="标准文件_公式后的破折号"/>
    <w:basedOn w:val="afffff7"/>
    <w:next w:val="afffff7"/>
    <w:autoRedefine/>
    <w:qFormat/>
    <w:pPr>
      <w:ind w:leftChars="200" w:left="488" w:hangingChars="290" w:hanging="289"/>
    </w:pPr>
  </w:style>
  <w:style w:type="paragraph" w:customStyle="1" w:styleId="a8">
    <w:name w:val="标准文件_前言、引言标题"/>
    <w:next w:val="afff7"/>
    <w:autoRedefine/>
    <w:qFormat/>
    <w:pPr>
      <w:numPr>
        <w:numId w:val="8"/>
      </w:numPr>
      <w:shd w:val="clear" w:color="FFFFFF" w:fill="FFFFFF"/>
      <w:spacing w:before="480" w:afterLines="150" w:after="150"/>
      <w:ind w:left="0" w:firstLine="0"/>
      <w:jc w:val="center"/>
      <w:outlineLvl w:val="0"/>
    </w:pPr>
    <w:rPr>
      <w:rFonts w:ascii="黑体" w:eastAsia="黑体" w:hAnsi="Times New Roman"/>
      <w:sz w:val="32"/>
    </w:rPr>
  </w:style>
  <w:style w:type="paragraph" w:customStyle="1" w:styleId="affffffb">
    <w:name w:val="标准文件_目次、标准名称标题"/>
    <w:basedOn w:val="a8"/>
    <w:next w:val="afffff7"/>
    <w:autoRedefine/>
    <w:qFormat/>
    <w:pPr>
      <w:spacing w:line="460" w:lineRule="exact"/>
    </w:pPr>
  </w:style>
  <w:style w:type="paragraph" w:customStyle="1" w:styleId="affffffc">
    <w:name w:val="标准文件_目录标题"/>
    <w:basedOn w:val="afff7"/>
    <w:autoRedefine/>
    <w:qFormat/>
    <w:pPr>
      <w:spacing w:before="480" w:afterLines="150" w:after="150" w:line="240" w:lineRule="auto"/>
      <w:jc w:val="center"/>
    </w:pPr>
    <w:rPr>
      <w:rFonts w:ascii="黑体" w:eastAsia="黑体"/>
      <w:sz w:val="32"/>
    </w:rPr>
  </w:style>
  <w:style w:type="paragraph" w:customStyle="1" w:styleId="af3">
    <w:name w:val="标准文件_破折号列项"/>
    <w:autoRedefine/>
    <w:qFormat/>
    <w:pPr>
      <w:numPr>
        <w:numId w:val="9"/>
      </w:numPr>
      <w:adjustRightInd w:val="0"/>
      <w:snapToGrid w:val="0"/>
      <w:ind w:left="0" w:firstLineChars="200" w:firstLine="200"/>
    </w:pPr>
    <w:rPr>
      <w:rFonts w:ascii="Times New Roman" w:hAnsi="Times New Roman"/>
      <w:sz w:val="21"/>
    </w:rPr>
  </w:style>
  <w:style w:type="paragraph" w:customStyle="1" w:styleId="afe">
    <w:name w:val="标准文件_破折号列项（二级）"/>
    <w:basedOn w:val="af3"/>
    <w:autoRedefine/>
    <w:qFormat/>
    <w:pPr>
      <w:numPr>
        <w:numId w:val="10"/>
      </w:numPr>
      <w:ind w:left="0" w:firstLine="200"/>
    </w:pPr>
  </w:style>
  <w:style w:type="paragraph" w:customStyle="1" w:styleId="afff1">
    <w:name w:val="标准文件_三级条标题"/>
    <w:basedOn w:val="afff0"/>
    <w:next w:val="afffff7"/>
    <w:autoRedefine/>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d">
    <w:name w:val="标准文件_示例后续"/>
    <w:basedOn w:val="afff7"/>
    <w:autoRedefine/>
    <w:qFormat/>
    <w:pPr>
      <w:adjustRightInd/>
      <w:spacing w:line="240" w:lineRule="auto"/>
      <w:ind w:firstLineChars="200" w:firstLine="200"/>
    </w:pPr>
    <w:rPr>
      <w:sz w:val="18"/>
      <w:szCs w:val="24"/>
    </w:rPr>
  </w:style>
  <w:style w:type="paragraph" w:customStyle="1" w:styleId="affb">
    <w:name w:val="标准文件_数字编号列项"/>
    <w:autoRedefine/>
    <w:qFormat/>
    <w:pPr>
      <w:numPr>
        <w:numId w:val="11"/>
      </w:numPr>
      <w:jc w:val="both"/>
    </w:pPr>
    <w:rPr>
      <w:rFonts w:ascii="宋体" w:hAnsi="宋体"/>
      <w:sz w:val="21"/>
    </w:rPr>
  </w:style>
  <w:style w:type="paragraph" w:customStyle="1" w:styleId="afff2">
    <w:name w:val="标准文件_四级条标题"/>
    <w:next w:val="afffff7"/>
    <w:autoRedefin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5">
    <w:name w:val="脚注文本 字符"/>
    <w:link w:val="affff4"/>
    <w:autoRedefine/>
    <w:semiHidden/>
    <w:qFormat/>
    <w:rPr>
      <w:rFonts w:ascii="宋体" w:eastAsia="宋体" w:hAnsi="Times New Roman" w:cs="Times New Roman"/>
      <w:sz w:val="18"/>
      <w:szCs w:val="18"/>
    </w:rPr>
  </w:style>
  <w:style w:type="paragraph" w:customStyle="1" w:styleId="affffffe">
    <w:name w:val="标准文件_条文脚注"/>
    <w:basedOn w:val="affff4"/>
    <w:autoRedefine/>
    <w:qFormat/>
    <w:pPr>
      <w:adjustRightInd w:val="0"/>
      <w:spacing w:line="240" w:lineRule="auto"/>
      <w:ind w:leftChars="0" w:left="0" w:firstLineChars="200" w:firstLine="200"/>
      <w:jc w:val="both"/>
    </w:pPr>
    <w:rPr>
      <w:rFonts w:hAnsi="宋体"/>
    </w:rPr>
  </w:style>
  <w:style w:type="paragraph" w:customStyle="1" w:styleId="af6">
    <w:name w:val="标准文件_图表脚注"/>
    <w:basedOn w:val="afff7"/>
    <w:next w:val="afffff7"/>
    <w:autoRedefine/>
    <w:qFormat/>
    <w:pPr>
      <w:numPr>
        <w:numId w:val="12"/>
      </w:numPr>
      <w:spacing w:line="240" w:lineRule="auto"/>
      <w:jc w:val="left"/>
    </w:pPr>
    <w:rPr>
      <w:rFonts w:ascii="宋体" w:hAnsi="宋体"/>
      <w:sz w:val="18"/>
    </w:rPr>
  </w:style>
  <w:style w:type="character" w:customStyle="1" w:styleId="afffffff">
    <w:name w:val="标准文件_图表脚注内容"/>
    <w:autoRedefine/>
    <w:qFormat/>
    <w:rPr>
      <w:rFonts w:ascii="宋体" w:eastAsia="宋体" w:hAnsi="宋体" w:cs="Times New Roman"/>
      <w:spacing w:val="0"/>
      <w:sz w:val="18"/>
      <w:vertAlign w:val="superscript"/>
    </w:rPr>
  </w:style>
  <w:style w:type="paragraph" w:customStyle="1" w:styleId="afff3">
    <w:name w:val="标准文件_五级条标题"/>
    <w:next w:val="afffff7"/>
    <w:autoRedefin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e">
    <w:name w:val="标准文件_章标题"/>
    <w:next w:val="afffff7"/>
    <w:autoRedefin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f">
    <w:name w:val="标准文件_一级条标题"/>
    <w:basedOn w:val="affe"/>
    <w:next w:val="afffff7"/>
    <w:autoRedefine/>
    <w:qFormat/>
    <w:pPr>
      <w:numPr>
        <w:ilvl w:val="2"/>
      </w:numPr>
      <w:spacing w:beforeLines="50" w:before="50" w:afterLines="50" w:after="50"/>
      <w:outlineLvl w:val="1"/>
    </w:pPr>
  </w:style>
  <w:style w:type="paragraph" w:customStyle="1" w:styleId="afffffff0">
    <w:name w:val="标准文件_一致程度"/>
    <w:basedOn w:val="afff7"/>
    <w:autoRedefine/>
    <w:qFormat/>
    <w:pPr>
      <w:spacing w:line="440" w:lineRule="exact"/>
      <w:jc w:val="center"/>
    </w:pPr>
    <w:rPr>
      <w:sz w:val="28"/>
    </w:rPr>
  </w:style>
  <w:style w:type="paragraph" w:customStyle="1" w:styleId="afffffff1">
    <w:name w:val="标准文件_引言标题"/>
    <w:next w:val="afff7"/>
    <w:autoRedefine/>
    <w:qFormat/>
    <w:pPr>
      <w:shd w:val="clear" w:color="FFFFFF" w:fill="FFFFFF"/>
      <w:spacing w:before="540" w:after="600"/>
      <w:jc w:val="center"/>
      <w:outlineLvl w:val="0"/>
    </w:pPr>
    <w:rPr>
      <w:rFonts w:ascii="黑体" w:eastAsia="黑体" w:hAnsi="Times New Roman"/>
      <w:sz w:val="32"/>
    </w:rPr>
  </w:style>
  <w:style w:type="paragraph" w:customStyle="1" w:styleId="afffffff2">
    <w:name w:val="标准文件_英文图表脚注"/>
    <w:basedOn w:val="afffff6"/>
    <w:autoRedefine/>
    <w:qFormat/>
    <w:pPr>
      <w:widowControl/>
      <w:adjustRightInd/>
      <w:snapToGrid/>
      <w:spacing w:line="240" w:lineRule="auto"/>
      <w:ind w:left="79" w:hangingChars="80" w:hanging="79"/>
    </w:pPr>
    <w:rPr>
      <w:rFonts w:ascii="宋体" w:hAnsi="宋体"/>
    </w:rPr>
  </w:style>
  <w:style w:type="paragraph" w:customStyle="1" w:styleId="af8">
    <w:name w:val="标准文件_数字编号列项（二级）"/>
    <w:autoRedefine/>
    <w:qFormat/>
    <w:pPr>
      <w:numPr>
        <w:ilvl w:val="1"/>
        <w:numId w:val="13"/>
      </w:numPr>
      <w:jc w:val="both"/>
    </w:pPr>
    <w:rPr>
      <w:rFonts w:ascii="宋体" w:hAnsi="Times New Roman"/>
      <w:sz w:val="21"/>
    </w:rPr>
  </w:style>
  <w:style w:type="paragraph" w:customStyle="1" w:styleId="af1">
    <w:name w:val="标准文件_英文注："/>
    <w:basedOn w:val="afff7"/>
    <w:next w:val="afffff7"/>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2">
    <w:name w:val="标准文件_英文注×："/>
    <w:basedOn w:val="afff7"/>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4">
    <w:name w:val="标准文件_正文表标题"/>
    <w:next w:val="afffff7"/>
    <w:autoRedefin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3">
    <w:name w:val="标准文件_正文公式"/>
    <w:basedOn w:val="afff7"/>
    <w:next w:val="afffff6"/>
    <w:autoRedefine/>
    <w:qFormat/>
    <w:pPr>
      <w:tabs>
        <w:tab w:val="center" w:pos="4678"/>
        <w:tab w:val="right" w:leader="middleDot" w:pos="9356"/>
      </w:tabs>
      <w:spacing w:line="240" w:lineRule="auto"/>
    </w:pPr>
    <w:rPr>
      <w:rFonts w:ascii="宋体" w:hAnsi="宋体"/>
    </w:rPr>
  </w:style>
  <w:style w:type="paragraph" w:customStyle="1" w:styleId="aff">
    <w:name w:val="标准文件_正文图标题"/>
    <w:next w:val="afffff7"/>
    <w:autoRedefine/>
    <w:qFormat/>
    <w:pPr>
      <w:numPr>
        <w:numId w:val="17"/>
      </w:numPr>
      <w:spacing w:beforeLines="50" w:before="50" w:afterLines="50" w:after="50"/>
      <w:jc w:val="center"/>
    </w:pPr>
    <w:rPr>
      <w:rFonts w:ascii="黑体" w:eastAsia="黑体" w:hAnsi="Times New Roman"/>
      <w:sz w:val="21"/>
    </w:rPr>
  </w:style>
  <w:style w:type="paragraph" w:customStyle="1" w:styleId="afff5">
    <w:name w:val="标准文件_正文英文表标题"/>
    <w:next w:val="afffff7"/>
    <w:autoRedefine/>
    <w:qFormat/>
    <w:pPr>
      <w:numPr>
        <w:numId w:val="18"/>
      </w:numPr>
      <w:jc w:val="center"/>
    </w:pPr>
    <w:rPr>
      <w:rFonts w:ascii="黑体" w:eastAsia="黑体" w:hAnsi="Times New Roman"/>
      <w:sz w:val="21"/>
    </w:rPr>
  </w:style>
  <w:style w:type="paragraph" w:customStyle="1" w:styleId="afd">
    <w:name w:val="标准文件_正文英文图标题"/>
    <w:next w:val="afffff7"/>
    <w:autoRedefine/>
    <w:qFormat/>
    <w:pPr>
      <w:numPr>
        <w:numId w:val="19"/>
      </w:numPr>
      <w:jc w:val="center"/>
    </w:pPr>
    <w:rPr>
      <w:rFonts w:ascii="黑体" w:eastAsia="黑体" w:hAnsi="Times New Roman"/>
      <w:sz w:val="21"/>
    </w:rPr>
  </w:style>
  <w:style w:type="paragraph" w:customStyle="1" w:styleId="af9">
    <w:name w:val="标准文件_编号列项（三级）"/>
    <w:autoRedefine/>
    <w:qFormat/>
    <w:pPr>
      <w:numPr>
        <w:ilvl w:val="2"/>
        <w:numId w:val="13"/>
      </w:numPr>
    </w:pPr>
    <w:rPr>
      <w:rFonts w:ascii="宋体" w:hAnsi="Times New Roman"/>
      <w:sz w:val="21"/>
    </w:rPr>
  </w:style>
  <w:style w:type="paragraph" w:customStyle="1" w:styleId="a3">
    <w:name w:val="二级无标题条"/>
    <w:basedOn w:val="afff7"/>
    <w:autoRedefine/>
    <w:qFormat/>
    <w:pPr>
      <w:numPr>
        <w:ilvl w:val="3"/>
        <w:numId w:val="20"/>
      </w:numPr>
      <w:adjustRightInd/>
      <w:spacing w:line="240" w:lineRule="auto"/>
    </w:pPr>
    <w:rPr>
      <w:rFonts w:ascii="宋体" w:hAnsi="宋体"/>
      <w:szCs w:val="24"/>
    </w:rPr>
  </w:style>
  <w:style w:type="paragraph" w:customStyle="1" w:styleId="afffffff4">
    <w:name w:val="发布部门"/>
    <w:next w:val="afffff7"/>
    <w:autoRedefin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5">
    <w:name w:val="发布日期"/>
    <w:autoRedefine/>
    <w:qFormat/>
    <w:pPr>
      <w:framePr w:w="4000" w:h="473" w:hRule="exact" w:hSpace="180" w:vSpace="180" w:wrap="around" w:hAnchor="margin" w:y="13511" w:anchorLock="1"/>
    </w:pPr>
    <w:rPr>
      <w:rFonts w:ascii="Times New Roman" w:eastAsia="黑体" w:hAnsi="Times New Roman"/>
      <w:sz w:val="28"/>
    </w:rPr>
  </w:style>
  <w:style w:type="paragraph" w:customStyle="1" w:styleId="afffffff6">
    <w:name w:val="封面标准代替信息"/>
    <w:basedOn w:val="afff7"/>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7">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8">
    <w:name w:val="封面标准文稿编辑信息"/>
    <w:autoRedefine/>
    <w:qFormat/>
    <w:pPr>
      <w:spacing w:before="180" w:line="180" w:lineRule="exact"/>
      <w:jc w:val="center"/>
    </w:pPr>
    <w:rPr>
      <w:rFonts w:ascii="宋体" w:hAnsi="Times New Roman"/>
      <w:sz w:val="21"/>
    </w:rPr>
  </w:style>
  <w:style w:type="paragraph" w:customStyle="1" w:styleId="afffffff9">
    <w:name w:val="封面标准文稿类别"/>
    <w:autoRedefine/>
    <w:qFormat/>
    <w:pPr>
      <w:spacing w:before="440" w:line="400" w:lineRule="exact"/>
      <w:jc w:val="center"/>
    </w:pPr>
    <w:rPr>
      <w:rFonts w:ascii="宋体" w:hAnsi="Times New Roman"/>
      <w:sz w:val="24"/>
    </w:rPr>
  </w:style>
  <w:style w:type="paragraph" w:customStyle="1" w:styleId="afffffffa">
    <w:name w:val="封面标准英文名称"/>
    <w:autoRedefine/>
    <w:qFormat/>
    <w:pPr>
      <w:widowControl w:val="0"/>
      <w:spacing w:line="360" w:lineRule="exact"/>
      <w:jc w:val="center"/>
    </w:pPr>
    <w:rPr>
      <w:rFonts w:ascii="Times New Roman" w:hAnsi="Times New Roman"/>
      <w:sz w:val="28"/>
    </w:rPr>
  </w:style>
  <w:style w:type="paragraph" w:customStyle="1" w:styleId="afffffffb">
    <w:name w:val="封面一致性程度标识"/>
    <w:autoRedefine/>
    <w:qFormat/>
    <w:pPr>
      <w:spacing w:before="440" w:line="440" w:lineRule="exact"/>
      <w:jc w:val="center"/>
    </w:pPr>
    <w:rPr>
      <w:rFonts w:ascii="Times New Roman" w:hAnsi="Times New Roman"/>
      <w:sz w:val="28"/>
    </w:rPr>
  </w:style>
  <w:style w:type="paragraph" w:customStyle="1" w:styleId="afffffffc">
    <w:name w:val="封面正文"/>
    <w:autoRedefine/>
    <w:qFormat/>
    <w:pPr>
      <w:jc w:val="both"/>
    </w:pPr>
    <w:rPr>
      <w:rFonts w:ascii="Times New Roman" w:hAnsi="Times New Roman"/>
    </w:rPr>
  </w:style>
  <w:style w:type="paragraph" w:customStyle="1" w:styleId="afffffffd">
    <w:name w:val="附录二级无标题条"/>
    <w:basedOn w:val="afff7"/>
    <w:next w:val="afffff7"/>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e">
    <w:name w:val="附录三级无标题条"/>
    <w:basedOn w:val="afffffffd"/>
    <w:next w:val="afffff7"/>
    <w:autoRedefine/>
    <w:qFormat/>
    <w:pPr>
      <w:outlineLvl w:val="4"/>
    </w:pPr>
  </w:style>
  <w:style w:type="paragraph" w:customStyle="1" w:styleId="affffffff">
    <w:name w:val="附录四级无标题条"/>
    <w:basedOn w:val="afffffffe"/>
    <w:next w:val="afffff7"/>
    <w:autoRedefine/>
    <w:qFormat/>
    <w:pPr>
      <w:outlineLvl w:val="5"/>
    </w:pPr>
  </w:style>
  <w:style w:type="paragraph" w:customStyle="1" w:styleId="affffffff0">
    <w:name w:val="附录图"/>
    <w:next w:val="afffff7"/>
    <w:autoRedefin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4">
    <w:name w:val="标准文件_一级项"/>
    <w:autoRedefine/>
    <w:qFormat/>
    <w:pPr>
      <w:numPr>
        <w:numId w:val="21"/>
      </w:numPr>
    </w:pPr>
    <w:rPr>
      <w:rFonts w:ascii="宋体" w:hAnsi="Times New Roman"/>
      <w:sz w:val="21"/>
    </w:rPr>
  </w:style>
  <w:style w:type="paragraph" w:customStyle="1" w:styleId="affffffff1">
    <w:name w:val="附录五级无标题条"/>
    <w:basedOn w:val="affffffff"/>
    <w:next w:val="afffff7"/>
    <w:autoRedefine/>
    <w:qFormat/>
    <w:pPr>
      <w:outlineLvl w:val="6"/>
    </w:pPr>
  </w:style>
  <w:style w:type="paragraph" w:customStyle="1" w:styleId="affffffff2">
    <w:name w:val="附录性质"/>
    <w:basedOn w:val="afff7"/>
    <w:autoRedefine/>
    <w:qFormat/>
    <w:pPr>
      <w:widowControl/>
      <w:adjustRightInd/>
      <w:jc w:val="center"/>
    </w:pPr>
    <w:rPr>
      <w:rFonts w:ascii="黑体" w:eastAsia="黑体"/>
    </w:rPr>
  </w:style>
  <w:style w:type="paragraph" w:customStyle="1" w:styleId="affffffff3">
    <w:name w:val="附录一级无标题条"/>
    <w:basedOn w:val="affffff9"/>
    <w:next w:val="afffff7"/>
    <w:autoRedefine/>
    <w:qFormat/>
    <w:pPr>
      <w:autoSpaceDN w:val="0"/>
      <w:outlineLvl w:val="2"/>
    </w:pPr>
    <w:rPr>
      <w:rFonts w:ascii="宋体" w:eastAsia="宋体" w:hAnsi="宋体"/>
    </w:rPr>
  </w:style>
  <w:style w:type="character" w:customStyle="1" w:styleId="affffffff4">
    <w:name w:val="个人答复风格"/>
    <w:autoRedefine/>
    <w:qFormat/>
    <w:rPr>
      <w:rFonts w:ascii="Arial" w:eastAsia="宋体" w:hAnsi="Arial" w:cs="Arial"/>
      <w:color w:val="auto"/>
      <w:spacing w:val="0"/>
      <w:sz w:val="20"/>
    </w:rPr>
  </w:style>
  <w:style w:type="character" w:customStyle="1" w:styleId="affffffff5">
    <w:name w:val="个人撰写风格"/>
    <w:autoRedefine/>
    <w:qFormat/>
    <w:rPr>
      <w:rFonts w:ascii="Arial" w:eastAsia="宋体" w:hAnsi="Arial" w:cs="Arial"/>
      <w:color w:val="auto"/>
      <w:spacing w:val="0"/>
      <w:sz w:val="20"/>
    </w:rPr>
  </w:style>
  <w:style w:type="paragraph" w:customStyle="1" w:styleId="affffffff6">
    <w:name w:val="脚注后续"/>
    <w:autoRedefine/>
    <w:qFormat/>
    <w:pPr>
      <w:ind w:leftChars="350" w:left="350"/>
      <w:jc w:val="both"/>
    </w:pPr>
    <w:rPr>
      <w:rFonts w:ascii="宋体" w:hAnsi="Times New Roman"/>
      <w:sz w:val="18"/>
    </w:rPr>
  </w:style>
  <w:style w:type="paragraph" w:customStyle="1" w:styleId="afff6">
    <w:name w:val="列项——"/>
    <w:autoRedefine/>
    <w:qFormat/>
    <w:pPr>
      <w:widowControl w:val="0"/>
      <w:numPr>
        <w:numId w:val="22"/>
      </w:numPr>
      <w:jc w:val="both"/>
    </w:pPr>
    <w:rPr>
      <w:rFonts w:ascii="宋体" w:hAnsi="宋体"/>
      <w:sz w:val="21"/>
    </w:rPr>
  </w:style>
  <w:style w:type="paragraph" w:customStyle="1" w:styleId="affffffff7">
    <w:name w:val="列项·"/>
    <w:basedOn w:val="afffff7"/>
    <w:autoRedefine/>
    <w:qFormat/>
    <w:pPr>
      <w:tabs>
        <w:tab w:val="left" w:pos="840"/>
      </w:tabs>
    </w:pPr>
  </w:style>
  <w:style w:type="paragraph" w:customStyle="1" w:styleId="affffffff8">
    <w:name w:val="目次、索引正文"/>
    <w:autoRedefine/>
    <w:qFormat/>
    <w:pPr>
      <w:spacing w:line="320" w:lineRule="exact"/>
      <w:jc w:val="both"/>
    </w:pPr>
    <w:rPr>
      <w:rFonts w:ascii="宋体" w:hAnsi="Times New Roman"/>
      <w:sz w:val="21"/>
    </w:rPr>
  </w:style>
  <w:style w:type="paragraph" w:customStyle="1" w:styleId="210">
    <w:name w:val="目录 21"/>
    <w:basedOn w:val="afff7"/>
    <w:next w:val="afff7"/>
    <w:autoRedefine/>
    <w:semiHidden/>
    <w:qFormat/>
    <w:pPr>
      <w:adjustRightInd/>
      <w:spacing w:line="240" w:lineRule="auto"/>
      <w:jc w:val="left"/>
    </w:pPr>
    <w:rPr>
      <w:bCs/>
      <w:iCs/>
    </w:rPr>
  </w:style>
  <w:style w:type="paragraph" w:customStyle="1" w:styleId="31">
    <w:name w:val="目录 31"/>
    <w:basedOn w:val="afff7"/>
    <w:next w:val="afff7"/>
    <w:autoRedefine/>
    <w:semiHidden/>
    <w:qFormat/>
    <w:pPr>
      <w:spacing w:line="240" w:lineRule="auto"/>
    </w:pPr>
    <w:rPr>
      <w:rFonts w:ascii="宋体" w:hAnsi="宋体"/>
      <w:iCs/>
    </w:rPr>
  </w:style>
  <w:style w:type="paragraph" w:customStyle="1" w:styleId="41">
    <w:name w:val="目录 41"/>
    <w:basedOn w:val="afff7"/>
    <w:next w:val="afff7"/>
    <w:autoRedefine/>
    <w:semiHidden/>
    <w:qFormat/>
    <w:pPr>
      <w:adjustRightInd/>
      <w:spacing w:line="240" w:lineRule="auto"/>
      <w:jc w:val="left"/>
    </w:pPr>
  </w:style>
  <w:style w:type="paragraph" w:customStyle="1" w:styleId="51">
    <w:name w:val="目录 51"/>
    <w:basedOn w:val="afff7"/>
    <w:next w:val="afff7"/>
    <w:autoRedefine/>
    <w:semiHidden/>
    <w:qFormat/>
    <w:pPr>
      <w:spacing w:line="240" w:lineRule="auto"/>
    </w:pPr>
    <w:rPr>
      <w:rFonts w:ascii="宋体" w:hAnsi="宋体"/>
    </w:rPr>
  </w:style>
  <w:style w:type="paragraph" w:customStyle="1" w:styleId="61">
    <w:name w:val="目录 61"/>
    <w:basedOn w:val="afff7"/>
    <w:next w:val="afff7"/>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9">
    <w:name w:val="其他标准称谓"/>
    <w:autoRedefine/>
    <w:qFormat/>
    <w:pPr>
      <w:spacing w:line="0" w:lineRule="atLeast"/>
      <w:jc w:val="distribute"/>
    </w:pPr>
    <w:rPr>
      <w:rFonts w:ascii="黑体" w:eastAsia="黑体" w:hAnsi="宋体"/>
      <w:sz w:val="52"/>
    </w:rPr>
  </w:style>
  <w:style w:type="paragraph" w:customStyle="1" w:styleId="affffffffa">
    <w:name w:val="其他发布部门"/>
    <w:basedOn w:val="afffffff4"/>
    <w:autoRedefine/>
    <w:qFormat/>
    <w:pPr>
      <w:framePr w:wrap="around"/>
      <w:spacing w:line="0" w:lineRule="atLeast"/>
    </w:pPr>
    <w:rPr>
      <w:rFonts w:ascii="黑体" w:eastAsia="黑体"/>
      <w:b w:val="0"/>
    </w:rPr>
  </w:style>
  <w:style w:type="paragraph" w:customStyle="1" w:styleId="affd">
    <w:name w:val="前言标题"/>
    <w:next w:val="afff7"/>
    <w:autoRedefine/>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4">
    <w:name w:val="三级无标题条"/>
    <w:basedOn w:val="afff7"/>
    <w:autoRedefine/>
    <w:qFormat/>
    <w:pPr>
      <w:numPr>
        <w:ilvl w:val="4"/>
        <w:numId w:val="20"/>
      </w:numPr>
      <w:adjustRightInd/>
      <w:spacing w:line="240" w:lineRule="auto"/>
    </w:pPr>
    <w:rPr>
      <w:rFonts w:ascii="宋体" w:hAnsi="宋体"/>
      <w:szCs w:val="24"/>
    </w:rPr>
  </w:style>
  <w:style w:type="paragraph" w:customStyle="1" w:styleId="affffffffb">
    <w:name w:val="实施日期"/>
    <w:basedOn w:val="afffffff5"/>
    <w:autoRedefine/>
    <w:qFormat/>
    <w:pPr>
      <w:framePr w:hSpace="0" w:wrap="around" w:xAlign="right"/>
      <w:jc w:val="right"/>
    </w:pPr>
  </w:style>
  <w:style w:type="paragraph" w:customStyle="1" w:styleId="a5">
    <w:name w:val="四级无标题条"/>
    <w:basedOn w:val="afff7"/>
    <w:autoRedefine/>
    <w:qFormat/>
    <w:pPr>
      <w:numPr>
        <w:ilvl w:val="5"/>
        <w:numId w:val="20"/>
      </w:numPr>
      <w:adjustRightInd/>
      <w:spacing w:line="240" w:lineRule="auto"/>
    </w:pPr>
    <w:rPr>
      <w:rFonts w:ascii="宋体" w:hAnsi="宋体"/>
      <w:szCs w:val="24"/>
    </w:rPr>
  </w:style>
  <w:style w:type="paragraph" w:customStyle="1" w:styleId="affffffffc">
    <w:name w:val="文献分类号"/>
    <w:autoRedefine/>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d">
    <w:name w:val="无标题条"/>
    <w:next w:val="afffff7"/>
    <w:autoRedefine/>
    <w:qFormat/>
    <w:pPr>
      <w:jc w:val="both"/>
    </w:pPr>
    <w:rPr>
      <w:rFonts w:ascii="宋体" w:hAnsi="宋体"/>
      <w:sz w:val="21"/>
    </w:rPr>
  </w:style>
  <w:style w:type="paragraph" w:customStyle="1" w:styleId="a6">
    <w:name w:val="五级无标题条"/>
    <w:basedOn w:val="afff7"/>
    <w:autoRedefine/>
    <w:qFormat/>
    <w:pPr>
      <w:numPr>
        <w:ilvl w:val="6"/>
        <w:numId w:val="20"/>
      </w:numPr>
      <w:adjustRightInd/>
    </w:pPr>
    <w:rPr>
      <w:szCs w:val="24"/>
    </w:rPr>
  </w:style>
  <w:style w:type="paragraph" w:customStyle="1" w:styleId="a2">
    <w:name w:val="一级无标题条"/>
    <w:basedOn w:val="afff7"/>
    <w:autoRedefine/>
    <w:qFormat/>
    <w:pPr>
      <w:numPr>
        <w:ilvl w:val="2"/>
        <w:numId w:val="20"/>
      </w:numPr>
      <w:adjustRightInd/>
      <w:spacing w:before="10" w:after="10" w:line="240" w:lineRule="auto"/>
    </w:pPr>
    <w:rPr>
      <w:rFonts w:ascii="宋体" w:hAnsi="宋体"/>
      <w:szCs w:val="24"/>
    </w:rPr>
  </w:style>
  <w:style w:type="paragraph" w:customStyle="1" w:styleId="affffffffe">
    <w:name w:val="注:后续"/>
    <w:autoRedefine/>
    <w:qFormat/>
    <w:pPr>
      <w:spacing w:line="300" w:lineRule="exact"/>
      <w:ind w:leftChars="400" w:left="600" w:hangingChars="200" w:hanging="200"/>
      <w:jc w:val="both"/>
    </w:pPr>
    <w:rPr>
      <w:rFonts w:ascii="宋体" w:hAnsi="Times New Roman"/>
      <w:sz w:val="18"/>
    </w:rPr>
  </w:style>
  <w:style w:type="paragraph" w:customStyle="1" w:styleId="afffffffff">
    <w:name w:val="注×:后续"/>
    <w:basedOn w:val="affffffffe"/>
    <w:autoRedefine/>
    <w:qFormat/>
    <w:pPr>
      <w:ind w:leftChars="0" w:left="1406" w:firstLineChars="0" w:hanging="499"/>
    </w:pPr>
  </w:style>
  <w:style w:type="paragraph" w:customStyle="1" w:styleId="afffffffff0">
    <w:name w:val="标准文件_一级无标题"/>
    <w:basedOn w:val="afff"/>
    <w:autoRedefine/>
    <w:qFormat/>
    <w:pPr>
      <w:spacing w:beforeLines="0" w:before="0" w:afterLines="0" w:after="0"/>
      <w:outlineLvl w:val="9"/>
    </w:pPr>
    <w:rPr>
      <w:rFonts w:ascii="宋体" w:eastAsia="宋体"/>
    </w:rPr>
  </w:style>
  <w:style w:type="paragraph" w:customStyle="1" w:styleId="afffffffff1">
    <w:name w:val="标准文件_五级无标题"/>
    <w:basedOn w:val="afff3"/>
    <w:autoRedefine/>
    <w:qFormat/>
    <w:pPr>
      <w:spacing w:beforeLines="0" w:before="0" w:afterLines="0" w:after="0"/>
      <w:outlineLvl w:val="9"/>
    </w:pPr>
    <w:rPr>
      <w:rFonts w:ascii="宋体" w:eastAsia="宋体"/>
    </w:rPr>
  </w:style>
  <w:style w:type="paragraph" w:customStyle="1" w:styleId="afffffffff2">
    <w:name w:val="标准文件_三级无标题"/>
    <w:basedOn w:val="afff1"/>
    <w:autoRedefine/>
    <w:qFormat/>
    <w:pPr>
      <w:spacing w:beforeLines="0" w:before="0" w:afterLines="0" w:after="0"/>
      <w:outlineLvl w:val="9"/>
    </w:pPr>
    <w:rPr>
      <w:rFonts w:ascii="宋体" w:eastAsia="宋体"/>
    </w:rPr>
  </w:style>
  <w:style w:type="paragraph" w:customStyle="1" w:styleId="afffffffff3">
    <w:name w:val="标准文件_二级无标题"/>
    <w:basedOn w:val="afff0"/>
    <w:autoRedefine/>
    <w:qFormat/>
    <w:pPr>
      <w:spacing w:beforeLines="0" w:before="0" w:afterLines="0" w:after="0"/>
      <w:outlineLvl w:val="9"/>
    </w:pPr>
    <w:rPr>
      <w:rFonts w:ascii="宋体" w:eastAsia="宋体"/>
    </w:rPr>
  </w:style>
  <w:style w:type="paragraph" w:customStyle="1" w:styleId="afffffffff4">
    <w:name w:val="标准_四级无标题"/>
    <w:basedOn w:val="afff2"/>
    <w:next w:val="afffff7"/>
    <w:autoRedefine/>
    <w:qFormat/>
    <w:rPr>
      <w:rFonts w:eastAsia="宋体"/>
    </w:rPr>
  </w:style>
  <w:style w:type="paragraph" w:customStyle="1" w:styleId="afffffffff5">
    <w:name w:val="标准文件_四级无标题"/>
    <w:basedOn w:val="afff2"/>
    <w:autoRedefine/>
    <w:qFormat/>
    <w:pPr>
      <w:spacing w:beforeLines="0" w:before="0" w:afterLines="0" w:after="0"/>
      <w:outlineLvl w:val="9"/>
    </w:pPr>
    <w:rPr>
      <w:rFonts w:ascii="宋体" w:eastAsia="宋体" w:hAnsi="黑体"/>
      <w:szCs w:val="52"/>
    </w:rPr>
  </w:style>
  <w:style w:type="paragraph" w:customStyle="1" w:styleId="aff3">
    <w:name w:val="标准文件_大写罗马数字编号列项"/>
    <w:basedOn w:val="afffff7"/>
    <w:autoRedefine/>
    <w:qFormat/>
    <w:pPr>
      <w:numPr>
        <w:numId w:val="23"/>
      </w:numPr>
      <w:ind w:firstLineChars="0" w:firstLine="0"/>
    </w:pPr>
    <w:rPr>
      <w:rFonts w:ascii="Times New Roman" w:cs="Arial"/>
      <w:szCs w:val="28"/>
    </w:rPr>
  </w:style>
  <w:style w:type="paragraph" w:customStyle="1" w:styleId="af0">
    <w:name w:val="标准文件_小写罗马数字编号列项"/>
    <w:basedOn w:val="afffff7"/>
    <w:autoRedefine/>
    <w:qFormat/>
    <w:pPr>
      <w:numPr>
        <w:numId w:val="24"/>
      </w:numPr>
      <w:ind w:firstLineChars="0" w:firstLine="0"/>
    </w:pPr>
    <w:rPr>
      <w:rFonts w:cs="Arial"/>
      <w:szCs w:val="28"/>
    </w:rPr>
  </w:style>
  <w:style w:type="paragraph" w:customStyle="1" w:styleId="afffffffff6">
    <w:name w:val="标准文件_附录标题"/>
    <w:basedOn w:val="aff5"/>
    <w:autoRedefine/>
    <w:qFormat/>
    <w:pPr>
      <w:numPr>
        <w:numId w:val="0"/>
      </w:numPr>
      <w:spacing w:after="280"/>
      <w:outlineLvl w:val="9"/>
    </w:pPr>
  </w:style>
  <w:style w:type="paragraph" w:customStyle="1" w:styleId="afffffffff7">
    <w:name w:val="标准文件_二级项"/>
    <w:autoRedefine/>
    <w:qFormat/>
    <w:rPr>
      <w:rFonts w:ascii="宋体" w:hAnsi="Times New Roman"/>
      <w:sz w:val="21"/>
    </w:rPr>
  </w:style>
  <w:style w:type="paragraph" w:customStyle="1" w:styleId="af5">
    <w:name w:val="标准文件_三级项"/>
    <w:basedOn w:val="afff7"/>
    <w:autoRedefine/>
    <w:qFormat/>
    <w:pPr>
      <w:numPr>
        <w:ilvl w:val="2"/>
        <w:numId w:val="21"/>
      </w:numPr>
      <w:spacing w:line="-300" w:lineRule="auto"/>
    </w:pPr>
    <w:rPr>
      <w:rFonts w:ascii="Times New Roman" w:hAnsi="Times New Roman"/>
    </w:rPr>
  </w:style>
  <w:style w:type="paragraph" w:customStyle="1" w:styleId="affc">
    <w:name w:val="图表脚注说明"/>
    <w:basedOn w:val="afff7"/>
    <w:next w:val="afffff7"/>
    <w:autoRedefine/>
    <w:qFormat/>
    <w:pPr>
      <w:numPr>
        <w:numId w:val="25"/>
      </w:numPr>
      <w:adjustRightInd/>
      <w:spacing w:line="240" w:lineRule="auto"/>
      <w:ind w:left="783"/>
    </w:pPr>
    <w:rPr>
      <w:rFonts w:ascii="宋体" w:hAnsi="Times New Roman"/>
      <w:sz w:val="18"/>
      <w:szCs w:val="18"/>
    </w:rPr>
  </w:style>
  <w:style w:type="paragraph" w:customStyle="1" w:styleId="af7">
    <w:name w:val="标准文件_字母编号列项（一级）"/>
    <w:autoRedefine/>
    <w:qFormat/>
    <w:pPr>
      <w:numPr>
        <w:numId w:val="13"/>
      </w:numPr>
      <w:jc w:val="both"/>
    </w:pPr>
    <w:rPr>
      <w:rFonts w:ascii="宋体" w:hAnsi="Times New Roman"/>
      <w:sz w:val="21"/>
    </w:rPr>
  </w:style>
  <w:style w:type="paragraph" w:customStyle="1" w:styleId="afffffffff8">
    <w:name w:val="标准文件_索引字母"/>
    <w:next w:val="afffff7"/>
    <w:autoRedefine/>
    <w:qFormat/>
    <w:pPr>
      <w:jc w:val="center"/>
    </w:pPr>
    <w:rPr>
      <w:rFonts w:ascii="宋体" w:eastAsia="Times New Roman" w:hAnsi="宋体"/>
      <w:b/>
      <w:kern w:val="2"/>
      <w:sz w:val="21"/>
    </w:rPr>
  </w:style>
  <w:style w:type="paragraph" w:customStyle="1" w:styleId="afffffffff9">
    <w:name w:val="标准文件_附录前"/>
    <w:next w:val="afffff7"/>
    <w:autoRedefine/>
    <w:qFormat/>
    <w:pPr>
      <w:spacing w:line="20" w:lineRule="atLeast"/>
      <w:ind w:firstLine="200"/>
    </w:pPr>
    <w:rPr>
      <w:rFonts w:ascii="宋体" w:hAnsi="宋体"/>
      <w:kern w:val="2"/>
      <w:sz w:val="10"/>
    </w:rPr>
  </w:style>
  <w:style w:type="paragraph" w:customStyle="1" w:styleId="afffffffffa">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b">
    <w:name w:val="标准文件_表格"/>
    <w:basedOn w:val="afffff7"/>
    <w:autoRedefine/>
    <w:qFormat/>
    <w:pPr>
      <w:ind w:firstLineChars="0" w:firstLine="0"/>
      <w:jc w:val="center"/>
    </w:pPr>
    <w:rPr>
      <w:sz w:val="18"/>
    </w:rPr>
  </w:style>
  <w:style w:type="paragraph" w:customStyle="1" w:styleId="afff4">
    <w:name w:val="标准文件_注："/>
    <w:next w:val="afffff7"/>
    <w:autoRedefine/>
    <w:qFormat/>
    <w:pPr>
      <w:widowControl w:val="0"/>
      <w:numPr>
        <w:numId w:val="26"/>
      </w:numPr>
      <w:autoSpaceDE w:val="0"/>
      <w:autoSpaceDN w:val="0"/>
      <w:jc w:val="both"/>
    </w:pPr>
    <w:rPr>
      <w:rFonts w:ascii="宋体" w:hAnsi="Times New Roman"/>
      <w:sz w:val="18"/>
      <w:szCs w:val="18"/>
    </w:rPr>
  </w:style>
  <w:style w:type="paragraph" w:customStyle="1" w:styleId="a7">
    <w:name w:val="标准文件_注×："/>
    <w:autoRedefine/>
    <w:qFormat/>
    <w:pPr>
      <w:widowControl w:val="0"/>
      <w:numPr>
        <w:numId w:val="27"/>
      </w:numPr>
      <w:autoSpaceDE w:val="0"/>
      <w:autoSpaceDN w:val="0"/>
      <w:jc w:val="both"/>
    </w:pPr>
    <w:rPr>
      <w:rFonts w:ascii="宋体" w:hAnsi="Times New Roman"/>
      <w:sz w:val="18"/>
      <w:szCs w:val="18"/>
    </w:rPr>
  </w:style>
  <w:style w:type="paragraph" w:customStyle="1" w:styleId="ae">
    <w:name w:val="标准文件_示例："/>
    <w:next w:val="afffffffffc"/>
    <w:autoRedefine/>
    <w:qFormat/>
    <w:pPr>
      <w:widowControl w:val="0"/>
      <w:numPr>
        <w:numId w:val="28"/>
      </w:numPr>
      <w:jc w:val="both"/>
    </w:pPr>
    <w:rPr>
      <w:rFonts w:ascii="宋体" w:hAnsi="Times New Roman"/>
      <w:sz w:val="18"/>
      <w:szCs w:val="18"/>
    </w:rPr>
  </w:style>
  <w:style w:type="paragraph" w:customStyle="1" w:styleId="afffffffffc">
    <w:name w:val="标准文件_示例内容"/>
    <w:basedOn w:val="afffff7"/>
    <w:qFormat/>
    <w:pPr>
      <w:ind w:firstLine="420"/>
    </w:pPr>
    <w:rPr>
      <w:sz w:val="18"/>
    </w:rPr>
  </w:style>
  <w:style w:type="paragraph" w:customStyle="1" w:styleId="afc">
    <w:name w:val="标准文件_示例×："/>
    <w:basedOn w:val="afff7"/>
    <w:next w:val="afffffffffc"/>
    <w:autoRedefine/>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7"/>
    <w:autoRedefine/>
    <w:qFormat/>
    <w:rPr>
      <w:rFonts w:ascii="宋体" w:hAnsi="Times New Roman"/>
      <w:sz w:val="21"/>
    </w:rPr>
  </w:style>
  <w:style w:type="paragraph" w:customStyle="1" w:styleId="afffffffffd">
    <w:name w:val="标准文件_表格续"/>
    <w:basedOn w:val="afffff7"/>
    <w:next w:val="afffff7"/>
    <w:autoRedefine/>
    <w:qFormat/>
    <w:pPr>
      <w:jc w:val="center"/>
    </w:pPr>
    <w:rPr>
      <w:rFonts w:ascii="黑体" w:eastAsia="黑体" w:hAnsi="黑体"/>
    </w:rPr>
  </w:style>
  <w:style w:type="character" w:styleId="afffffffffe">
    <w:name w:val="Placeholder Text"/>
    <w:basedOn w:val="afff8"/>
    <w:autoRedefine/>
    <w:uiPriority w:val="99"/>
    <w:semiHidden/>
    <w:qFormat/>
    <w:rPr>
      <w:color w:val="808080"/>
    </w:rPr>
  </w:style>
  <w:style w:type="paragraph" w:customStyle="1" w:styleId="2">
    <w:name w:val="标准文件_二级项2"/>
    <w:basedOn w:val="afffff7"/>
    <w:autoRedefine/>
    <w:qFormat/>
    <w:pPr>
      <w:numPr>
        <w:ilvl w:val="1"/>
        <w:numId w:val="21"/>
      </w:numPr>
      <w:ind w:left="1271" w:firstLineChars="0" w:hanging="420"/>
    </w:pPr>
  </w:style>
  <w:style w:type="paragraph" w:customStyle="1" w:styleId="21">
    <w:name w:val="标准文件_三级项2"/>
    <w:basedOn w:val="afffff7"/>
    <w:autoRedefine/>
    <w:qFormat/>
    <w:pPr>
      <w:numPr>
        <w:numId w:val="30"/>
      </w:numPr>
      <w:spacing w:line="300" w:lineRule="exact"/>
      <w:ind w:left="1276" w:firstLineChars="0" w:hanging="425"/>
    </w:pPr>
    <w:rPr>
      <w:rFonts w:ascii="Times New Roman"/>
    </w:rPr>
  </w:style>
  <w:style w:type="paragraph" w:customStyle="1" w:styleId="20">
    <w:name w:val="标准文件_一级项2"/>
    <w:basedOn w:val="afffff7"/>
    <w:autoRedefine/>
    <w:qFormat/>
    <w:pPr>
      <w:numPr>
        <w:numId w:val="31"/>
      </w:numPr>
      <w:spacing w:line="300" w:lineRule="exact"/>
      <w:ind w:left="1271" w:firstLineChars="0" w:hanging="420"/>
    </w:pPr>
    <w:rPr>
      <w:rFonts w:ascii="Times New Roman"/>
    </w:rPr>
  </w:style>
  <w:style w:type="paragraph" w:customStyle="1" w:styleId="affffffffff">
    <w:name w:val="标准文件_提示"/>
    <w:basedOn w:val="afffff7"/>
    <w:next w:val="afffff7"/>
    <w:autoRedefine/>
    <w:qFormat/>
    <w:pPr>
      <w:ind w:firstLine="420"/>
    </w:pPr>
    <w:rPr>
      <w:rFonts w:ascii="黑体" w:eastAsia="黑体"/>
    </w:rPr>
  </w:style>
  <w:style w:type="character" w:customStyle="1" w:styleId="affffffffff0">
    <w:name w:val="标准文件_来源"/>
    <w:basedOn w:val="afff8"/>
    <w:autoRedefine/>
    <w:uiPriority w:val="1"/>
    <w:qFormat/>
    <w:rPr>
      <w:rFonts w:eastAsia="宋体"/>
      <w:sz w:val="21"/>
    </w:rPr>
  </w:style>
  <w:style w:type="paragraph" w:customStyle="1" w:styleId="affffffffff1">
    <w:name w:val="标准文件_图表说明"/>
    <w:autoRedefine/>
    <w:qFormat/>
    <w:pPr>
      <w:spacing w:line="276" w:lineRule="auto"/>
      <w:ind w:firstLine="420"/>
    </w:pPr>
    <w:rPr>
      <w:rFonts w:ascii="宋体" w:hAnsi="宋体"/>
      <w:kern w:val="2"/>
      <w:sz w:val="18"/>
    </w:rPr>
  </w:style>
  <w:style w:type="paragraph" w:customStyle="1" w:styleId="affffffffff2">
    <w:name w:val="其他发布日期"/>
    <w:basedOn w:val="afffffff5"/>
    <w:autoRedefine/>
    <w:qFormat/>
    <w:pPr>
      <w:framePr w:w="3997" w:h="471" w:hRule="exact" w:hSpace="0" w:vSpace="181" w:wrap="around" w:vAnchor="page" w:hAnchor="page" w:x="1419" w:y="14097"/>
    </w:pPr>
  </w:style>
  <w:style w:type="paragraph" w:customStyle="1" w:styleId="affffffffff3">
    <w:name w:val="其他实施日期"/>
    <w:basedOn w:val="affffffffb"/>
    <w:autoRedefine/>
    <w:qFormat/>
    <w:pPr>
      <w:framePr w:w="3997" w:h="471" w:hRule="exact" w:vSpace="181" w:wrap="around" w:vAnchor="page" w:hAnchor="page" w:x="7089" w:y="14097"/>
    </w:pPr>
  </w:style>
  <w:style w:type="paragraph" w:customStyle="1" w:styleId="affffffffff4">
    <w:name w:val="标准文件_文件编号"/>
    <w:basedOn w:val="afffff7"/>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5">
    <w:name w:val="标准文件_替换文件编号"/>
    <w:basedOn w:val="affffffffff4"/>
    <w:autoRedefine/>
    <w:qFormat/>
    <w:pPr>
      <w:framePr w:wrap="auto"/>
      <w:spacing w:before="57"/>
    </w:pPr>
    <w:rPr>
      <w:sz w:val="21"/>
    </w:rPr>
  </w:style>
  <w:style w:type="paragraph" w:customStyle="1" w:styleId="affffffffff6">
    <w:name w:val="标准文件_文件名称"/>
    <w:basedOn w:val="afffff7"/>
    <w:next w:val="afffff7"/>
    <w:autoRedefin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a">
    <w:name w:val="标准文件_附录图标号"/>
    <w:basedOn w:val="afffff7"/>
    <w:next w:val="afffff7"/>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f0">
    <w:name w:val="标准文件_附录表标号"/>
    <w:basedOn w:val="afffff7"/>
    <w:next w:val="afffff7"/>
    <w:autoRedefine/>
    <w:qFormat/>
    <w:pPr>
      <w:numPr>
        <w:numId w:val="5"/>
      </w:numPr>
      <w:spacing w:line="14" w:lineRule="exact"/>
      <w:ind w:firstLineChars="0" w:firstLine="0"/>
      <w:jc w:val="center"/>
    </w:pPr>
    <w:rPr>
      <w:rFonts w:eastAsia="黑体"/>
      <w:vanish/>
      <w:sz w:val="2"/>
    </w:rPr>
  </w:style>
  <w:style w:type="paragraph" w:customStyle="1" w:styleId="a9">
    <w:name w:val="标准文件_引言一级条标题"/>
    <w:basedOn w:val="afffff7"/>
    <w:next w:val="afffff7"/>
    <w:autoRedefine/>
    <w:qFormat/>
    <w:pPr>
      <w:numPr>
        <w:ilvl w:val="1"/>
        <w:numId w:val="8"/>
      </w:numPr>
      <w:spacing w:beforeLines="50" w:before="50" w:afterLines="50" w:after="50"/>
      <w:ind w:firstLineChars="0"/>
    </w:pPr>
    <w:rPr>
      <w:rFonts w:ascii="黑体" w:eastAsia="黑体"/>
    </w:rPr>
  </w:style>
  <w:style w:type="paragraph" w:customStyle="1" w:styleId="aa">
    <w:name w:val="标准文件_引言二级条标题"/>
    <w:basedOn w:val="afffff7"/>
    <w:next w:val="afffff7"/>
    <w:autoRedefine/>
    <w:qFormat/>
    <w:pPr>
      <w:numPr>
        <w:ilvl w:val="2"/>
        <w:numId w:val="8"/>
      </w:numPr>
      <w:spacing w:beforeLines="50" w:before="50" w:afterLines="50" w:after="50"/>
      <w:ind w:firstLineChars="0"/>
    </w:pPr>
    <w:rPr>
      <w:rFonts w:ascii="黑体" w:eastAsia="黑体"/>
    </w:rPr>
  </w:style>
  <w:style w:type="paragraph" w:customStyle="1" w:styleId="ab">
    <w:name w:val="标准文件_引言三级条标题"/>
    <w:basedOn w:val="afffff7"/>
    <w:next w:val="afffff7"/>
    <w:autoRedefine/>
    <w:qFormat/>
    <w:pPr>
      <w:numPr>
        <w:ilvl w:val="3"/>
        <w:numId w:val="8"/>
      </w:numPr>
      <w:spacing w:beforeLines="50" w:before="50" w:afterLines="50" w:after="50"/>
      <w:ind w:firstLineChars="0"/>
    </w:pPr>
    <w:rPr>
      <w:rFonts w:ascii="黑体" w:eastAsia="黑体"/>
    </w:rPr>
  </w:style>
  <w:style w:type="paragraph" w:customStyle="1" w:styleId="ac">
    <w:name w:val="标准文件_引言四级条标题"/>
    <w:basedOn w:val="afffff7"/>
    <w:next w:val="afffff7"/>
    <w:autoRedefine/>
    <w:qFormat/>
    <w:pPr>
      <w:numPr>
        <w:ilvl w:val="4"/>
        <w:numId w:val="8"/>
      </w:numPr>
      <w:spacing w:beforeLines="50" w:before="50" w:afterLines="50" w:after="50"/>
      <w:ind w:firstLineChars="0"/>
    </w:pPr>
    <w:rPr>
      <w:rFonts w:ascii="黑体" w:eastAsia="黑体"/>
    </w:rPr>
  </w:style>
  <w:style w:type="paragraph" w:customStyle="1" w:styleId="ad">
    <w:name w:val="标准文件_引言五级条标题"/>
    <w:basedOn w:val="afffff7"/>
    <w:next w:val="afffff7"/>
    <w:autoRedefine/>
    <w:qFormat/>
    <w:pPr>
      <w:numPr>
        <w:ilvl w:val="5"/>
        <w:numId w:val="8"/>
      </w:numPr>
      <w:spacing w:beforeLines="50" w:before="50" w:afterLines="50" w:after="50"/>
      <w:ind w:firstLineChars="0"/>
    </w:pPr>
    <w:rPr>
      <w:rFonts w:ascii="黑体" w:eastAsia="黑体"/>
    </w:rPr>
  </w:style>
  <w:style w:type="paragraph" w:customStyle="1" w:styleId="affffffffff7">
    <w:name w:val="标准文件_注后"/>
    <w:basedOn w:val="afffff7"/>
    <w:autoRedefine/>
    <w:qFormat/>
    <w:pPr>
      <w:ind w:left="811" w:firstLineChars="0" w:firstLine="0"/>
    </w:pPr>
    <w:rPr>
      <w:sz w:val="18"/>
    </w:rPr>
  </w:style>
  <w:style w:type="paragraph" w:customStyle="1" w:styleId="X">
    <w:name w:val="标准文件_注X后"/>
    <w:basedOn w:val="afffff7"/>
    <w:autoRedefine/>
    <w:qFormat/>
    <w:pPr>
      <w:ind w:left="811" w:firstLineChars="0" w:firstLine="0"/>
    </w:pPr>
    <w:rPr>
      <w:sz w:val="18"/>
    </w:rPr>
  </w:style>
  <w:style w:type="paragraph" w:customStyle="1" w:styleId="affffffffff8">
    <w:name w:val="标准文件_示例后"/>
    <w:basedOn w:val="afffff7"/>
    <w:autoRedefine/>
    <w:qFormat/>
    <w:pPr>
      <w:ind w:left="964" w:firstLineChars="0" w:firstLine="0"/>
    </w:pPr>
    <w:rPr>
      <w:sz w:val="18"/>
    </w:rPr>
  </w:style>
  <w:style w:type="paragraph" w:customStyle="1" w:styleId="X0">
    <w:name w:val="标准文件_示例X后"/>
    <w:basedOn w:val="afffff7"/>
    <w:link w:val="X1"/>
    <w:autoRedefine/>
    <w:qFormat/>
    <w:pPr>
      <w:ind w:left="1049" w:firstLineChars="0" w:firstLine="0"/>
    </w:pPr>
    <w:rPr>
      <w:sz w:val="18"/>
    </w:rPr>
  </w:style>
  <w:style w:type="character" w:customStyle="1" w:styleId="X1">
    <w:name w:val="标准文件_示例X后 字符"/>
    <w:basedOn w:val="Char"/>
    <w:link w:val="X0"/>
    <w:autoRedefine/>
    <w:qFormat/>
    <w:rPr>
      <w:rFonts w:ascii="宋体" w:hAnsi="Times New Roman"/>
      <w:sz w:val="18"/>
    </w:rPr>
  </w:style>
  <w:style w:type="paragraph" w:customStyle="1" w:styleId="affffffffff9">
    <w:name w:val="标准文件_索引项"/>
    <w:basedOn w:val="afffff7"/>
    <w:next w:val="afffff7"/>
    <w:autoRedefine/>
    <w:qFormat/>
    <w:pPr>
      <w:tabs>
        <w:tab w:val="right" w:leader="dot" w:pos="9356"/>
      </w:tabs>
      <w:ind w:left="210" w:firstLineChars="0" w:hanging="210"/>
      <w:jc w:val="left"/>
    </w:pPr>
  </w:style>
  <w:style w:type="paragraph" w:customStyle="1" w:styleId="affffffffffa">
    <w:name w:val="标准文件_附录一级无标题"/>
    <w:basedOn w:val="aff6"/>
    <w:autoRedefine/>
    <w:qFormat/>
    <w:pPr>
      <w:spacing w:beforeLines="0" w:before="0" w:afterLines="0" w:after="0" w:line="276" w:lineRule="auto"/>
      <w:outlineLvl w:val="9"/>
    </w:pPr>
    <w:rPr>
      <w:rFonts w:ascii="宋体" w:eastAsia="宋体"/>
    </w:rPr>
  </w:style>
  <w:style w:type="paragraph" w:customStyle="1" w:styleId="affffffffffb">
    <w:name w:val="标准文件_附录二级无标题"/>
    <w:basedOn w:val="aff7"/>
    <w:autoRedefine/>
    <w:qFormat/>
    <w:pPr>
      <w:spacing w:beforeLines="0" w:before="0" w:afterLines="0" w:after="0" w:line="276" w:lineRule="auto"/>
      <w:outlineLvl w:val="9"/>
    </w:pPr>
    <w:rPr>
      <w:rFonts w:ascii="宋体" w:eastAsia="宋体"/>
    </w:rPr>
  </w:style>
  <w:style w:type="paragraph" w:customStyle="1" w:styleId="affffffffffc">
    <w:name w:val="标准文件_附录三级无标题"/>
    <w:basedOn w:val="aff8"/>
    <w:autoRedefine/>
    <w:qFormat/>
    <w:pPr>
      <w:spacing w:beforeLines="0" w:before="0" w:afterLines="0" w:after="0" w:line="276" w:lineRule="auto"/>
      <w:outlineLvl w:val="9"/>
    </w:pPr>
    <w:rPr>
      <w:rFonts w:ascii="宋体" w:eastAsia="宋体"/>
    </w:rPr>
  </w:style>
  <w:style w:type="paragraph" w:customStyle="1" w:styleId="affffffffffd">
    <w:name w:val="标准文件_附录四级无标题"/>
    <w:basedOn w:val="aff9"/>
    <w:qFormat/>
    <w:pPr>
      <w:spacing w:beforeLines="0" w:before="0" w:afterLines="0" w:after="0" w:line="276" w:lineRule="auto"/>
      <w:outlineLvl w:val="9"/>
    </w:pPr>
    <w:rPr>
      <w:rFonts w:ascii="宋体" w:eastAsia="宋体"/>
    </w:rPr>
  </w:style>
  <w:style w:type="paragraph" w:customStyle="1" w:styleId="affffffffffe">
    <w:name w:val="标准文件_附录五级无标题"/>
    <w:basedOn w:val="affa"/>
    <w:autoRedefine/>
    <w:qFormat/>
    <w:pPr>
      <w:spacing w:beforeLines="0" w:before="0" w:afterLines="0" w:after="0" w:line="276" w:lineRule="auto"/>
      <w:outlineLvl w:val="9"/>
    </w:pPr>
    <w:rPr>
      <w:rFonts w:ascii="宋体" w:eastAsia="宋体"/>
    </w:rPr>
  </w:style>
  <w:style w:type="paragraph" w:customStyle="1" w:styleId="afffffffffff">
    <w:name w:val="标准文件_引言一级无标题"/>
    <w:basedOn w:val="a9"/>
    <w:next w:val="afffff7"/>
    <w:autoRedefine/>
    <w:qFormat/>
    <w:pPr>
      <w:spacing w:beforeLines="0" w:before="0" w:afterLines="0" w:after="0" w:line="276" w:lineRule="auto"/>
    </w:pPr>
    <w:rPr>
      <w:rFonts w:ascii="宋体" w:eastAsia="宋体"/>
    </w:rPr>
  </w:style>
  <w:style w:type="paragraph" w:customStyle="1" w:styleId="afffffffffff0">
    <w:name w:val="标准文件_引言二级无标题"/>
    <w:basedOn w:val="aa"/>
    <w:next w:val="afffff7"/>
    <w:autoRedefine/>
    <w:qFormat/>
    <w:pPr>
      <w:spacing w:beforeLines="0" w:before="0" w:afterLines="0" w:after="0" w:line="276" w:lineRule="auto"/>
    </w:pPr>
    <w:rPr>
      <w:rFonts w:ascii="宋体" w:eastAsia="宋体"/>
    </w:rPr>
  </w:style>
  <w:style w:type="paragraph" w:customStyle="1" w:styleId="afffffffffff1">
    <w:name w:val="标准文件_引言三级无标题"/>
    <w:basedOn w:val="ab"/>
    <w:autoRedefine/>
    <w:qFormat/>
    <w:pPr>
      <w:spacing w:beforeLines="0" w:before="0" w:afterLines="0" w:after="0" w:line="276" w:lineRule="auto"/>
    </w:pPr>
    <w:rPr>
      <w:rFonts w:ascii="宋体" w:eastAsia="宋体"/>
    </w:rPr>
  </w:style>
  <w:style w:type="paragraph" w:customStyle="1" w:styleId="afffffffffff2">
    <w:name w:val="标准文件_引言四级无标题"/>
    <w:basedOn w:val="ac"/>
    <w:next w:val="afffff7"/>
    <w:autoRedefine/>
    <w:qFormat/>
    <w:pPr>
      <w:spacing w:beforeLines="0" w:before="0" w:afterLines="0" w:after="0" w:line="276" w:lineRule="auto"/>
    </w:pPr>
    <w:rPr>
      <w:rFonts w:ascii="宋体" w:eastAsia="宋体"/>
    </w:rPr>
  </w:style>
  <w:style w:type="paragraph" w:customStyle="1" w:styleId="afffffffffff3">
    <w:name w:val="标准文件_引言五级无标题"/>
    <w:basedOn w:val="ad"/>
    <w:next w:val="afffff7"/>
    <w:autoRedefine/>
    <w:qFormat/>
    <w:pPr>
      <w:spacing w:beforeLines="0" w:before="0" w:afterLines="0" w:after="0" w:line="276" w:lineRule="auto"/>
    </w:pPr>
    <w:rPr>
      <w:rFonts w:ascii="宋体" w:eastAsia="宋体"/>
    </w:rPr>
  </w:style>
  <w:style w:type="paragraph" w:customStyle="1" w:styleId="afffffffffff4">
    <w:name w:val="标准文件_索引标题"/>
    <w:basedOn w:val="afffffe"/>
    <w:next w:val="afffff7"/>
    <w:qFormat/>
    <w:rPr>
      <w:rFonts w:hAnsi="黑体"/>
    </w:rPr>
  </w:style>
  <w:style w:type="paragraph" w:customStyle="1" w:styleId="afffffffffff5">
    <w:name w:val="标准文件_脚注内容"/>
    <w:basedOn w:val="afffff7"/>
    <w:qFormat/>
    <w:pPr>
      <w:ind w:leftChars="200" w:left="400" w:hangingChars="200" w:hanging="200"/>
    </w:pPr>
    <w:rPr>
      <w:sz w:val="15"/>
    </w:rPr>
  </w:style>
  <w:style w:type="paragraph" w:customStyle="1" w:styleId="afffffffffff6">
    <w:name w:val="标准文件_术语条一"/>
    <w:basedOn w:val="afffffffff0"/>
    <w:next w:val="afffff7"/>
    <w:qFormat/>
  </w:style>
  <w:style w:type="paragraph" w:customStyle="1" w:styleId="afffffffffff7">
    <w:name w:val="标准文件_术语条二"/>
    <w:basedOn w:val="afffffffff3"/>
    <w:next w:val="afffff7"/>
    <w:qFormat/>
  </w:style>
  <w:style w:type="paragraph" w:customStyle="1" w:styleId="afffffffffff8">
    <w:name w:val="标准文件_术语条三"/>
    <w:basedOn w:val="afffffffff2"/>
    <w:next w:val="afffff7"/>
    <w:qFormat/>
  </w:style>
  <w:style w:type="paragraph" w:customStyle="1" w:styleId="afffffffffff9">
    <w:name w:val="标准文件_术语条四"/>
    <w:basedOn w:val="afffffffff5"/>
    <w:next w:val="afffff7"/>
    <w:qFormat/>
  </w:style>
  <w:style w:type="paragraph" w:customStyle="1" w:styleId="afffffffffffa">
    <w:name w:val="标准文件_术语条五"/>
    <w:basedOn w:val="afffffffff1"/>
    <w:next w:val="afffff7"/>
    <w:qFormat/>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afffffffffffb">
    <w:name w:val="前言、引言标题"/>
    <w:next w:val="afff7"/>
    <w:pPr>
      <w:shd w:val="clear" w:color="FFFFFF" w:fill="FFFFFF"/>
      <w:spacing w:before="640" w:after="560"/>
      <w:jc w:val="center"/>
      <w:outlineLvl w:val="0"/>
    </w:pPr>
    <w:rPr>
      <w:rFonts w:ascii="黑体" w:eastAsia="黑体" w:hAnsi="Times New Roman"/>
      <w:sz w:val="32"/>
    </w:rPr>
  </w:style>
  <w:style w:type="paragraph" w:customStyle="1" w:styleId="afffffffffffc">
    <w:name w:val="段"/>
    <w:link w:val="Char0"/>
    <w:pPr>
      <w:autoSpaceDE w:val="0"/>
      <w:autoSpaceDN w:val="0"/>
      <w:ind w:firstLineChars="200" w:firstLine="200"/>
      <w:jc w:val="both"/>
    </w:pPr>
    <w:rPr>
      <w:rFonts w:ascii="宋体" w:hAnsi="Times New Roman"/>
      <w:sz w:val="21"/>
    </w:rPr>
  </w:style>
  <w:style w:type="paragraph" w:customStyle="1" w:styleId="afffffffffffd">
    <w:name w:val="章标题"/>
    <w:next w:val="afffffffffffc"/>
    <w:pPr>
      <w:spacing w:beforeLines="50" w:afterLines="50"/>
      <w:jc w:val="both"/>
      <w:outlineLvl w:val="1"/>
    </w:pPr>
    <w:rPr>
      <w:rFonts w:ascii="黑体" w:eastAsia="黑体" w:hAnsi="Times New Roman"/>
      <w:sz w:val="21"/>
    </w:rPr>
  </w:style>
  <w:style w:type="paragraph" w:customStyle="1" w:styleId="afffffffffffe">
    <w:name w:val="一级条标题"/>
    <w:next w:val="afffffffffffc"/>
    <w:pPr>
      <w:outlineLvl w:val="2"/>
    </w:pPr>
    <w:rPr>
      <w:rFonts w:ascii="Times New Roman" w:eastAsia="黑体" w:hAnsi="Times New Roman"/>
      <w:kern w:val="2"/>
      <w:sz w:val="21"/>
      <w:szCs w:val="24"/>
    </w:rPr>
  </w:style>
  <w:style w:type="paragraph" w:customStyle="1" w:styleId="affffffffffff">
    <w:name w:val="二级条标题"/>
    <w:basedOn w:val="afffffffffffe"/>
    <w:next w:val="afffffffffffc"/>
    <w:pPr>
      <w:outlineLvl w:val="3"/>
    </w:pPr>
  </w:style>
  <w:style w:type="paragraph" w:customStyle="1" w:styleId="affffffffffff0">
    <w:name w:val="图表脚注"/>
    <w:next w:val="afffffffffffc"/>
    <w:pPr>
      <w:ind w:leftChars="200" w:left="300" w:hangingChars="100" w:hanging="100"/>
      <w:jc w:val="both"/>
    </w:pPr>
    <w:rPr>
      <w:rFonts w:ascii="宋体" w:hAnsi="Times New Roman"/>
      <w:sz w:val="18"/>
    </w:rPr>
  </w:style>
  <w:style w:type="character" w:customStyle="1" w:styleId="Char0">
    <w:name w:val="段 Char"/>
    <w:link w:val="afffffffffffc"/>
    <w:rPr>
      <w:rFonts w:ascii="宋体" w:hAnsi="Times New Roman"/>
      <w:sz w:val="21"/>
    </w:rPr>
  </w:style>
  <w:style w:type="paragraph" w:customStyle="1" w:styleId="affffffffffff1">
    <w:name w:val="正文公式编号制表符"/>
    <w:basedOn w:val="afffffffffffc"/>
    <w:next w:val="afffffffffffc"/>
    <w:qFormat/>
    <w:pPr>
      <w:tabs>
        <w:tab w:val="center" w:pos="4201"/>
        <w:tab w:val="right" w:leader="dot" w:pos="9298"/>
      </w:tabs>
      <w:ind w:firstLineChars="0" w:firstLine="0"/>
    </w:pPr>
  </w:style>
  <w:style w:type="paragraph" w:customStyle="1" w:styleId="a1">
    <w:name w:val="正文表标题"/>
    <w:next w:val="afffffffffffc"/>
    <w:pPr>
      <w:numPr>
        <w:numId w:val="20"/>
      </w:numPr>
      <w:spacing w:beforeLines="50" w:before="156" w:afterLines="50" w:after="156"/>
      <w:jc w:val="center"/>
    </w:pPr>
    <w:rPr>
      <w:rFonts w:ascii="黑体" w:eastAsia="黑体" w:hAnsi="Times New Roman"/>
      <w:sz w:val="21"/>
    </w:rPr>
  </w:style>
  <w:style w:type="paragraph" w:customStyle="1" w:styleId="affffffffffff2">
    <w:name w:val="字母编号列项（一级）"/>
    <w:pPr>
      <w:ind w:left="1588"/>
      <w:jc w:val="both"/>
    </w:pPr>
    <w:rPr>
      <w:rFonts w:ascii="宋体" w:hAnsi="Times New Roman"/>
      <w:sz w:val="21"/>
    </w:rPr>
  </w:style>
  <w:style w:type="paragraph" w:customStyle="1" w:styleId="a0">
    <w:name w:val="一级无"/>
    <w:basedOn w:val="afffffffffffe"/>
    <w:pPr>
      <w:numPr>
        <w:ilvl w:val="1"/>
        <w:numId w:val="1"/>
      </w:numPr>
    </w:pPr>
    <w:rPr>
      <w:rFonts w:ascii="宋体" w:eastAsia="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image" Target="media/image6.wmf"/><Relationship Id="rId21" Type="http://schemas.openxmlformats.org/officeDocument/2006/relationships/oleObject" Target="embeddings/oleObject1.bin"/><Relationship Id="rId34" Type="http://schemas.openxmlformats.org/officeDocument/2006/relationships/image" Target="media/image10.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oleObject" Target="embeddings/oleObject3.bin"/><Relationship Id="rId33" Type="http://schemas.openxmlformats.org/officeDocument/2006/relationships/oleObject" Target="embeddings/oleObject7.bin"/><Relationship Id="rId2" Type="http://schemas.openxmlformats.org/officeDocument/2006/relationships/customXml" Target="../customXml/item2.xml"/><Relationship Id="rId16" Type="http://schemas.openxmlformats.org/officeDocument/2006/relationships/image" Target="media/image2.tiff"/><Relationship Id="rId20" Type="http://schemas.openxmlformats.org/officeDocument/2006/relationships/image" Target="media/image3.wmf"/><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oleObject" Target="embeddings/oleObject2.bin"/><Relationship Id="rId28" Type="http://schemas.openxmlformats.org/officeDocument/2006/relationships/image" Target="media/image7.wmf"/><Relationship Id="rId36"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oleObject" Target="embeddings/oleObject6.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4.wmf"/><Relationship Id="rId27" Type="http://schemas.openxmlformats.org/officeDocument/2006/relationships/oleObject" Target="embeddings/oleObject4.bin"/><Relationship Id="rId30" Type="http://schemas.openxmlformats.org/officeDocument/2006/relationships/image" Target="media/image8.wmf"/><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F07CC62782B4DCEBAC68DE028C1A3C6"/>
        <w:category>
          <w:name w:val="常规"/>
          <w:gallery w:val="placeholder"/>
        </w:category>
        <w:types>
          <w:type w:val="bbPlcHdr"/>
        </w:types>
        <w:behaviors>
          <w:behavior w:val="content"/>
        </w:behaviors>
        <w:guid w:val="{5B499ED1-66E3-4A75-9E6C-30165EBD852E}"/>
      </w:docPartPr>
      <w:docPartBody>
        <w:p w:rsidR="00C260FB" w:rsidRDefault="00000000">
          <w:pPr>
            <w:pStyle w:val="5F07CC62782B4DCEBAC68DE028C1A3C6"/>
          </w:pPr>
          <w:r>
            <w:rPr>
              <w:rStyle w:val="a3"/>
              <w:rFonts w:hint="eastAsia"/>
            </w:rPr>
            <w:t>单击或点击此处输入文字。</w:t>
          </w:r>
        </w:p>
      </w:docPartBody>
    </w:docPart>
    <w:docPart>
      <w:docPartPr>
        <w:name w:val="3406E0A7E16646F79A949867AD0E9A18"/>
        <w:category>
          <w:name w:val="常规"/>
          <w:gallery w:val="placeholder"/>
        </w:category>
        <w:types>
          <w:type w:val="bbPlcHdr"/>
        </w:types>
        <w:behaviors>
          <w:behavior w:val="content"/>
        </w:behaviors>
        <w:guid w:val="{7AA619DB-C3F3-4F11-90B4-7F2FD1C1F549}"/>
      </w:docPartPr>
      <w:docPartBody>
        <w:p w:rsidR="00C260FB" w:rsidRDefault="00000000">
          <w:pPr>
            <w:pStyle w:val="3406E0A7E16646F79A949867AD0E9A18"/>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ngsuhChe">
    <w:altName w:val="Malgun Gothic"/>
    <w:charset w:val="81"/>
    <w:family w:val="modern"/>
    <w:pitch w:val="fixed"/>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BF2"/>
    <w:rsid w:val="000675A8"/>
    <w:rsid w:val="00086E9A"/>
    <w:rsid w:val="00117D27"/>
    <w:rsid w:val="001E69DC"/>
    <w:rsid w:val="002843CF"/>
    <w:rsid w:val="00396CEC"/>
    <w:rsid w:val="003F717B"/>
    <w:rsid w:val="00422A3F"/>
    <w:rsid w:val="00447909"/>
    <w:rsid w:val="005E3644"/>
    <w:rsid w:val="00623598"/>
    <w:rsid w:val="007C5FEA"/>
    <w:rsid w:val="008924D0"/>
    <w:rsid w:val="008D2CC6"/>
    <w:rsid w:val="00A56591"/>
    <w:rsid w:val="00A75BF2"/>
    <w:rsid w:val="00B07453"/>
    <w:rsid w:val="00C260FB"/>
    <w:rsid w:val="00CD3C31"/>
    <w:rsid w:val="00D41166"/>
    <w:rsid w:val="00DF2144"/>
    <w:rsid w:val="00E626C4"/>
    <w:rsid w:val="00F52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5F07CC62782B4DCEBAC68DE028C1A3C6">
    <w:name w:val="5F07CC62782B4DCEBAC68DE028C1A3C6"/>
    <w:pPr>
      <w:widowControl w:val="0"/>
      <w:jc w:val="both"/>
    </w:pPr>
    <w:rPr>
      <w:kern w:val="2"/>
      <w:sz w:val="21"/>
      <w:szCs w:val="22"/>
    </w:rPr>
  </w:style>
  <w:style w:type="paragraph" w:customStyle="1" w:styleId="3406E0A7E16646F79A949867AD0E9A18">
    <w:name w:val="3406E0A7E16646F79A949867AD0E9A18"/>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81BB29-7C37-4C65-B666-929C317D7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国家标准.dotx</Template>
  <TotalTime>470</TotalTime>
  <Pages>1</Pages>
  <Words>1342</Words>
  <Characters>7653</Characters>
  <Application>Microsoft Office Word</Application>
  <DocSecurity>0</DocSecurity>
  <Lines>63</Lines>
  <Paragraphs>17</Paragraphs>
  <ScaleCrop>false</ScaleCrop>
  <Company>PCMI</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creator>万思成</dc:creator>
  <dc:description>&lt;config cover="true" show_menu="true" version="1.0.0" doctype="SDKXY"&gt;_x000d_
&lt;/config&gt;</dc:description>
  <cp:lastModifiedBy>sj w</cp:lastModifiedBy>
  <cp:revision>41</cp:revision>
  <cp:lastPrinted>2021-02-02T07:44:00Z</cp:lastPrinted>
  <dcterms:created xsi:type="dcterms:W3CDTF">2024-05-08T05:56:00Z</dcterms:created>
  <dcterms:modified xsi:type="dcterms:W3CDTF">2024-05-13T00:20:00Z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2052-12.1.0.16417</vt:lpwstr>
  </property>
  <property fmtid="{D5CDD505-2E9C-101B-9397-08002B2CF9AE}" pid="15" name="ICV">
    <vt:lpwstr>D99349CD78C842EA8D1DA45EE5D930FA_13</vt:lpwstr>
  </property>
</Properties>
</file>