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4"/>
        <w:rPr>
          <w:rFonts w:eastAsia="宋体"/>
          <w:color w:val="auto"/>
          <w:highlight w:val="none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62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titlePg/>
          <w:docGrid w:type="lines" w:linePitch="312" w:charSpace="0"/>
        </w:sectPr>
      </w:pPr>
      <w:bookmarkStart w:id="0" w:name="SectionMark0"/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2738120</wp:posOffset>
                </wp:positionV>
                <wp:extent cx="6121400" cy="0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>
                              <a:alpha val="8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5.45pt;margin-top:215.6pt;height:0pt;width:482pt;z-index:251668480;mso-width-relative:page;mso-height-relative:page;" filled="f" stroked="t" coordsize="21600,21600" o:gfxdata="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tOptrWAAAACwEAAA8AAAAAAAAAAQAgAAAAIgAAAGRycy9kb3ducmV2LnhtbFBLAQIU&#10;ABQAAAAIAIdO4kBbPLTy9QEAAP0DAAAOAAAAAAAAAAEAIAAAACUBAABkcnMvZTJvRG9jLnhtbFBL&#10;BQYAAAAABgAGAFkBAACMBQAAAAA=&#10;">
                <v:fill on="f" focussize="0,0"/>
                <v:stroke color="#000000" opacity="55705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  <w:color w:val="auto"/>
          <w:highlight w:val="non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400685</wp:posOffset>
            </wp:positionV>
            <wp:extent cx="1895475" cy="660400"/>
            <wp:effectExtent l="0" t="0" r="9525" b="635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0" t="0" r="0" b="0"/>
                <wp:wrapNone/>
                <wp:docPr id="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5pt;margin-top:694.85pt;height:0pt;width:482pt;z-index:251669504;mso-width-relative:page;mso-height-relative:page;" filled="f" stroked="t" coordsize="21600,21600" o:gfxdata="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OdnwdgA&#10;AAAMAQAADwAAAAAAAAABACAAAAAiAAAAZHJzL2Rvd25yZXYueG1sUEsBAhQAFAAAAAgAh07iQGji&#10;VDDmAQAA3QMAAA4AAAAAAAAAAQAgAAAAJ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9026525</wp:posOffset>
                </wp:positionV>
                <wp:extent cx="6120130" cy="363220"/>
                <wp:effectExtent l="0" t="0" r="13970" b="17780"/>
                <wp:wrapNone/>
                <wp:docPr id="6" name="fmFrame7" descr="7b0a20202020227461726765744d6f64756c65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zCs w:val="36"/>
                              </w:rPr>
                              <w:t>中国人民共和国工业和信息化部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pacing w:val="6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alt="7b0a20202020227461726765744d6f64756c65223a202270726f636573734f6e6c696e65466f6e7473220a7d0a" type="#_x0000_t202" style="position:absolute;left:0pt;margin-left:0.5pt;margin-top:710.75pt;height:28.6pt;width:481.9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5kbmO2QAAAAsBAAAPAAAAAAAAAAEAIAAAACIA&#10;AABkcnMvZG93bnJldi54bWxQSwECFAAUAAAACACHTuJATtjIfQgCAAAJBA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9"/>
                        <w:rPr>
                          <w:b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zCs w:val="36"/>
                        </w:rPr>
                        <w:t>中国人民共和国工业和信息化部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pacing w:val="60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3823970</wp:posOffset>
                </wp:positionH>
                <wp:positionV relativeFrom="margin">
                  <wp:posOffset>8455025</wp:posOffset>
                </wp:positionV>
                <wp:extent cx="2019300" cy="312420"/>
                <wp:effectExtent l="0" t="0" r="0" b="11430"/>
                <wp:wrapNone/>
                <wp:docPr id="5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1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01.1pt;margin-top:665.75pt;height:24.6pt;width:15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BWE32QAAAA0BAAAPAAAAAAAAAAEAIAAAACIAAABkcnMv&#10;ZG93bnJldi54bWxQSwECFAAUAAAACACHTuJApkpDxskBAACmAwAADgAAAAAAAAABACAAAAAo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1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 w:hAnsi="宋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227330</wp:posOffset>
                </wp:positionH>
                <wp:positionV relativeFrom="margin">
                  <wp:posOffset>8470265</wp:posOffset>
                </wp:positionV>
                <wp:extent cx="2019300" cy="312420"/>
                <wp:effectExtent l="0" t="0" r="0" b="11430"/>
                <wp:wrapNone/>
                <wp:docPr id="4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0"/>
                              <w:rPr>
                                <w:rFonts w:hint="eastAsia" w:ascii="黑体" w:hAnsi="宋体"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Cs/>
                              </w:rPr>
                              <w:t>202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eastAsia" w:ascii="黑体"/>
                                <w:bCs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宋体"/>
                                <w:bCs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17.9pt;margin-top:666.95pt;height:24.6pt;width:159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VkHnF2QAAAAwBAAAPAAAAAAAAAAEAIAAAACIAAABkcnMv&#10;ZG93bnJldi54bWxQSwECFAAUAAAACACHTuJAKxW4TMkBAACmAwAADgAAAAAAAAABACAAAAAoAQAA&#10;ZHJzL2Uyb0RvYy54bWxQSwUGAAAAAAYABgBZAQAAY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0"/>
                        <w:rPr>
                          <w:rFonts w:hint="eastAsia" w:ascii="黑体" w:hAnsi="宋体"/>
                          <w:bCs/>
                        </w:rPr>
                      </w:pPr>
                      <w:r>
                        <w:rPr>
                          <w:rFonts w:hint="eastAsia" w:ascii="黑体"/>
                          <w:bCs/>
                        </w:rPr>
                        <w:t>202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-</w:t>
                      </w:r>
                      <w:r>
                        <w:rPr>
                          <w:rFonts w:hint="eastAsia" w:ascii="黑体"/>
                          <w:bCs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宋体"/>
                          <w:bCs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3750945</wp:posOffset>
                </wp:positionV>
                <wp:extent cx="5969000" cy="4377690"/>
                <wp:effectExtent l="0" t="0" r="12700" b="3810"/>
                <wp:wrapNone/>
                <wp:docPr id="3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3"/>
                              <w:rPr>
                                <w:rFonts w:hint="eastAsia"/>
                                <w:szCs w:val="52"/>
                              </w:rPr>
                            </w:pPr>
                            <w:bookmarkStart w:id="246" w:name="OLE_LINK1"/>
                            <w:r>
                              <w:rPr>
                                <w:rFonts w:hint="eastAsia"/>
                                <w:szCs w:val="52"/>
                              </w:rPr>
                              <w:t>铝及铝合金压滤法测渣仪校准规范</w:t>
                            </w:r>
                          </w:p>
                          <w:bookmarkEnd w:id="246"/>
                          <w:p>
                            <w:pPr>
                              <w:pStyle w:val="73"/>
                              <w:spacing w:line="220" w:lineRule="exact"/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0"/>
                              <w:jc w:val="center"/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 xml:space="preserve">Calibration Specification for slag measuring instruments 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center"/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of aluminum and aluminum alloy by press filtration method</w:t>
                            </w:r>
                          </w:p>
                          <w:p>
                            <w:pPr>
                              <w:pStyle w:val="95"/>
                              <w:spacing w:line="220" w:lineRule="exact"/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  <w:lang w:val="en-US" w:eastAsia="zh-CN"/>
                              </w:rPr>
                              <w:t>讨论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8"/>
                                <w:szCs w:val="28"/>
                              </w:rPr>
                              <w:t>稿）</w:t>
                            </w:r>
                          </w:p>
                          <w:p>
                            <w:pPr>
                              <w:pStyle w:val="95"/>
                              <w:rPr>
                                <w:rFonts w:hint="eastAsia" w:ascii="黑体" w:eastAsia="黑体"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95.35pt;height:344.7pt;width:470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3WXVTYAAAACQEAAA8AAAAAAAAAAQAgAAAAIgAAAGRycy9kb3du&#10;cmV2LnhtbFBLAQIUABQAAAAIAIdO4kBrnGgnxgEAAKcDAAAOAAAAAAAAAAEAIAAAACc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3"/>
                        <w:rPr>
                          <w:rFonts w:hint="eastAsia"/>
                          <w:szCs w:val="52"/>
                        </w:rPr>
                      </w:pPr>
                      <w:bookmarkStart w:id="246" w:name="OLE_LINK1"/>
                      <w:r>
                        <w:rPr>
                          <w:rFonts w:hint="eastAsia"/>
                          <w:szCs w:val="52"/>
                        </w:rPr>
                        <w:t>铝及铝合金压滤法测渣仪校准规范</w:t>
                      </w:r>
                    </w:p>
                    <w:bookmarkEnd w:id="246"/>
                    <w:p>
                      <w:pPr>
                        <w:pStyle w:val="73"/>
                        <w:spacing w:line="220" w:lineRule="exact"/>
                        <w:jc w:val="both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6"/>
                        <w:ind w:firstLine="0"/>
                        <w:jc w:val="center"/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 xml:space="preserve">Calibration Specification for slag measuring instruments </w:t>
                      </w:r>
                    </w:p>
                    <w:p>
                      <w:pPr>
                        <w:pStyle w:val="6"/>
                        <w:ind w:firstLine="0"/>
                        <w:jc w:val="center"/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of aluminum and aluminum alloy by press filtration method</w:t>
                      </w:r>
                    </w:p>
                    <w:p>
                      <w:pPr>
                        <w:pStyle w:val="95"/>
                        <w:spacing w:line="220" w:lineRule="exact"/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  <w:lang w:val="en-US" w:eastAsia="zh-CN"/>
                        </w:rPr>
                        <w:t>讨论</w:t>
                      </w:r>
                      <w:r>
                        <w:rPr>
                          <w:rFonts w:hint="eastAsia" w:ascii="黑体" w:hAnsi="黑体" w:eastAsia="黑体" w:cs="宋体"/>
                          <w:sz w:val="28"/>
                          <w:szCs w:val="28"/>
                        </w:rPr>
                        <w:t>稿）</w:t>
                      </w:r>
                    </w:p>
                    <w:p>
                      <w:pPr>
                        <w:pStyle w:val="95"/>
                        <w:rPr>
                          <w:rFonts w:hint="eastAsia" w:ascii="黑体" w:eastAsia="黑体"/>
                          <w:sz w:val="3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2383155</wp:posOffset>
                </wp:positionV>
                <wp:extent cx="6172200" cy="619125"/>
                <wp:effectExtent l="0" t="0" r="0" b="9525"/>
                <wp:wrapNone/>
                <wp:docPr id="2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6"/>
                              <w:spacing w:before="0"/>
                              <w:jc w:val="both"/>
                              <w:rPr>
                                <w:rFonts w:hint="default" w:ascii="黑体" w:hAnsi="黑体" w:eastAsia="黑体"/>
                                <w:color w:val="000000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JF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Z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（有色金属）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zCs w:val="28"/>
                                <w:lang w:val="en-US" w:eastAsia="zh-CN"/>
                              </w:rPr>
                              <w:t>202X</w:t>
                            </w:r>
                          </w:p>
                          <w:p>
                            <w:pPr>
                              <w:pStyle w:val="86"/>
                              <w:jc w:val="both"/>
                              <w:rPr>
                                <w:rFonts w:hint="eastAsia" w:ascii="黑体" w:eastAsia="黑体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.5pt;margin-top:187.65pt;height:48.75pt;width:486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W5WnLYAAAACQEAAA8AAAAAAAAAAQAgAAAAIgAAAGRycy9kb3du&#10;cmV2LnhtbFBLAQIUABQAAAAIAIdO4kA4bDnuxgEAAKYDAAAOAAAAAAAAAAEAIAAAACc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6"/>
                        <w:spacing w:before="0"/>
                        <w:jc w:val="both"/>
                        <w:rPr>
                          <w:rFonts w:hint="default" w:ascii="黑体" w:hAnsi="黑体" w:eastAsia="黑体"/>
                          <w:color w:val="000000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黑体" w:hAnsi="黑体" w:eastAsia="黑体"/>
                          <w:bCs/>
                          <w:color w:val="000000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JF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Z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（有色金属）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</w:rPr>
                        <w:t>—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zCs w:val="28"/>
                          <w:lang w:val="en-US" w:eastAsia="zh-CN"/>
                        </w:rPr>
                        <w:t>202X</w:t>
                      </w:r>
                    </w:p>
                    <w:p>
                      <w:pPr>
                        <w:pStyle w:val="86"/>
                        <w:jc w:val="both"/>
                        <w:rPr>
                          <w:rFonts w:hint="eastAsia" w:ascii="黑体" w:eastAsia="黑体"/>
                          <w:b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-102870</wp:posOffset>
                </wp:positionH>
                <wp:positionV relativeFrom="margin">
                  <wp:posOffset>1381125</wp:posOffset>
                </wp:positionV>
                <wp:extent cx="6217920" cy="1073785"/>
                <wp:effectExtent l="0" t="0" r="11430" b="12065"/>
                <wp:wrapNone/>
                <wp:docPr id="1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7"/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  <w:t>中华人民共和国工业和信息化部</w:t>
                            </w:r>
                          </w:p>
                          <w:p>
                            <w:pPr>
                              <w:pStyle w:val="77"/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napToGrid w:val="0"/>
                                <w:spacing w:val="26"/>
                                <w:kern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bCs/>
                                <w:spacing w:val="23"/>
                                <w:w w:val="120"/>
                                <w:kern w:val="0"/>
                                <w:sz w:val="52"/>
                                <w:szCs w:val="52"/>
                                <w:lang w:val="en-US" w:eastAsia="zh-CN" w:bidi="ar-SA"/>
                              </w:rPr>
                              <w:t>有色金属计量技术规范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-8.1pt;margin-top:108.75pt;height:84.55pt;width:489.6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V+LSXaAAAACwEAAA8AAAAAAAAAAQAgAAAAIgAAAGRycy9k&#10;b3ducmV2LnhtbFBLAQIUABQAAAAIAIdO4kDbOfUQxwEAAKc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7"/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  <w:t>中华人民共和国工业和信息化部</w:t>
                      </w:r>
                    </w:p>
                    <w:p>
                      <w:pPr>
                        <w:pStyle w:val="77"/>
                        <w:jc w:val="center"/>
                        <w:rPr>
                          <w:rFonts w:hint="eastAsia"/>
                          <w:b w:val="0"/>
                          <w:bCs w:val="0"/>
                          <w:snapToGrid w:val="0"/>
                          <w:spacing w:val="26"/>
                          <w:kern w:val="36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bCs/>
                          <w:spacing w:val="23"/>
                          <w:w w:val="120"/>
                          <w:kern w:val="0"/>
                          <w:sz w:val="52"/>
                          <w:szCs w:val="52"/>
                          <w:lang w:val="en-US" w:eastAsia="zh-CN" w:bidi="ar-SA"/>
                        </w:rPr>
                        <w:t>有色金属计量技术规范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rPr>
          <w:rFonts w:eastAsia="宋体"/>
          <w:color w:val="auto"/>
          <w:highlight w:val="none"/>
        </w:rPr>
      </w:pPr>
      <w:bookmarkStart w:id="1" w:name="_Toc193603073"/>
      <w:bookmarkStart w:id="2" w:name="_Toc193619049"/>
      <w:bookmarkStart w:id="3" w:name="_Toc193618946"/>
      <w:bookmarkStart w:id="4" w:name="_Toc193619091"/>
      <w:bookmarkStart w:id="5" w:name="_Toc193555883"/>
      <w:bookmarkStart w:id="6" w:name="_Toc193860207"/>
      <w:bookmarkStart w:id="7" w:name="_Toc193860026"/>
      <w:bookmarkStart w:id="8" w:name="_Toc193601673"/>
      <w:bookmarkStart w:id="9" w:name="_Toc193860176"/>
      <w:bookmarkStart w:id="10" w:name="_Toc193601894"/>
      <w:bookmarkStart w:id="11" w:name="_Toc193861442"/>
      <w:bookmarkStart w:id="12" w:name="_Toc193552963"/>
      <w:bookmarkStart w:id="13" w:name="_Toc193551753"/>
      <w:bookmarkStart w:id="14" w:name="_Toc193547508"/>
      <w:r>
        <w:rPr>
          <w:rFonts w:eastAsia="宋体"/>
          <w:color w:val="auto"/>
          <w:sz w:val="30"/>
          <w:szCs w:val="30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-95250</wp:posOffset>
                </wp:positionV>
                <wp:extent cx="4006850" cy="2531110"/>
                <wp:effectExtent l="4445" t="4445" r="8255" b="17145"/>
                <wp:wrapNone/>
                <wp:docPr id="9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2"/>
                              <w:spacing w:before="0" w:line="360" w:lineRule="exact"/>
                              <w:rPr>
                                <w:rFonts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72"/>
                              <w:keepNext w:val="0"/>
                              <w:keepLines w:val="0"/>
                              <w:pageBreakBefore w:val="0"/>
                              <w:widowControl w:val="0"/>
                              <w:wordWrap/>
                              <w:topLinePunct w:val="0"/>
                              <w:bidi w:val="0"/>
                              <w:snapToGrid/>
                              <w:spacing w:before="0" w:line="240" w:lineRule="auto"/>
                              <w:rPr>
                                <w:rFonts w:hint="eastAsia"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  <w:t>铝及铝合金压滤法测渣仪</w:t>
                            </w:r>
                          </w:p>
                          <w:p>
                            <w:pPr>
                              <w:pStyle w:val="72"/>
                              <w:keepNext w:val="0"/>
                              <w:keepLines w:val="0"/>
                              <w:pageBreakBefore w:val="0"/>
                              <w:widowControl w:val="0"/>
                              <w:wordWrap/>
                              <w:topLinePunct w:val="0"/>
                              <w:bidi w:val="0"/>
                              <w:snapToGrid/>
                              <w:spacing w:before="0" w:line="240" w:lineRule="auto"/>
                              <w:rPr>
                                <w:rFonts w:hint="eastAsia"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Franklin Gothic Medium" w:hAnsi="Franklin Gothic Medium" w:eastAsia="黑体"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  <w:t>校准规范</w:t>
                            </w:r>
                          </w:p>
                          <w:p>
                            <w:pPr>
                              <w:pStyle w:val="6"/>
                              <w:ind w:firstLine="0"/>
                              <w:jc w:val="center"/>
                              <w:rPr>
                                <w:rFonts w:hint="default" w:ascii="黑体" w:eastAsia="黑体"/>
                                <w:b/>
                                <w:sz w:val="28"/>
                                <w:szCs w:val="28"/>
                                <w:highlight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highlight w:val="none"/>
                                <w:lang w:val="en-US" w:eastAsia="zh-CN"/>
                              </w:rPr>
                              <w:t>Calibration Specification for slag measuring instruments of aluminum and aluminum alloy by press filtration method</w:t>
                            </w:r>
                          </w:p>
                          <w:p>
                            <w:pPr>
                              <w:pStyle w:val="86"/>
                              <w:keepNext w:val="0"/>
                              <w:keepLines w:val="0"/>
                              <w:pageBreakBefore w:val="0"/>
                              <w:framePr w:w="0" w:hRule="auto" w:wrap="auto" w:vAnchor="margin" w:hAnchor="text" w:yAlign="inline"/>
                              <w:widowControl w:val="0"/>
                              <w:kinsoku w:val="0"/>
                              <w:wordWrap/>
                              <w:overflowPunct w:val="0"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before="0" w:line="240" w:lineRule="auto"/>
                              <w:jc w:val="center"/>
                              <w:textAlignment w:val="center"/>
                              <w:rPr>
                                <w:rFonts w:hint="eastAsia" w:ascii="黑体" w:hAnsi="黑体" w:eastAsia="黑体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82800" rIns="91440" bIns="8280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22.35pt;margin-top:-7.5pt;height:199.3pt;width:315.5pt;z-index:251670528;mso-width-relative:page;mso-height-relative:page;" fillcolor="#FFFFFF" filled="t" stroked="t" coordsize="21600,21600" o:gfxdata="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fFWHPdAAAACwEAAA8AAAAAAAAAAQAg&#10;AAAAIgAAAGRycy9kb3ducmV2LnhtbFBLAQIUABQAAAAIAIdO4kBCHeM9QgIAAJ8EAAAOAAAAAAAA&#10;AAEAIAAAACwBAABkcnMvZTJvRG9jLnhtbFBLBQYAAAAABgAGAFkBAADgBQAAAAA=&#10;">
                <v:fill on="t" focussize="0,0"/>
                <v:stroke weight="0.25pt" color="#FFFFFF" joinstyle="miter" dashstyle="1 1" endcap="round"/>
                <v:imagedata o:title=""/>
                <o:lock v:ext="edit" aspectratio="f"/>
                <v:textbox inset="2.54mm,2.3mm,2.54mm,2.3mm">
                  <w:txbxContent>
                    <w:p>
                      <w:pPr>
                        <w:pStyle w:val="72"/>
                        <w:spacing w:before="0" w:line="360" w:lineRule="exact"/>
                        <w:rPr>
                          <w:rFonts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72"/>
                        <w:keepNext w:val="0"/>
                        <w:keepLines w:val="0"/>
                        <w:pageBreakBefore w:val="0"/>
                        <w:widowControl w:val="0"/>
                        <w:wordWrap/>
                        <w:topLinePunct w:val="0"/>
                        <w:bidi w:val="0"/>
                        <w:snapToGrid/>
                        <w:spacing w:before="0" w:line="240" w:lineRule="auto"/>
                        <w:rPr>
                          <w:rFonts w:hint="eastAsia"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  <w:t>铝及铝合金压滤法测渣仪</w:t>
                      </w:r>
                    </w:p>
                    <w:p>
                      <w:pPr>
                        <w:pStyle w:val="72"/>
                        <w:keepNext w:val="0"/>
                        <w:keepLines w:val="0"/>
                        <w:pageBreakBefore w:val="0"/>
                        <w:widowControl w:val="0"/>
                        <w:wordWrap/>
                        <w:topLinePunct w:val="0"/>
                        <w:bidi w:val="0"/>
                        <w:snapToGrid/>
                        <w:spacing w:before="0" w:line="240" w:lineRule="auto"/>
                        <w:rPr>
                          <w:rFonts w:hint="eastAsia"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Franklin Gothic Medium" w:hAnsi="Franklin Gothic Medium" w:eastAsia="黑体"/>
                          <w:color w:val="000000"/>
                          <w:kern w:val="36"/>
                          <w:sz w:val="44"/>
                          <w:szCs w:val="44"/>
                        </w:rPr>
                        <w:t>校准规范</w:t>
                      </w:r>
                    </w:p>
                    <w:p>
                      <w:pPr>
                        <w:pStyle w:val="6"/>
                        <w:ind w:firstLine="0"/>
                        <w:jc w:val="center"/>
                        <w:rPr>
                          <w:rFonts w:hint="default" w:ascii="黑体" w:eastAsia="黑体"/>
                          <w:b/>
                          <w:sz w:val="28"/>
                          <w:szCs w:val="28"/>
                          <w:highlight w:val="none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highlight w:val="none"/>
                          <w:lang w:val="en-US" w:eastAsia="zh-CN"/>
                        </w:rPr>
                        <w:t>Calibration Specification for slag measuring instruments of aluminum and aluminum alloy by press filtration method</w:t>
                      </w:r>
                    </w:p>
                    <w:p>
                      <w:pPr>
                        <w:pStyle w:val="86"/>
                        <w:keepNext w:val="0"/>
                        <w:keepLines w:val="0"/>
                        <w:pageBreakBefore w:val="0"/>
                        <w:framePr w:w="0" w:hRule="auto" w:wrap="auto" w:vAnchor="margin" w:hAnchor="text" w:yAlign="inline"/>
                        <w:widowControl w:val="0"/>
                        <w:kinsoku w:val="0"/>
                        <w:wordWrap/>
                        <w:overflowPunct w:val="0"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before="0" w:line="240" w:lineRule="auto"/>
                        <w:jc w:val="center"/>
                        <w:textAlignment w:val="center"/>
                        <w:rPr>
                          <w:rFonts w:hint="eastAsia" w:ascii="黑体" w:hAnsi="黑体" w:eastAsia="黑体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82"/>
        <w:spacing w:before="100" w:beforeAutospacing="1" w:line="240" w:lineRule="auto"/>
        <w:ind w:firstLine="640" w:firstLineChars="200"/>
        <w:jc w:val="both"/>
        <w:outlineLvl w:val="9"/>
        <w:rPr>
          <w:rFonts w:ascii="Times New Roman" w:eastAsia="宋体"/>
          <w:color w:val="auto"/>
          <w:sz w:val="84"/>
          <w:szCs w:val="84"/>
          <w:highlight w:val="none"/>
        </w:rPr>
      </w:pPr>
      <w:r>
        <w:rPr>
          <w:rFonts w:ascii="Times New Roman"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462280</wp:posOffset>
                </wp:positionV>
                <wp:extent cx="2011680" cy="558165"/>
                <wp:effectExtent l="6350" t="6350" r="20320" b="6985"/>
                <wp:wrapNone/>
                <wp:docPr id="12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default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JF（有色金属）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lIns="54000" tIns="45720" rIns="5400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04.2pt;margin-top:36.4pt;height:43.95pt;width:158.4pt;z-index:251673600;mso-width-relative:page;mso-height-relative:page;" fillcolor="#FFFFFF" filled="t" stroked="t" coordsize="21600,21600" o:gfxdata="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KgMZzYAAAACgEAAA8AAAAAAAAAAQAgAAAAIgAAAGRycy9kb3ducmV2LnhtbFBLAQIUABQAAAAI&#10;AIdO4kAZnXG7JgIAAHsEAAAOAAAAAAAAAAEAIAAAACcBAABkcnMvZTJvRG9jLnhtbFBLBQYAAAAA&#10;BgAGAFkBAAC/BQAAAAA=&#10;">
                <v:fill on="t" focussize="0,0"/>
                <v:stroke weight="1pt" color="#FFFFFF" joinstyle="miter"/>
                <v:imagedata o:title=""/>
                <o:lock v:ext="edit" aspectratio="f"/>
                <v:textbox inset="1.5mm,1.27mm,1.5mm,1.27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hint="default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color w:val="000000"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JF（有色金属）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/>
          <w:color w:val="auto"/>
          <w:sz w:val="28"/>
          <w:szCs w:val="28"/>
          <w:highlight w:val="non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342265</wp:posOffset>
            </wp:positionV>
            <wp:extent cx="2236470" cy="836295"/>
            <wp:effectExtent l="0" t="0" r="11430" b="1905"/>
            <wp:wrapSquare wrapText="bothSides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/>
          <w:color w:val="auto"/>
          <w:highlight w:val="none"/>
        </w:rPr>
        <w:t xml:space="preserve">                                   </w:t>
      </w:r>
    </w:p>
    <w:bookmarkEnd w:id="12"/>
    <w:bookmarkEnd w:id="13"/>
    <w:bookmarkEnd w:id="14"/>
    <w:p>
      <w:pPr>
        <w:pStyle w:val="95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bookmarkStart w:id="15" w:name="_Toc193601675"/>
      <w:bookmarkStart w:id="16" w:name="_Toc193601896"/>
      <w:bookmarkStart w:id="17" w:name="_Toc193555885"/>
      <w:bookmarkStart w:id="18" w:name="_Toc193603075"/>
    </w:p>
    <w:p>
      <w:pPr>
        <w:pStyle w:val="95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eastAsia="宋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943600" cy="0"/>
                <wp:effectExtent l="0" t="0" r="0" b="0"/>
                <wp:wrapNone/>
                <wp:docPr id="10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0pt;margin-top:21.95pt;height:0pt;width:468pt;z-index:251671552;mso-width-relative:page;mso-height-relative:page;" filled="f" stroked="t" coordsize="21600,21600" o:gfxdata="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zZMN1AAA&#10;AAYBAAAPAAAAAAAAAAEAIAAAACIAAABkcnMvZG93bnJldi54bWxQSwECFAAUAAAACACHTuJAknP+&#10;++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5"/>
      <w:bookmarkEnd w:id="16"/>
      <w:bookmarkEnd w:id="17"/>
      <w:bookmarkEnd w:id="18"/>
    </w:p>
    <w:p>
      <w:pPr>
        <w:pStyle w:val="95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43"/>
        <w:ind w:firstLine="0" w:firstLineChars="0"/>
        <w:rPr>
          <w:rFonts w:ascii="Times New Roman" w:eastAsia="宋体"/>
          <w:color w:val="auto"/>
          <w:sz w:val="24"/>
          <w:szCs w:val="24"/>
          <w:highlight w:val="none"/>
        </w:rPr>
      </w:pPr>
    </w:p>
    <w:p>
      <w:pPr>
        <w:pStyle w:val="43"/>
        <w:framePr w:w="8080" w:h="6806" w:hRule="exact" w:wrap="auto" w:vAnchor="page" w:hAnchor="page" w:x="2115" w:y="7035"/>
        <w:ind w:firstLine="0" w:firstLineChars="0"/>
        <w:rPr>
          <w:rFonts w:ascii="Times New Roman" w:eastAsia="黑体"/>
          <w:color w:val="auto"/>
          <w:sz w:val="28"/>
          <w:szCs w:val="28"/>
          <w:highlight w:val="none"/>
        </w:rPr>
      </w:pP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color w:val="auto"/>
          <w:sz w:val="28"/>
          <w:szCs w:val="28"/>
          <w:highlight w:val="none"/>
        </w:rPr>
      </w:pPr>
      <w:r>
        <w:rPr>
          <w:rFonts w:ascii="Times New Roman"/>
          <w:color w:val="auto"/>
          <w:spacing w:val="11"/>
          <w:sz w:val="28"/>
          <w:szCs w:val="28"/>
          <w:highlight w:val="none"/>
        </w:rPr>
        <w:t xml:space="preserve">归 口 单 </w:t>
      </w:r>
      <w:r>
        <w:rPr>
          <w:rFonts w:ascii="Times New Roman"/>
          <w:color w:val="auto"/>
          <w:spacing w:val="4"/>
          <w:sz w:val="28"/>
          <w:szCs w:val="28"/>
          <w:highlight w:val="none"/>
        </w:rPr>
        <w:t>位</w:t>
      </w:r>
      <w:r>
        <w:rPr>
          <w:rFonts w:ascii="Times New Roman"/>
          <w:color w:val="auto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中国有色金属工业协会</w:t>
      </w: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520" w:lineRule="exact"/>
        <w:jc w:val="both"/>
        <w:rPr>
          <w:rFonts w:hint="default" w:ascii="Times New Roman" w:eastAsia="黑体"/>
          <w:color w:val="auto"/>
          <w:sz w:val="28"/>
          <w:szCs w:val="28"/>
          <w:highlight w:val="none"/>
          <w:lang w:val="en-US" w:eastAsia="zh-CN"/>
        </w:rPr>
      </w:pPr>
      <w:r>
        <w:rPr>
          <w:rFonts w:ascii="Times New Roman"/>
          <w:color w:val="auto"/>
          <w:sz w:val="28"/>
          <w:szCs w:val="28"/>
          <w:highlight w:val="none"/>
        </w:rPr>
        <w:t>主要起草单位：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520" w:lineRule="exact"/>
        <w:jc w:val="both"/>
        <w:rPr>
          <w:rFonts w:hint="default" w:ascii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参加起草单位：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520" w:lineRule="exact"/>
        <w:ind w:left="0" w:leftChars="0" w:firstLine="1918" w:firstLineChars="685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XXX</w:t>
      </w: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73"/>
        <w:framePr w:w="8080" w:h="6806" w:hRule="exact" w:vAnchor="page" w:hAnchor="page" w:x="2115" w:y="7035"/>
        <w:adjustRightInd w:val="0"/>
        <w:snapToGrid w:val="0"/>
        <w:spacing w:line="240" w:lineRule="auto"/>
        <w:jc w:val="both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eastAsia="宋体"/>
          <w:color w:val="auto"/>
          <w:sz w:val="28"/>
          <w:szCs w:val="28"/>
          <w:highlight w:val="none"/>
        </w:rPr>
        <w:t xml:space="preserve">          </w:t>
      </w:r>
    </w:p>
    <w:p>
      <w:pPr>
        <w:pStyle w:val="43"/>
        <w:ind w:left="420" w:hanging="420" w:firstLineChars="0"/>
        <w:jc w:val="center"/>
        <w:rPr>
          <w:rFonts w:ascii="Times New Roman" w:eastAsia="宋体"/>
          <w:color w:val="auto"/>
          <w:sz w:val="28"/>
          <w:szCs w:val="28"/>
          <w:highlight w:val="none"/>
        </w:rPr>
      </w:pPr>
    </w:p>
    <w:p>
      <w:pPr>
        <w:pStyle w:val="43"/>
        <w:ind w:left="420" w:hanging="420" w:firstLineChars="0"/>
        <w:jc w:val="center"/>
        <w:rPr>
          <w:rFonts w:ascii="Times New Roman" w:eastAsia="宋体"/>
          <w:color w:val="auto"/>
          <w:sz w:val="28"/>
          <w:szCs w:val="28"/>
          <w:highlight w:val="none"/>
        </w:rPr>
      </w:pPr>
      <w:r>
        <w:rPr>
          <w:rFonts w:ascii="Times New Roman" w:eastAsia="宋体"/>
          <w:color w:val="auto"/>
          <w:sz w:val="28"/>
          <w:szCs w:val="28"/>
          <w:highlight w:val="none"/>
        </w:rPr>
        <w:t>本规范</w:t>
      </w: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委托</w:t>
      </w:r>
      <w:r>
        <w:rPr>
          <w:rFonts w:ascii="Times New Roman" w:eastAsia="宋体"/>
          <w:color w:val="auto"/>
          <w:sz w:val="28"/>
          <w:szCs w:val="28"/>
          <w:highlight w:val="none"/>
        </w:rPr>
        <w:t>有色金属</w:t>
      </w:r>
      <w:r>
        <w:rPr>
          <w:rFonts w:hint="eastAsia" w:ascii="Times New Roman"/>
          <w:color w:val="auto"/>
          <w:sz w:val="28"/>
          <w:szCs w:val="28"/>
          <w:highlight w:val="none"/>
          <w:lang w:eastAsia="zh-CN"/>
        </w:rPr>
        <w:t>行业计量技术委员会</w:t>
      </w:r>
      <w:r>
        <w:rPr>
          <w:rFonts w:ascii="Times New Roman" w:eastAsia="宋体"/>
          <w:color w:val="auto"/>
          <w:sz w:val="28"/>
          <w:szCs w:val="28"/>
          <w:highlight w:val="none"/>
        </w:rPr>
        <w:t>负责解释</w:t>
      </w:r>
    </w:p>
    <w:p>
      <w:pPr>
        <w:pStyle w:val="43"/>
        <w:framePr w:w="9366" w:h="7978" w:hRule="exact" w:wrap="around" w:vAnchor="page" w:hAnchor="page" w:x="1419" w:y="2667" w:anchorLock="1"/>
        <w:ind w:firstLine="562"/>
        <w:rPr>
          <w:rFonts w:ascii="黑体" w:hAnsi="黑体" w:eastAsia="黑体"/>
          <w:color w:val="auto"/>
          <w:sz w:val="30"/>
          <w:highlight w:val="none"/>
        </w:rPr>
      </w:pPr>
      <w:bookmarkStart w:id="19" w:name="_Toc193555886"/>
      <w:bookmarkStart w:id="20" w:name="_Toc193603076"/>
      <w:bookmarkStart w:id="21" w:name="_Toc193552965"/>
      <w:bookmarkStart w:id="22" w:name="_Toc193601897"/>
      <w:bookmarkStart w:id="23" w:name="_Toc193601676"/>
      <w:bookmarkStart w:id="24" w:name="_Toc193547510"/>
      <w:bookmarkStart w:id="25" w:name="_Toc193551755"/>
      <w:r>
        <w:rPr>
          <w:rFonts w:ascii="黑体" w:hAnsi="黑体" w:eastAsia="黑体"/>
          <w:b/>
          <w:color w:val="auto"/>
          <w:sz w:val="28"/>
          <w:szCs w:val="28"/>
          <w:highlight w:val="none"/>
        </w:rPr>
        <w:t>本规范主要起草人：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43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43"/>
        <w:framePr w:w="9366" w:h="7978" w:hRule="exact" w:wrap="around" w:vAnchor="page" w:hAnchor="page" w:x="1419" w:y="2667" w:anchorLock="1"/>
        <w:ind w:left="240" w:leftChars="100" w:firstLine="1680" w:firstLineChars="600"/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</w:pP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（</w:t>
      </w:r>
      <w:r>
        <w:rPr>
          <w:rFonts w:hint="eastAsia" w:cs="宋体"/>
          <w:b w:val="0"/>
          <w:bCs/>
          <w:color w:val="auto"/>
          <w:sz w:val="28"/>
          <w:highlight w:val="none"/>
          <w:lang w:val="en-US" w:eastAsia="zh-CN"/>
        </w:rPr>
        <w:t>XXX</w:t>
      </w:r>
      <w:r>
        <w:rPr>
          <w:rFonts w:hint="eastAsia" w:ascii="宋体" w:hAnsi="宋体" w:eastAsia="宋体" w:cs="宋体"/>
          <w:b w:val="0"/>
          <w:bCs/>
          <w:color w:val="auto"/>
          <w:sz w:val="28"/>
          <w:highlight w:val="none"/>
        </w:rPr>
        <w:t>）</w:t>
      </w:r>
    </w:p>
    <w:p>
      <w:pPr>
        <w:pStyle w:val="43"/>
        <w:framePr w:w="9366" w:h="7978" w:hRule="exact" w:wrap="around" w:vAnchor="page" w:hAnchor="page" w:x="1419" w:y="2667" w:anchorLock="1"/>
        <w:ind w:left="240" w:leftChars="100" w:firstLine="1687" w:firstLineChars="600"/>
        <w:rPr>
          <w:rFonts w:ascii="黑体" w:hAnsi="黑体" w:eastAsia="黑体"/>
          <w:b/>
          <w:color w:val="auto"/>
          <w:sz w:val="28"/>
          <w:highlight w:val="none"/>
        </w:rPr>
      </w:pPr>
      <w:r>
        <w:rPr>
          <w:rFonts w:ascii="黑体" w:hAnsi="黑体" w:eastAsia="黑体"/>
          <w:b/>
          <w:color w:val="auto"/>
          <w:sz w:val="28"/>
          <w:highlight w:val="none"/>
        </w:rPr>
        <w:t xml:space="preserve"> </w:t>
      </w:r>
    </w:p>
    <w:p>
      <w:pPr>
        <w:pStyle w:val="43"/>
        <w:framePr w:w="9366" w:h="7978" w:hRule="exact" w:wrap="around" w:vAnchor="page" w:hAnchor="page" w:x="1419" w:y="2667"/>
        <w:ind w:firstLine="1960" w:firstLineChars="700"/>
        <w:rPr>
          <w:rFonts w:ascii="Times New Roman" w:eastAsia="宋体"/>
          <w:color w:val="auto"/>
          <w:sz w:val="30"/>
          <w:highlight w:val="none"/>
        </w:rPr>
      </w:pPr>
      <w:r>
        <w:rPr>
          <w:rFonts w:ascii="Times New Roman" w:eastAsia="宋体"/>
          <w:color w:val="auto"/>
          <w:sz w:val="28"/>
          <w:highlight w:val="none"/>
        </w:rPr>
        <w:tab/>
      </w:r>
    </w:p>
    <w:p>
      <w:pPr>
        <w:pStyle w:val="82"/>
        <w:spacing w:line="240" w:lineRule="auto"/>
        <w:jc w:val="both"/>
        <w:outlineLvl w:val="9"/>
        <w:rPr>
          <w:rFonts w:ascii="Times New Roman" w:eastAsia="宋体"/>
          <w:color w:val="auto"/>
          <w:highlight w:val="none"/>
        </w:rPr>
      </w:pPr>
    </w:p>
    <w:p>
      <w:pPr>
        <w:rPr>
          <w:color w:val="auto"/>
          <w:highlight w:val="none"/>
        </w:rPr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pStyle w:val="82"/>
        <w:spacing w:line="240" w:lineRule="auto"/>
        <w:jc w:val="both"/>
        <w:outlineLvl w:val="9"/>
        <w:rPr>
          <w:rFonts w:ascii="Times New Roman" w:eastAsia="宋体"/>
          <w:color w:val="auto"/>
          <w:highlight w:val="none"/>
        </w:rPr>
        <w:sectPr>
          <w:headerReference r:id="rId12" w:type="default"/>
          <w:footerReference r:id="rId13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eastAsia="宋体"/>
          <w:color w:val="auto"/>
          <w:highlight w:val="none"/>
        </w:rPr>
        <w:sectPr>
          <w:headerReference r:id="rId14" w:type="default"/>
          <w:footerReference r:id="rId15" w:type="default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color w:val="auto"/>
          <w:sz w:val="44"/>
          <w:szCs w:val="44"/>
          <w:highlight w:val="none"/>
        </w:rPr>
      </w:pPr>
      <w:r>
        <w:rPr>
          <w:rFonts w:ascii="黑体" w:hAnsi="黑体" w:eastAsia="黑体"/>
          <w:color w:val="auto"/>
          <w:sz w:val="44"/>
          <w:szCs w:val="44"/>
          <w:highlight w:val="none"/>
        </w:rPr>
        <w:t>目</w:t>
      </w:r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 xml:space="preserve"> </w:t>
      </w:r>
      <w:r>
        <w:rPr>
          <w:rFonts w:ascii="黑体" w:hAnsi="黑体" w:eastAsia="黑体"/>
          <w:color w:val="auto"/>
          <w:sz w:val="44"/>
          <w:szCs w:val="44"/>
          <w:highlight w:val="none"/>
        </w:rPr>
        <w:t xml:space="preserve"> 录</w:t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bookmarkStart w:id="26" w:name="_Toc10757_WPSOffice_Level1"/>
      <w:r>
        <w:rPr>
          <w:rFonts w:hint="eastAsia" w:ascii="Times New Roman" w:hAnsi="Times New Roman" w:eastAsia="宋体" w:cs="宋体"/>
          <w:bCs/>
          <w:caps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/>
          <w:smallCaps w:val="0"/>
          <w:sz w:val="24"/>
        </w:rPr>
        <w:instrText xml:space="preserve">TOC \o "1-3" \h \u </w:instrText>
      </w:r>
      <w:r>
        <w:rPr>
          <w:rFonts w:hint="eastAsia" w:ascii="Times New Roman" w:hAnsi="Times New Roman" w:eastAsia="宋体" w:cs="宋体"/>
          <w:bCs/>
          <w:caps/>
          <w:smallCaps w:val="0"/>
          <w:sz w:val="24"/>
        </w:rPr>
        <w:fldChar w:fldCharType="separate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_Toc24834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  <w:szCs w:val="44"/>
          <w:highlight w:val="none"/>
        </w:rPr>
        <w:t>引   言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_Toc24834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II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_Toc15686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1 </w:t>
      </w:r>
      <w:r>
        <w:rPr>
          <w:rFonts w:ascii="Times New Roman" w:hAnsi="Times New Roman" w:eastAsia="宋体"/>
          <w:bCs/>
          <w:caps w:val="0"/>
          <w:sz w:val="24"/>
        </w:rPr>
        <w:t>范围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_Toc15686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1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_Toc14830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2 </w:t>
      </w:r>
      <w:r>
        <w:rPr>
          <w:rFonts w:hint="eastAsia" w:ascii="Times New Roman" w:hAnsi="Times New Roman" w:eastAsia="宋体"/>
          <w:bCs/>
          <w:caps w:val="0"/>
          <w:sz w:val="24"/>
        </w:rPr>
        <w:t>引用文件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_Toc14830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1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_Toc11083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3 </w:t>
      </w:r>
      <w:r>
        <w:rPr>
          <w:rFonts w:hint="eastAsia" w:ascii="Times New Roman" w:hAnsi="Times New Roman" w:eastAsia="宋体"/>
          <w:bCs/>
          <w:caps w:val="0"/>
          <w:sz w:val="24"/>
        </w:rPr>
        <w:t>概述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_Toc11083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1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_Toc3617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4 </w:t>
      </w:r>
      <w:r>
        <w:rPr>
          <w:rFonts w:ascii="Times New Roman" w:hAnsi="Times New Roman" w:eastAsia="宋体"/>
          <w:bCs/>
          <w:caps w:val="0"/>
          <w:sz w:val="24"/>
        </w:rPr>
        <w:t>计量特性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_Toc3617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_Toc14858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4.1 </w:t>
      </w:r>
      <w:r>
        <w:rPr>
          <w:rFonts w:hint="eastAsia" w:ascii="Times New Roman" w:hAnsi="Times New Roman" w:eastAsia="宋体"/>
          <w:bCs/>
          <w:caps w:val="0"/>
          <w:sz w:val="24"/>
          <w:lang w:val="en-US" w:eastAsia="zh-CN"/>
        </w:rPr>
        <w:t>称量示值</w:t>
      </w:r>
      <w:r>
        <w:rPr>
          <w:rFonts w:hint="eastAsia" w:ascii="Times New Roman" w:hAnsi="Times New Roman" w:eastAsia="宋体"/>
          <w:bCs/>
          <w:caps w:val="0"/>
          <w:sz w:val="24"/>
          <w:lang w:eastAsia="zh-CN"/>
        </w:rPr>
        <w:t>误差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_Toc14858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_Toc3457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4.2 </w:t>
      </w:r>
      <w:r>
        <w:rPr>
          <w:rFonts w:hint="eastAsia" w:ascii="Times New Roman" w:hAnsi="Times New Roman" w:eastAsia="宋体"/>
          <w:bCs/>
          <w:caps w:val="0"/>
          <w:sz w:val="24"/>
          <w:lang w:val="en-US" w:eastAsia="zh-CN"/>
        </w:rPr>
        <w:t>称量设定点偏差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_Toc3457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_Toc20535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4.3 </w:t>
      </w:r>
      <w:r>
        <w:rPr>
          <w:rFonts w:hint="eastAsia" w:ascii="Times New Roman" w:hAnsi="Times New Roman" w:eastAsia="宋体"/>
          <w:bCs/>
          <w:caps w:val="0"/>
          <w:sz w:val="24"/>
          <w:lang w:val="en-US" w:eastAsia="zh-CN"/>
        </w:rPr>
        <w:t>温度示值误差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_Toc20535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_Toc18606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4.4 </w:t>
      </w:r>
      <w:r>
        <w:rPr>
          <w:rFonts w:hint="eastAsia" w:ascii="Times New Roman" w:hAnsi="Times New Roman" w:eastAsia="宋体"/>
          <w:bCs/>
          <w:caps w:val="0"/>
          <w:sz w:val="24"/>
          <w:lang w:val="en-US" w:eastAsia="zh-CN"/>
        </w:rPr>
        <w:t>压力示值误差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_Toc18606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_Toc30129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5 </w:t>
      </w:r>
      <w:r>
        <w:rPr>
          <w:rFonts w:ascii="Times New Roman" w:hAnsi="Times New Roman" w:eastAsia="宋体"/>
          <w:bCs/>
          <w:caps w:val="0"/>
          <w:sz w:val="24"/>
        </w:rPr>
        <w:t>校准条件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_Toc30129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_Toc25316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5.1 </w:t>
      </w:r>
      <w:r>
        <w:rPr>
          <w:rFonts w:ascii="Times New Roman" w:hAnsi="Times New Roman" w:eastAsia="宋体"/>
          <w:bCs/>
          <w:caps w:val="0"/>
          <w:sz w:val="24"/>
        </w:rPr>
        <w:t>环境条件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_Toc25316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_Toc22603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5.2 </w:t>
      </w:r>
      <w:r>
        <w:rPr>
          <w:rFonts w:hint="eastAsia" w:ascii="Times New Roman" w:hAnsi="Times New Roman" w:eastAsia="宋体"/>
          <w:bCs/>
          <w:caps w:val="0"/>
          <w:sz w:val="24"/>
          <w:lang w:eastAsia="zh-CN"/>
        </w:rPr>
        <w:t>测量</w:t>
      </w:r>
      <w:r>
        <w:rPr>
          <w:rFonts w:ascii="Times New Roman" w:hAnsi="Times New Roman" w:eastAsia="宋体"/>
          <w:bCs/>
          <w:caps w:val="0"/>
          <w:sz w:val="24"/>
        </w:rPr>
        <w:t>标准</w:t>
      </w:r>
      <w:r>
        <w:rPr>
          <w:rFonts w:hint="eastAsia" w:ascii="Times New Roman" w:hAnsi="Times New Roman" w:eastAsia="宋体"/>
          <w:bCs/>
          <w:caps w:val="0"/>
          <w:sz w:val="24"/>
        </w:rPr>
        <w:t>及其他设备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_Toc22603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2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_Toc13317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  <w:lang w:val="zh-TW" w:eastAsia="zh-TW"/>
        </w:rPr>
        <w:t xml:space="preserve">5.3 </w:t>
      </w:r>
      <w:r>
        <w:rPr>
          <w:rFonts w:hint="eastAsia" w:ascii="Times New Roman" w:hAnsi="Times New Roman" w:eastAsia="宋体"/>
          <w:bCs/>
          <w:caps w:val="0"/>
          <w:sz w:val="24"/>
          <w:lang w:val="zh-TW" w:eastAsia="zh-CN"/>
        </w:rPr>
        <w:t>其它条件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_Toc13317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3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_Toc21558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6 </w:t>
      </w:r>
      <w:r>
        <w:rPr>
          <w:rFonts w:ascii="Times New Roman" w:hAnsi="Times New Roman" w:eastAsia="宋体"/>
          <w:bCs/>
          <w:caps w:val="0"/>
          <w:sz w:val="24"/>
        </w:rPr>
        <w:t>校准项目和校准方法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_Toc21558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3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_Toc25587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6.1 </w:t>
      </w:r>
      <w:r>
        <w:rPr>
          <w:rFonts w:hint="eastAsia" w:ascii="Times New Roman" w:hAnsi="Times New Roman" w:eastAsia="宋体"/>
          <w:bCs/>
          <w:caps w:val="0"/>
          <w:sz w:val="24"/>
          <w:lang w:val="en-US" w:eastAsia="zh-CN"/>
        </w:rPr>
        <w:t>校准项目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_Toc25587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3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_Toc1147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Times New Roman"/>
          <w:bCs/>
          <w:caps w:val="0"/>
          <w:sz w:val="24"/>
        </w:rPr>
        <w:t xml:space="preserve">6.2 </w:t>
      </w:r>
      <w:r>
        <w:rPr>
          <w:rFonts w:hint="eastAsia" w:ascii="Times New Roman" w:hAnsi="Times New Roman" w:eastAsia="宋体"/>
          <w:bCs/>
          <w:caps w:val="0"/>
          <w:sz w:val="24"/>
          <w:lang w:val="en-US" w:eastAsia="zh-CN"/>
        </w:rPr>
        <w:t>校准方法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_Toc1147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3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_Toc4504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7 </w:t>
      </w:r>
      <w:r>
        <w:rPr>
          <w:rFonts w:ascii="Times New Roman" w:hAnsi="Times New Roman" w:eastAsia="宋体"/>
          <w:bCs/>
          <w:caps w:val="0"/>
          <w:sz w:val="24"/>
        </w:rPr>
        <w:t>校准结果表达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_Toc4504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7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_Toc17494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default" w:ascii="Times New Roman" w:hAnsi="Times New Roman" w:eastAsia="宋体" w:cs="黑体"/>
          <w:bCs/>
          <w:caps w:val="0"/>
          <w:sz w:val="24"/>
        </w:rPr>
        <w:t xml:space="preserve">8 </w:t>
      </w:r>
      <w:r>
        <w:rPr>
          <w:rFonts w:ascii="Times New Roman" w:hAnsi="Times New Roman" w:eastAsia="宋体"/>
          <w:bCs/>
          <w:caps w:val="0"/>
          <w:sz w:val="24"/>
        </w:rPr>
        <w:t>复校</w:t>
      </w:r>
      <w:r>
        <w:rPr>
          <w:rFonts w:hint="eastAsia" w:ascii="Times New Roman" w:hAnsi="Times New Roman" w:eastAsia="宋体"/>
          <w:bCs/>
          <w:caps w:val="0"/>
          <w:sz w:val="24"/>
        </w:rPr>
        <w:t>时间间隔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_Toc17494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7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_Toc27470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  <w:szCs w:val="28"/>
          <w:highlight w:val="none"/>
        </w:rPr>
        <w:t>附录A</w: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_Toc4223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  <w:lang w:val="en-US" w:eastAsia="zh-CN"/>
        </w:rPr>
        <w:t>测渣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</w:rPr>
        <w:t>仪校准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  <w:lang w:val="en-US" w:eastAsia="zh-CN"/>
        </w:rPr>
        <w:t>原始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</w:rPr>
        <w:t>记录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  <w:lang w:val="en-US" w:eastAsia="zh-CN"/>
        </w:rPr>
        <w:t>参考格式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_Toc4223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8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  <w:rPr>
          <w:rFonts w:ascii="Times New Roman" w:hAnsi="Times New Roman" w:eastAsia="宋体"/>
          <w:bCs/>
          <w:caps w:val="0"/>
          <w:sz w:val="24"/>
        </w:rPr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_Toc2961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  <w:szCs w:val="28"/>
          <w:highlight w:val="none"/>
        </w:rPr>
        <w:t>附录B</w: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_Toc28575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  <w:lang w:val="en-US" w:eastAsia="zh-CN"/>
        </w:rPr>
        <w:t>测渣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  <w:lang w:eastAsia="zh-CN"/>
        </w:rPr>
        <w:t>仪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</w:rPr>
        <w:t>校</w:t>
      </w:r>
      <w:r>
        <w:rPr>
          <w:rFonts w:ascii="Times New Roman" w:hAnsi="Times New Roman" w:eastAsia="宋体"/>
          <w:bCs/>
          <w:caps w:val="0"/>
          <w:sz w:val="24"/>
          <w:szCs w:val="28"/>
          <w:highlight w:val="none"/>
        </w:rPr>
        <w:t>准证书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</w:rPr>
        <w:t>内页</w:t>
      </w:r>
      <w:r>
        <w:rPr>
          <w:rFonts w:ascii="Times New Roman" w:hAnsi="Times New Roman" w:eastAsia="宋体"/>
          <w:bCs/>
          <w:caps w:val="0"/>
          <w:sz w:val="24"/>
          <w:szCs w:val="28"/>
          <w:highlight w:val="none"/>
        </w:rPr>
        <w:t>参考格式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_Toc28575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9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20"/>
        <w:tabs>
          <w:tab w:val="right" w:leader="dot" w:pos="9355"/>
          <w:tab w:val="clear" w:pos="9345"/>
        </w:tabs>
      </w:pP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_Toc17429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  <w:szCs w:val="28"/>
          <w:highlight w:val="none"/>
        </w:rPr>
        <w:t>附录</w:t>
      </w:r>
      <w:r>
        <w:rPr>
          <w:rFonts w:hint="eastAsia" w:ascii="Times New Roman" w:hAnsi="Times New Roman" w:eastAsia="宋体"/>
          <w:bCs/>
          <w:caps w:val="0"/>
          <w:sz w:val="24"/>
          <w:szCs w:val="28"/>
          <w:highlight w:val="none"/>
          <w:lang w:val="en-US" w:eastAsia="zh-CN"/>
        </w:rPr>
        <w:t>C</w: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begin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instrText xml:space="preserve"> HYPERLINK \l _Toc899 </w:instrText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separate"/>
      </w:r>
      <w:r>
        <w:rPr>
          <w:rFonts w:hint="eastAsia" w:ascii="Times New Roman" w:hAnsi="Times New Roman" w:eastAsia="宋体" w:cs="Times New Roman"/>
          <w:bCs/>
          <w:caps w:val="0"/>
          <w:sz w:val="24"/>
          <w:szCs w:val="28"/>
          <w:highlight w:val="none"/>
          <w:lang w:val="en-US" w:eastAsia="zh-CN"/>
        </w:rPr>
        <w:t>测渣仪称量</w:t>
      </w:r>
      <w:r>
        <w:rPr>
          <w:rFonts w:hint="eastAsia" w:ascii="Times New Roman" w:hAnsi="Times New Roman" w:eastAsia="宋体" w:cs="Times New Roman"/>
          <w:bCs/>
          <w:caps w:val="0"/>
          <w:sz w:val="24"/>
          <w:szCs w:val="28"/>
          <w:highlight w:val="none"/>
          <w:lang w:eastAsia="zh-CN"/>
        </w:rPr>
        <w:t>示值误差测量</w:t>
      </w:r>
      <w:r>
        <w:rPr>
          <w:rFonts w:hint="eastAsia" w:ascii="Times New Roman" w:hAnsi="Times New Roman" w:eastAsia="宋体" w:cs="Times New Roman"/>
          <w:bCs/>
          <w:caps w:val="0"/>
          <w:sz w:val="24"/>
          <w:szCs w:val="28"/>
          <w:highlight w:val="none"/>
        </w:rPr>
        <w:t>不确定度评定</w:t>
      </w:r>
      <w:r>
        <w:rPr>
          <w:rFonts w:hint="eastAsia" w:ascii="Times New Roman" w:hAnsi="Times New Roman" w:eastAsia="宋体" w:cs="Times New Roman"/>
          <w:bCs/>
          <w:caps w:val="0"/>
          <w:sz w:val="24"/>
          <w:szCs w:val="28"/>
          <w:highlight w:val="none"/>
          <w:lang w:val="en-US" w:eastAsia="zh-CN"/>
        </w:rPr>
        <w:t>示</w:t>
      </w:r>
      <w:r>
        <w:rPr>
          <w:rFonts w:hint="eastAsia" w:ascii="Times New Roman" w:hAnsi="Times New Roman" w:eastAsia="宋体" w:cs="Times New Roman"/>
          <w:bCs/>
          <w:caps w:val="0"/>
          <w:sz w:val="24"/>
          <w:szCs w:val="28"/>
          <w:highlight w:val="none"/>
          <w:lang w:eastAsia="zh-CN"/>
        </w:rPr>
        <w:t>例</w:t>
      </w:r>
      <w:r>
        <w:rPr>
          <w:rFonts w:ascii="Times New Roman" w:hAnsi="Times New Roman" w:eastAsia="宋体"/>
          <w:bCs/>
          <w:caps w:val="0"/>
          <w:sz w:val="24"/>
        </w:rPr>
        <w:tab/>
      </w:r>
      <w:r>
        <w:rPr>
          <w:rFonts w:ascii="Times New Roman" w:hAnsi="Times New Roman" w:eastAsia="宋体"/>
          <w:bCs/>
          <w:caps w:val="0"/>
          <w:sz w:val="24"/>
        </w:rPr>
        <w:fldChar w:fldCharType="begin"/>
      </w:r>
      <w:r>
        <w:rPr>
          <w:rFonts w:ascii="Times New Roman" w:hAnsi="Times New Roman" w:eastAsia="宋体"/>
          <w:bCs/>
          <w:caps w:val="0"/>
          <w:sz w:val="24"/>
        </w:rPr>
        <w:instrText xml:space="preserve"> PAGEREF _Toc899 \h </w:instrText>
      </w:r>
      <w:r>
        <w:rPr>
          <w:rFonts w:ascii="Times New Roman" w:hAnsi="Times New Roman" w:eastAsia="宋体"/>
          <w:bCs/>
          <w:caps w:val="0"/>
          <w:sz w:val="24"/>
        </w:rPr>
        <w:fldChar w:fldCharType="separate"/>
      </w:r>
      <w:r>
        <w:rPr>
          <w:rFonts w:ascii="Times New Roman" w:hAnsi="Times New Roman" w:eastAsia="宋体"/>
          <w:bCs/>
          <w:caps w:val="0"/>
          <w:sz w:val="24"/>
        </w:rPr>
        <w:t>10</w:t>
      </w:r>
      <w:r>
        <w:rPr>
          <w:rFonts w:ascii="Times New Roman" w:hAnsi="Times New Roman" w:eastAsia="宋体"/>
          <w:bCs/>
          <w:caps w:val="0"/>
          <w:sz w:val="24"/>
        </w:rPr>
        <w:fldChar w:fldCharType="end"/>
      </w:r>
      <w:r>
        <w:rPr>
          <w:rFonts w:hint="eastAsia" w:ascii="Times New Roman" w:hAnsi="Times New Roman" w:eastAsia="宋体" w:cs="宋体"/>
          <w:bCs/>
          <w:caps w:val="0"/>
          <w:smallCaps w:val="0"/>
          <w:sz w:val="24"/>
        </w:rPr>
        <w:fldChar w:fldCharType="end"/>
      </w:r>
    </w:p>
    <w:p>
      <w:pPr>
        <w:pStyle w:val="16"/>
        <w:bidi w:val="0"/>
        <w:rPr>
          <w:rFonts w:hint="eastAsia" w:ascii="宋体" w:hAnsi="宋体" w:eastAsia="宋体" w:cs="宋体"/>
          <w:caps w:val="0"/>
          <w:color w:val="auto"/>
          <w:szCs w:val="44"/>
          <w:highlight w:val="none"/>
        </w:rPr>
      </w:pPr>
      <w:r>
        <w:rPr>
          <w:rFonts w:hint="eastAsia" w:ascii="Times New Roman" w:hAnsi="Times New Roman" w:eastAsia="宋体" w:cs="宋体"/>
          <w:bCs/>
          <w:caps/>
          <w:smallCaps w:val="0"/>
        </w:rPr>
        <w:fldChar w:fldCharType="end"/>
      </w:r>
    </w:p>
    <w:p>
      <w:pPr>
        <w:spacing w:line="240" w:lineRule="auto"/>
        <w:rPr>
          <w:rFonts w:hint="eastAsia"/>
          <w:color w:val="auto"/>
          <w:szCs w:val="44"/>
          <w:highlight w:val="none"/>
        </w:rPr>
      </w:pPr>
    </w:p>
    <w:p>
      <w:pPr>
        <w:jc w:val="center"/>
        <w:outlineLvl w:val="0"/>
        <w:rPr>
          <w:rStyle w:val="30"/>
          <w:rFonts w:ascii="黑体" w:hAnsi="黑体" w:eastAsia="黑体"/>
          <w:color w:val="auto"/>
          <w:sz w:val="44"/>
          <w:szCs w:val="44"/>
          <w:highlight w:val="none"/>
        </w:rPr>
        <w:sectPr>
          <w:footerReference r:id="rId16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720" w:num="1"/>
          <w:docGrid w:type="lines" w:linePitch="312" w:charSpace="0"/>
        </w:sectPr>
      </w:pPr>
      <w:bookmarkStart w:id="27" w:name="_Toc12273"/>
      <w:bookmarkStart w:id="28" w:name="_Toc26233"/>
      <w:bookmarkStart w:id="29" w:name="_Toc20236"/>
    </w:p>
    <w:p>
      <w:pPr>
        <w:jc w:val="center"/>
        <w:outlineLvl w:val="0"/>
        <w:rPr>
          <w:rFonts w:ascii="黑体" w:hAnsi="黑体" w:eastAsia="黑体"/>
          <w:color w:val="auto"/>
          <w:sz w:val="44"/>
          <w:szCs w:val="44"/>
          <w:highlight w:val="none"/>
        </w:rPr>
      </w:pPr>
      <w:bookmarkStart w:id="30" w:name="_Toc25205"/>
      <w:bookmarkStart w:id="31" w:name="_Toc24834"/>
      <w:r>
        <w:rPr>
          <w:rStyle w:val="30"/>
          <w:rFonts w:ascii="黑体" w:hAnsi="黑体" w:eastAsia="黑体"/>
          <w:color w:val="auto"/>
          <w:sz w:val="44"/>
          <w:szCs w:val="44"/>
          <w:highlight w:val="none"/>
        </w:rPr>
        <w:t>引   言</w:t>
      </w:r>
      <w:bookmarkEnd w:id="26"/>
      <w:bookmarkEnd w:id="27"/>
      <w:bookmarkEnd w:id="28"/>
      <w:bookmarkEnd w:id="29"/>
      <w:bookmarkEnd w:id="30"/>
      <w:bookmarkEnd w:id="31"/>
    </w:p>
    <w:p>
      <w:pPr>
        <w:rPr>
          <w:rFonts w:ascii="宋体" w:hAnsi="宋体" w:eastAsia="宋体"/>
          <w:color w:val="auto"/>
          <w:highlight w:val="none"/>
        </w:rPr>
      </w:pPr>
    </w:p>
    <w:p>
      <w:pPr>
        <w:pStyle w:val="43"/>
        <w:spacing w:line="360" w:lineRule="auto"/>
        <w:ind w:firstLine="480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本规范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val="en-US" w:eastAsia="zh-CN"/>
        </w:rPr>
        <w:t>是以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国家计量技术规范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1071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2010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《国家计量校准规范编写规则》、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1001-2011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《通用计量术语及定义》和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JJF 1059.1-2012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《测量不确定度评定与表示》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为基础性系列规范进行编写的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。</w:t>
      </w:r>
    </w:p>
    <w:p>
      <w:pPr>
        <w:pStyle w:val="43"/>
        <w:ind w:firstLine="480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本规范参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考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JJF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1664-2017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《温度显示仪校准规范》、</w:t>
      </w:r>
      <w:r>
        <w:rPr>
          <w:rFonts w:hint="eastAsia" w:ascii="Times New Roman" w:hAnsi="Times New Roman"/>
          <w:sz w:val="24"/>
        </w:rPr>
        <w:t>JJG</w:t>
      </w:r>
      <w:r>
        <w:rPr>
          <w:rFonts w:hint="eastAsia" w:ascii="Times New Roman" w:hAnsi="Times New Roman"/>
          <w:sz w:val="24"/>
          <w:lang w:val="en-US" w:eastAsia="zh-CN"/>
        </w:rPr>
        <w:t xml:space="preserve"> 539-2016</w:t>
      </w:r>
      <w:r>
        <w:rPr>
          <w:rFonts w:hint="eastAsia"/>
          <w:sz w:val="24"/>
          <w:lang w:val="en-US" w:eastAsia="zh-CN"/>
        </w:rPr>
        <w:t>《</w:t>
      </w:r>
      <w:r>
        <w:rPr>
          <w:rFonts w:hint="eastAsia" w:ascii="Times New Roman" w:hAnsi="Times New Roman"/>
          <w:sz w:val="24"/>
          <w:lang w:val="en-US" w:eastAsia="zh-CN"/>
        </w:rPr>
        <w:t>数字指示秤</w:t>
      </w:r>
      <w:r>
        <w:rPr>
          <w:rFonts w:hint="eastAsia"/>
          <w:sz w:val="24"/>
          <w:lang w:val="en-US" w:eastAsia="zh-CN"/>
        </w:rPr>
        <w:t>》、JJG 52-2013《弹性元件式一般压力表、压力真空表和真空表》、JJG 875-2019《</w:t>
      </w:r>
      <w:r>
        <w:rPr>
          <w:rFonts w:hint="default"/>
          <w:sz w:val="24"/>
          <w:lang w:val="en-US" w:eastAsia="zh-CN"/>
        </w:rPr>
        <w:t>数字压力计</w:t>
      </w:r>
      <w:r>
        <w:rPr>
          <w:rFonts w:hint="eastAsia"/>
          <w:sz w:val="24"/>
          <w:lang w:val="en-US" w:eastAsia="zh-CN"/>
        </w:rPr>
        <w:t>》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的</w:t>
      </w:r>
      <w:r>
        <w:rPr>
          <w:rFonts w:hint="eastAsia" w:ascii="Times New Roman" w:hAnsi="Times New Roman"/>
          <w:color w:val="auto"/>
          <w:sz w:val="24"/>
          <w:szCs w:val="24"/>
          <w:highlight w:val="none"/>
          <w:lang w:eastAsia="zh-CN"/>
        </w:rPr>
        <w:t>技术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内容。</w:t>
      </w:r>
    </w:p>
    <w:p>
      <w:pPr>
        <w:pStyle w:val="43"/>
        <w:spacing w:line="360" w:lineRule="auto"/>
        <w:ind w:firstLine="480"/>
        <w:rPr>
          <w:rFonts w:hint="eastAsia" w:ascii="Times New Roman" w:hAnsi="Times New Roman" w:eastAsia="宋体"/>
          <w:color w:val="auto"/>
          <w:sz w:val="24"/>
          <w:highlight w:val="none"/>
        </w:rPr>
        <w:sectPr>
          <w:footerReference r:id="rId17" w:type="default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720" w:num="1"/>
          <w:docGrid w:type="lines" w:linePitch="312" w:charSpace="0"/>
        </w:sectPr>
      </w:pPr>
      <w:bookmarkStart w:id="32" w:name="_Toc20132"/>
      <w:bookmarkStart w:id="33" w:name="_Toc10952"/>
      <w:bookmarkStart w:id="34" w:name="_Toc26394"/>
      <w:r>
        <w:rPr>
          <w:rFonts w:ascii="Times New Roman" w:hAnsi="Times New Roman" w:eastAsia="宋体"/>
          <w:color w:val="auto"/>
          <w:sz w:val="24"/>
          <w:highlight w:val="none"/>
        </w:rPr>
        <w:t>本规范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为</w:t>
      </w:r>
      <w:r>
        <w:rPr>
          <w:rFonts w:ascii="Times New Roman" w:hAnsi="Times New Roman" w:eastAsia="宋体"/>
          <w:color w:val="auto"/>
          <w:sz w:val="24"/>
          <w:highlight w:val="none"/>
        </w:rPr>
        <w:t>首次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发布</w:t>
      </w:r>
      <w:r>
        <w:rPr>
          <w:rFonts w:ascii="Times New Roman" w:hAnsi="Times New Roman" w:eastAsia="宋体"/>
          <w:color w:val="auto"/>
          <w:sz w:val="24"/>
          <w:highlight w:val="none"/>
        </w:rPr>
        <w:t>。</w:t>
      </w:r>
      <w:bookmarkEnd w:id="32"/>
      <w:bookmarkEnd w:id="33"/>
      <w:bookmarkEnd w:id="34"/>
    </w:p>
    <w:p>
      <w:pPr>
        <w:rPr>
          <w:rFonts w:eastAsia="宋体"/>
          <w:color w:val="auto"/>
          <w:sz w:val="24"/>
          <w:highlight w:val="none"/>
        </w:rPr>
      </w:pPr>
    </w:p>
    <w:p>
      <w:pPr>
        <w:rPr>
          <w:rFonts w:eastAsia="宋体"/>
          <w:color w:val="auto"/>
          <w:highlight w:val="none"/>
        </w:rPr>
      </w:pPr>
    </w:p>
    <w:p>
      <w:pPr>
        <w:rPr>
          <w:rFonts w:eastAsia="宋体"/>
          <w:color w:val="auto"/>
          <w:highlight w:val="none"/>
        </w:rPr>
        <w:sectPr>
          <w:footerReference r:id="rId18" w:type="default"/>
          <w:type w:val="continuous"/>
          <w:pgSz w:w="11907" w:h="16839"/>
          <w:pgMar w:top="1418" w:right="1134" w:bottom="1134" w:left="1418" w:header="1247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/>
          <w:cols w:space="720" w:num="1"/>
          <w:docGrid w:type="lines" w:linePitch="312" w:charSpace="0"/>
        </w:sectPr>
      </w:pPr>
    </w:p>
    <w:p>
      <w:pPr>
        <w:rPr>
          <w:rFonts w:eastAsia="宋体"/>
          <w:b/>
          <w:bCs/>
          <w:color w:val="auto"/>
          <w:sz w:val="44"/>
          <w:szCs w:val="44"/>
          <w:highlight w:val="none"/>
        </w:rPr>
      </w:pPr>
      <w:bookmarkStart w:id="35" w:name="_Toc23784535"/>
      <w:bookmarkStart w:id="36" w:name="_Toc23784633"/>
      <w:bookmarkStart w:id="37" w:name="_Toc23785527"/>
      <w:bookmarkStart w:id="38" w:name="_Toc23785207"/>
      <w:bookmarkStart w:id="39" w:name="_Toc193619092"/>
      <w:bookmarkStart w:id="40" w:name="_Toc193619050"/>
      <w:bookmarkStart w:id="41" w:name="_Toc193618947"/>
    </w:p>
    <w:bookmarkEnd w:id="35"/>
    <w:bookmarkEnd w:id="36"/>
    <w:bookmarkEnd w:id="37"/>
    <w:bookmarkEnd w:id="38"/>
    <w:p>
      <w:pPr>
        <w:bidi w:val="0"/>
        <w:jc w:val="center"/>
        <w:rPr>
          <w:rFonts w:ascii="黑体" w:hAnsi="黑体" w:eastAsia="黑体"/>
          <w:color w:val="auto"/>
          <w:szCs w:val="32"/>
          <w:highlight w:val="none"/>
        </w:rPr>
      </w:pPr>
      <w:bookmarkStart w:id="42" w:name="_Toc23236"/>
      <w:bookmarkStart w:id="43" w:name="_Toc2836"/>
      <w:bookmarkStart w:id="44" w:name="_Toc20879"/>
      <w:bookmarkStart w:id="45" w:name="_Toc1978"/>
      <w:bookmarkStart w:id="46" w:name="_Toc18706"/>
      <w:bookmarkStart w:id="47" w:name="_Toc5838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铝及铝合金压滤法测渣仪校准规范</w:t>
      </w:r>
      <w:bookmarkEnd w:id="42"/>
      <w:bookmarkEnd w:id="43"/>
      <w:bookmarkEnd w:id="44"/>
      <w:bookmarkEnd w:id="45"/>
      <w:bookmarkEnd w:id="46"/>
      <w:bookmarkEnd w:id="47"/>
    </w:p>
    <w:p>
      <w:pPr>
        <w:rPr>
          <w:rFonts w:eastAsia="宋体"/>
          <w:color w:val="auto"/>
          <w:highlight w:val="none"/>
        </w:rPr>
      </w:pPr>
    </w:p>
    <w:p>
      <w:pPr>
        <w:pStyle w:val="42"/>
        <w:bidi w:val="0"/>
        <w:ind w:left="425" w:leftChars="0" w:hanging="425" w:firstLineChars="0"/>
      </w:pPr>
      <w:bookmarkStart w:id="48" w:name="_Toc193860208"/>
      <w:bookmarkStart w:id="49" w:name="_Toc416"/>
      <w:bookmarkStart w:id="50" w:name="_Toc193860177"/>
      <w:bookmarkStart w:id="51" w:name="_Toc193860027"/>
      <w:bookmarkStart w:id="52" w:name="_Toc23784536"/>
      <w:bookmarkStart w:id="53" w:name="_Toc23785528"/>
      <w:bookmarkStart w:id="54" w:name="_Toc6679_WPSOffice_Level1"/>
      <w:bookmarkStart w:id="55" w:name="_Toc23784634"/>
      <w:r>
        <w:rPr>
          <w:rFonts w:hint="eastAsia"/>
        </w:rPr>
        <w:t xml:space="preserve"> </w:t>
      </w:r>
      <w:bookmarkStart w:id="56" w:name="_Toc28688"/>
      <w:bookmarkStart w:id="57" w:name="_Toc15686"/>
      <w:bookmarkStart w:id="58" w:name="_Toc8567"/>
      <w:bookmarkStart w:id="59" w:name="_Toc23662"/>
      <w:r>
        <w:t>范围</w:t>
      </w:r>
      <w:bookmarkEnd w:id="39"/>
      <w:bookmarkEnd w:id="40"/>
      <w:bookmarkEnd w:id="41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43"/>
        <w:spacing w:line="360" w:lineRule="auto"/>
        <w:ind w:firstLine="480"/>
        <w:rPr>
          <w:rFonts w:hAnsi="宋体" w:eastAsia="宋体"/>
          <w:color w:val="auto"/>
          <w:kern w:val="2"/>
          <w:sz w:val="24"/>
          <w:highlight w:val="none"/>
        </w:rPr>
      </w:pPr>
      <w:r>
        <w:rPr>
          <w:rFonts w:hint="eastAsia" w:hAnsi="宋体" w:eastAsia="宋体"/>
          <w:color w:val="auto"/>
          <w:kern w:val="2"/>
          <w:sz w:val="24"/>
          <w:highlight w:val="none"/>
        </w:rPr>
        <w:t>本规范适用于</w:t>
      </w:r>
      <w:r>
        <w:rPr>
          <w:rFonts w:hint="eastAsia" w:hAnsi="宋体" w:eastAsia="宋体"/>
          <w:color w:val="auto"/>
          <w:kern w:val="2"/>
          <w:sz w:val="24"/>
          <w:highlight w:val="none"/>
          <w:lang w:eastAsia="zh-CN"/>
        </w:rPr>
        <w:t>铝及铝合金压滤法测渣仪</w:t>
      </w:r>
      <w:r>
        <w:rPr>
          <w:rFonts w:hint="eastAsia"/>
          <w:color w:val="auto"/>
          <w:kern w:val="2"/>
          <w:sz w:val="24"/>
          <w:highlight w:val="none"/>
          <w:lang w:eastAsia="zh-CN"/>
        </w:rPr>
        <w:t>（</w:t>
      </w:r>
      <w:r>
        <w:rPr>
          <w:rFonts w:hint="eastAsia"/>
          <w:color w:val="auto"/>
          <w:kern w:val="2"/>
          <w:sz w:val="24"/>
          <w:highlight w:val="none"/>
          <w:lang w:val="en-US" w:eastAsia="zh-CN"/>
        </w:rPr>
        <w:t>以下简称测渣仪</w:t>
      </w:r>
      <w:r>
        <w:rPr>
          <w:rFonts w:hint="eastAsia"/>
          <w:color w:val="auto"/>
          <w:kern w:val="2"/>
          <w:sz w:val="24"/>
          <w:highlight w:val="none"/>
          <w:lang w:eastAsia="zh-CN"/>
        </w:rPr>
        <w:t>）</w:t>
      </w:r>
      <w:r>
        <w:rPr>
          <w:rFonts w:hAnsi="宋体" w:eastAsia="宋体"/>
          <w:color w:val="auto"/>
          <w:kern w:val="2"/>
          <w:sz w:val="24"/>
          <w:highlight w:val="none"/>
        </w:rPr>
        <w:t>的校准。</w:t>
      </w:r>
    </w:p>
    <w:p>
      <w:pPr>
        <w:pStyle w:val="42"/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 xml:space="preserve"> </w:t>
      </w:r>
      <w:bookmarkStart w:id="60" w:name="_Toc6158"/>
      <w:bookmarkStart w:id="61" w:name="_Toc73"/>
      <w:bookmarkStart w:id="62" w:name="_Toc14830"/>
      <w:bookmarkStart w:id="63" w:name="_Toc17158"/>
      <w:r>
        <w:rPr>
          <w:rFonts w:hint="eastAsia"/>
        </w:rPr>
        <w:t>引用文件</w:t>
      </w:r>
      <w:bookmarkEnd w:id="60"/>
      <w:bookmarkEnd w:id="61"/>
      <w:bookmarkEnd w:id="62"/>
      <w:bookmarkEnd w:id="63"/>
    </w:p>
    <w:p>
      <w:pPr>
        <w:pStyle w:val="43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本规范引用了下列文件：</w:t>
      </w:r>
    </w:p>
    <w:p>
      <w:pPr>
        <w:pStyle w:val="43"/>
        <w:ind w:firstLine="480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JJG 99  砝码</w:t>
      </w:r>
    </w:p>
    <w:p>
      <w:pPr>
        <w:pStyle w:val="43"/>
        <w:ind w:firstLine="48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凡是注日期的引用文件，仅注日期的版本适用于本规范；凡是不注日期的引用文件，其最新版本（包括所有的修改单）适用于本规范。</w:t>
      </w:r>
    </w:p>
    <w:p>
      <w:pPr>
        <w:pStyle w:val="42"/>
        <w:bidi w:val="0"/>
        <w:ind w:left="425" w:leftChars="0" w:hanging="425" w:firstLineChars="0"/>
      </w:pPr>
      <w:bookmarkStart w:id="64" w:name="_Toc23785539"/>
      <w:bookmarkStart w:id="65" w:name="_Toc193619056"/>
      <w:bookmarkStart w:id="66" w:name="_Toc193619098"/>
      <w:bookmarkStart w:id="67" w:name="_Toc3994"/>
      <w:bookmarkStart w:id="68" w:name="_Toc2124_WPSOffice_Level1"/>
      <w:bookmarkStart w:id="69" w:name="_Toc193860031"/>
      <w:bookmarkStart w:id="70" w:name="_Toc27992"/>
      <w:bookmarkStart w:id="71" w:name="_Toc23784547"/>
      <w:bookmarkStart w:id="72" w:name="_Toc193618953"/>
      <w:bookmarkStart w:id="73" w:name="_Toc193860181"/>
      <w:bookmarkStart w:id="74" w:name="_Toc23784645"/>
      <w:bookmarkStart w:id="75" w:name="_Toc193860212"/>
      <w:r>
        <w:rPr>
          <w:rFonts w:hint="eastAsia"/>
        </w:rPr>
        <w:t xml:space="preserve"> </w:t>
      </w:r>
      <w:bookmarkStart w:id="76" w:name="_Toc20610"/>
      <w:bookmarkStart w:id="77" w:name="_Toc11083"/>
      <w:bookmarkStart w:id="78" w:name="_Toc11481"/>
      <w:bookmarkStart w:id="79" w:name="_Toc26906"/>
      <w:r>
        <w:rPr>
          <w:rFonts w:hint="eastAsia"/>
        </w:rPr>
        <w:t>概述</w:t>
      </w:r>
      <w:bookmarkEnd w:id="76"/>
      <w:bookmarkEnd w:id="77"/>
      <w:bookmarkEnd w:id="78"/>
      <w:bookmarkEnd w:id="79"/>
    </w:p>
    <w:p>
      <w:pPr>
        <w:pStyle w:val="43"/>
        <w:bidi w:val="0"/>
        <w:spacing w:line="360" w:lineRule="auto"/>
        <w:rPr>
          <w:rFonts w:hint="eastAsia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铝及铝合金压滤法测渣仪</w:t>
      </w:r>
      <w:r>
        <w:rPr>
          <w:rFonts w:hint="eastAsia"/>
          <w:color w:val="auto"/>
          <w:sz w:val="24"/>
          <w:highlight w:val="none"/>
          <w:lang w:val="en-US" w:eastAsia="zh-CN"/>
        </w:rPr>
        <w:t>分为正压型与负压型。</w:t>
      </w:r>
    </w:p>
    <w:p>
      <w:pPr>
        <w:pStyle w:val="43"/>
        <w:bidi w:val="0"/>
        <w:spacing w:line="360" w:lineRule="auto"/>
        <w:rPr>
          <w:rFonts w:hint="default"/>
          <w:color w:val="auto"/>
          <w:sz w:val="24"/>
          <w:highlight w:val="none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1362075</wp:posOffset>
                </wp:positionV>
                <wp:extent cx="4943475" cy="2580640"/>
                <wp:effectExtent l="0" t="0" r="635" b="1016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2580640"/>
                          <a:chOff x="5295" y="95107"/>
                          <a:chExt cx="7785" cy="4064"/>
                        </a:xfrm>
                      </wpg:grpSpPr>
                      <pic:pic xmlns:pic="http://schemas.openxmlformats.org/drawingml/2006/picture">
                        <pic:nvPicPr>
                          <pic:cNvPr id="16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702" y="95297"/>
                            <a:ext cx="4909" cy="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文本框 17"/>
                        <wps:cNvSpPr txBox="1"/>
                        <wps:spPr>
                          <a:xfrm>
                            <a:off x="8906" y="95627"/>
                            <a:ext cx="1223" cy="3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多孔过滤片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1858" y="97591"/>
                            <a:ext cx="1223" cy="3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真空泵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0562" y="96971"/>
                            <a:ext cx="1223" cy="3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压力室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9102" y="95107"/>
                            <a:ext cx="1223" cy="3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坩埚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5295" y="98157"/>
                            <a:ext cx="1223" cy="3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称重装置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>
                          <a:stCxn id="30" idx="3"/>
                        </wps:cNvCnPr>
                        <wps:spPr>
                          <a:xfrm>
                            <a:off x="6518" y="98341"/>
                            <a:ext cx="1305" cy="3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6368" y="97529"/>
                            <a:ext cx="1370" cy="25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>
                          <a:stCxn id="24" idx="3"/>
                        </wps:cNvCnPr>
                        <wps:spPr>
                          <a:xfrm>
                            <a:off x="6234" y="95802"/>
                            <a:ext cx="491" cy="19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>
                          <a:endCxn id="17" idx="1"/>
                        </wps:cNvCnPr>
                        <wps:spPr>
                          <a:xfrm flipV="1">
                            <a:off x="8252" y="95811"/>
                            <a:ext cx="654" cy="38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>
                          <a:endCxn id="23" idx="1"/>
                        </wps:cNvCnPr>
                        <wps:spPr>
                          <a:xfrm flipV="1">
                            <a:off x="8603" y="95291"/>
                            <a:ext cx="499" cy="33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>
                          <a:endCxn id="19" idx="1"/>
                        </wps:cNvCnPr>
                        <wps:spPr>
                          <a:xfrm flipV="1">
                            <a:off x="9733" y="97155"/>
                            <a:ext cx="829" cy="50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连接符 38"/>
                        <wps:cNvCnPr>
                          <a:endCxn id="18" idx="1"/>
                        </wps:cNvCnPr>
                        <wps:spPr>
                          <a:xfrm flipV="1">
                            <a:off x="11027" y="97775"/>
                            <a:ext cx="831" cy="52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55pt;margin-top:107.25pt;height:203.2pt;width:389.25pt;z-index:251679744;mso-width-relative:page;mso-height-relative:page;" coordorigin="5295,95107" coordsize="7785,4064" o:gfxdata="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">
                <o:lock v:ext="edit" aspectratio="f"/>
                <v:shape id="图片 53" o:spid="_x0000_s1026" o:spt="75" type="#_x0000_t75" style="position:absolute;left:6702;top:95297;height:3875;width:4909;" filled="f" o:preferrelative="t" stroked="f" coordsize="21600,21600" o:gfxdata="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dXwu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27" o:title=""/>
                  <o:lock v:ext="edit" aspectratio="t"/>
                </v:shape>
                <v:shape id="_x0000_s1026" o:spid="_x0000_s1026" o:spt="202" type="#_x0000_t202" style="position:absolute;left:8906;top:95627;height:367;width:1223;" fillcolor="#FFFFFF [3201]" filled="t" stroked="f" coordsize="21600,21600" o:gfxdata="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Fkywr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多孔过滤片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858;top:97591;height:367;width:1223;" fillcolor="#FFFFFF [3201]" filled="t" stroked="f" coordsize="21600,21600" o:gfxdata="UEsDBAoAAAAAAIdO4kAAAAAAAAAAAAAAAAAEAAAAZHJzL1BLAwQUAAAACACHTuJAhcamsL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rP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xqaw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真空泵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562;top:96971;height:367;width:1223;" fillcolor="#FFFFFF [3201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压力室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02;top:95107;height:367;width:1223;" fillcolor="#FFFFFF [3201]" filled="t" stroked="f" coordsize="21600,21600" o:gfxdata="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O/n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坩埚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95;top:98157;height:367;width:1223;" fillcolor="#FFFFFF [3201]" filled="t" stroked="f" coordsize="21600,21600" o:gfxdata="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BfbW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称重装置</w:t>
                        </w:r>
                      </w:p>
                    </w:txbxContent>
                  </v:textbox>
                </v:shape>
                <v:line id="_x0000_s1026" o:spid="_x0000_s1026" o:spt="20" style="position:absolute;left:6518;top:98341;height:341;width:1305;" filled="f" stroked="t" coordsize="21600,21600" o:gfxdata="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kaB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2060 [3204]" joinstyle="round"/>
                  <v:imagedata o:title=""/>
                  <o:lock v:ext="edit" aspectratio="f"/>
                </v:line>
                <v:line id="_x0000_s1026" o:spid="_x0000_s1026" o:spt="20" style="position:absolute;left:6368;top:97529;height:252;width:1370;" filled="f" stroked="t" coordsize="21600,21600" o:gfxdata="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3QX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2060 [3204]" joinstyle="round"/>
                  <v:imagedata o:title=""/>
                  <o:lock v:ext="edit" aspectratio="f"/>
                </v:line>
                <v:line id="_x0000_s1026" o:spid="_x0000_s1026" o:spt="20" style="position:absolute;left:6234;top:95802;height:195;width:491;" filled="f" stroked="t" coordsize="21600,21600" o:gfxdata="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Sd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2060 [3204]" joinstyle="round"/>
                  <v:imagedata o:title=""/>
                  <o:lock v:ext="edit" aspectratio="f"/>
                </v:line>
                <v:line id="_x0000_s1026" o:spid="_x0000_s1026" o:spt="20" style="position:absolute;left:8252;top:95811;flip:y;height:381;width:654;" filled="f" stroked="t" coordsize="21600,21600" o:gfxdata="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ALD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2060 [3204]" joinstyle="round"/>
                  <v:imagedata o:title=""/>
                  <o:lock v:ext="edit" aspectratio="f"/>
                </v:line>
                <v:line id="_x0000_s1026" o:spid="_x0000_s1026" o:spt="20" style="position:absolute;left:8603;top:95291;flip:y;height:332;width:499;" filled="f" stroked="t" coordsize="21600,21600" o:gfxdata="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KyS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2060 [3204]" joinstyle="round"/>
                  <v:imagedata o:title=""/>
                  <o:lock v:ext="edit" aspectratio="f"/>
                </v:line>
                <v:line id="_x0000_s1026" o:spid="_x0000_s1026" o:spt="20" style="position:absolute;left:9733;top:97155;flip:y;height:509;width:829;" filled="f" stroked="t" coordsize="21600,21600" o:gfxdata="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N4X0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2060 [3204]" joinstyle="round"/>
                  <v:imagedata o:title=""/>
                  <o:lock v:ext="edit" aspectratio="f"/>
                </v:line>
                <v:line id="_x0000_s1026" o:spid="_x0000_s1026" o:spt="20" style="position:absolute;left:11027;top:97775;flip:y;height:521;width:831;" filled="f" stroked="t" coordsize="21600,21600" o:gfxdata="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UGDo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2060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color w:val="auto"/>
          <w:sz w:val="24"/>
          <w:highlight w:val="none"/>
          <w:lang w:val="en-US" w:eastAsia="zh-CN"/>
        </w:rPr>
        <w:t>负压型测渣仪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由</w:t>
      </w:r>
      <w:r>
        <w:rPr>
          <w:rFonts w:hint="eastAsia"/>
          <w:color w:val="auto"/>
          <w:sz w:val="24"/>
          <w:highlight w:val="none"/>
          <w:lang w:val="en-US" w:eastAsia="zh-CN"/>
        </w:rPr>
        <w:t>真空泵、称重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装置、</w:t>
      </w:r>
      <w:r>
        <w:rPr>
          <w:rFonts w:hint="eastAsia"/>
          <w:color w:val="auto"/>
          <w:sz w:val="24"/>
          <w:highlight w:val="none"/>
          <w:lang w:val="en-US" w:eastAsia="zh-CN"/>
        </w:rPr>
        <w:t>坩埚、</w:t>
      </w:r>
      <w:r>
        <w:rPr>
          <w:rFonts w:hint="eastAsia" w:ascii="宋体" w:hAnsi="宋体" w:cs="宋体"/>
          <w:lang w:val="en-US" w:eastAsia="zh-CN"/>
        </w:rPr>
        <w:t>多孔</w:t>
      </w:r>
      <w:r>
        <w:rPr>
          <w:rFonts w:hint="eastAsia" w:ascii="宋体" w:hAnsi="宋体" w:cs="宋体"/>
        </w:rPr>
        <w:t>过滤</w:t>
      </w:r>
      <w:r>
        <w:rPr>
          <w:rFonts w:hint="eastAsia" w:ascii="宋体" w:hAnsi="宋体" w:cs="宋体"/>
          <w:lang w:val="en-US" w:eastAsia="zh-CN"/>
        </w:rPr>
        <w:t>片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、重量控制器等</w:t>
      </w:r>
      <w:r>
        <w:rPr>
          <w:rFonts w:hint="eastAsia"/>
          <w:color w:val="auto"/>
          <w:sz w:val="24"/>
          <w:highlight w:val="none"/>
          <w:lang w:val="en-US" w:eastAsia="zh-CN"/>
        </w:rPr>
        <w:t>部件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组成，</w:t>
      </w:r>
      <w:r>
        <w:rPr>
          <w:rFonts w:hint="eastAsia"/>
          <w:color w:val="auto"/>
          <w:sz w:val="24"/>
          <w:highlight w:val="none"/>
          <w:lang w:val="en-US" w:eastAsia="zh-CN"/>
        </w:rPr>
        <w:t>其工作原理是：真空泵工作使压力室内形成负压，</w:t>
      </w:r>
      <w:r>
        <w:rPr>
          <w:rFonts w:hint="eastAsia" w:ascii="宋体" w:hAnsi="宋体" w:cs="宋体"/>
          <w:lang w:val="en-US" w:eastAsia="zh-CN"/>
        </w:rPr>
        <w:t>多孔过滤片上、下表面形成压差，导致坩埚内的铝熔体通过多孔过滤片流入称重盘，当称重盘内铝熔体重量达到称量设定值，测渣仪释放压力室内压力，铝熔体停止流入称重盘，测渣仪完成对铝熔体的采样工作。其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工作原理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所示</w:t>
      </w:r>
      <w:r>
        <w:rPr>
          <w:rFonts w:hint="eastAsia"/>
          <w:color w:val="auto"/>
          <w:sz w:val="24"/>
          <w:highlight w:val="none"/>
          <w:lang w:eastAsia="zh-CN"/>
        </w:rPr>
        <w:t>。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203835</wp:posOffset>
                </wp:positionV>
                <wp:extent cx="776605" cy="233045"/>
                <wp:effectExtent l="0" t="0" r="635" b="444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压力表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5pt;margin-top:16.05pt;height:18.35pt;width:61.15pt;z-index:251677696;mso-width-relative:page;mso-height-relative:page;" fillcolor="#FFFFFF [3201]" filled="t" stroked="f" coordsize="21600,21600" o:gfxdata="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SQy1bUAAAACAEAAA8AAAAA&#10;AAAAAQAgAAAAIgAAAGRycy9kb3ducmV2LnhtbFBLAQIUABQAAAAIAIdO4kC2p3+6UQIAAJAEAAAO&#10;AAAAAAAAAAEAIAAAACM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压力表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96520</wp:posOffset>
                </wp:positionV>
                <wp:extent cx="776605" cy="233045"/>
                <wp:effectExtent l="0" t="0" r="635" b="444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称重盘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15pt;margin-top:7.6pt;height:18.35pt;width:61.15pt;z-index:251678720;mso-width-relative:page;mso-height-relative:page;" fillcolor="#FFFFFF [3201]" filled="t" stroked="f" coordsize="21600,21600" o:gfxdata="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Zzb/NQAAAAIAQAADwAAAAAA&#10;AAABACAAAAAiAAAAZHJzL2Rvd25yZXYueG1sUEsBAhQAFAAAAAgAh07iQIAGz9xQAgAAkA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称重盘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Style w:val="45"/>
          <w:rFonts w:hint="eastAsia"/>
          <w:color w:val="auto"/>
          <w:highlight w:val="none"/>
          <w:lang w:val="en-US" w:eastAsia="zh-CN"/>
        </w:rPr>
      </w:pPr>
      <w:r>
        <w:rPr>
          <w:rStyle w:val="45"/>
          <w:rFonts w:hint="eastAsia"/>
          <w:color w:val="auto"/>
          <w:highlight w:val="none"/>
          <w:lang w:val="en-US" w:eastAsia="zh-CN"/>
        </w:rPr>
        <w:t>图1  负压型测渣仪工作原理示意图</w:t>
      </w:r>
    </w:p>
    <w:p>
      <w:pPr>
        <w:pStyle w:val="43"/>
        <w:bidi w:val="0"/>
        <w:spacing w:line="360" w:lineRule="auto"/>
        <w:rPr>
          <w:rFonts w:hint="eastAsia" w:ascii="Times New Roman" w:hAnsi="Times New Roman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正压型测渣仪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由气源、</w:t>
      </w:r>
      <w:r>
        <w:rPr>
          <w:rFonts w:hint="eastAsia"/>
          <w:color w:val="auto"/>
          <w:sz w:val="24"/>
          <w:highlight w:val="none"/>
          <w:lang w:val="en-US" w:eastAsia="zh-CN"/>
        </w:rPr>
        <w:t>称重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装置、计时器、测温</w:t>
      </w:r>
      <w:r>
        <w:rPr>
          <w:rFonts w:hint="eastAsia"/>
          <w:color w:val="auto"/>
          <w:sz w:val="24"/>
          <w:highlight w:val="none"/>
          <w:lang w:val="en-US" w:eastAsia="zh-CN"/>
        </w:rPr>
        <w:t>装置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、</w:t>
      </w:r>
      <w:r>
        <w:rPr>
          <w:rFonts w:hint="eastAsia"/>
          <w:color w:val="auto"/>
          <w:sz w:val="24"/>
          <w:highlight w:val="none"/>
          <w:lang w:val="en-US" w:eastAsia="zh-CN"/>
        </w:rPr>
        <w:t>坩埚、</w:t>
      </w:r>
      <w:r>
        <w:rPr>
          <w:rFonts w:hint="eastAsia" w:ascii="宋体" w:hAnsi="宋体" w:cs="宋体"/>
          <w:lang w:val="en-US" w:eastAsia="zh-CN"/>
        </w:rPr>
        <w:t>多孔</w:t>
      </w:r>
      <w:r>
        <w:rPr>
          <w:rFonts w:hint="eastAsia" w:ascii="宋体" w:hAnsi="宋体" w:cs="宋体"/>
        </w:rPr>
        <w:t>过滤</w:t>
      </w:r>
      <w:r>
        <w:rPr>
          <w:rFonts w:hint="eastAsia" w:ascii="宋体" w:hAnsi="宋体" w:cs="宋体"/>
          <w:lang w:val="en-US" w:eastAsia="zh-CN"/>
        </w:rPr>
        <w:t>片、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重量控制器等</w:t>
      </w:r>
      <w:r>
        <w:rPr>
          <w:rFonts w:hint="eastAsia"/>
          <w:color w:val="auto"/>
          <w:sz w:val="24"/>
          <w:highlight w:val="none"/>
          <w:lang w:val="en-US" w:eastAsia="zh-CN"/>
        </w:rPr>
        <w:t>部件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组成，</w:t>
      </w:r>
      <w:r>
        <w:rPr>
          <w:rFonts w:hint="eastAsia"/>
          <w:color w:val="auto"/>
          <w:sz w:val="24"/>
          <w:highlight w:val="none"/>
          <w:lang w:val="en-US" w:eastAsia="zh-CN"/>
        </w:rPr>
        <w:t>其工作原理是：在测渣仪的</w:t>
      </w:r>
      <w:r>
        <w:rPr>
          <w:rFonts w:hint="eastAsia" w:ascii="宋体" w:hAnsi="宋体" w:cs="宋体"/>
        </w:rPr>
        <w:t>压力室通入一定压力的气体，迫使</w:t>
      </w:r>
      <w:r>
        <w:rPr>
          <w:rFonts w:hint="eastAsia" w:ascii="宋体" w:hAnsi="宋体" w:cs="宋体"/>
          <w:lang w:val="en-US" w:eastAsia="zh-CN"/>
        </w:rPr>
        <w:t>坩埚内的铝熔体</w:t>
      </w:r>
      <w:r>
        <w:rPr>
          <w:rFonts w:hint="eastAsia" w:ascii="宋体" w:hAnsi="宋体" w:cs="宋体"/>
        </w:rPr>
        <w:t>通过</w:t>
      </w:r>
      <w:r>
        <w:rPr>
          <w:rFonts w:hint="eastAsia" w:ascii="宋体" w:hAnsi="宋体" w:cs="宋体"/>
          <w:lang w:val="en-US" w:eastAsia="zh-CN"/>
        </w:rPr>
        <w:t>多孔</w:t>
      </w:r>
      <w:r>
        <w:rPr>
          <w:rFonts w:hint="eastAsia" w:ascii="宋体" w:hAnsi="宋体" w:cs="宋体"/>
        </w:rPr>
        <w:t>过滤</w:t>
      </w:r>
      <w:r>
        <w:rPr>
          <w:rFonts w:hint="eastAsia" w:ascii="宋体" w:hAnsi="宋体" w:cs="宋体"/>
          <w:lang w:val="en-US" w:eastAsia="zh-CN"/>
        </w:rPr>
        <w:t>片流入称重盘内</w:t>
      </w:r>
      <w:r>
        <w:rPr>
          <w:rFonts w:hint="eastAsia" w:ascii="宋体" w:hAnsi="宋体" w:cs="宋体"/>
        </w:rPr>
        <w:t>，</w:t>
      </w:r>
      <w:r>
        <w:rPr>
          <w:rFonts w:hint="eastAsia" w:ascii="宋体" w:hAnsi="宋体" w:cs="宋体"/>
          <w:lang w:val="en-US" w:eastAsia="zh-CN"/>
        </w:rPr>
        <w:t>测渣仪不断对称重盘重量进行称量，并显示累积</w: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873760</wp:posOffset>
                </wp:positionV>
                <wp:extent cx="4675505" cy="2799080"/>
                <wp:effectExtent l="0" t="0" r="9525" b="762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505" cy="2799080"/>
                          <a:chOff x="3089" y="105808"/>
                          <a:chExt cx="7363" cy="4408"/>
                        </a:xfrm>
                      </wpg:grpSpPr>
                      <pic:pic xmlns:pic="http://schemas.openxmlformats.org/drawingml/2006/picture">
                        <pic:nvPicPr>
                          <pic:cNvPr id="40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905" y="105832"/>
                            <a:ext cx="4964" cy="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文本框 46"/>
                        <wps:cNvSpPr txBox="1"/>
                        <wps:spPr>
                          <a:xfrm>
                            <a:off x="7268" y="106231"/>
                            <a:ext cx="1317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压力室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直接连接符 47"/>
                        <wps:cNvCnPr>
                          <a:endCxn id="46" idx="1"/>
                        </wps:cNvCnPr>
                        <wps:spPr>
                          <a:xfrm flipV="1">
                            <a:off x="6559" y="106434"/>
                            <a:ext cx="709" cy="646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3580" y="106394"/>
                            <a:ext cx="913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坩埚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9136" y="106379"/>
                            <a:ext cx="1317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显示器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3159" y="108070"/>
                            <a:ext cx="1317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称重盘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3089" y="108732"/>
                            <a:ext cx="1317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称重装置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6921" y="105808"/>
                            <a:ext cx="913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热电偶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3555" y="107531"/>
                            <a:ext cx="913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气体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直接连接符 64"/>
                        <wps:cNvCnPr/>
                        <wps:spPr>
                          <a:xfrm flipV="1">
                            <a:off x="5880" y="105991"/>
                            <a:ext cx="1029" cy="27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65"/>
                        <wps:cNvCnPr>
                          <a:endCxn id="48" idx="3"/>
                        </wps:cNvCnPr>
                        <wps:spPr>
                          <a:xfrm flipH="1" flipV="1">
                            <a:off x="4493" y="106597"/>
                            <a:ext cx="1076" cy="59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 66"/>
                        <wps:cNvCnPr>
                          <a:endCxn id="53" idx="3"/>
                        </wps:cNvCnPr>
                        <wps:spPr>
                          <a:xfrm flipH="1" flipV="1">
                            <a:off x="4476" y="108273"/>
                            <a:ext cx="789" cy="242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67"/>
                        <wps:cNvCnPr>
                          <a:stCxn id="60" idx="3"/>
                        </wps:cNvCnPr>
                        <wps:spPr>
                          <a:xfrm>
                            <a:off x="4406" y="108935"/>
                            <a:ext cx="594" cy="4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 flipV="1">
                            <a:off x="8686" y="106607"/>
                            <a:ext cx="420" cy="51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右箭头 69"/>
                        <wps:cNvSpPr/>
                        <wps:spPr>
                          <a:xfrm>
                            <a:off x="4431" y="107694"/>
                            <a:ext cx="460" cy="119"/>
                          </a:xfrm>
                          <a:prstGeom prst="rightArrow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7200" y="106613"/>
                            <a:ext cx="1317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多孔过滤片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直接连接符 71"/>
                        <wps:cNvCnPr>
                          <a:endCxn id="70" idx="1"/>
                        </wps:cNvCnPr>
                        <wps:spPr>
                          <a:xfrm flipV="1">
                            <a:off x="6031" y="106816"/>
                            <a:ext cx="1169" cy="124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7398" y="109674"/>
                            <a:ext cx="1453" cy="5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数据采集系统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85pt;margin-top:68.8pt;height:220.4pt;width:368.15pt;z-index:251680768;mso-width-relative:page;mso-height-relative:page;" coordorigin="3089,105808" coordsize="7363,4408" o:gfxdata="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">
                <o:lock v:ext="edit" aspectratio="f"/>
                <v:shape id="图片 54" o:spid="_x0000_s1026" o:spt="75" type="#_x0000_t75" style="position:absolute;left:4905;top:105832;height:4384;width:4964;" filled="f" o:preferrelative="t" stroked="f" coordsize="21600,21600" o:gfxdata="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uA+5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8" o:title=""/>
                  <o:lock v:ext="edit" aspectratio="t"/>
                </v:shape>
                <v:shape id="_x0000_s1026" o:spid="_x0000_s1026" o:spt="202" type="#_x0000_t202" style="position:absolute;left:7268;top:106231;height:405;width:1317;" fillcolor="#FFFFFF [3201]" filled="t" stroked="f" coordsize="21600,21600" o:gfxdata="UEsDBAoAAAAAAIdO4kAAAAAAAAAAAAAAAAAEAAAAZHJzL1BLAwQUAAAACACHTuJAiKa4R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imu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压力室</w:t>
                        </w:r>
                      </w:p>
                    </w:txbxContent>
                  </v:textbox>
                </v:shape>
                <v:line id="_x0000_s1026" o:spid="_x0000_s1026" o:spt="20" style="position:absolute;left:6559;top:106434;flip:y;height:646;width:709;" filled="f" stroked="t" coordsize="21600,21600" o:gfxdata="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S4k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shape id="_x0000_s1026" o:spid="_x0000_s1026" o:spt="202" type="#_x0000_t202" style="position:absolute;left:3580;top:106394;height:405;width:913;" fillcolor="#FFFFFF [3201]" filled="t" stroked="f" coordsize="21600,21600" o:gfxdata="UEsDBAoAAAAAAIdO4kAAAAAAAAAAAAAAAAAEAAAAZHJzL1BLAwQUAAAACACHTuJAlnWJr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k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JZ1i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坩埚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36;top:106379;height:405;width:1317;" fillcolor="#FFFFFF [3201]" filled="t" stroked="f" coordsize="21600,21600" o:gfxdata="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5LD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显示器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59;top:108070;height:405;width:1317;" fillcolor="#FFFFFF [3201]" filled="t" stroked="f" coordsize="21600,21600" o:gfxdata="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iNA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称重盘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9;top:108732;height:405;width:1317;" fillcolor="#FFFFFF [3201]" filled="t" stroked="f" coordsize="21600,21600" o:gfxdata="UEsDBAoAAAAAAIdO4kAAAAAAAAAAAAAAAAAEAAAAZHJzL1BLAwQUAAAACACHTuJAI7bZy7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07Q+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CO22cu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称重装置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21;top:105808;height:405;width:913;" fillcolor="#FFFFFF [3201]" filled="t" stroked="f" coordsize="21600,21600" o:gfxdata="UEsDBAoAAAAAAIdO4kAAAAAAAAAAAAAAAAAEAAAAZHJzL1BLAwQUAAAACACHTuJATPp8U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k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z6fF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热电偶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55;top:107531;height:405;width:913;" fillcolor="#FFFFFF [3201]" filled="t" stroked="f" coordsize="21600,21600" o:gfxdata="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NkR7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气体</w:t>
                        </w:r>
                      </w:p>
                    </w:txbxContent>
                  </v:textbox>
                </v:shape>
                <v:line id="_x0000_s1026" o:spid="_x0000_s1026" o:spt="20" style="position:absolute;left:5880;top:105991;flip:y;height:271;width:1029;" filled="f" stroked="t" coordsize="21600,21600" o:gfxdata="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sSx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93;top:106597;flip:x y;height:594;width:1076;" filled="f" stroked="t" coordsize="21600,21600" o:gfxdata="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IL3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76;top:108273;flip:x y;height:242;width:789;" filled="f" stroked="t" coordsize="21600,21600" o:gfxdata="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8iO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4406;top:108935;height:40;width:594;" filled="f" stroked="t" coordsize="21600,21600" o:gfxdata="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8jy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8686;top:106607;flip:y;height:514;width:420;" filled="f" stroked="t" coordsize="21600,21600" o:gfxdata="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2FBF7UAAADbAAAADwAA&#10;AAAAAAABACAAAAAiAAAAZHJzL2Rvd25yZXYueG1sUEsBAhQAFAAAAAgAh07iQDMvBZ47AAAAOQAA&#10;ABAAAAAAAAAAAQAgAAAABAEAAGRycy9zaGFwZXhtbC54bWxQSwUGAAAAAAYABgBbAQAArgMAAAAA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shape id="_x0000_s1026" o:spid="_x0000_s1026" o:spt="13" type="#_x0000_t13" style="position:absolute;left:4431;top:107694;height:119;width:460;v-text-anchor:middle;" filled="f" stroked="t" coordsize="21600,21600" o:gfxdata="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4I6G8AAAA&#10;2wAAAA8AAAAAAAAAAQAgAAAAIgAAAGRycy9kb3ducmV2LnhtbFBLAQIUABQAAAAIAIdO4kAzLwWe&#10;OwAAADkAAAAQAAAAAAAAAAEAIAAAAAsBAABkcnMvc2hhcGV4bWwueG1sUEsFBgAAAAAGAAYAWwEA&#10;ALUDAAAAAA==&#10;" adj="18807,5400">
                  <v:fill on="f" focussize="0,0"/>
                  <v:stroke weight="0.25pt" color="#000000 [3213]" joinstyle="round"/>
                  <v:imagedata o:title=""/>
                  <o:lock v:ext="edit" aspectratio="f"/>
                </v:shape>
                <v:shape id="_x0000_s1026" o:spid="_x0000_s1026" o:spt="202" type="#_x0000_t202" style="position:absolute;left:7200;top:106613;height:405;width:1317;" fillcolor="#FFFFFF [3201]" filled="t" stroked="f" coordsize="21600,21600" o:gfxdata="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mb08W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多孔过滤片</w:t>
                        </w:r>
                      </w:p>
                    </w:txbxContent>
                  </v:textbox>
                </v:shape>
                <v:line id="_x0000_s1026" o:spid="_x0000_s1026" o:spt="20" style="position:absolute;left:6031;top:106816;flip:y;height:1247;width:1169;" filled="f" stroked="t" coordsize="21600,21600" o:gfxdata="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Cfl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0000 [3213]" joinstyle="round"/>
                  <v:imagedata o:title=""/>
                  <o:lock v:ext="edit" aspectratio="f"/>
                </v:line>
                <v:shape id="_x0000_s1026" o:spid="_x0000_s1026" o:spt="202" type="#_x0000_t202" style="position:absolute;left:7398;top:109674;height:519;width:1453;" fillcolor="#FFFFFF [3201]" filled="t" stroked="t" coordsize="21600,21600" o:gfxdata="UEsDBAoAAAAAAIdO4kAAAAAAAAAAAAAAAAAEAAAAZHJzL1BLAwQUAAAACACHTuJAvrVcarcAAADb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ME/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+tVxq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数据采集系统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cs="宋体"/>
          <w:lang w:val="en-US" w:eastAsia="zh-CN"/>
        </w:rPr>
        <w:t>重量与经过时间的曲线，当达到预设时间或称量设定值时，停止向压力室通入气体，释放压力，铝熔体停止流入称重盘，测渣仪完成对铝熔体的采样工作</w:t>
      </w:r>
      <w:r>
        <w:rPr>
          <w:rFonts w:hint="eastAsia" w:ascii="宋体" w:hAnsi="宋体" w:cs="宋体"/>
        </w:rPr>
        <w:t>。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其工作原理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见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图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所示。</w:t>
      </w:r>
    </w:p>
    <w:p>
      <w:pPr>
        <w:pStyle w:val="4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jc w:val="center"/>
        <w:textAlignment w:val="auto"/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</w:p>
    <w:p>
      <w:pPr>
        <w:pStyle w:val="43"/>
        <w:bidi w:val="0"/>
        <w:spacing w:line="360" w:lineRule="auto"/>
        <w:jc w:val="center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Style w:val="45"/>
          <w:rFonts w:hint="eastAsia"/>
          <w:color w:val="auto"/>
          <w:highlight w:val="none"/>
          <w:lang w:val="en-US" w:eastAsia="zh-CN"/>
        </w:rPr>
        <w:t>图2  正压型测渣仪工作原理示意图</w:t>
      </w:r>
    </w:p>
    <w:p>
      <w:pPr>
        <w:pStyle w:val="42"/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 xml:space="preserve"> </w:t>
      </w:r>
      <w:bookmarkStart w:id="80" w:name="_Toc21085"/>
      <w:bookmarkStart w:id="81" w:name="_Toc3617"/>
      <w:bookmarkStart w:id="82" w:name="_Toc19020"/>
      <w:bookmarkStart w:id="83" w:name="_Toc26635"/>
      <w:r>
        <w:t>计量特性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80"/>
      <w:bookmarkEnd w:id="81"/>
      <w:bookmarkEnd w:id="82"/>
      <w:bookmarkEnd w:id="83"/>
    </w:p>
    <w:p>
      <w:pPr>
        <w:pStyle w:val="51"/>
        <w:bidi w:val="0"/>
        <w:ind w:left="709" w:leftChars="0" w:hanging="709" w:firstLineChars="0"/>
      </w:pPr>
      <w:bookmarkStart w:id="84" w:name="_Toc7084"/>
      <w:bookmarkStart w:id="85" w:name="_Toc22300"/>
      <w:bookmarkStart w:id="86" w:name="_Toc99355902"/>
      <w:bookmarkStart w:id="87" w:name="_Toc29420"/>
      <w:bookmarkStart w:id="88" w:name="_Toc18011"/>
      <w:bookmarkStart w:id="89" w:name="_Toc5783"/>
      <w:r>
        <w:rPr>
          <w:rFonts w:hint="eastAsia"/>
          <w:lang w:val="en-US" w:eastAsia="zh-CN"/>
        </w:rPr>
        <w:t xml:space="preserve"> </w:t>
      </w:r>
      <w:bookmarkStart w:id="90" w:name="_Toc14858"/>
      <w:bookmarkStart w:id="91" w:name="_Toc15781"/>
      <w:r>
        <w:rPr>
          <w:rFonts w:hint="eastAsia"/>
          <w:lang w:val="en-US" w:eastAsia="zh-CN"/>
        </w:rPr>
        <w:t>称量示值</w:t>
      </w:r>
      <w:r>
        <w:rPr>
          <w:rFonts w:hint="eastAsia"/>
          <w:lang w:eastAsia="zh-CN"/>
        </w:rPr>
        <w:t>误差</w:t>
      </w:r>
      <w:bookmarkEnd w:id="90"/>
      <w:bookmarkEnd w:id="91"/>
    </w:p>
    <w:p>
      <w:pPr>
        <w:pStyle w:val="43"/>
        <w:rPr>
          <w:rFonts w:hint="eastAsia" w:ascii="Times New Roman" w:hAnsi="Times New Roman" w:eastAsia="宋体"/>
          <w:color w:val="auto"/>
          <w:sz w:val="24"/>
          <w:highlight w:val="none"/>
          <w:lang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最大允许误差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-SA"/>
        </w:rPr>
        <w:t>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 w:bidi="ar-SA"/>
        </w:rPr>
        <w:t>0.02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 w:bidi="ar-SA"/>
        </w:rPr>
        <w:t>kg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。</w:t>
      </w:r>
    </w:p>
    <w:p>
      <w:pPr>
        <w:pStyle w:val="51"/>
        <w:bidi w:val="0"/>
        <w:ind w:left="709" w:leftChars="0" w:hanging="709" w:firstLineChars="0"/>
      </w:pPr>
      <w:r>
        <w:rPr>
          <w:rFonts w:hint="eastAsia"/>
          <w:lang w:val="en-US" w:eastAsia="zh-CN"/>
        </w:rPr>
        <w:t xml:space="preserve"> </w:t>
      </w:r>
      <w:bookmarkStart w:id="92" w:name="_Toc3457"/>
      <w:bookmarkStart w:id="93" w:name="_Toc14736"/>
      <w:r>
        <w:rPr>
          <w:rFonts w:hint="eastAsia"/>
          <w:lang w:val="en-US" w:eastAsia="zh-CN"/>
        </w:rPr>
        <w:t>称量设定点偏差</w:t>
      </w:r>
      <w:bookmarkEnd w:id="92"/>
      <w:bookmarkEnd w:id="93"/>
    </w:p>
    <w:p>
      <w:pPr>
        <w:pStyle w:val="43"/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最大允许偏差为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-SA"/>
        </w:rPr>
        <w:t>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 w:bidi="ar-SA"/>
        </w:rPr>
        <w:t>0.02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 w:bidi="ar-SA"/>
        </w:rPr>
        <w:t>kg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51"/>
        <w:bidi w:val="0"/>
        <w:ind w:left="709" w:leftChars="0" w:hanging="709" w:firstLineChars="0"/>
      </w:pPr>
      <w:r>
        <w:rPr>
          <w:rFonts w:hint="eastAsia"/>
          <w:lang w:val="en-US" w:eastAsia="zh-CN"/>
        </w:rPr>
        <w:t xml:space="preserve"> </w:t>
      </w:r>
      <w:bookmarkStart w:id="94" w:name="_Toc10687"/>
      <w:bookmarkStart w:id="95" w:name="_Toc20535"/>
      <w:r>
        <w:rPr>
          <w:rFonts w:hint="eastAsia"/>
          <w:lang w:val="en-US" w:eastAsia="zh-CN"/>
        </w:rPr>
        <w:t>温度示值误差</w:t>
      </w:r>
      <w:bookmarkEnd w:id="94"/>
      <w:bookmarkEnd w:id="95"/>
    </w:p>
    <w:p>
      <w:pPr>
        <w:pStyle w:val="43"/>
      </w:pP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最大允许误差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 w:bidi="ar-SA"/>
        </w:rPr>
        <w:t>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 w:bidi="ar-SA"/>
        </w:rPr>
        <w:t>3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℃</w:t>
      </w:r>
    </w:p>
    <w:p>
      <w:pPr>
        <w:pStyle w:val="51"/>
        <w:bidi w:val="0"/>
        <w:ind w:left="709" w:leftChars="0" w:hanging="709" w:firstLineChars="0"/>
      </w:pPr>
      <w:r>
        <w:rPr>
          <w:rFonts w:hint="eastAsia"/>
          <w:lang w:val="en-US" w:eastAsia="zh-CN"/>
        </w:rPr>
        <w:t xml:space="preserve"> </w:t>
      </w:r>
      <w:bookmarkStart w:id="96" w:name="_Toc7769"/>
      <w:bookmarkStart w:id="97" w:name="_Toc18606"/>
      <w:r>
        <w:rPr>
          <w:rFonts w:hint="eastAsia"/>
          <w:lang w:val="en-US" w:eastAsia="zh-CN"/>
        </w:rPr>
        <w:t>压力示值误差</w:t>
      </w:r>
      <w:bookmarkEnd w:id="96"/>
      <w:bookmarkEnd w:id="97"/>
    </w:p>
    <w:p>
      <w:pPr>
        <w:pStyle w:val="43"/>
        <w:spacing w:line="360" w:lineRule="auto"/>
        <w:rPr>
          <w:rFonts w:hint="default" w:ascii="Times New Roman" w:hAnsi="Times New Roman"/>
          <w:color w:val="auto"/>
          <w:sz w:val="24"/>
          <w:highlight w:val="none"/>
          <w:lang w:val="en-US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最大允许误差为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±1</w:t>
      </w:r>
      <w:r>
        <w:rPr>
          <w:rFonts w:hint="eastAsia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kPa。</w:t>
      </w:r>
    </w:p>
    <w:bookmarkEnd w:id="84"/>
    <w:bookmarkEnd w:id="85"/>
    <w:bookmarkEnd w:id="86"/>
    <w:bookmarkEnd w:id="87"/>
    <w:bookmarkEnd w:id="88"/>
    <w:bookmarkEnd w:id="89"/>
    <w:p>
      <w:pPr>
        <w:pStyle w:val="42"/>
        <w:bidi w:val="0"/>
        <w:ind w:left="425" w:leftChars="0" w:hanging="425" w:firstLineChars="0"/>
      </w:pPr>
      <w:bookmarkStart w:id="98" w:name="_Toc31834"/>
      <w:r>
        <w:rPr>
          <w:rFonts w:hint="eastAsia"/>
        </w:rPr>
        <w:t xml:space="preserve"> </w:t>
      </w:r>
      <w:bookmarkStart w:id="99" w:name="_Toc22525"/>
      <w:bookmarkStart w:id="100" w:name="_Toc30129"/>
      <w:bookmarkStart w:id="101" w:name="_Toc104"/>
      <w:bookmarkStart w:id="102" w:name="_Toc25264"/>
      <w:r>
        <w:t>校准条件</w:t>
      </w:r>
      <w:bookmarkEnd w:id="98"/>
      <w:bookmarkEnd w:id="99"/>
      <w:bookmarkEnd w:id="100"/>
      <w:bookmarkEnd w:id="101"/>
      <w:bookmarkEnd w:id="102"/>
    </w:p>
    <w:p>
      <w:pPr>
        <w:pStyle w:val="51"/>
        <w:bidi w:val="0"/>
        <w:ind w:left="709" w:leftChars="0" w:hanging="709" w:firstLineChars="0"/>
      </w:pPr>
      <w:bookmarkStart w:id="103" w:name="_Toc23784660"/>
      <w:bookmarkStart w:id="104" w:name="_Toc32245"/>
      <w:bookmarkStart w:id="105" w:name="_Toc23785558"/>
      <w:bookmarkStart w:id="106" w:name="_Toc8066_WPSOffice_Level2"/>
      <w:bookmarkStart w:id="107" w:name="_Toc23784561"/>
      <w:bookmarkStart w:id="108" w:name="_Toc17404"/>
      <w:bookmarkStart w:id="109" w:name="_Toc193860033"/>
      <w:bookmarkStart w:id="110" w:name="_Toc193860214"/>
      <w:bookmarkStart w:id="111" w:name="_Toc193860183"/>
      <w:r>
        <w:rPr>
          <w:rFonts w:hint="eastAsia"/>
        </w:rPr>
        <w:t xml:space="preserve"> </w:t>
      </w:r>
      <w:bookmarkStart w:id="112" w:name="_Toc30710"/>
      <w:bookmarkStart w:id="113" w:name="_Toc16082"/>
      <w:bookmarkStart w:id="114" w:name="_Toc19335"/>
      <w:bookmarkStart w:id="115" w:name="_Toc25316"/>
      <w:bookmarkStart w:id="116" w:name="_Toc10250"/>
      <w:bookmarkStart w:id="117" w:name="_Toc28668"/>
      <w:bookmarkStart w:id="118" w:name="_Toc99355907"/>
      <w:r>
        <w:t>环境条件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Start w:id="119" w:name="_Toc23784662"/>
      <w:bookmarkStart w:id="120" w:name="_Toc23785560"/>
      <w:bookmarkStart w:id="121" w:name="_Toc20581_WPSOffice_Level2"/>
      <w:bookmarkStart w:id="122" w:name="_Toc23784563"/>
    </w:p>
    <w:p>
      <w:pPr>
        <w:pStyle w:val="4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eastAsia" w:ascii="Times New Roman" w:hAnsi="Times New Roman" w:eastAsia="宋体" w:cs="宋体"/>
          <w:color w:val="auto"/>
          <w:sz w:val="24"/>
          <w:highlight w:val="none"/>
          <w:lang w:val="en-US" w:eastAsia="zh-CN" w:bidi="en-US"/>
        </w:rPr>
      </w:pPr>
      <w:r>
        <w:rPr>
          <w:rFonts w:ascii="Times New Roman" w:hAnsi="Times New Roman" w:eastAsia="宋体"/>
          <w:color w:val="auto"/>
          <w:sz w:val="24"/>
          <w:highlight w:val="none"/>
          <w:lang w:val="zh-TW" w:eastAsia="zh-TW" w:bidi="zh-TW"/>
        </w:rPr>
        <w:t>温度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 w:bidi="zh-TW"/>
        </w:rPr>
        <w:t>为（</w:t>
      </w:r>
      <w:r>
        <w:rPr>
          <w:rFonts w:ascii="Times New Roman" w:hAnsi="Times New Roman" w:eastAsia="宋体"/>
          <w:color w:val="auto"/>
          <w:sz w:val="24"/>
          <w:highlight w:val="none"/>
          <w:lang w:bidi="en-US"/>
        </w:rPr>
        <w:t>15</w:t>
      </w:r>
      <w:r>
        <w:rPr>
          <w:rFonts w:hint="eastAsia" w:ascii="Times New Roman" w:hAnsi="Times New Roman" w:eastAsia="宋体"/>
          <w:color w:val="auto"/>
          <w:sz w:val="24"/>
          <w:highlight w:val="none"/>
          <w:lang w:bidi="en-US"/>
        </w:rPr>
        <w:t>～</w:t>
      </w:r>
      <w:r>
        <w:rPr>
          <w:rFonts w:hint="eastAsia"/>
          <w:color w:val="auto"/>
          <w:sz w:val="24"/>
          <w:highlight w:val="none"/>
          <w:lang w:val="en-US" w:eastAsia="zh-CN" w:bidi="en-US"/>
        </w:rPr>
        <w:t>2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 w:bidi="en-US"/>
        </w:rPr>
        <w:t>5</w:t>
      </w:r>
      <w:r>
        <w:rPr>
          <w:rFonts w:hint="eastAsia" w:ascii="Times New Roman" w:hAnsi="Times New Roman"/>
          <w:color w:val="auto"/>
          <w:sz w:val="24"/>
          <w:highlight w:val="none"/>
          <w:lang w:eastAsia="zh-CN" w:bidi="en-US"/>
        </w:rPr>
        <w:t>）</w:t>
      </w:r>
      <w:r>
        <w:rPr>
          <w:rFonts w:ascii="Times New Roman" w:hAnsi="Times New Roman" w:eastAsia="宋体"/>
          <w:color w:val="auto"/>
          <w:kern w:val="2"/>
          <w:sz w:val="24"/>
          <w:highlight w:val="none"/>
        </w:rPr>
        <w:t>℃</w:t>
      </w:r>
      <w:r>
        <w:rPr>
          <w:rFonts w:hint="eastAsia"/>
          <w:color w:val="auto"/>
          <w:sz w:val="24"/>
          <w:highlight w:val="none"/>
          <w:lang w:val="en-US" w:eastAsia="zh-CN"/>
        </w:rPr>
        <w:t>，</w:t>
      </w:r>
      <w:r>
        <w:rPr>
          <w:rFonts w:hint="eastAsia" w:ascii="Times New Roman" w:hAnsi="Times New Roman" w:eastAsia="宋体"/>
          <w:color w:val="auto"/>
          <w:sz w:val="24"/>
          <w:highlight w:val="none"/>
          <w:lang w:val="zh-TW" w:eastAsia="zh-TW" w:bidi="zh-TW"/>
        </w:rPr>
        <w:t>相对湿度</w:t>
      </w:r>
      <w:r>
        <w:rPr>
          <w:rFonts w:hint="eastAsia"/>
          <w:color w:val="auto"/>
          <w:sz w:val="24"/>
          <w:highlight w:val="none"/>
          <w:lang w:val="en-US" w:eastAsia="zh-CN" w:bidi="zh-TW"/>
        </w:rPr>
        <w:t>不大于</w:t>
      </w:r>
      <w:r>
        <w:rPr>
          <w:rFonts w:ascii="Times New Roman" w:hAnsi="Times New Roman" w:eastAsia="宋体"/>
          <w:color w:val="auto"/>
          <w:sz w:val="24"/>
          <w:highlight w:val="none"/>
          <w:lang w:bidi="en-US"/>
        </w:rPr>
        <w:t>85%</w:t>
      </w:r>
      <w:r>
        <w:rPr>
          <w:rFonts w:hint="eastAsia"/>
          <w:color w:val="auto"/>
          <w:sz w:val="24"/>
          <w:highlight w:val="none"/>
          <w:lang w:eastAsia="zh-CN" w:bidi="en-US"/>
        </w:rPr>
        <w:t>，</w:t>
      </w:r>
      <w:r>
        <w:rPr>
          <w:rFonts w:hint="eastAsia" w:ascii="Times New Roman" w:hAnsi="Times New Roman" w:eastAsia="宋体" w:cs="宋体"/>
          <w:color w:val="auto"/>
          <w:sz w:val="24"/>
          <w:highlight w:val="none"/>
          <w:lang w:val="zh-TW" w:eastAsia="zh-TW" w:bidi="en-US"/>
        </w:rPr>
        <w:t>环境压力</w:t>
      </w:r>
      <w:r>
        <w:rPr>
          <w:rFonts w:hint="eastAsia" w:cs="宋体"/>
          <w:color w:val="auto"/>
          <w:sz w:val="24"/>
          <w:highlight w:val="none"/>
          <w:lang w:val="en-US" w:eastAsia="zh-CN" w:bidi="en-US"/>
        </w:rPr>
        <w:t>为</w:t>
      </w:r>
      <w:r>
        <w:rPr>
          <w:rFonts w:hint="eastAsia" w:ascii="Times New Roman" w:hAnsi="Times New Roman" w:eastAsia="宋体" w:cs="宋体"/>
          <w:color w:val="auto"/>
          <w:sz w:val="24"/>
          <w:highlight w:val="none"/>
          <w:lang w:val="zh-TW" w:eastAsia="zh-TW" w:bidi="en-US"/>
        </w:rPr>
        <w:t>大气压力</w:t>
      </w:r>
      <w:r>
        <w:rPr>
          <w:rFonts w:hint="eastAsia" w:cs="宋体"/>
          <w:color w:val="auto"/>
          <w:sz w:val="24"/>
          <w:highlight w:val="none"/>
          <w:lang w:val="zh-TW" w:eastAsia="zh-CN" w:bidi="en-US"/>
        </w:rPr>
        <w:t>。</w:t>
      </w:r>
    </w:p>
    <w:p>
      <w:pPr>
        <w:pStyle w:val="51"/>
        <w:bidi w:val="0"/>
        <w:ind w:left="709" w:leftChars="0" w:hanging="709" w:firstLineChars="0"/>
      </w:pPr>
      <w:bookmarkStart w:id="123" w:name="_Toc27378"/>
      <w:r>
        <w:rPr>
          <w:rFonts w:hint="eastAsia"/>
        </w:rPr>
        <w:t xml:space="preserve"> </w:t>
      </w:r>
      <w:bookmarkStart w:id="124" w:name="_Toc9618"/>
      <w:bookmarkStart w:id="125" w:name="_Toc23532"/>
      <w:bookmarkStart w:id="126" w:name="_Toc22603"/>
      <w:bookmarkStart w:id="127" w:name="_Toc10994"/>
      <w:bookmarkStart w:id="128" w:name="_Toc23610"/>
      <w:bookmarkStart w:id="129" w:name="_Toc12000"/>
      <w:bookmarkStart w:id="130" w:name="_Toc99355908"/>
      <w:r>
        <w:rPr>
          <w:rFonts w:hint="eastAsia"/>
          <w:lang w:eastAsia="zh-CN"/>
        </w:rPr>
        <w:t>测量</w:t>
      </w:r>
      <w:r>
        <w:t>标准</w:t>
      </w:r>
      <w:bookmarkEnd w:id="119"/>
      <w:bookmarkEnd w:id="120"/>
      <w:bookmarkEnd w:id="121"/>
      <w:bookmarkEnd w:id="122"/>
      <w:bookmarkEnd w:id="123"/>
      <w:r>
        <w:rPr>
          <w:rFonts w:hint="eastAsia"/>
        </w:rPr>
        <w:t>及其他设备</w:t>
      </w:r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pStyle w:val="43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ascii="Times New Roman" w:hAnsi="Times New Roman" w:eastAsia="PMingLiU"/>
          <w:color w:val="auto"/>
          <w:sz w:val="24"/>
          <w:highlight w:val="none"/>
          <w:lang w:val="zh-TW" w:eastAsia="zh-TW" w:bidi="zh-TW"/>
        </w:rPr>
      </w:pPr>
      <w:r>
        <w:rPr>
          <w:rFonts w:hint="eastAsia" w:ascii="Times New Roman" w:hAnsi="Times New Roman" w:eastAsia="宋体" w:cs="宋体"/>
          <w:color w:val="auto"/>
          <w:sz w:val="24"/>
          <w:highlight w:val="none"/>
          <w:lang w:val="zh-TW" w:eastAsia="zh-TW" w:bidi="en-US"/>
        </w:rPr>
        <w:t>校准</w:t>
      </w:r>
      <w:r>
        <w:rPr>
          <w:rFonts w:hint="eastAsia" w:ascii="Times New Roman" w:hAnsi="Times New Roman" w:eastAsia="宋体"/>
          <w:color w:val="auto"/>
          <w:sz w:val="24"/>
          <w:highlight w:val="none"/>
          <w:lang w:val="zh-TW" w:eastAsia="zh-TW" w:bidi="zh-TW"/>
        </w:rPr>
        <w:t>用</w:t>
      </w:r>
      <w:r>
        <w:rPr>
          <w:rFonts w:hint="eastAsia" w:ascii="Times New Roman" w:hAnsi="Times New Roman"/>
          <w:color w:val="auto"/>
          <w:sz w:val="24"/>
          <w:highlight w:val="none"/>
          <w:lang w:val="zh-TW" w:eastAsia="zh-CN" w:bidi="zh-TW"/>
        </w:rPr>
        <w:t>测量</w:t>
      </w:r>
      <w:r>
        <w:rPr>
          <w:rFonts w:hint="eastAsia" w:ascii="Times New Roman" w:hAnsi="Times New Roman" w:eastAsia="宋体"/>
          <w:color w:val="auto"/>
          <w:sz w:val="24"/>
          <w:highlight w:val="none"/>
          <w:lang w:val="zh-TW" w:eastAsia="zh-TW" w:bidi="zh-TW"/>
        </w:rPr>
        <w:t>标准及其他设备的</w:t>
      </w:r>
      <w:r>
        <w:rPr>
          <w:rFonts w:ascii="Times New Roman" w:hAnsi="Times New Roman" w:eastAsia="宋体"/>
          <w:color w:val="auto"/>
          <w:sz w:val="24"/>
          <w:highlight w:val="none"/>
          <w:lang w:val="zh-TW" w:eastAsia="zh-TW" w:bidi="zh-TW"/>
        </w:rPr>
        <w:t>技术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 w:bidi="zh-TW"/>
        </w:rPr>
        <w:t>要求</w:t>
      </w:r>
      <w:r>
        <w:rPr>
          <w:rFonts w:ascii="Times New Roman" w:hAnsi="Times New Roman" w:eastAsia="宋体"/>
          <w:color w:val="auto"/>
          <w:sz w:val="24"/>
          <w:highlight w:val="none"/>
          <w:lang w:val="zh-TW" w:eastAsia="zh-TW" w:bidi="zh-TW"/>
        </w:rPr>
        <w:t>见表</w:t>
      </w:r>
      <w:r>
        <w:rPr>
          <w:rFonts w:ascii="Times New Roman" w:hAnsi="Times New Roman" w:eastAsia="宋体"/>
          <w:color w:val="auto"/>
          <w:sz w:val="24"/>
          <w:highlight w:val="none"/>
          <w:lang w:bidi="zh-TW"/>
        </w:rPr>
        <w:t>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 w:bidi="zh-TW"/>
        </w:rPr>
        <w:t xml:space="preserve"> </w:t>
      </w:r>
      <w:r>
        <w:rPr>
          <w:rFonts w:ascii="Times New Roman" w:hAnsi="Times New Roman" w:eastAsia="宋体"/>
          <w:color w:val="auto"/>
          <w:sz w:val="24"/>
          <w:highlight w:val="none"/>
          <w:lang w:val="zh-TW" w:eastAsia="zh-TW" w:bidi="zh-TW"/>
        </w:rPr>
        <w:t>。</w:t>
      </w:r>
    </w:p>
    <w:p>
      <w:pPr>
        <w:spacing w:after="80" w:line="360" w:lineRule="auto"/>
        <w:jc w:val="center"/>
        <w:rPr>
          <w:rStyle w:val="44"/>
          <w:rFonts w:ascii="Times New Roman" w:hAnsi="Times New Roman"/>
          <w:color w:val="auto"/>
          <w:sz w:val="21"/>
          <w:highlight w:val="none"/>
          <w:lang w:val="zh-TW" w:eastAsia="zh-TW"/>
        </w:rPr>
      </w:pPr>
      <w:r>
        <w:rPr>
          <w:rStyle w:val="44"/>
          <w:rFonts w:ascii="Times New Roman" w:hAnsi="Times New Roman"/>
          <w:color w:val="auto"/>
          <w:sz w:val="21"/>
          <w:highlight w:val="none"/>
          <w:lang w:val="zh-TW" w:eastAsia="zh-TW"/>
        </w:rPr>
        <w:t>表</w:t>
      </w:r>
      <w:r>
        <w:rPr>
          <w:rStyle w:val="44"/>
          <w:rFonts w:ascii="Times New Roman" w:hAnsi="Times New Roman"/>
          <w:color w:val="auto"/>
          <w:sz w:val="21"/>
          <w:highlight w:val="none"/>
        </w:rPr>
        <w:t>1</w:t>
      </w:r>
      <w:r>
        <w:rPr>
          <w:rStyle w:val="44"/>
          <w:rFonts w:hint="eastAsia" w:ascii="Times New Roman" w:hAnsi="Times New Roman" w:eastAsia="黑体"/>
          <w:color w:val="auto"/>
          <w:sz w:val="21"/>
          <w:highlight w:val="none"/>
          <w:lang w:val="en-US" w:eastAsia="zh-CN"/>
        </w:rPr>
        <w:t xml:space="preserve"> </w:t>
      </w:r>
      <w:r>
        <w:rPr>
          <w:rStyle w:val="44"/>
          <w:rFonts w:ascii="Times New Roman" w:hAnsi="Times New Roman"/>
          <w:color w:val="auto"/>
          <w:sz w:val="21"/>
          <w:highlight w:val="none"/>
        </w:rPr>
        <w:t xml:space="preserve"> </w:t>
      </w:r>
      <w:r>
        <w:rPr>
          <w:rStyle w:val="44"/>
          <w:rFonts w:ascii="Times New Roman" w:hAnsi="Times New Roman"/>
          <w:color w:val="auto"/>
          <w:sz w:val="21"/>
          <w:highlight w:val="none"/>
          <w:lang w:val="zh-TW" w:eastAsia="zh-TW"/>
        </w:rPr>
        <w:t>测量标准</w:t>
      </w:r>
      <w:r>
        <w:rPr>
          <w:rStyle w:val="44"/>
          <w:rFonts w:eastAsia="黑体"/>
          <w:color w:val="auto"/>
          <w:sz w:val="21"/>
          <w:highlight w:val="none"/>
          <w:lang w:val="zh-TW" w:eastAsia="zh-CN"/>
        </w:rPr>
        <w:t>及其他设备</w:t>
      </w:r>
      <w:r>
        <w:rPr>
          <w:rStyle w:val="44"/>
          <w:rFonts w:ascii="Times New Roman" w:hAnsi="Times New Roman"/>
          <w:color w:val="auto"/>
          <w:sz w:val="21"/>
          <w:highlight w:val="none"/>
          <w:lang w:val="zh-TW" w:eastAsia="zh-TW"/>
        </w:rPr>
        <w:t>技术要求</w:t>
      </w:r>
    </w:p>
    <w:tbl>
      <w:tblPr>
        <w:tblStyle w:val="24"/>
        <w:tblW w:w="51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620"/>
        <w:gridCol w:w="3127"/>
        <w:gridCol w:w="4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1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</w:rPr>
              <w:t>序号</w:t>
            </w:r>
          </w:p>
        </w:tc>
        <w:tc>
          <w:tcPr>
            <w:tcW w:w="856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eastAsia="zh-CN"/>
              </w:rPr>
              <w:t>测量标准</w:t>
            </w:r>
          </w:p>
        </w:tc>
        <w:tc>
          <w:tcPr>
            <w:tcW w:w="165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</w:rPr>
              <w:t>技术要求</w:t>
            </w:r>
          </w:p>
        </w:tc>
        <w:tc>
          <w:tcPr>
            <w:tcW w:w="2169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</w:rPr>
              <w:t>用途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砝码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 w:eastAsia="宋体"/>
                <w:b w:val="0"/>
                <w:color w:val="000000"/>
                <w:highlight w:val="none"/>
                <w:vertAlign w:val="subscript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M</w:t>
            </w:r>
            <w:r>
              <w:rPr>
                <w:rStyle w:val="45"/>
                <w:rFonts w:hint="eastAsia"/>
                <w:b w:val="0"/>
                <w:color w:val="000000"/>
                <w:highlight w:val="none"/>
                <w:vertAlign w:val="subscript"/>
                <w:lang w:val="en-US" w:eastAsia="zh-CN"/>
              </w:rPr>
              <w:t>1</w:t>
            </w:r>
            <w:r>
              <w:rPr>
                <w:rStyle w:val="45"/>
                <w:rFonts w:hint="eastAsia"/>
                <w:b w:val="0"/>
                <w:color w:val="000000"/>
                <w:highlight w:val="none"/>
                <w:vertAlign w:val="baseline"/>
                <w:lang w:val="en-US" w:eastAsia="zh-CN"/>
              </w:rPr>
              <w:t>等</w:t>
            </w:r>
          </w:p>
        </w:tc>
        <w:tc>
          <w:tcPr>
            <w:tcW w:w="2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用于校准测渣仪的称量装置、重量控制器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2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温度校准仪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sz w:val="21"/>
                <w:highlight w:val="none"/>
              </w:rPr>
              <w:t>0.05级</w:t>
            </w:r>
          </w:p>
        </w:tc>
        <w:tc>
          <w:tcPr>
            <w:tcW w:w="2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color w:val="auto"/>
                <w:sz w:val="21"/>
                <w:highlight w:val="none"/>
              </w:rPr>
              <w:t>模拟热电偶的输出，为仪器提供热电偶的输入</w:t>
            </w:r>
            <w:r>
              <w:rPr>
                <w:rStyle w:val="45"/>
                <w:rFonts w:hint="eastAsia"/>
                <w:color w:val="auto"/>
                <w:sz w:val="21"/>
                <w:highlight w:val="none"/>
                <w:lang w:eastAsia="zh-CN"/>
              </w:rPr>
              <w:t>，用于校准仪器温度示值误差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标准数字压力计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0.05级</w:t>
            </w:r>
          </w:p>
        </w:tc>
        <w:tc>
          <w:tcPr>
            <w:tcW w:w="2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用于校准测渣仪压力测量装置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1" w:type="pc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4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sz w:val="21"/>
                <w:highlight w:val="none"/>
              </w:rPr>
              <w:t>补偿导线</w:t>
            </w:r>
          </w:p>
        </w:tc>
        <w:tc>
          <w:tcPr>
            <w:tcW w:w="165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43"/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sz w:val="21"/>
                <w:highlight w:val="none"/>
              </w:rPr>
              <w:t>K型热电偶补偿导线，应有经校准后20℃的修正值</w:t>
            </w:r>
          </w:p>
        </w:tc>
        <w:tc>
          <w:tcPr>
            <w:tcW w:w="2169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sz w:val="21"/>
                <w:highlight w:val="none"/>
              </w:rPr>
              <w:t>校准具有参考端温度自动补偿功能的测温仪器时用的专用连线</w:t>
            </w:r>
          </w:p>
        </w:tc>
      </w:tr>
    </w:tbl>
    <w:p>
      <w:pPr>
        <w:bidi w:val="0"/>
        <w:rPr>
          <w:color w:val="auto"/>
          <w:highlight w:val="none"/>
          <w:lang w:val="zh-TW" w:eastAsia="zh-TW"/>
        </w:rPr>
      </w:pPr>
    </w:p>
    <w:p>
      <w:pPr>
        <w:pStyle w:val="51"/>
        <w:bidi w:val="0"/>
        <w:ind w:left="709" w:leftChars="0" w:hanging="709" w:firstLineChars="0"/>
        <w:rPr>
          <w:rFonts w:hint="eastAsia"/>
          <w:lang w:val="zh-TW" w:eastAsia="zh-TW"/>
        </w:rPr>
      </w:pPr>
      <w:r>
        <w:rPr>
          <w:rFonts w:hint="eastAsia"/>
          <w:lang w:val="en-US" w:eastAsia="zh-CN"/>
        </w:rPr>
        <w:t xml:space="preserve"> </w:t>
      </w:r>
      <w:bookmarkStart w:id="131" w:name="_Toc26623"/>
      <w:bookmarkStart w:id="132" w:name="_Toc13317"/>
      <w:r>
        <w:rPr>
          <w:rFonts w:hint="eastAsia"/>
          <w:lang w:val="zh-TW" w:eastAsia="zh-CN"/>
        </w:rPr>
        <w:t>其它条件</w:t>
      </w:r>
      <w:bookmarkEnd w:id="131"/>
      <w:bookmarkEnd w:id="132"/>
    </w:p>
    <w:p>
      <w:pPr>
        <w:pStyle w:val="43"/>
        <w:jc w:val="left"/>
        <w:rPr>
          <w:rFonts w:hint="eastAsia"/>
          <w:color w:val="auto"/>
          <w:highlight w:val="none"/>
          <w:lang w:val="zh-TW" w:eastAsia="zh-TW"/>
        </w:rPr>
      </w:pPr>
      <w:r>
        <w:rPr>
          <w:rFonts w:hint="eastAsia"/>
          <w:color w:val="auto"/>
          <w:highlight w:val="none"/>
          <w:lang w:val="zh-TW" w:eastAsia="zh-TW"/>
        </w:rPr>
        <w:t>被校</w:t>
      </w:r>
      <w:r>
        <w:rPr>
          <w:rFonts w:hint="eastAsia"/>
          <w:color w:val="auto"/>
          <w:highlight w:val="none"/>
          <w:lang w:val="en-US" w:eastAsia="zh-CN"/>
        </w:rPr>
        <w:t>测渣</w:t>
      </w:r>
      <w:r>
        <w:rPr>
          <w:rFonts w:hint="eastAsia"/>
          <w:color w:val="auto"/>
          <w:highlight w:val="none"/>
          <w:lang w:val="zh-TW" w:eastAsia="zh-TW"/>
        </w:rPr>
        <w:t>仪外形结构完好，外露件等不应损坏或脱落，各开关、按键、显示器等部件不应有影响正常工作的机械碰伤。</w:t>
      </w:r>
    </w:p>
    <w:p>
      <w:pPr>
        <w:pStyle w:val="42"/>
        <w:bidi w:val="0"/>
        <w:ind w:left="425" w:leftChars="0" w:hanging="425" w:firstLineChars="0"/>
      </w:pPr>
      <w:bookmarkStart w:id="133" w:name="_Toc193860185"/>
      <w:bookmarkStart w:id="134" w:name="_Toc5198"/>
      <w:bookmarkStart w:id="135" w:name="_Toc27992_WPSOffice_Level1"/>
      <w:bookmarkStart w:id="136" w:name="_Toc193619100"/>
      <w:bookmarkStart w:id="137" w:name="_Toc23784569"/>
      <w:bookmarkStart w:id="138" w:name="_Toc23785566"/>
      <w:bookmarkStart w:id="139" w:name="_Toc23784668"/>
      <w:bookmarkStart w:id="140" w:name="_Toc29120"/>
      <w:bookmarkStart w:id="141" w:name="_Toc193619058"/>
      <w:bookmarkStart w:id="142" w:name="_Toc193860035"/>
      <w:bookmarkStart w:id="143" w:name="_Toc193618955"/>
      <w:bookmarkStart w:id="144" w:name="_Toc193860216"/>
      <w:r>
        <w:rPr>
          <w:rFonts w:hint="eastAsia"/>
        </w:rPr>
        <w:t xml:space="preserve"> </w:t>
      </w:r>
      <w:bookmarkStart w:id="145" w:name="_Toc26894"/>
      <w:bookmarkStart w:id="146" w:name="_Toc21558"/>
      <w:bookmarkStart w:id="147" w:name="_Toc8362"/>
      <w:bookmarkStart w:id="148" w:name="_Toc13626"/>
      <w:r>
        <w:t>校准项目和校准方法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>
      <w:pPr>
        <w:pStyle w:val="51"/>
        <w:bidi w:val="0"/>
        <w:ind w:left="709" w:leftChars="0" w:hanging="709" w:firstLineChars="0"/>
      </w:pPr>
      <w:bookmarkStart w:id="149" w:name="_Toc25094"/>
      <w:bookmarkStart w:id="150" w:name="_Toc12117"/>
      <w:bookmarkStart w:id="151" w:name="_Toc2694"/>
      <w:bookmarkStart w:id="152" w:name="_Toc23167"/>
      <w:bookmarkStart w:id="153" w:name="_Toc99355911"/>
      <w:r>
        <w:rPr>
          <w:rFonts w:hint="eastAsia"/>
          <w:lang w:val="en-US" w:eastAsia="zh-CN"/>
        </w:rPr>
        <w:t xml:space="preserve"> </w:t>
      </w:r>
      <w:bookmarkStart w:id="154" w:name="_Toc15567"/>
      <w:bookmarkStart w:id="155" w:name="_Toc25587"/>
      <w:r>
        <w:rPr>
          <w:rFonts w:hint="eastAsia"/>
          <w:lang w:val="en-US" w:eastAsia="zh-CN"/>
        </w:rPr>
        <w:t>校准项目</w:t>
      </w:r>
      <w:bookmarkEnd w:id="154"/>
      <w:bookmarkEnd w:id="155"/>
    </w:p>
    <w:p>
      <w:pPr>
        <w:pStyle w:val="4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称量示值误差、称量重复性、</w:t>
      </w:r>
      <w:r>
        <w:rPr>
          <w:rFonts w:hint="eastAsia"/>
          <w:color w:val="auto"/>
          <w:sz w:val="24"/>
          <w:highlight w:val="none"/>
          <w:lang w:val="en-US" w:eastAsia="zh-CN"/>
        </w:rPr>
        <w:t>称量设定点偏差</w:t>
      </w:r>
      <w:r>
        <w:rPr>
          <w:rFonts w:hint="eastAsia"/>
          <w:lang w:val="en-US" w:eastAsia="zh-CN"/>
        </w:rPr>
        <w:t>、压力示值误差、温度示值误差。根据测渣仪预期用途选择校准项目。</w:t>
      </w:r>
    </w:p>
    <w:p>
      <w:pPr>
        <w:pStyle w:val="51"/>
        <w:bidi w:val="0"/>
        <w:ind w:left="709" w:leftChars="0" w:hanging="709" w:firstLineChars="0"/>
      </w:pPr>
      <w:r>
        <w:rPr>
          <w:rFonts w:hint="eastAsia"/>
          <w:lang w:val="en-US" w:eastAsia="zh-CN"/>
        </w:rPr>
        <w:t xml:space="preserve"> </w:t>
      </w:r>
      <w:bookmarkStart w:id="156" w:name="_Toc22836"/>
      <w:bookmarkStart w:id="157" w:name="_Toc1147"/>
      <w:r>
        <w:rPr>
          <w:rFonts w:hint="eastAsia"/>
          <w:lang w:val="en-US" w:eastAsia="zh-CN"/>
        </w:rPr>
        <w:t>校准方法</w:t>
      </w:r>
      <w:bookmarkEnd w:id="156"/>
      <w:bookmarkEnd w:id="157"/>
    </w:p>
    <w:p>
      <w:pPr>
        <w:pStyle w:val="50"/>
        <w:bidi w:val="0"/>
        <w:ind w:left="709" w:leftChars="0" w:hanging="709" w:firstLineChars="0"/>
      </w:pPr>
      <w:r>
        <w:rPr>
          <w:rFonts w:hint="eastAsia"/>
          <w:lang w:eastAsia="zh-CN"/>
        </w:rPr>
        <w:t>准备工作</w:t>
      </w:r>
    </w:p>
    <w:p>
      <w:pPr>
        <w:pStyle w:val="43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测渣仪在校准前应通电预热，预热时间一般不小于30 min。准备好压缩空气，过滤精度不低于40 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μ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m</w:t>
      </w:r>
      <w:r>
        <w:rPr>
          <w:rFonts w:hint="eastAsia"/>
          <w:color w:val="auto"/>
          <w:highlight w:val="none"/>
          <w:lang w:val="en-US" w:eastAsia="zh-CN"/>
        </w:rPr>
        <w:t>。</w:t>
      </w:r>
      <w:r>
        <w:rPr>
          <w:rFonts w:hint="eastAsia"/>
          <w:lang w:val="en-US" w:eastAsia="zh-CN"/>
        </w:rPr>
        <w:t>在测渣仪的称重装置上放上一张干净的白纸。</w:t>
      </w:r>
    </w:p>
    <w:p>
      <w:pPr>
        <w:pStyle w:val="50"/>
        <w:bidi w:val="0"/>
        <w:ind w:left="709" w:leftChars="0" w:hanging="709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称量示值误差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校准点选择</w:t>
      </w:r>
    </w:p>
    <w:p>
      <w:pPr>
        <w:pStyle w:val="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测渣仪的实际分度值为</w:t>
      </w:r>
      <w:r>
        <w:rPr>
          <w:rFonts w:hint="eastAsia"/>
          <w:i/>
          <w:iCs/>
          <w:lang w:val="en-US" w:eastAsia="zh-CN"/>
        </w:rPr>
        <w:t>d</w:t>
      </w:r>
      <w:r>
        <w:rPr>
          <w:rFonts w:hint="eastAsia"/>
          <w:lang w:val="en-US" w:eastAsia="zh-CN"/>
        </w:rPr>
        <w:t>。称量示值误差校准应至少选择3个不同的载荷，所选定的载荷点中，应包括：最小秤量（10</w:t>
      </w:r>
      <w:r>
        <w:rPr>
          <w:rFonts w:hint="eastAsia"/>
          <w:i/>
          <w:iCs/>
          <w:lang w:val="en-US" w:eastAsia="zh-CN"/>
        </w:rPr>
        <w:t>d</w:t>
      </w:r>
      <w:r>
        <w:rPr>
          <w:rFonts w:hint="eastAsia"/>
          <w:lang w:val="en-US" w:eastAsia="zh-CN"/>
        </w:rPr>
        <w:t>）、最大秤量、测渣仪常用称量设定点等，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val="en-US" w:eastAsia="zh-CN"/>
        </w:rPr>
        <w:t>也可根据用户要求选择校准点</w:t>
      </w:r>
      <w:r>
        <w:rPr>
          <w:rFonts w:hint="eastAsia" w:ascii="Times New Roman" w:hAnsi="Times New Roman"/>
          <w:color w:val="auto"/>
          <w:sz w:val="24"/>
          <w:szCs w:val="21"/>
          <w:highlight w:val="none"/>
          <w:lang w:eastAsia="zh-CN"/>
        </w:rPr>
        <w:t>。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校准过程</w:t>
      </w:r>
    </w:p>
    <w:p>
      <w:pPr>
        <w:pStyle w:val="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对测渣仪的示值进行清零，在称重装置的中心放上载荷，对某一载荷</w:t>
      </w:r>
      <w:r>
        <w:rPr>
          <w:rFonts w:hint="eastAsia"/>
          <w:i/>
          <w:iCs/>
          <w:lang w:val="en-US" w:eastAsia="zh-CN"/>
        </w:rPr>
        <w:t>L</w:t>
      </w:r>
      <w:r>
        <w:rPr>
          <w:rFonts w:hint="eastAsia"/>
          <w:lang w:val="en-US" w:eastAsia="zh-CN"/>
        </w:rPr>
        <w:t>，记录其示值</w:t>
      </w:r>
      <w:r>
        <w:rPr>
          <w:rFonts w:hint="eastAsia"/>
          <w:i/>
          <w:iCs/>
          <w:lang w:val="en-US" w:eastAsia="zh-CN"/>
        </w:rPr>
        <w:t>I</w:t>
      </w:r>
      <w:r>
        <w:rPr>
          <w:rFonts w:hint="eastAsia"/>
          <w:lang w:val="en-US" w:eastAsia="zh-CN"/>
        </w:rPr>
        <w:t>。连续加放相当于0.1</w:t>
      </w:r>
      <w:r>
        <w:rPr>
          <w:rFonts w:hint="eastAsia"/>
          <w:i/>
          <w:iCs/>
          <w:lang w:val="en-US" w:eastAsia="zh-CN"/>
        </w:rPr>
        <w:t>d</w:t>
      </w:r>
      <w:r>
        <w:rPr>
          <w:rFonts w:hint="eastAsia"/>
          <w:lang w:val="en-US" w:eastAsia="zh-CN"/>
        </w:rPr>
        <w:t>的附加砝码，直到测渣仪的示值明显地增加一个分度值，变为（</w:t>
      </w:r>
      <w:r>
        <w:rPr>
          <w:rFonts w:hint="eastAsia"/>
          <w:i/>
          <w:iCs/>
          <w:lang w:val="en-US" w:eastAsia="zh-CN"/>
        </w:rPr>
        <w:t>I+d</w:t>
      </w:r>
      <w:r>
        <w:rPr>
          <w:rFonts w:hint="eastAsia"/>
          <w:lang w:val="en-US" w:eastAsia="zh-CN"/>
        </w:rPr>
        <w:t>），此时，加到承载器上的附加砝码为</w:t>
      </w:r>
      <w:r>
        <w:rPr>
          <w:rFonts w:hint="default" w:ascii="Times New Roman" w:hAnsi="Times New Roman" w:cs="Times New Roman"/>
          <w:lang w:val="en-US" w:eastAsia="zh-CN"/>
        </w:rPr>
        <w:t>Δ</w:t>
      </w:r>
      <w:r>
        <w:rPr>
          <w:rFonts w:hint="eastAsia"/>
          <w:i/>
          <w:iCs/>
          <w:lang w:val="en-US" w:eastAsia="zh-CN"/>
        </w:rPr>
        <w:t>L</w:t>
      </w:r>
      <w:r>
        <w:rPr>
          <w:rFonts w:hint="eastAsia"/>
          <w:lang w:val="en-US" w:eastAsia="zh-CN"/>
        </w:rPr>
        <w:t>。可用公式（1）得到测渣仪化整前的示值</w:t>
      </w:r>
      <w:r>
        <w:rPr>
          <w:rFonts w:hint="eastAsia"/>
          <w:i/>
          <w:iCs/>
          <w:lang w:val="en-US" w:eastAsia="zh-CN"/>
        </w:rPr>
        <w:t>P</w:t>
      </w:r>
      <w:r>
        <w:rPr>
          <w:rFonts w:hint="eastAsia"/>
          <w:lang w:val="en-US" w:eastAsia="zh-CN"/>
        </w:rPr>
        <w:t>：</w:t>
      </w:r>
    </w:p>
    <w:p>
      <w:pPr>
        <w:pStyle w:val="43"/>
        <w:jc w:val="right"/>
        <w:rPr>
          <w:rFonts w:hint="eastAsia"/>
          <w:lang w:val="en-US" w:eastAsia="zh-CN"/>
        </w:rPr>
      </w:pPr>
      <w:r>
        <w:rPr>
          <w:rFonts w:hint="default"/>
          <w:position w:val="-6"/>
          <w:lang w:val="en-US" w:eastAsia="zh-CN"/>
        </w:rPr>
        <w:object>
          <v:shape id="_x0000_i1025" o:spt="75" alt="" type="#_x0000_t75" style="height:13.95pt;width:14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2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（1）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式中：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 xml:space="preserve">E  </w:t>
      </w:r>
      <w:r>
        <w:rPr>
          <w:rFonts w:hint="eastAsia"/>
          <w:lang w:val="en-US" w:eastAsia="zh-CN"/>
        </w:rPr>
        <w:t>——化整前的误差，kg；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i/>
          <w:iCs/>
          <w:lang w:val="en-US" w:eastAsia="zh-CN"/>
        </w:rPr>
        <w:t xml:space="preserve">P  </w:t>
      </w:r>
      <w:r>
        <w:rPr>
          <w:rFonts w:hint="eastAsia"/>
          <w:lang w:val="en-US" w:eastAsia="zh-CN"/>
        </w:rPr>
        <w:t>——化整前的示值，kg；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 xml:space="preserve">L  </w:t>
      </w:r>
      <w:r>
        <w:rPr>
          <w:rFonts w:hint="eastAsia"/>
          <w:lang w:val="en-US" w:eastAsia="zh-CN"/>
        </w:rPr>
        <w:t>——载荷，kg；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 xml:space="preserve">I  </w:t>
      </w:r>
      <w:r>
        <w:rPr>
          <w:rFonts w:hint="eastAsia"/>
          <w:lang w:val="en-US" w:eastAsia="zh-CN"/>
        </w:rPr>
        <w:t>——示值，kg；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Δ</w:t>
      </w:r>
      <w:r>
        <w:rPr>
          <w:rFonts w:hint="eastAsia"/>
          <w:i/>
          <w:iCs/>
          <w:lang w:val="en-US" w:eastAsia="zh-CN"/>
        </w:rPr>
        <w:t>L</w:t>
      </w:r>
      <w:r>
        <w:rPr>
          <w:rFonts w:hint="eastAsia"/>
          <w:lang w:val="en-US" w:eastAsia="zh-CN"/>
        </w:rPr>
        <w:t>——附加砝码质量，kg。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化整前的修正误差为：</w:t>
      </w:r>
    </w:p>
    <w:p>
      <w:pPr>
        <w:pStyle w:val="43"/>
        <w:jc w:val="right"/>
        <w:rPr>
          <w:rFonts w:hint="eastAsia"/>
          <w:lang w:val="en-US" w:eastAsia="zh-CN"/>
        </w:rPr>
      </w:pPr>
      <w:r>
        <w:rPr>
          <w:rFonts w:hint="default"/>
          <w:position w:val="-12"/>
          <w:lang w:val="en-US" w:eastAsia="zh-CN"/>
        </w:rPr>
        <w:object>
          <v:shape id="_x0000_i1062" o:spt="75" type="#_x0000_t75" style="height:18pt;width:59pt;" o:ole="t" filled="f" o:preferrelative="t" stroked="f" coordsize="21600,21600"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62" DrawAspect="Content" ObjectID="_1468075726" r:id="rId3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     （2）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式中：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>E</w:t>
      </w:r>
      <w:r>
        <w:rPr>
          <w:rFonts w:hint="eastAsia"/>
          <w:i/>
          <w:iCs/>
          <w:vertAlign w:val="subscript"/>
          <w:lang w:val="en-US" w:eastAsia="zh-CN"/>
        </w:rPr>
        <w:t>c</w:t>
      </w:r>
      <w:r>
        <w:rPr>
          <w:rFonts w:hint="eastAsia"/>
          <w:i/>
          <w:iCs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——化整前的修正误差，kg；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>E</w:t>
      </w:r>
      <w:r>
        <w:rPr>
          <w:rFonts w:hint="eastAsia"/>
          <w:i/>
          <w:iCs/>
          <w:vertAlign w:val="subscript"/>
          <w:lang w:val="en-US" w:eastAsia="zh-CN"/>
        </w:rPr>
        <w:t>0</w:t>
      </w:r>
      <w:r>
        <w:rPr>
          <w:rFonts w:hint="eastAsia"/>
          <w:i/>
          <w:iCs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——零点或零点附近（如10</w:t>
      </w:r>
      <w:r>
        <w:rPr>
          <w:rFonts w:hint="eastAsia"/>
          <w:i/>
          <w:iCs/>
          <w:lang w:val="en-US" w:eastAsia="zh-CN"/>
        </w:rPr>
        <w:t>e</w:t>
      </w:r>
      <w:r>
        <w:rPr>
          <w:rFonts w:hint="eastAsia"/>
          <w:lang w:val="en-US" w:eastAsia="zh-CN"/>
        </w:rPr>
        <w:t>）的误差，kg；</w:t>
      </w:r>
    </w:p>
    <w:p>
      <w:pPr>
        <w:pStyle w:val="50"/>
        <w:bidi w:val="0"/>
        <w:ind w:left="709" w:leftChars="0" w:hanging="709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称量重复性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用与最大秤量1/2接近的砝码进行一组测试，在称重装置上进行3次称量，读数在每次加载后和卸载后示值达到静态稳定时进行。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在每次称量时，零点应重新置零。可用式（3）计算重复性：</w:t>
      </w:r>
    </w:p>
    <w:p>
      <w:pPr>
        <w:pStyle w:val="43"/>
        <w:jc w:val="right"/>
        <w:rPr>
          <w:rFonts w:hint="eastAsia"/>
          <w:lang w:val="en-US" w:eastAsia="zh-CN"/>
        </w:rPr>
      </w:pPr>
      <w:r>
        <w:rPr>
          <w:rFonts w:hint="default"/>
          <w:position w:val="-12"/>
          <w:lang w:val="en-US" w:eastAsia="zh-CN"/>
        </w:rPr>
        <w:object>
          <v:shape id="_x0000_i1026" o:spt="75" type="#_x0000_t75" style="height:18pt;width:77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26" DrawAspect="Content" ObjectID="_1468075727" r:id="rId3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     （3）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式中：</w:t>
      </w:r>
    </w:p>
    <w:p>
      <w:pPr>
        <w:pStyle w:val="43"/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i/>
          <w:iCs/>
          <w:lang w:val="en-US" w:eastAsia="zh-CN"/>
        </w:rPr>
        <w:t>E</w:t>
      </w:r>
      <w:r>
        <w:rPr>
          <w:rFonts w:hint="eastAsia"/>
          <w:i/>
          <w:iCs/>
          <w:vertAlign w:val="subscript"/>
          <w:lang w:val="en-US" w:eastAsia="zh-CN"/>
        </w:rPr>
        <w:t>R</w:t>
      </w:r>
      <w:r>
        <w:rPr>
          <w:rFonts w:hint="eastAsia"/>
          <w:vertAlign w:val="baseline"/>
          <w:lang w:val="en-US" w:eastAsia="zh-CN"/>
        </w:rPr>
        <w:t>——称量重复性，kg；</w:t>
      </w:r>
    </w:p>
    <w:p>
      <w:pPr>
        <w:pStyle w:val="43"/>
        <w:jc w:val="left"/>
        <w:rPr>
          <w:rFonts w:hint="eastAsia"/>
          <w:color w:val="auto"/>
          <w:highlight w:val="none"/>
          <w:vertAlign w:val="baseline"/>
          <w:lang w:val="en-US" w:eastAsia="zh-CN"/>
        </w:rPr>
      </w:pPr>
      <w:r>
        <w:rPr>
          <w:rFonts w:hint="eastAsia"/>
          <w:i/>
          <w:iCs/>
          <w:vertAlign w:val="baseline"/>
          <w:lang w:val="en-US" w:eastAsia="zh-CN"/>
        </w:rPr>
        <w:t>P</w:t>
      </w:r>
      <w:r>
        <w:rPr>
          <w:rFonts w:hint="eastAsia"/>
          <w:vertAlign w:val="subscript"/>
          <w:lang w:val="en-US" w:eastAsia="zh-CN"/>
        </w:rPr>
        <w:t>ma</w:t>
      </w:r>
      <w:r>
        <w:rPr>
          <w:rFonts w:hint="eastAsia"/>
          <w:highlight w:val="none"/>
          <w:vertAlign w:val="subscript"/>
          <w:lang w:val="en-US" w:eastAsia="zh-CN"/>
        </w:rPr>
        <w:t>x</w:t>
      </w:r>
      <w:r>
        <w:rPr>
          <w:rFonts w:hint="eastAsia"/>
          <w:color w:val="auto"/>
          <w:highlight w:val="none"/>
          <w:vertAlign w:val="baseline"/>
          <w:lang w:val="en-US" w:eastAsia="zh-CN"/>
        </w:rPr>
        <w:t>——最大化整前示值，kg；</w:t>
      </w:r>
    </w:p>
    <w:p>
      <w:pPr>
        <w:pStyle w:val="43"/>
        <w:jc w:val="left"/>
        <w:rPr>
          <w:rFonts w:hint="default"/>
          <w:color w:val="auto"/>
          <w:highlight w:val="none"/>
          <w:vertAlign w:val="baseline"/>
          <w:lang w:val="en-US" w:eastAsia="zh-CN"/>
        </w:rPr>
      </w:pPr>
      <w:r>
        <w:rPr>
          <w:rFonts w:hint="eastAsia"/>
          <w:i/>
          <w:iCs/>
          <w:color w:val="auto"/>
          <w:highlight w:val="none"/>
          <w:vertAlign w:val="baseline"/>
          <w:lang w:val="en-US" w:eastAsia="zh-CN"/>
        </w:rPr>
        <w:t>P</w:t>
      </w:r>
      <w:r>
        <w:rPr>
          <w:rFonts w:hint="eastAsia"/>
          <w:color w:val="auto"/>
          <w:highlight w:val="none"/>
          <w:vertAlign w:val="subscript"/>
          <w:lang w:val="en-US" w:eastAsia="zh-CN"/>
        </w:rPr>
        <w:t>min</w:t>
      </w:r>
      <w:r>
        <w:rPr>
          <w:rFonts w:hint="eastAsia"/>
          <w:color w:val="auto"/>
          <w:highlight w:val="none"/>
          <w:vertAlign w:val="baseline"/>
          <w:lang w:val="en-US" w:eastAsia="zh-CN"/>
        </w:rPr>
        <w:t>——最小化整前示值，kg。</w:t>
      </w:r>
    </w:p>
    <w:p>
      <w:pPr>
        <w:pStyle w:val="50"/>
        <w:bidi w:val="0"/>
        <w:ind w:left="709" w:leftChars="0" w:hanging="709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称量设定点偏差</w:t>
      </w:r>
    </w:p>
    <w:p>
      <w:pPr>
        <w:pStyle w:val="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对测渣仪常用的称量设定点进行偏差校准。</w:t>
      </w:r>
    </w:p>
    <w:p>
      <w:pPr>
        <w:pStyle w:val="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对测渣仪的示值进行清零。在称重装置的中心放上接近称量设定点的载荷</w:t>
      </w:r>
      <w:r>
        <w:rPr>
          <w:rFonts w:hint="eastAsia"/>
          <w:i/>
          <w:iCs/>
          <w:lang w:val="en-US" w:eastAsia="zh-CN"/>
        </w:rPr>
        <w:t>L</w:t>
      </w:r>
      <w:r>
        <w:rPr>
          <w:rFonts w:hint="eastAsia"/>
          <w:lang w:val="en-US" w:eastAsia="zh-CN"/>
        </w:rPr>
        <w:t>，再连续加放相当于0.1</w:t>
      </w:r>
      <w:r>
        <w:rPr>
          <w:rFonts w:hint="eastAsia"/>
          <w:i/>
          <w:iCs/>
          <w:lang w:val="en-US" w:eastAsia="zh-CN"/>
        </w:rPr>
        <w:t>d</w:t>
      </w:r>
      <w:r>
        <w:rPr>
          <w:rFonts w:hint="eastAsia"/>
          <w:lang w:val="en-US" w:eastAsia="zh-CN"/>
        </w:rPr>
        <w:t>的附加砝码</w:t>
      </w:r>
      <w:r>
        <w:rPr>
          <w:rFonts w:hint="default" w:ascii="Times New Roman" w:hAnsi="Times New Roman" w:cs="Times New Roman"/>
          <w:i w:val="0"/>
          <w:iCs w:val="0"/>
          <w:lang w:val="en-US" w:eastAsia="zh-CN"/>
        </w:rPr>
        <w:t>Δ</w:t>
      </w:r>
      <w:r>
        <w:rPr>
          <w:rFonts w:hint="eastAsia"/>
          <w:i/>
          <w:iCs/>
          <w:lang w:val="en-US" w:eastAsia="zh-CN"/>
        </w:rPr>
        <w:t>L</w:t>
      </w:r>
      <w:r>
        <w:rPr>
          <w:rFonts w:hint="eastAsia"/>
          <w:lang w:val="en-US" w:eastAsia="zh-CN"/>
        </w:rPr>
        <w:t>，直到测渣仪的气体控制阀启动，读取测渣仪重量示值</w:t>
      </w:r>
      <w:r>
        <w:rPr>
          <w:rFonts w:hint="eastAsia"/>
          <w:i/>
          <w:iCs/>
          <w:lang w:val="en-US" w:eastAsia="zh-CN"/>
        </w:rPr>
        <w:t>I</w:t>
      </w:r>
      <w:r>
        <w:rPr>
          <w:rFonts w:hint="eastAsia"/>
          <w:lang w:val="en-US" w:eastAsia="zh-CN"/>
        </w:rPr>
        <w:t>。可用公式（4）计算得到测渣仪称量设定点偏差：</w:t>
      </w:r>
    </w:p>
    <w:p>
      <w:pPr>
        <w:pStyle w:val="43"/>
        <w:jc w:val="right"/>
        <w:rPr>
          <w:rFonts w:hint="eastAsia"/>
          <w:lang w:val="en-US" w:eastAsia="zh-CN"/>
        </w:rPr>
      </w:pPr>
      <w:r>
        <w:rPr>
          <w:rFonts w:hint="default"/>
          <w:position w:val="-12"/>
          <w:lang w:val="en-US" w:eastAsia="zh-CN"/>
        </w:rPr>
        <w:object>
          <v:shape id="_x0000_i1027" o:spt="75" type="#_x0000_t75" style="height:18pt;width:57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27" DrawAspect="Content" ObjectID="_1468075728" r:id="rId3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     （4）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式中：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>E</w:t>
      </w:r>
      <w:r>
        <w:rPr>
          <w:rFonts w:hint="eastAsia"/>
          <w:i/>
          <w:iCs/>
          <w:vertAlign w:val="subscript"/>
          <w:lang w:val="en-US" w:eastAsia="zh-CN"/>
        </w:rPr>
        <w:t>K</w:t>
      </w:r>
      <w:r>
        <w:rPr>
          <w:rFonts w:hint="eastAsia"/>
          <w:lang w:val="en-US" w:eastAsia="zh-CN"/>
        </w:rPr>
        <w:t>——称量设定点偏差，kg；</w:t>
      </w:r>
    </w:p>
    <w:p>
      <w:pPr>
        <w:pStyle w:val="43"/>
        <w:jc w:val="left"/>
        <w:rPr>
          <w:rFonts w:hint="default"/>
          <w:i/>
          <w:iCs/>
          <w:vertAlign w:val="baseline"/>
          <w:lang w:val="en-US" w:eastAsia="zh-CN"/>
        </w:rPr>
      </w:pPr>
      <w:r>
        <w:rPr>
          <w:rFonts w:hint="eastAsia"/>
          <w:i/>
          <w:iCs/>
          <w:lang w:val="en-US" w:eastAsia="zh-CN"/>
        </w:rPr>
        <w:t>T</w:t>
      </w:r>
      <w:r>
        <w:rPr>
          <w:rFonts w:hint="eastAsia"/>
          <w:i/>
          <w:iCs/>
          <w:vertAlign w:val="subscript"/>
          <w:lang w:val="en-US" w:eastAsia="zh-CN"/>
        </w:rPr>
        <w:t>S</w:t>
      </w:r>
      <w:r>
        <w:rPr>
          <w:rFonts w:hint="eastAsia"/>
          <w:i w:val="0"/>
          <w:iCs w:val="0"/>
          <w:vertAlign w:val="baseline"/>
          <w:lang w:val="en-US" w:eastAsia="zh-CN"/>
        </w:rPr>
        <w:t>——称量</w:t>
      </w:r>
      <w:r>
        <w:rPr>
          <w:rFonts w:hint="eastAsia"/>
          <w:lang w:val="en-US" w:eastAsia="zh-CN"/>
        </w:rPr>
        <w:t>设定点，kg。</w:t>
      </w:r>
    </w:p>
    <w:p>
      <w:pPr>
        <w:pStyle w:val="50"/>
        <w:bidi w:val="0"/>
        <w:ind w:left="709" w:leftChars="0" w:hanging="709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压力示值误差</w:t>
      </w:r>
    </w:p>
    <w:p>
      <w:pPr>
        <w:pStyle w:val="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压力示值误差的校准采用标准器示值与被检压力表/压力计的示值直接比较的方法，压力示值误差校准连接示意图见图1所示。</w:t>
      </w:r>
    </w:p>
    <w:p>
      <w:pPr>
        <w:pStyle w:val="43"/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-94615</wp:posOffset>
                </wp:positionV>
                <wp:extent cx="3237865" cy="1320800"/>
                <wp:effectExtent l="4445" t="0" r="6985" b="698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865" cy="1320800"/>
                          <a:chOff x="3617" y="176057"/>
                          <a:chExt cx="5099" cy="2080"/>
                        </a:xfrm>
                      </wpg:grpSpPr>
                      <wps:wsp>
                        <wps:cNvPr id="20" name="文本框 20"/>
                        <wps:cNvSpPr txBox="1"/>
                        <wps:spPr>
                          <a:xfrm>
                            <a:off x="3617" y="176418"/>
                            <a:ext cx="1144" cy="6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标准数字压力计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7564" y="176405"/>
                            <a:ext cx="1152" cy="6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被校压力表/压力计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5783" y="177515"/>
                            <a:ext cx="870" cy="6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压力发生器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直接连接符 25"/>
                        <wps:cNvCnPr>
                          <a:stCxn id="20" idx="3"/>
                          <a:endCxn id="21" idx="1"/>
                        </wps:cNvCnPr>
                        <wps:spPr>
                          <a:xfrm flipV="1">
                            <a:off x="4761" y="176718"/>
                            <a:ext cx="2803" cy="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26"/>
                        <wps:cNvCnPr>
                          <a:stCxn id="22" idx="0"/>
                        </wps:cNvCnPr>
                        <wps:spPr>
                          <a:xfrm flipH="1" flipV="1">
                            <a:off x="6211" y="176712"/>
                            <a:ext cx="7" cy="8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5532" y="176057"/>
                            <a:ext cx="1075" cy="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连接管路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直接连接符 28"/>
                        <wps:cNvCnPr>
                          <a:endCxn id="27" idx="2"/>
                        </wps:cNvCnPr>
                        <wps:spPr>
                          <a:xfrm flipV="1">
                            <a:off x="5604" y="176458"/>
                            <a:ext cx="466" cy="27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pt;margin-top:-7.45pt;height:104pt;width:254.95pt;z-index:251676672;mso-width-relative:page;mso-height-relative:page;" coordorigin="3617,176057" coordsize="5099,2080" o:gfxdata="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">
                <o:lock v:ext="edit" aspectratio="f"/>
                <v:shape id="_x0000_s1026" o:spid="_x0000_s1026" o:spt="202" type="#_x0000_t202" style="position:absolute;left:3617;top:176418;height:611;width:1144;" fillcolor="#FFFFFF [3201]" filled="t" stroked="t" coordsize="21600,21600" o:gfxdata="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ymEib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标准数字压力计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64;top:176405;height:626;width:1152;" fillcolor="#FFFFFF [3201]" filled="t" stroked="t" coordsize="21600,21600" o:gfxdata="UEsDBAoAAAAAAIdO4kAAAAAAAAAAAAAAAAAEAAAAZHJzL1BLAwQUAAAACACHTuJAXdTtALYAAADb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U7Q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被校压力表/压力计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83;top:177515;height:622;width:870;" fillcolor="#FFFFFF [3201]" filled="t" stroked="t" coordsize="21600,21600" o:gfxdata="UEsDBAoAAAAAAIdO4kAAAAAAAAAAAAAAAAAEAAAAZHJzL1BLAwQUAAAACACHTuJArQZzd7YAAADb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Gc3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压力发生器</w:t>
                        </w:r>
                      </w:p>
                    </w:txbxContent>
                  </v:textbox>
                </v:shape>
                <v:line id="_x0000_s1026" o:spid="_x0000_s1026" o:spt="20" style="position:absolute;left:4761;top:176718;flip:y;height:6;width:2803;" filled="f" stroked="t" coordsize="21600,21600" o:gfxdata="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QcT7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 [3213]" joinstyle="round"/>
                  <v:imagedata o:title=""/>
                  <o:lock v:ext="edit" aspectratio="f"/>
                </v:line>
                <v:line id="_x0000_s1026" o:spid="_x0000_s1026" o:spt="20" style="position:absolute;left:6211;top:176712;flip:x y;height:803;width:7;" filled="f" stroked="t" coordsize="21600,21600" o:gfxdata="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MJPb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 [3213]" joinstyle="round"/>
                  <v:imagedata o:title=""/>
                  <o:lock v:ext="edit" aspectratio="f"/>
                </v:line>
                <v:shape id="_x0000_s1026" o:spid="_x0000_s1026" o:spt="202" type="#_x0000_t202" style="position:absolute;left:5532;top:176057;height:401;width:1075;" fillcolor="#FFFFFF [3201]" filled="t" stroked="f" coordsize="21600,21600" o:gfxdata="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1+H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连接管路</w:t>
                        </w:r>
                      </w:p>
                    </w:txbxContent>
                  </v:textbox>
                </v:shape>
                <v:line id="_x0000_s1026" o:spid="_x0000_s1026" o:spt="20" style="position:absolute;left:5604;top:176458;flip:y;height:273;width:466;" filled="f" stroked="t" coordsize="21600,21600" o:gfxdata="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saU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43"/>
        <w:jc w:val="center"/>
      </w:pPr>
    </w:p>
    <w:p>
      <w:pPr>
        <w:pStyle w:val="43"/>
        <w:jc w:val="center"/>
      </w:pPr>
    </w:p>
    <w:p>
      <w:pPr>
        <w:pStyle w:val="43"/>
        <w:jc w:val="center"/>
      </w:pPr>
    </w:p>
    <w:p>
      <w:pPr>
        <w:pStyle w:val="43"/>
        <w:jc w:val="center"/>
      </w:pPr>
    </w:p>
    <w:p>
      <w:pPr>
        <w:pStyle w:val="43"/>
        <w:bidi w:val="0"/>
        <w:spacing w:line="360" w:lineRule="auto"/>
        <w:jc w:val="center"/>
        <w:rPr>
          <w:rStyle w:val="45"/>
          <w:rFonts w:hint="eastAsia"/>
          <w:color w:val="auto"/>
          <w:highlight w:val="none"/>
          <w:lang w:val="en-US" w:eastAsia="zh-CN"/>
        </w:rPr>
      </w:pPr>
      <w:r>
        <w:rPr>
          <w:rStyle w:val="45"/>
          <w:rFonts w:hint="eastAsia"/>
          <w:color w:val="auto"/>
          <w:highlight w:val="none"/>
          <w:lang w:val="en-US" w:eastAsia="zh-CN"/>
        </w:rPr>
        <w:t>图1  测渣仪压力示值误差校准示意图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正压型测渣仪</w:t>
      </w:r>
    </w:p>
    <w:p>
      <w:pPr>
        <w:pStyle w:val="43"/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点不少于5个点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含零点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，所</w:t>
      </w:r>
      <w:r>
        <w:rPr>
          <w:rFonts w:hint="eastAsia"/>
          <w:lang w:val="en-US" w:eastAsia="zh-CN"/>
        </w:rPr>
        <w:t>选</w:t>
      </w:r>
      <w:r>
        <w:rPr>
          <w:rFonts w:hint="default"/>
          <w:lang w:val="en-US" w:eastAsia="zh-CN"/>
        </w:rPr>
        <w:t>取的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点应较均匀地分布在全量程范围内。</w:t>
      </w:r>
      <w:r>
        <w:rPr>
          <w:rFonts w:hint="eastAsia"/>
          <w:lang w:val="en-US" w:eastAsia="zh-CN"/>
        </w:rPr>
        <w:t>也可根据用户要求选择校准点。</w:t>
      </w:r>
    </w:p>
    <w:p>
      <w:pPr>
        <w:pStyle w:val="43"/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通电预热后，应在不作任何调整的情况下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有调零装置的可将初始值调至零</w:t>
      </w:r>
      <w:r>
        <w:rPr>
          <w:rFonts w:hint="eastAsia"/>
          <w:lang w:val="en-US" w:eastAsia="zh-CN"/>
        </w:rPr>
        <w:t>），</w:t>
      </w:r>
      <w:r>
        <w:rPr>
          <w:rFonts w:hint="default"/>
          <w:lang w:val="en-US" w:eastAsia="zh-CN"/>
        </w:rPr>
        <w:t>示值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前应做1~2次升压预压试验。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中升压和降压应平稳，避免有冲击和过压现象。在各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点上应待压力值稳定后方可读数，并做好记录</w:t>
      </w:r>
      <w:r>
        <w:rPr>
          <w:rFonts w:hint="eastAsia"/>
          <w:lang w:val="en-US" w:eastAsia="zh-CN"/>
        </w:rPr>
        <w:t>。</w:t>
      </w:r>
    </w:p>
    <w:p>
      <w:pPr>
        <w:pStyle w:val="43"/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在环境条件下，将压力</w:t>
      </w:r>
      <w:r>
        <w:rPr>
          <w:rFonts w:hint="eastAsia"/>
          <w:lang w:val="en-US" w:eastAsia="zh-CN"/>
        </w:rPr>
        <w:t>计</w:t>
      </w:r>
      <w:r>
        <w:rPr>
          <w:rFonts w:hint="default"/>
          <w:lang w:val="en-US" w:eastAsia="zh-CN"/>
        </w:rPr>
        <w:t>内腔与大气相通，并按正常工作位置放置，观察零位</w:t>
      </w:r>
      <w:r>
        <w:rPr>
          <w:rFonts w:hint="eastAsia"/>
          <w:lang w:val="en-US" w:eastAsia="zh-CN"/>
        </w:rPr>
        <w:t>示值</w:t>
      </w:r>
      <w:r>
        <w:rPr>
          <w:rFonts w:hint="default"/>
          <w:lang w:val="en-US" w:eastAsia="zh-CN"/>
        </w:rPr>
        <w:t>。</w:t>
      </w:r>
    </w:p>
    <w:p>
      <w:pPr>
        <w:pStyle w:val="43"/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时，从零点开始均匀缓慢地</w:t>
      </w:r>
      <w:r>
        <w:rPr>
          <w:rFonts w:hint="eastAsia"/>
          <w:lang w:val="en-US" w:eastAsia="zh-CN"/>
        </w:rPr>
        <w:t>加</w:t>
      </w:r>
      <w:r>
        <w:rPr>
          <w:rFonts w:hint="default"/>
          <w:lang w:val="en-US" w:eastAsia="zh-CN"/>
        </w:rPr>
        <w:t>压至</w:t>
      </w:r>
      <w:r>
        <w:rPr>
          <w:rFonts w:hint="eastAsia"/>
          <w:lang w:val="en-US" w:eastAsia="zh-CN"/>
        </w:rPr>
        <w:t>第二校准</w:t>
      </w:r>
      <w:r>
        <w:rPr>
          <w:rFonts w:hint="default"/>
          <w:lang w:val="en-US" w:eastAsia="zh-CN"/>
        </w:rPr>
        <w:t>点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即标准器的示值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，然后读取被</w:t>
      </w:r>
      <w:r>
        <w:rPr>
          <w:rFonts w:hint="eastAsia"/>
          <w:lang w:val="en-US" w:eastAsia="zh-CN"/>
        </w:rPr>
        <w:t>校</w:t>
      </w:r>
      <w:r>
        <w:rPr>
          <w:rFonts w:hint="default"/>
          <w:lang w:val="en-US" w:eastAsia="zh-CN"/>
        </w:rPr>
        <w:t>压力</w:t>
      </w:r>
      <w:r>
        <w:rPr>
          <w:rFonts w:hint="eastAsia"/>
          <w:lang w:val="en-US" w:eastAsia="zh-CN"/>
        </w:rPr>
        <w:t>计</w:t>
      </w:r>
      <w:r>
        <w:rPr>
          <w:rFonts w:hint="default"/>
          <w:lang w:val="en-US" w:eastAsia="zh-CN"/>
        </w:rPr>
        <w:t>的示值，被</w:t>
      </w:r>
      <w:r>
        <w:rPr>
          <w:rFonts w:hint="eastAsia"/>
          <w:lang w:val="en-US" w:eastAsia="zh-CN"/>
        </w:rPr>
        <w:t>校</w:t>
      </w:r>
      <w:r>
        <w:rPr>
          <w:rFonts w:hint="default"/>
          <w:lang w:val="en-US" w:eastAsia="zh-CN"/>
        </w:rPr>
        <w:t>压力</w:t>
      </w:r>
      <w:r>
        <w:rPr>
          <w:rFonts w:hint="eastAsia"/>
          <w:lang w:val="en-US" w:eastAsia="zh-CN"/>
        </w:rPr>
        <w:t>计</w:t>
      </w:r>
      <w:r>
        <w:rPr>
          <w:rFonts w:hint="default"/>
          <w:lang w:val="en-US" w:eastAsia="zh-CN"/>
        </w:rPr>
        <w:t>示值与标准器示值之差即为该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点的示值误差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如此依次在所</w:t>
      </w:r>
      <w:r>
        <w:rPr>
          <w:rFonts w:hint="eastAsia"/>
          <w:lang w:val="en-US" w:eastAsia="zh-CN"/>
        </w:rPr>
        <w:t>选</w:t>
      </w:r>
      <w:r>
        <w:rPr>
          <w:rFonts w:hint="default"/>
          <w:lang w:val="en-US" w:eastAsia="zh-CN"/>
        </w:rPr>
        <w:t>取的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点进行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直至测量</w:t>
      </w:r>
      <w:r>
        <w:rPr>
          <w:rFonts w:hint="eastAsia"/>
          <w:lang w:val="en-US" w:eastAsia="zh-CN"/>
        </w:rPr>
        <w:t>上</w:t>
      </w:r>
      <w:r>
        <w:rPr>
          <w:rFonts w:hint="default"/>
          <w:lang w:val="en-US" w:eastAsia="zh-CN"/>
        </w:rPr>
        <w:t>限，再依次逐点进行</w:t>
      </w:r>
      <w:r>
        <w:rPr>
          <w:rFonts w:hint="eastAsia"/>
          <w:lang w:val="en-US" w:eastAsia="zh-CN"/>
        </w:rPr>
        <w:t>降</w:t>
      </w:r>
      <w:r>
        <w:rPr>
          <w:rFonts w:hint="default"/>
          <w:lang w:val="en-US" w:eastAsia="zh-CN"/>
        </w:rPr>
        <w:t>压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直至零位</w:t>
      </w:r>
      <w:r>
        <w:rPr>
          <w:rFonts w:hint="eastAsia"/>
          <w:lang w:val="en-US" w:eastAsia="zh-CN"/>
        </w:rPr>
        <w:t>。各校准点</w:t>
      </w:r>
      <w:r>
        <w:rPr>
          <w:rFonts w:hint="default"/>
          <w:lang w:val="en-US" w:eastAsia="zh-CN"/>
        </w:rPr>
        <w:t>正、反行程示值</w:t>
      </w:r>
      <w:r>
        <w:rPr>
          <w:rFonts w:hint="eastAsia"/>
          <w:lang w:val="en-US" w:eastAsia="zh-CN"/>
        </w:rPr>
        <w:t>误</w:t>
      </w:r>
      <w:r>
        <w:rPr>
          <w:rFonts w:hint="default"/>
          <w:lang w:val="en-US" w:eastAsia="zh-CN"/>
        </w:rPr>
        <w:t>差按式</w:t>
      </w:r>
      <w:r>
        <w:rPr>
          <w:rFonts w:hint="eastAsia"/>
          <w:lang w:val="en-US" w:eastAsia="zh-CN"/>
        </w:rPr>
        <w:t>（5）</w:t>
      </w:r>
      <w:r>
        <w:rPr>
          <w:rFonts w:hint="default"/>
          <w:lang w:val="en-US" w:eastAsia="zh-CN"/>
        </w:rPr>
        <w:t>计算</w:t>
      </w:r>
      <w:r>
        <w:rPr>
          <w:rFonts w:hint="eastAsia"/>
          <w:lang w:val="en-US" w:eastAsia="zh-CN"/>
        </w:rPr>
        <w:t>：</w:t>
      </w:r>
    </w:p>
    <w:p>
      <w:pPr>
        <w:pStyle w:val="43"/>
        <w:jc w:val="right"/>
        <w:rPr>
          <w:rFonts w:hint="default"/>
          <w:lang w:val="en-US" w:eastAsia="zh-CN"/>
        </w:rPr>
      </w:pPr>
      <w:r>
        <w:rPr>
          <w:rFonts w:hint="default"/>
          <w:position w:val="-12"/>
          <w:lang w:val="en-US" w:eastAsia="zh-CN"/>
        </w:rPr>
        <w:object>
          <v:shape id="_x0000_i1028" o:spt="75" type="#_x0000_t75" style="height:18pt;width:64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28" DrawAspect="Content" ObjectID="_1468075729" r:id="rId3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      （5）</w:t>
      </w:r>
    </w:p>
    <w:p>
      <w:pPr>
        <w:pStyle w:val="43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式中</w:t>
      </w:r>
      <w:r>
        <w:rPr>
          <w:rFonts w:hint="eastAsia"/>
          <w:lang w:val="en-US" w:eastAsia="zh-CN"/>
        </w:rPr>
        <w:t>：</w:t>
      </w:r>
    </w:p>
    <w:p>
      <w:pPr>
        <w:pStyle w:val="43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Δ</w:t>
      </w:r>
      <w:r>
        <w:rPr>
          <w:rFonts w:hint="eastAsia"/>
          <w:i/>
          <w:iCs/>
          <w:lang w:val="en-US" w:eastAsia="zh-CN"/>
        </w:rPr>
        <w:t>P</w:t>
      </w:r>
      <w:r>
        <w:rPr>
          <w:rFonts w:hint="eastAsia"/>
          <w:lang w:val="en-US" w:eastAsia="zh-CN"/>
        </w:rPr>
        <w:t>——</w:t>
      </w:r>
      <w:r>
        <w:rPr>
          <w:rFonts w:hint="default"/>
          <w:lang w:val="en-US" w:eastAsia="zh-CN"/>
        </w:rPr>
        <w:t>压力计</w:t>
      </w:r>
      <w:r>
        <w:rPr>
          <w:rFonts w:hint="eastAsia"/>
          <w:lang w:val="en-US" w:eastAsia="zh-CN"/>
        </w:rPr>
        <w:t>各校准点示值误差</w:t>
      </w:r>
      <w:r>
        <w:rPr>
          <w:rFonts w:hint="default"/>
          <w:lang w:val="en-US" w:eastAsia="zh-CN"/>
        </w:rPr>
        <w:t>，kPa</w:t>
      </w:r>
      <w:r>
        <w:rPr>
          <w:rFonts w:hint="eastAsia"/>
          <w:lang w:val="en-US" w:eastAsia="zh-CN"/>
        </w:rPr>
        <w:t>；</w:t>
      </w:r>
    </w:p>
    <w:p>
      <w:pPr>
        <w:pStyle w:val="43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>P</w:t>
      </w:r>
      <w:r>
        <w:rPr>
          <w:rFonts w:hint="eastAsia"/>
          <w:i/>
          <w:iCs/>
          <w:vertAlign w:val="subscript"/>
          <w:lang w:val="en-US" w:eastAsia="zh-CN"/>
        </w:rPr>
        <w:t>R</w:t>
      </w:r>
      <w:r>
        <w:rPr>
          <w:rFonts w:hint="eastAsia"/>
          <w:i/>
          <w:iCs/>
          <w:vertAlign w:val="baseline"/>
          <w:lang w:val="en-US" w:eastAsia="zh-CN"/>
        </w:rPr>
        <w:t>——</w:t>
      </w:r>
      <w:r>
        <w:rPr>
          <w:rFonts w:hint="eastAsia"/>
          <w:lang w:val="en-US" w:eastAsia="zh-CN"/>
        </w:rPr>
        <w:t>压力计</w:t>
      </w:r>
      <w:r>
        <w:rPr>
          <w:rFonts w:hint="default"/>
          <w:lang w:val="en-US" w:eastAsia="zh-CN"/>
        </w:rPr>
        <w:t>各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点正、反行程示值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kPa</w:t>
      </w:r>
      <w:r>
        <w:rPr>
          <w:rFonts w:hint="eastAsia"/>
          <w:lang w:val="en-US" w:eastAsia="zh-CN"/>
        </w:rPr>
        <w:t>；</w:t>
      </w:r>
    </w:p>
    <w:p>
      <w:pPr>
        <w:pStyle w:val="43"/>
        <w:rPr>
          <w:rFonts w:hint="eastAsia"/>
          <w:lang w:val="en-US" w:eastAsia="zh-CN"/>
        </w:rPr>
      </w:pPr>
      <w:r>
        <w:rPr>
          <w:rFonts w:hint="default"/>
          <w:i/>
          <w:iCs/>
          <w:lang w:val="en-US" w:eastAsia="zh-CN"/>
        </w:rPr>
        <w:t>P</w:t>
      </w:r>
      <w:r>
        <w:rPr>
          <w:rFonts w:hint="eastAsia"/>
          <w:i/>
          <w:iCs/>
          <w:vertAlign w:val="subscript"/>
          <w:lang w:val="en-US" w:eastAsia="zh-CN"/>
        </w:rPr>
        <w:t>S</w:t>
      </w:r>
      <w:r>
        <w:rPr>
          <w:rFonts w:hint="eastAsia"/>
          <w:lang w:val="en-US" w:eastAsia="zh-CN"/>
        </w:rPr>
        <w:t>——标准器在</w:t>
      </w:r>
      <w:r>
        <w:rPr>
          <w:rFonts w:hint="default"/>
          <w:lang w:val="en-US" w:eastAsia="zh-CN"/>
        </w:rPr>
        <w:t>各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</w:t>
      </w:r>
      <w:r>
        <w:rPr>
          <w:rFonts w:hint="eastAsia"/>
          <w:lang w:val="en-US" w:eastAsia="zh-CN"/>
        </w:rPr>
        <w:t>的示值</w:t>
      </w:r>
      <w:r>
        <w:rPr>
          <w:rFonts w:hint="default"/>
          <w:lang w:val="en-US" w:eastAsia="zh-CN"/>
        </w:rPr>
        <w:t>，kPa</w:t>
      </w:r>
      <w:r>
        <w:rPr>
          <w:rFonts w:hint="eastAsia"/>
          <w:lang w:val="en-US" w:eastAsia="zh-CN"/>
        </w:rPr>
        <w:t>。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负压型测渣仪</w:t>
      </w:r>
    </w:p>
    <w:p>
      <w:pPr>
        <w:pStyle w:val="43"/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示值误差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点应按标有数字的分度线选取</w:t>
      </w:r>
      <w:r>
        <w:rPr>
          <w:rFonts w:hint="eastAsia"/>
          <w:lang w:val="en-US" w:eastAsia="zh-CN"/>
        </w:rPr>
        <w:t>校准点，包括零点、50%量程、90%</w:t>
      </w:r>
      <w:r>
        <w:rPr>
          <w:rFonts w:hint="default"/>
          <w:lang w:val="en-US" w:eastAsia="zh-CN"/>
        </w:rPr>
        <w:t>当地大气压</w:t>
      </w:r>
      <w:r>
        <w:rPr>
          <w:rFonts w:hint="eastAsia"/>
          <w:lang w:val="en-US" w:eastAsia="zh-CN"/>
        </w:rPr>
        <w:t>疏空度，也可根据用户要求选择校准点，校准时应按疏空度从低到高顺序进行校准。</w:t>
      </w:r>
    </w:p>
    <w:p>
      <w:pPr>
        <w:pStyle w:val="43"/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在环境条件下，将压力表内腔与大气相通，并按正常工作位置放置，用目力观察零位误差。</w:t>
      </w:r>
    </w:p>
    <w:p>
      <w:pPr>
        <w:pStyle w:val="43"/>
        <w:numPr>
          <w:ilvl w:val="0"/>
          <w:numId w:val="5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时，从零点开始均匀缓慢地</w:t>
      </w:r>
      <w:r>
        <w:rPr>
          <w:rFonts w:hint="eastAsia"/>
          <w:lang w:val="en-US" w:eastAsia="zh-CN"/>
        </w:rPr>
        <w:t>抽</w:t>
      </w:r>
      <w:r>
        <w:rPr>
          <w:rFonts w:hint="default"/>
          <w:lang w:val="en-US" w:eastAsia="zh-CN"/>
        </w:rPr>
        <w:t>压至</w:t>
      </w:r>
      <w:r>
        <w:rPr>
          <w:rFonts w:hint="eastAsia"/>
          <w:lang w:val="en-US" w:eastAsia="zh-CN"/>
        </w:rPr>
        <w:t>第二校准</w:t>
      </w:r>
      <w:r>
        <w:rPr>
          <w:rFonts w:hint="default"/>
          <w:lang w:val="en-US" w:eastAsia="zh-CN"/>
        </w:rPr>
        <w:t>点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即标准器的示值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，然后读取被</w:t>
      </w:r>
      <w:r>
        <w:rPr>
          <w:rFonts w:hint="eastAsia"/>
          <w:lang w:val="en-US" w:eastAsia="zh-CN"/>
        </w:rPr>
        <w:t>校</w:t>
      </w:r>
      <w:r>
        <w:rPr>
          <w:rFonts w:hint="default"/>
          <w:lang w:val="en-US" w:eastAsia="zh-CN"/>
        </w:rPr>
        <w:t>压力表的示值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按分度值1/5估</w:t>
      </w:r>
      <w:r>
        <w:rPr>
          <w:rFonts w:hint="eastAsia"/>
          <w:lang w:val="en-US" w:eastAsia="zh-CN"/>
        </w:rPr>
        <w:t>读）</w:t>
      </w:r>
      <w:r>
        <w:rPr>
          <w:rFonts w:hint="default"/>
          <w:lang w:val="en-US" w:eastAsia="zh-CN"/>
        </w:rPr>
        <w:t>，接着用手指轻敲一下压力表外壳，再读取被</w:t>
      </w:r>
      <w:r>
        <w:rPr>
          <w:rFonts w:hint="eastAsia"/>
          <w:lang w:val="en-US" w:eastAsia="zh-CN"/>
        </w:rPr>
        <w:t>校</w:t>
      </w:r>
      <w:r>
        <w:rPr>
          <w:rFonts w:hint="default"/>
          <w:lang w:val="en-US" w:eastAsia="zh-CN"/>
        </w:rPr>
        <w:t>压力表的示值并进行记录，轻敲前后被</w:t>
      </w:r>
      <w:r>
        <w:rPr>
          <w:rFonts w:hint="eastAsia"/>
          <w:lang w:val="en-US" w:eastAsia="zh-CN"/>
        </w:rPr>
        <w:t>校</w:t>
      </w:r>
      <w:r>
        <w:rPr>
          <w:rFonts w:hint="default"/>
          <w:lang w:val="en-US" w:eastAsia="zh-CN"/>
        </w:rPr>
        <w:t>压力表示值与标准器示值之差即为该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点的示值误差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如此依次在所</w:t>
      </w:r>
      <w:r>
        <w:rPr>
          <w:rFonts w:hint="eastAsia"/>
          <w:lang w:val="en-US" w:eastAsia="zh-CN"/>
        </w:rPr>
        <w:t>选</w:t>
      </w:r>
      <w:r>
        <w:rPr>
          <w:rFonts w:hint="default"/>
          <w:lang w:val="en-US" w:eastAsia="zh-CN"/>
        </w:rPr>
        <w:t>取的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点进行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直至测量</w:t>
      </w:r>
      <w:r>
        <w:rPr>
          <w:rFonts w:hint="eastAsia"/>
          <w:lang w:val="en-US" w:eastAsia="zh-CN"/>
        </w:rPr>
        <w:t>下</w:t>
      </w:r>
      <w:r>
        <w:rPr>
          <w:rFonts w:hint="default"/>
          <w:lang w:val="en-US" w:eastAsia="zh-CN"/>
        </w:rPr>
        <w:t>限，切断真空源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耐压3 min后，再依次逐点进行</w:t>
      </w:r>
      <w:r>
        <w:rPr>
          <w:rFonts w:hint="eastAsia"/>
          <w:lang w:val="en-US" w:eastAsia="zh-CN"/>
        </w:rPr>
        <w:t>升</w:t>
      </w:r>
      <w:r>
        <w:rPr>
          <w:rFonts w:hint="default"/>
          <w:lang w:val="en-US" w:eastAsia="zh-CN"/>
        </w:rPr>
        <w:t>压</w:t>
      </w:r>
      <w:r>
        <w:rPr>
          <w:rFonts w:hint="eastAsia"/>
          <w:lang w:val="en-US" w:eastAsia="zh-CN"/>
        </w:rPr>
        <w:t>校准</w:t>
      </w:r>
      <w:r>
        <w:rPr>
          <w:rFonts w:hint="default"/>
          <w:lang w:val="en-US" w:eastAsia="zh-CN"/>
        </w:rPr>
        <w:t>直至零位。</w:t>
      </w:r>
      <w:r>
        <w:rPr>
          <w:rFonts w:hint="eastAsia"/>
          <w:lang w:val="en-US" w:eastAsia="zh-CN"/>
        </w:rPr>
        <w:t>各校准点</w:t>
      </w:r>
      <w:r>
        <w:rPr>
          <w:rFonts w:hint="default"/>
          <w:lang w:val="en-US" w:eastAsia="zh-CN"/>
        </w:rPr>
        <w:t>正、反行程示值</w:t>
      </w:r>
      <w:r>
        <w:rPr>
          <w:rFonts w:hint="eastAsia"/>
          <w:lang w:val="en-US" w:eastAsia="zh-CN"/>
        </w:rPr>
        <w:t>误</w:t>
      </w:r>
      <w:r>
        <w:rPr>
          <w:rFonts w:hint="default"/>
          <w:lang w:val="en-US" w:eastAsia="zh-CN"/>
        </w:rPr>
        <w:t>差按式</w:t>
      </w:r>
      <w:r>
        <w:rPr>
          <w:rFonts w:hint="eastAsia"/>
          <w:lang w:val="en-US" w:eastAsia="zh-CN"/>
        </w:rPr>
        <w:t>（4）</w:t>
      </w:r>
      <w:r>
        <w:rPr>
          <w:rFonts w:hint="default"/>
          <w:lang w:val="en-US" w:eastAsia="zh-CN"/>
        </w:rPr>
        <w:t>计算</w:t>
      </w:r>
      <w:r>
        <w:rPr>
          <w:rFonts w:hint="eastAsia"/>
          <w:lang w:val="en-US" w:eastAsia="zh-CN"/>
        </w:rPr>
        <w:t>。</w:t>
      </w:r>
    </w:p>
    <w:p>
      <w:pPr>
        <w:pStyle w:val="50"/>
        <w:bidi w:val="0"/>
        <w:ind w:left="709" w:leftChars="0" w:hanging="709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温度示值误差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eastAsia"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</w:rPr>
        <w:t>校准点选择</w:t>
      </w:r>
    </w:p>
    <w:p>
      <w:pPr>
        <w:pStyle w:val="43"/>
        <w:ind w:firstLine="420"/>
        <w:jc w:val="left"/>
        <w:rPr>
          <w:rFonts w:hint="eastAsia"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  <w:lang w:val="en-US" w:eastAsia="zh-CN"/>
        </w:rPr>
        <w:t>选择</w:t>
      </w:r>
      <w:r>
        <w:rPr>
          <w:rFonts w:hint="eastAsia" w:ascii="Times New Roman" w:hAnsi="Times New Roman"/>
          <w:color w:val="auto"/>
          <w:highlight w:val="none"/>
        </w:rPr>
        <w:t>650</w:t>
      </w:r>
      <w:r>
        <w:rPr>
          <w:rFonts w:hint="eastAsia" w:ascii="Times New Roman" w:hAnsi="Times New Roman" w:cs="宋体"/>
          <w:color w:val="auto"/>
          <w:highlight w:val="none"/>
        </w:rPr>
        <w:t>℃</w:t>
      </w:r>
      <w:r>
        <w:rPr>
          <w:rFonts w:hint="eastAsia" w:ascii="Times New Roman" w:hAnsi="Times New Roman"/>
          <w:color w:val="auto"/>
          <w:highlight w:val="none"/>
        </w:rPr>
        <w:t>、7</w:t>
      </w:r>
      <w:r>
        <w:rPr>
          <w:rFonts w:hint="eastAsia" w:ascii="Times New Roman" w:hAnsi="Times New Roman" w:eastAsia="宋体"/>
          <w:color w:val="auto"/>
          <w:highlight w:val="none"/>
        </w:rPr>
        <w:t>0</w:t>
      </w:r>
      <w:r>
        <w:rPr>
          <w:rFonts w:hint="eastAsia" w:ascii="Times New Roman" w:hAnsi="Times New Roman"/>
          <w:color w:val="auto"/>
          <w:highlight w:val="none"/>
        </w:rPr>
        <w:t>0</w:t>
      </w:r>
      <w:r>
        <w:rPr>
          <w:rFonts w:hint="eastAsia" w:ascii="Times New Roman" w:hAnsi="Times New Roman" w:cs="宋体"/>
          <w:color w:val="auto"/>
          <w:highlight w:val="none"/>
        </w:rPr>
        <w:t>℃</w:t>
      </w:r>
      <w:r>
        <w:rPr>
          <w:rFonts w:hint="eastAsia" w:ascii="Times New Roman" w:hAnsi="Times New Roman"/>
          <w:color w:val="auto"/>
          <w:highlight w:val="none"/>
        </w:rPr>
        <w:t>、</w:t>
      </w:r>
      <w:r>
        <w:rPr>
          <w:rFonts w:hint="eastAsia" w:ascii="Times New Roman" w:hAnsi="Times New Roman" w:eastAsia="宋体"/>
          <w:color w:val="auto"/>
          <w:highlight w:val="none"/>
          <w:lang w:val="en-US" w:eastAsia="zh-CN"/>
        </w:rPr>
        <w:t>75</w:t>
      </w:r>
      <w:r>
        <w:rPr>
          <w:rFonts w:hint="eastAsia" w:ascii="Times New Roman" w:hAnsi="Times New Roman"/>
          <w:color w:val="auto"/>
          <w:highlight w:val="none"/>
        </w:rPr>
        <w:t>0</w:t>
      </w:r>
      <w:r>
        <w:rPr>
          <w:rFonts w:hint="eastAsia" w:ascii="Times New Roman" w:hAnsi="Times New Roman" w:cs="宋体"/>
          <w:color w:val="auto"/>
          <w:highlight w:val="none"/>
        </w:rPr>
        <w:t>℃三个温度点进行校准。</w:t>
      </w:r>
    </w:p>
    <w:p>
      <w:pPr>
        <w:pStyle w:val="50"/>
        <w:numPr>
          <w:ilvl w:val="3"/>
          <w:numId w:val="1"/>
        </w:numPr>
        <w:bidi w:val="0"/>
        <w:ind w:left="709" w:leftChars="0" w:hanging="709" w:firstLineChars="0"/>
        <w:rPr>
          <w:rFonts w:hint="eastAsia"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</w:rPr>
        <w:t>校准过程</w:t>
      </w:r>
    </w:p>
    <w:p>
      <w:pPr>
        <w:pStyle w:val="43"/>
        <w:bidi w:val="0"/>
        <w:spacing w:line="360" w:lineRule="auto"/>
        <w:rPr>
          <w:rFonts w:hint="eastAsia" w:ascii="Times New Roman" w:hAnsi="Times New Roman"/>
          <w:color w:val="auto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如图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4接线。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首先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在温度校准仪上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输入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最小校准点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温度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值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，读取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测</w:t>
      </w:r>
      <w:r>
        <w:rPr>
          <w:rFonts w:hint="eastAsia"/>
          <w:color w:val="auto"/>
          <w:sz w:val="24"/>
          <w:highlight w:val="none"/>
          <w:lang w:val="en-US" w:eastAsia="zh-CN"/>
        </w:rPr>
        <w:t>渣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仪的温度示值；然后开始增大输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入温度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（上行程时），分别输入各校准点温度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值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，并读取</w:t>
      </w:r>
      <w:r>
        <w:rPr>
          <w:rFonts w:hint="eastAsia"/>
          <w:color w:val="auto"/>
          <w:sz w:val="24"/>
          <w:highlight w:val="none"/>
          <w:lang w:val="zh-CN"/>
        </w:rPr>
        <w:t>测渣仪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的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温度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示值，直至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最大校准点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；在输入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最大校准点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温度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值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并读取</w:t>
      </w:r>
      <w:r>
        <w:rPr>
          <w:rFonts w:hint="eastAsia"/>
          <w:color w:val="auto"/>
          <w:sz w:val="24"/>
          <w:highlight w:val="none"/>
          <w:lang w:val="zh-CN"/>
        </w:rPr>
        <w:t>测渣仪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示值后减小输入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温度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（下行程时），分别输入各校准点温度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值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，并读取</w:t>
      </w:r>
      <w:r>
        <w:rPr>
          <w:rFonts w:hint="eastAsia"/>
          <w:color w:val="auto"/>
          <w:sz w:val="24"/>
          <w:highlight w:val="none"/>
          <w:lang w:val="zh-CN"/>
        </w:rPr>
        <w:t>测渣仪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的</w:t>
      </w:r>
      <w:r>
        <w:rPr>
          <w:rFonts w:hint="eastAsia" w:ascii="Times New Roman" w:hAnsi="Times New Roman"/>
          <w:color w:val="auto"/>
          <w:sz w:val="24"/>
          <w:highlight w:val="none"/>
          <w:lang w:val="zh-CN"/>
        </w:rPr>
        <w:t>温度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示值，直至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最小校准点</w:t>
      </w:r>
      <w:r>
        <w:rPr>
          <w:rFonts w:ascii="Times New Roman" w:hAnsi="Times New Roman"/>
          <w:color w:val="auto"/>
          <w:sz w:val="24"/>
          <w:highlight w:val="none"/>
          <w:lang w:val="zh-CN"/>
        </w:rPr>
        <w:t>。用同样的方法重复测量一次。</w:t>
      </w:r>
    </w:p>
    <w:p>
      <w:pPr>
        <w:pStyle w:val="43"/>
        <w:bidi w:val="0"/>
        <w:spacing w:line="360" w:lineRule="auto"/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</w:p>
    <w:p>
      <w:pPr>
        <w:pStyle w:val="43"/>
        <w:ind w:firstLine="0" w:firstLineChars="0"/>
        <w:jc w:val="center"/>
        <w:rPr>
          <w:rFonts w:hint="eastAsia" w:hAnsi="宋体"/>
          <w:color w:val="auto"/>
          <w:highlight w:val="none"/>
        </w:rPr>
      </w:pPr>
      <w:r>
        <w:rPr>
          <w:rFonts w:ascii="华文仿宋" w:hAnsi="华文仿宋" w:eastAsia="华文仿宋"/>
          <w:color w:val="auto"/>
          <w:szCs w:val="21"/>
          <w:highlight w:val="none"/>
        </w:rPr>
        <mc:AlternateContent>
          <mc:Choice Requires="wpc">
            <w:drawing>
              <wp:inline distT="0" distB="0" distL="114300" distR="114300">
                <wp:extent cx="4572000" cy="1089660"/>
                <wp:effectExtent l="0" t="0" r="0" b="0"/>
                <wp:docPr id="62" name="画布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5" name="文本框 41"/>
                        <wps:cNvSpPr txBox="1"/>
                        <wps:spPr>
                          <a:xfrm>
                            <a:off x="228276" y="99205"/>
                            <a:ext cx="1257948" cy="891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仿宋" w:hAnsi="华文仿宋" w:eastAsia="华文仿宋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Style w:val="40"/>
                                  <w:rFonts w:hint="eastAsia"/>
                                </w:rPr>
                              </w:pPr>
                              <w:r>
                                <w:rPr>
                                  <w:rStyle w:val="40"/>
                                  <w:rFonts w:hint="eastAsia"/>
                                </w:rPr>
                                <w:t>温度校准仪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Style w:val="40"/>
                                  <w:rFonts w:hint="eastAsia"/>
                                </w:rPr>
                              </w:pPr>
                              <w:r>
                                <w:rPr>
                                  <w:rStyle w:val="40"/>
                                  <w:rFonts w:hint="eastAsia"/>
                                </w:rPr>
                                <w:t>（模拟热电偶）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6" name="文本框 42"/>
                        <wps:cNvSpPr txBox="1"/>
                        <wps:spPr>
                          <a:xfrm>
                            <a:off x="2743362" y="99205"/>
                            <a:ext cx="1714500" cy="890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仿宋" w:hAnsi="华文仿宋" w:eastAsia="华文仿宋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华文仿宋" w:hAnsi="华文仿宋" w:eastAsia="华文仿宋"/>
                                  <w:lang w:eastAsia="zh-CN"/>
                                </w:rPr>
                              </w:pPr>
                              <w:r>
                                <w:rPr>
                                  <w:rStyle w:val="40"/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Style w:val="40"/>
                                  <w:rFonts w:hint="eastAsia"/>
                                  <w:lang w:eastAsia="zh-CN"/>
                                </w:rPr>
                                <w:t>测渣仪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7" name="直接连接符 43"/>
                        <wps:cNvCnPr/>
                        <wps:spPr>
                          <a:xfrm>
                            <a:off x="1486224" y="396022"/>
                            <a:ext cx="1257138" cy="8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8" name="直接连接符 44"/>
                        <wps:cNvCnPr/>
                        <wps:spPr>
                          <a:xfrm>
                            <a:off x="1486224" y="693638"/>
                            <a:ext cx="1257138" cy="8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9" name="文本框 45"/>
                        <wps:cNvSpPr txBox="1"/>
                        <wps:spPr>
                          <a:xfrm>
                            <a:off x="1829448" y="0"/>
                            <a:ext cx="799776" cy="29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Style w:val="40"/>
                                  <w:rFonts w:hint="eastAsia"/>
                                </w:rPr>
                              </w:pPr>
                              <w:r>
                                <w:rPr>
                                  <w:rStyle w:val="40"/>
                                  <w:rFonts w:hint="eastAsia"/>
                                </w:rPr>
                                <w:t>补偿导线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0" name="直接连接符 46"/>
                        <wps:cNvCnPr/>
                        <wps:spPr>
                          <a:xfrm>
                            <a:off x="2057724" y="198411"/>
                            <a:ext cx="1619" cy="495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直接连接符 47"/>
                        <wps:cNvCnPr/>
                        <wps:spPr>
                          <a:xfrm>
                            <a:off x="2057724" y="198411"/>
                            <a:ext cx="113329" cy="1976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文本框 48"/>
                        <wps:cNvSpPr txBox="1"/>
                        <wps:spPr>
                          <a:xfrm>
                            <a:off x="2400948" y="198411"/>
                            <a:ext cx="227467" cy="29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+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3" name="文本框 60"/>
                        <wps:cNvSpPr txBox="1"/>
                        <wps:spPr>
                          <a:xfrm>
                            <a:off x="1486224" y="198411"/>
                            <a:ext cx="229086" cy="29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+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4" name="文本框 61"/>
                        <wps:cNvSpPr txBox="1"/>
                        <wps:spPr>
                          <a:xfrm>
                            <a:off x="2857500" y="264795"/>
                            <a:ext cx="229235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华文仿宋" w:hAnsi="华文仿宋" w:eastAsia="华文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40"/>
                                  <w:rFonts w:hint="eastAsia"/>
                                </w:rPr>
                                <w:t>输入端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85.8pt;width:360pt;" coordsize="4572000,1089660" editas="canvas" o:gfxdata="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">
                <o:lock v:ext="edit" aspectratio="f"/>
                <v:shape id="_x0000_s1026" o:spid="_x0000_s1026" style="position:absolute;left:0;top:0;height:1089660;width:4572000;" filled="f" stroked="f" coordsize="21600,21600" o:gfxdata="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HdU0c/VAAAABQEAAA8AAAAAAAAAAQAgAAAAIgAAAGRycy9kb3ducmV2&#10;LnhtbFBLAQIUABQAAAAIAIdO4kANE72oAAQAAMsVAAAOAAAAAAAAAAEAIAAAACQBAABkcnMvZTJv&#10;RG9jLnhtbFBLBQYAAAAABgAGAFkBAACWBwAAAAA=&#10;">
                  <v:fill on="f" focussize="0,0"/>
                  <v:stroke on="f"/>
                  <v:imagedata o:title=""/>
                  <o:lock v:ext="edit" aspectratio="t"/>
                </v:shape>
                <v:shape id="文本框 41" o:spid="_x0000_s1026" o:spt="202" type="#_x0000_t202" style="position:absolute;left:228276;top:99205;height:891249;width:1257948;" fillcolor="#FFFFFF" filled="t" stroked="t" coordsize="21600,21600" o:gfxdata="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Be4cNIAAAAFAQAADwAAAAAAAAAB&#10;ACAAAAAiAAAAZHJzL2Rvd25yZXYueG1sUEsBAhQAFAAAAAgAh07iQEi8VAsWAgAAQwQAAA4AAAAA&#10;AAAAAQAgAAAAIQEAAGRycy9lMm9Eb2MueG1sUEsFBgAAAAAGAAYAWQEAAKkFAAAAAA=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仿宋" w:hAnsi="华文仿宋" w:eastAsia="华文仿宋"/>
                          </w:rPr>
                        </w:pPr>
                      </w:p>
                      <w:p>
                        <w:pPr>
                          <w:jc w:val="center"/>
                          <w:rPr>
                            <w:rStyle w:val="40"/>
                            <w:rFonts w:hint="eastAsia"/>
                          </w:rPr>
                        </w:pPr>
                        <w:r>
                          <w:rPr>
                            <w:rStyle w:val="40"/>
                            <w:rFonts w:hint="eastAsia"/>
                          </w:rPr>
                          <w:t>温度校准仪</w:t>
                        </w:r>
                      </w:p>
                      <w:p>
                        <w:pPr>
                          <w:jc w:val="center"/>
                          <w:rPr>
                            <w:rStyle w:val="40"/>
                            <w:rFonts w:hint="eastAsia"/>
                          </w:rPr>
                        </w:pPr>
                        <w:r>
                          <w:rPr>
                            <w:rStyle w:val="40"/>
                            <w:rFonts w:hint="eastAsia"/>
                          </w:rPr>
                          <w:t>（模拟热电偶）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2743362;top:99205;height:890449;width:1714500;" fillcolor="#FFFFFF" filled="t" stroked="t" coordsize="21600,21600" o:gfxdata="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F7hw0gAAAAUBAAAPAAAAAAAA&#10;AAEAIAAAACIAAABkcnMvZG93bnJldi54bWxQSwECFAAUAAAACACHTuJAGG7BxxgCAABEBAAADgAA&#10;AAAAAAABACAAAAAhAQAAZHJzL2Uyb0RvYy54bWxQSwUGAAAAAAYABgBZAQAAqwUAAAAA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仿宋" w:hAnsi="华文仿宋" w:eastAsia="华文仿宋"/>
                          </w:rPr>
                        </w:pPr>
                        <w:r>
                          <w:rPr>
                            <w:rFonts w:hint="eastAsia" w:ascii="华文仿宋" w:hAnsi="华文仿宋" w:eastAsia="华文仿宋"/>
                          </w:rPr>
                          <w:t xml:space="preserve">   </w:t>
                        </w:r>
                      </w:p>
                      <w:p>
                        <w:pPr>
                          <w:jc w:val="center"/>
                          <w:rPr>
                            <w:rFonts w:hint="eastAsia" w:ascii="华文仿宋" w:hAnsi="华文仿宋" w:eastAsia="华文仿宋"/>
                            <w:lang w:eastAsia="zh-CN"/>
                          </w:rPr>
                        </w:pPr>
                        <w:r>
                          <w:rPr>
                            <w:rStyle w:val="40"/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Style w:val="40"/>
                            <w:rFonts w:hint="eastAsia"/>
                            <w:lang w:eastAsia="zh-CN"/>
                          </w:rPr>
                          <w:t>测渣仪</w:t>
                        </w:r>
                      </w:p>
                      <w:p/>
                    </w:txbxContent>
                  </v:textbox>
                </v:shape>
                <v:line id="直接连接符 43" o:spid="_x0000_s1026" o:spt="20" style="position:absolute;left:1486224;top:396022;height:800;width:1257138;" filled="f" stroked="t" coordsize="21600,21600" o:gfxdata="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SlUljUAAAABQEAAA8AAAAAAAAAAQAgAAAAIgAAAGRycy9k&#10;b3ducmV2LnhtbFBLAQIUABQAAAAIAIdO4kBC07BZBgIAAPUDAAAOAAAAAAAAAAEAIAAAACMBAABk&#10;cnMvZTJvRG9jLnhtbFBLBQYAAAAABgAGAFkBAACbBQ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接连接符 44" o:spid="_x0000_s1026" o:spt="20" style="position:absolute;left:1486224;top:693638;height:800;width:1257138;" filled="f" stroked="t" coordsize="21600,21600" o:gfxdata="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SlUljUAAAABQEAAA8AAAAAAAAAAQAgAAAAIgAAAGRycy9k&#10;b3ducmV2LnhtbFBLAQIUABQAAAAIAIdO4kAMrVxmBgIAAPUDAAAOAAAAAAAAAAEAIAAAACMBAABk&#10;cnMvZTJvRG9jLnhtbFBLBQYAAAAABgAGAFkBAACbBQ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文本框 45" o:spid="_x0000_s1026" o:spt="202" type="#_x0000_t202" style="position:absolute;left:1829448;top:0;height:297616;width:799776;" filled="f" stroked="f" coordsize="21600,21600" o:gfxdata="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uLqA3S&#10;AAAABQEAAA8AAAAAAAAAAQAgAAAAIgAAAGRycy9kb3ducmV2LnhtbFBLAQIUABQAAAAIAIdO4kCC&#10;JsintAEAAFYDAAAOAAAAAAAAAAEAIAAAACEBAABkcnMvZTJvRG9jLnhtbFBLBQYAAAAABgAGAFkB&#10;AABH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Style w:val="40"/>
                            <w:rFonts w:hint="eastAsia"/>
                          </w:rPr>
                        </w:pPr>
                        <w:r>
                          <w:rPr>
                            <w:rStyle w:val="40"/>
                            <w:rFonts w:hint="eastAsia"/>
                          </w:rPr>
                          <w:t>补偿导线</w:t>
                        </w:r>
                      </w:p>
                    </w:txbxContent>
                  </v:textbox>
                </v:shape>
                <v:line id="直接连接符 46" o:spid="_x0000_s1026" o:spt="20" style="position:absolute;left:2057724;top:198411;height:495227;width:1619;" filled="f" stroked="t" coordsize="21600,21600" o:gfxdata="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VDvsNMAAAAFAQAADwAAAAAAAAABACAAAAAiAAAAZHJzL2Rvd25y&#10;ZXYueG1sUEsBAhQAFAAAAAgAh07iQApHRB8DAgAA9AMAAA4AAAAAAAAAAQAgAAAAIg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7" o:spid="_x0000_s1026" o:spt="20" style="position:absolute;left:2057724;top:198411;height:197611;width:113329;" filled="f" stroked="t" coordsize="21600,21600" o:gfxdata="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VDvsNMAAAAFAQAADwAAAAAAAAABACAAAAAiAAAAZHJzL2Rv&#10;d25yZXYueG1sUEsBAhQAFAAAAAgAh07iQIIiWCcGAgAA9gMAAA4AAAAAAAAAAQAgAAAAIg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48" o:spid="_x0000_s1026" o:spt="202" type="#_x0000_t202" style="position:absolute;left:2400948;top:198411;height:296016;width:227467;" filled="f" stroked="f" coordsize="21600,21600" o:gfxdata="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4uoDdIAAAAFAQAADwAAAAAAAAABACAAAAAiAAAAZHJzL2Rvd25yZXYueG1sUEsBAhQAFAAAAAgA&#10;h07iQECssr65AQAAWwMAAA4AAAAAAAAAAQAgAAAAIQEAAGRycy9lMm9Eb2MueG1sUEsFBgAAAAAG&#10;AAYAWQEAAEw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+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1486224;top:198411;height:296016;width:229086;" filled="f" stroked="f" coordsize="21600,21600" o:gfxdata="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b&#10;i6gN0gAAAAUBAAAPAAAAAAAAAAEAIAAAACIAAABkcnMvZG93bnJldi54bWxQSwECFAAUAAAACACH&#10;TuJAPjne0bgBAABbAwAADgAAAAAAAAABACAAAAAh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+</w:t>
                        </w:r>
                      </w:p>
                    </w:txbxContent>
                  </v:textbox>
                </v:shape>
                <v:shape id="文本框 61" o:spid="_x0000_s1026" o:spt="202" type="#_x0000_t202" style="position:absolute;left:2857500;top:264795;height:562610;width:229235;" fillcolor="#FFFFFF" filled="t" stroked="f" coordsize="21600,21600" o:gfxdata="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vOzh9MAAAAFAQAADwAAAAAAAAABACAAAAAiAAAAZHJz&#10;L2Rvd25yZXYueG1sUEsBAhQAFAAAAAgAh07iQFzqHSDQAQAAhAMAAA4AAAAAAAAAAQAgAAAAIgEA&#10;AGRycy9lMm9Eb2MueG1sUEsFBgAAAAAGAAYAWQEAAGQ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华文仿宋" w:hAnsi="华文仿宋" w:eastAsia="华文仿宋"/>
                            <w:sz w:val="18"/>
                            <w:szCs w:val="18"/>
                          </w:rPr>
                        </w:pPr>
                        <w:r>
                          <w:rPr>
                            <w:rStyle w:val="40"/>
                            <w:rFonts w:hint="eastAsia"/>
                          </w:rPr>
                          <w:t>输入端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3"/>
        <w:ind w:firstLine="0" w:firstLineChars="0"/>
        <w:jc w:val="center"/>
        <w:rPr>
          <w:rStyle w:val="45"/>
          <w:rFonts w:hint="eastAsia"/>
          <w:color w:val="auto"/>
          <w:highlight w:val="none"/>
        </w:rPr>
      </w:pPr>
      <w:r>
        <w:rPr>
          <w:rStyle w:val="45"/>
          <w:rFonts w:hint="eastAsia"/>
          <w:color w:val="auto"/>
          <w:highlight w:val="none"/>
        </w:rPr>
        <w:t>图</w:t>
      </w:r>
      <w:r>
        <w:rPr>
          <w:rStyle w:val="45"/>
          <w:rFonts w:hint="eastAsia"/>
          <w:color w:val="auto"/>
          <w:highlight w:val="none"/>
          <w:lang w:val="en-US" w:eastAsia="zh-CN"/>
        </w:rPr>
        <w:t xml:space="preserve">4  </w:t>
      </w:r>
      <w:r>
        <w:rPr>
          <w:rStyle w:val="45"/>
          <w:rFonts w:hint="eastAsia"/>
          <w:color w:val="auto"/>
          <w:highlight w:val="none"/>
          <w:lang w:eastAsia="zh-CN"/>
        </w:rPr>
        <w:t>标准器用温度校准仪的温度示值误差</w:t>
      </w:r>
      <w:r>
        <w:rPr>
          <w:rStyle w:val="45"/>
          <w:rFonts w:hint="eastAsia"/>
          <w:color w:val="auto"/>
          <w:highlight w:val="none"/>
        </w:rPr>
        <w:t>校准连接图</w:t>
      </w:r>
    </w:p>
    <w:p>
      <w:pPr>
        <w:pStyle w:val="43"/>
        <w:spacing w:line="360" w:lineRule="auto"/>
        <w:ind w:firstLine="420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ascii="Times New Roman" w:hAnsi="Times New Roman"/>
          <w:color w:val="auto"/>
          <w:sz w:val="24"/>
          <w:highlight w:val="none"/>
          <w:lang w:val="zh-CN" w:bidi="zh-CN"/>
        </w:rPr>
        <w:t>取两个循环读数的平均值计算示值误差。</w:t>
      </w:r>
      <w:r>
        <w:rPr>
          <w:rFonts w:hint="eastAsia" w:ascii="Times New Roman" w:hAnsi="Times New Roman"/>
          <w:color w:val="auto"/>
          <w:sz w:val="24"/>
          <w:highlight w:val="none"/>
          <w:lang w:val="en-US" w:bidi="zh-CN"/>
        </w:rPr>
        <w:t>由于</w:t>
      </w:r>
      <w:r>
        <w:rPr>
          <w:rFonts w:ascii="Times New Roman" w:hAnsi="Times New Roman"/>
          <w:color w:val="auto"/>
          <w:sz w:val="24"/>
          <w:highlight w:val="none"/>
          <w:lang w:val="zh-CN" w:bidi="zh-CN"/>
        </w:rPr>
        <w:t>每个校准点有4个仪</w:t>
      </w:r>
      <w:r>
        <w:rPr>
          <w:rFonts w:hint="eastAsia" w:ascii="Times New Roman" w:hAnsi="Times New Roman"/>
          <w:color w:val="auto"/>
          <w:sz w:val="24"/>
          <w:highlight w:val="none"/>
          <w:lang w:val="zh-CN" w:bidi="zh-CN"/>
        </w:rPr>
        <w:t>器</w:t>
      </w:r>
      <w:r>
        <w:rPr>
          <w:rFonts w:ascii="Times New Roman" w:hAnsi="Times New Roman"/>
          <w:color w:val="auto"/>
          <w:sz w:val="24"/>
          <w:highlight w:val="none"/>
          <w:lang w:val="zh-CN" w:bidi="zh-CN"/>
        </w:rPr>
        <w:t>示值，因此，取4个仪</w:t>
      </w:r>
      <w:r>
        <w:rPr>
          <w:rFonts w:hint="eastAsia" w:ascii="Times New Roman" w:hAnsi="Times New Roman"/>
          <w:color w:val="auto"/>
          <w:sz w:val="24"/>
          <w:highlight w:val="none"/>
          <w:lang w:val="zh-CN" w:bidi="zh-CN"/>
        </w:rPr>
        <w:t>器</w:t>
      </w:r>
      <w:r>
        <w:rPr>
          <w:rFonts w:ascii="Times New Roman" w:hAnsi="Times New Roman"/>
          <w:color w:val="auto"/>
          <w:sz w:val="24"/>
          <w:highlight w:val="none"/>
          <w:lang w:val="zh-CN" w:bidi="zh-CN"/>
        </w:rPr>
        <w:t>示值的平均值与校准点温度之差作</w:t>
      </w:r>
      <w:r>
        <w:rPr>
          <w:rFonts w:hint="eastAsia" w:ascii="Times New Roman" w:hAnsi="Times New Roman" w:eastAsia="宋体"/>
          <w:color w:val="auto"/>
          <w:sz w:val="24"/>
          <w:highlight w:val="none"/>
          <w:lang w:bidi="en-US"/>
        </w:rPr>
        <w:t>为</w:t>
      </w:r>
      <w:r>
        <w:rPr>
          <w:rFonts w:ascii="Times New Roman" w:hAnsi="Times New Roman"/>
          <w:color w:val="auto"/>
          <w:sz w:val="24"/>
          <w:highlight w:val="none"/>
          <w:lang w:val="zh-CN" w:bidi="zh-CN"/>
        </w:rPr>
        <w:t>该校准点的示值误差</w:t>
      </w:r>
      <w:r>
        <w:rPr>
          <w:rFonts w:hint="eastAsia" w:ascii="Times New Roman" w:hAnsi="Times New Roman"/>
          <w:color w:val="auto"/>
          <w:sz w:val="24"/>
          <w:highlight w:val="none"/>
          <w:lang w:val="zh-CN" w:bidi="zh-CN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如式（</w:t>
      </w:r>
      <w:r>
        <w:rPr>
          <w:rFonts w:hint="eastAsia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Times New Roman" w:hAnsi="Times New Roman"/>
          <w:color w:val="auto"/>
          <w:sz w:val="24"/>
          <w:highlight w:val="none"/>
        </w:rPr>
        <w:t>）：</w:t>
      </w:r>
    </w:p>
    <w:p>
      <w:pPr>
        <w:pStyle w:val="43"/>
        <w:spacing w:line="360" w:lineRule="auto"/>
        <w:ind w:firstLine="0" w:firstLineChars="0"/>
        <w:jc w:val="right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position w:val="-12"/>
          <w:sz w:val="24"/>
          <w:highlight w:val="none"/>
        </w:rPr>
        <w:object>
          <v:shape id="_x0000_i1029" o:spt="75" type="#_x0000_t75" style="height:18pt;width:54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29" DrawAspect="Content" ObjectID="_1468075730" r:id="rId39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    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      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               （</w:t>
      </w:r>
      <w:r>
        <w:rPr>
          <w:rFonts w:hint="eastAsia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Times New Roman" w:hAnsi="Times New Roman"/>
          <w:color w:val="auto"/>
          <w:sz w:val="24"/>
          <w:highlight w:val="none"/>
        </w:rPr>
        <w:t>）</w:t>
      </w:r>
    </w:p>
    <w:p>
      <w:pPr>
        <w:pStyle w:val="43"/>
        <w:spacing w:line="360" w:lineRule="auto"/>
        <w:ind w:firstLine="420"/>
        <w:jc w:val="left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式中：</w:t>
      </w:r>
    </w:p>
    <w:p>
      <w:pPr>
        <w:pStyle w:val="43"/>
        <w:spacing w:line="360" w:lineRule="auto"/>
        <w:ind w:firstLine="420"/>
        <w:jc w:val="left"/>
        <w:rPr>
          <w:rFonts w:hint="eastAsia" w:ascii="Times New Roman" w:hAnsi="Times New Roman" w:cs="宋体"/>
          <w:color w:val="auto"/>
          <w:sz w:val="24"/>
          <w:highlight w:val="none"/>
        </w:rPr>
      </w:pPr>
      <w:r>
        <w:rPr>
          <w:rFonts w:hint="eastAsia" w:ascii="Times New Roman" w:hAnsi="Times New Roman"/>
          <w:i/>
          <w:iCs/>
          <w:color w:val="auto"/>
          <w:position w:val="-12"/>
          <w:sz w:val="24"/>
          <w:highlight w:val="none"/>
        </w:rPr>
        <w:object>
          <v:shape id="_x0000_i1030" o:spt="75" type="#_x0000_t75" style="height:18pt;width:13.9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30" DrawAspect="Content" ObjectID="_1468075731" r:id="rId41">
            <o:LockedField>false</o:LockedField>
          </o:OLEObject>
        </w:object>
      </w:r>
      <w:r>
        <w:rPr>
          <w:rFonts w:hint="eastAsia" w:ascii="Times New Roman" w:hAnsi="Times New Roman" w:cs="宋体"/>
          <w:color w:val="auto"/>
          <w:sz w:val="24"/>
          <w:highlight w:val="none"/>
          <w:lang w:eastAsia="zh-CN"/>
        </w:rPr>
        <w:t>——</w:t>
      </w:r>
      <w:r>
        <w:rPr>
          <w:rFonts w:hint="eastAsia" w:ascii="Times New Roman" w:hAnsi="Times New Roman"/>
          <w:color w:val="auto"/>
          <w:sz w:val="24"/>
          <w:highlight w:val="none"/>
        </w:rPr>
        <w:t>各被校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准</w:t>
      </w:r>
      <w:r>
        <w:rPr>
          <w:rFonts w:hint="eastAsia" w:ascii="Times New Roman" w:hAnsi="Times New Roman"/>
          <w:color w:val="auto"/>
          <w:sz w:val="24"/>
          <w:highlight w:val="none"/>
        </w:rPr>
        <w:t>点的示值误差，</w:t>
      </w:r>
      <w:r>
        <w:rPr>
          <w:rFonts w:hint="eastAsia" w:ascii="Times New Roman" w:hAnsi="Times New Roman" w:cs="宋体"/>
          <w:color w:val="auto"/>
          <w:sz w:val="24"/>
          <w:highlight w:val="none"/>
        </w:rPr>
        <w:t>℃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sz w:val="24"/>
          <w:highlight w:val="none"/>
        </w:rPr>
        <w:t>；</w:t>
      </w:r>
    </w:p>
    <w:p>
      <w:pPr>
        <w:pStyle w:val="43"/>
        <w:spacing w:line="360" w:lineRule="auto"/>
        <w:ind w:firstLine="420"/>
        <w:jc w:val="left"/>
        <w:rPr>
          <w:rFonts w:hint="eastAsia" w:ascii="Times New Roman" w:hAnsi="Times New Roman" w:cs="宋体"/>
          <w:color w:val="auto"/>
          <w:sz w:val="24"/>
          <w:highlight w:val="none"/>
        </w:rPr>
      </w:pPr>
      <w:r>
        <w:rPr>
          <w:rFonts w:hint="eastAsia" w:ascii="Times New Roman" w:hAnsi="Times New Roman" w:cs="宋体"/>
          <w:color w:val="auto"/>
          <w:position w:val="-12"/>
          <w:sz w:val="24"/>
          <w:highlight w:val="none"/>
        </w:rPr>
        <w:object>
          <v:shape id="_x0000_i1031" o:spt="75" type="#_x0000_t75" style="height:18pt;width:12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31" DrawAspect="Content" ObjectID="_1468075732" r:id="rId43">
            <o:LockedField>false</o:LockedField>
          </o:OLEObject>
        </w:object>
      </w:r>
      <w:r>
        <w:rPr>
          <w:rFonts w:hint="eastAsia" w:ascii="Times New Roman" w:hAnsi="Times New Roman" w:cs="宋体"/>
          <w:color w:val="auto"/>
          <w:sz w:val="24"/>
          <w:highlight w:val="none"/>
          <w:lang w:eastAsia="zh-CN"/>
        </w:rPr>
        <w:t>——</w:t>
      </w:r>
      <w:r>
        <w:rPr>
          <w:rFonts w:hint="eastAsia" w:cs="宋体"/>
          <w:color w:val="auto"/>
          <w:sz w:val="24"/>
          <w:highlight w:val="none"/>
          <w:lang w:eastAsia="zh-CN"/>
        </w:rPr>
        <w:t>测渣仪</w:t>
      </w:r>
      <w:r>
        <w:rPr>
          <w:rFonts w:hint="eastAsia" w:ascii="Times New Roman" w:hAnsi="Times New Roman" w:cs="宋体"/>
          <w:color w:val="auto"/>
          <w:sz w:val="24"/>
          <w:highlight w:val="none"/>
        </w:rPr>
        <w:t>温度示值的平均值，℃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sz w:val="24"/>
          <w:highlight w:val="none"/>
        </w:rPr>
        <w:t>；</w:t>
      </w:r>
    </w:p>
    <w:p>
      <w:pPr>
        <w:pStyle w:val="43"/>
        <w:spacing w:line="360" w:lineRule="auto"/>
        <w:ind w:firstLine="420"/>
        <w:jc w:val="left"/>
        <w:rPr>
          <w:rFonts w:hint="eastAsia" w:ascii="Times New Roman" w:hAnsi="Times New Roman" w:cs="宋体"/>
          <w:color w:val="auto"/>
          <w:sz w:val="24"/>
          <w:highlight w:val="none"/>
        </w:rPr>
      </w:pPr>
      <w:r>
        <w:rPr>
          <w:rFonts w:hint="eastAsia" w:ascii="Times New Roman" w:hAnsi="Times New Roman" w:cs="宋体"/>
          <w:color w:val="auto"/>
          <w:position w:val="-12"/>
          <w:sz w:val="24"/>
          <w:highlight w:val="none"/>
        </w:rPr>
        <w:object>
          <v:shape id="_x0000_i1032" o:spt="75" type="#_x0000_t75" style="height:18pt;width:1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32" DrawAspect="Content" ObjectID="_1468075733" r:id="rId45">
            <o:LockedField>false</o:LockedField>
          </o:OLEObject>
        </w:object>
      </w:r>
      <w:r>
        <w:rPr>
          <w:rFonts w:hint="eastAsia" w:ascii="Times New Roman" w:hAnsi="Times New Roman" w:cs="宋体"/>
          <w:color w:val="auto"/>
          <w:sz w:val="24"/>
          <w:highlight w:val="none"/>
          <w:lang w:eastAsia="zh-CN"/>
        </w:rPr>
        <w:t>——</w:t>
      </w:r>
      <w:r>
        <w:rPr>
          <w:rFonts w:hint="eastAsia" w:ascii="Times New Roman" w:hAnsi="Times New Roman" w:cs="宋体"/>
          <w:color w:val="auto"/>
          <w:sz w:val="24"/>
          <w:highlight w:val="none"/>
        </w:rPr>
        <w:t>被校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>准</w:t>
      </w:r>
      <w:r>
        <w:rPr>
          <w:rFonts w:hint="eastAsia" w:ascii="Times New Roman" w:hAnsi="Times New Roman" w:cs="宋体"/>
          <w:color w:val="auto"/>
          <w:sz w:val="24"/>
          <w:highlight w:val="none"/>
        </w:rPr>
        <w:t>点温度值，℃</w:t>
      </w:r>
      <w:r>
        <w:rPr>
          <w:rFonts w:hint="eastAsia" w:ascii="Times New Roman" w:hAnsi="Times New Roman" w:cs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auto"/>
          <w:sz w:val="24"/>
          <w:highlight w:val="none"/>
        </w:rPr>
        <w:t>。</w:t>
      </w:r>
    </w:p>
    <w:bookmarkEnd w:id="149"/>
    <w:bookmarkEnd w:id="150"/>
    <w:bookmarkEnd w:id="151"/>
    <w:bookmarkEnd w:id="152"/>
    <w:bookmarkEnd w:id="153"/>
    <w:p>
      <w:pPr>
        <w:pStyle w:val="42"/>
        <w:bidi w:val="0"/>
        <w:ind w:left="425" w:leftChars="0" w:hanging="425" w:firstLineChars="0"/>
      </w:pPr>
      <w:bookmarkStart w:id="158" w:name="_Toc193618956"/>
      <w:bookmarkStart w:id="159" w:name="_Toc193860188"/>
      <w:bookmarkStart w:id="160" w:name="_Toc193619059"/>
      <w:bookmarkStart w:id="161" w:name="_Toc193619101"/>
      <w:bookmarkStart w:id="162" w:name="_Toc193860219"/>
      <w:bookmarkStart w:id="163" w:name="_Toc193860038"/>
      <w:bookmarkStart w:id="164" w:name="_Toc4816"/>
      <w:bookmarkStart w:id="165" w:name="_Toc31728"/>
      <w:bookmarkStart w:id="166" w:name="_Toc24685_WPSOffice_Level1"/>
      <w:bookmarkStart w:id="167" w:name="_Toc23785579"/>
      <w:bookmarkStart w:id="168" w:name="_Toc23784681"/>
      <w:bookmarkStart w:id="169" w:name="_Toc23784582"/>
      <w:r>
        <w:rPr>
          <w:rFonts w:hint="eastAsia"/>
        </w:rPr>
        <w:t xml:space="preserve"> </w:t>
      </w:r>
      <w:bookmarkStart w:id="170" w:name="_Toc4504"/>
      <w:bookmarkStart w:id="171" w:name="_Toc21497"/>
      <w:bookmarkStart w:id="172" w:name="_Toc21474"/>
      <w:bookmarkStart w:id="173" w:name="_Toc17657"/>
      <w:r>
        <w:t>校准结果</w:t>
      </w:r>
      <w:bookmarkEnd w:id="158"/>
      <w:bookmarkEnd w:id="159"/>
      <w:bookmarkEnd w:id="160"/>
      <w:bookmarkEnd w:id="161"/>
      <w:bookmarkEnd w:id="162"/>
      <w:bookmarkEnd w:id="163"/>
      <w:r>
        <w:t>表达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>
      <w:pPr>
        <w:pStyle w:val="43"/>
        <w:bidi w:val="0"/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经校准的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测渣</w:t>
      </w:r>
      <w:r>
        <w:rPr>
          <w:rFonts w:hint="eastAsia" w:ascii="Times New Roman" w:hAnsi="Times New Roman"/>
          <w:color w:val="auto"/>
          <w:sz w:val="24"/>
          <w:highlight w:val="none"/>
        </w:rPr>
        <w:t>仪出具校准证书，校准原始记录参考格式见附录A，校准证书（报告）参考格式见附录B。校准结果应在校准证书上反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映 </w:t>
      </w:r>
      <w:r>
        <w:rPr>
          <w:rFonts w:hint="eastAsia" w:ascii="Times New Roman" w:hAnsi="Times New Roman"/>
          <w:color w:val="auto"/>
          <w:sz w:val="24"/>
          <w:highlight w:val="none"/>
        </w:rPr>
        <w:t>，校准证书应至少包括以下信息</w:t>
      </w:r>
      <w:r>
        <w:rPr>
          <w:rFonts w:ascii="Times New Roman" w:hAnsi="Times New Roman"/>
          <w:color w:val="auto"/>
          <w:sz w:val="24"/>
          <w:highlight w:val="none"/>
        </w:rPr>
        <w:t>：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标题</w:t>
      </w:r>
      <w:r>
        <w:rPr>
          <w:rFonts w:hint="eastAsia" w:ascii="Times New Roman" w:hAnsi="Times New Roman"/>
          <w:color w:val="auto"/>
          <w:highlight w:val="none"/>
        </w:rPr>
        <w:t>，</w:t>
      </w:r>
      <w:r>
        <w:rPr>
          <w:rFonts w:ascii="Times New Roman" w:hAnsi="Times New Roman"/>
          <w:color w:val="auto"/>
          <w:highlight w:val="none"/>
        </w:rPr>
        <w:t>“校准证书”；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实验室名称和地址；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进行校准的地点（如与实验室的地址不同）；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证书的唯一性标识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（如编号）</w:t>
      </w:r>
      <w:r>
        <w:rPr>
          <w:rFonts w:ascii="Times New Roman" w:hAnsi="Times New Roman"/>
          <w:color w:val="auto"/>
          <w:highlight w:val="none"/>
        </w:rPr>
        <w:t>，每页及总页数的标识；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客户的名称和地址；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被校对象的描述和明确标识；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进行校准的日期，如果与校准结果的有效性和应用有关时，应说明被校对象的接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收</w:t>
      </w:r>
      <w:r>
        <w:rPr>
          <w:rFonts w:ascii="Times New Roman" w:hAnsi="Times New Roman"/>
          <w:color w:val="auto"/>
          <w:highlight w:val="none"/>
        </w:rPr>
        <w:t>日期；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校准所依据的技术规范的标识，包括名称及代号；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本次校准所用测量标准的溯源性及有效性说明；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校准环境的描述；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校准结果及测量不确定度的说明；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对校准规范的偏离的说明；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校准证书</w:t>
      </w:r>
      <w:r>
        <w:rPr>
          <w:rFonts w:hint="eastAsia" w:ascii="Times New Roman" w:hAnsi="Times New Roman"/>
          <w:color w:val="auto"/>
          <w:highlight w:val="none"/>
        </w:rPr>
        <w:t>批准人</w:t>
      </w:r>
      <w:r>
        <w:rPr>
          <w:rFonts w:ascii="Times New Roman" w:hAnsi="Times New Roman"/>
          <w:color w:val="auto"/>
          <w:highlight w:val="none"/>
        </w:rPr>
        <w:t>的签名或等效标识；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校准结果仅对被校对象有效的声明；</w:t>
      </w:r>
    </w:p>
    <w:p>
      <w:pPr>
        <w:pStyle w:val="43"/>
        <w:numPr>
          <w:ilvl w:val="0"/>
          <w:numId w:val="6"/>
        </w:numPr>
        <w:tabs>
          <w:tab w:val="left" w:pos="0"/>
          <w:tab w:val="left" w:pos="240"/>
          <w:tab w:val="left" w:pos="480"/>
          <w:tab w:val="left" w:pos="720"/>
          <w:tab w:val="left" w:pos="960"/>
          <w:tab w:val="clear" w:pos="420"/>
        </w:tabs>
        <w:bidi w:val="0"/>
        <w:ind w:left="0" w:leftChars="0" w:firstLine="480" w:firstLineChars="0"/>
        <w:rPr>
          <w:rFonts w:hint="eastAsia"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未经实验室书面批准，不得部分复制证书的声明。</w:t>
      </w:r>
    </w:p>
    <w:p>
      <w:pPr>
        <w:pStyle w:val="42"/>
        <w:bidi w:val="0"/>
        <w:ind w:left="425" w:leftChars="0" w:hanging="425" w:firstLineChars="0"/>
      </w:pPr>
      <w:bookmarkStart w:id="174" w:name="_Toc23784682"/>
      <w:bookmarkStart w:id="175" w:name="_Toc193860189"/>
      <w:bookmarkStart w:id="176" w:name="_Toc5529"/>
      <w:bookmarkStart w:id="177" w:name="_Toc11814"/>
      <w:bookmarkStart w:id="178" w:name="_Toc193860220"/>
      <w:bookmarkStart w:id="179" w:name="_Toc6291_WPSOffice_Level1"/>
      <w:bookmarkStart w:id="180" w:name="_Toc23785580"/>
      <w:bookmarkStart w:id="181" w:name="_Toc193860040"/>
      <w:bookmarkStart w:id="182" w:name="_Toc23784583"/>
      <w:r>
        <w:rPr>
          <w:rFonts w:hint="eastAsia"/>
        </w:rPr>
        <w:t xml:space="preserve"> </w:t>
      </w:r>
      <w:bookmarkStart w:id="183" w:name="_Toc17494"/>
      <w:bookmarkStart w:id="184" w:name="_Toc7419"/>
      <w:bookmarkStart w:id="185" w:name="_Toc27825"/>
      <w:bookmarkStart w:id="186" w:name="_Toc22985"/>
      <w:r>
        <w:t>复校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>
        <w:rPr>
          <w:rFonts w:hint="eastAsia"/>
        </w:rPr>
        <w:t>时间间隔</w:t>
      </w:r>
      <w:bookmarkEnd w:id="183"/>
      <w:bookmarkEnd w:id="184"/>
      <w:bookmarkEnd w:id="185"/>
      <w:bookmarkEnd w:id="186"/>
    </w:p>
    <w:p>
      <w:pPr>
        <w:pStyle w:val="43"/>
        <w:bidi w:val="0"/>
        <w:rPr>
          <w:rFonts w:eastAsia="宋体"/>
          <w:color w:val="auto"/>
          <w:sz w:val="24"/>
          <w:highlight w:val="none"/>
        </w:rPr>
      </w:pPr>
      <w:bookmarkStart w:id="187" w:name="_Toc193860041"/>
      <w:r>
        <w:rPr>
          <w:rFonts w:hint="eastAsia" w:ascii="Times New Roman" w:hAnsi="Times New Roman" w:eastAsia="宋体"/>
          <w:color w:val="auto"/>
          <w:sz w:val="24"/>
          <w:highlight w:val="none"/>
        </w:rPr>
        <w:t>建议复校时间间隔不超过1年</w:t>
      </w:r>
      <w:r>
        <w:rPr>
          <w:rFonts w:ascii="Times New Roman" w:hAnsi="Times New Roman" w:eastAsia="宋体"/>
          <w:color w:val="auto"/>
          <w:sz w:val="24"/>
          <w:highlight w:val="none"/>
        </w:rPr>
        <w:t>。</w:t>
      </w:r>
      <w:bookmarkEnd w:id="187"/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测渣仪</w:t>
      </w:r>
      <w:r>
        <w:rPr>
          <w:rFonts w:ascii="Times New Roman" w:hAnsi="Times New Roman" w:eastAsia="宋体"/>
          <w:color w:val="auto"/>
          <w:sz w:val="24"/>
          <w:highlight w:val="none"/>
        </w:rPr>
        <w:t>使用频繁时应适当缩短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复校时间间隔</w:t>
      </w:r>
      <w:r>
        <w:rPr>
          <w:rFonts w:ascii="Times New Roman" w:hAnsi="Times New Roman" w:eastAsia="宋体"/>
          <w:color w:val="auto"/>
          <w:sz w:val="24"/>
          <w:highlight w:val="none"/>
        </w:rPr>
        <w:t>，在使用过程中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测渣仪</w:t>
      </w:r>
      <w:r>
        <w:rPr>
          <w:rFonts w:ascii="Times New Roman" w:hAnsi="Times New Roman" w:eastAsia="宋体"/>
          <w:color w:val="auto"/>
          <w:sz w:val="24"/>
          <w:highlight w:val="none"/>
        </w:rPr>
        <w:t>经过修理、更换重要部件的需要重新校准。</w:t>
      </w:r>
    </w:p>
    <w:p>
      <w:pPr>
        <w:spacing w:line="160" w:lineRule="exact"/>
        <w:jc w:val="left"/>
        <w:rPr>
          <w:b/>
          <w:bCs/>
          <w:color w:val="auto"/>
          <w:highlight w:val="none"/>
        </w:rPr>
        <w:sectPr>
          <w:headerReference r:id="rId19" w:type="default"/>
          <w:footerReference r:id="rId20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linePitch="312" w:charSpace="0"/>
        </w:sectPr>
      </w:pPr>
      <w:bookmarkStart w:id="188" w:name="_Toc10433"/>
      <w:bookmarkStart w:id="189" w:name="_Toc13665"/>
      <w:bookmarkStart w:id="190" w:name="_Toc23784683"/>
      <w:bookmarkStart w:id="191" w:name="_Toc23785581"/>
      <w:bookmarkStart w:id="192" w:name="_Toc23784584"/>
      <w:bookmarkStart w:id="193" w:name="_Toc26000_WPSOffice_Level1"/>
    </w:p>
    <w:p>
      <w:pPr>
        <w:pStyle w:val="42"/>
        <w:numPr>
          <w:ilvl w:val="0"/>
          <w:numId w:val="0"/>
        </w:numPr>
        <w:bidi w:val="0"/>
        <w:ind w:leftChars="0"/>
        <w:outlineLvl w:val="0"/>
        <w:rPr>
          <w:color w:val="auto"/>
          <w:sz w:val="28"/>
          <w:szCs w:val="28"/>
          <w:highlight w:val="none"/>
        </w:rPr>
      </w:pPr>
      <w:bookmarkStart w:id="194" w:name="_Toc24403"/>
      <w:bookmarkStart w:id="195" w:name="_Toc1489"/>
      <w:bookmarkStart w:id="196" w:name="_Toc29841"/>
      <w:bookmarkStart w:id="197" w:name="_Toc25012"/>
      <w:bookmarkStart w:id="198" w:name="_Toc27470"/>
      <w:r>
        <w:rPr>
          <w:color w:val="auto"/>
          <w:sz w:val="28"/>
          <w:szCs w:val="28"/>
          <w:highlight w:val="none"/>
        </w:rPr>
        <w:t>附录A</w:t>
      </w:r>
      <w:bookmarkEnd w:id="188"/>
      <w:bookmarkEnd w:id="189"/>
      <w:bookmarkEnd w:id="194"/>
      <w:bookmarkEnd w:id="195"/>
      <w:bookmarkEnd w:id="196"/>
      <w:bookmarkEnd w:id="197"/>
      <w:bookmarkEnd w:id="198"/>
      <w:bookmarkStart w:id="199" w:name="_Toc21898"/>
      <w:bookmarkStart w:id="200" w:name="_Toc19962"/>
      <w:bookmarkStart w:id="201" w:name="_Toc1046"/>
      <w:bookmarkStart w:id="202" w:name="_Toc21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240" w:lineRule="auto"/>
        <w:jc w:val="center"/>
        <w:textAlignment w:val="auto"/>
        <w:outlineLvl w:val="0"/>
        <w:rPr>
          <w:rFonts w:hint="default" w:ascii="黑体" w:eastAsia="黑体"/>
          <w:color w:val="auto"/>
          <w:sz w:val="28"/>
          <w:szCs w:val="28"/>
          <w:highlight w:val="none"/>
          <w:lang w:val="en-US" w:eastAsia="zh-CN"/>
        </w:rPr>
      </w:pPr>
      <w:bookmarkStart w:id="203" w:name="_Toc17215"/>
      <w:bookmarkStart w:id="204" w:name="_Toc16048"/>
      <w:bookmarkStart w:id="205" w:name="_Toc25753"/>
      <w:bookmarkStart w:id="206" w:name="_Toc4223"/>
      <w:r>
        <w:rPr>
          <w:rFonts w:hint="eastAsia" w:ascii="黑体" w:eastAsia="黑体"/>
          <w:color w:val="auto"/>
          <w:sz w:val="28"/>
          <w:szCs w:val="28"/>
          <w:highlight w:val="none"/>
          <w:lang w:val="en-US" w:eastAsia="zh-CN"/>
        </w:rPr>
        <w:t>测渣</w:t>
      </w:r>
      <w:r>
        <w:rPr>
          <w:rFonts w:hint="eastAsia" w:ascii="黑体" w:eastAsia="黑体"/>
          <w:color w:val="auto"/>
          <w:sz w:val="28"/>
          <w:szCs w:val="28"/>
          <w:highlight w:val="none"/>
        </w:rPr>
        <w:t>仪校准</w:t>
      </w:r>
      <w:r>
        <w:rPr>
          <w:rFonts w:hint="eastAsia" w:ascii="黑体" w:eastAsia="黑体"/>
          <w:color w:val="auto"/>
          <w:sz w:val="28"/>
          <w:szCs w:val="28"/>
          <w:highlight w:val="none"/>
          <w:lang w:val="en-US" w:eastAsia="zh-CN"/>
        </w:rPr>
        <w:t>原始</w:t>
      </w:r>
      <w:r>
        <w:rPr>
          <w:rFonts w:hint="eastAsia" w:ascii="黑体" w:eastAsia="黑体"/>
          <w:color w:val="auto"/>
          <w:sz w:val="28"/>
          <w:szCs w:val="28"/>
          <w:highlight w:val="none"/>
        </w:rPr>
        <w:t>记录</w:t>
      </w:r>
      <w:r>
        <w:rPr>
          <w:rFonts w:hint="eastAsia" w:ascii="黑体" w:eastAsia="黑体"/>
          <w:color w:val="auto"/>
          <w:sz w:val="28"/>
          <w:szCs w:val="28"/>
          <w:highlight w:val="none"/>
          <w:lang w:val="en-US" w:eastAsia="zh-CN"/>
        </w:rPr>
        <w:t>参考格式</w:t>
      </w:r>
      <w:bookmarkEnd w:id="203"/>
      <w:bookmarkEnd w:id="204"/>
      <w:bookmarkEnd w:id="205"/>
      <w:bookmarkEnd w:id="206"/>
    </w:p>
    <w:tbl>
      <w:tblPr>
        <w:tblStyle w:val="2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83"/>
        <w:gridCol w:w="221"/>
        <w:gridCol w:w="338"/>
        <w:gridCol w:w="112"/>
        <w:gridCol w:w="307"/>
        <w:gridCol w:w="84"/>
        <w:gridCol w:w="264"/>
        <w:gridCol w:w="230"/>
        <w:gridCol w:w="34"/>
        <w:gridCol w:w="452"/>
        <w:gridCol w:w="97"/>
        <w:gridCol w:w="79"/>
        <w:gridCol w:w="22"/>
        <w:gridCol w:w="265"/>
        <w:gridCol w:w="699"/>
        <w:gridCol w:w="92"/>
        <w:gridCol w:w="340"/>
        <w:gridCol w:w="135"/>
        <w:gridCol w:w="307"/>
        <w:gridCol w:w="208"/>
        <w:gridCol w:w="473"/>
        <w:gridCol w:w="90"/>
        <w:gridCol w:w="198"/>
        <w:gridCol w:w="213"/>
        <w:gridCol w:w="64"/>
        <w:gridCol w:w="15"/>
        <w:gridCol w:w="17"/>
        <w:gridCol w:w="237"/>
        <w:gridCol w:w="396"/>
        <w:gridCol w:w="396"/>
        <w:gridCol w:w="17"/>
        <w:gridCol w:w="243"/>
        <w:gridCol w:w="153"/>
        <w:gridCol w:w="82"/>
        <w:gridCol w:w="28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67" w:type="pct"/>
            <w:gridSpan w:val="4"/>
            <w:tcBorders>
              <w:top w:val="nil"/>
              <w:left w:val="nil"/>
              <w:bottom w:val="single" w:color="000000" w:sz="12" w:space="0"/>
              <w:right w:val="nil"/>
              <w:tl2br w:val="nil"/>
            </w:tcBorders>
            <w:shd w:val="clear" w:color="auto" w:fill="FFFFFF"/>
          </w:tcPr>
          <w:p>
            <w:pPr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记录编号：</w:t>
            </w:r>
          </w:p>
        </w:tc>
        <w:tc>
          <w:tcPr>
            <w:tcW w:w="1645" w:type="pct"/>
            <w:gridSpan w:val="14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pct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证书编号：</w:t>
            </w:r>
          </w:p>
        </w:tc>
        <w:tc>
          <w:tcPr>
            <w:tcW w:w="1719" w:type="pct"/>
            <w:gridSpan w:val="1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77" w:type="pct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送检单位</w:t>
            </w:r>
          </w:p>
        </w:tc>
        <w:tc>
          <w:tcPr>
            <w:tcW w:w="1235" w:type="pct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8" w:type="pct"/>
            <w:gridSpan w:val="1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制造厂</w:t>
            </w:r>
          </w:p>
        </w:tc>
        <w:tc>
          <w:tcPr>
            <w:tcW w:w="1329" w:type="pct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77" w:type="pct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仪器名称</w:t>
            </w:r>
          </w:p>
        </w:tc>
        <w:tc>
          <w:tcPr>
            <w:tcW w:w="123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8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2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77" w:type="pct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仪器编号</w:t>
            </w:r>
          </w:p>
        </w:tc>
        <w:tc>
          <w:tcPr>
            <w:tcW w:w="123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8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校准地点</w:t>
            </w:r>
          </w:p>
        </w:tc>
        <w:tc>
          <w:tcPr>
            <w:tcW w:w="132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177" w:type="pct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校准依据</w:t>
            </w:r>
          </w:p>
        </w:tc>
        <w:tc>
          <w:tcPr>
            <w:tcW w:w="123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b w:val="0"/>
                <w:color w:val="00000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6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环境温度</w:t>
            </w:r>
          </w:p>
        </w:tc>
        <w:tc>
          <w:tcPr>
            <w:tcW w:w="65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eastAsia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℃</w:t>
            </w:r>
          </w:p>
        </w:tc>
        <w:tc>
          <w:tcPr>
            <w:tcW w:w="6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环境湿度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right"/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3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校准用主要标准器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67" w:type="pct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79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型号规格</w:t>
            </w:r>
          </w:p>
        </w:tc>
        <w:tc>
          <w:tcPr>
            <w:tcW w:w="8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技术特征</w:t>
            </w:r>
          </w:p>
        </w:tc>
        <w:tc>
          <w:tcPr>
            <w:tcW w:w="86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仪器编号</w:t>
            </w:r>
          </w:p>
        </w:tc>
        <w:tc>
          <w:tcPr>
            <w:tcW w:w="7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9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67" w:type="pct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67" w:type="pct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67" w:type="pct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4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3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校准结果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3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1  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称量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86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载  荷</w:t>
            </w:r>
          </w:p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L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  <w:tc>
          <w:tcPr>
            <w:tcW w:w="7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示   值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↓</w:t>
            </w:r>
            <w:r>
              <w:rPr>
                <w:rFonts w:hint="eastAsia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I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↑</w:t>
            </w:r>
          </w:p>
        </w:tc>
        <w:tc>
          <w:tcPr>
            <w:tcW w:w="91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附加载荷</w:t>
            </w:r>
          </w:p>
          <w:p>
            <w:pPr>
              <w:jc w:val="center"/>
              <w:rPr>
                <w:rFonts w:hint="default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↓</w:t>
            </w:r>
            <w:r>
              <w:rPr>
                <w:rFonts w:hint="eastAsia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Δ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L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↑</w:t>
            </w:r>
          </w:p>
        </w:tc>
        <w:tc>
          <w:tcPr>
            <w:tcW w:w="83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误   差</w:t>
            </w:r>
          </w:p>
          <w:p>
            <w:pPr>
              <w:jc w:val="center"/>
              <w:rPr>
                <w:rFonts w:hint="default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↓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E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↑</w:t>
            </w:r>
          </w:p>
        </w:tc>
        <w:tc>
          <w:tcPr>
            <w:tcW w:w="82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修正误差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↓</w:t>
            </w:r>
            <w:r>
              <w:rPr>
                <w:rFonts w:hint="eastAsia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E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subscript"/>
                <w:lang w:val="en-US" w:eastAsia="zh-CN"/>
              </w:rPr>
              <w:t>c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  <w:r>
              <w:rPr>
                <w:rFonts w:hint="default" w:ascii="Arial" w:hAnsi="Arial" w:cs="Arial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↑</w:t>
            </w:r>
          </w:p>
        </w:tc>
        <w:tc>
          <w:tcPr>
            <w:tcW w:w="11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扩展不确定度</w:t>
            </w:r>
            <w:r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U</w:t>
            </w:r>
          </w:p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g），</w:t>
            </w:r>
            <w:r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86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1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586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1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86" w:type="pct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9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1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3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2  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称量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重复性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次数</w:t>
            </w:r>
          </w:p>
        </w:tc>
        <w:tc>
          <w:tcPr>
            <w:tcW w:w="93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载荷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L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  <w:tc>
          <w:tcPr>
            <w:tcW w:w="93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示值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I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  <w:tc>
          <w:tcPr>
            <w:tcW w:w="93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附加载荷</w:t>
            </w:r>
            <w:r>
              <w:rPr>
                <w:rFonts w:hint="default" w:ascii="Times New Roman" w:hAnsi="Times New Roman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Δ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L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  <w:tc>
          <w:tcPr>
            <w:tcW w:w="93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化整前示值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  <w:tc>
          <w:tcPr>
            <w:tcW w:w="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重复性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E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subscript"/>
                <w:lang w:val="en-US" w:eastAsia="zh-CN"/>
              </w:rPr>
              <w:t>R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pct"/>
            <w:gridSpan w:val="3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3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3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称量设定点偏差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666" w:type="pct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设定点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T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subscript"/>
                <w:lang w:val="en-US" w:eastAsia="zh-CN"/>
              </w:rPr>
              <w:t>S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  <w:tc>
          <w:tcPr>
            <w:tcW w:w="1666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示值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I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  <w:tc>
          <w:tcPr>
            <w:tcW w:w="166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偏差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E</w:t>
            </w:r>
            <w:r>
              <w:rPr>
                <w:rFonts w:hint="eastAsia"/>
                <w:b w:val="0"/>
                <w:i/>
                <w:iCs/>
                <w:color w:val="000000"/>
                <w:sz w:val="21"/>
                <w:szCs w:val="21"/>
                <w:highlight w:val="none"/>
                <w:vertAlign w:val="subscript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666" w:type="pct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666" w:type="pct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3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压力示值误差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27" w:type="pct"/>
            <w:gridSpan w:val="5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标准器示值</w:t>
            </w:r>
          </w:p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kPa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82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正行程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kPa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8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反行程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kPa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8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示值误差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kPa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83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回程误差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kPa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84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扩展不确定度</w:t>
            </w:r>
            <w:r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U</w:t>
            </w:r>
          </w:p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kPa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），</w:t>
            </w:r>
            <w:r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27" w:type="pct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27" w:type="pct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27" w:type="pct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5000" w:type="pct"/>
            <w:gridSpan w:val="3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温度示值误差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68" w:type="pct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校准点（℃）</w:t>
            </w: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-34" w:rightChars="-14"/>
              <w:jc w:val="center"/>
              <w:rPr>
                <w:rStyle w:val="45"/>
                <w:rFonts w:hint="eastAsia"/>
                <w:color w:val="auto"/>
                <w:highlight w:val="none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上行程</w:t>
            </w:r>
          </w:p>
          <w:p>
            <w:pPr>
              <w:widowControl/>
              <w:ind w:right="-34" w:rightChars="-14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5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Style w:val="45"/>
                <w:rFonts w:hint="eastAsia"/>
                <w:color w:val="auto"/>
                <w:highlight w:val="none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下行程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5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Style w:val="45"/>
                <w:rFonts w:hint="eastAsia"/>
                <w:color w:val="auto"/>
                <w:highlight w:val="none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上行程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5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Style w:val="45"/>
                <w:rFonts w:hint="eastAsia"/>
                <w:color w:val="auto"/>
                <w:highlight w:val="none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下行程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5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Style w:val="45"/>
                <w:rFonts w:hint="eastAsia"/>
                <w:color w:val="auto"/>
                <w:highlight w:val="none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平均值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5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Style w:val="45"/>
                <w:rFonts w:hint="eastAsia"/>
                <w:color w:val="auto"/>
                <w:highlight w:val="none"/>
                <w:lang w:eastAsia="zh-CN"/>
              </w:rPr>
              <w:t>示值</w:t>
            </w:r>
            <w:r>
              <w:rPr>
                <w:rStyle w:val="45"/>
                <w:rFonts w:hint="eastAsia"/>
                <w:color w:val="auto"/>
                <w:highlight w:val="none"/>
              </w:rPr>
              <w:t>误差（℃）</w:t>
            </w:r>
          </w:p>
        </w:tc>
        <w:tc>
          <w:tcPr>
            <w:tcW w:w="11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Style w:val="45"/>
                <w:rFonts w:hint="eastAsia"/>
                <w:i/>
                <w:iCs/>
                <w:color w:val="auto"/>
                <w:highlight w:val="none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扩展不确定度</w:t>
            </w:r>
            <w:r>
              <w:rPr>
                <w:rStyle w:val="45"/>
                <w:rFonts w:hint="eastAsia"/>
                <w:i/>
                <w:iCs/>
                <w:color w:val="auto"/>
                <w:highlight w:val="none"/>
              </w:rPr>
              <w:t>U</w:t>
            </w:r>
          </w:p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  <w:r>
              <w:rPr>
                <w:rStyle w:val="45"/>
                <w:rFonts w:hint="eastAsia"/>
                <w:color w:val="auto"/>
                <w:highlight w:val="none"/>
                <w:lang w:eastAsia="zh-CN"/>
              </w:rPr>
              <w:t>，</w:t>
            </w:r>
            <w:r>
              <w:rPr>
                <w:rStyle w:val="45"/>
                <w:rFonts w:hint="eastAsia"/>
                <w:i/>
                <w:iCs/>
                <w:color w:val="auto"/>
                <w:highlight w:val="none"/>
              </w:rPr>
              <w:t>k</w:t>
            </w:r>
            <w:r>
              <w:rPr>
                <w:rStyle w:val="45"/>
                <w:rFonts w:hint="eastAsia"/>
                <w:color w:val="auto"/>
                <w:highlight w:val="none"/>
              </w:rPr>
              <w:t xml:space="preserve"> =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68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68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68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ind w:left="0" w:leftChars="0" w:firstLine="0" w:firstLineChars="0"/>
        <w:rPr>
          <w:rFonts w:hint="eastAsia" w:ascii="宋体" w:hAnsi="宋体"/>
          <w:color w:val="auto"/>
          <w:highlight w:val="none"/>
          <w:u w:val="single"/>
        </w:rPr>
      </w:pPr>
      <w:r>
        <w:rPr>
          <w:rFonts w:hint="eastAsia" w:ascii="宋体" w:hAnsi="宋体"/>
          <w:color w:val="auto"/>
          <w:highlight w:val="none"/>
        </w:rPr>
        <w:t xml:space="preserve">  </w:t>
      </w:r>
    </w:p>
    <w:p>
      <w:pPr>
        <w:rPr>
          <w:rFonts w:hint="eastAsia" w:ascii="宋体" w:hAnsi="宋体"/>
          <w:color w:val="auto"/>
          <w:highlight w:val="none"/>
          <w:u w:val="single"/>
        </w:rPr>
      </w:pPr>
      <w:r>
        <w:rPr>
          <w:rFonts w:hint="eastAsia" w:ascii="宋体" w:hAnsi="宋体"/>
          <w:color w:val="auto"/>
          <w:highlight w:val="none"/>
          <w:u w:val="single"/>
        </w:rPr>
        <w:br w:type="page"/>
      </w:r>
    </w:p>
    <w:bookmarkEnd w:id="190"/>
    <w:bookmarkEnd w:id="191"/>
    <w:bookmarkEnd w:id="192"/>
    <w:bookmarkEnd w:id="193"/>
    <w:bookmarkEnd w:id="199"/>
    <w:bookmarkEnd w:id="200"/>
    <w:bookmarkEnd w:id="201"/>
    <w:bookmarkEnd w:id="202"/>
    <w:p>
      <w:pPr>
        <w:pStyle w:val="42"/>
        <w:numPr>
          <w:ilvl w:val="0"/>
          <w:numId w:val="0"/>
        </w:numPr>
        <w:bidi w:val="0"/>
        <w:ind w:leftChars="0"/>
        <w:outlineLvl w:val="0"/>
        <w:rPr>
          <w:color w:val="auto"/>
          <w:sz w:val="28"/>
          <w:szCs w:val="28"/>
          <w:highlight w:val="none"/>
        </w:rPr>
      </w:pPr>
      <w:bookmarkStart w:id="207" w:name="_Toc2961"/>
      <w:bookmarkStart w:id="208" w:name="_Toc19104"/>
      <w:bookmarkStart w:id="209" w:name="_Toc15057"/>
      <w:bookmarkStart w:id="210" w:name="_Toc15171"/>
      <w:bookmarkStart w:id="211" w:name="_Toc28661"/>
      <w:bookmarkStart w:id="212" w:name="_Toc9836"/>
      <w:bookmarkStart w:id="213" w:name="_Toc25254"/>
      <w:bookmarkStart w:id="214" w:name="_Toc23784587"/>
      <w:bookmarkStart w:id="215" w:name="_Toc23784686"/>
      <w:bookmarkStart w:id="216" w:name="_Toc31172_WPSOffice_Level1"/>
      <w:bookmarkStart w:id="217" w:name="_Toc23785584"/>
      <w:r>
        <w:rPr>
          <w:color w:val="auto"/>
          <w:sz w:val="28"/>
          <w:szCs w:val="28"/>
          <w:highlight w:val="none"/>
        </w:rPr>
        <w:t>附录B</w:t>
      </w:r>
      <w:bookmarkEnd w:id="207"/>
      <w:bookmarkEnd w:id="208"/>
      <w:bookmarkEnd w:id="209"/>
      <w:bookmarkEnd w:id="210"/>
      <w:bookmarkEnd w:id="211"/>
      <w:bookmarkEnd w:id="212"/>
      <w:bookmarkEnd w:id="213"/>
      <w:bookmarkStart w:id="218" w:name="_Toc50025859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240" w:lineRule="auto"/>
        <w:jc w:val="center"/>
        <w:textAlignment w:val="auto"/>
        <w:outlineLvl w:val="0"/>
        <w:rPr>
          <w:rFonts w:hint="eastAsia" w:ascii="黑体" w:hAnsi="黑体" w:eastAsia="黑体"/>
          <w:color w:val="auto"/>
          <w:sz w:val="28"/>
          <w:szCs w:val="28"/>
          <w:highlight w:val="none"/>
        </w:rPr>
      </w:pPr>
      <w:bookmarkStart w:id="219" w:name="_Toc31614"/>
      <w:bookmarkStart w:id="220" w:name="_Toc28575"/>
      <w:bookmarkStart w:id="221" w:name="_Toc25177"/>
      <w:bookmarkStart w:id="222" w:name="_Toc16647"/>
      <w:bookmarkStart w:id="223" w:name="_Toc10093"/>
      <w:bookmarkStart w:id="224" w:name="_Toc16034"/>
      <w:bookmarkStart w:id="225" w:name="_Toc19599"/>
      <w:bookmarkStart w:id="226" w:name="_Toc29738"/>
      <w:r>
        <w:rPr>
          <w:rFonts w:hint="eastAsia" w:ascii="黑体" w:hAnsi="黑体" w:eastAsia="黑体"/>
          <w:color w:val="auto"/>
          <w:sz w:val="28"/>
          <w:szCs w:val="28"/>
          <w:highlight w:val="none"/>
          <w:lang w:val="en-US" w:eastAsia="zh-CN"/>
        </w:rPr>
        <w:t>测渣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  <w:lang w:eastAsia="zh-CN"/>
        </w:rPr>
        <w:t>仪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校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t>准证书</w:t>
      </w:r>
      <w:r>
        <w:rPr>
          <w:rFonts w:hint="eastAsia" w:ascii="黑体" w:hAnsi="黑体" w:eastAsia="黑体"/>
          <w:color w:val="auto"/>
          <w:sz w:val="28"/>
          <w:szCs w:val="28"/>
          <w:highlight w:val="none"/>
        </w:rPr>
        <w:t>内页</w:t>
      </w:r>
      <w:r>
        <w:rPr>
          <w:rFonts w:ascii="黑体" w:hAnsi="黑体" w:eastAsia="黑体"/>
          <w:color w:val="auto"/>
          <w:sz w:val="28"/>
          <w:szCs w:val="28"/>
          <w:highlight w:val="none"/>
        </w:rPr>
        <w:t>参考格式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>
      <w:pPr>
        <w:pStyle w:val="43"/>
        <w:bidi w:val="0"/>
        <w:ind w:left="0" w:leftChars="0" w:firstLine="0" w:firstLineChars="0"/>
        <w:jc w:val="center"/>
        <w:rPr>
          <w:rFonts w:hint="eastAsia"/>
          <w:b/>
          <w:bCs/>
          <w:color w:val="auto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  <w:lang w:eastAsia="zh-CN"/>
        </w:rPr>
        <w:t>校准结果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bCs/>
          <w:color w:val="auto"/>
          <w:sz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1 称量示值误差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 xml:space="preserve">                                                                      </w:t>
      </w: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k</w:t>
      </w:r>
      <w:r>
        <w:rPr>
          <w:rFonts w:hint="default" w:ascii="Times New Roman" w:hAnsi="Times New Roman" w:cs="Times New Roman"/>
          <w:bCs/>
          <w:color w:val="auto"/>
          <w:sz w:val="24"/>
          <w:highlight w:val="none"/>
          <w:lang w:val="en-US" w:eastAsia="zh-CN"/>
        </w:rPr>
        <w:t>g</w:t>
      </w:r>
    </w:p>
    <w:tbl>
      <w:tblPr>
        <w:tblStyle w:val="25"/>
        <w:tblW w:w="51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7"/>
        <w:gridCol w:w="3198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 w:eastAsia="宋体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载荷</w:t>
            </w:r>
          </w:p>
        </w:tc>
        <w:tc>
          <w:tcPr>
            <w:tcW w:w="1666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示值误差</w:t>
            </w:r>
          </w:p>
        </w:tc>
        <w:tc>
          <w:tcPr>
            <w:tcW w:w="166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eastAsia" w:eastAsia="宋体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</w:rPr>
              <w:t>扩展不确定度</w:t>
            </w:r>
            <w:r>
              <w:rPr>
                <w:rStyle w:val="45"/>
                <w:rFonts w:hint="eastAsia"/>
                <w:b w:val="0"/>
                <w:i/>
                <w:iCs/>
                <w:color w:val="000000"/>
                <w:highlight w:val="none"/>
              </w:rPr>
              <w:t>U</w:t>
            </w:r>
            <w:r>
              <w:rPr>
                <w:rStyle w:val="45"/>
                <w:rFonts w:hint="eastAsia"/>
                <w:b w:val="0"/>
                <w:i w:val="0"/>
                <w:iCs w:val="0"/>
                <w:color w:val="000000"/>
                <w:highlight w:val="none"/>
                <w:lang w:eastAsia="zh-CN"/>
              </w:rPr>
              <w:t>（</w:t>
            </w:r>
            <w:r>
              <w:rPr>
                <w:rStyle w:val="45"/>
                <w:rFonts w:hint="eastAsia"/>
                <w:b w:val="0"/>
                <w:i/>
                <w:iCs/>
                <w:color w:val="000000"/>
                <w:highlight w:val="none"/>
              </w:rPr>
              <w:t>k</w:t>
            </w:r>
            <w:r>
              <w:rPr>
                <w:rStyle w:val="45"/>
                <w:rFonts w:hint="eastAsia"/>
                <w:b w:val="0"/>
                <w:color w:val="000000"/>
                <w:highlight w:val="none"/>
              </w:rPr>
              <w:t xml:space="preserve"> = 2</w:t>
            </w:r>
            <w:r>
              <w:rPr>
                <w:rStyle w:val="45"/>
                <w:rFonts w:hint="eastAsia"/>
                <w:b w:val="0"/>
                <w:color w:val="00000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6" w:type="pc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667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 xml:space="preserve">2 称量重复性：_____________ </w:t>
      </w: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k</w:t>
      </w:r>
      <w:r>
        <w:rPr>
          <w:rFonts w:hint="default" w:ascii="Times New Roman" w:hAnsi="Times New Roman" w:cs="Times New Roman"/>
          <w:bCs/>
          <w:color w:val="auto"/>
          <w:sz w:val="24"/>
          <w:highlight w:val="none"/>
          <w:lang w:val="en-US" w:eastAsia="zh-CN"/>
        </w:rPr>
        <w:t>g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Cs/>
          <w:color w:val="auto"/>
          <w:sz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cs="Times New Roman"/>
          <w:bCs/>
          <w:color w:val="auto"/>
          <w:sz w:val="24"/>
          <w:highlight w:val="none"/>
          <w:lang w:val="en-US" w:eastAsia="zh-CN"/>
        </w:rPr>
      </w:pP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3 称量设定点偏差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eastAsia" w:cs="Times New Roman"/>
          <w:bCs/>
          <w:color w:val="auto"/>
          <w:sz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cs="Times New Roman"/>
          <w:bCs/>
          <w:color w:val="auto"/>
          <w:sz w:val="24"/>
          <w:highlight w:val="none"/>
          <w:lang w:val="en-US" w:eastAsia="zh-CN"/>
        </w:rPr>
      </w:pP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4</w:t>
      </w:r>
      <w:r>
        <w:rPr>
          <w:rFonts w:hint="default" w:cs="Times New Roman"/>
          <w:bCs/>
          <w:color w:val="auto"/>
          <w:sz w:val="24"/>
          <w:highlight w:val="none"/>
          <w:lang w:val="en-US" w:eastAsia="zh-CN"/>
        </w:rPr>
        <w:t xml:space="preserve">  压力示值误差</w:t>
      </w:r>
    </w:p>
    <w:tbl>
      <w:tblPr>
        <w:tblStyle w:val="25"/>
        <w:tblW w:w="50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581"/>
        <w:gridCol w:w="1582"/>
        <w:gridCol w:w="1582"/>
        <w:gridCol w:w="158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32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标准器示值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（kPa）</w:t>
            </w:r>
          </w:p>
        </w:tc>
        <w:tc>
          <w:tcPr>
            <w:tcW w:w="83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正行程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（kPa）</w:t>
            </w:r>
          </w:p>
        </w:tc>
        <w:tc>
          <w:tcPr>
            <w:tcW w:w="83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反行程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（kPa）</w:t>
            </w:r>
          </w:p>
        </w:tc>
        <w:tc>
          <w:tcPr>
            <w:tcW w:w="83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示值误差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（kPa）</w:t>
            </w:r>
          </w:p>
        </w:tc>
        <w:tc>
          <w:tcPr>
            <w:tcW w:w="83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回程误差</w:t>
            </w:r>
          </w:p>
          <w:p>
            <w:pPr>
              <w:jc w:val="center"/>
              <w:rPr>
                <w:rFonts w:hint="default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（kPa）</w:t>
            </w:r>
          </w:p>
        </w:tc>
        <w:tc>
          <w:tcPr>
            <w:tcW w:w="835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扩展不确定度</w:t>
            </w:r>
            <w:r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U</w:t>
            </w:r>
          </w:p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（kPa）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eastAsia="宋体"/>
                <w:b w:val="0"/>
                <w:i/>
                <w:i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</w:t>
            </w:r>
            <w:r>
              <w:rPr>
                <w:rFonts w:hint="eastAsia" w:ascii="Times New Roman" w:eastAsia="宋体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=2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832" w:type="pc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Fonts w:hint="default" w:cs="Times New Roman"/>
          <w:bCs/>
          <w:color w:val="auto"/>
          <w:sz w:val="24"/>
          <w:highlight w:val="none"/>
          <w:lang w:val="en-US" w:eastAsia="zh-CN"/>
        </w:rPr>
      </w:pP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5</w:t>
      </w:r>
      <w:r>
        <w:rPr>
          <w:rFonts w:hint="default" w:cs="Times New Roman"/>
          <w:bCs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cs="Times New Roman"/>
          <w:bCs/>
          <w:color w:val="auto"/>
          <w:sz w:val="24"/>
          <w:highlight w:val="none"/>
          <w:lang w:val="en-US" w:eastAsia="zh-CN"/>
        </w:rPr>
        <w:t>温度</w:t>
      </w:r>
      <w:r>
        <w:rPr>
          <w:rFonts w:hint="default" w:cs="Times New Roman"/>
          <w:bCs/>
          <w:color w:val="auto"/>
          <w:sz w:val="24"/>
          <w:highlight w:val="none"/>
          <w:lang w:val="en-US" w:eastAsia="zh-CN"/>
        </w:rPr>
        <w:t>示值误差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2"/>
        <w:gridCol w:w="2589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color w:val="auto"/>
                <w:highlight w:val="none"/>
                <w:lang w:val="en-US" w:eastAsia="zh-CN"/>
              </w:rPr>
              <w:t>校准点</w:t>
            </w: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2392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color w:val="auto"/>
                <w:highlight w:val="none"/>
                <w:lang w:val="en-US" w:eastAsia="zh-CN"/>
              </w:rPr>
              <w:t>仪器示值</w:t>
            </w: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2589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color w:val="auto"/>
                <w:highlight w:val="none"/>
                <w:lang w:val="en-US" w:eastAsia="zh-CN"/>
              </w:rPr>
              <w:t>示值误差</w:t>
            </w: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</w:p>
        </w:tc>
        <w:tc>
          <w:tcPr>
            <w:tcW w:w="219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color w:val="auto"/>
                <w:highlight w:val="none"/>
                <w:lang w:eastAsia="zh-CN"/>
              </w:rPr>
              <w:t>校准结果的</w:t>
            </w:r>
            <w:r>
              <w:rPr>
                <w:rStyle w:val="45"/>
                <w:rFonts w:hint="eastAsia"/>
                <w:color w:val="auto"/>
                <w:highlight w:val="none"/>
              </w:rPr>
              <w:t>扩展不确定度</w:t>
            </w:r>
            <w:r>
              <w:rPr>
                <w:rStyle w:val="45"/>
                <w:rFonts w:hint="eastAsia"/>
                <w:i/>
                <w:iCs/>
                <w:color w:val="auto"/>
                <w:highlight w:val="none"/>
              </w:rPr>
              <w:t>U</w:t>
            </w:r>
            <w:r>
              <w:rPr>
                <w:rStyle w:val="45"/>
                <w:rFonts w:hint="eastAsia"/>
                <w:color w:val="auto"/>
                <w:highlight w:val="none"/>
              </w:rPr>
              <w:t>（℃）</w:t>
            </w:r>
            <w:r>
              <w:rPr>
                <w:rStyle w:val="45"/>
                <w:rFonts w:hint="eastAsia"/>
                <w:i/>
                <w:iCs/>
                <w:color w:val="auto"/>
                <w:highlight w:val="none"/>
              </w:rPr>
              <w:t>，k</w:t>
            </w:r>
            <w:r>
              <w:rPr>
                <w:rStyle w:val="45"/>
                <w:rFonts w:hint="eastAsia"/>
                <w:color w:val="auto"/>
                <w:highlight w:val="none"/>
              </w:rPr>
              <w:t xml:space="preserve"> =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2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98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392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98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39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39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589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9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Style w:val="45"/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/>
          <w:bCs/>
          <w:color w:val="auto"/>
          <w:sz w:val="24"/>
          <w:highlight w:val="none"/>
        </w:rPr>
      </w:pPr>
      <w:r>
        <w:rPr>
          <w:rFonts w:hint="eastAsia" w:ascii="宋体" w:hAnsi="宋体" w:eastAsia="宋体"/>
          <w:bCs/>
          <w:color w:val="auto"/>
          <w:sz w:val="24"/>
          <w:highlight w:val="none"/>
        </w:rPr>
        <w:br w:type="page"/>
      </w:r>
    </w:p>
    <w:p>
      <w:pPr>
        <w:pStyle w:val="42"/>
        <w:numPr>
          <w:ilvl w:val="0"/>
          <w:numId w:val="0"/>
        </w:numPr>
        <w:bidi w:val="0"/>
        <w:ind w:leftChars="0"/>
        <w:outlineLvl w:val="0"/>
        <w:rPr>
          <w:color w:val="auto"/>
          <w:sz w:val="28"/>
          <w:szCs w:val="28"/>
          <w:highlight w:val="none"/>
        </w:rPr>
      </w:pPr>
      <w:bookmarkStart w:id="227" w:name="_Toc8870"/>
      <w:bookmarkStart w:id="228" w:name="_Toc23339"/>
      <w:bookmarkStart w:id="229" w:name="_Toc16754"/>
      <w:bookmarkStart w:id="230" w:name="_Toc2422"/>
      <w:bookmarkStart w:id="231" w:name="_Toc3818"/>
      <w:bookmarkStart w:id="232" w:name="_Toc17429"/>
      <w:bookmarkStart w:id="233" w:name="_Toc18324"/>
      <w:bookmarkStart w:id="234" w:name="_Toc500258835"/>
      <w:bookmarkStart w:id="235" w:name="_Toc13651"/>
      <w:bookmarkStart w:id="236" w:name="_Toc23784593"/>
      <w:bookmarkStart w:id="237" w:name="_Toc198433137"/>
      <w:bookmarkStart w:id="238" w:name="_Toc23785590"/>
      <w:bookmarkStart w:id="239" w:name="_Toc28237_WPSOffice_Level1"/>
      <w:bookmarkStart w:id="240" w:name="_Toc23784692"/>
      <w:r>
        <w:rPr>
          <w:color w:val="auto"/>
          <w:sz w:val="28"/>
          <w:szCs w:val="28"/>
          <w:highlight w:val="none"/>
        </w:rPr>
        <w:t>附录</w:t>
      </w:r>
      <w:bookmarkEnd w:id="227"/>
      <w:bookmarkEnd w:id="228"/>
      <w:bookmarkEnd w:id="229"/>
      <w:bookmarkEnd w:id="230"/>
      <w:bookmarkEnd w:id="231"/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C</w:t>
      </w:r>
      <w:bookmarkEnd w:id="232"/>
      <w:bookmarkEnd w:id="233"/>
      <w:r>
        <w:rPr>
          <w:color w:val="auto"/>
          <w:sz w:val="28"/>
          <w:szCs w:val="28"/>
          <w:highlight w:val="none"/>
        </w:rPr>
        <w:t xml:space="preserve"> </w:t>
      </w:r>
      <w:bookmarkEnd w:id="234"/>
      <w:bookmarkEnd w:id="235"/>
      <w:bookmarkEnd w:id="236"/>
      <w:bookmarkEnd w:id="237"/>
      <w:bookmarkEnd w:id="238"/>
      <w:bookmarkEnd w:id="239"/>
      <w:bookmarkEnd w:id="240"/>
    </w:p>
    <w:p>
      <w:pPr>
        <w:spacing w:before="240" w:after="60"/>
        <w:jc w:val="center"/>
        <w:outlineLvl w:val="0"/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lang w:eastAsia="zh-CN"/>
        </w:rPr>
      </w:pPr>
      <w:bookmarkStart w:id="241" w:name="_Toc13653"/>
      <w:bookmarkStart w:id="242" w:name="_Toc899"/>
      <w:bookmarkStart w:id="243" w:name="_Toc7934"/>
      <w:bookmarkStart w:id="244" w:name="_Toc32341"/>
      <w:bookmarkStart w:id="245" w:name="_Toc26091"/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lang w:val="en-US" w:eastAsia="zh-CN"/>
        </w:rPr>
        <w:t>测渣仪称量</w:t>
      </w: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lang w:eastAsia="zh-CN"/>
        </w:rPr>
        <w:t>示值误差测量</w:t>
      </w: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</w:rPr>
        <w:t>不确定度评定</w:t>
      </w: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lang w:val="en-US" w:eastAsia="zh-CN"/>
        </w:rPr>
        <w:t>示</w:t>
      </w: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lang w:eastAsia="zh-CN"/>
        </w:rPr>
        <w:t>例</w:t>
      </w:r>
      <w:bookmarkEnd w:id="241"/>
      <w:bookmarkEnd w:id="242"/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.1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 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概述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.1.1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被测对象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负压型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测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渣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仪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，测量范围为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（0~5）kg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。 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.1.2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测量标准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其技术指标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如表</w:t>
      </w: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.1所示。</w:t>
      </w:r>
    </w:p>
    <w:p>
      <w:pPr>
        <w:bidi w:val="0"/>
        <w:jc w:val="center"/>
        <w:rPr>
          <w:rFonts w:hint="eastAsia" w:ascii="Times New Roman" w:hAnsi="Times New Roman" w:eastAsia="黑体" w:cs="黑体"/>
          <w:color w:val="auto"/>
          <w:szCs w:val="20"/>
          <w:highlight w:val="none"/>
          <w:u w:val="none"/>
        </w:rPr>
      </w:pPr>
      <w:r>
        <w:rPr>
          <w:rStyle w:val="44"/>
          <w:rFonts w:hint="eastAsia"/>
          <w:color w:val="auto"/>
          <w:highlight w:val="none"/>
        </w:rPr>
        <w:t>表</w:t>
      </w: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Style w:val="44"/>
          <w:rFonts w:hint="eastAsia"/>
          <w:color w:val="auto"/>
          <w:highlight w:val="none"/>
        </w:rPr>
        <w:t xml:space="preserve">.1  </w:t>
      </w:r>
      <w:r>
        <w:rPr>
          <w:rStyle w:val="44"/>
          <w:rFonts w:hint="eastAsia" w:eastAsia="黑体"/>
          <w:color w:val="auto"/>
          <w:highlight w:val="none"/>
          <w:lang w:val="en-US" w:eastAsia="zh-CN"/>
        </w:rPr>
        <w:t>测量标准</w:t>
      </w:r>
      <w:r>
        <w:rPr>
          <w:rStyle w:val="44"/>
          <w:rFonts w:hint="eastAsia"/>
          <w:color w:val="auto"/>
          <w:highlight w:val="none"/>
        </w:rPr>
        <w:t>主要技术指标</w:t>
      </w:r>
    </w:p>
    <w:tbl>
      <w:tblPr>
        <w:tblStyle w:val="24"/>
        <w:tblW w:w="50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627"/>
        <w:gridCol w:w="3474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7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序号</w:t>
            </w:r>
          </w:p>
        </w:tc>
        <w:tc>
          <w:tcPr>
            <w:tcW w:w="864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测量标准</w:t>
            </w:r>
          </w:p>
        </w:tc>
        <w:tc>
          <w:tcPr>
            <w:tcW w:w="1845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技术要求</w:t>
            </w:r>
          </w:p>
        </w:tc>
        <w:tc>
          <w:tcPr>
            <w:tcW w:w="187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7" w:type="pc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标准砝码</w:t>
            </w:r>
          </w:p>
        </w:tc>
        <w:tc>
          <w:tcPr>
            <w:tcW w:w="1845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M</w:t>
            </w:r>
            <w:r>
              <w:rPr>
                <w:rStyle w:val="45"/>
                <w:rFonts w:hint="eastAsia"/>
                <w:b w:val="0"/>
                <w:color w:val="000000"/>
                <w:highlight w:val="none"/>
                <w:vertAlign w:val="subscript"/>
                <w:lang w:val="en-US" w:eastAsia="zh-CN"/>
              </w:rPr>
              <w:t>1</w:t>
            </w: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Style w:val="45"/>
                <w:rFonts w:hint="default"/>
                <w:b w:val="0"/>
                <w:color w:val="000000"/>
                <w:highlight w:val="none"/>
                <w:lang w:val="en-US" w:eastAsia="zh-CN"/>
              </w:rPr>
            </w:pPr>
            <w:r>
              <w:rPr>
                <w:rStyle w:val="45"/>
                <w:rFonts w:hint="eastAsia"/>
                <w:b w:val="0"/>
                <w:color w:val="000000"/>
                <w:highlight w:val="none"/>
                <w:lang w:val="en-US" w:eastAsia="zh-CN"/>
              </w:rPr>
              <w:t>用于校准测渣仪的称量示值误差</w:t>
            </w:r>
          </w:p>
        </w:tc>
      </w:tr>
    </w:tbl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.1.3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测量方法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在规定的技术条件下，将标准砝码，从零点起按由小到大的顺序加砝码至最大称量于秤台面上，用分段测量方法，比对其示值与标准砝码质量值之差，即为该秤测量段内的示值误差。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.1.4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测量环境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温度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为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15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℃~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℃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，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相对湿度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-SA"/>
        </w:rPr>
        <w:t>≤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85%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。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.2 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测量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模型</w:t>
      </w:r>
    </w:p>
    <w:p>
      <w:pPr>
        <w:pStyle w:val="43"/>
        <w:jc w:val="right"/>
        <w:rPr>
          <w:rFonts w:hint="eastAsia"/>
          <w:lang w:val="en-US" w:eastAsia="zh-CN"/>
        </w:rPr>
      </w:pPr>
      <w:r>
        <w:rPr>
          <w:rFonts w:hint="default"/>
          <w:position w:val="-4"/>
          <w:lang w:val="en-US" w:eastAsia="zh-CN"/>
        </w:rPr>
        <w:object>
          <v:shape id="_x0000_i1033" o:spt="75" type="#_x0000_t75" style="height:13pt;width:49.95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33" DrawAspect="Content" ObjectID="_1468075734" r:id="rId4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   （C.1）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式中：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>E</w:t>
      </w:r>
      <w:r>
        <w:rPr>
          <w:rFonts w:hint="eastAsia"/>
          <w:lang w:val="en-US" w:eastAsia="zh-CN"/>
        </w:rPr>
        <w:t>——化整前的误差，kg；</w:t>
      </w:r>
    </w:p>
    <w:p>
      <w:pPr>
        <w:pStyle w:val="43"/>
        <w:jc w:val="left"/>
        <w:rPr>
          <w:rFonts w:hint="eastAsia"/>
          <w:lang w:val="en-US" w:eastAsia="zh-CN"/>
        </w:rPr>
      </w:pPr>
      <w:r>
        <w:rPr>
          <w:rFonts w:hint="eastAsia"/>
          <w:i/>
          <w:iCs/>
          <w:lang w:val="en-US" w:eastAsia="zh-CN"/>
        </w:rPr>
        <w:t>P</w:t>
      </w:r>
      <w:r>
        <w:rPr>
          <w:rFonts w:hint="eastAsia"/>
          <w:lang w:val="en-US" w:eastAsia="zh-CN"/>
        </w:rPr>
        <w:t>——化整前的示值，kg；</w:t>
      </w:r>
    </w:p>
    <w:p>
      <w:pPr>
        <w:pStyle w:val="43"/>
        <w:jc w:val="left"/>
        <w:rPr>
          <w:rFonts w:hint="default"/>
          <w:lang w:val="en-US" w:eastAsia="zh-CN"/>
        </w:rPr>
      </w:pPr>
      <w:r>
        <w:rPr>
          <w:rFonts w:hint="eastAsia"/>
          <w:i/>
          <w:iCs/>
          <w:lang w:val="en-US" w:eastAsia="zh-CN"/>
        </w:rPr>
        <w:t>L</w:t>
      </w:r>
      <w:r>
        <w:rPr>
          <w:rFonts w:hint="eastAsia"/>
          <w:lang w:val="en-US" w:eastAsia="zh-CN"/>
        </w:rPr>
        <w:t>——载荷，kg。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.3 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方差和灵敏系数</w:t>
      </w:r>
    </w:p>
    <w:p>
      <w:pPr>
        <w:pStyle w:val="43"/>
        <w:bidi w:val="0"/>
      </w:pPr>
      <w:r>
        <w:rPr>
          <w:rFonts w:hint="eastAsia"/>
        </w:rPr>
        <w:t xml:space="preserve">方差：       </w:t>
      </w:r>
      <w:r>
        <w:rPr>
          <w:rFonts w:eastAsia="宋体"/>
          <w:bCs/>
          <w:position w:val="-14"/>
          <w:szCs w:val="28"/>
        </w:rPr>
        <w:object>
          <v:shape id="_x0000_i1034" o:spt="75" type="#_x0000_t75" style="height:18pt;width:180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4" DrawAspect="Content" ObjectID="_1468075735" r:id="rId49">
            <o:LockedField>false</o:LockedField>
          </o:OLEObject>
        </w:object>
      </w:r>
    </w:p>
    <w:p>
      <w:pPr>
        <w:pStyle w:val="43"/>
        <w:bidi w:val="0"/>
      </w:pPr>
      <w:r>
        <w:t>灵敏系数</w:t>
      </w:r>
      <w:r>
        <w:rPr>
          <w:rFonts w:hint="eastAsia"/>
        </w:rPr>
        <w:t xml:space="preserve">：  </w:t>
      </w:r>
      <w:r>
        <w:rPr>
          <w:rFonts w:eastAsia="宋体"/>
          <w:bCs/>
          <w:kern w:val="0"/>
          <w:position w:val="-24"/>
          <w:szCs w:val="28"/>
        </w:rPr>
        <w:object>
          <v:shape id="_x0000_i1035" o:spt="75" type="#_x0000_t75" style="height:30pt;width:7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5" DrawAspect="Content" ObjectID="_1468075736" r:id="rId51">
            <o:LockedField>false</o:LockedField>
          </o:OLEObject>
        </w:object>
      </w:r>
      <w:r>
        <w:t xml:space="preserve">  </w:t>
      </w:r>
      <w:r>
        <w:rPr>
          <w:rFonts w:eastAsia="宋体"/>
          <w:bCs/>
          <w:kern w:val="0"/>
          <w:position w:val="-10"/>
          <w:szCs w:val="28"/>
        </w:rPr>
        <w:object>
          <v:shape id="_x0000_i1036" o:spt="75" type="#_x0000_t75" style="height:18pt;width:6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36" DrawAspect="Content" ObjectID="_1468075737" r:id="rId53">
            <o:LockedField>false</o:LockedField>
          </o:OLEObject>
        </w:object>
      </w:r>
      <w:r>
        <w:rPr>
          <w:rFonts w:eastAsia="宋体"/>
          <w:bCs/>
          <w:kern w:val="0"/>
          <w:position w:val="-24"/>
          <w:szCs w:val="28"/>
        </w:rPr>
        <w:object>
          <v:shape id="_x0000_i1037" o:spt="75" type="#_x0000_t75" style="height:30pt;width:7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37" DrawAspect="Content" ObjectID="_1468075738" r:id="rId55">
            <o:LockedField>false</o:LockedField>
          </o:OLEObject>
        </w:object>
      </w:r>
    </w:p>
    <w:p>
      <w:pPr>
        <w:pStyle w:val="43"/>
        <w:bidi w:val="0"/>
        <w:rPr>
          <w:rFonts w:hint="default"/>
          <w:lang w:val="en-US" w:eastAsia="zh-CN"/>
        </w:rPr>
      </w:pPr>
      <w:r>
        <w:rPr>
          <w:rFonts w:hint="eastAsia"/>
        </w:rPr>
        <w:t xml:space="preserve">则：        </w:t>
      </w:r>
      <w:r>
        <w:rPr>
          <w:rFonts w:eastAsia="宋体"/>
          <w:bCs/>
          <w:kern w:val="0"/>
          <w:position w:val="-14"/>
          <w:szCs w:val="28"/>
        </w:rPr>
        <w:object>
          <v:shape id="_x0000_i1038" o:spt="75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38" DrawAspect="Content" ObjectID="_1468075739" r:id="rId57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4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输入量的标准不确定度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分析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宋体" w:cs="Times New Roman"/>
          <w:color w:val="auto"/>
          <w:sz w:val="24"/>
          <w:highlight w:val="none"/>
          <w:vertAlign w:val="subscript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4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.1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输入量</w:t>
      </w:r>
      <w:r>
        <w:rPr>
          <w:rFonts w:hint="eastAsia" w:cs="Times New Roman"/>
          <w:i/>
          <w:iCs/>
          <w:color w:val="auto"/>
          <w:sz w:val="24"/>
          <w:highlight w:val="none"/>
          <w:lang w:val="en-US" w:eastAsia="zh-CN" w:bidi="ar-SA"/>
        </w:rPr>
        <w:t>P</w:t>
      </w:r>
      <w:r>
        <w:rPr>
          <w:rFonts w:hint="eastAsia" w:cs="Times New Roman"/>
          <w:i w:val="0"/>
          <w:iCs w:val="0"/>
          <w:color w:val="auto"/>
          <w:sz w:val="24"/>
          <w:highlight w:val="none"/>
          <w:lang w:val="en-US" w:eastAsia="zh-CN" w:bidi="ar-SA"/>
        </w:rPr>
        <w:t>引入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的标准不确定度</w:t>
      </w:r>
      <w:r>
        <w:rPr>
          <w:rFonts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39" o:spt="75" type="#_x0000_t75" style="height:17pt;width:12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39" DrawAspect="Content" ObjectID="_1468075740" r:id="rId59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标准不确定度</w:t>
      </w:r>
      <w:r>
        <w:rPr>
          <w:rFonts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40" o:spt="75" type="#_x0000_t75" style="height:17pt;width:12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0" DrawAspect="Content" ObjectID="_1468075741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的来源主要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来自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测量重复性和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仪器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的分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辨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力。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4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.1.1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测量重复性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导致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的标准不确定度</w:t>
      </w:r>
      <w:r>
        <w:rPr>
          <w:rFonts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41" o:spt="75" type="#_x0000_t75" style="height:17pt;width:16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41" DrawAspect="Content" ObjectID="_1468075742" r:id="rId62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测量重复性导致的标准不确定度采用A类方法进行评定。通过连续重复测量得到测量数据，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用M</w:t>
      </w:r>
      <w:r>
        <w:rPr>
          <w:rFonts w:hint="eastAsia" w:cs="Times New Roman"/>
          <w:color w:val="auto"/>
          <w:sz w:val="24"/>
          <w:highlight w:val="none"/>
          <w:vertAlign w:val="subscript"/>
          <w:lang w:val="en-US" w:eastAsia="zh-CN" w:bidi="ar-SA"/>
        </w:rPr>
        <w:t>1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等级标准砝码，分别对各秤量点重复测量10次，得到10个测量结果，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用贝塞尔公式计算单次测量的实验标准偏差</w:t>
      </w:r>
      <w:r>
        <w:rPr>
          <w:rFonts w:hint="eastAsia" w:ascii="Times New Roman" w:hAnsi="Times New Roman" w:eastAsia="宋体" w:cs="Times New Roman"/>
          <w:i/>
          <w:iCs/>
          <w:color w:val="auto"/>
          <w:sz w:val="24"/>
          <w:highlight w:val="none"/>
          <w:lang w:val="en-US" w:eastAsia="zh-CN" w:bidi="ar-SA"/>
        </w:rPr>
        <w:t>s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，测量数据见表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.2。</w:t>
      </w:r>
    </w:p>
    <w:p>
      <w:pPr>
        <w:spacing w:line="360" w:lineRule="auto"/>
        <w:ind w:left="0" w:leftChars="0" w:firstLine="3360" w:firstLineChars="1400"/>
        <w:jc w:val="left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Cs w:val="20"/>
          <w:highlight w:val="none"/>
          <w:u w:val="none"/>
          <w:lang w:val="en-US" w:eastAsia="zh-CN"/>
        </w:rPr>
        <w:t>表</w:t>
      </w:r>
      <w:r>
        <w:rPr>
          <w:rFonts w:hint="eastAsia" w:eastAsia="黑体" w:cs="黑体"/>
          <w:color w:val="auto"/>
          <w:szCs w:val="20"/>
          <w:highlight w:val="none"/>
          <w:u w:val="none"/>
          <w:lang w:val="en-US" w:eastAsia="zh-CN"/>
        </w:rPr>
        <w:t>C</w:t>
      </w:r>
      <w:r>
        <w:rPr>
          <w:rFonts w:hint="eastAsia" w:ascii="Times New Roman" w:hAnsi="Times New Roman" w:eastAsia="黑体" w:cs="黑体"/>
          <w:color w:val="auto"/>
          <w:szCs w:val="20"/>
          <w:highlight w:val="none"/>
          <w:u w:val="none"/>
          <w:lang w:val="en-US" w:eastAsia="zh-CN"/>
        </w:rPr>
        <w:t xml:space="preserve">.2  重复性测量结果                    </w:t>
      </w:r>
      <w:r>
        <w:rPr>
          <w:rFonts w:hint="eastAsia" w:eastAsia="黑体" w:cs="黑体"/>
          <w:color w:val="auto"/>
          <w:szCs w:val="20"/>
          <w:highlight w:val="none"/>
          <w:u w:val="none"/>
          <w:lang w:val="en-US" w:eastAsia="zh-CN"/>
        </w:rPr>
        <w:t>kg</w:t>
      </w:r>
    </w:p>
    <w:tbl>
      <w:tblPr>
        <w:tblStyle w:val="25"/>
        <w:tblW w:w="933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"/>
        <w:gridCol w:w="772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5"/>
        <w:gridCol w:w="7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校准点</w:t>
            </w:r>
          </w:p>
        </w:tc>
        <w:tc>
          <w:tcPr>
            <w:tcW w:w="7770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测量结果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平均值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1.002</w:t>
            </w:r>
          </w:p>
        </w:tc>
        <w:tc>
          <w:tcPr>
            <w:tcW w:w="7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1.002</w:t>
            </w:r>
          </w:p>
        </w:tc>
        <w:tc>
          <w:tcPr>
            <w:tcW w:w="7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18"/>
                <w:szCs w:val="18"/>
                <w:highlight w:val="none"/>
                <w:lang w:val="en-US" w:eastAsia="zh-CN"/>
              </w:rPr>
              <w:t>1.0012</w:t>
            </w:r>
          </w:p>
        </w:tc>
      </w:tr>
    </w:tbl>
    <w:p>
      <w:pPr>
        <w:pStyle w:val="43"/>
        <w:bidi w:val="0"/>
        <w:rPr>
          <w:rFonts w:hint="eastAsia"/>
          <w:sz w:val="24"/>
        </w:rPr>
      </w:pPr>
      <w:r>
        <w:rPr>
          <w:rFonts w:hint="eastAsia"/>
          <w:sz w:val="24"/>
        </w:rPr>
        <w:t>以上测量</w:t>
      </w:r>
      <w:r>
        <w:rPr>
          <w:rFonts w:hint="eastAsia"/>
          <w:sz w:val="24"/>
          <w:lang w:val="en-US" w:eastAsia="zh-CN"/>
        </w:rPr>
        <w:t>结果</w:t>
      </w:r>
      <w:r>
        <w:rPr>
          <w:rFonts w:hint="eastAsia"/>
          <w:sz w:val="24"/>
        </w:rPr>
        <w:t>按照贝塞尔法计算其标准偏差。由于在实际校准过程中，采用1次数据作为校准结果，所以标准偏差即为标准不确定度，其计算结果如下：</w:t>
      </w:r>
    </w:p>
    <w:p>
      <w:pPr>
        <w:ind w:firstLine="480" w:firstLineChars="200"/>
        <w:jc w:val="center"/>
        <w:rPr>
          <w:rFonts w:hint="default" w:hAnsi="Cambria Math" w:cs="Times New Roman"/>
          <w:i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hAnsi="Cambria Math" w:cs="Times New Roman"/>
          <w:i w:val="0"/>
          <w:color w:val="auto"/>
          <w:kern w:val="2"/>
          <w:position w:val="-30"/>
          <w:sz w:val="24"/>
          <w:szCs w:val="24"/>
          <w:highlight w:val="none"/>
          <w:lang w:val="en-US" w:eastAsia="zh-CN" w:bidi="ar-SA"/>
        </w:rPr>
        <w:object>
          <v:shape id="_x0000_i1042" o:spt="75" alt="" type="#_x0000_t75" style="height:38pt;width:249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42" DrawAspect="Content" ObjectID="_1468075743" r:id="rId64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4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.1.2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仪器分辨力引入的标准不确定度</w:t>
      </w:r>
      <w:r>
        <w:rPr>
          <w:rFonts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43" o:spt="75" type="#_x0000_t75" style="height:17pt;width:16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43" DrawAspect="Content" ObjectID="_1468075744" r:id="rId66">
            <o:LockedField>false</o:LockedField>
          </o:OLEObject>
        </w:object>
      </w:r>
    </w:p>
    <w:p>
      <w:pPr>
        <w:pStyle w:val="43"/>
        <w:bidi w:val="0"/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仪表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分辨力</w:t>
      </w:r>
      <w:r>
        <w:rPr>
          <w:rFonts w:hint="eastAsia" w:ascii="Times New Roman" w:hAnsi="Times New Roman"/>
          <w:color w:val="auto"/>
          <w:sz w:val="24"/>
          <w:highlight w:val="none"/>
        </w:rPr>
        <w:t>导致的标准不确定度</w:t>
      </w:r>
      <w:r>
        <w:rPr>
          <w:rFonts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44" o:spt="75" type="#_x0000_t75" style="height:17pt;width:16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44" DrawAspect="Content" ObjectID="_1468075745" r:id="rId68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</w:rPr>
        <w:t>采用</w:t>
      </w:r>
      <w:r>
        <w:rPr>
          <w:rFonts w:hint="eastAsia" w:ascii="Times New Roman" w:hAnsi="Times New Roman"/>
          <w:i/>
          <w:color w:val="auto"/>
          <w:sz w:val="24"/>
          <w:highlight w:val="none"/>
        </w:rPr>
        <w:t>B</w:t>
      </w:r>
      <w:r>
        <w:rPr>
          <w:rFonts w:hint="eastAsia" w:ascii="Times New Roman" w:hAnsi="Times New Roman"/>
          <w:color w:val="auto"/>
          <w:sz w:val="24"/>
          <w:highlight w:val="none"/>
        </w:rPr>
        <w:t>类方法进行评定。由仪表分辨力</w:t>
      </w:r>
      <w:r>
        <w:rPr>
          <w:rFonts w:ascii="Times New Roman" w:hAnsi="Times New Roman"/>
          <w:color w:val="auto"/>
          <w:sz w:val="24"/>
          <w:highlight w:val="none"/>
        </w:rPr>
        <w:t>b</w:t>
      </w:r>
      <w:r>
        <w:rPr>
          <w:rFonts w:hint="eastAsia" w:ascii="Times New Roman" w:hAnsi="Times New Roman"/>
          <w:color w:val="auto"/>
          <w:sz w:val="24"/>
          <w:highlight w:val="none"/>
        </w:rPr>
        <w:t>导致的示值误差区间半宽为</w:t>
      </w:r>
      <w:r>
        <w:rPr>
          <w:rFonts w:hint="eastAsia" w:ascii="Times New Roman" w:hAnsi="Times New Roman"/>
          <w:i/>
          <w:color w:val="auto"/>
          <w:sz w:val="24"/>
          <w:highlight w:val="none"/>
        </w:rPr>
        <w:t>a</w:t>
      </w:r>
      <w:r>
        <w:rPr>
          <w:rFonts w:hint="eastAsia" w:ascii="Times New Roman" w:hAnsi="Times New Roman"/>
          <w:color w:val="auto"/>
          <w:sz w:val="24"/>
          <w:highlight w:val="none"/>
        </w:rPr>
        <w:t>=b/2</w:t>
      </w:r>
      <w:r>
        <w:rPr>
          <w:rFonts w:hint="eastAsia"/>
          <w:color w:val="auto"/>
          <w:sz w:val="24"/>
          <w:highlight w:val="none"/>
          <w:lang w:val="en-US" w:eastAsia="zh-CN"/>
        </w:rPr>
        <w:t>=0.005 kg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，取</w:t>
      </w:r>
      <w:r>
        <w:rPr>
          <w:rFonts w:hint="eastAsia" w:ascii="Times New Roman" w:hAnsi="Times New Roman"/>
          <w:color w:val="auto"/>
          <w:sz w:val="24"/>
          <w:highlight w:val="none"/>
        </w:rPr>
        <w:t>包含因子</w:t>
      </w:r>
      <w:r>
        <w:rPr>
          <w:rFonts w:ascii="Times New Roman" w:hAnsi="Times New Roman"/>
          <w:i/>
          <w:color w:val="auto"/>
          <w:sz w:val="24"/>
          <w:highlight w:val="none"/>
        </w:rPr>
        <w:t>k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=</w:t>
      </w:r>
      <w:r>
        <w:rPr>
          <w:rFonts w:ascii="Times New Roman" w:hAnsi="Times New Roman"/>
          <w:color w:val="auto"/>
          <w:position w:val="-8"/>
          <w:sz w:val="24"/>
          <w:highlight w:val="none"/>
        </w:rPr>
        <w:object>
          <v:shape id="_x0000_i1045" o:spt="75" type="#_x0000_t75" style="height:18pt;width:18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045" DrawAspect="Content" ObjectID="_1468075746" r:id="rId69">
            <o:LockedField>false</o:LockedField>
          </o:OLEObject>
        </w:objec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，因</w:t>
      </w:r>
      <w:r>
        <w:rPr>
          <w:rFonts w:hint="eastAsia" w:ascii="Times New Roman" w:hAnsi="Times New Roman"/>
          <w:color w:val="auto"/>
          <w:sz w:val="24"/>
          <w:highlight w:val="none"/>
        </w:rPr>
        <w:t>此：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center"/>
        <w:rPr>
          <w:rFonts w:hint="eastAsia" w:ascii="Times New Roman" w:hAnsi="Times New Roman" w:eastAsia="宋体"/>
          <w:color w:val="auto"/>
          <w:position w:val="-28"/>
          <w:sz w:val="24"/>
          <w:highlight w:val="none"/>
          <w:lang w:eastAsia="zh-CN"/>
        </w:rPr>
      </w:pPr>
      <w:r>
        <w:rPr>
          <w:rFonts w:hint="eastAsia" w:ascii="Times New Roman" w:hAnsi="Times New Roman" w:eastAsia="宋体"/>
          <w:color w:val="auto"/>
          <w:position w:val="-28"/>
          <w:sz w:val="24"/>
          <w:highlight w:val="none"/>
          <w:lang w:eastAsia="zh-CN"/>
        </w:rPr>
        <w:object>
          <v:shape id="_x0000_i1046" o:spt="75" type="#_x0000_t75" style="height:33pt;width:188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46" DrawAspect="Content" ObjectID="_1468075747" r:id="rId71">
            <o:LockedField>false</o:LockedField>
          </o:OLEObject>
        </w:object>
      </w:r>
    </w:p>
    <w:p>
      <w:pPr>
        <w:pStyle w:val="43"/>
        <w:bidi w:val="0"/>
        <w:rPr>
          <w:rFonts w:hint="eastAsia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由于重复性与分辨力有一定关联，在分辨力导致的不确定度</w:t>
      </w:r>
      <w:r>
        <w:rPr>
          <w:rFonts w:hint="eastAsia"/>
          <w:color w:val="auto"/>
          <w:sz w:val="24"/>
          <w:highlight w:val="none"/>
          <w:lang w:val="en-US" w:eastAsia="zh-CN"/>
        </w:rPr>
        <w:t>大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于重复性导致的标准不确定度时，只取分辨力的影响，可得输入量</w:t>
      </w:r>
      <w:r>
        <w:rPr>
          <w:rFonts w:hint="eastAsia"/>
          <w:i/>
          <w:iCs/>
          <w:color w:val="auto"/>
          <w:sz w:val="24"/>
          <w:highlight w:val="none"/>
          <w:lang w:val="en-US" w:eastAsia="zh-CN"/>
        </w:rPr>
        <w:t>P</w:t>
      </w:r>
      <w:r>
        <w:rPr>
          <w:rFonts w:hint="eastAsia"/>
          <w:color w:val="auto"/>
          <w:sz w:val="24"/>
          <w:highlight w:val="none"/>
          <w:lang w:val="en-US" w:eastAsia="zh-CN"/>
        </w:rPr>
        <w:t>引入的标准不确定度。</w:t>
      </w:r>
    </w:p>
    <w:p>
      <w:pPr>
        <w:pStyle w:val="43"/>
        <w:bidi w:val="0"/>
        <w:jc w:val="center"/>
        <w:rPr>
          <w:rFonts w:hint="default"/>
          <w:color w:val="auto"/>
          <w:sz w:val="24"/>
          <w:highlight w:val="none"/>
          <w:lang w:val="en-US" w:eastAsia="zh-CN"/>
        </w:rPr>
      </w:pPr>
      <w:r>
        <w:rPr>
          <w:rFonts w:hint="default"/>
          <w:color w:val="auto"/>
          <w:position w:val="-10"/>
          <w:sz w:val="24"/>
          <w:highlight w:val="none"/>
          <w:lang w:val="en-US" w:eastAsia="zh-CN"/>
        </w:rPr>
        <w:object>
          <v:shape id="_x0000_i1047" o:spt="75" type="#_x0000_t75" style="height:17pt;width:74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47" DrawAspect="Content" ObjectID="_1468075748" r:id="rId73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 xml:space="preserve">C.4.2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由M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vertAlign w:val="subscript"/>
          <w:lang w:val="en-US" w:eastAsia="zh-CN" w:bidi="ar-SA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等级标准砝码质量值引入的不确定度</w:t>
      </w:r>
      <w:r>
        <w:rPr>
          <w:rFonts w:ascii="Times New Roman" w:hAnsi="Times New Roman" w:eastAsia="宋体" w:cs="Times New Roman"/>
          <w:color w:val="auto"/>
          <w:position w:val="-10"/>
          <w:sz w:val="24"/>
          <w:highlight w:val="none"/>
          <w:lang w:val="en-US" w:eastAsia="zh-CN" w:bidi="ar-SA"/>
        </w:rPr>
        <w:object>
          <v:shape id="_x0000_i1048" o:spt="75" type="#_x0000_t75" style="height:17pt;width:13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48" DrawAspect="Content" ObjectID="_1468075749" r:id="rId75">
            <o:LockedField>false</o:LockedField>
          </o:OLEObject>
        </w:object>
      </w:r>
    </w:p>
    <w:p>
      <w:pPr>
        <w:pStyle w:val="43"/>
        <w:bidi w:val="0"/>
        <w:rPr>
          <w:rFonts w:hint="eastAsia"/>
          <w:lang w:val="en-US" w:eastAsia="zh-CN"/>
        </w:rPr>
      </w:pPr>
      <w:r>
        <w:rPr>
          <w:rFonts w:hint="eastAsia"/>
        </w:rPr>
        <w:t>根据JJG 99</w:t>
      </w:r>
      <w:r>
        <w:rPr>
          <w:rFonts w:hint="eastAsia"/>
          <w:lang w:eastAsia="zh-CN"/>
        </w:rPr>
        <w:t>，</w:t>
      </w:r>
      <w:r>
        <w:t>M</w:t>
      </w:r>
      <w:r>
        <w:rPr>
          <w:vertAlign w:val="subscript"/>
        </w:rPr>
        <w:t>1</w:t>
      </w:r>
      <w:r>
        <w:rPr>
          <w:rFonts w:hint="eastAsia"/>
        </w:rPr>
        <w:t>等级标准砝码</w:t>
      </w:r>
      <w:r>
        <w:rPr>
          <w:rFonts w:hint="eastAsia"/>
          <w:lang w:val="en-US" w:eastAsia="zh-CN"/>
        </w:rPr>
        <w:t>质量值</w:t>
      </w:r>
      <w:r>
        <w:rPr>
          <w:rFonts w:hint="eastAsia"/>
        </w:rPr>
        <w:t>的扩展不确定度</w:t>
      </w:r>
      <w:r>
        <w:rPr>
          <w:rFonts w:hint="eastAsia"/>
          <w:position w:val="-24"/>
          <w:lang w:eastAsia="zh-CN"/>
        </w:rPr>
        <w:object>
          <v:shape id="_x0000_i1049" o:spt="75" type="#_x0000_t75" style="height:33pt;width:62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49" DrawAspect="Content" ObjectID="_1468075750" r:id="rId77">
            <o:LockedField>false</o:LockedField>
          </o:OLEObject>
        </w:object>
      </w:r>
      <w:r>
        <w:rPr>
          <w:rFonts w:hint="eastAsia"/>
        </w:rPr>
        <w:t>（包含因子</w:t>
      </w:r>
      <w:r>
        <w:rPr>
          <w:rFonts w:hint="eastAsia"/>
          <w:i/>
          <w:iCs/>
        </w:rPr>
        <w:t>k</w:t>
      </w:r>
      <w:r>
        <w:rPr>
          <w:rFonts w:hint="eastAsia"/>
        </w:rPr>
        <w:t>=2）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当砝码质量值</w:t>
      </w:r>
      <w:r>
        <w:rPr>
          <w:rFonts w:hint="eastAsia" w:ascii="Times New Roman" w:hAnsi="Times New Roman" w:cs="Times New Roman"/>
          <w:sz w:val="24"/>
          <w:lang w:val="en-US" w:eastAsia="zh-CN"/>
        </w:rPr>
        <w:t>为1 kg时，MPE=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±</w:t>
      </w:r>
      <w:r>
        <w:rPr>
          <w:rFonts w:hint="eastAsia" w:ascii="Times New Roman" w:hAnsi="Times New Roman" w:cs="Times New Roman"/>
          <w:sz w:val="24"/>
          <w:lang w:val="en-US" w:eastAsia="zh-CN"/>
        </w:rPr>
        <w:t>50 mg，</w:t>
      </w:r>
      <w:r>
        <w:rPr>
          <w:rFonts w:hint="eastAsia"/>
          <w:lang w:val="en-US" w:eastAsia="zh-CN"/>
        </w:rPr>
        <w:t>因此由</w:t>
      </w:r>
      <w:r>
        <w:rPr>
          <w:rFonts w:hint="eastAsia"/>
        </w:rPr>
        <w:t>标准砝码质量</w:t>
      </w:r>
      <w:r>
        <w:rPr>
          <w:rFonts w:hint="eastAsia"/>
          <w:lang w:val="en-US" w:eastAsia="zh-CN"/>
        </w:rPr>
        <w:t>值引入</w:t>
      </w:r>
      <w:r>
        <w:rPr>
          <w:rFonts w:hint="eastAsia"/>
        </w:rPr>
        <w:t>的标准不确定度为</w:t>
      </w:r>
      <w:r>
        <w:rPr>
          <w:rFonts w:hint="eastAsia"/>
          <w:lang w:val="en-US" w:eastAsia="zh-CN"/>
        </w:rPr>
        <w:t>:</w:t>
      </w:r>
    </w:p>
    <w:p>
      <w:pPr>
        <w:pStyle w:val="43"/>
        <w:bidi w:val="0"/>
        <w:jc w:val="center"/>
        <w:rPr>
          <w:rFonts w:hint="eastAsia"/>
        </w:rPr>
      </w:pPr>
      <w:r>
        <w:rPr>
          <w:rFonts w:hint="eastAsia"/>
          <w:position w:val="-24"/>
        </w:rPr>
        <w:object>
          <v:shape id="_x0000_i1050" o:spt="75" type="#_x0000_t75" style="height:33pt;width:24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50" DrawAspect="Content" ObjectID="_1468075751" r:id="rId79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hAnsi="Cambria Math" w:cs="Times New Roman"/>
          <w:i w:val="0"/>
          <w:color w:val="auto"/>
          <w:sz w:val="24"/>
          <w:highlight w:val="none"/>
          <w:lang w:val="en-US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4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 由M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vertAlign w:val="subscript"/>
          <w:lang w:val="en-US" w:eastAsia="zh-CN" w:bidi="ar-SA"/>
        </w:rPr>
        <w:t>1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等级标准砝码质量不稳定引入的不确定度</w:t>
      </w:r>
      <w:r>
        <w:rPr>
          <w:rFonts w:ascii="Times New Roman" w:hAnsi="Times New Roman" w:eastAsia="宋体" w:cs="Times New Roman"/>
          <w:color w:val="auto"/>
          <w:position w:val="-12"/>
          <w:sz w:val="24"/>
          <w:highlight w:val="none"/>
          <w:lang w:val="en-US" w:eastAsia="zh-CN" w:bidi="ar-SA"/>
        </w:rPr>
        <w:object>
          <v:shape id="_x0000_i1051" o:spt="75" type="#_x0000_t75" style="height:18pt;width:13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51" DrawAspect="Content" ObjectID="_1468075752" r:id="rId81">
            <o:LockedField>false</o:LockedField>
          </o:OLEObject>
        </w:object>
      </w:r>
    </w:p>
    <w:p>
      <w:pPr>
        <w:pStyle w:val="43"/>
        <w:bidi w:val="0"/>
        <w:rPr>
          <w:rFonts w:hint="eastAsia"/>
          <w:lang w:eastAsia="zh-CN"/>
        </w:rPr>
      </w:pPr>
      <w:r>
        <w:rPr>
          <w:rFonts w:hint="eastAsia"/>
        </w:rPr>
        <w:t>根据JJG 99-2006《砝码》检定规程，</w:t>
      </w:r>
      <w:r>
        <w:rPr>
          <w:rFonts w:hint="eastAsia"/>
          <w:lang w:val="en-US" w:eastAsia="zh-CN"/>
        </w:rPr>
        <w:t>标准</w:t>
      </w:r>
      <w:r>
        <w:rPr>
          <w:rFonts w:hint="eastAsia"/>
        </w:rPr>
        <w:t>砝码的质量不稳定度不大于砝码质量最大允许误差的1/3，估计为均匀分布，包含因子</w:t>
      </w:r>
      <w:r>
        <w:rPr>
          <w:rFonts w:hint="eastAsia" w:eastAsia="宋体" w:cs="宋体"/>
          <w:position w:val="-8"/>
          <w:szCs w:val="28"/>
        </w:rPr>
        <w:object>
          <v:shape id="_x0000_i1052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52" DrawAspect="Content" ObjectID="_1468075753" r:id="rId83">
            <o:LockedField>false</o:LockedField>
          </o:OLEObject>
        </w:object>
      </w:r>
      <w:r>
        <w:rPr>
          <w:rFonts w:hint="eastAsia"/>
        </w:rPr>
        <w:t>。因此，标准砝码质量不稳定引入的不确定度为</w:t>
      </w:r>
      <w:r>
        <w:rPr>
          <w:rFonts w:hint="eastAsia"/>
          <w:lang w:eastAsia="zh-CN"/>
        </w:rPr>
        <w:t>：</w:t>
      </w:r>
    </w:p>
    <w:p>
      <w:pPr>
        <w:pStyle w:val="43"/>
        <w:bidi w:val="0"/>
        <w:jc w:val="center"/>
        <w:rPr>
          <w:rFonts w:hint="eastAsia"/>
        </w:rPr>
      </w:pPr>
      <w:r>
        <w:rPr>
          <w:rFonts w:hint="eastAsia"/>
          <w:position w:val="-28"/>
        </w:rPr>
        <w:object>
          <v:shape id="_x0000_i1053" o:spt="75" type="#_x0000_t75" style="height:35pt;width:199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53" DrawAspect="Content" ObjectID="_1468075754" r:id="rId85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5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 合成标准不确定度</w: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5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1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标准不确定度汇总表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输入量的标准不确定度汇总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见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表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3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。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黑体" w:cs="黑体"/>
          <w:color w:val="auto"/>
          <w:szCs w:val="20"/>
          <w:highlight w:val="none"/>
          <w:u w:val="none"/>
        </w:rPr>
        <w:t>表</w:t>
      </w:r>
      <w:r>
        <w:rPr>
          <w:rFonts w:hint="eastAsia" w:eastAsia="黑体" w:cs="黑体"/>
          <w:color w:val="auto"/>
          <w:szCs w:val="20"/>
          <w:highlight w:val="none"/>
          <w:u w:val="none"/>
          <w:lang w:val="en-US" w:eastAsia="zh-CN"/>
        </w:rPr>
        <w:t>C</w:t>
      </w:r>
      <w:r>
        <w:rPr>
          <w:rFonts w:hint="eastAsia" w:ascii="Times New Roman" w:hAnsi="Times New Roman" w:eastAsia="黑体" w:cs="黑体"/>
          <w:color w:val="auto"/>
          <w:szCs w:val="20"/>
          <w:highlight w:val="none"/>
          <w:u w:val="none"/>
        </w:rPr>
        <w:t>.</w:t>
      </w:r>
      <w:r>
        <w:rPr>
          <w:rFonts w:hint="eastAsia" w:ascii="Times New Roman" w:hAnsi="Times New Roman" w:eastAsia="黑体" w:cs="黑体"/>
          <w:color w:val="auto"/>
          <w:szCs w:val="20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黑体" w:cs="黑体"/>
          <w:color w:val="auto"/>
          <w:szCs w:val="20"/>
          <w:highlight w:val="none"/>
          <w:u w:val="none"/>
        </w:rPr>
        <w:t xml:space="preserve">  标准不确定度汇总表</w:t>
      </w:r>
    </w:p>
    <w:tbl>
      <w:tblPr>
        <w:tblStyle w:val="24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905"/>
        <w:gridCol w:w="2846"/>
        <w:gridCol w:w="1112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17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1"/>
                <w:highlight w:val="none"/>
              </w:rPr>
              <w:t>标准不确定度</w:t>
            </w:r>
            <w:r>
              <w:rPr>
                <w:rFonts w:hint="eastAsia" w:cs="Times New Roman"/>
                <w:b w:val="0"/>
                <w:color w:val="000000"/>
                <w:sz w:val="21"/>
                <w:highlight w:val="none"/>
                <w:lang w:val="en-US" w:eastAsia="zh-CN"/>
              </w:rPr>
              <w:t>分量</w:t>
            </w:r>
            <w:r>
              <w:rPr>
                <w:rFonts w:hint="default" w:ascii="Cambria Math" w:hAnsi="Cambria Math" w:eastAsia="宋体" w:cs="Times New Roman"/>
                <w:b w:val="0"/>
                <w:i/>
                <w:color w:val="000000"/>
                <w:position w:val="-12"/>
                <w:sz w:val="24"/>
                <w:highlight w:val="none"/>
                <w:lang w:val="en-US" w:eastAsia="zh-CN"/>
              </w:rPr>
              <w:object>
                <v:shape id="_x0000_i1054" o:spt="75" type="#_x0000_t75" style="height:18pt;width:12pt;" o:ole="t" filled="f" o:preferrelative="t" stroked="f" coordsize="21600,21600">
                  <v:path/>
                  <v:fill on="f" focussize="0,0"/>
                  <v:stroke on="f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KSEE3" ShapeID="_x0000_i1054" DrawAspect="Content" ObjectID="_1468075755" r:id="rId87">
                  <o:LockedField>false</o:LockedField>
                </o:OLEObject>
              </w:object>
            </w:r>
          </w:p>
        </w:tc>
        <w:tc>
          <w:tcPr>
            <w:tcW w:w="19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highlight w:val="none"/>
                <w:vertAlign w:val="subscrip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1"/>
                <w:highlight w:val="none"/>
              </w:rPr>
              <w:t>不确定度来源</w:t>
            </w:r>
          </w:p>
        </w:tc>
        <w:tc>
          <w:tcPr>
            <w:tcW w:w="28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1"/>
                <w:highlight w:val="none"/>
              </w:rPr>
              <w:t>标准不</w:t>
            </w:r>
            <w:bookmarkStart w:id="247" w:name="_GoBack"/>
            <w:bookmarkEnd w:id="247"/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1"/>
                <w:highlight w:val="none"/>
              </w:rPr>
              <w:t>确定度值</w:t>
            </w:r>
            <w:r>
              <w:rPr>
                <w:rFonts w:hint="default" w:ascii="Cambria Math" w:hAnsi="Cambria Math" w:eastAsia="宋体" w:cs="Times New Roman"/>
                <w:b w:val="0"/>
                <w:i/>
                <w:color w:val="000000"/>
                <w:position w:val="-12"/>
                <w:sz w:val="24"/>
                <w:highlight w:val="none"/>
                <w:lang w:val="en-US" w:eastAsia="zh-CN"/>
              </w:rPr>
              <w:object>
                <v:shape id="_x0000_i1055" o:spt="75" type="#_x0000_t75" style="height:18pt;width:12pt;" o:ole="t" filled="f" o:preferrelative="t" stroked="f" coordsize="21600,21600">
                  <v:path/>
                  <v:fill on="f" focussize="0,0"/>
                  <v:stroke on="f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KSEE3" ShapeID="_x0000_i1055" DrawAspect="Content" ObjectID="_1468075756" r:id="rId89">
                  <o:LockedField>false</o:LockedField>
                </o:OLEObject>
              </w:objec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  <w:t>（g）</w:t>
            </w:r>
          </w:p>
        </w:tc>
        <w:tc>
          <w:tcPr>
            <w:tcW w:w="11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/>
                <w:sz w:val="21"/>
                <w:highlight w:val="none"/>
              </w:rPr>
              <w:t>灵敏系数</w:t>
            </w:r>
            <w:r>
              <w:rPr>
                <w:rFonts w:ascii="Times New Roman" w:hAnsi="Times New Roman" w:eastAsia="宋体" w:cs="Times New Roman"/>
                <w:b w:val="0"/>
                <w:i/>
                <w:iCs/>
                <w:color w:val="000000"/>
                <w:sz w:val="21"/>
                <w:highlight w:val="none"/>
              </w:rPr>
              <w:t>c</w:t>
            </w:r>
            <w:r>
              <w:rPr>
                <w:rFonts w:ascii="Times New Roman" w:hAnsi="Times New Roman" w:eastAsia="宋体" w:cs="Times New Roman"/>
                <w:b w:val="0"/>
                <w:i/>
                <w:iCs/>
                <w:color w:val="000000"/>
                <w:sz w:val="21"/>
                <w:highlight w:val="none"/>
                <w:vertAlign w:val="subscript"/>
              </w:rPr>
              <w:t>i</w:t>
            </w:r>
          </w:p>
        </w:tc>
        <w:tc>
          <w:tcPr>
            <w:tcW w:w="24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b w:val="0"/>
                <w:i/>
                <w:iCs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highlight w:val="none"/>
              </w:rPr>
              <w:t>∣</w:t>
            </w:r>
            <w:r>
              <w:rPr>
                <w:rFonts w:ascii="Times New Roman" w:hAnsi="Times New Roman" w:eastAsia="宋体" w:cs="Times New Roman"/>
                <w:b w:val="0"/>
                <w:i/>
                <w:iCs/>
                <w:color w:val="000000"/>
                <w:sz w:val="21"/>
                <w:highlight w:val="none"/>
              </w:rPr>
              <w:t>c</w:t>
            </w:r>
            <w:r>
              <w:rPr>
                <w:rFonts w:ascii="Times New Roman" w:hAnsi="Times New Roman" w:eastAsia="宋体" w:cs="Times New Roman"/>
                <w:b w:val="0"/>
                <w:i/>
                <w:iCs/>
                <w:color w:val="000000"/>
                <w:sz w:val="21"/>
                <w:highlight w:val="none"/>
                <w:vertAlign w:val="subscript"/>
              </w:rPr>
              <w:t>i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highlight w:val="none"/>
              </w:rPr>
              <w:t>∣</w:t>
            </w:r>
            <w:r>
              <w:rPr>
                <w:rFonts w:ascii="Times New Roman" w:hAnsi="Times New Roman" w:eastAsia="宋体" w:cs="Times New Roman"/>
                <w:b w:val="0"/>
                <w:i/>
                <w:iCs/>
                <w:color w:val="000000"/>
                <w:sz w:val="21"/>
                <w:highlight w:val="none"/>
              </w:rPr>
              <w:t>u</w:t>
            </w:r>
            <w:r>
              <w:rPr>
                <w:rFonts w:hint="eastAsia" w:cs="Times New Roman"/>
                <w:b w:val="0"/>
                <w:i/>
                <w:iCs/>
                <w:color w:val="000000"/>
                <w:sz w:val="21"/>
                <w:highlight w:val="none"/>
                <w:vertAlign w:val="subscript"/>
                <w:lang w:val="en-US" w:eastAsia="zh-CN"/>
              </w:rPr>
              <w:t xml:space="preserve">i 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i/>
                <w:iCs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  <w:t>（g）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Cambria Math" w:hAnsi="Cambria Math" w:eastAsia="宋体" w:cs="Times New Roman"/>
                <w:b w:val="0"/>
                <w:i/>
                <w:color w:val="000000"/>
                <w:position w:val="-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Cambria Math" w:hAnsi="Cambria Math" w:eastAsia="宋体" w:cs="Times New Roman"/>
                <w:b w:val="0"/>
                <w:i/>
                <w:color w:val="000000"/>
                <w:position w:val="-10"/>
                <w:sz w:val="24"/>
                <w:highlight w:val="none"/>
                <w:lang w:val="en-US" w:eastAsia="zh-CN"/>
              </w:rPr>
              <w:object>
                <v:shape id="_x0000_i1056" o:spt="75" type="#_x0000_t75" style="height:17pt;width:12pt;" o:ole="t" filled="f" o:preferrelative="t" stroked="f" coordsize="21600,21600">
                  <v:path/>
                  <v:fill on="f" focussize="0,0"/>
                  <v:stroke on="f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KSEE3" ShapeID="_x0000_i1056" DrawAspect="Content" ObjectID="_1468075757" r:id="rId90">
                  <o:LockedField>false</o:LockedField>
                </o:OLEObject>
              </w:objec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color w:val="000000"/>
                <w:sz w:val="21"/>
                <w:szCs w:val="21"/>
                <w:highlight w:val="none"/>
                <w:lang w:val="en-US" w:eastAsia="zh-CN" w:bidi="ar-SA"/>
              </w:rPr>
              <w:t>测量重复性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rFonts w:hint="default" w:hAnsi="Cambria Math" w:eastAsia="宋体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Cambria Math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2.9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 w:left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Cambria Math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Cambria Math" w:hAnsi="Cambria Math" w:eastAsia="宋体" w:cs="Times New Roman"/>
                <w:b w:val="0"/>
                <w:i/>
                <w:color w:val="000000"/>
                <w:position w:val="-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Cambria Math" w:hAnsi="Cambria Math" w:eastAsia="宋体" w:cs="Times New Roman"/>
                <w:b w:val="0"/>
                <w:i/>
                <w:color w:val="000000"/>
                <w:position w:val="-10"/>
                <w:sz w:val="24"/>
                <w:highlight w:val="none"/>
                <w:lang w:val="en-US" w:eastAsia="zh-CN"/>
              </w:rPr>
              <w:object>
                <v:shape id="_x0000_i1057" o:spt="75" type="#_x0000_t75" style="height:17pt;width:13pt;" o:ole="t" filled="f" o:preferrelative="t" stroked="f" coordsize="21600,21600">
                  <v:path/>
                  <v:fill on="f" focussize="0,0"/>
                  <v:stroke on="f"/>
                  <v:imagedata r:id="rId93" o:title=""/>
                  <o:lock v:ext="edit" aspectratio="t"/>
                  <w10:wrap type="none"/>
                  <w10:anchorlock/>
                </v:shape>
                <o:OLEObject Type="Embed" ProgID="Equation.KSEE3" ShapeID="_x0000_i1057" DrawAspect="Content" ObjectID="_1468075758" r:id="rId92">
                  <o:LockedField>false</o:LockedField>
                </o:OLEObject>
              </w:objec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  <w:t>砝码质量值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rFonts w:hint="default" w:ascii="Cambria Math" w:hAnsi="Cambria Math" w:eastAsia="宋体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  <w:oMath/>
              </w:rPr>
            </w:pPr>
            <w:r>
              <w:rPr>
                <w:rFonts w:hint="eastAsia" w:hAnsi="Cambria Math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0.0084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-1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0.0084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b w:val="0"/>
                <w:color w:val="000000"/>
                <w:highlight w:val="none"/>
              </w:rPr>
            </w:pPr>
            <w:r>
              <w:rPr>
                <w:rFonts w:hint="default" w:ascii="Cambria Math" w:hAnsi="Cambria Math" w:eastAsia="宋体" w:cs="Times New Roman"/>
                <w:b w:val="0"/>
                <w:i/>
                <w:color w:val="000000"/>
                <w:position w:val="-12"/>
                <w:sz w:val="24"/>
                <w:highlight w:val="none"/>
                <w:lang w:val="en-US" w:eastAsia="zh-CN"/>
              </w:rPr>
              <w:object>
                <v:shape id="_x0000_i1058" o:spt="75" type="#_x0000_t75" style="height:18pt;width:13pt;" o:ole="t" filled="f" o:preferrelative="t" stroked="f" coordsize="21600,21600">
                  <v:path/>
                  <v:fill on="f" focussize="0,0"/>
                  <v:stroke on="f"/>
                  <v:imagedata r:id="rId95" o:title=""/>
                  <o:lock v:ext="edit" aspectratio="t"/>
                  <w10:wrap type="none"/>
                  <w10:anchorlock/>
                </v:shape>
                <o:OLEObject Type="Embed" ProgID="Equation.KSEE3" ShapeID="_x0000_i1058" DrawAspect="Content" ObjectID="_1468075759" r:id="rId94">
                  <o:LockedField>false</o:LockedField>
                </o:OLEObject>
              </w:objec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  <w:t>砝码质量不稳定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rFonts w:hint="default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  <w:t>0.0097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1"/>
                <w:szCs w:val="21"/>
                <w:highlight w:val="none"/>
                <w:lang w:val="en-US" w:eastAsia="zh-CN"/>
              </w:rPr>
              <w:t>-1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57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color w:val="000000"/>
                <w:sz w:val="21"/>
                <w:szCs w:val="21"/>
                <w:highlight w:val="none"/>
                <w:lang w:val="en-US" w:eastAsia="zh-CN"/>
              </w:rPr>
              <w:t>0.0097</w:t>
            </w:r>
          </w:p>
        </w:tc>
      </w:tr>
    </w:tbl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5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 xml:space="preserve">2  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合成标准不确定度的计算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输入量</w:t>
      </w:r>
      <w:r>
        <w:rPr>
          <w:rFonts w:hint="eastAsia" w:cs="Times New Roman"/>
          <w:i/>
          <w:iCs/>
          <w:color w:val="auto"/>
          <w:sz w:val="24"/>
          <w:highlight w:val="none"/>
          <w:lang w:val="en-US" w:eastAsia="zh-CN" w:bidi="ar-SA"/>
        </w:rPr>
        <w:t>P</w:t>
      </w:r>
      <w:r>
        <w:rPr>
          <w:rFonts w:ascii="Times New Roman" w:hAnsi="Times New Roman" w:eastAsia="宋体" w:cs="Times New Roman"/>
          <w:i/>
          <w:color w:val="auto"/>
          <w:sz w:val="24"/>
          <w:highlight w:val="none"/>
          <w:lang w:val="en-US" w:eastAsia="zh-CN" w:bidi="ar-SA"/>
        </w:rPr>
        <w:t>、</w:t>
      </w:r>
      <w:r>
        <w:rPr>
          <w:rFonts w:hint="eastAsia" w:cs="Times New Roman"/>
          <w:i/>
          <w:color w:val="auto"/>
          <w:sz w:val="24"/>
          <w:highlight w:val="none"/>
          <w:lang w:val="en-US" w:eastAsia="zh-CN" w:bidi="ar-SA"/>
        </w:rPr>
        <w:t>L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相互间彼此独立，所以合成标准不确定度可按式</w:t>
      </w: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（C.2）计算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得到：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ascii="Cambria Math" w:hAnsi="Cambria Math" w:cs="Times New Roman"/>
          <w:i/>
          <w:color w:val="auto"/>
          <w:position w:val="-14"/>
          <w:sz w:val="24"/>
          <w:highlight w:val="none"/>
          <w:lang w:val="en-US" w:bidi="ar-SA"/>
        </w:rPr>
        <w:object>
          <v:shape id="_x0000_i1059" o:spt="75" type="#_x0000_t75" style="height:23pt;width:129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59" DrawAspect="Content" ObjectID="_1468075760" r:id="rId9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 xml:space="preserve">                            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（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C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.</w:t>
      </w:r>
      <w:r>
        <w:rPr>
          <w:rFonts w:hint="eastAsia" w:cs="Times New Roman"/>
          <w:color w:val="auto"/>
          <w:sz w:val="24"/>
          <w:highlight w:val="none"/>
          <w:lang w:val="en-US" w:eastAsia="zh-CN"/>
        </w:rPr>
        <w:t>2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）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cs="Times New Roman"/>
          <w:color w:val="auto"/>
          <w:sz w:val="24"/>
          <w:highlight w:val="none"/>
          <w:lang w:val="en-US" w:eastAsia="zh-CN" w:bidi="ar-SA"/>
        </w:rPr>
        <w:t>经计算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：</w:t>
      </w:r>
    </w:p>
    <w:p>
      <w:pPr>
        <w:autoSpaceDE w:val="0"/>
        <w:autoSpaceDN w:val="0"/>
        <w:bidi w:val="0"/>
        <w:spacing w:line="360" w:lineRule="auto"/>
        <w:ind w:firstLine="480" w:firstLineChars="200"/>
        <w:jc w:val="center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ascii="Cambria Math" w:hAnsi="Cambria Math" w:cs="Times New Roman"/>
          <w:i/>
          <w:color w:val="auto"/>
          <w:position w:val="-12"/>
          <w:sz w:val="24"/>
          <w:highlight w:val="none"/>
          <w:lang w:val="en-US" w:bidi="ar-SA"/>
        </w:rPr>
        <w:object>
          <v:shape id="_x0000_i1060" o:spt="75" type="#_x0000_t75" style="height:18pt;width:49.9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60" DrawAspect="Content" ObjectID="_1468075761" r:id="rId98">
            <o:LockedField>false</o:LockedField>
          </o:OLEObject>
        </w:object>
      </w:r>
    </w:p>
    <w:p>
      <w:pPr>
        <w:autoSpaceDE w:val="0"/>
        <w:autoSpaceDN w:val="0"/>
        <w:bidi w:val="0"/>
        <w:spacing w:line="360" w:lineRule="auto"/>
        <w:ind w:left="0" w:leftChars="0" w:firstLine="0" w:firstLineChars="0"/>
        <w:jc w:val="both"/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eastAsia="黑体" w:cs="Times New Roman"/>
          <w:color w:val="auto"/>
          <w:sz w:val="24"/>
          <w:highlight w:val="none"/>
          <w:lang w:val="en-US" w:eastAsia="zh-CN" w:bidi="ar-SA"/>
        </w:rPr>
        <w:t>C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6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ascii="Times New Roman" w:hAnsi="Times New Roman" w:eastAsia="黑体" w:cs="Times New Roman"/>
          <w:color w:val="auto"/>
          <w:sz w:val="24"/>
          <w:highlight w:val="none"/>
          <w:lang w:val="en-US" w:eastAsia="zh-CN" w:bidi="ar-SA"/>
        </w:rPr>
        <w:t>扩展不确定度的评定</w:t>
      </w:r>
    </w:p>
    <w:p>
      <w:pPr>
        <w:autoSpaceDE w:val="0"/>
        <w:autoSpaceDN w:val="0"/>
        <w:spacing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取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包含因子</w:t>
      </w:r>
      <w:r>
        <w:rPr>
          <w:rFonts w:ascii="Times New Roman" w:hAnsi="Times New Roman" w:eastAsia="宋体" w:cs="Times New Roman"/>
          <w:i/>
          <w:color w:val="auto"/>
          <w:sz w:val="24"/>
          <w:highlight w:val="none"/>
          <w:lang w:val="en-US" w:eastAsia="zh-CN" w:bidi="ar-SA"/>
        </w:rPr>
        <w:t>k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=2，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则</w:t>
      </w:r>
      <w:r>
        <w:rPr>
          <w:rFonts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扩展不确定度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  <w:t>：</w:t>
      </w:r>
    </w:p>
    <w:p>
      <w:pPr>
        <w:autoSpaceDE w:val="0"/>
        <w:autoSpaceDN w:val="0"/>
        <w:spacing w:line="360" w:lineRule="auto"/>
        <w:ind w:firstLine="0" w:firstLineChars="0"/>
        <w:jc w:val="center"/>
        <w:rPr>
          <w:rFonts w:hint="eastAsia" w:ascii="Times New Roman" w:hAnsi="Times New Roman" w:eastAsia="宋体" w:cs="Times New Roman"/>
          <w:i/>
          <w:iCs/>
          <w:color w:val="auto"/>
          <w:sz w:val="24"/>
          <w:highlight w:val="none"/>
          <w:lang w:val="en-US" w:eastAsia="zh-CN" w:bidi="ar-SA"/>
        </w:rPr>
      </w:pPr>
      <w:r>
        <w:rPr>
          <w:rFonts w:hint="default" w:ascii="Cambria Math" w:hAnsi="Cambria Math" w:cs="Times New Roman"/>
          <w:i/>
          <w:color w:val="auto"/>
          <w:kern w:val="2"/>
          <w:position w:val="-12"/>
          <w:sz w:val="24"/>
          <w:szCs w:val="24"/>
          <w:highlight w:val="none"/>
          <w:lang w:val="en-US" w:eastAsia="zh-CN" w:bidi="ar-SA"/>
        </w:rPr>
        <w:object>
          <v:shape id="_x0000_i1061" o:spt="75" type="#_x0000_t75" style="height:18pt;width:118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61" DrawAspect="Content" ObjectID="_1468075762" r:id="rId100">
            <o:LockedField>false</o:LockedField>
          </o:OLEObject>
        </w:object>
      </w:r>
    </w:p>
    <w:bookmarkEnd w:id="243"/>
    <w:bookmarkEnd w:id="244"/>
    <w:bookmarkEnd w:id="24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color w:val="auto"/>
          <w:position w:val="-12"/>
          <w:szCs w:val="21"/>
          <w:highlight w:val="none"/>
          <w:lang w:val="en-US" w:eastAsia="zh-CN"/>
        </w:rPr>
      </w:pPr>
    </w:p>
    <w:p>
      <w:pPr>
        <w:autoSpaceDE w:val="0"/>
        <w:autoSpaceDN w:val="0"/>
        <w:spacing w:line="360" w:lineRule="auto"/>
        <w:ind w:firstLine="0" w:firstLineChars="0"/>
        <w:jc w:val="both"/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186690</wp:posOffset>
                </wp:positionV>
                <wp:extent cx="2170430" cy="635"/>
                <wp:effectExtent l="0" t="0" r="0" b="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5pt;margin-top:14.7pt;height:0.05pt;width:170.9pt;z-index:251675648;mso-width-relative:page;mso-height-relative:page;" filled="f" stroked="t" coordsize="21600,21600" o:gfxdata="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Qn6KNcAAAAJAQAADwAAAAAAAAABACAAAAAiAAAAZHJzL2Rvd25yZXYu&#10;eG1sUEsBAhQAFAAAAAgAh07iQF81/nz8AQAA+QMAAA4AAAAAAAAAAQAgAAAAJg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21" w:type="default"/>
      <w:footerReference r:id="rId22" w:type="default"/>
      <w:footerReference r:id="rId23" w:type="even"/>
      <w:pgSz w:w="11907" w:h="16839"/>
      <w:pgMar w:top="1418" w:right="1134" w:bottom="1134" w:left="1418" w:header="102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7046B12-2C05-4FF6-A182-7A67308A84F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0839427-941A-48BD-B647-6261C7CC07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AD92C9B-9936-4487-839C-ECBBC1A577A6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4" w:fontKey="{3A15C594-375D-4090-AB07-1EBB154D271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C4504F53-4121-4F30-9B6C-4D1A8A025A86}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  <w:embedRegular r:id="rId6" w:fontKey="{D0F12FE0-843D-469A-990A-148765083D4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5CF1D404-9998-4F8F-8C50-FCF20A85B3CA}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  <w:embedRegular r:id="rId8" w:fontKey="{C95BF7A3-07B8-4150-9CF6-2354E47D9F6D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  <w:rPr>
        <w:rStyle w:val="28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5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6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2.2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cgBuzXAAAABgEAAA8AAAAAAAAAAQAgAAAAIgAA&#10;AGRycy9kb3ducmV2LnhtbFBLAQIUABQAAAAIAIdO4kDY2VIW0AEAAKQDAAAOAAAAAAAAAAEAIAAA&#10;ACYBAABkcnMvZTJvRG9jLnhtbFBLBQYAAAAABgAGAFkBAABo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6"/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36"/>
        <w:tab w:val="center" w:pos="4153"/>
        <w:tab w:val="right" w:pos="8306"/>
        <w:tab w:val="right" w:pos="9475"/>
      </w:tabs>
      <w:snapToGrid w:val="0"/>
      <w:jc w:val="left"/>
      <w:rPr>
        <w:rFonts w:eastAsia="宋体"/>
        <w:sz w:val="18"/>
        <w:szCs w:val="18"/>
      </w:rPr>
    </w:pPr>
    <w:r>
      <w:rPr>
        <w:rFonts w:eastAsia="宋体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200" cy="262890"/>
              <wp:effectExtent l="0" t="0" r="0" b="0"/>
              <wp:wrapNone/>
              <wp:docPr id="57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textAlignment w:val="bottom"/>
                            <w:rPr>
                              <w:rFonts w:eastAsia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III</w:t>
                          </w:r>
                          <w:r>
                            <w:rPr>
                              <w:rFonts w:eastAsia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top:0pt;height:20.7pt;width:6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wuSj9MAAAADAQAADwAAAAAAAAABACAAAAAi&#10;AAAAZHJzL2Rvd25yZXYueG1sUEsBAhQAFAAAAAgAh07iQMYK5VHWAQAAogMAAA4AAAAAAAAAAQAg&#10;AAAAIgEAAGRycy9lMm9Eb2MueG1sUEsFBgAAAAAGAAYAWQEAAGo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textAlignment w:val="bottom"/>
                      <w:rPr>
                        <w:rFonts w:eastAsia="宋体"/>
                        <w:sz w:val="18"/>
                        <w:szCs w:val="18"/>
                      </w:rPr>
                    </w:pP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III</w:t>
                    </w:r>
                    <w:r>
                      <w:rPr>
                        <w:rFonts w:eastAsia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6"/>
      <w:jc w:val="both"/>
      <w:rPr>
        <w:rStyle w:val="28"/>
        <w:rFonts w:hint="eastAsia"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In3a/TAAAABQEAAA8AAAAAAAAAAQAgAAAAIgAAAGRy&#10;cy9kb3ducmV2LnhtbFBLAQIUABQAAAAIAIdO4kCi04Yg0QEAAKQDAAAOAAAAAAAAAAEAIAAAACIB&#10;AABkcnMvZTJvRG9jLnhtbFBLBQYAAAAABgAGAFkBAABl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5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5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rPr>
        <w:rStyle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II</w:t>
    </w:r>
    <w:r>
      <w:fldChar w:fldCharType="end"/>
    </w:r>
  </w:p>
  <w:p>
    <w:pPr>
      <w:pStyle w:val="75"/>
      <w:ind w:right="360"/>
      <w:rPr>
        <w:rStyle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Style w:val="28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27940</wp:posOffset>
              </wp:positionV>
              <wp:extent cx="1828800" cy="1828800"/>
              <wp:effectExtent l="0" t="0" r="0" b="0"/>
              <wp:wrapNone/>
              <wp:docPr id="5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2.2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cgBuzXAAAABgEAAA8AAAAAAAAAAQAgAAAAIgAA&#10;AGRycy9kb3ducmV2LnhtbFBLAQIUABQAAAAIAIdO4kAToK440AEAAKQDAAAOAAAAAAAAAAEAIAAA&#10;ACYBAABkcnMvZTJvRG9jLnhtbFBLBQYAAAAABgAGAFkBAABo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9475"/>
      </w:tabs>
      <w:rPr>
        <w:rStyle w:val="28"/>
        <w:rFonts w:hint="eastAsia"/>
      </w:rPr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0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yJ92v0wAAAAUBAAAPAAAAAAAAAAEAIAAAACIAAABk&#10;cnMvZG93bnJldi54bWxQSwECFAAUAAAACACHTuJAXAlAFtIBAAClAwAADgAAAAAAAAABACAAAAAi&#10;AQAAZHJzL2Uyb0RvYy54bWxQSwUGAAAAAAYABgBZAQAAZg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9475"/>
      </w:tabs>
      <w:rPr>
        <w:rStyle w:val="28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left" w:pos="436"/>
        <w:tab w:val="right" w:pos="9475"/>
      </w:tabs>
      <w:rPr>
        <w:rStyle w:val="28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262890"/>
              <wp:effectExtent l="0" t="0" r="0" b="0"/>
              <wp:wrapNone/>
              <wp:docPr id="5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26289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jc w:val="right"/>
                            <w:textAlignment w:val="bottom"/>
                            <w:rPr>
                              <w:rStyle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8"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20.7pt;width:6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wuSj9MAAAADAQAADwAAAAAAAAABACAAAAAi&#10;AAAAZHJzL2Rvd25yZXYueG1sUEsBAhQAFAAAAAgAh07iQJ7jvlbWAQAAogMAAA4AAAAAAAAAAQAg&#10;AAAAIgEAAGRycy9lMm9Eb2MueG1sUEsFBgAAAAAGAAYAWQEAAGo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right"/>
                      <w:textAlignment w:val="bottom"/>
                      <w:rPr>
                        <w:rStyle w:val="28"/>
                      </w:rPr>
                    </w:pPr>
                    <w:r>
                      <w:fldChar w:fldCharType="begin"/>
                    </w:r>
                    <w:r>
                      <w:rPr>
                        <w:rStyle w:val="2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28"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  <w:r>
      <w:rPr>
        <w:rStyle w:val="28"/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2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21"/>
        <w:szCs w:val="21"/>
      </w:rPr>
      <w:t>JJ</w:t>
    </w:r>
    <w:r>
      <w:rPr>
        <w:rFonts w:hint="eastAsia" w:ascii="黑体" w:hAnsi="黑体" w:eastAsia="黑体" w:cs="黑体"/>
        <w:b w:val="0"/>
        <w:bCs w:val="0"/>
        <w:color w:val="000000"/>
        <w:sz w:val="21"/>
        <w:szCs w:val="21"/>
      </w:rPr>
      <w:t>F</w:t>
    </w:r>
    <w:r>
      <w:rPr>
        <w:rFonts w:hint="eastAsia" w:ascii="黑体" w:hAnsi="黑体" w:eastAsia="黑体" w:cs="黑体"/>
        <w:b w:val="0"/>
        <w:bCs w:val="0"/>
        <w:sz w:val="21"/>
        <w:szCs w:val="21"/>
      </w:rPr>
      <w:t>（有色金属）</w:t>
    </w:r>
    <w:r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  <w:t>XXX</w:t>
    </w:r>
    <w:r>
      <w:rPr>
        <w:rFonts w:hint="eastAsia" w:ascii="黑体" w:hAnsi="黑体" w:eastAsia="黑体" w:cs="黑体"/>
        <w:b w:val="0"/>
        <w:bCs w:val="0"/>
        <w:sz w:val="21"/>
        <w:szCs w:val="21"/>
      </w:rPr>
      <w:t>—</w:t>
    </w:r>
    <w:r>
      <w:rPr>
        <w:rFonts w:hint="eastAsia" w:ascii="黑体" w:hAnsi="黑体" w:eastAsia="黑体" w:cs="黑体"/>
        <w:b w:val="0"/>
        <w:bCs w:val="0"/>
        <w:sz w:val="21"/>
        <w:szCs w:val="21"/>
        <w:lang w:val="en-US" w:eastAsia="zh-CN"/>
      </w:rPr>
      <w:t>XXXX</w:t>
    </w:r>
  </w:p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0" r="0" b="0"/>
              <wp:wrapNone/>
              <wp:docPr id="50" name="直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8" o:spid="_x0000_s1026" o:spt="20" style="position:absolute;left:0pt;margin-left:0pt;margin-top:0.05pt;height:0pt;width:468pt;z-index:251660288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UWVbRAAAAAgEA&#10;AA8AAAAAAAAAAQAgAAAAIgAAAGRycy9kb3ducmV2LnhtbFBLAQIUABQAAAAIAIdO4kD3gGRL6AEA&#10;AN0DAAAOAAAAAAAAAAEAIAAAACABAABkcnMvZTJvRG9jLnhtbFBLBQYAAAAABgAGAFkBAAB6BQAA&#10;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  <w:rPr>
        <w:rFonts w:hint="eastAsia"/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0" r="0" b="0"/>
              <wp:wrapNone/>
              <wp:docPr id="51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0pt;margin-top:0.05pt;height:0pt;width:468pt;z-index:251661312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1FlW0QAAAAIB&#10;AAAPAAAAAAAAAAEAIAAAACIAAABkcnMvZG93bnJldi54bWxQSwECFAAUAAAACACHTuJAik7fMukB&#10;AADdAwAADgAAAAAAAAABACAAAAAgAQAAZHJzL2Uyb0RvYy54bWxQSwUGAAAAAAYABgBZAQAAewUA&#10;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  <w:jc w:val="center"/>
      <w:rPr>
        <w:rFonts w:hint="default" w:ascii="黑体" w:eastAsia="黑体"/>
        <w:b w:val="0"/>
        <w:bCs w:val="0"/>
        <w:color w:val="000000"/>
        <w:szCs w:val="21"/>
        <w:lang w:val="en-US" w:eastAsia="zh-CN"/>
      </w:rPr>
    </w:pPr>
    <w:r>
      <w:rPr>
        <w:rFonts w:hint="eastAsia" w:ascii="黑体" w:eastAsia="黑体"/>
        <w:b w:val="0"/>
        <w:bCs w:val="0"/>
        <w:color w:val="000000"/>
        <w:szCs w:val="21"/>
      </w:rPr>
      <w:t>JJF（有色金属）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XXX</w:t>
    </w:r>
    <w:r>
      <w:rPr>
        <w:rFonts w:hint="eastAsia" w:ascii="黑体" w:eastAsia="黑体"/>
        <w:b w:val="0"/>
        <w:bCs w:val="0"/>
        <w:color w:val="000000"/>
        <w:szCs w:val="21"/>
      </w:rPr>
      <w:t>-</w:t>
    </w:r>
    <w:r>
      <w:rPr>
        <w:rFonts w:hint="eastAsia" w:ascii="黑体" w:eastAsia="黑体"/>
        <w:b w:val="0"/>
        <w:bCs w:val="0"/>
        <w:color w:val="000000"/>
        <w:szCs w:val="21"/>
        <w:lang w:val="en-US" w:eastAsia="zh-CN"/>
      </w:rPr>
      <w:t>XXXX</w:t>
    </w:r>
  </w:p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0" t="0" r="0" b="0"/>
              <wp:wrapNone/>
              <wp:docPr id="52" name="直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" o:spid="_x0000_s1026" o:spt="20" style="position:absolute;left:0pt;margin-left:0pt;margin-top:0.05pt;height:0pt;width:468pt;z-index:251662336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UWVbRAAAAAgEA&#10;AA8AAAAAAAAAAQAgAAAAIgAAAGRycy9kb3ducmV2LnhtbFBLAQIUABQAAAAIAIdO4kAOxdLD6AEA&#10;AN4DAAAOAAAAAAAAAAEAIAAAACABAABkcnMvZTJvRG9jLnhtbFBLBQYAAAAABgAGAFkBAAB6BQAA&#10;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tabs>
        <w:tab w:val="center" w:pos="4153"/>
        <w:tab w:val="right" w:pos="8306"/>
      </w:tabs>
      <w:snapToGrid w:val="0"/>
      <w:jc w:val="center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</w:rPr>
      <w:t>JJF(有色金属)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XXX</w:t>
    </w:r>
    <w:r>
      <w:rPr>
        <w:rFonts w:hint="eastAsia" w:ascii="黑体" w:hAnsi="黑体" w:eastAsia="黑体" w:cs="黑体"/>
        <w:sz w:val="21"/>
        <w:szCs w:val="21"/>
      </w:rPr>
      <w:t>-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XXXX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rPr>
        <w:rFonts w:hint="default" w:ascii="黑体" w:eastAsia="黑体"/>
        <w:sz w:val="21"/>
        <w:szCs w:val="21"/>
        <w:lang w:val="en-US" w:eastAsia="zh-CN"/>
      </w:rPr>
    </w:pPr>
    <w:r>
      <w:rPr>
        <w:rFonts w:hint="eastAsia" w:ascii="黑体" w:eastAsia="黑体"/>
        <w:sz w:val="21"/>
        <w:szCs w:val="21"/>
      </w:rPr>
      <w:t>JJF(有色金属)</w:t>
    </w:r>
    <w:r>
      <w:rPr>
        <w:rFonts w:hint="eastAsia" w:ascii="黑体" w:eastAsia="黑体"/>
        <w:sz w:val="21"/>
        <w:szCs w:val="21"/>
        <w:lang w:val="en-US" w:eastAsia="zh-CN"/>
      </w:rPr>
      <w:t>XX</w:t>
    </w:r>
    <w:r>
      <w:rPr>
        <w:rFonts w:ascii="黑体" w:eastAsia="黑体"/>
        <w:sz w:val="21"/>
        <w:szCs w:val="21"/>
      </w:rPr>
      <w:t>X</w:t>
    </w:r>
    <w:r>
      <w:rPr>
        <w:rFonts w:hint="eastAsia" w:ascii="黑体" w:eastAsia="黑体"/>
        <w:sz w:val="21"/>
        <w:szCs w:val="21"/>
      </w:rPr>
      <w:t>-</w:t>
    </w:r>
    <w:r>
      <w:rPr>
        <w:rFonts w:hint="eastAsia" w:ascii="黑体" w:eastAsia="黑体"/>
        <w:sz w:val="21"/>
        <w:szCs w:val="21"/>
        <w:lang w:val="en-US" w:eastAsia="zh-CN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A5649"/>
    <w:multiLevelType w:val="multilevel"/>
    <w:tmpl w:val="A99A5649"/>
    <w:lvl w:ilvl="0" w:tentative="0">
      <w:start w:val="1"/>
      <w:numFmt w:val="decimal"/>
      <w:pStyle w:val="42"/>
      <w:suff w:val="space"/>
      <w:lvlText w:val="%1"/>
      <w:lvlJc w:val="left"/>
      <w:pPr>
        <w:tabs>
          <w:tab w:val="left" w:pos="420"/>
        </w:tabs>
        <w:ind w:left="425" w:hanging="425"/>
      </w:pPr>
      <w:rPr>
        <w:rFonts w:hint="default" w:ascii="黑体" w:hAnsi="黑体" w:eastAsia="黑体" w:cs="黑体"/>
      </w:rPr>
    </w:lvl>
    <w:lvl w:ilvl="1" w:tentative="0">
      <w:start w:val="1"/>
      <w:numFmt w:val="decimal"/>
      <w:pStyle w:val="51"/>
      <w:suff w:val="space"/>
      <w:lvlText w:val="%1.%2"/>
      <w:lvlJc w:val="left"/>
      <w:pPr>
        <w:tabs>
          <w:tab w:val="left" w:pos="420"/>
        </w:tabs>
        <w:ind w:left="709" w:leftChars="0" w:hanging="709" w:firstLineChars="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pStyle w:val="50"/>
      <w:suff w:val="space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Times New Roman" w:hAnsi="Times New Roman" w:eastAsia="宋体" w:cs="宋体"/>
      </w:rPr>
    </w:lvl>
    <w:lvl w:ilvl="3" w:tentative="0">
      <w:start w:val="1"/>
      <w:numFmt w:val="decimal"/>
      <w:suff w:val="space"/>
      <w:lvlText w:val="%1.%2.%3.%4"/>
      <w:lvlJc w:val="left"/>
      <w:pPr>
        <w:tabs>
          <w:tab w:val="left" w:pos="420"/>
        </w:tabs>
        <w:ind w:left="709" w:leftChars="0" w:hanging="709" w:firstLineChars="0"/>
      </w:pPr>
      <w:rPr>
        <w:rFonts w:hint="default" w:ascii="Times New Roman" w:hAnsi="Times New Roman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B657E970"/>
    <w:multiLevelType w:val="singleLevel"/>
    <w:tmpl w:val="B657E970"/>
    <w:lvl w:ilvl="0" w:tentative="0">
      <w:start w:val="1"/>
      <w:numFmt w:val="lowerLetter"/>
      <w:lvlText w:val="%1）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Times New Roman" w:hAnsi="Times New Roman" w:eastAsia="宋体" w:cs="Times New Roman"/>
      </w:rPr>
    </w:lvl>
  </w:abstractNum>
  <w:abstractNum w:abstractNumId="2">
    <w:nsid w:val="11B3B285"/>
    <w:multiLevelType w:val="multilevel"/>
    <w:tmpl w:val="11B3B285"/>
    <w:lvl w:ilvl="0" w:tentative="0">
      <w:start w:val="1"/>
      <w:numFmt w:val="none"/>
      <w:pStyle w:val="8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270" w:hanging="27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suff w:val="nothing"/>
      <w:lvlText w:val="%1%2.%3　"/>
      <w:lvlJc w:val="left"/>
      <w:pPr>
        <w:ind w:left="1418" w:firstLine="0"/>
      </w:pPr>
      <w:rPr>
        <w:rFonts w:hint="eastAsia" w:ascii="宋体" w:hAnsi="宋体" w:eastAsia="宋体"/>
        <w:b w:val="0"/>
        <w:i w:val="0"/>
        <w:color w:val="000000"/>
        <w:sz w:val="24"/>
        <w:szCs w:val="24"/>
      </w:rPr>
    </w:lvl>
    <w:lvl w:ilvl="3" w:tentative="0">
      <w:start w:val="1"/>
      <w:numFmt w:val="decimal"/>
      <w:suff w:val="nothing"/>
      <w:lvlText w:val="%1%2.%3.%4　"/>
      <w:lvlJc w:val="left"/>
      <w:pPr>
        <w:ind w:left="1084" w:firstLine="0"/>
      </w:pPr>
      <w:rPr>
        <w:rFonts w:hint="default" w:ascii="宋体" w:hAnsi="宋体" w:eastAsia="宋体" w:cs="宋体"/>
        <w:b w:val="0"/>
        <w:i w:val="0"/>
        <w:sz w:val="24"/>
        <w:szCs w:val="24"/>
      </w:rPr>
    </w:lvl>
    <w:lvl w:ilvl="4" w:tentative="0">
      <w:start w:val="1"/>
      <w:numFmt w:val="decimal"/>
      <w:pStyle w:val="49"/>
      <w:suff w:val="nothing"/>
      <w:lvlText w:val="%1%2.%3.%4.%5　"/>
      <w:lvlJc w:val="left"/>
      <w:pPr>
        <w:tabs>
          <w:tab w:val="left" w:pos="0"/>
        </w:tabs>
        <w:ind w:left="0" w:firstLine="0"/>
      </w:pPr>
      <w:rPr>
        <w:rFonts w:hint="default" w:ascii="黑体"/>
        <w:b w:val="0"/>
        <w:i w:val="0"/>
        <w:sz w:val="21"/>
      </w:rPr>
    </w:lvl>
    <w:lvl w:ilvl="5" w:tentative="0">
      <w:start w:val="1"/>
      <w:numFmt w:val="decimal"/>
      <w:pStyle w:val="4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FDABA24"/>
    <w:multiLevelType w:val="singleLevel"/>
    <w:tmpl w:val="2FDABA24"/>
    <w:lvl w:ilvl="0" w:tentative="0">
      <w:start w:val="1"/>
      <w:numFmt w:val="lowerLetter"/>
      <w:suff w:val="nothing"/>
      <w:lvlText w:val="%1）"/>
      <w:lvlJc w:val="left"/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6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6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71B522AF"/>
    <w:multiLevelType w:val="singleLevel"/>
    <w:tmpl w:val="71B522AF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02B4F"/>
    <w:rsid w:val="00003BE5"/>
    <w:rsid w:val="0000454F"/>
    <w:rsid w:val="00006EA1"/>
    <w:rsid w:val="00006EF2"/>
    <w:rsid w:val="00013671"/>
    <w:rsid w:val="00015FB7"/>
    <w:rsid w:val="00020191"/>
    <w:rsid w:val="00020C05"/>
    <w:rsid w:val="000229D0"/>
    <w:rsid w:val="000243DA"/>
    <w:rsid w:val="0002555F"/>
    <w:rsid w:val="00026C96"/>
    <w:rsid w:val="00027BBC"/>
    <w:rsid w:val="000324B9"/>
    <w:rsid w:val="00032BE7"/>
    <w:rsid w:val="00033A98"/>
    <w:rsid w:val="0003508D"/>
    <w:rsid w:val="00035BB8"/>
    <w:rsid w:val="00035DA0"/>
    <w:rsid w:val="00041E9A"/>
    <w:rsid w:val="000440D0"/>
    <w:rsid w:val="00045DA8"/>
    <w:rsid w:val="0004696E"/>
    <w:rsid w:val="00047FCE"/>
    <w:rsid w:val="00050573"/>
    <w:rsid w:val="00051730"/>
    <w:rsid w:val="00052A1E"/>
    <w:rsid w:val="0005597D"/>
    <w:rsid w:val="00060121"/>
    <w:rsid w:val="00061046"/>
    <w:rsid w:val="000635AA"/>
    <w:rsid w:val="0006638E"/>
    <w:rsid w:val="00070A27"/>
    <w:rsid w:val="00070ACA"/>
    <w:rsid w:val="000713CB"/>
    <w:rsid w:val="0007299A"/>
    <w:rsid w:val="00074700"/>
    <w:rsid w:val="00080051"/>
    <w:rsid w:val="000804B6"/>
    <w:rsid w:val="0008434B"/>
    <w:rsid w:val="00084AF0"/>
    <w:rsid w:val="00085B5F"/>
    <w:rsid w:val="00086130"/>
    <w:rsid w:val="00092C30"/>
    <w:rsid w:val="000945F0"/>
    <w:rsid w:val="0009785B"/>
    <w:rsid w:val="000A3760"/>
    <w:rsid w:val="000A4256"/>
    <w:rsid w:val="000A427E"/>
    <w:rsid w:val="000A4DA3"/>
    <w:rsid w:val="000A5506"/>
    <w:rsid w:val="000A6257"/>
    <w:rsid w:val="000B1F19"/>
    <w:rsid w:val="000B2F4C"/>
    <w:rsid w:val="000C0F00"/>
    <w:rsid w:val="000C1730"/>
    <w:rsid w:val="000C1BE7"/>
    <w:rsid w:val="000C3107"/>
    <w:rsid w:val="000C43F0"/>
    <w:rsid w:val="000D0552"/>
    <w:rsid w:val="000D3D7D"/>
    <w:rsid w:val="000D4BE2"/>
    <w:rsid w:val="000D5F07"/>
    <w:rsid w:val="000D71BF"/>
    <w:rsid w:val="000D736F"/>
    <w:rsid w:val="000D7B3F"/>
    <w:rsid w:val="000D7F6C"/>
    <w:rsid w:val="000E22AB"/>
    <w:rsid w:val="000E24D6"/>
    <w:rsid w:val="000E3E57"/>
    <w:rsid w:val="000E4800"/>
    <w:rsid w:val="000E4A41"/>
    <w:rsid w:val="000E4AA0"/>
    <w:rsid w:val="000E7CBB"/>
    <w:rsid w:val="000F2BA9"/>
    <w:rsid w:val="000F3869"/>
    <w:rsid w:val="000F38DA"/>
    <w:rsid w:val="000F40CE"/>
    <w:rsid w:val="000F6072"/>
    <w:rsid w:val="0010233B"/>
    <w:rsid w:val="00104881"/>
    <w:rsid w:val="00107DEC"/>
    <w:rsid w:val="001112E4"/>
    <w:rsid w:val="001122A7"/>
    <w:rsid w:val="00112373"/>
    <w:rsid w:val="00113286"/>
    <w:rsid w:val="00113B0C"/>
    <w:rsid w:val="00116098"/>
    <w:rsid w:val="00116841"/>
    <w:rsid w:val="0012108E"/>
    <w:rsid w:val="00123340"/>
    <w:rsid w:val="00123996"/>
    <w:rsid w:val="00123FE8"/>
    <w:rsid w:val="00126B52"/>
    <w:rsid w:val="00126D02"/>
    <w:rsid w:val="0012749F"/>
    <w:rsid w:val="0012787F"/>
    <w:rsid w:val="00127906"/>
    <w:rsid w:val="00131A6D"/>
    <w:rsid w:val="00131FC3"/>
    <w:rsid w:val="001336B4"/>
    <w:rsid w:val="00134BA1"/>
    <w:rsid w:val="00141FF8"/>
    <w:rsid w:val="0014220D"/>
    <w:rsid w:val="00144ED3"/>
    <w:rsid w:val="00145631"/>
    <w:rsid w:val="0014613D"/>
    <w:rsid w:val="001478B5"/>
    <w:rsid w:val="001507B0"/>
    <w:rsid w:val="00153045"/>
    <w:rsid w:val="00156084"/>
    <w:rsid w:val="001561E2"/>
    <w:rsid w:val="00160B60"/>
    <w:rsid w:val="00163812"/>
    <w:rsid w:val="00163BE4"/>
    <w:rsid w:val="001650C2"/>
    <w:rsid w:val="001731B8"/>
    <w:rsid w:val="00174006"/>
    <w:rsid w:val="00174716"/>
    <w:rsid w:val="0017490B"/>
    <w:rsid w:val="001776F7"/>
    <w:rsid w:val="00180ED2"/>
    <w:rsid w:val="001810E8"/>
    <w:rsid w:val="001838C7"/>
    <w:rsid w:val="00185AC9"/>
    <w:rsid w:val="0018612C"/>
    <w:rsid w:val="00191D95"/>
    <w:rsid w:val="00196A1F"/>
    <w:rsid w:val="001A0175"/>
    <w:rsid w:val="001A1458"/>
    <w:rsid w:val="001A1710"/>
    <w:rsid w:val="001A3AAE"/>
    <w:rsid w:val="001A44C6"/>
    <w:rsid w:val="001A53C8"/>
    <w:rsid w:val="001A56D3"/>
    <w:rsid w:val="001A5B97"/>
    <w:rsid w:val="001A6050"/>
    <w:rsid w:val="001A752F"/>
    <w:rsid w:val="001B08AE"/>
    <w:rsid w:val="001B3136"/>
    <w:rsid w:val="001B6D25"/>
    <w:rsid w:val="001B70B2"/>
    <w:rsid w:val="001C141C"/>
    <w:rsid w:val="001C169C"/>
    <w:rsid w:val="001C2BD4"/>
    <w:rsid w:val="001C2E3F"/>
    <w:rsid w:val="001C5703"/>
    <w:rsid w:val="001C575F"/>
    <w:rsid w:val="001C75B8"/>
    <w:rsid w:val="001C7B9D"/>
    <w:rsid w:val="001D15E4"/>
    <w:rsid w:val="001D16FD"/>
    <w:rsid w:val="001D1F51"/>
    <w:rsid w:val="001D54BD"/>
    <w:rsid w:val="001D637A"/>
    <w:rsid w:val="001D734A"/>
    <w:rsid w:val="001E1A84"/>
    <w:rsid w:val="001E1C24"/>
    <w:rsid w:val="001E20C7"/>
    <w:rsid w:val="001E2EB0"/>
    <w:rsid w:val="001E354B"/>
    <w:rsid w:val="001E3F78"/>
    <w:rsid w:val="001E4FD2"/>
    <w:rsid w:val="001E55B0"/>
    <w:rsid w:val="001E56BB"/>
    <w:rsid w:val="001E61C4"/>
    <w:rsid w:val="001E6680"/>
    <w:rsid w:val="001E6AB3"/>
    <w:rsid w:val="001E6D6C"/>
    <w:rsid w:val="001F2695"/>
    <w:rsid w:val="001F36BD"/>
    <w:rsid w:val="001F3EBA"/>
    <w:rsid w:val="001F4365"/>
    <w:rsid w:val="001F5920"/>
    <w:rsid w:val="001F72DF"/>
    <w:rsid w:val="00200482"/>
    <w:rsid w:val="00200F26"/>
    <w:rsid w:val="0020238B"/>
    <w:rsid w:val="00203360"/>
    <w:rsid w:val="00204609"/>
    <w:rsid w:val="0020493B"/>
    <w:rsid w:val="00207B7A"/>
    <w:rsid w:val="00210C00"/>
    <w:rsid w:val="0021147E"/>
    <w:rsid w:val="00211522"/>
    <w:rsid w:val="0021199B"/>
    <w:rsid w:val="00213408"/>
    <w:rsid w:val="002165A3"/>
    <w:rsid w:val="00217175"/>
    <w:rsid w:val="002208FD"/>
    <w:rsid w:val="0022298C"/>
    <w:rsid w:val="00223AD8"/>
    <w:rsid w:val="00223F7D"/>
    <w:rsid w:val="00224680"/>
    <w:rsid w:val="00224C1A"/>
    <w:rsid w:val="00226B25"/>
    <w:rsid w:val="00226C26"/>
    <w:rsid w:val="00231AEF"/>
    <w:rsid w:val="00234886"/>
    <w:rsid w:val="0023502D"/>
    <w:rsid w:val="00235948"/>
    <w:rsid w:val="00235E24"/>
    <w:rsid w:val="00236AAD"/>
    <w:rsid w:val="0023799B"/>
    <w:rsid w:val="002402B1"/>
    <w:rsid w:val="00243A7A"/>
    <w:rsid w:val="002476A0"/>
    <w:rsid w:val="00247CE8"/>
    <w:rsid w:val="00250684"/>
    <w:rsid w:val="00252313"/>
    <w:rsid w:val="00254F88"/>
    <w:rsid w:val="00255763"/>
    <w:rsid w:val="00256140"/>
    <w:rsid w:val="00256F41"/>
    <w:rsid w:val="00257E87"/>
    <w:rsid w:val="002607DD"/>
    <w:rsid w:val="00261E03"/>
    <w:rsid w:val="00261E65"/>
    <w:rsid w:val="00264D82"/>
    <w:rsid w:val="00265A44"/>
    <w:rsid w:val="00265F54"/>
    <w:rsid w:val="002677E6"/>
    <w:rsid w:val="00270FF7"/>
    <w:rsid w:val="002721A6"/>
    <w:rsid w:val="00276346"/>
    <w:rsid w:val="00276BDF"/>
    <w:rsid w:val="00280202"/>
    <w:rsid w:val="00281C85"/>
    <w:rsid w:val="00283BD5"/>
    <w:rsid w:val="00284573"/>
    <w:rsid w:val="0028606E"/>
    <w:rsid w:val="00287823"/>
    <w:rsid w:val="00291245"/>
    <w:rsid w:val="00292158"/>
    <w:rsid w:val="0029448A"/>
    <w:rsid w:val="002954F4"/>
    <w:rsid w:val="0029682E"/>
    <w:rsid w:val="00296DDC"/>
    <w:rsid w:val="00297007"/>
    <w:rsid w:val="002975C6"/>
    <w:rsid w:val="002A0A96"/>
    <w:rsid w:val="002A1A10"/>
    <w:rsid w:val="002A4DED"/>
    <w:rsid w:val="002A551B"/>
    <w:rsid w:val="002A5A8B"/>
    <w:rsid w:val="002A7856"/>
    <w:rsid w:val="002B2E27"/>
    <w:rsid w:val="002B42E9"/>
    <w:rsid w:val="002B4741"/>
    <w:rsid w:val="002B51BD"/>
    <w:rsid w:val="002B6FAE"/>
    <w:rsid w:val="002B74EB"/>
    <w:rsid w:val="002B7933"/>
    <w:rsid w:val="002B7A95"/>
    <w:rsid w:val="002C3B18"/>
    <w:rsid w:val="002C4319"/>
    <w:rsid w:val="002C48E1"/>
    <w:rsid w:val="002C6457"/>
    <w:rsid w:val="002C7288"/>
    <w:rsid w:val="002C7743"/>
    <w:rsid w:val="002D0303"/>
    <w:rsid w:val="002D05D7"/>
    <w:rsid w:val="002D3AB7"/>
    <w:rsid w:val="002D6B04"/>
    <w:rsid w:val="002D7639"/>
    <w:rsid w:val="002E435A"/>
    <w:rsid w:val="002E67DD"/>
    <w:rsid w:val="002E69F9"/>
    <w:rsid w:val="002F1E73"/>
    <w:rsid w:val="002F2A05"/>
    <w:rsid w:val="002F4D77"/>
    <w:rsid w:val="002F5104"/>
    <w:rsid w:val="002F77D2"/>
    <w:rsid w:val="00300578"/>
    <w:rsid w:val="0030096F"/>
    <w:rsid w:val="00300DE7"/>
    <w:rsid w:val="00304483"/>
    <w:rsid w:val="00304888"/>
    <w:rsid w:val="003071EE"/>
    <w:rsid w:val="0031039B"/>
    <w:rsid w:val="00311BB2"/>
    <w:rsid w:val="00311F9C"/>
    <w:rsid w:val="00312E6B"/>
    <w:rsid w:val="00314060"/>
    <w:rsid w:val="0031759F"/>
    <w:rsid w:val="00321D85"/>
    <w:rsid w:val="00321DF1"/>
    <w:rsid w:val="00323376"/>
    <w:rsid w:val="00324338"/>
    <w:rsid w:val="0032590F"/>
    <w:rsid w:val="00326690"/>
    <w:rsid w:val="003272CA"/>
    <w:rsid w:val="00327461"/>
    <w:rsid w:val="00330B7E"/>
    <w:rsid w:val="003346E2"/>
    <w:rsid w:val="0033783E"/>
    <w:rsid w:val="0034691A"/>
    <w:rsid w:val="003478AC"/>
    <w:rsid w:val="00347CC5"/>
    <w:rsid w:val="0035075D"/>
    <w:rsid w:val="00350E14"/>
    <w:rsid w:val="00351D3C"/>
    <w:rsid w:val="0035355F"/>
    <w:rsid w:val="00354D7A"/>
    <w:rsid w:val="003572B8"/>
    <w:rsid w:val="00362DFB"/>
    <w:rsid w:val="003641BD"/>
    <w:rsid w:val="00366CD1"/>
    <w:rsid w:val="00367813"/>
    <w:rsid w:val="00370E7E"/>
    <w:rsid w:val="00372D02"/>
    <w:rsid w:val="003737D3"/>
    <w:rsid w:val="00373FC6"/>
    <w:rsid w:val="00382041"/>
    <w:rsid w:val="00382068"/>
    <w:rsid w:val="00382421"/>
    <w:rsid w:val="00382ACE"/>
    <w:rsid w:val="00382C39"/>
    <w:rsid w:val="00383961"/>
    <w:rsid w:val="00383A8F"/>
    <w:rsid w:val="00383AC5"/>
    <w:rsid w:val="0038622E"/>
    <w:rsid w:val="003866E5"/>
    <w:rsid w:val="0039033B"/>
    <w:rsid w:val="00391026"/>
    <w:rsid w:val="003919D1"/>
    <w:rsid w:val="00391A6A"/>
    <w:rsid w:val="00395E6F"/>
    <w:rsid w:val="003A151C"/>
    <w:rsid w:val="003A5420"/>
    <w:rsid w:val="003A6FF4"/>
    <w:rsid w:val="003B3013"/>
    <w:rsid w:val="003B41BF"/>
    <w:rsid w:val="003C02EB"/>
    <w:rsid w:val="003C3320"/>
    <w:rsid w:val="003C565B"/>
    <w:rsid w:val="003E1A3C"/>
    <w:rsid w:val="003E4A5F"/>
    <w:rsid w:val="003E609B"/>
    <w:rsid w:val="003F10DE"/>
    <w:rsid w:val="003F1238"/>
    <w:rsid w:val="003F21CC"/>
    <w:rsid w:val="003F621C"/>
    <w:rsid w:val="003F7000"/>
    <w:rsid w:val="004021D0"/>
    <w:rsid w:val="00405AEE"/>
    <w:rsid w:val="00407D33"/>
    <w:rsid w:val="00410301"/>
    <w:rsid w:val="00411C06"/>
    <w:rsid w:val="0041241B"/>
    <w:rsid w:val="00427482"/>
    <w:rsid w:val="004278E4"/>
    <w:rsid w:val="00430F63"/>
    <w:rsid w:val="00434FC1"/>
    <w:rsid w:val="004355BF"/>
    <w:rsid w:val="00436D71"/>
    <w:rsid w:val="004375D6"/>
    <w:rsid w:val="00437BB2"/>
    <w:rsid w:val="0044135C"/>
    <w:rsid w:val="00443040"/>
    <w:rsid w:val="00444240"/>
    <w:rsid w:val="0044700E"/>
    <w:rsid w:val="00450457"/>
    <w:rsid w:val="00451E0C"/>
    <w:rsid w:val="00455452"/>
    <w:rsid w:val="004557AC"/>
    <w:rsid w:val="00455E20"/>
    <w:rsid w:val="00457185"/>
    <w:rsid w:val="0045730B"/>
    <w:rsid w:val="00460DCB"/>
    <w:rsid w:val="00466D50"/>
    <w:rsid w:val="00467A15"/>
    <w:rsid w:val="00467EC1"/>
    <w:rsid w:val="00472B9D"/>
    <w:rsid w:val="00476A32"/>
    <w:rsid w:val="00476B83"/>
    <w:rsid w:val="00476DD5"/>
    <w:rsid w:val="00480B38"/>
    <w:rsid w:val="00481EAD"/>
    <w:rsid w:val="004821B5"/>
    <w:rsid w:val="00482790"/>
    <w:rsid w:val="00487F93"/>
    <w:rsid w:val="004906EA"/>
    <w:rsid w:val="00491516"/>
    <w:rsid w:val="00494177"/>
    <w:rsid w:val="00494C07"/>
    <w:rsid w:val="004966D0"/>
    <w:rsid w:val="0049696E"/>
    <w:rsid w:val="004975B6"/>
    <w:rsid w:val="004A12F9"/>
    <w:rsid w:val="004A4984"/>
    <w:rsid w:val="004A57A5"/>
    <w:rsid w:val="004A6C2F"/>
    <w:rsid w:val="004B3762"/>
    <w:rsid w:val="004B4B1F"/>
    <w:rsid w:val="004B5215"/>
    <w:rsid w:val="004B6B2E"/>
    <w:rsid w:val="004C1D86"/>
    <w:rsid w:val="004C5874"/>
    <w:rsid w:val="004C5B1F"/>
    <w:rsid w:val="004C61EE"/>
    <w:rsid w:val="004C642A"/>
    <w:rsid w:val="004D0CDD"/>
    <w:rsid w:val="004D1B0E"/>
    <w:rsid w:val="004E1885"/>
    <w:rsid w:val="004E2B8B"/>
    <w:rsid w:val="004E3F08"/>
    <w:rsid w:val="004E4618"/>
    <w:rsid w:val="004E4DAB"/>
    <w:rsid w:val="004E563F"/>
    <w:rsid w:val="004E5A85"/>
    <w:rsid w:val="004F0679"/>
    <w:rsid w:val="004F49EA"/>
    <w:rsid w:val="004F60BF"/>
    <w:rsid w:val="004F72B7"/>
    <w:rsid w:val="004F783F"/>
    <w:rsid w:val="004F7D3A"/>
    <w:rsid w:val="005000A1"/>
    <w:rsid w:val="0050399B"/>
    <w:rsid w:val="00503A1E"/>
    <w:rsid w:val="0050681E"/>
    <w:rsid w:val="005070B9"/>
    <w:rsid w:val="00511ABE"/>
    <w:rsid w:val="005159F6"/>
    <w:rsid w:val="0051798A"/>
    <w:rsid w:val="00517F62"/>
    <w:rsid w:val="0052101A"/>
    <w:rsid w:val="00521BDD"/>
    <w:rsid w:val="00522E87"/>
    <w:rsid w:val="005309D8"/>
    <w:rsid w:val="0053217D"/>
    <w:rsid w:val="0054343E"/>
    <w:rsid w:val="005455BA"/>
    <w:rsid w:val="005458A3"/>
    <w:rsid w:val="00546D7F"/>
    <w:rsid w:val="00547137"/>
    <w:rsid w:val="005504A5"/>
    <w:rsid w:val="00550D0E"/>
    <w:rsid w:val="00550D14"/>
    <w:rsid w:val="00552117"/>
    <w:rsid w:val="00552738"/>
    <w:rsid w:val="0055539D"/>
    <w:rsid w:val="00555857"/>
    <w:rsid w:val="00555A3E"/>
    <w:rsid w:val="005565BC"/>
    <w:rsid w:val="005569B0"/>
    <w:rsid w:val="00560309"/>
    <w:rsid w:val="005624AC"/>
    <w:rsid w:val="00563547"/>
    <w:rsid w:val="00564845"/>
    <w:rsid w:val="00567558"/>
    <w:rsid w:val="00571BAE"/>
    <w:rsid w:val="00571E42"/>
    <w:rsid w:val="00575511"/>
    <w:rsid w:val="00580CF4"/>
    <w:rsid w:val="005810BB"/>
    <w:rsid w:val="00581E46"/>
    <w:rsid w:val="005829B0"/>
    <w:rsid w:val="00582A70"/>
    <w:rsid w:val="005845A7"/>
    <w:rsid w:val="00585822"/>
    <w:rsid w:val="005859B4"/>
    <w:rsid w:val="00586043"/>
    <w:rsid w:val="00587547"/>
    <w:rsid w:val="00591449"/>
    <w:rsid w:val="005928E8"/>
    <w:rsid w:val="00593C50"/>
    <w:rsid w:val="005947C8"/>
    <w:rsid w:val="00596509"/>
    <w:rsid w:val="00597AF9"/>
    <w:rsid w:val="00597FC9"/>
    <w:rsid w:val="005A16B9"/>
    <w:rsid w:val="005A30CB"/>
    <w:rsid w:val="005A3AB9"/>
    <w:rsid w:val="005A4A03"/>
    <w:rsid w:val="005A50D7"/>
    <w:rsid w:val="005B32D2"/>
    <w:rsid w:val="005B7B6C"/>
    <w:rsid w:val="005B7C63"/>
    <w:rsid w:val="005C0928"/>
    <w:rsid w:val="005C4B26"/>
    <w:rsid w:val="005C620C"/>
    <w:rsid w:val="005C7366"/>
    <w:rsid w:val="005D14FF"/>
    <w:rsid w:val="005D163C"/>
    <w:rsid w:val="005D2A8E"/>
    <w:rsid w:val="005D602D"/>
    <w:rsid w:val="005E3E64"/>
    <w:rsid w:val="005E4239"/>
    <w:rsid w:val="005F340F"/>
    <w:rsid w:val="005F488C"/>
    <w:rsid w:val="005F5D60"/>
    <w:rsid w:val="005F6D8D"/>
    <w:rsid w:val="00601A0C"/>
    <w:rsid w:val="00603F40"/>
    <w:rsid w:val="006045D9"/>
    <w:rsid w:val="006067E5"/>
    <w:rsid w:val="00607097"/>
    <w:rsid w:val="00610483"/>
    <w:rsid w:val="0061068C"/>
    <w:rsid w:val="006109CD"/>
    <w:rsid w:val="00612EE1"/>
    <w:rsid w:val="006150DE"/>
    <w:rsid w:val="00615949"/>
    <w:rsid w:val="006166CA"/>
    <w:rsid w:val="006167C8"/>
    <w:rsid w:val="00616CB2"/>
    <w:rsid w:val="00621972"/>
    <w:rsid w:val="00621EF9"/>
    <w:rsid w:val="00623455"/>
    <w:rsid w:val="00627BA2"/>
    <w:rsid w:val="00632876"/>
    <w:rsid w:val="006333E6"/>
    <w:rsid w:val="00634514"/>
    <w:rsid w:val="00634784"/>
    <w:rsid w:val="00634B6E"/>
    <w:rsid w:val="006360D4"/>
    <w:rsid w:val="00636247"/>
    <w:rsid w:val="00640F58"/>
    <w:rsid w:val="00641035"/>
    <w:rsid w:val="0064735F"/>
    <w:rsid w:val="006507F0"/>
    <w:rsid w:val="00653A57"/>
    <w:rsid w:val="00654AFA"/>
    <w:rsid w:val="0065543B"/>
    <w:rsid w:val="00655769"/>
    <w:rsid w:val="00655A58"/>
    <w:rsid w:val="00656C35"/>
    <w:rsid w:val="00657830"/>
    <w:rsid w:val="00660991"/>
    <w:rsid w:val="00662BA9"/>
    <w:rsid w:val="00663654"/>
    <w:rsid w:val="006659B6"/>
    <w:rsid w:val="00666A77"/>
    <w:rsid w:val="0066708C"/>
    <w:rsid w:val="00667188"/>
    <w:rsid w:val="00673077"/>
    <w:rsid w:val="00674BB4"/>
    <w:rsid w:val="00674E5A"/>
    <w:rsid w:val="00675383"/>
    <w:rsid w:val="00675CDD"/>
    <w:rsid w:val="00676A8F"/>
    <w:rsid w:val="006803D2"/>
    <w:rsid w:val="0068339E"/>
    <w:rsid w:val="00683A25"/>
    <w:rsid w:val="00683DEA"/>
    <w:rsid w:val="00684C9C"/>
    <w:rsid w:val="00684E96"/>
    <w:rsid w:val="006855E9"/>
    <w:rsid w:val="00687642"/>
    <w:rsid w:val="00687B11"/>
    <w:rsid w:val="00687CE5"/>
    <w:rsid w:val="00693915"/>
    <w:rsid w:val="00693EE5"/>
    <w:rsid w:val="00694BE1"/>
    <w:rsid w:val="00696F45"/>
    <w:rsid w:val="006A0D84"/>
    <w:rsid w:val="006A28BC"/>
    <w:rsid w:val="006A4993"/>
    <w:rsid w:val="006A58D6"/>
    <w:rsid w:val="006A5D08"/>
    <w:rsid w:val="006A6675"/>
    <w:rsid w:val="006B2DBB"/>
    <w:rsid w:val="006B48A1"/>
    <w:rsid w:val="006B50B7"/>
    <w:rsid w:val="006B5796"/>
    <w:rsid w:val="006B72F2"/>
    <w:rsid w:val="006B7864"/>
    <w:rsid w:val="006B787D"/>
    <w:rsid w:val="006B78C5"/>
    <w:rsid w:val="006B7908"/>
    <w:rsid w:val="006C10F0"/>
    <w:rsid w:val="006C130B"/>
    <w:rsid w:val="006C140B"/>
    <w:rsid w:val="006C1472"/>
    <w:rsid w:val="006C4D08"/>
    <w:rsid w:val="006C7C3F"/>
    <w:rsid w:val="006D06F9"/>
    <w:rsid w:val="006D0EC1"/>
    <w:rsid w:val="006D7582"/>
    <w:rsid w:val="006E13FB"/>
    <w:rsid w:val="006E2464"/>
    <w:rsid w:val="006E5AF6"/>
    <w:rsid w:val="006F32CB"/>
    <w:rsid w:val="006F4DC9"/>
    <w:rsid w:val="006F4F44"/>
    <w:rsid w:val="007001AB"/>
    <w:rsid w:val="007011CF"/>
    <w:rsid w:val="00701BB1"/>
    <w:rsid w:val="00705919"/>
    <w:rsid w:val="007077F7"/>
    <w:rsid w:val="00707E2E"/>
    <w:rsid w:val="00711CB5"/>
    <w:rsid w:val="00714F9C"/>
    <w:rsid w:val="007203CF"/>
    <w:rsid w:val="00721FA6"/>
    <w:rsid w:val="00725F97"/>
    <w:rsid w:val="00730198"/>
    <w:rsid w:val="00732820"/>
    <w:rsid w:val="0073797C"/>
    <w:rsid w:val="00737D12"/>
    <w:rsid w:val="0074010A"/>
    <w:rsid w:val="007428C1"/>
    <w:rsid w:val="00747DAF"/>
    <w:rsid w:val="00747FF0"/>
    <w:rsid w:val="00751A66"/>
    <w:rsid w:val="00752104"/>
    <w:rsid w:val="00753B68"/>
    <w:rsid w:val="007556F6"/>
    <w:rsid w:val="0075710A"/>
    <w:rsid w:val="00764100"/>
    <w:rsid w:val="007648FF"/>
    <w:rsid w:val="00766D0E"/>
    <w:rsid w:val="00767019"/>
    <w:rsid w:val="00767416"/>
    <w:rsid w:val="00772C90"/>
    <w:rsid w:val="007741E9"/>
    <w:rsid w:val="00774747"/>
    <w:rsid w:val="0077545F"/>
    <w:rsid w:val="007770CC"/>
    <w:rsid w:val="00781D8F"/>
    <w:rsid w:val="00782EBF"/>
    <w:rsid w:val="00784AEA"/>
    <w:rsid w:val="00796458"/>
    <w:rsid w:val="007966E0"/>
    <w:rsid w:val="007A0175"/>
    <w:rsid w:val="007A1378"/>
    <w:rsid w:val="007A1CE1"/>
    <w:rsid w:val="007A7A87"/>
    <w:rsid w:val="007B0AA0"/>
    <w:rsid w:val="007B1D4B"/>
    <w:rsid w:val="007B2DC1"/>
    <w:rsid w:val="007B6DCC"/>
    <w:rsid w:val="007B7337"/>
    <w:rsid w:val="007C1153"/>
    <w:rsid w:val="007C173C"/>
    <w:rsid w:val="007C2839"/>
    <w:rsid w:val="007C3A2D"/>
    <w:rsid w:val="007C6ADC"/>
    <w:rsid w:val="007D07D2"/>
    <w:rsid w:val="007D39FE"/>
    <w:rsid w:val="007D5524"/>
    <w:rsid w:val="007D78E9"/>
    <w:rsid w:val="007E4BB6"/>
    <w:rsid w:val="007E5AF3"/>
    <w:rsid w:val="007E7C78"/>
    <w:rsid w:val="007F3E97"/>
    <w:rsid w:val="007F54E9"/>
    <w:rsid w:val="0080179E"/>
    <w:rsid w:val="00801C41"/>
    <w:rsid w:val="008026C4"/>
    <w:rsid w:val="008028A8"/>
    <w:rsid w:val="00803D3B"/>
    <w:rsid w:val="00804418"/>
    <w:rsid w:val="00804D66"/>
    <w:rsid w:val="00804FB7"/>
    <w:rsid w:val="008056AC"/>
    <w:rsid w:val="00805E55"/>
    <w:rsid w:val="008101F1"/>
    <w:rsid w:val="00812205"/>
    <w:rsid w:val="00812455"/>
    <w:rsid w:val="00812B9C"/>
    <w:rsid w:val="00813036"/>
    <w:rsid w:val="008147E7"/>
    <w:rsid w:val="00814D76"/>
    <w:rsid w:val="008179E6"/>
    <w:rsid w:val="00817CE2"/>
    <w:rsid w:val="008210D7"/>
    <w:rsid w:val="00821630"/>
    <w:rsid w:val="00821D88"/>
    <w:rsid w:val="00823197"/>
    <w:rsid w:val="008241B2"/>
    <w:rsid w:val="0082454A"/>
    <w:rsid w:val="00826E3A"/>
    <w:rsid w:val="0082790B"/>
    <w:rsid w:val="00827D04"/>
    <w:rsid w:val="00831287"/>
    <w:rsid w:val="00832060"/>
    <w:rsid w:val="00832210"/>
    <w:rsid w:val="00833112"/>
    <w:rsid w:val="00834F4A"/>
    <w:rsid w:val="008350D9"/>
    <w:rsid w:val="00835AAC"/>
    <w:rsid w:val="00835B04"/>
    <w:rsid w:val="00836169"/>
    <w:rsid w:val="00836A6B"/>
    <w:rsid w:val="008370E5"/>
    <w:rsid w:val="008373FA"/>
    <w:rsid w:val="00847C81"/>
    <w:rsid w:val="00847CD4"/>
    <w:rsid w:val="0085148D"/>
    <w:rsid w:val="008531F6"/>
    <w:rsid w:val="008541FA"/>
    <w:rsid w:val="00854FC8"/>
    <w:rsid w:val="008568B0"/>
    <w:rsid w:val="00861D62"/>
    <w:rsid w:val="00861FFE"/>
    <w:rsid w:val="008633D7"/>
    <w:rsid w:val="00866651"/>
    <w:rsid w:val="008701A2"/>
    <w:rsid w:val="00872214"/>
    <w:rsid w:val="00872485"/>
    <w:rsid w:val="00873158"/>
    <w:rsid w:val="00875596"/>
    <w:rsid w:val="008768DE"/>
    <w:rsid w:val="00880B9D"/>
    <w:rsid w:val="00880EF6"/>
    <w:rsid w:val="008816F0"/>
    <w:rsid w:val="00881BD9"/>
    <w:rsid w:val="00883636"/>
    <w:rsid w:val="00883A36"/>
    <w:rsid w:val="00883F90"/>
    <w:rsid w:val="00884889"/>
    <w:rsid w:val="0089012F"/>
    <w:rsid w:val="0089039A"/>
    <w:rsid w:val="00891EF2"/>
    <w:rsid w:val="00892A2A"/>
    <w:rsid w:val="00896E28"/>
    <w:rsid w:val="0089786E"/>
    <w:rsid w:val="008A2301"/>
    <w:rsid w:val="008A36F7"/>
    <w:rsid w:val="008A3C89"/>
    <w:rsid w:val="008A6776"/>
    <w:rsid w:val="008A6AC4"/>
    <w:rsid w:val="008A7ACC"/>
    <w:rsid w:val="008B3EC5"/>
    <w:rsid w:val="008B4C4F"/>
    <w:rsid w:val="008B5513"/>
    <w:rsid w:val="008C34A9"/>
    <w:rsid w:val="008C3F4E"/>
    <w:rsid w:val="008C45AA"/>
    <w:rsid w:val="008C5035"/>
    <w:rsid w:val="008C5473"/>
    <w:rsid w:val="008C6A1F"/>
    <w:rsid w:val="008C6C05"/>
    <w:rsid w:val="008C7542"/>
    <w:rsid w:val="008C787C"/>
    <w:rsid w:val="008D09EA"/>
    <w:rsid w:val="008D33EE"/>
    <w:rsid w:val="008D4E8E"/>
    <w:rsid w:val="008D56EF"/>
    <w:rsid w:val="008D5A78"/>
    <w:rsid w:val="008D7633"/>
    <w:rsid w:val="008E0628"/>
    <w:rsid w:val="008E0CCA"/>
    <w:rsid w:val="008E170A"/>
    <w:rsid w:val="008E3EEB"/>
    <w:rsid w:val="008E3F47"/>
    <w:rsid w:val="008E432B"/>
    <w:rsid w:val="008E4BB9"/>
    <w:rsid w:val="008E4C30"/>
    <w:rsid w:val="008E73D4"/>
    <w:rsid w:val="008F0824"/>
    <w:rsid w:val="008F22F2"/>
    <w:rsid w:val="008F4C54"/>
    <w:rsid w:val="008F5CAB"/>
    <w:rsid w:val="008F6E34"/>
    <w:rsid w:val="00901623"/>
    <w:rsid w:val="0090526D"/>
    <w:rsid w:val="00911250"/>
    <w:rsid w:val="00912D71"/>
    <w:rsid w:val="00914551"/>
    <w:rsid w:val="00916A57"/>
    <w:rsid w:val="00916E67"/>
    <w:rsid w:val="009177D0"/>
    <w:rsid w:val="0092115E"/>
    <w:rsid w:val="00922D5A"/>
    <w:rsid w:val="00923DA9"/>
    <w:rsid w:val="00925A57"/>
    <w:rsid w:val="0092676E"/>
    <w:rsid w:val="0092755A"/>
    <w:rsid w:val="009306A9"/>
    <w:rsid w:val="00930CC9"/>
    <w:rsid w:val="009336F9"/>
    <w:rsid w:val="00935BE8"/>
    <w:rsid w:val="0093655F"/>
    <w:rsid w:val="00943C8C"/>
    <w:rsid w:val="00946559"/>
    <w:rsid w:val="00947CB1"/>
    <w:rsid w:val="009508FC"/>
    <w:rsid w:val="00951245"/>
    <w:rsid w:val="00951DB9"/>
    <w:rsid w:val="0095381E"/>
    <w:rsid w:val="00955CC6"/>
    <w:rsid w:val="00957736"/>
    <w:rsid w:val="00957F2B"/>
    <w:rsid w:val="00961FE5"/>
    <w:rsid w:val="009640F0"/>
    <w:rsid w:val="00964524"/>
    <w:rsid w:val="00966A0E"/>
    <w:rsid w:val="00966FF7"/>
    <w:rsid w:val="00967301"/>
    <w:rsid w:val="00967702"/>
    <w:rsid w:val="0097005A"/>
    <w:rsid w:val="00971BE3"/>
    <w:rsid w:val="00973DB9"/>
    <w:rsid w:val="009762F7"/>
    <w:rsid w:val="0097680C"/>
    <w:rsid w:val="00976C25"/>
    <w:rsid w:val="00977C40"/>
    <w:rsid w:val="00981A59"/>
    <w:rsid w:val="00982A8E"/>
    <w:rsid w:val="009834C8"/>
    <w:rsid w:val="00983B18"/>
    <w:rsid w:val="00983DA4"/>
    <w:rsid w:val="00986097"/>
    <w:rsid w:val="00986E68"/>
    <w:rsid w:val="009947D2"/>
    <w:rsid w:val="009954CE"/>
    <w:rsid w:val="009961B2"/>
    <w:rsid w:val="009A3E8C"/>
    <w:rsid w:val="009A604A"/>
    <w:rsid w:val="009A73A8"/>
    <w:rsid w:val="009B1440"/>
    <w:rsid w:val="009B2927"/>
    <w:rsid w:val="009B2BE7"/>
    <w:rsid w:val="009B45DD"/>
    <w:rsid w:val="009B7454"/>
    <w:rsid w:val="009C4272"/>
    <w:rsid w:val="009C7073"/>
    <w:rsid w:val="009D3F3B"/>
    <w:rsid w:val="009D3FD7"/>
    <w:rsid w:val="009D6ED0"/>
    <w:rsid w:val="009E0087"/>
    <w:rsid w:val="009E0205"/>
    <w:rsid w:val="009E1ABD"/>
    <w:rsid w:val="009E5C4A"/>
    <w:rsid w:val="009E6947"/>
    <w:rsid w:val="009E6B11"/>
    <w:rsid w:val="009F1BCB"/>
    <w:rsid w:val="009F3C5A"/>
    <w:rsid w:val="009F4504"/>
    <w:rsid w:val="009F624C"/>
    <w:rsid w:val="00A0608F"/>
    <w:rsid w:val="00A11629"/>
    <w:rsid w:val="00A12527"/>
    <w:rsid w:val="00A17672"/>
    <w:rsid w:val="00A178A8"/>
    <w:rsid w:val="00A17A1B"/>
    <w:rsid w:val="00A20BD3"/>
    <w:rsid w:val="00A218AC"/>
    <w:rsid w:val="00A21FF8"/>
    <w:rsid w:val="00A24E7E"/>
    <w:rsid w:val="00A25382"/>
    <w:rsid w:val="00A253D2"/>
    <w:rsid w:val="00A27917"/>
    <w:rsid w:val="00A31BBB"/>
    <w:rsid w:val="00A35A0E"/>
    <w:rsid w:val="00A35EBD"/>
    <w:rsid w:val="00A376BE"/>
    <w:rsid w:val="00A4071D"/>
    <w:rsid w:val="00A42258"/>
    <w:rsid w:val="00A46446"/>
    <w:rsid w:val="00A47875"/>
    <w:rsid w:val="00A47897"/>
    <w:rsid w:val="00A605BF"/>
    <w:rsid w:val="00A67AC7"/>
    <w:rsid w:val="00A70695"/>
    <w:rsid w:val="00A73741"/>
    <w:rsid w:val="00A75BA8"/>
    <w:rsid w:val="00A80070"/>
    <w:rsid w:val="00A81A03"/>
    <w:rsid w:val="00A82E4A"/>
    <w:rsid w:val="00A870F5"/>
    <w:rsid w:val="00A87B88"/>
    <w:rsid w:val="00A927E3"/>
    <w:rsid w:val="00A953B3"/>
    <w:rsid w:val="00A962F4"/>
    <w:rsid w:val="00A96C16"/>
    <w:rsid w:val="00A96E5E"/>
    <w:rsid w:val="00A97C61"/>
    <w:rsid w:val="00AA0EBA"/>
    <w:rsid w:val="00AA1673"/>
    <w:rsid w:val="00AA1CCB"/>
    <w:rsid w:val="00AA2582"/>
    <w:rsid w:val="00AA2771"/>
    <w:rsid w:val="00AA2942"/>
    <w:rsid w:val="00AA2A37"/>
    <w:rsid w:val="00AA3ED1"/>
    <w:rsid w:val="00AA5342"/>
    <w:rsid w:val="00AA6255"/>
    <w:rsid w:val="00AA79CD"/>
    <w:rsid w:val="00AB06E0"/>
    <w:rsid w:val="00AB24E0"/>
    <w:rsid w:val="00AB282E"/>
    <w:rsid w:val="00AB4EF5"/>
    <w:rsid w:val="00AB5871"/>
    <w:rsid w:val="00AB6DC5"/>
    <w:rsid w:val="00AB74B7"/>
    <w:rsid w:val="00AB7A61"/>
    <w:rsid w:val="00AC0DAB"/>
    <w:rsid w:val="00AC341A"/>
    <w:rsid w:val="00AC349E"/>
    <w:rsid w:val="00AC34A6"/>
    <w:rsid w:val="00AC481C"/>
    <w:rsid w:val="00AC4B2E"/>
    <w:rsid w:val="00AC5B88"/>
    <w:rsid w:val="00AC6CC2"/>
    <w:rsid w:val="00AD05F6"/>
    <w:rsid w:val="00AD0643"/>
    <w:rsid w:val="00AD1FFB"/>
    <w:rsid w:val="00AD45FD"/>
    <w:rsid w:val="00AD7A94"/>
    <w:rsid w:val="00AE102A"/>
    <w:rsid w:val="00AE3DD5"/>
    <w:rsid w:val="00AE4344"/>
    <w:rsid w:val="00AE4B8A"/>
    <w:rsid w:val="00AE4C8E"/>
    <w:rsid w:val="00AE6576"/>
    <w:rsid w:val="00AF004F"/>
    <w:rsid w:val="00AF024B"/>
    <w:rsid w:val="00AF0582"/>
    <w:rsid w:val="00AF17EA"/>
    <w:rsid w:val="00AF25A7"/>
    <w:rsid w:val="00AF416E"/>
    <w:rsid w:val="00AF42CC"/>
    <w:rsid w:val="00B019BA"/>
    <w:rsid w:val="00B01E42"/>
    <w:rsid w:val="00B032DC"/>
    <w:rsid w:val="00B05489"/>
    <w:rsid w:val="00B06DBC"/>
    <w:rsid w:val="00B077D7"/>
    <w:rsid w:val="00B077EE"/>
    <w:rsid w:val="00B17C44"/>
    <w:rsid w:val="00B17D53"/>
    <w:rsid w:val="00B25FE9"/>
    <w:rsid w:val="00B26C37"/>
    <w:rsid w:val="00B35879"/>
    <w:rsid w:val="00B40C89"/>
    <w:rsid w:val="00B4241D"/>
    <w:rsid w:val="00B446B3"/>
    <w:rsid w:val="00B44CB0"/>
    <w:rsid w:val="00B45D27"/>
    <w:rsid w:val="00B46109"/>
    <w:rsid w:val="00B54435"/>
    <w:rsid w:val="00B55AB2"/>
    <w:rsid w:val="00B565CE"/>
    <w:rsid w:val="00B57716"/>
    <w:rsid w:val="00B57838"/>
    <w:rsid w:val="00B60383"/>
    <w:rsid w:val="00B608E1"/>
    <w:rsid w:val="00B63806"/>
    <w:rsid w:val="00B65912"/>
    <w:rsid w:val="00B65B9B"/>
    <w:rsid w:val="00B663E5"/>
    <w:rsid w:val="00B70D09"/>
    <w:rsid w:val="00B71848"/>
    <w:rsid w:val="00B72F87"/>
    <w:rsid w:val="00B746CF"/>
    <w:rsid w:val="00B8008F"/>
    <w:rsid w:val="00B8184D"/>
    <w:rsid w:val="00B83BA9"/>
    <w:rsid w:val="00B83E6E"/>
    <w:rsid w:val="00B8413B"/>
    <w:rsid w:val="00B85297"/>
    <w:rsid w:val="00B861BD"/>
    <w:rsid w:val="00B86D9F"/>
    <w:rsid w:val="00B91B1A"/>
    <w:rsid w:val="00B93A2F"/>
    <w:rsid w:val="00B97679"/>
    <w:rsid w:val="00BA4D1F"/>
    <w:rsid w:val="00BA4F7F"/>
    <w:rsid w:val="00BA5E5C"/>
    <w:rsid w:val="00BA68E7"/>
    <w:rsid w:val="00BB000C"/>
    <w:rsid w:val="00BB205D"/>
    <w:rsid w:val="00BB263B"/>
    <w:rsid w:val="00BB51D8"/>
    <w:rsid w:val="00BB51E6"/>
    <w:rsid w:val="00BB63C7"/>
    <w:rsid w:val="00BB7362"/>
    <w:rsid w:val="00BB7E8B"/>
    <w:rsid w:val="00BC0216"/>
    <w:rsid w:val="00BC03D9"/>
    <w:rsid w:val="00BC2ED0"/>
    <w:rsid w:val="00BC346D"/>
    <w:rsid w:val="00BC7FC9"/>
    <w:rsid w:val="00BD0B21"/>
    <w:rsid w:val="00BD1C33"/>
    <w:rsid w:val="00BD7E38"/>
    <w:rsid w:val="00BE021F"/>
    <w:rsid w:val="00BE148F"/>
    <w:rsid w:val="00BE6A2C"/>
    <w:rsid w:val="00BE7C51"/>
    <w:rsid w:val="00BF0FE6"/>
    <w:rsid w:val="00BF245C"/>
    <w:rsid w:val="00BF495B"/>
    <w:rsid w:val="00BF7A26"/>
    <w:rsid w:val="00C001A2"/>
    <w:rsid w:val="00C034DC"/>
    <w:rsid w:val="00C063E0"/>
    <w:rsid w:val="00C06446"/>
    <w:rsid w:val="00C065FB"/>
    <w:rsid w:val="00C067DE"/>
    <w:rsid w:val="00C071DD"/>
    <w:rsid w:val="00C07990"/>
    <w:rsid w:val="00C12B41"/>
    <w:rsid w:val="00C1381D"/>
    <w:rsid w:val="00C13BD7"/>
    <w:rsid w:val="00C13D47"/>
    <w:rsid w:val="00C15BBA"/>
    <w:rsid w:val="00C15C86"/>
    <w:rsid w:val="00C15E1F"/>
    <w:rsid w:val="00C200FC"/>
    <w:rsid w:val="00C20919"/>
    <w:rsid w:val="00C21CD4"/>
    <w:rsid w:val="00C23A38"/>
    <w:rsid w:val="00C2583A"/>
    <w:rsid w:val="00C2622C"/>
    <w:rsid w:val="00C26C50"/>
    <w:rsid w:val="00C31A0F"/>
    <w:rsid w:val="00C333F4"/>
    <w:rsid w:val="00C3353C"/>
    <w:rsid w:val="00C3554E"/>
    <w:rsid w:val="00C36EBF"/>
    <w:rsid w:val="00C43908"/>
    <w:rsid w:val="00C45578"/>
    <w:rsid w:val="00C50DBD"/>
    <w:rsid w:val="00C511DC"/>
    <w:rsid w:val="00C51A2F"/>
    <w:rsid w:val="00C52D5F"/>
    <w:rsid w:val="00C54037"/>
    <w:rsid w:val="00C546B0"/>
    <w:rsid w:val="00C54B3D"/>
    <w:rsid w:val="00C570DF"/>
    <w:rsid w:val="00C57A7E"/>
    <w:rsid w:val="00C66E4E"/>
    <w:rsid w:val="00C70448"/>
    <w:rsid w:val="00C726FF"/>
    <w:rsid w:val="00C74DEF"/>
    <w:rsid w:val="00C8037C"/>
    <w:rsid w:val="00C81617"/>
    <w:rsid w:val="00C81D58"/>
    <w:rsid w:val="00C81FCC"/>
    <w:rsid w:val="00C83CED"/>
    <w:rsid w:val="00C851EE"/>
    <w:rsid w:val="00C86490"/>
    <w:rsid w:val="00C86F8F"/>
    <w:rsid w:val="00C92A96"/>
    <w:rsid w:val="00C9395B"/>
    <w:rsid w:val="00C939F7"/>
    <w:rsid w:val="00CA04DC"/>
    <w:rsid w:val="00CA23FC"/>
    <w:rsid w:val="00CA44E0"/>
    <w:rsid w:val="00CA6ED9"/>
    <w:rsid w:val="00CA7C82"/>
    <w:rsid w:val="00CB17EE"/>
    <w:rsid w:val="00CB3EF4"/>
    <w:rsid w:val="00CB4577"/>
    <w:rsid w:val="00CB4B4E"/>
    <w:rsid w:val="00CB5C67"/>
    <w:rsid w:val="00CB6E36"/>
    <w:rsid w:val="00CC2A3C"/>
    <w:rsid w:val="00CC4B01"/>
    <w:rsid w:val="00CC6C19"/>
    <w:rsid w:val="00CD0104"/>
    <w:rsid w:val="00CD3BC9"/>
    <w:rsid w:val="00CD5449"/>
    <w:rsid w:val="00CD6DCA"/>
    <w:rsid w:val="00CE014E"/>
    <w:rsid w:val="00CE4C38"/>
    <w:rsid w:val="00CE4C5A"/>
    <w:rsid w:val="00CE6F22"/>
    <w:rsid w:val="00CE793D"/>
    <w:rsid w:val="00CF1CD8"/>
    <w:rsid w:val="00CF6B04"/>
    <w:rsid w:val="00D00853"/>
    <w:rsid w:val="00D00966"/>
    <w:rsid w:val="00D02B68"/>
    <w:rsid w:val="00D03138"/>
    <w:rsid w:val="00D102D8"/>
    <w:rsid w:val="00D13AA9"/>
    <w:rsid w:val="00D14538"/>
    <w:rsid w:val="00D17569"/>
    <w:rsid w:val="00D20DC4"/>
    <w:rsid w:val="00D22765"/>
    <w:rsid w:val="00D2299D"/>
    <w:rsid w:val="00D233A2"/>
    <w:rsid w:val="00D24110"/>
    <w:rsid w:val="00D250C5"/>
    <w:rsid w:val="00D27388"/>
    <w:rsid w:val="00D31357"/>
    <w:rsid w:val="00D34708"/>
    <w:rsid w:val="00D34D3A"/>
    <w:rsid w:val="00D37D6A"/>
    <w:rsid w:val="00D40214"/>
    <w:rsid w:val="00D409E3"/>
    <w:rsid w:val="00D42BA3"/>
    <w:rsid w:val="00D44C0E"/>
    <w:rsid w:val="00D47BEF"/>
    <w:rsid w:val="00D510FF"/>
    <w:rsid w:val="00D51E6B"/>
    <w:rsid w:val="00D51FE2"/>
    <w:rsid w:val="00D52F0C"/>
    <w:rsid w:val="00D53475"/>
    <w:rsid w:val="00D54B94"/>
    <w:rsid w:val="00D551BB"/>
    <w:rsid w:val="00D564E6"/>
    <w:rsid w:val="00D564EB"/>
    <w:rsid w:val="00D568C6"/>
    <w:rsid w:val="00D611C8"/>
    <w:rsid w:val="00D64803"/>
    <w:rsid w:val="00D65B63"/>
    <w:rsid w:val="00D6700C"/>
    <w:rsid w:val="00D676FA"/>
    <w:rsid w:val="00D71D78"/>
    <w:rsid w:val="00D74689"/>
    <w:rsid w:val="00D76B9E"/>
    <w:rsid w:val="00D7731C"/>
    <w:rsid w:val="00D80382"/>
    <w:rsid w:val="00D8084F"/>
    <w:rsid w:val="00D82F43"/>
    <w:rsid w:val="00D842A6"/>
    <w:rsid w:val="00D84D8F"/>
    <w:rsid w:val="00D861AF"/>
    <w:rsid w:val="00D868D2"/>
    <w:rsid w:val="00D87EEF"/>
    <w:rsid w:val="00D92962"/>
    <w:rsid w:val="00D94676"/>
    <w:rsid w:val="00DA326B"/>
    <w:rsid w:val="00DA4EC2"/>
    <w:rsid w:val="00DB147E"/>
    <w:rsid w:val="00DB3779"/>
    <w:rsid w:val="00DB514F"/>
    <w:rsid w:val="00DB6A7D"/>
    <w:rsid w:val="00DB733E"/>
    <w:rsid w:val="00DC32C5"/>
    <w:rsid w:val="00DC3A96"/>
    <w:rsid w:val="00DC3B80"/>
    <w:rsid w:val="00DC5648"/>
    <w:rsid w:val="00DC5BB3"/>
    <w:rsid w:val="00DC6406"/>
    <w:rsid w:val="00DC6CF1"/>
    <w:rsid w:val="00DD2BB9"/>
    <w:rsid w:val="00DD3046"/>
    <w:rsid w:val="00DD3671"/>
    <w:rsid w:val="00DD3841"/>
    <w:rsid w:val="00DD462C"/>
    <w:rsid w:val="00DD53F0"/>
    <w:rsid w:val="00DE0BF4"/>
    <w:rsid w:val="00DE161A"/>
    <w:rsid w:val="00DE2E26"/>
    <w:rsid w:val="00DE3A09"/>
    <w:rsid w:val="00DE5F9C"/>
    <w:rsid w:val="00DE7A82"/>
    <w:rsid w:val="00DF0901"/>
    <w:rsid w:val="00DF2CE3"/>
    <w:rsid w:val="00DF36CE"/>
    <w:rsid w:val="00DF5425"/>
    <w:rsid w:val="00DF6AD1"/>
    <w:rsid w:val="00DF6D9A"/>
    <w:rsid w:val="00DF72CA"/>
    <w:rsid w:val="00DF7FF0"/>
    <w:rsid w:val="00E00F2A"/>
    <w:rsid w:val="00E03962"/>
    <w:rsid w:val="00E03B38"/>
    <w:rsid w:val="00E04253"/>
    <w:rsid w:val="00E102D7"/>
    <w:rsid w:val="00E10405"/>
    <w:rsid w:val="00E104BC"/>
    <w:rsid w:val="00E10F67"/>
    <w:rsid w:val="00E14699"/>
    <w:rsid w:val="00E20E7B"/>
    <w:rsid w:val="00E22D06"/>
    <w:rsid w:val="00E31013"/>
    <w:rsid w:val="00E33E81"/>
    <w:rsid w:val="00E342F7"/>
    <w:rsid w:val="00E34AA8"/>
    <w:rsid w:val="00E37FAE"/>
    <w:rsid w:val="00E418BF"/>
    <w:rsid w:val="00E426F8"/>
    <w:rsid w:val="00E4287F"/>
    <w:rsid w:val="00E42FDE"/>
    <w:rsid w:val="00E43048"/>
    <w:rsid w:val="00E43D29"/>
    <w:rsid w:val="00E4456C"/>
    <w:rsid w:val="00E45812"/>
    <w:rsid w:val="00E45871"/>
    <w:rsid w:val="00E458D4"/>
    <w:rsid w:val="00E5096F"/>
    <w:rsid w:val="00E51786"/>
    <w:rsid w:val="00E5220E"/>
    <w:rsid w:val="00E534C5"/>
    <w:rsid w:val="00E53943"/>
    <w:rsid w:val="00E54AC8"/>
    <w:rsid w:val="00E56829"/>
    <w:rsid w:val="00E60719"/>
    <w:rsid w:val="00E64AED"/>
    <w:rsid w:val="00E64C73"/>
    <w:rsid w:val="00E660DE"/>
    <w:rsid w:val="00E6669E"/>
    <w:rsid w:val="00E67105"/>
    <w:rsid w:val="00E72FEF"/>
    <w:rsid w:val="00E75E48"/>
    <w:rsid w:val="00E76A5B"/>
    <w:rsid w:val="00E773D2"/>
    <w:rsid w:val="00E803EA"/>
    <w:rsid w:val="00E80751"/>
    <w:rsid w:val="00E80962"/>
    <w:rsid w:val="00E81093"/>
    <w:rsid w:val="00E83044"/>
    <w:rsid w:val="00E91C65"/>
    <w:rsid w:val="00E92079"/>
    <w:rsid w:val="00E922A2"/>
    <w:rsid w:val="00E95B33"/>
    <w:rsid w:val="00E97D5E"/>
    <w:rsid w:val="00EA5893"/>
    <w:rsid w:val="00EA67DA"/>
    <w:rsid w:val="00EA68C1"/>
    <w:rsid w:val="00EA7A8E"/>
    <w:rsid w:val="00EB07BB"/>
    <w:rsid w:val="00EB0C4B"/>
    <w:rsid w:val="00EB4040"/>
    <w:rsid w:val="00EC086C"/>
    <w:rsid w:val="00EC0ABA"/>
    <w:rsid w:val="00EC2D6A"/>
    <w:rsid w:val="00EC39ED"/>
    <w:rsid w:val="00EC63EE"/>
    <w:rsid w:val="00EC6990"/>
    <w:rsid w:val="00EC7734"/>
    <w:rsid w:val="00ED0548"/>
    <w:rsid w:val="00ED0ADC"/>
    <w:rsid w:val="00ED1BFC"/>
    <w:rsid w:val="00ED2654"/>
    <w:rsid w:val="00ED2DA9"/>
    <w:rsid w:val="00ED3806"/>
    <w:rsid w:val="00ED40E3"/>
    <w:rsid w:val="00ED4612"/>
    <w:rsid w:val="00ED524A"/>
    <w:rsid w:val="00ED575C"/>
    <w:rsid w:val="00ED7512"/>
    <w:rsid w:val="00EE22D5"/>
    <w:rsid w:val="00EE261B"/>
    <w:rsid w:val="00EE64F3"/>
    <w:rsid w:val="00EF2B0E"/>
    <w:rsid w:val="00EF46E5"/>
    <w:rsid w:val="00EF6A16"/>
    <w:rsid w:val="00EF772B"/>
    <w:rsid w:val="00EF7CBB"/>
    <w:rsid w:val="00F11908"/>
    <w:rsid w:val="00F16992"/>
    <w:rsid w:val="00F16B73"/>
    <w:rsid w:val="00F1792B"/>
    <w:rsid w:val="00F17A07"/>
    <w:rsid w:val="00F17BD9"/>
    <w:rsid w:val="00F2079D"/>
    <w:rsid w:val="00F211B5"/>
    <w:rsid w:val="00F21D93"/>
    <w:rsid w:val="00F236B3"/>
    <w:rsid w:val="00F25D40"/>
    <w:rsid w:val="00F260EC"/>
    <w:rsid w:val="00F3026F"/>
    <w:rsid w:val="00F3064C"/>
    <w:rsid w:val="00F323BB"/>
    <w:rsid w:val="00F34D83"/>
    <w:rsid w:val="00F36F32"/>
    <w:rsid w:val="00F40ACF"/>
    <w:rsid w:val="00F435BF"/>
    <w:rsid w:val="00F43A8D"/>
    <w:rsid w:val="00F4438B"/>
    <w:rsid w:val="00F44B38"/>
    <w:rsid w:val="00F44E1F"/>
    <w:rsid w:val="00F455CD"/>
    <w:rsid w:val="00F46010"/>
    <w:rsid w:val="00F51B66"/>
    <w:rsid w:val="00F542BC"/>
    <w:rsid w:val="00F55209"/>
    <w:rsid w:val="00F563ED"/>
    <w:rsid w:val="00F61B7E"/>
    <w:rsid w:val="00F66515"/>
    <w:rsid w:val="00F73A68"/>
    <w:rsid w:val="00F773F7"/>
    <w:rsid w:val="00F809BF"/>
    <w:rsid w:val="00F81625"/>
    <w:rsid w:val="00F8330E"/>
    <w:rsid w:val="00F841C4"/>
    <w:rsid w:val="00F85636"/>
    <w:rsid w:val="00F86498"/>
    <w:rsid w:val="00F8772E"/>
    <w:rsid w:val="00F87D9A"/>
    <w:rsid w:val="00F914E3"/>
    <w:rsid w:val="00F91F73"/>
    <w:rsid w:val="00F9302F"/>
    <w:rsid w:val="00F93F4A"/>
    <w:rsid w:val="00F94475"/>
    <w:rsid w:val="00F9740C"/>
    <w:rsid w:val="00FA15BA"/>
    <w:rsid w:val="00FA3A9E"/>
    <w:rsid w:val="00FA434D"/>
    <w:rsid w:val="00FA4AE6"/>
    <w:rsid w:val="00FA4F99"/>
    <w:rsid w:val="00FA5B86"/>
    <w:rsid w:val="00FA7390"/>
    <w:rsid w:val="00FA7ADE"/>
    <w:rsid w:val="00FA7E6B"/>
    <w:rsid w:val="00FB06F7"/>
    <w:rsid w:val="00FB14CF"/>
    <w:rsid w:val="00FB2556"/>
    <w:rsid w:val="00FB32E1"/>
    <w:rsid w:val="00FC33DB"/>
    <w:rsid w:val="00FC5372"/>
    <w:rsid w:val="00FD0DD6"/>
    <w:rsid w:val="00FD0FD1"/>
    <w:rsid w:val="00FD373F"/>
    <w:rsid w:val="00FD4EEA"/>
    <w:rsid w:val="00FD6E66"/>
    <w:rsid w:val="00FD6E8D"/>
    <w:rsid w:val="00FE00D9"/>
    <w:rsid w:val="00FE08B0"/>
    <w:rsid w:val="00FE3ABE"/>
    <w:rsid w:val="00FE43B3"/>
    <w:rsid w:val="00FE617E"/>
    <w:rsid w:val="00FE639A"/>
    <w:rsid w:val="00FE797E"/>
    <w:rsid w:val="00FF040D"/>
    <w:rsid w:val="00FF2E6E"/>
    <w:rsid w:val="00FF2F71"/>
    <w:rsid w:val="00FF31F6"/>
    <w:rsid w:val="00FF39E8"/>
    <w:rsid w:val="00FF4F15"/>
    <w:rsid w:val="00FF5C28"/>
    <w:rsid w:val="00FF6C8A"/>
    <w:rsid w:val="00FF71C8"/>
    <w:rsid w:val="00FF7409"/>
    <w:rsid w:val="012304E5"/>
    <w:rsid w:val="01512B4A"/>
    <w:rsid w:val="018377DA"/>
    <w:rsid w:val="01AC35A3"/>
    <w:rsid w:val="01B86798"/>
    <w:rsid w:val="01C73B79"/>
    <w:rsid w:val="01DB1F21"/>
    <w:rsid w:val="01E3360F"/>
    <w:rsid w:val="01E952E2"/>
    <w:rsid w:val="02097669"/>
    <w:rsid w:val="022D1A18"/>
    <w:rsid w:val="024E4B4B"/>
    <w:rsid w:val="027163F5"/>
    <w:rsid w:val="0279651D"/>
    <w:rsid w:val="02B052A5"/>
    <w:rsid w:val="02E9239C"/>
    <w:rsid w:val="02ED0252"/>
    <w:rsid w:val="031C5B59"/>
    <w:rsid w:val="034F04FE"/>
    <w:rsid w:val="03520482"/>
    <w:rsid w:val="03A03C13"/>
    <w:rsid w:val="03AF0465"/>
    <w:rsid w:val="03DF6F90"/>
    <w:rsid w:val="03F03051"/>
    <w:rsid w:val="041134ED"/>
    <w:rsid w:val="045F278D"/>
    <w:rsid w:val="04742F14"/>
    <w:rsid w:val="04A77448"/>
    <w:rsid w:val="051406B5"/>
    <w:rsid w:val="052027CE"/>
    <w:rsid w:val="052B3929"/>
    <w:rsid w:val="05625E53"/>
    <w:rsid w:val="05665DE5"/>
    <w:rsid w:val="056D26C9"/>
    <w:rsid w:val="05760640"/>
    <w:rsid w:val="057E681F"/>
    <w:rsid w:val="05813E3F"/>
    <w:rsid w:val="05BF250B"/>
    <w:rsid w:val="05C461AB"/>
    <w:rsid w:val="05D52711"/>
    <w:rsid w:val="05FC2605"/>
    <w:rsid w:val="06172591"/>
    <w:rsid w:val="06341BB3"/>
    <w:rsid w:val="06831D87"/>
    <w:rsid w:val="06CA4D0E"/>
    <w:rsid w:val="06F32E51"/>
    <w:rsid w:val="06FF7AD6"/>
    <w:rsid w:val="0701218C"/>
    <w:rsid w:val="07266E76"/>
    <w:rsid w:val="07416A2C"/>
    <w:rsid w:val="074A2F6D"/>
    <w:rsid w:val="07541687"/>
    <w:rsid w:val="07A1396F"/>
    <w:rsid w:val="07B72AF7"/>
    <w:rsid w:val="07D07A59"/>
    <w:rsid w:val="07ED7A9D"/>
    <w:rsid w:val="07EE4A52"/>
    <w:rsid w:val="07FD6DB5"/>
    <w:rsid w:val="08084779"/>
    <w:rsid w:val="082D7636"/>
    <w:rsid w:val="08351248"/>
    <w:rsid w:val="085C2BEE"/>
    <w:rsid w:val="08AE2ACA"/>
    <w:rsid w:val="08C67D1D"/>
    <w:rsid w:val="08CB1D92"/>
    <w:rsid w:val="08CD7D54"/>
    <w:rsid w:val="09132E40"/>
    <w:rsid w:val="093C50CE"/>
    <w:rsid w:val="09557541"/>
    <w:rsid w:val="09785D7D"/>
    <w:rsid w:val="0989564E"/>
    <w:rsid w:val="09C92B24"/>
    <w:rsid w:val="09D624AD"/>
    <w:rsid w:val="09E02118"/>
    <w:rsid w:val="09F17C8A"/>
    <w:rsid w:val="0A04613B"/>
    <w:rsid w:val="0A0555CC"/>
    <w:rsid w:val="0A0B70DC"/>
    <w:rsid w:val="0A0F2E11"/>
    <w:rsid w:val="0A1E0ED5"/>
    <w:rsid w:val="0A5834CC"/>
    <w:rsid w:val="0A596A58"/>
    <w:rsid w:val="0A5C5840"/>
    <w:rsid w:val="0A6854E5"/>
    <w:rsid w:val="0AA53097"/>
    <w:rsid w:val="0AB2218E"/>
    <w:rsid w:val="0B005469"/>
    <w:rsid w:val="0B070A5E"/>
    <w:rsid w:val="0B07325D"/>
    <w:rsid w:val="0B0D70BE"/>
    <w:rsid w:val="0B2870BC"/>
    <w:rsid w:val="0B4E628B"/>
    <w:rsid w:val="0B7F03DE"/>
    <w:rsid w:val="0B932773"/>
    <w:rsid w:val="0BC62393"/>
    <w:rsid w:val="0BD2219F"/>
    <w:rsid w:val="0BD25B76"/>
    <w:rsid w:val="0C1A378D"/>
    <w:rsid w:val="0C1E1DB9"/>
    <w:rsid w:val="0C2B1AF2"/>
    <w:rsid w:val="0C386291"/>
    <w:rsid w:val="0C3B66CC"/>
    <w:rsid w:val="0C4442CF"/>
    <w:rsid w:val="0C5F7B86"/>
    <w:rsid w:val="0CA2325E"/>
    <w:rsid w:val="0CB5574F"/>
    <w:rsid w:val="0CBE36B7"/>
    <w:rsid w:val="0CC77654"/>
    <w:rsid w:val="0CD35CA5"/>
    <w:rsid w:val="0CED0068"/>
    <w:rsid w:val="0D0B2395"/>
    <w:rsid w:val="0D366907"/>
    <w:rsid w:val="0D4620C4"/>
    <w:rsid w:val="0D5D476B"/>
    <w:rsid w:val="0D8E153E"/>
    <w:rsid w:val="0D994402"/>
    <w:rsid w:val="0D9B254F"/>
    <w:rsid w:val="0DAF415E"/>
    <w:rsid w:val="0DBB3DF4"/>
    <w:rsid w:val="0E10285D"/>
    <w:rsid w:val="0E2E7A3C"/>
    <w:rsid w:val="0E4802A2"/>
    <w:rsid w:val="0EB3448E"/>
    <w:rsid w:val="0ED72724"/>
    <w:rsid w:val="0F037ED5"/>
    <w:rsid w:val="0F1467D4"/>
    <w:rsid w:val="0F21682A"/>
    <w:rsid w:val="0F322B33"/>
    <w:rsid w:val="0F376AE9"/>
    <w:rsid w:val="0F675AC3"/>
    <w:rsid w:val="101B1EBB"/>
    <w:rsid w:val="10380036"/>
    <w:rsid w:val="104E7999"/>
    <w:rsid w:val="1079268B"/>
    <w:rsid w:val="10981181"/>
    <w:rsid w:val="10A6487B"/>
    <w:rsid w:val="10F561E1"/>
    <w:rsid w:val="10FC21CE"/>
    <w:rsid w:val="114207F9"/>
    <w:rsid w:val="11552C4E"/>
    <w:rsid w:val="115D3413"/>
    <w:rsid w:val="11B8062E"/>
    <w:rsid w:val="11BB20F9"/>
    <w:rsid w:val="11E70727"/>
    <w:rsid w:val="11ED1F1C"/>
    <w:rsid w:val="12047144"/>
    <w:rsid w:val="122C1851"/>
    <w:rsid w:val="12844FAC"/>
    <w:rsid w:val="133067FC"/>
    <w:rsid w:val="13DB5410"/>
    <w:rsid w:val="13F5631C"/>
    <w:rsid w:val="1411655B"/>
    <w:rsid w:val="146A26EA"/>
    <w:rsid w:val="148B558A"/>
    <w:rsid w:val="14B87D95"/>
    <w:rsid w:val="14F15C58"/>
    <w:rsid w:val="1534197E"/>
    <w:rsid w:val="153C1DF0"/>
    <w:rsid w:val="1567433C"/>
    <w:rsid w:val="156F3860"/>
    <w:rsid w:val="15771F8D"/>
    <w:rsid w:val="1587272C"/>
    <w:rsid w:val="15B271C5"/>
    <w:rsid w:val="160550C9"/>
    <w:rsid w:val="16215294"/>
    <w:rsid w:val="16414353"/>
    <w:rsid w:val="166E1FB9"/>
    <w:rsid w:val="168D3CF3"/>
    <w:rsid w:val="16C8299E"/>
    <w:rsid w:val="16CF2ED8"/>
    <w:rsid w:val="16D164BC"/>
    <w:rsid w:val="16D3752D"/>
    <w:rsid w:val="170E1E67"/>
    <w:rsid w:val="17330C1F"/>
    <w:rsid w:val="175C6F6A"/>
    <w:rsid w:val="177653F2"/>
    <w:rsid w:val="1777333C"/>
    <w:rsid w:val="17B91ABE"/>
    <w:rsid w:val="17D5451B"/>
    <w:rsid w:val="17E14AFD"/>
    <w:rsid w:val="18025ECC"/>
    <w:rsid w:val="18365A0D"/>
    <w:rsid w:val="186802BC"/>
    <w:rsid w:val="18D92210"/>
    <w:rsid w:val="18DC4807"/>
    <w:rsid w:val="191926D7"/>
    <w:rsid w:val="192F4936"/>
    <w:rsid w:val="194C7105"/>
    <w:rsid w:val="1A0D18D8"/>
    <w:rsid w:val="1A3B4F13"/>
    <w:rsid w:val="1A3D3CA6"/>
    <w:rsid w:val="1AA943B1"/>
    <w:rsid w:val="1B1C2615"/>
    <w:rsid w:val="1B537E5B"/>
    <w:rsid w:val="1B8C0822"/>
    <w:rsid w:val="1BAC5795"/>
    <w:rsid w:val="1BB455C7"/>
    <w:rsid w:val="1BC7492A"/>
    <w:rsid w:val="1BDC5123"/>
    <w:rsid w:val="1BDC5B53"/>
    <w:rsid w:val="1BFA5E60"/>
    <w:rsid w:val="1CBF1A2E"/>
    <w:rsid w:val="1CC92824"/>
    <w:rsid w:val="1CCD364F"/>
    <w:rsid w:val="1CFD6ADA"/>
    <w:rsid w:val="1D1D719C"/>
    <w:rsid w:val="1D2B5DC9"/>
    <w:rsid w:val="1D3330AA"/>
    <w:rsid w:val="1D377069"/>
    <w:rsid w:val="1D5D20D6"/>
    <w:rsid w:val="1D615160"/>
    <w:rsid w:val="1D976F4E"/>
    <w:rsid w:val="1DD277B8"/>
    <w:rsid w:val="1E0169AC"/>
    <w:rsid w:val="1E3F334F"/>
    <w:rsid w:val="1E41281E"/>
    <w:rsid w:val="1E7E3C6A"/>
    <w:rsid w:val="1EAF740C"/>
    <w:rsid w:val="1EB84D50"/>
    <w:rsid w:val="1ED44ED0"/>
    <w:rsid w:val="1EFB4A3D"/>
    <w:rsid w:val="1F364EFC"/>
    <w:rsid w:val="1F4D2C99"/>
    <w:rsid w:val="1F4F40EC"/>
    <w:rsid w:val="1F5B2891"/>
    <w:rsid w:val="1F62533A"/>
    <w:rsid w:val="205310D1"/>
    <w:rsid w:val="207B2687"/>
    <w:rsid w:val="20DE4E9F"/>
    <w:rsid w:val="21180F0D"/>
    <w:rsid w:val="215C0319"/>
    <w:rsid w:val="2178675E"/>
    <w:rsid w:val="218E6687"/>
    <w:rsid w:val="21BB7C13"/>
    <w:rsid w:val="21F313D5"/>
    <w:rsid w:val="2203319B"/>
    <w:rsid w:val="22163203"/>
    <w:rsid w:val="221B51F5"/>
    <w:rsid w:val="2269573D"/>
    <w:rsid w:val="22761402"/>
    <w:rsid w:val="227C6492"/>
    <w:rsid w:val="22893A20"/>
    <w:rsid w:val="22EC3898"/>
    <w:rsid w:val="23005595"/>
    <w:rsid w:val="2320324E"/>
    <w:rsid w:val="232809FD"/>
    <w:rsid w:val="232F57B5"/>
    <w:rsid w:val="23616679"/>
    <w:rsid w:val="23971A56"/>
    <w:rsid w:val="239933D2"/>
    <w:rsid w:val="23AB7933"/>
    <w:rsid w:val="23D3585B"/>
    <w:rsid w:val="24902772"/>
    <w:rsid w:val="24C925BA"/>
    <w:rsid w:val="24DA4A50"/>
    <w:rsid w:val="24F2052D"/>
    <w:rsid w:val="24FE1BA3"/>
    <w:rsid w:val="25037322"/>
    <w:rsid w:val="25092295"/>
    <w:rsid w:val="252235A1"/>
    <w:rsid w:val="25357778"/>
    <w:rsid w:val="259C5A6A"/>
    <w:rsid w:val="259D2DCA"/>
    <w:rsid w:val="25D54AB7"/>
    <w:rsid w:val="25E02E9A"/>
    <w:rsid w:val="25E51743"/>
    <w:rsid w:val="262030B1"/>
    <w:rsid w:val="26306754"/>
    <w:rsid w:val="26460570"/>
    <w:rsid w:val="26A6286F"/>
    <w:rsid w:val="26AF355A"/>
    <w:rsid w:val="26BF757E"/>
    <w:rsid w:val="26DB1BD7"/>
    <w:rsid w:val="26E054C2"/>
    <w:rsid w:val="270B707B"/>
    <w:rsid w:val="27123CCE"/>
    <w:rsid w:val="273E2E5E"/>
    <w:rsid w:val="276E5B60"/>
    <w:rsid w:val="27922449"/>
    <w:rsid w:val="27DE3CE6"/>
    <w:rsid w:val="283A128D"/>
    <w:rsid w:val="28491F2C"/>
    <w:rsid w:val="285D0C01"/>
    <w:rsid w:val="28713F18"/>
    <w:rsid w:val="28784840"/>
    <w:rsid w:val="28824A4D"/>
    <w:rsid w:val="28A2081F"/>
    <w:rsid w:val="28B51AA2"/>
    <w:rsid w:val="296248B4"/>
    <w:rsid w:val="29BC11D6"/>
    <w:rsid w:val="29E6203D"/>
    <w:rsid w:val="2A222295"/>
    <w:rsid w:val="2A297CE3"/>
    <w:rsid w:val="2A3726FF"/>
    <w:rsid w:val="2A5A1509"/>
    <w:rsid w:val="2B3F4BC7"/>
    <w:rsid w:val="2B433A5A"/>
    <w:rsid w:val="2BBF28EA"/>
    <w:rsid w:val="2BC36993"/>
    <w:rsid w:val="2C0C649B"/>
    <w:rsid w:val="2C1125C1"/>
    <w:rsid w:val="2C1C1CD5"/>
    <w:rsid w:val="2C8C0CBC"/>
    <w:rsid w:val="2C980CA8"/>
    <w:rsid w:val="2C9F4418"/>
    <w:rsid w:val="2CA90205"/>
    <w:rsid w:val="2CBB5185"/>
    <w:rsid w:val="2CC650DB"/>
    <w:rsid w:val="2CC92E17"/>
    <w:rsid w:val="2CF61391"/>
    <w:rsid w:val="2D170A52"/>
    <w:rsid w:val="2D6D4FFA"/>
    <w:rsid w:val="2DE83064"/>
    <w:rsid w:val="2E281699"/>
    <w:rsid w:val="2E31702B"/>
    <w:rsid w:val="2E416541"/>
    <w:rsid w:val="2E4731CC"/>
    <w:rsid w:val="2E6768C5"/>
    <w:rsid w:val="2E7A1714"/>
    <w:rsid w:val="2E7A56DC"/>
    <w:rsid w:val="2EAD6F63"/>
    <w:rsid w:val="2EE70552"/>
    <w:rsid w:val="2F0F103A"/>
    <w:rsid w:val="2F2D28E7"/>
    <w:rsid w:val="2F5F25CF"/>
    <w:rsid w:val="2F941F33"/>
    <w:rsid w:val="2FF975F4"/>
    <w:rsid w:val="30261EF2"/>
    <w:rsid w:val="304E02C8"/>
    <w:rsid w:val="30725A38"/>
    <w:rsid w:val="308B2942"/>
    <w:rsid w:val="30A91A23"/>
    <w:rsid w:val="30FC76FD"/>
    <w:rsid w:val="310903C3"/>
    <w:rsid w:val="312236FE"/>
    <w:rsid w:val="31275DFD"/>
    <w:rsid w:val="315F1037"/>
    <w:rsid w:val="31B5470A"/>
    <w:rsid w:val="31D84A14"/>
    <w:rsid w:val="32120CE8"/>
    <w:rsid w:val="32351ACB"/>
    <w:rsid w:val="32744F68"/>
    <w:rsid w:val="32951C1A"/>
    <w:rsid w:val="329833CF"/>
    <w:rsid w:val="32A01413"/>
    <w:rsid w:val="32A55811"/>
    <w:rsid w:val="32DE19FC"/>
    <w:rsid w:val="33017E07"/>
    <w:rsid w:val="332A3621"/>
    <w:rsid w:val="33576B0C"/>
    <w:rsid w:val="337377F8"/>
    <w:rsid w:val="33B831A1"/>
    <w:rsid w:val="342B7DCF"/>
    <w:rsid w:val="34425A0E"/>
    <w:rsid w:val="345332C2"/>
    <w:rsid w:val="347D1E9F"/>
    <w:rsid w:val="348B3442"/>
    <w:rsid w:val="34923C5E"/>
    <w:rsid w:val="34D00FA4"/>
    <w:rsid w:val="35175610"/>
    <w:rsid w:val="352E783C"/>
    <w:rsid w:val="357274DC"/>
    <w:rsid w:val="3594514D"/>
    <w:rsid w:val="359451DD"/>
    <w:rsid w:val="35A04003"/>
    <w:rsid w:val="361051BB"/>
    <w:rsid w:val="36AD37F1"/>
    <w:rsid w:val="36E279BB"/>
    <w:rsid w:val="36F02F29"/>
    <w:rsid w:val="372D4849"/>
    <w:rsid w:val="37495EEC"/>
    <w:rsid w:val="37543EF6"/>
    <w:rsid w:val="3756129A"/>
    <w:rsid w:val="3787481E"/>
    <w:rsid w:val="37914BB5"/>
    <w:rsid w:val="37BE4CB3"/>
    <w:rsid w:val="37CF28A5"/>
    <w:rsid w:val="37EB521F"/>
    <w:rsid w:val="37FC6831"/>
    <w:rsid w:val="37FF0E28"/>
    <w:rsid w:val="381F2BAA"/>
    <w:rsid w:val="381F6344"/>
    <w:rsid w:val="382331AB"/>
    <w:rsid w:val="384116BC"/>
    <w:rsid w:val="384A2295"/>
    <w:rsid w:val="38502673"/>
    <w:rsid w:val="387804BE"/>
    <w:rsid w:val="387E54A3"/>
    <w:rsid w:val="38990B3B"/>
    <w:rsid w:val="389A1C73"/>
    <w:rsid w:val="38F57C1E"/>
    <w:rsid w:val="38F64F98"/>
    <w:rsid w:val="39032843"/>
    <w:rsid w:val="391A61C3"/>
    <w:rsid w:val="39285AF2"/>
    <w:rsid w:val="3971346A"/>
    <w:rsid w:val="39B720CF"/>
    <w:rsid w:val="39CE564E"/>
    <w:rsid w:val="39FA7EAC"/>
    <w:rsid w:val="39FB0221"/>
    <w:rsid w:val="3A5E5367"/>
    <w:rsid w:val="3AB775F3"/>
    <w:rsid w:val="3AD47F56"/>
    <w:rsid w:val="3AE22FE1"/>
    <w:rsid w:val="3B2F5BC5"/>
    <w:rsid w:val="3B4040BD"/>
    <w:rsid w:val="3B565E32"/>
    <w:rsid w:val="3B6E7FA8"/>
    <w:rsid w:val="3BBB2024"/>
    <w:rsid w:val="3BBC0630"/>
    <w:rsid w:val="3BDD36FE"/>
    <w:rsid w:val="3BED5FED"/>
    <w:rsid w:val="3C1B7F92"/>
    <w:rsid w:val="3C3A452F"/>
    <w:rsid w:val="3C436E0A"/>
    <w:rsid w:val="3C853275"/>
    <w:rsid w:val="3CB80D14"/>
    <w:rsid w:val="3CBE7BFC"/>
    <w:rsid w:val="3D170FAE"/>
    <w:rsid w:val="3D783F6D"/>
    <w:rsid w:val="3DBD2324"/>
    <w:rsid w:val="3DE2392C"/>
    <w:rsid w:val="3DE30D1E"/>
    <w:rsid w:val="3DF62960"/>
    <w:rsid w:val="3E0437D5"/>
    <w:rsid w:val="3E5A02BB"/>
    <w:rsid w:val="3E8739CD"/>
    <w:rsid w:val="3ED27470"/>
    <w:rsid w:val="3ED56171"/>
    <w:rsid w:val="3EEC1C82"/>
    <w:rsid w:val="3F31181D"/>
    <w:rsid w:val="3F522B3A"/>
    <w:rsid w:val="3F9C5D12"/>
    <w:rsid w:val="400D6DDD"/>
    <w:rsid w:val="401D3A7B"/>
    <w:rsid w:val="402C6700"/>
    <w:rsid w:val="40424112"/>
    <w:rsid w:val="40453D67"/>
    <w:rsid w:val="404E00B0"/>
    <w:rsid w:val="40904AA6"/>
    <w:rsid w:val="409740E7"/>
    <w:rsid w:val="40C9491E"/>
    <w:rsid w:val="41281A35"/>
    <w:rsid w:val="413343D6"/>
    <w:rsid w:val="41456AA2"/>
    <w:rsid w:val="41851A65"/>
    <w:rsid w:val="41A77461"/>
    <w:rsid w:val="41D771FA"/>
    <w:rsid w:val="41F55F03"/>
    <w:rsid w:val="429A5801"/>
    <w:rsid w:val="42E131E4"/>
    <w:rsid w:val="43233385"/>
    <w:rsid w:val="438C2AF4"/>
    <w:rsid w:val="43C70FA4"/>
    <w:rsid w:val="44051025"/>
    <w:rsid w:val="441A008D"/>
    <w:rsid w:val="443F5C07"/>
    <w:rsid w:val="44501221"/>
    <w:rsid w:val="44764026"/>
    <w:rsid w:val="4521219D"/>
    <w:rsid w:val="452B268D"/>
    <w:rsid w:val="45526AB3"/>
    <w:rsid w:val="456862E1"/>
    <w:rsid w:val="45AA4FF7"/>
    <w:rsid w:val="45B01DB8"/>
    <w:rsid w:val="45EE4532"/>
    <w:rsid w:val="460855D8"/>
    <w:rsid w:val="464A709A"/>
    <w:rsid w:val="464E2371"/>
    <w:rsid w:val="465503CA"/>
    <w:rsid w:val="46963AE3"/>
    <w:rsid w:val="46CA1C8D"/>
    <w:rsid w:val="46DF3A7D"/>
    <w:rsid w:val="46E2097D"/>
    <w:rsid w:val="470F698F"/>
    <w:rsid w:val="47397C34"/>
    <w:rsid w:val="47AC64C9"/>
    <w:rsid w:val="47F91839"/>
    <w:rsid w:val="482047F3"/>
    <w:rsid w:val="48343C3A"/>
    <w:rsid w:val="483F1EFE"/>
    <w:rsid w:val="48535370"/>
    <w:rsid w:val="4860425D"/>
    <w:rsid w:val="487B287F"/>
    <w:rsid w:val="48901C70"/>
    <w:rsid w:val="48A61117"/>
    <w:rsid w:val="49034DB0"/>
    <w:rsid w:val="49370E2E"/>
    <w:rsid w:val="49832EF9"/>
    <w:rsid w:val="4998363E"/>
    <w:rsid w:val="49985D98"/>
    <w:rsid w:val="49A31262"/>
    <w:rsid w:val="49AD16B8"/>
    <w:rsid w:val="49B001DB"/>
    <w:rsid w:val="49DF11B1"/>
    <w:rsid w:val="4A0A7C9D"/>
    <w:rsid w:val="4A123335"/>
    <w:rsid w:val="4A337A4C"/>
    <w:rsid w:val="4AA61318"/>
    <w:rsid w:val="4AAD23CD"/>
    <w:rsid w:val="4AB12282"/>
    <w:rsid w:val="4ADB1A9E"/>
    <w:rsid w:val="4B1802CF"/>
    <w:rsid w:val="4B227C40"/>
    <w:rsid w:val="4B322B2B"/>
    <w:rsid w:val="4B3240E3"/>
    <w:rsid w:val="4B5802F8"/>
    <w:rsid w:val="4B72052F"/>
    <w:rsid w:val="4BC9556A"/>
    <w:rsid w:val="4BCF1E76"/>
    <w:rsid w:val="4C047FAB"/>
    <w:rsid w:val="4C213752"/>
    <w:rsid w:val="4C4E6615"/>
    <w:rsid w:val="4C5B08F6"/>
    <w:rsid w:val="4C616AD4"/>
    <w:rsid w:val="4C6B31BA"/>
    <w:rsid w:val="4C717508"/>
    <w:rsid w:val="4C93367B"/>
    <w:rsid w:val="4D2B1B07"/>
    <w:rsid w:val="4D2D23BB"/>
    <w:rsid w:val="4D5B0E0E"/>
    <w:rsid w:val="4D767D78"/>
    <w:rsid w:val="4E241C11"/>
    <w:rsid w:val="4E4010FC"/>
    <w:rsid w:val="4EF96F8F"/>
    <w:rsid w:val="4F061C36"/>
    <w:rsid w:val="4F5F4330"/>
    <w:rsid w:val="4F760567"/>
    <w:rsid w:val="4F7C47BD"/>
    <w:rsid w:val="4F892E78"/>
    <w:rsid w:val="4F9F7699"/>
    <w:rsid w:val="4FAB6A9B"/>
    <w:rsid w:val="4FCC0BAF"/>
    <w:rsid w:val="4FCE3C47"/>
    <w:rsid w:val="4FCE427F"/>
    <w:rsid w:val="502F2658"/>
    <w:rsid w:val="50F862CE"/>
    <w:rsid w:val="51215947"/>
    <w:rsid w:val="516F138C"/>
    <w:rsid w:val="5179652C"/>
    <w:rsid w:val="517B4E23"/>
    <w:rsid w:val="51821F86"/>
    <w:rsid w:val="51AC05BA"/>
    <w:rsid w:val="51B55619"/>
    <w:rsid w:val="51CF566A"/>
    <w:rsid w:val="51DA1A93"/>
    <w:rsid w:val="51E84D3A"/>
    <w:rsid w:val="51EE5256"/>
    <w:rsid w:val="52365410"/>
    <w:rsid w:val="52BC083F"/>
    <w:rsid w:val="52D74691"/>
    <w:rsid w:val="531B3313"/>
    <w:rsid w:val="532B15DD"/>
    <w:rsid w:val="533F6118"/>
    <w:rsid w:val="53564C38"/>
    <w:rsid w:val="539F0309"/>
    <w:rsid w:val="53C913F6"/>
    <w:rsid w:val="53D774B6"/>
    <w:rsid w:val="53F90ADD"/>
    <w:rsid w:val="54056F81"/>
    <w:rsid w:val="54443458"/>
    <w:rsid w:val="5459499F"/>
    <w:rsid w:val="545E160B"/>
    <w:rsid w:val="54A510DF"/>
    <w:rsid w:val="54A53FDF"/>
    <w:rsid w:val="54A7173E"/>
    <w:rsid w:val="55240368"/>
    <w:rsid w:val="553A6032"/>
    <w:rsid w:val="5543118E"/>
    <w:rsid w:val="557A6F4B"/>
    <w:rsid w:val="558250A6"/>
    <w:rsid w:val="558A0B39"/>
    <w:rsid w:val="55E53FF3"/>
    <w:rsid w:val="56081535"/>
    <w:rsid w:val="562A7140"/>
    <w:rsid w:val="56550E39"/>
    <w:rsid w:val="56761E6F"/>
    <w:rsid w:val="56806101"/>
    <w:rsid w:val="56C221F9"/>
    <w:rsid w:val="56EC4E8E"/>
    <w:rsid w:val="56FC699D"/>
    <w:rsid w:val="572237A1"/>
    <w:rsid w:val="57307FA9"/>
    <w:rsid w:val="5798044E"/>
    <w:rsid w:val="57AF6667"/>
    <w:rsid w:val="57D92A40"/>
    <w:rsid w:val="58056FFF"/>
    <w:rsid w:val="5813069E"/>
    <w:rsid w:val="588C0ADE"/>
    <w:rsid w:val="59467B19"/>
    <w:rsid w:val="59680980"/>
    <w:rsid w:val="59B86D6D"/>
    <w:rsid w:val="5A0A1560"/>
    <w:rsid w:val="5A3C11C9"/>
    <w:rsid w:val="5A522B04"/>
    <w:rsid w:val="5A5F479D"/>
    <w:rsid w:val="5A8877B1"/>
    <w:rsid w:val="5A914691"/>
    <w:rsid w:val="5B0A0E97"/>
    <w:rsid w:val="5B2616D2"/>
    <w:rsid w:val="5B422B53"/>
    <w:rsid w:val="5BD46EFA"/>
    <w:rsid w:val="5C6307D1"/>
    <w:rsid w:val="5CA17CC2"/>
    <w:rsid w:val="5CA80E83"/>
    <w:rsid w:val="5CC62DE6"/>
    <w:rsid w:val="5CC726A2"/>
    <w:rsid w:val="5CCE74E7"/>
    <w:rsid w:val="5CF2462E"/>
    <w:rsid w:val="5D5A7B3E"/>
    <w:rsid w:val="5D600B2F"/>
    <w:rsid w:val="5D654445"/>
    <w:rsid w:val="5DE163E4"/>
    <w:rsid w:val="5E151FF9"/>
    <w:rsid w:val="5E166A6D"/>
    <w:rsid w:val="5E2E3ABC"/>
    <w:rsid w:val="5E524487"/>
    <w:rsid w:val="5E713AE3"/>
    <w:rsid w:val="5EB24614"/>
    <w:rsid w:val="5EB846AC"/>
    <w:rsid w:val="5EBB7FE7"/>
    <w:rsid w:val="5ED2069E"/>
    <w:rsid w:val="5EF91C25"/>
    <w:rsid w:val="5F1F0E01"/>
    <w:rsid w:val="5F65787B"/>
    <w:rsid w:val="5F8267E0"/>
    <w:rsid w:val="5F9D2436"/>
    <w:rsid w:val="5F9F28C6"/>
    <w:rsid w:val="5FA964F1"/>
    <w:rsid w:val="602E29D0"/>
    <w:rsid w:val="605C2107"/>
    <w:rsid w:val="60692B7B"/>
    <w:rsid w:val="60A3351E"/>
    <w:rsid w:val="60B734ED"/>
    <w:rsid w:val="60B928F8"/>
    <w:rsid w:val="60BE3942"/>
    <w:rsid w:val="60C5514D"/>
    <w:rsid w:val="60CE7346"/>
    <w:rsid w:val="60D16641"/>
    <w:rsid w:val="60D44950"/>
    <w:rsid w:val="60EE6F73"/>
    <w:rsid w:val="612D6E04"/>
    <w:rsid w:val="612F76BF"/>
    <w:rsid w:val="614227B5"/>
    <w:rsid w:val="619A3B9A"/>
    <w:rsid w:val="619E44FC"/>
    <w:rsid w:val="61A219EE"/>
    <w:rsid w:val="61AB60F1"/>
    <w:rsid w:val="61DE2022"/>
    <w:rsid w:val="629B6E51"/>
    <w:rsid w:val="62A7266F"/>
    <w:rsid w:val="62B72874"/>
    <w:rsid w:val="62CA2A57"/>
    <w:rsid w:val="62DC36B2"/>
    <w:rsid w:val="62DF2FEE"/>
    <w:rsid w:val="62F37B6B"/>
    <w:rsid w:val="631266E1"/>
    <w:rsid w:val="63144290"/>
    <w:rsid w:val="632A0DEC"/>
    <w:rsid w:val="632C02D8"/>
    <w:rsid w:val="633619E3"/>
    <w:rsid w:val="63990234"/>
    <w:rsid w:val="63C4726B"/>
    <w:rsid w:val="64012D69"/>
    <w:rsid w:val="64642152"/>
    <w:rsid w:val="6486074F"/>
    <w:rsid w:val="64915A72"/>
    <w:rsid w:val="64A31347"/>
    <w:rsid w:val="64C71494"/>
    <w:rsid w:val="64E10701"/>
    <w:rsid w:val="64ED373A"/>
    <w:rsid w:val="65757B68"/>
    <w:rsid w:val="658263A7"/>
    <w:rsid w:val="659138B2"/>
    <w:rsid w:val="665E40C2"/>
    <w:rsid w:val="66757A58"/>
    <w:rsid w:val="668859A8"/>
    <w:rsid w:val="66996023"/>
    <w:rsid w:val="66A86653"/>
    <w:rsid w:val="66B00CA5"/>
    <w:rsid w:val="67305CB4"/>
    <w:rsid w:val="6735451E"/>
    <w:rsid w:val="67634FC3"/>
    <w:rsid w:val="67685B6A"/>
    <w:rsid w:val="679542C8"/>
    <w:rsid w:val="67CD2EE9"/>
    <w:rsid w:val="67DF6F78"/>
    <w:rsid w:val="682C217D"/>
    <w:rsid w:val="68482A39"/>
    <w:rsid w:val="68A3753C"/>
    <w:rsid w:val="68AD70F9"/>
    <w:rsid w:val="68B97345"/>
    <w:rsid w:val="68F0116E"/>
    <w:rsid w:val="69435153"/>
    <w:rsid w:val="694B016D"/>
    <w:rsid w:val="697E092B"/>
    <w:rsid w:val="69807B1A"/>
    <w:rsid w:val="69A413D5"/>
    <w:rsid w:val="69FA56E9"/>
    <w:rsid w:val="6A585D0E"/>
    <w:rsid w:val="6A71363A"/>
    <w:rsid w:val="6A87684F"/>
    <w:rsid w:val="6A8952F1"/>
    <w:rsid w:val="6B1D1E9E"/>
    <w:rsid w:val="6B3E5233"/>
    <w:rsid w:val="6BC209AB"/>
    <w:rsid w:val="6BD82744"/>
    <w:rsid w:val="6C1E383B"/>
    <w:rsid w:val="6C417693"/>
    <w:rsid w:val="6C4F49DB"/>
    <w:rsid w:val="6C8A6B3C"/>
    <w:rsid w:val="6CB80A6B"/>
    <w:rsid w:val="6CE507CD"/>
    <w:rsid w:val="6DA56F55"/>
    <w:rsid w:val="6DBF6DFB"/>
    <w:rsid w:val="6DE60142"/>
    <w:rsid w:val="6DF65062"/>
    <w:rsid w:val="6E0162A4"/>
    <w:rsid w:val="6E692AED"/>
    <w:rsid w:val="6E9118A5"/>
    <w:rsid w:val="6E9B7DA4"/>
    <w:rsid w:val="6EB55EC5"/>
    <w:rsid w:val="6EC65239"/>
    <w:rsid w:val="6F5116C9"/>
    <w:rsid w:val="6FBD5839"/>
    <w:rsid w:val="6FBF0123"/>
    <w:rsid w:val="702451FC"/>
    <w:rsid w:val="7088520A"/>
    <w:rsid w:val="70903082"/>
    <w:rsid w:val="70C35227"/>
    <w:rsid w:val="70F86F98"/>
    <w:rsid w:val="71162149"/>
    <w:rsid w:val="718767A4"/>
    <w:rsid w:val="71C0289C"/>
    <w:rsid w:val="723D1EE8"/>
    <w:rsid w:val="72560E50"/>
    <w:rsid w:val="72A846E0"/>
    <w:rsid w:val="72C07C1F"/>
    <w:rsid w:val="72C13A21"/>
    <w:rsid w:val="72CD26F6"/>
    <w:rsid w:val="72ED7B95"/>
    <w:rsid w:val="733F59BC"/>
    <w:rsid w:val="735700AA"/>
    <w:rsid w:val="7374124D"/>
    <w:rsid w:val="738A5750"/>
    <w:rsid w:val="73BF356C"/>
    <w:rsid w:val="740F077A"/>
    <w:rsid w:val="743B3304"/>
    <w:rsid w:val="74575227"/>
    <w:rsid w:val="74745C72"/>
    <w:rsid w:val="747E4711"/>
    <w:rsid w:val="74B87DFA"/>
    <w:rsid w:val="74CD400C"/>
    <w:rsid w:val="74DB75F9"/>
    <w:rsid w:val="74E41548"/>
    <w:rsid w:val="751D0EAA"/>
    <w:rsid w:val="752D7EDA"/>
    <w:rsid w:val="753D23A8"/>
    <w:rsid w:val="754F022B"/>
    <w:rsid w:val="75887905"/>
    <w:rsid w:val="75EE5BAC"/>
    <w:rsid w:val="76007579"/>
    <w:rsid w:val="7630260C"/>
    <w:rsid w:val="766F1FCA"/>
    <w:rsid w:val="76A03302"/>
    <w:rsid w:val="76F850B7"/>
    <w:rsid w:val="76FD0D45"/>
    <w:rsid w:val="76FE108C"/>
    <w:rsid w:val="771B0365"/>
    <w:rsid w:val="771F7D55"/>
    <w:rsid w:val="776527FD"/>
    <w:rsid w:val="77750962"/>
    <w:rsid w:val="77CC0135"/>
    <w:rsid w:val="78410085"/>
    <w:rsid w:val="78843FBB"/>
    <w:rsid w:val="788D21D8"/>
    <w:rsid w:val="7892116C"/>
    <w:rsid w:val="789C0BD6"/>
    <w:rsid w:val="79254583"/>
    <w:rsid w:val="793D3C43"/>
    <w:rsid w:val="795055FF"/>
    <w:rsid w:val="797A667D"/>
    <w:rsid w:val="799B12DA"/>
    <w:rsid w:val="79C7759B"/>
    <w:rsid w:val="79F20D39"/>
    <w:rsid w:val="7A066EB4"/>
    <w:rsid w:val="7A2B5BC9"/>
    <w:rsid w:val="7A597744"/>
    <w:rsid w:val="7AF43CE9"/>
    <w:rsid w:val="7B462A30"/>
    <w:rsid w:val="7B537186"/>
    <w:rsid w:val="7B637103"/>
    <w:rsid w:val="7BA52AE2"/>
    <w:rsid w:val="7C077BA9"/>
    <w:rsid w:val="7C122593"/>
    <w:rsid w:val="7C4E2E4C"/>
    <w:rsid w:val="7C844369"/>
    <w:rsid w:val="7C8F5DEB"/>
    <w:rsid w:val="7CB01609"/>
    <w:rsid w:val="7CFF235B"/>
    <w:rsid w:val="7D07406E"/>
    <w:rsid w:val="7D48406C"/>
    <w:rsid w:val="7D5E00DA"/>
    <w:rsid w:val="7D8B5501"/>
    <w:rsid w:val="7E062BD5"/>
    <w:rsid w:val="7E0A29DC"/>
    <w:rsid w:val="7E266121"/>
    <w:rsid w:val="7E6D3DB6"/>
    <w:rsid w:val="7E7E1F77"/>
    <w:rsid w:val="7E856309"/>
    <w:rsid w:val="7EAF6F9C"/>
    <w:rsid w:val="7F1E5CFC"/>
    <w:rsid w:val="7F1E66EC"/>
    <w:rsid w:val="7F487408"/>
    <w:rsid w:val="7F79209F"/>
    <w:rsid w:val="7FA1739D"/>
    <w:rsid w:val="7FCD4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pt" color="#000000" dashstyle="1 1" endcap="roun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autoRedefine/>
    <w:semiHidden/>
    <w:qFormat/>
    <w:uiPriority w:val="0"/>
  </w:style>
  <w:style w:type="table" w:default="1" w:styleId="2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autoRedefine/>
    <w:semiHidden/>
    <w:qFormat/>
    <w:uiPriority w:val="0"/>
    <w:pPr>
      <w:ind w:left="1050"/>
      <w:jc w:val="left"/>
    </w:pPr>
  </w:style>
  <w:style w:type="paragraph" w:styleId="6">
    <w:name w:val="Normal Indent"/>
    <w:basedOn w:val="1"/>
    <w:autoRedefine/>
    <w:qFormat/>
    <w:uiPriority w:val="99"/>
    <w:pPr>
      <w:spacing w:line="360" w:lineRule="auto"/>
      <w:ind w:firstLine="420"/>
    </w:pPr>
    <w:rPr>
      <w:rFonts w:eastAsia="宋体"/>
      <w:szCs w:val="20"/>
    </w:rPr>
  </w:style>
  <w:style w:type="paragraph" w:styleId="7">
    <w:name w:val="annotation text"/>
    <w:basedOn w:val="1"/>
    <w:link w:val="34"/>
    <w:autoRedefine/>
    <w:qFormat/>
    <w:uiPriority w:val="0"/>
    <w:pPr>
      <w:jc w:val="left"/>
    </w:pPr>
  </w:style>
  <w:style w:type="paragraph" w:styleId="8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autoRedefine/>
    <w:semiHidden/>
    <w:qFormat/>
    <w:uiPriority w:val="0"/>
    <w:pPr>
      <w:ind w:left="630"/>
      <w:jc w:val="left"/>
    </w:pPr>
  </w:style>
  <w:style w:type="paragraph" w:styleId="10">
    <w:name w:val="toc 3"/>
    <w:basedOn w:val="1"/>
    <w:next w:val="1"/>
    <w:autoRedefine/>
    <w:qFormat/>
    <w:uiPriority w:val="39"/>
    <w:pPr>
      <w:tabs>
        <w:tab w:val="right" w:leader="dot" w:pos="9345"/>
      </w:tabs>
      <w:spacing w:line="440" w:lineRule="exact"/>
      <w:ind w:left="210" w:leftChars="100"/>
      <w:jc w:val="left"/>
    </w:pPr>
    <w:rPr>
      <w:rFonts w:ascii="宋体" w:hAnsi="宋体"/>
      <w:color w:val="FF0000"/>
      <w:sz w:val="24"/>
    </w:rPr>
  </w:style>
  <w:style w:type="paragraph" w:styleId="11">
    <w:name w:val="toc 8"/>
    <w:basedOn w:val="1"/>
    <w:next w:val="1"/>
    <w:autoRedefine/>
    <w:semiHidden/>
    <w:qFormat/>
    <w:uiPriority w:val="0"/>
    <w:pPr>
      <w:ind w:left="1260"/>
      <w:jc w:val="left"/>
    </w:pPr>
  </w:style>
  <w:style w:type="paragraph" w:styleId="12">
    <w:name w:val="Date"/>
    <w:basedOn w:val="1"/>
    <w:next w:val="1"/>
    <w:link w:val="35"/>
    <w:autoRedefine/>
    <w:qFormat/>
    <w:uiPriority w:val="0"/>
    <w:pPr>
      <w:ind w:left="100" w:leftChars="2500"/>
    </w:pPr>
  </w:style>
  <w:style w:type="paragraph" w:styleId="13">
    <w:name w:val="Balloon Text"/>
    <w:basedOn w:val="1"/>
    <w:link w:val="36"/>
    <w:autoRedefine/>
    <w:qFormat/>
    <w:uiPriority w:val="0"/>
    <w:rPr>
      <w:sz w:val="18"/>
      <w:szCs w:val="18"/>
    </w:rPr>
  </w:style>
  <w:style w:type="paragraph" w:styleId="1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next w:val="1"/>
    <w:autoRedefine/>
    <w:qFormat/>
    <w:uiPriority w:val="39"/>
    <w:pPr>
      <w:widowControl w:val="0"/>
      <w:tabs>
        <w:tab w:val="right" w:leader="dot" w:pos="9345"/>
      </w:tabs>
      <w:spacing w:before="120"/>
    </w:pPr>
    <w:rPr>
      <w:rFonts w:ascii="Times New Roman" w:hAnsi="Times New Roman" w:eastAsia="宋体" w:cs="Times New Roman"/>
      <w:bCs/>
      <w:caps/>
      <w:kern w:val="2"/>
      <w:sz w:val="24"/>
      <w:szCs w:val="21"/>
      <w:lang w:val="en-US" w:eastAsia="zh-CN" w:bidi="ar-SA"/>
    </w:rPr>
  </w:style>
  <w:style w:type="paragraph" w:styleId="17">
    <w:name w:val="toc 4"/>
    <w:basedOn w:val="10"/>
    <w:next w:val="1"/>
    <w:autoRedefine/>
    <w:semiHidden/>
    <w:qFormat/>
    <w:uiPriority w:val="0"/>
    <w:pPr>
      <w:ind w:left="420"/>
    </w:pPr>
  </w:style>
  <w:style w:type="paragraph" w:styleId="18">
    <w:name w:val="footnote text"/>
    <w:basedOn w:val="1"/>
    <w:link w:val="37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6"/>
    <w:basedOn w:val="1"/>
    <w:next w:val="1"/>
    <w:autoRedefine/>
    <w:semiHidden/>
    <w:qFormat/>
    <w:uiPriority w:val="0"/>
    <w:pPr>
      <w:ind w:left="840"/>
      <w:jc w:val="left"/>
    </w:pPr>
  </w:style>
  <w:style w:type="paragraph" w:styleId="20">
    <w:name w:val="toc 2"/>
    <w:basedOn w:val="1"/>
    <w:next w:val="1"/>
    <w:autoRedefine/>
    <w:qFormat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21">
    <w:name w:val="toc 9"/>
    <w:basedOn w:val="1"/>
    <w:next w:val="1"/>
    <w:autoRedefine/>
    <w:semiHidden/>
    <w:qFormat/>
    <w:uiPriority w:val="0"/>
    <w:pPr>
      <w:ind w:left="1470"/>
      <w:jc w:val="left"/>
    </w:pPr>
  </w:style>
  <w:style w:type="paragraph" w:styleId="22">
    <w:name w:val="Title"/>
    <w:basedOn w:val="1"/>
    <w:next w:val="1"/>
    <w:link w:val="38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3">
    <w:name w:val="annotation subject"/>
    <w:basedOn w:val="7"/>
    <w:next w:val="7"/>
    <w:link w:val="39"/>
    <w:autoRedefine/>
    <w:qFormat/>
    <w:uiPriority w:val="0"/>
    <w:rPr>
      <w:b/>
      <w:bCs/>
    </w:rPr>
  </w:style>
  <w:style w:type="table" w:styleId="25">
    <w:name w:val="Table Grid"/>
    <w:basedOn w:val="2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27">
    <w:name w:val="Strong"/>
    <w:autoRedefine/>
    <w:qFormat/>
    <w:uiPriority w:val="0"/>
    <w:rPr>
      <w:b/>
    </w:rPr>
  </w:style>
  <w:style w:type="character" w:styleId="28">
    <w:name w:val="page number"/>
    <w:autoRedefine/>
    <w:qFormat/>
    <w:uiPriority w:val="0"/>
    <w:rPr>
      <w:rFonts w:ascii="Times New Roman" w:hAnsi="Times New Roman" w:eastAsia="宋体"/>
      <w:sz w:val="18"/>
    </w:rPr>
  </w:style>
  <w:style w:type="character" w:styleId="29">
    <w:name w:val="Emphasis"/>
    <w:autoRedefine/>
    <w:qFormat/>
    <w:uiPriority w:val="0"/>
    <w:rPr>
      <w:color w:val="CC0000"/>
    </w:rPr>
  </w:style>
  <w:style w:type="character" w:styleId="30">
    <w:name w:val="Hyperlink"/>
    <w:autoRedefine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1">
    <w:name w:val="annotation reference"/>
    <w:autoRedefine/>
    <w:qFormat/>
    <w:uiPriority w:val="0"/>
    <w:rPr>
      <w:sz w:val="21"/>
      <w:szCs w:val="21"/>
    </w:rPr>
  </w:style>
  <w:style w:type="character" w:styleId="32">
    <w:name w:val="HTML Cite"/>
    <w:autoRedefine/>
    <w:qFormat/>
    <w:uiPriority w:val="0"/>
    <w:rPr>
      <w:color w:val="008000"/>
    </w:rPr>
  </w:style>
  <w:style w:type="character" w:styleId="33">
    <w:name w:val="footnote reference"/>
    <w:autoRedefine/>
    <w:qFormat/>
    <w:uiPriority w:val="0"/>
    <w:rPr>
      <w:vertAlign w:val="superscript"/>
    </w:rPr>
  </w:style>
  <w:style w:type="character" w:customStyle="1" w:styleId="34">
    <w:name w:val="批注文字 字符"/>
    <w:link w:val="7"/>
    <w:autoRedefine/>
    <w:qFormat/>
    <w:uiPriority w:val="0"/>
    <w:rPr>
      <w:kern w:val="2"/>
      <w:sz w:val="21"/>
      <w:szCs w:val="24"/>
    </w:rPr>
  </w:style>
  <w:style w:type="character" w:customStyle="1" w:styleId="35">
    <w:name w:val="日期 字符"/>
    <w:link w:val="12"/>
    <w:autoRedefine/>
    <w:qFormat/>
    <w:uiPriority w:val="0"/>
    <w:rPr>
      <w:kern w:val="2"/>
      <w:sz w:val="21"/>
      <w:szCs w:val="24"/>
    </w:rPr>
  </w:style>
  <w:style w:type="character" w:customStyle="1" w:styleId="36">
    <w:name w:val="批注框文本 字符"/>
    <w:link w:val="13"/>
    <w:autoRedefine/>
    <w:qFormat/>
    <w:uiPriority w:val="0"/>
    <w:rPr>
      <w:kern w:val="2"/>
      <w:sz w:val="18"/>
      <w:szCs w:val="18"/>
    </w:rPr>
  </w:style>
  <w:style w:type="character" w:customStyle="1" w:styleId="37">
    <w:name w:val="脚注文本 字符"/>
    <w:link w:val="18"/>
    <w:autoRedefine/>
    <w:qFormat/>
    <w:uiPriority w:val="0"/>
    <w:rPr>
      <w:kern w:val="2"/>
      <w:sz w:val="18"/>
      <w:szCs w:val="18"/>
    </w:rPr>
  </w:style>
  <w:style w:type="character" w:customStyle="1" w:styleId="38">
    <w:name w:val="标题 字符"/>
    <w:link w:val="22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9">
    <w:name w:val="批注主题 字符"/>
    <w:link w:val="23"/>
    <w:autoRedefine/>
    <w:qFormat/>
    <w:uiPriority w:val="0"/>
    <w:rPr>
      <w:b/>
      <w:bCs/>
      <w:kern w:val="2"/>
      <w:sz w:val="21"/>
      <w:szCs w:val="24"/>
    </w:rPr>
  </w:style>
  <w:style w:type="character" w:customStyle="1" w:styleId="40">
    <w:name w:val="图中文字、图注"/>
    <w:autoRedefine/>
    <w:qFormat/>
    <w:uiPriority w:val="0"/>
    <w:rPr>
      <w:rFonts w:ascii="Times New Roman" w:hAnsi="Times New Roman" w:eastAsia="宋体"/>
      <w:sz w:val="18"/>
    </w:rPr>
  </w:style>
  <w:style w:type="character" w:customStyle="1" w:styleId="41">
    <w:name w:val="章标题 Char"/>
    <w:link w:val="42"/>
    <w:autoRedefine/>
    <w:qFormat/>
    <w:uiPriority w:val="0"/>
    <w:rPr>
      <w:rFonts w:ascii="Times New Roman" w:hAnsi="Times New Roman" w:eastAsia="黑体"/>
      <w:sz w:val="24"/>
      <w:lang w:val="en-US" w:eastAsia="zh-CN" w:bidi="ar-SA"/>
    </w:rPr>
  </w:style>
  <w:style w:type="paragraph" w:customStyle="1" w:styleId="42">
    <w:name w:val="章标题"/>
    <w:next w:val="43"/>
    <w:link w:val="41"/>
    <w:autoRedefine/>
    <w:qFormat/>
    <w:uiPriority w:val="0"/>
    <w:pPr>
      <w:numPr>
        <w:ilvl w:val="0"/>
        <w:numId w:val="1"/>
      </w:numPr>
      <w:spacing w:before="50" w:beforeLines="50" w:after="50" w:afterLines="50"/>
      <w:jc w:val="both"/>
      <w:outlineLvl w:val="1"/>
    </w:pPr>
    <w:rPr>
      <w:rFonts w:ascii="Times New Roman" w:hAnsi="Times New Roman" w:eastAsia="黑体" w:cs="Times New Roman"/>
      <w:sz w:val="24"/>
      <w:lang w:val="en-US" w:eastAsia="zh-CN" w:bidi="ar-SA"/>
    </w:rPr>
  </w:style>
  <w:style w:type="paragraph" w:customStyle="1" w:styleId="43">
    <w:name w:val="段"/>
    <w:link w:val="103"/>
    <w:autoRedefine/>
    <w:qFormat/>
    <w:uiPriority w:val="0"/>
    <w:pPr>
      <w:autoSpaceDE w:val="0"/>
      <w:autoSpaceDN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44">
    <w:name w:val="表题"/>
    <w:autoRedefine/>
    <w:qFormat/>
    <w:uiPriority w:val="0"/>
    <w:rPr>
      <w:rFonts w:hint="eastAsia" w:ascii="Times New Roman" w:hAnsi="Times New Roman" w:eastAsia="黑体" w:cs="黑体"/>
      <w:color w:val="000000"/>
      <w:sz w:val="21"/>
      <w:szCs w:val="20"/>
      <w:u w:val="none"/>
    </w:rPr>
  </w:style>
  <w:style w:type="character" w:customStyle="1" w:styleId="45">
    <w:name w:val="图题及表格"/>
    <w:autoRedefine/>
    <w:qFormat/>
    <w:uiPriority w:val="0"/>
    <w:rPr>
      <w:rFonts w:ascii="Times New Roman" w:hAnsi="Times New Roman" w:eastAsia="宋体"/>
      <w:color w:val="000000" w:themeColor="text1"/>
      <w:sz w:val="21"/>
      <w14:textFill>
        <w14:solidFill>
          <w14:schemeClr w14:val="tx1"/>
        </w14:solidFill>
      </w14:textFill>
    </w:rPr>
  </w:style>
  <w:style w:type="character" w:customStyle="1" w:styleId="46">
    <w:name w:val="五级条标题 Char"/>
    <w:link w:val="47"/>
    <w:autoRedefine/>
    <w:qFormat/>
    <w:uiPriority w:val="0"/>
  </w:style>
  <w:style w:type="paragraph" w:customStyle="1" w:styleId="47">
    <w:name w:val="五级条标题"/>
    <w:basedOn w:val="48"/>
    <w:next w:val="43"/>
    <w:link w:val="46"/>
    <w:autoRedefine/>
    <w:qFormat/>
    <w:uiPriority w:val="0"/>
    <w:pPr>
      <w:numPr>
        <w:ilvl w:val="6"/>
        <w:numId w:val="2"/>
      </w:numPr>
      <w:tabs>
        <w:tab w:val="left" w:pos="0"/>
        <w:tab w:val="left" w:pos="420"/>
        <w:tab w:val="left" w:pos="3260"/>
      </w:tabs>
      <w:outlineLvl w:val="6"/>
    </w:pPr>
  </w:style>
  <w:style w:type="paragraph" w:customStyle="1" w:styleId="48">
    <w:name w:val="四级条标题"/>
    <w:basedOn w:val="49"/>
    <w:next w:val="43"/>
    <w:autoRedefine/>
    <w:qFormat/>
    <w:uiPriority w:val="0"/>
    <w:pPr>
      <w:numPr>
        <w:ilvl w:val="5"/>
        <w:numId w:val="2"/>
      </w:numPr>
      <w:tabs>
        <w:tab w:val="left" w:pos="0"/>
        <w:tab w:val="left" w:pos="420"/>
        <w:tab w:val="left" w:pos="3260"/>
      </w:tabs>
      <w:outlineLvl w:val="5"/>
    </w:pPr>
  </w:style>
  <w:style w:type="paragraph" w:customStyle="1" w:styleId="49">
    <w:name w:val="三级条标题"/>
    <w:basedOn w:val="50"/>
    <w:next w:val="43"/>
    <w:autoRedefine/>
    <w:qFormat/>
    <w:uiPriority w:val="0"/>
    <w:pPr>
      <w:numPr>
        <w:ilvl w:val="4"/>
        <w:numId w:val="2"/>
      </w:numPr>
      <w:tabs>
        <w:tab w:val="left" w:pos="420"/>
        <w:tab w:val="left" w:pos="3260"/>
      </w:tabs>
      <w:outlineLvl w:val="4"/>
    </w:pPr>
  </w:style>
  <w:style w:type="paragraph" w:customStyle="1" w:styleId="50">
    <w:name w:val="二级条标题"/>
    <w:basedOn w:val="51"/>
    <w:next w:val="43"/>
    <w:autoRedefine/>
    <w:qFormat/>
    <w:uiPriority w:val="0"/>
    <w:pPr>
      <w:numPr>
        <w:ilvl w:val="2"/>
        <w:numId w:val="1"/>
      </w:numPr>
      <w:tabs>
        <w:tab w:val="left" w:pos="0"/>
        <w:tab w:val="left" w:pos="3260"/>
      </w:tabs>
      <w:spacing w:line="360" w:lineRule="auto"/>
      <w:ind w:left="709" w:hanging="709"/>
      <w:outlineLvl w:val="3"/>
    </w:pPr>
  </w:style>
  <w:style w:type="paragraph" w:customStyle="1" w:styleId="51">
    <w:name w:val="一级条标题"/>
    <w:basedOn w:val="42"/>
    <w:next w:val="43"/>
    <w:link w:val="52"/>
    <w:autoRedefine/>
    <w:qFormat/>
    <w:uiPriority w:val="0"/>
    <w:pPr>
      <w:numPr>
        <w:ilvl w:val="1"/>
        <w:numId w:val="1"/>
      </w:numPr>
      <w:tabs>
        <w:tab w:val="left" w:pos="0"/>
        <w:tab w:val="left" w:pos="3260"/>
      </w:tabs>
      <w:spacing w:line="360" w:lineRule="auto"/>
      <w:ind w:left="709" w:hanging="709"/>
      <w:jc w:val="left"/>
      <w:outlineLvl w:val="0"/>
    </w:pPr>
    <w:rPr>
      <w:rFonts w:eastAsia="宋体"/>
    </w:rPr>
  </w:style>
  <w:style w:type="character" w:customStyle="1" w:styleId="52">
    <w:name w:val="一级条标题 Char"/>
    <w:link w:val="51"/>
    <w:autoRedefine/>
    <w:qFormat/>
    <w:uiPriority w:val="0"/>
    <w:rPr>
      <w:rFonts w:hAnsi="黑体" w:eastAsia="宋体"/>
      <w:sz w:val="24"/>
    </w:rPr>
  </w:style>
  <w:style w:type="character" w:customStyle="1" w:styleId="53">
    <w:name w:val="font11"/>
    <w:autoRedefine/>
    <w:qFormat/>
    <w:uiPriority w:val="0"/>
    <w:rPr>
      <w:rFonts w:hint="default" w:ascii="Times New Roman" w:hAnsi="Times New Roman" w:cs="Times New Roman"/>
      <w:b/>
      <w:color w:val="000000"/>
      <w:sz w:val="12"/>
      <w:szCs w:val="12"/>
      <w:u w:val="none"/>
    </w:rPr>
  </w:style>
  <w:style w:type="character" w:customStyle="1" w:styleId="54">
    <w:name w:val="font91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55">
    <w:name w:val="font21"/>
    <w:autoRedefine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56">
    <w:name w:val="font181"/>
    <w:autoRedefine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57">
    <w:name w:val="font221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58">
    <w:name w:val="c-icon25"/>
    <w:autoRedefine/>
    <w:qFormat/>
    <w:uiPriority w:val="0"/>
  </w:style>
  <w:style w:type="character" w:customStyle="1" w:styleId="59">
    <w:name w:val="标准书眉一 Char"/>
    <w:link w:val="60"/>
    <w:autoRedefine/>
    <w:qFormat/>
    <w:uiPriority w:val="0"/>
    <w:rPr>
      <w:lang w:val="en-US" w:eastAsia="zh-CN" w:bidi="ar-SA"/>
    </w:rPr>
  </w:style>
  <w:style w:type="paragraph" w:customStyle="1" w:styleId="60">
    <w:name w:val="标准书眉一"/>
    <w:link w:val="59"/>
    <w:autoRedefine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61">
    <w:name w:val="hover"/>
    <w:autoRedefine/>
    <w:qFormat/>
    <w:uiPriority w:val="0"/>
  </w:style>
  <w:style w:type="character" w:customStyle="1" w:styleId="62">
    <w:name w:val="font71"/>
    <w:autoRedefine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63">
    <w:name w:val="hover24"/>
    <w:autoRedefine/>
    <w:qFormat/>
    <w:uiPriority w:val="0"/>
    <w:rPr>
      <w:color w:val="315EFB"/>
    </w:rPr>
  </w:style>
  <w:style w:type="character" w:customStyle="1" w:styleId="64">
    <w:name w:val="c-icon28"/>
    <w:autoRedefine/>
    <w:qFormat/>
    <w:uiPriority w:val="0"/>
  </w:style>
  <w:style w:type="paragraph" w:customStyle="1" w:styleId="65">
    <w:name w:val="封面一致性程度标识"/>
    <w:autoRedefine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8"/>
      <w:lang w:val="en-US" w:eastAsia="zh-CN" w:bidi="ar-SA"/>
    </w:rPr>
  </w:style>
  <w:style w:type="paragraph" w:customStyle="1" w:styleId="66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67">
    <w:name w:val="附录一级条标题"/>
    <w:basedOn w:val="68"/>
    <w:next w:val="43"/>
    <w:autoRedefine/>
    <w:qFormat/>
    <w:uiPriority w:val="0"/>
    <w:pPr>
      <w:numPr>
        <w:ilvl w:val="2"/>
        <w:numId w:val="3"/>
      </w:numPr>
      <w:autoSpaceDN w:val="0"/>
      <w:spacing w:before="0" w:beforeLines="0" w:after="0" w:afterLines="0"/>
      <w:outlineLvl w:val="2"/>
    </w:pPr>
  </w:style>
  <w:style w:type="paragraph" w:customStyle="1" w:styleId="68">
    <w:name w:val="附录章标题"/>
    <w:next w:val="43"/>
    <w:autoRedefine/>
    <w:qFormat/>
    <w:uiPriority w:val="0"/>
    <w:pPr>
      <w:numPr>
        <w:ilvl w:val="1"/>
        <w:numId w:val="3"/>
      </w:numPr>
      <w:wordWrap w:val="0"/>
      <w:overflowPunct w:val="0"/>
      <w:autoSpaceDE w:val="0"/>
      <w:spacing w:before="156" w:beforeLines="50" w:after="156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9">
    <w:name w:val="其他发布部门"/>
    <w:basedOn w:val="1"/>
    <w:autoRedefine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70">
    <w:name w:val="Body text|1"/>
    <w:basedOn w:val="1"/>
    <w:autoRedefine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1">
    <w:name w:val="_Style 70"/>
    <w:basedOn w:val="2"/>
    <w:next w:val="1"/>
    <w:autoRedefine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72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Batang" w:cs="Times New Roman"/>
      <w:sz w:val="28"/>
      <w:lang w:val="en-US" w:eastAsia="zh-CN" w:bidi="ar-SA"/>
    </w:rPr>
  </w:style>
  <w:style w:type="paragraph" w:customStyle="1" w:styleId="73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正文"/>
    <w:autoRedefine/>
    <w:qFormat/>
    <w:uiPriority w:val="0"/>
    <w:pPr>
      <w:jc w:val="both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75">
    <w:name w:val="标准书脚_偶数页"/>
    <w:autoRedefine/>
    <w:qFormat/>
    <w:uiPriority w:val="0"/>
    <w:pPr>
      <w:spacing w:before="120"/>
    </w:pPr>
    <w:rPr>
      <w:rFonts w:ascii="Times New Roman" w:hAnsi="Times New Roman" w:eastAsia="Batang" w:cs="Times New Roman"/>
      <w:sz w:val="18"/>
      <w:lang w:val="en-US" w:eastAsia="zh-CN" w:bidi="ar-SA"/>
    </w:rPr>
  </w:style>
  <w:style w:type="paragraph" w:customStyle="1" w:styleId="76">
    <w:name w:val="默认段落字体 Para Char Char Char Char Char Char Char Char Char Char"/>
    <w:basedOn w:val="1"/>
    <w:autoRedefine/>
    <w:qFormat/>
    <w:uiPriority w:val="0"/>
  </w:style>
  <w:style w:type="paragraph" w:customStyle="1" w:styleId="77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78">
    <w:name w:val="WPSOffice手动目录 2"/>
    <w:autoRedefine/>
    <w:qFormat/>
    <w:uiPriority w:val="0"/>
    <w:pPr>
      <w:ind w:leftChars="200"/>
    </w:pPr>
    <w:rPr>
      <w:rFonts w:ascii="Times New Roman" w:hAnsi="Times New Roman" w:eastAsia="Batang" w:cs="Times New Roman"/>
      <w:lang w:val="en-US" w:eastAsia="zh-CN" w:bidi="ar-SA"/>
    </w:rPr>
  </w:style>
  <w:style w:type="paragraph" w:customStyle="1" w:styleId="79">
    <w:name w:val=" Char Char"/>
    <w:basedOn w:val="1"/>
    <w:autoRedefine/>
    <w:qFormat/>
    <w:uiPriority w:val="0"/>
  </w:style>
  <w:style w:type="paragraph" w:customStyle="1" w:styleId="80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1">
    <w:name w:val="目次、索引正文"/>
    <w:autoRedefine/>
    <w:qFormat/>
    <w:uiPriority w:val="0"/>
    <w:pPr>
      <w:spacing w:line="320" w:lineRule="exact"/>
      <w:jc w:val="both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82">
    <w:name w:val="目次、标准名称标题"/>
    <w:basedOn w:val="83"/>
    <w:next w:val="43"/>
    <w:autoRedefine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83">
    <w:name w:val="前言、引言标题"/>
    <w:next w:val="1"/>
    <w:autoRedefine/>
    <w:qFormat/>
    <w:uiPriority w:val="0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4">
    <w:name w:val="Other|1"/>
    <w:basedOn w:val="1"/>
    <w:autoRedefine/>
    <w:qFormat/>
    <w:uiPriority w:val="0"/>
    <w:pPr>
      <w:widowControl w:val="0"/>
      <w:shd w:val="clear" w:color="auto" w:fill="auto"/>
      <w:spacing w:after="80" w:line="377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5">
    <w:name w:val="WPSOffice手动目录 1"/>
    <w:autoRedefine/>
    <w:qFormat/>
    <w:uiPriority w:val="0"/>
    <w:rPr>
      <w:rFonts w:ascii="Times New Roman" w:hAnsi="Times New Roman" w:eastAsia="Batang" w:cs="Times New Roman"/>
      <w:lang w:val="en-US" w:eastAsia="zh-CN" w:bidi="ar-SA"/>
    </w:rPr>
  </w:style>
  <w:style w:type="paragraph" w:customStyle="1" w:styleId="86">
    <w:name w:val="封面标准号2"/>
    <w:basedOn w:val="1"/>
    <w:autoRedefine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87">
    <w:name w:val="Body text|2"/>
    <w:basedOn w:val="1"/>
    <w:autoRedefine/>
    <w:qFormat/>
    <w:uiPriority w:val="0"/>
    <w:pPr>
      <w:widowControl w:val="0"/>
      <w:shd w:val="clear" w:color="auto" w:fill="auto"/>
      <w:spacing w:line="384" w:lineRule="auto"/>
    </w:pPr>
    <w:rPr>
      <w:u w:val="none"/>
      <w:shd w:val="clear" w:color="auto" w:fill="auto"/>
    </w:rPr>
  </w:style>
  <w:style w:type="paragraph" w:customStyle="1" w:styleId="88">
    <w:name w:val="条注"/>
    <w:basedOn w:val="1"/>
    <w:next w:val="8"/>
    <w:autoRedefine/>
    <w:qFormat/>
    <w:uiPriority w:val="0"/>
    <w:pPr>
      <w:numPr>
        <w:ilvl w:val="0"/>
        <w:numId w:val="0"/>
      </w:numPr>
      <w:adjustRightInd w:val="0"/>
      <w:spacing w:line="360" w:lineRule="auto"/>
      <w:ind w:firstLine="480" w:firstLineChars="200"/>
      <w:textAlignment w:val="baseline"/>
      <w:outlineLvl w:val="0"/>
    </w:pPr>
    <w:rPr>
      <w:rFonts w:ascii="Times New Roman" w:hAnsi="Times New Roman" w:eastAsia="仿宋"/>
      <w:kern w:val="0"/>
      <w:sz w:val="21"/>
      <w:szCs w:val="20"/>
    </w:rPr>
  </w:style>
  <w:style w:type="paragraph" w:customStyle="1" w:styleId="89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Batang" w:cs="Times New Roman"/>
      <w:sz w:val="24"/>
      <w:lang w:val="en-US" w:eastAsia="zh-CN" w:bidi="ar-SA"/>
    </w:rPr>
  </w:style>
  <w:style w:type="paragraph" w:customStyle="1" w:styleId="90">
    <w:name w:val="发布日期"/>
    <w:autoRedefine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1">
    <w:name w:val="实施日期"/>
    <w:basedOn w:val="90"/>
    <w:autoRedefine/>
    <w:qFormat/>
    <w:uiPriority w:val="0"/>
    <w:pPr>
      <w:framePr w:hSpace="0" w:xAlign="right"/>
      <w:jc w:val="right"/>
    </w:pPr>
  </w:style>
  <w:style w:type="paragraph" w:customStyle="1" w:styleId="92">
    <w:name w:val="标准书眉_偶数页"/>
    <w:basedOn w:val="80"/>
    <w:next w:val="1"/>
    <w:autoRedefine/>
    <w:qFormat/>
    <w:uiPriority w:val="0"/>
    <w:pPr>
      <w:jc w:val="left"/>
    </w:pPr>
  </w:style>
  <w:style w:type="paragraph" w:customStyle="1" w:styleId="93">
    <w:name w:val="标准标志"/>
    <w:next w:val="1"/>
    <w:autoRedefine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Batang" w:cs="Times New Roman"/>
      <w:b/>
      <w:w w:val="130"/>
      <w:sz w:val="96"/>
      <w:lang w:val="en-US" w:eastAsia="zh-CN" w:bidi="ar-SA"/>
    </w:rPr>
  </w:style>
  <w:style w:type="paragraph" w:customStyle="1" w:styleId="94">
    <w:name w:val=" Char"/>
    <w:basedOn w:val="1"/>
    <w:autoRedefine/>
    <w:qFormat/>
    <w:uiPriority w:val="0"/>
    <w:pPr>
      <w:adjustRightInd w:val="0"/>
      <w:snapToGrid w:val="0"/>
      <w:ind w:firstLine="200" w:firstLineChars="200"/>
    </w:pPr>
    <w:rPr>
      <w:rFonts w:ascii="Tahoma" w:hAnsi="Tahoma" w:eastAsia="仿宋_GB2312"/>
      <w:snapToGrid w:val="0"/>
      <w:kern w:val="0"/>
      <w:sz w:val="24"/>
      <w:szCs w:val="20"/>
    </w:rPr>
  </w:style>
  <w:style w:type="paragraph" w:customStyle="1" w:styleId="95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Batang" w:cs="Times New Roman"/>
      <w:sz w:val="21"/>
      <w:lang w:val="en-US" w:eastAsia="zh-CN" w:bidi="ar-SA"/>
    </w:rPr>
  </w:style>
  <w:style w:type="paragraph" w:customStyle="1" w:styleId="96">
    <w:name w:val="Table caption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7">
    <w:name w:val="Header or footer|2"/>
    <w:basedOn w:val="1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98">
    <w:name w:val="font0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9">
    <w:name w:val="font51"/>
    <w:autoRedefine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</w:rPr>
  </w:style>
  <w:style w:type="character" w:customStyle="1" w:styleId="100">
    <w:name w:val="font41"/>
    <w:autoRedefine/>
    <w:qFormat/>
    <w:uiPriority w:val="0"/>
    <w:rPr>
      <w:rFonts w:hint="eastAsia" w:ascii="宋体" w:hAnsi="宋体" w:eastAsia="宋体" w:cs="宋体"/>
      <w:i/>
      <w:color w:val="000000"/>
      <w:sz w:val="18"/>
      <w:szCs w:val="18"/>
      <w:u w:val="none"/>
      <w:vertAlign w:val="subscript"/>
    </w:rPr>
  </w:style>
  <w:style w:type="paragraph" w:customStyle="1" w:styleId="101">
    <w:name w:val="Body text|211"/>
    <w:basedOn w:val="1"/>
    <w:autoRedefine/>
    <w:qFormat/>
    <w:uiPriority w:val="0"/>
    <w:pPr>
      <w:widowControl w:val="0"/>
      <w:shd w:val="clear" w:color="auto" w:fill="FFFFFF"/>
      <w:spacing w:line="365" w:lineRule="exact"/>
      <w:ind w:hanging="1360"/>
      <w:jc w:val="distribute"/>
    </w:pPr>
    <w:rPr>
      <w:rFonts w:ascii="PMingLiU" w:hAnsi="PMingLiU" w:eastAsia="PMingLiU" w:cs="PMingLiU"/>
      <w:spacing w:val="10"/>
      <w:sz w:val="22"/>
      <w:szCs w:val="22"/>
      <w:u w:val="none"/>
    </w:rPr>
  </w:style>
  <w:style w:type="paragraph" w:customStyle="1" w:styleId="102">
    <w:name w:val="Body text|8"/>
    <w:basedOn w:val="1"/>
    <w:autoRedefine/>
    <w:qFormat/>
    <w:uiPriority w:val="0"/>
    <w:pPr>
      <w:widowControl w:val="0"/>
      <w:shd w:val="clear" w:color="auto" w:fill="FFFFFF"/>
      <w:spacing w:before="140" w:after="340" w:line="180" w:lineRule="exact"/>
      <w:jc w:val="distribute"/>
    </w:pPr>
    <w:rPr>
      <w:rFonts w:ascii="PMingLiU" w:hAnsi="PMingLiU" w:eastAsia="PMingLiU" w:cs="PMingLiU"/>
      <w:spacing w:val="20"/>
      <w:sz w:val="18"/>
      <w:szCs w:val="18"/>
      <w:u w:val="none"/>
    </w:rPr>
  </w:style>
  <w:style w:type="character" w:customStyle="1" w:styleId="103">
    <w:name w:val="段 Char"/>
    <w:link w:val="43"/>
    <w:autoRedefine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38.wmf"/><Relationship Id="rId98" Type="http://schemas.openxmlformats.org/officeDocument/2006/relationships/oleObject" Target="embeddings/oleObject37.bin"/><Relationship Id="rId97" Type="http://schemas.openxmlformats.org/officeDocument/2006/relationships/image" Target="media/image37.wmf"/><Relationship Id="rId96" Type="http://schemas.openxmlformats.org/officeDocument/2006/relationships/oleObject" Target="embeddings/oleObject36.bin"/><Relationship Id="rId95" Type="http://schemas.openxmlformats.org/officeDocument/2006/relationships/image" Target="media/image36.wmf"/><Relationship Id="rId94" Type="http://schemas.openxmlformats.org/officeDocument/2006/relationships/oleObject" Target="embeddings/oleObject35.bin"/><Relationship Id="rId93" Type="http://schemas.openxmlformats.org/officeDocument/2006/relationships/image" Target="media/image35.wmf"/><Relationship Id="rId92" Type="http://schemas.openxmlformats.org/officeDocument/2006/relationships/oleObject" Target="embeddings/oleObject34.bin"/><Relationship Id="rId91" Type="http://schemas.openxmlformats.org/officeDocument/2006/relationships/image" Target="media/image34.wmf"/><Relationship Id="rId90" Type="http://schemas.openxmlformats.org/officeDocument/2006/relationships/oleObject" Target="embeddings/oleObject33.bin"/><Relationship Id="rId9" Type="http://schemas.openxmlformats.org/officeDocument/2006/relationships/header" Target="header5.xml"/><Relationship Id="rId89" Type="http://schemas.openxmlformats.org/officeDocument/2006/relationships/oleObject" Target="embeddings/oleObject32.bin"/><Relationship Id="rId88" Type="http://schemas.openxmlformats.org/officeDocument/2006/relationships/image" Target="media/image33.wmf"/><Relationship Id="rId87" Type="http://schemas.openxmlformats.org/officeDocument/2006/relationships/oleObject" Target="embeddings/oleObject31.bin"/><Relationship Id="rId86" Type="http://schemas.openxmlformats.org/officeDocument/2006/relationships/image" Target="media/image32.wmf"/><Relationship Id="rId85" Type="http://schemas.openxmlformats.org/officeDocument/2006/relationships/oleObject" Target="embeddings/oleObject30.bin"/><Relationship Id="rId84" Type="http://schemas.openxmlformats.org/officeDocument/2006/relationships/image" Target="media/image31.wmf"/><Relationship Id="rId83" Type="http://schemas.openxmlformats.org/officeDocument/2006/relationships/oleObject" Target="embeddings/oleObject29.bin"/><Relationship Id="rId82" Type="http://schemas.openxmlformats.org/officeDocument/2006/relationships/image" Target="media/image30.wmf"/><Relationship Id="rId81" Type="http://schemas.openxmlformats.org/officeDocument/2006/relationships/oleObject" Target="embeddings/oleObject28.bin"/><Relationship Id="rId80" Type="http://schemas.openxmlformats.org/officeDocument/2006/relationships/image" Target="media/image29.wmf"/><Relationship Id="rId8" Type="http://schemas.openxmlformats.org/officeDocument/2006/relationships/header" Target="header4.xml"/><Relationship Id="rId79" Type="http://schemas.openxmlformats.org/officeDocument/2006/relationships/oleObject" Target="embeddings/oleObject27.bin"/><Relationship Id="rId78" Type="http://schemas.openxmlformats.org/officeDocument/2006/relationships/image" Target="media/image28.wmf"/><Relationship Id="rId77" Type="http://schemas.openxmlformats.org/officeDocument/2006/relationships/oleObject" Target="embeddings/oleObject26.bin"/><Relationship Id="rId76" Type="http://schemas.openxmlformats.org/officeDocument/2006/relationships/image" Target="media/image27.wmf"/><Relationship Id="rId75" Type="http://schemas.openxmlformats.org/officeDocument/2006/relationships/oleObject" Target="embeddings/oleObject25.bin"/><Relationship Id="rId74" Type="http://schemas.openxmlformats.org/officeDocument/2006/relationships/image" Target="media/image26.wmf"/><Relationship Id="rId73" Type="http://schemas.openxmlformats.org/officeDocument/2006/relationships/oleObject" Target="embeddings/oleObject24.bin"/><Relationship Id="rId72" Type="http://schemas.openxmlformats.org/officeDocument/2006/relationships/image" Target="media/image25.wmf"/><Relationship Id="rId71" Type="http://schemas.openxmlformats.org/officeDocument/2006/relationships/oleObject" Target="embeddings/oleObject23.bin"/><Relationship Id="rId70" Type="http://schemas.openxmlformats.org/officeDocument/2006/relationships/image" Target="media/image24.wmf"/><Relationship Id="rId7" Type="http://schemas.openxmlformats.org/officeDocument/2006/relationships/footer" Target="footer2.xml"/><Relationship Id="rId69" Type="http://schemas.openxmlformats.org/officeDocument/2006/relationships/oleObject" Target="embeddings/oleObject22.bin"/><Relationship Id="rId68" Type="http://schemas.openxmlformats.org/officeDocument/2006/relationships/oleObject" Target="embeddings/oleObject21.bin"/><Relationship Id="rId67" Type="http://schemas.openxmlformats.org/officeDocument/2006/relationships/image" Target="media/image23.wmf"/><Relationship Id="rId66" Type="http://schemas.openxmlformats.org/officeDocument/2006/relationships/oleObject" Target="embeddings/oleObject20.bin"/><Relationship Id="rId65" Type="http://schemas.openxmlformats.org/officeDocument/2006/relationships/image" Target="media/image22.wmf"/><Relationship Id="rId64" Type="http://schemas.openxmlformats.org/officeDocument/2006/relationships/oleObject" Target="embeddings/oleObject19.bin"/><Relationship Id="rId63" Type="http://schemas.openxmlformats.org/officeDocument/2006/relationships/image" Target="media/image21.wmf"/><Relationship Id="rId62" Type="http://schemas.openxmlformats.org/officeDocument/2006/relationships/oleObject" Target="embeddings/oleObject18.bin"/><Relationship Id="rId61" Type="http://schemas.openxmlformats.org/officeDocument/2006/relationships/oleObject" Target="embeddings/oleObject17.bin"/><Relationship Id="rId60" Type="http://schemas.openxmlformats.org/officeDocument/2006/relationships/image" Target="media/image20.wmf"/><Relationship Id="rId6" Type="http://schemas.openxmlformats.org/officeDocument/2006/relationships/footer" Target="footer1.xml"/><Relationship Id="rId59" Type="http://schemas.openxmlformats.org/officeDocument/2006/relationships/oleObject" Target="embeddings/oleObject16.bin"/><Relationship Id="rId58" Type="http://schemas.openxmlformats.org/officeDocument/2006/relationships/image" Target="media/image19.wmf"/><Relationship Id="rId57" Type="http://schemas.openxmlformats.org/officeDocument/2006/relationships/oleObject" Target="embeddings/oleObject15.bin"/><Relationship Id="rId56" Type="http://schemas.openxmlformats.org/officeDocument/2006/relationships/image" Target="media/image18.wmf"/><Relationship Id="rId55" Type="http://schemas.openxmlformats.org/officeDocument/2006/relationships/oleObject" Target="embeddings/oleObject14.bin"/><Relationship Id="rId54" Type="http://schemas.openxmlformats.org/officeDocument/2006/relationships/image" Target="media/image17.wmf"/><Relationship Id="rId53" Type="http://schemas.openxmlformats.org/officeDocument/2006/relationships/oleObject" Target="embeddings/oleObject13.bin"/><Relationship Id="rId52" Type="http://schemas.openxmlformats.org/officeDocument/2006/relationships/image" Target="media/image16.wmf"/><Relationship Id="rId51" Type="http://schemas.openxmlformats.org/officeDocument/2006/relationships/oleObject" Target="embeddings/oleObject12.bin"/><Relationship Id="rId50" Type="http://schemas.openxmlformats.org/officeDocument/2006/relationships/image" Target="media/image15.wmf"/><Relationship Id="rId5" Type="http://schemas.openxmlformats.org/officeDocument/2006/relationships/header" Target="header3.xml"/><Relationship Id="rId49" Type="http://schemas.openxmlformats.org/officeDocument/2006/relationships/oleObject" Target="embeddings/oleObject11.bin"/><Relationship Id="rId48" Type="http://schemas.openxmlformats.org/officeDocument/2006/relationships/image" Target="media/image14.wmf"/><Relationship Id="rId47" Type="http://schemas.openxmlformats.org/officeDocument/2006/relationships/oleObject" Target="embeddings/oleObject10.bin"/><Relationship Id="rId46" Type="http://schemas.openxmlformats.org/officeDocument/2006/relationships/image" Target="media/image13.wmf"/><Relationship Id="rId45" Type="http://schemas.openxmlformats.org/officeDocument/2006/relationships/oleObject" Target="embeddings/oleObject9.bin"/><Relationship Id="rId44" Type="http://schemas.openxmlformats.org/officeDocument/2006/relationships/image" Target="media/image12.wmf"/><Relationship Id="rId43" Type="http://schemas.openxmlformats.org/officeDocument/2006/relationships/oleObject" Target="embeddings/oleObject8.bin"/><Relationship Id="rId42" Type="http://schemas.openxmlformats.org/officeDocument/2006/relationships/image" Target="media/image11.wmf"/><Relationship Id="rId41" Type="http://schemas.openxmlformats.org/officeDocument/2006/relationships/oleObject" Target="embeddings/oleObject7.bin"/><Relationship Id="rId40" Type="http://schemas.openxmlformats.org/officeDocument/2006/relationships/image" Target="media/image10.wmf"/><Relationship Id="rId4" Type="http://schemas.openxmlformats.org/officeDocument/2006/relationships/header" Target="header2.xml"/><Relationship Id="rId39" Type="http://schemas.openxmlformats.org/officeDocument/2006/relationships/oleObject" Target="embeddings/oleObject6.bin"/><Relationship Id="rId38" Type="http://schemas.openxmlformats.org/officeDocument/2006/relationships/image" Target="media/image9.wmf"/><Relationship Id="rId37" Type="http://schemas.openxmlformats.org/officeDocument/2006/relationships/oleObject" Target="embeddings/oleObject5.bin"/><Relationship Id="rId36" Type="http://schemas.openxmlformats.org/officeDocument/2006/relationships/image" Target="media/image8.wmf"/><Relationship Id="rId35" Type="http://schemas.openxmlformats.org/officeDocument/2006/relationships/oleObject" Target="embeddings/oleObject4.bin"/><Relationship Id="rId34" Type="http://schemas.openxmlformats.org/officeDocument/2006/relationships/image" Target="media/image7.wmf"/><Relationship Id="rId33" Type="http://schemas.openxmlformats.org/officeDocument/2006/relationships/oleObject" Target="embeddings/oleObject3.bin"/><Relationship Id="rId32" Type="http://schemas.openxmlformats.org/officeDocument/2006/relationships/image" Target="media/image6.wmf"/><Relationship Id="rId31" Type="http://schemas.openxmlformats.org/officeDocument/2006/relationships/oleObject" Target="embeddings/oleObject2.bin"/><Relationship Id="rId30" Type="http://schemas.openxmlformats.org/officeDocument/2006/relationships/image" Target="media/image5.wmf"/><Relationship Id="rId3" Type="http://schemas.openxmlformats.org/officeDocument/2006/relationships/header" Target="header1.xml"/><Relationship Id="rId29" Type="http://schemas.openxmlformats.org/officeDocument/2006/relationships/oleObject" Target="embeddings/oleObject1.bin"/><Relationship Id="rId28" Type="http://schemas.openxmlformats.org/officeDocument/2006/relationships/image" Target="media/image4.png"/><Relationship Id="rId27" Type="http://schemas.openxmlformats.org/officeDocument/2006/relationships/image" Target="media/image3.png"/><Relationship Id="rId26" Type="http://schemas.openxmlformats.org/officeDocument/2006/relationships/image" Target="media/image2.emf"/><Relationship Id="rId25" Type="http://schemas.openxmlformats.org/officeDocument/2006/relationships/image" Target="media/image1.emf"/><Relationship Id="rId24" Type="http://schemas.openxmlformats.org/officeDocument/2006/relationships/theme" Target="theme/theme1.xml"/><Relationship Id="rId23" Type="http://schemas.openxmlformats.org/officeDocument/2006/relationships/footer" Target="footer12.xml"/><Relationship Id="rId22" Type="http://schemas.openxmlformats.org/officeDocument/2006/relationships/footer" Target="footer11.xml"/><Relationship Id="rId21" Type="http://schemas.openxmlformats.org/officeDocument/2006/relationships/header" Target="header9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4" Type="http://schemas.openxmlformats.org/officeDocument/2006/relationships/fontTable" Target="fontTable.xml"/><Relationship Id="rId103" Type="http://schemas.openxmlformats.org/officeDocument/2006/relationships/numbering" Target="numbering.xml"/><Relationship Id="rId102" Type="http://schemas.openxmlformats.org/officeDocument/2006/relationships/customXml" Target="../customXml/item1.xml"/><Relationship Id="rId101" Type="http://schemas.openxmlformats.org/officeDocument/2006/relationships/image" Target="media/image39.wmf"/><Relationship Id="rId100" Type="http://schemas.openxmlformats.org/officeDocument/2006/relationships/oleObject" Target="embeddings/oleObject38.bin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4221</Words>
  <Characters>4982</Characters>
  <Lines>1</Lines>
  <Paragraphs>1</Paragraphs>
  <TotalTime>195</TotalTime>
  <ScaleCrop>false</ScaleCrop>
  <LinksUpToDate>false</LinksUpToDate>
  <CharactersWithSpaces>5691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2017-12-06T03:12:00Z</dcterms:created>
  <dc:creator>User</dc:creator>
  <cp:lastModifiedBy>张国栋</cp:lastModifiedBy>
  <cp:lastPrinted>2020-10-14T04:06:00Z</cp:lastPrinted>
  <dcterms:modified xsi:type="dcterms:W3CDTF">2024-04-16T07:09:34Z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F75D85E363794E4094DDE6926EB04489_13</vt:lpwstr>
  </property>
</Properties>
</file>