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36C1" w14:textId="77777777" w:rsidR="00647C46" w:rsidRDefault="00647C46" w:rsidP="00647C46">
      <w:pPr>
        <w:jc w:val="left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30865CFC" w14:textId="77777777" w:rsidR="00647C46" w:rsidRDefault="00647C46" w:rsidP="00647C46">
      <w:pPr>
        <w:widowControl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补充增加</w:t>
      </w:r>
      <w:r>
        <w:rPr>
          <w:rFonts w:ascii="Times New Roman" w:hAnsi="Times New Roman" w:cs="Times New Roman" w:hint="eastAsia"/>
          <w:b/>
          <w:bCs/>
          <w:sz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</w:rPr>
        <w:t>项任务落实标准计划信息</w:t>
      </w:r>
    </w:p>
    <w:tbl>
      <w:tblPr>
        <w:tblW w:w="12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324"/>
        <w:gridCol w:w="960"/>
        <w:gridCol w:w="3461"/>
      </w:tblGrid>
      <w:tr w:rsidR="00647C46" w14:paraId="031EFD84" w14:textId="77777777" w:rsidTr="005369C5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2DAA0557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6E9BB39E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6646AC82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4054D7A9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11E23F78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324" w:type="dxa"/>
            <w:vAlign w:val="center"/>
          </w:tcPr>
          <w:p w14:paraId="2FA9A69A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960" w:type="dxa"/>
            <w:vAlign w:val="center"/>
          </w:tcPr>
          <w:p w14:paraId="1A692AC7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项目周期（月）</w:t>
            </w:r>
          </w:p>
        </w:tc>
        <w:tc>
          <w:tcPr>
            <w:tcW w:w="3461" w:type="dxa"/>
            <w:vAlign w:val="center"/>
          </w:tcPr>
          <w:p w14:paraId="4F9ADD0C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起草单位</w:t>
            </w:r>
          </w:p>
        </w:tc>
      </w:tr>
      <w:tr w:rsidR="00647C46" w14:paraId="759066CC" w14:textId="77777777" w:rsidTr="005369C5">
        <w:trPr>
          <w:cantSplit/>
          <w:trHeight w:val="1114"/>
          <w:jc w:val="center"/>
        </w:trPr>
        <w:tc>
          <w:tcPr>
            <w:tcW w:w="623" w:type="dxa"/>
            <w:vAlign w:val="center"/>
          </w:tcPr>
          <w:p w14:paraId="56F0507F" w14:textId="77777777" w:rsidR="00647C46" w:rsidRDefault="00647C46" w:rsidP="005369C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5C4D040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20240509-T-469</w:t>
            </w:r>
          </w:p>
        </w:tc>
        <w:tc>
          <w:tcPr>
            <w:tcW w:w="2250" w:type="dxa"/>
            <w:vAlign w:val="center"/>
          </w:tcPr>
          <w:p w14:paraId="11A0AD55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钕铁硼焙烧再生原料</w:t>
            </w:r>
          </w:p>
        </w:tc>
        <w:tc>
          <w:tcPr>
            <w:tcW w:w="765" w:type="dxa"/>
            <w:vAlign w:val="center"/>
          </w:tcPr>
          <w:p w14:paraId="5C26441C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30FC2C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4EB05FFA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F5ED42F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53FEEB2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中国稀土集团有限公司</w:t>
            </w:r>
          </w:p>
        </w:tc>
      </w:tr>
      <w:tr w:rsidR="00647C46" w14:paraId="52B03223" w14:textId="77777777" w:rsidTr="005369C5">
        <w:trPr>
          <w:cantSplit/>
          <w:trHeight w:val="1229"/>
          <w:jc w:val="center"/>
        </w:trPr>
        <w:tc>
          <w:tcPr>
            <w:tcW w:w="623" w:type="dxa"/>
            <w:vAlign w:val="center"/>
          </w:tcPr>
          <w:p w14:paraId="3FC49752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14:paraId="73EDFE5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20240508-T-469</w:t>
            </w:r>
          </w:p>
        </w:tc>
        <w:tc>
          <w:tcPr>
            <w:tcW w:w="2250" w:type="dxa"/>
            <w:vAlign w:val="center"/>
          </w:tcPr>
          <w:p w14:paraId="0C42B8AE" w14:textId="77777777" w:rsidR="00647C46" w:rsidRDefault="00647C46" w:rsidP="005369C5">
            <w:pPr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LED/LD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用稀土荧光片</w:t>
            </w:r>
          </w:p>
        </w:tc>
        <w:tc>
          <w:tcPr>
            <w:tcW w:w="765" w:type="dxa"/>
            <w:vAlign w:val="center"/>
          </w:tcPr>
          <w:p w14:paraId="76B3AEDE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6487BAC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05BD6D9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F22409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701437DE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江苏博睿光电股份有限公司</w:t>
            </w:r>
          </w:p>
        </w:tc>
      </w:tr>
      <w:tr w:rsidR="00647C46" w14:paraId="063C0A08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4C805789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14:paraId="72AAEF0B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20240019-T-469</w:t>
            </w:r>
          </w:p>
        </w:tc>
        <w:tc>
          <w:tcPr>
            <w:tcW w:w="2250" w:type="dxa"/>
            <w:vAlign w:val="center"/>
          </w:tcPr>
          <w:p w14:paraId="22A175C1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产品碳足迹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产品种类规则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稀土永磁材料</w:t>
            </w:r>
          </w:p>
        </w:tc>
        <w:tc>
          <w:tcPr>
            <w:tcW w:w="765" w:type="dxa"/>
            <w:vAlign w:val="center"/>
          </w:tcPr>
          <w:p w14:paraId="272F313A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88035D1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499D722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8316390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59C56EE4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212529"/>
                <w:szCs w:val="21"/>
                <w:shd w:val="clear" w:color="auto" w:fill="FFFFFF"/>
              </w:rPr>
              <w:t>钢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铁研究总院有限公司</w:t>
            </w:r>
          </w:p>
        </w:tc>
      </w:tr>
      <w:tr w:rsidR="00647C46" w14:paraId="4265D36A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48598948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14:paraId="2DF467B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20240510-T-469</w:t>
            </w:r>
          </w:p>
        </w:tc>
        <w:tc>
          <w:tcPr>
            <w:tcW w:w="2250" w:type="dxa"/>
            <w:vAlign w:val="center"/>
          </w:tcPr>
          <w:p w14:paraId="143BF28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可回收利用稀土二次资源分类与综合利用技术规范</w:t>
            </w:r>
          </w:p>
        </w:tc>
        <w:tc>
          <w:tcPr>
            <w:tcW w:w="765" w:type="dxa"/>
            <w:vAlign w:val="center"/>
          </w:tcPr>
          <w:p w14:paraId="5AD337F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74162D21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11CE529D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343FBD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5220764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稀土新材料股份有限公司</w:t>
            </w:r>
          </w:p>
        </w:tc>
      </w:tr>
      <w:tr w:rsidR="00647C46" w14:paraId="05D9B04C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76C52A3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14:paraId="71AB1BD7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20240511-T-469</w:t>
            </w:r>
          </w:p>
        </w:tc>
        <w:tc>
          <w:tcPr>
            <w:tcW w:w="2250" w:type="dxa"/>
            <w:vAlign w:val="center"/>
          </w:tcPr>
          <w:p w14:paraId="4C58052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稀土永磁体防护层腐蚀试验方法</w:t>
            </w:r>
          </w:p>
        </w:tc>
        <w:tc>
          <w:tcPr>
            <w:tcW w:w="765" w:type="dxa"/>
            <w:vAlign w:val="center"/>
          </w:tcPr>
          <w:p w14:paraId="67C9D745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5545DD0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509FD60B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EE349E7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1096D799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中国科学院宁波材料技术与工程研究所</w:t>
            </w:r>
          </w:p>
        </w:tc>
      </w:tr>
      <w:tr w:rsidR="00647C46" w14:paraId="4A30A983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0B4D116E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700" w:type="dxa"/>
            <w:vAlign w:val="center"/>
          </w:tcPr>
          <w:p w14:paraId="26A256D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20240519-T-469</w:t>
            </w:r>
          </w:p>
        </w:tc>
        <w:tc>
          <w:tcPr>
            <w:tcW w:w="2250" w:type="dxa"/>
            <w:vAlign w:val="center"/>
          </w:tcPr>
          <w:p w14:paraId="3CE9700F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稀土铁硼烧结永磁体晶界扩散效果评价方法</w:t>
            </w:r>
          </w:p>
        </w:tc>
        <w:tc>
          <w:tcPr>
            <w:tcW w:w="765" w:type="dxa"/>
            <w:vAlign w:val="center"/>
          </w:tcPr>
          <w:p w14:paraId="627CCB0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8850A94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324" w:type="dxa"/>
            <w:vAlign w:val="center"/>
          </w:tcPr>
          <w:p w14:paraId="52F3BD76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BB82EB5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461" w:type="dxa"/>
            <w:vAlign w:val="center"/>
          </w:tcPr>
          <w:p w14:paraId="13E4C39A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北京中科三环高技术股份有限公司</w:t>
            </w:r>
          </w:p>
        </w:tc>
      </w:tr>
      <w:tr w:rsidR="00647C46" w14:paraId="2CA205C6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47E3D3C4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14:paraId="0A3FE37E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20240514-T-469</w:t>
            </w:r>
          </w:p>
        </w:tc>
        <w:tc>
          <w:tcPr>
            <w:tcW w:w="2250" w:type="dxa"/>
            <w:vAlign w:val="center"/>
          </w:tcPr>
          <w:p w14:paraId="500711B8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柴油车排气净化氧化催化剂</w:t>
            </w:r>
          </w:p>
        </w:tc>
        <w:tc>
          <w:tcPr>
            <w:tcW w:w="765" w:type="dxa"/>
            <w:vAlign w:val="center"/>
          </w:tcPr>
          <w:p w14:paraId="3A3F9B7B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53C9D25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</w:p>
        </w:tc>
        <w:tc>
          <w:tcPr>
            <w:tcW w:w="1324" w:type="dxa"/>
            <w:vAlign w:val="center"/>
          </w:tcPr>
          <w:p w14:paraId="716557A6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GB/T 29914-2013</w:t>
            </w:r>
          </w:p>
        </w:tc>
        <w:tc>
          <w:tcPr>
            <w:tcW w:w="960" w:type="dxa"/>
            <w:vAlign w:val="center"/>
          </w:tcPr>
          <w:p w14:paraId="57E078E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461" w:type="dxa"/>
            <w:vAlign w:val="center"/>
          </w:tcPr>
          <w:p w14:paraId="598A606C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昆明贵</w:t>
            </w:r>
            <w:proofErr w:type="gramStart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催化剂有限责任公司</w:t>
            </w:r>
          </w:p>
        </w:tc>
      </w:tr>
      <w:tr w:rsidR="00647C46" w14:paraId="4E7B34E8" w14:textId="77777777" w:rsidTr="005369C5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EC43E0A" w14:textId="77777777" w:rsidR="00647C46" w:rsidRDefault="00647C46" w:rsidP="005369C5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14:paraId="298CFFEB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20240521-T-469</w:t>
            </w:r>
          </w:p>
        </w:tc>
        <w:tc>
          <w:tcPr>
            <w:tcW w:w="2250" w:type="dxa"/>
            <w:vAlign w:val="center"/>
          </w:tcPr>
          <w:p w14:paraId="21429EA2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LED</w:t>
            </w: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用稀土氮化物红色荧光粉</w:t>
            </w:r>
          </w:p>
        </w:tc>
        <w:tc>
          <w:tcPr>
            <w:tcW w:w="765" w:type="dxa"/>
            <w:vAlign w:val="center"/>
          </w:tcPr>
          <w:p w14:paraId="13CC728A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552C8C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修订</w:t>
            </w:r>
          </w:p>
        </w:tc>
        <w:tc>
          <w:tcPr>
            <w:tcW w:w="1324" w:type="dxa"/>
            <w:vAlign w:val="center"/>
          </w:tcPr>
          <w:p w14:paraId="73ECB641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GB/T 30075-2013</w:t>
            </w:r>
          </w:p>
        </w:tc>
        <w:tc>
          <w:tcPr>
            <w:tcW w:w="960" w:type="dxa"/>
            <w:vAlign w:val="center"/>
          </w:tcPr>
          <w:p w14:paraId="5B18DE83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461" w:type="dxa"/>
            <w:vAlign w:val="center"/>
          </w:tcPr>
          <w:p w14:paraId="641D2E04" w14:textId="77777777" w:rsidR="00647C46" w:rsidRDefault="00647C46" w:rsidP="005369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212529"/>
                <w:szCs w:val="21"/>
                <w:shd w:val="clear" w:color="auto" w:fill="FFFFFF"/>
              </w:rPr>
              <w:t>稀土新材料股份有限公司</w:t>
            </w:r>
          </w:p>
        </w:tc>
      </w:tr>
    </w:tbl>
    <w:p w14:paraId="67A97FDF" w14:textId="77777777" w:rsidR="00647C46" w:rsidRDefault="00647C46" w:rsidP="00647C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4975A" w14:textId="77777777" w:rsidR="00923844" w:rsidRPr="00647C46" w:rsidRDefault="00923844"/>
    <w:sectPr w:rsidR="00923844" w:rsidRPr="00647C46" w:rsidSect="00346A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1B0E4" w14:textId="77777777" w:rsidR="00346A11" w:rsidRDefault="00346A11" w:rsidP="00647C46">
      <w:r>
        <w:separator/>
      </w:r>
    </w:p>
  </w:endnote>
  <w:endnote w:type="continuationSeparator" w:id="0">
    <w:p w14:paraId="567A5A3F" w14:textId="77777777" w:rsidR="00346A11" w:rsidRDefault="00346A11" w:rsidP="0064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FE9F" w14:textId="77777777" w:rsidR="00346A11" w:rsidRDefault="00346A11" w:rsidP="00647C46">
      <w:r>
        <w:separator/>
      </w:r>
    </w:p>
  </w:footnote>
  <w:footnote w:type="continuationSeparator" w:id="0">
    <w:p w14:paraId="4E0D0FDB" w14:textId="77777777" w:rsidR="00346A11" w:rsidRDefault="00346A11" w:rsidP="0064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FF"/>
    <w:rsid w:val="00346A11"/>
    <w:rsid w:val="005E05FF"/>
    <w:rsid w:val="00647C46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DA2605-4E1B-41BE-AF55-D051C8B8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47C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C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2024-04-03T11:49:00Z</dcterms:created>
  <dcterms:modified xsi:type="dcterms:W3CDTF">2024-04-03T11:50:00Z</dcterms:modified>
</cp:coreProperties>
</file>