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7DD0" w14:textId="77777777" w:rsidR="00197B2F" w:rsidRDefault="00197B2F" w:rsidP="00197B2F">
      <w:pPr>
        <w:widowControl/>
        <w:snapToGrid w:val="0"/>
        <w:spacing w:afterLines="50" w:after="156"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：</w:t>
      </w:r>
    </w:p>
    <w:p w14:paraId="5EB28747" w14:textId="77777777" w:rsidR="00197B2F" w:rsidRDefault="00197B2F" w:rsidP="00197B2F">
      <w:pPr>
        <w:widowControl/>
        <w:spacing w:afterLines="50" w:after="156"/>
        <w:jc w:val="center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kern w:val="0"/>
          <w:sz w:val="24"/>
        </w:rPr>
        <w:t>审定、预审、讨论及任务落实的</w:t>
      </w:r>
      <w:r>
        <w:rPr>
          <w:rFonts w:ascii="黑体" w:eastAsia="黑体" w:hAnsi="黑体"/>
          <w:kern w:val="0"/>
          <w:sz w:val="24"/>
        </w:rPr>
        <w:t>标准项目</w:t>
      </w:r>
    </w:p>
    <w:tbl>
      <w:tblPr>
        <w:tblpPr w:leftFromText="180" w:rightFromText="180" w:vertAnchor="text" w:tblpX="-176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2854"/>
        <w:gridCol w:w="2730"/>
        <w:gridCol w:w="2786"/>
        <w:gridCol w:w="715"/>
      </w:tblGrid>
      <w:tr w:rsidR="00197B2F" w14:paraId="7A36F312" w14:textId="77777777" w:rsidTr="00CB1A54">
        <w:trPr>
          <w:cantSplit/>
          <w:trHeight w:val="461"/>
          <w:tblHeader/>
        </w:trPr>
        <w:tc>
          <w:tcPr>
            <w:tcW w:w="33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FC8C3C" w14:textId="77777777" w:rsidR="00197B2F" w:rsidRDefault="00197B2F" w:rsidP="00CB1A54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46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9C7A51" w14:textId="77777777" w:rsidR="00197B2F" w:rsidRDefault="00197B2F" w:rsidP="00CB1A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计划文号及编号</w:t>
            </w:r>
          </w:p>
        </w:tc>
        <w:tc>
          <w:tcPr>
            <w:tcW w:w="140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0D48D3" w14:textId="77777777" w:rsidR="00197B2F" w:rsidRDefault="00197B2F" w:rsidP="00CB1A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43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AF977F" w14:textId="77777777" w:rsidR="00197B2F" w:rsidRDefault="00197B2F" w:rsidP="00CB1A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主编单位</w:t>
            </w:r>
          </w:p>
        </w:tc>
        <w:tc>
          <w:tcPr>
            <w:tcW w:w="36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53E2F7" w14:textId="77777777" w:rsidR="00197B2F" w:rsidRDefault="00197B2F" w:rsidP="00CB1A54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197B2F" w14:paraId="1730E738" w14:textId="77777777" w:rsidTr="00CB1A54">
        <w:trPr>
          <w:cantSplit/>
          <w:trHeight w:val="346"/>
        </w:trPr>
        <w:tc>
          <w:tcPr>
            <w:tcW w:w="5000" w:type="pct"/>
            <w:gridSpan w:val="5"/>
            <w:vAlign w:val="center"/>
          </w:tcPr>
          <w:p w14:paraId="2917F579" w14:textId="77777777" w:rsidR="00197B2F" w:rsidRDefault="00197B2F" w:rsidP="00CB1A5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第一组</w:t>
            </w:r>
          </w:p>
        </w:tc>
      </w:tr>
      <w:tr w:rsidR="00197B2F" w14:paraId="7F5B1419" w14:textId="77777777" w:rsidTr="00CB1A54">
        <w:trPr>
          <w:cantSplit/>
          <w:trHeight w:val="1039"/>
        </w:trPr>
        <w:tc>
          <w:tcPr>
            <w:tcW w:w="337" w:type="pct"/>
            <w:vAlign w:val="center"/>
          </w:tcPr>
          <w:p w14:paraId="4A231507" w14:textId="77777777" w:rsidR="00197B2F" w:rsidRDefault="00197B2F" w:rsidP="00197B2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65" w:type="pct"/>
            <w:vAlign w:val="center"/>
          </w:tcPr>
          <w:p w14:paraId="3EEA8489" w14:textId="77777777" w:rsidR="00197B2F" w:rsidRDefault="00197B2F" w:rsidP="00CB1A54">
            <w:pPr>
              <w:overflowPunct w:val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国标委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发</w:t>
            </w:r>
            <w:r>
              <w:rPr>
                <w:rFonts w:ascii="宋体" w:hAnsi="宋体" w:cs="宋体" w:hint="eastAsia"/>
                <w:sz w:val="24"/>
              </w:rPr>
              <w:t>[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2023</w:t>
            </w:r>
            <w:r>
              <w:rPr>
                <w:rFonts w:ascii="宋体" w:hAnsi="宋体" w:cs="宋体" w:hint="eastAsia"/>
                <w:sz w:val="24"/>
              </w:rPr>
              <w:t>]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58号</w:t>
            </w:r>
          </w:p>
          <w:p w14:paraId="45EB5130" w14:textId="77777777" w:rsidR="00197B2F" w:rsidRDefault="00197B2F" w:rsidP="00CB1A54">
            <w:pPr>
              <w:overflowPunct w:val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20231108-T-469</w:t>
            </w:r>
          </w:p>
        </w:tc>
        <w:tc>
          <w:tcPr>
            <w:tcW w:w="1401" w:type="pct"/>
            <w:vAlign w:val="center"/>
          </w:tcPr>
          <w:p w14:paraId="6F967AF9" w14:textId="77777777" w:rsidR="00197B2F" w:rsidRDefault="00197B2F" w:rsidP="00CB1A54">
            <w:pPr>
              <w:overflowPunct w:val="0"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碳化硅单晶片微管密度测试方法</w:t>
            </w:r>
          </w:p>
        </w:tc>
        <w:tc>
          <w:tcPr>
            <w:tcW w:w="1430" w:type="pct"/>
            <w:vAlign w:val="center"/>
          </w:tcPr>
          <w:p w14:paraId="7AF888CE" w14:textId="77777777" w:rsidR="00197B2F" w:rsidRDefault="00197B2F" w:rsidP="00CB1A54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中国电子科技集团公司第四十六研究所</w:t>
            </w:r>
          </w:p>
        </w:tc>
        <w:tc>
          <w:tcPr>
            <w:tcW w:w="364" w:type="pct"/>
            <w:vAlign w:val="center"/>
          </w:tcPr>
          <w:p w14:paraId="2BA54BD6" w14:textId="77777777" w:rsidR="00197B2F" w:rsidRDefault="00197B2F" w:rsidP="00CB1A5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预审</w:t>
            </w:r>
          </w:p>
        </w:tc>
      </w:tr>
      <w:tr w:rsidR="00197B2F" w14:paraId="307C8783" w14:textId="77777777" w:rsidTr="00CB1A54">
        <w:trPr>
          <w:cantSplit/>
          <w:trHeight w:val="1139"/>
        </w:trPr>
        <w:tc>
          <w:tcPr>
            <w:tcW w:w="337" w:type="pct"/>
            <w:vAlign w:val="center"/>
          </w:tcPr>
          <w:p w14:paraId="641F0E99" w14:textId="77777777" w:rsidR="00197B2F" w:rsidRDefault="00197B2F" w:rsidP="00197B2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65" w:type="pct"/>
            <w:vAlign w:val="center"/>
          </w:tcPr>
          <w:p w14:paraId="167FE5D1" w14:textId="77777777" w:rsidR="00197B2F" w:rsidRDefault="00197B2F" w:rsidP="00CB1A54">
            <w:pPr>
              <w:overflowPunct w:val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国标委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发</w:t>
            </w:r>
            <w:r>
              <w:rPr>
                <w:rFonts w:ascii="宋体" w:hAnsi="宋体" w:cs="宋体" w:hint="eastAsia"/>
                <w:sz w:val="24"/>
              </w:rPr>
              <w:t>[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2023</w:t>
            </w:r>
            <w:r>
              <w:rPr>
                <w:rFonts w:ascii="宋体" w:hAnsi="宋体" w:cs="宋体" w:hint="eastAsia"/>
                <w:sz w:val="24"/>
              </w:rPr>
              <w:t>]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58号</w:t>
            </w:r>
          </w:p>
          <w:p w14:paraId="43A03B6C" w14:textId="77777777" w:rsidR="00197B2F" w:rsidRDefault="00197B2F" w:rsidP="00CB1A54">
            <w:pPr>
              <w:overflowPunct w:val="0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20231112-T-469</w:t>
            </w:r>
          </w:p>
        </w:tc>
        <w:tc>
          <w:tcPr>
            <w:tcW w:w="1401" w:type="pct"/>
            <w:vAlign w:val="center"/>
          </w:tcPr>
          <w:p w14:paraId="7514766C" w14:textId="77777777" w:rsidR="00197B2F" w:rsidRDefault="00197B2F" w:rsidP="00CB1A54">
            <w:pPr>
              <w:overflowPunct w:val="0"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碳化硅单晶片厚度和平整度测试方法</w:t>
            </w:r>
          </w:p>
        </w:tc>
        <w:tc>
          <w:tcPr>
            <w:tcW w:w="1430" w:type="pct"/>
            <w:vAlign w:val="center"/>
          </w:tcPr>
          <w:p w14:paraId="2D10056C" w14:textId="77777777" w:rsidR="00197B2F" w:rsidRDefault="00197B2F" w:rsidP="00CB1A5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北京天科合达半导体股份有限公司</w:t>
            </w:r>
          </w:p>
        </w:tc>
        <w:tc>
          <w:tcPr>
            <w:tcW w:w="364" w:type="pct"/>
            <w:vAlign w:val="center"/>
          </w:tcPr>
          <w:p w14:paraId="5AACC132" w14:textId="77777777" w:rsidR="00197B2F" w:rsidRDefault="00197B2F" w:rsidP="00CB1A5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预审</w:t>
            </w:r>
          </w:p>
        </w:tc>
      </w:tr>
      <w:tr w:rsidR="00197B2F" w14:paraId="711ADBA5" w14:textId="77777777" w:rsidTr="00CB1A54">
        <w:trPr>
          <w:cantSplit/>
          <w:trHeight w:val="1132"/>
        </w:trPr>
        <w:tc>
          <w:tcPr>
            <w:tcW w:w="337" w:type="pct"/>
            <w:vAlign w:val="center"/>
          </w:tcPr>
          <w:p w14:paraId="34677918" w14:textId="77777777" w:rsidR="00197B2F" w:rsidRDefault="00197B2F" w:rsidP="00197B2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65" w:type="pct"/>
            <w:vAlign w:val="center"/>
          </w:tcPr>
          <w:p w14:paraId="009D52A8" w14:textId="77777777" w:rsidR="00197B2F" w:rsidRDefault="00197B2F" w:rsidP="00CB1A54">
            <w:pPr>
              <w:overflowPunct w:val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国标委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发</w:t>
            </w:r>
            <w:r>
              <w:rPr>
                <w:rFonts w:ascii="宋体" w:hAnsi="宋体" w:cs="宋体" w:hint="eastAsia"/>
                <w:sz w:val="24"/>
              </w:rPr>
              <w:t>[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2023</w:t>
            </w:r>
            <w:r>
              <w:rPr>
                <w:rFonts w:ascii="宋体" w:hAnsi="宋体" w:cs="宋体" w:hint="eastAsia"/>
                <w:sz w:val="24"/>
              </w:rPr>
              <w:t>]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58号</w:t>
            </w:r>
          </w:p>
          <w:p w14:paraId="2E78AEB4" w14:textId="77777777" w:rsidR="00197B2F" w:rsidRDefault="00197B2F" w:rsidP="00CB1A54">
            <w:pPr>
              <w:overflowPunct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20231113-T-469</w:t>
            </w:r>
          </w:p>
        </w:tc>
        <w:tc>
          <w:tcPr>
            <w:tcW w:w="1401" w:type="pct"/>
            <w:vAlign w:val="center"/>
          </w:tcPr>
          <w:p w14:paraId="66D307A8" w14:textId="77777777" w:rsidR="00197B2F" w:rsidRDefault="00197B2F" w:rsidP="00CB1A54">
            <w:pPr>
              <w:overflowPunct w:val="0"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半导体晶片直径测试方法</w:t>
            </w:r>
          </w:p>
        </w:tc>
        <w:tc>
          <w:tcPr>
            <w:tcW w:w="1430" w:type="pct"/>
            <w:vAlign w:val="center"/>
          </w:tcPr>
          <w:p w14:paraId="48D99C53" w14:textId="77777777" w:rsidR="00197B2F" w:rsidRDefault="00197B2F" w:rsidP="00CB1A5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麦斯克电子材料股份有限公司</w:t>
            </w:r>
          </w:p>
        </w:tc>
        <w:tc>
          <w:tcPr>
            <w:tcW w:w="364" w:type="pct"/>
            <w:vAlign w:val="center"/>
          </w:tcPr>
          <w:p w14:paraId="5F4EE7AE" w14:textId="77777777" w:rsidR="00197B2F" w:rsidRDefault="00197B2F" w:rsidP="00CB1A5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预审</w:t>
            </w:r>
          </w:p>
        </w:tc>
      </w:tr>
      <w:tr w:rsidR="00197B2F" w14:paraId="290CDB99" w14:textId="77777777" w:rsidTr="00CB1A54">
        <w:trPr>
          <w:cantSplit/>
          <w:trHeight w:val="1044"/>
        </w:trPr>
        <w:tc>
          <w:tcPr>
            <w:tcW w:w="337" w:type="pct"/>
            <w:vAlign w:val="center"/>
          </w:tcPr>
          <w:p w14:paraId="2E693630" w14:textId="77777777" w:rsidR="00197B2F" w:rsidRDefault="00197B2F" w:rsidP="00197B2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0A2FC" w14:textId="77777777" w:rsidR="00197B2F" w:rsidRDefault="00197B2F" w:rsidP="00CB1A54">
            <w:pPr>
              <w:overflowPunct w:val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国标委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发</w:t>
            </w:r>
            <w:r>
              <w:rPr>
                <w:rFonts w:ascii="宋体" w:hAnsi="宋体" w:cs="宋体" w:hint="eastAsia"/>
                <w:sz w:val="24"/>
              </w:rPr>
              <w:t>[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2023</w:t>
            </w:r>
            <w:r>
              <w:rPr>
                <w:rFonts w:ascii="宋体" w:hAnsi="宋体" w:cs="宋体" w:hint="eastAsia"/>
                <w:sz w:val="24"/>
              </w:rPr>
              <w:t>]</w:t>
            </w:r>
            <w:r>
              <w:rPr>
                <w:rFonts w:ascii="宋体" w:hAnsi="宋体" w:cs="宋体" w:hint="eastAsia"/>
                <w:color w:val="000000"/>
                <w:sz w:val="24"/>
              </w:rPr>
              <w:t>64号</w:t>
            </w:r>
          </w:p>
          <w:p w14:paraId="51896554" w14:textId="77777777" w:rsidR="00197B2F" w:rsidRDefault="00197B2F" w:rsidP="00CB1A5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20233945-T-610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21CE" w14:textId="77777777" w:rsidR="00197B2F" w:rsidRDefault="00197B2F" w:rsidP="00CB1A54">
            <w:pP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硅片径向电阻率变化的测量方法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B0F5" w14:textId="77777777" w:rsidR="00197B2F" w:rsidRDefault="00197B2F" w:rsidP="00CB1A54">
            <w:pP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麦斯克电子材料股份有限公司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367AB" w14:textId="77777777" w:rsidR="00197B2F" w:rsidRDefault="00197B2F" w:rsidP="00CB1A5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讨论</w:t>
            </w:r>
          </w:p>
        </w:tc>
      </w:tr>
      <w:tr w:rsidR="00197B2F" w14:paraId="0AC970F7" w14:textId="77777777" w:rsidTr="00CB1A54">
        <w:trPr>
          <w:cantSplit/>
          <w:trHeight w:val="1017"/>
        </w:trPr>
        <w:tc>
          <w:tcPr>
            <w:tcW w:w="337" w:type="pct"/>
            <w:vAlign w:val="center"/>
          </w:tcPr>
          <w:p w14:paraId="6D513334" w14:textId="77777777" w:rsidR="00197B2F" w:rsidRDefault="00197B2F" w:rsidP="00197B2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63BB0" w14:textId="77777777" w:rsidR="00197B2F" w:rsidRDefault="00197B2F" w:rsidP="00CB1A5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计划入库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BB0F" w14:textId="77777777" w:rsidR="00197B2F" w:rsidRDefault="00197B2F" w:rsidP="00CB1A5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碳化硅单晶抛光片堆垛层错测试方法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0C69" w14:textId="77777777" w:rsidR="00197B2F" w:rsidRDefault="00197B2F" w:rsidP="00CB1A5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山东天岳先进科技股份有限公司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B5E972" w14:textId="77777777" w:rsidR="00197B2F" w:rsidRDefault="00197B2F" w:rsidP="00CB1A5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任务落实</w:t>
            </w:r>
          </w:p>
        </w:tc>
      </w:tr>
      <w:tr w:rsidR="00197B2F" w14:paraId="1E801E69" w14:textId="77777777" w:rsidTr="00CB1A54">
        <w:trPr>
          <w:cantSplit/>
          <w:trHeight w:val="384"/>
        </w:trPr>
        <w:tc>
          <w:tcPr>
            <w:tcW w:w="5000" w:type="pct"/>
            <w:gridSpan w:val="5"/>
            <w:vAlign w:val="center"/>
          </w:tcPr>
          <w:p w14:paraId="6CFF7032" w14:textId="77777777" w:rsidR="00197B2F" w:rsidRDefault="00197B2F" w:rsidP="00CB1A5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第二组</w:t>
            </w:r>
          </w:p>
        </w:tc>
      </w:tr>
      <w:tr w:rsidR="00197B2F" w14:paraId="27E19CF5" w14:textId="77777777" w:rsidTr="00CB1A54">
        <w:trPr>
          <w:cantSplit/>
          <w:trHeight w:val="1018"/>
        </w:trPr>
        <w:tc>
          <w:tcPr>
            <w:tcW w:w="337" w:type="pct"/>
            <w:tcBorders>
              <w:top w:val="single" w:sz="4" w:space="0" w:color="auto"/>
            </w:tcBorders>
            <w:vAlign w:val="center"/>
          </w:tcPr>
          <w:p w14:paraId="341B5985" w14:textId="77777777" w:rsidR="00197B2F" w:rsidRDefault="00197B2F" w:rsidP="00197B2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</w:tcBorders>
            <w:vAlign w:val="center"/>
          </w:tcPr>
          <w:p w14:paraId="1845FFB6" w14:textId="77777777" w:rsidR="00197B2F" w:rsidRDefault="00197B2F" w:rsidP="00CB1A5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[2022]94号</w:t>
            </w:r>
          </w:p>
          <w:p w14:paraId="506FAC07" w14:textId="77777777" w:rsidR="00197B2F" w:rsidRDefault="00197B2F" w:rsidP="00CB1A5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2022-0249T-YS</w:t>
            </w:r>
          </w:p>
        </w:tc>
        <w:tc>
          <w:tcPr>
            <w:tcW w:w="1401" w:type="pct"/>
            <w:tcBorders>
              <w:top w:val="single" w:sz="4" w:space="0" w:color="auto"/>
            </w:tcBorders>
            <w:vAlign w:val="center"/>
          </w:tcPr>
          <w:p w14:paraId="67276A3F" w14:textId="77777777" w:rsidR="00197B2F" w:rsidRDefault="00197B2F" w:rsidP="00CB1A5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颗粒硅表面粉尘含量的测定 浊度法</w:t>
            </w:r>
          </w:p>
        </w:tc>
        <w:tc>
          <w:tcPr>
            <w:tcW w:w="1430" w:type="pct"/>
            <w:tcBorders>
              <w:top w:val="single" w:sz="4" w:space="0" w:color="auto"/>
            </w:tcBorders>
            <w:vAlign w:val="center"/>
          </w:tcPr>
          <w:p w14:paraId="6E23EDB1" w14:textId="77777777" w:rsidR="00197B2F" w:rsidRDefault="00197B2F" w:rsidP="00CB1A5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江苏中能硅业科技发展有限公司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73629456" w14:textId="77777777" w:rsidR="00197B2F" w:rsidRDefault="00197B2F" w:rsidP="00CB1A5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审定</w:t>
            </w:r>
          </w:p>
        </w:tc>
      </w:tr>
      <w:tr w:rsidR="00197B2F" w14:paraId="2BA146AE" w14:textId="77777777" w:rsidTr="00CB1A54">
        <w:trPr>
          <w:cantSplit/>
          <w:trHeight w:val="994"/>
        </w:trPr>
        <w:tc>
          <w:tcPr>
            <w:tcW w:w="337" w:type="pct"/>
            <w:vAlign w:val="center"/>
          </w:tcPr>
          <w:p w14:paraId="154F2445" w14:textId="77777777" w:rsidR="00197B2F" w:rsidRDefault="00197B2F" w:rsidP="00197B2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65" w:type="pct"/>
            <w:vAlign w:val="center"/>
          </w:tcPr>
          <w:p w14:paraId="182F2690" w14:textId="77777777" w:rsidR="00197B2F" w:rsidRDefault="00197B2F" w:rsidP="00CB1A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[2022]312号</w:t>
            </w:r>
          </w:p>
          <w:p w14:paraId="63E71E54" w14:textId="77777777" w:rsidR="00197B2F" w:rsidRDefault="00197B2F" w:rsidP="00CB1A54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2022-2014T-YS</w:t>
            </w:r>
          </w:p>
        </w:tc>
        <w:tc>
          <w:tcPr>
            <w:tcW w:w="1401" w:type="pct"/>
            <w:vAlign w:val="center"/>
          </w:tcPr>
          <w:p w14:paraId="34836950" w14:textId="77777777" w:rsidR="00197B2F" w:rsidRDefault="00197B2F" w:rsidP="00CB1A5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再生硅料</w:t>
            </w:r>
          </w:p>
        </w:tc>
        <w:tc>
          <w:tcPr>
            <w:tcW w:w="1430" w:type="pct"/>
            <w:vAlign w:val="center"/>
          </w:tcPr>
          <w:p w14:paraId="306BF203" w14:textId="77777777" w:rsidR="00197B2F" w:rsidRDefault="00197B2F" w:rsidP="00CB1A5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隆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基绿能科技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股份有限公司</w:t>
            </w:r>
          </w:p>
        </w:tc>
        <w:tc>
          <w:tcPr>
            <w:tcW w:w="364" w:type="pct"/>
            <w:vAlign w:val="center"/>
          </w:tcPr>
          <w:p w14:paraId="38302FA9" w14:textId="77777777" w:rsidR="00197B2F" w:rsidRDefault="00197B2F" w:rsidP="00CB1A5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审定</w:t>
            </w:r>
          </w:p>
        </w:tc>
      </w:tr>
      <w:tr w:rsidR="00197B2F" w14:paraId="22410DB7" w14:textId="77777777" w:rsidTr="00CB1A54">
        <w:trPr>
          <w:cantSplit/>
          <w:trHeight w:val="1013"/>
        </w:trPr>
        <w:tc>
          <w:tcPr>
            <w:tcW w:w="337" w:type="pct"/>
            <w:vAlign w:val="center"/>
          </w:tcPr>
          <w:p w14:paraId="65214458" w14:textId="77777777" w:rsidR="00197B2F" w:rsidRDefault="00197B2F" w:rsidP="00197B2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65" w:type="pct"/>
            <w:vAlign w:val="center"/>
          </w:tcPr>
          <w:p w14:paraId="4847DA94" w14:textId="77777777" w:rsidR="00197B2F" w:rsidRDefault="00197B2F" w:rsidP="00CB1A54">
            <w:pPr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工信厅科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[</w:t>
            </w:r>
            <w:r>
              <w:rPr>
                <w:rFonts w:ascii="宋体" w:hAnsi="宋体" w:cs="宋体" w:hint="eastAsia"/>
                <w:kern w:val="0"/>
                <w:sz w:val="24"/>
              </w:rPr>
              <w:t>2023</w:t>
            </w:r>
            <w:r>
              <w:rPr>
                <w:rFonts w:ascii="宋体" w:hAnsi="宋体" w:cs="宋体" w:hint="eastAsia"/>
                <w:sz w:val="24"/>
              </w:rPr>
              <w:t>]</w:t>
            </w:r>
            <w:r>
              <w:rPr>
                <w:rFonts w:ascii="宋体" w:hAnsi="宋体" w:cs="宋体" w:hint="eastAsia"/>
                <w:kern w:val="0"/>
                <w:sz w:val="24"/>
              </w:rPr>
              <w:t>18号</w:t>
            </w:r>
          </w:p>
          <w:p w14:paraId="07994E37" w14:textId="77777777" w:rsidR="00197B2F" w:rsidRDefault="00197B2F" w:rsidP="00CB1A5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2023-0083T-YS</w:t>
            </w:r>
          </w:p>
        </w:tc>
        <w:tc>
          <w:tcPr>
            <w:tcW w:w="1401" w:type="pct"/>
            <w:vAlign w:val="center"/>
          </w:tcPr>
          <w:p w14:paraId="1F5A3D6B" w14:textId="77777777" w:rsidR="00197B2F" w:rsidRDefault="00197B2F" w:rsidP="00CB1A5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区熔用多晶硅材料</w:t>
            </w:r>
          </w:p>
        </w:tc>
        <w:tc>
          <w:tcPr>
            <w:tcW w:w="1430" w:type="pct"/>
            <w:vAlign w:val="center"/>
          </w:tcPr>
          <w:p w14:paraId="63F2F681" w14:textId="77777777" w:rsidR="00197B2F" w:rsidRDefault="00197B2F" w:rsidP="00CB1A5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陕西有色天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宏瑞科硅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材料有限责任公司</w:t>
            </w:r>
          </w:p>
        </w:tc>
        <w:tc>
          <w:tcPr>
            <w:tcW w:w="364" w:type="pct"/>
            <w:vAlign w:val="center"/>
          </w:tcPr>
          <w:p w14:paraId="7AE79B63" w14:textId="77777777" w:rsidR="00197B2F" w:rsidRDefault="00197B2F" w:rsidP="00CB1A5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预审</w:t>
            </w:r>
          </w:p>
        </w:tc>
      </w:tr>
      <w:tr w:rsidR="00197B2F" w14:paraId="6C42722E" w14:textId="77777777" w:rsidTr="00CB1A54">
        <w:trPr>
          <w:cantSplit/>
          <w:trHeight w:val="1164"/>
        </w:trPr>
        <w:tc>
          <w:tcPr>
            <w:tcW w:w="337" w:type="pct"/>
            <w:vAlign w:val="center"/>
          </w:tcPr>
          <w:p w14:paraId="34B7FCEC" w14:textId="77777777" w:rsidR="00197B2F" w:rsidRDefault="00197B2F" w:rsidP="00197B2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65" w:type="pct"/>
            <w:vAlign w:val="center"/>
          </w:tcPr>
          <w:p w14:paraId="116EC29A" w14:textId="77777777" w:rsidR="00197B2F" w:rsidRDefault="00197B2F" w:rsidP="00CB1A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色协科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字[2023]95号</w:t>
            </w:r>
          </w:p>
          <w:p w14:paraId="612C51C1" w14:textId="77777777" w:rsidR="00197B2F" w:rsidRDefault="00197B2F" w:rsidP="00CB1A5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2023-036-T/CNIA</w:t>
            </w:r>
          </w:p>
        </w:tc>
        <w:tc>
          <w:tcPr>
            <w:tcW w:w="1401" w:type="pct"/>
            <w:vAlign w:val="center"/>
          </w:tcPr>
          <w:p w14:paraId="7C4941B6" w14:textId="77777777" w:rsidR="00197B2F" w:rsidRDefault="00197B2F" w:rsidP="00CB1A54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多晶硅生产用无水氯化铜</w:t>
            </w:r>
          </w:p>
        </w:tc>
        <w:tc>
          <w:tcPr>
            <w:tcW w:w="1430" w:type="pct"/>
            <w:vAlign w:val="center"/>
          </w:tcPr>
          <w:p w14:paraId="216AD2D6" w14:textId="77777777" w:rsidR="00197B2F" w:rsidRDefault="00197B2F" w:rsidP="00CB1A54">
            <w:pPr>
              <w:widowControl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四川永祥新能源股份有限公司</w:t>
            </w:r>
          </w:p>
        </w:tc>
        <w:tc>
          <w:tcPr>
            <w:tcW w:w="364" w:type="pct"/>
            <w:vAlign w:val="center"/>
          </w:tcPr>
          <w:p w14:paraId="1A272EFD" w14:textId="77777777" w:rsidR="00197B2F" w:rsidRDefault="00197B2F" w:rsidP="00CB1A5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预审</w:t>
            </w:r>
          </w:p>
        </w:tc>
      </w:tr>
      <w:tr w:rsidR="00197B2F" w14:paraId="7873DDB7" w14:textId="77777777" w:rsidTr="00CB1A54">
        <w:trPr>
          <w:cantSplit/>
          <w:trHeight w:val="980"/>
        </w:trPr>
        <w:tc>
          <w:tcPr>
            <w:tcW w:w="337" w:type="pct"/>
            <w:vAlign w:val="center"/>
          </w:tcPr>
          <w:p w14:paraId="4C23397C" w14:textId="77777777" w:rsidR="00197B2F" w:rsidRDefault="00197B2F" w:rsidP="00197B2F">
            <w:pPr>
              <w:numPr>
                <w:ilvl w:val="0"/>
                <w:numId w:val="1"/>
              </w:numPr>
              <w:tabs>
                <w:tab w:val="left" w:pos="562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65" w:type="pct"/>
            <w:vAlign w:val="center"/>
          </w:tcPr>
          <w:p w14:paraId="7E611DBD" w14:textId="77777777" w:rsidR="00197B2F" w:rsidRDefault="00197B2F" w:rsidP="00CB1A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色协科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字[2023]95号</w:t>
            </w:r>
          </w:p>
          <w:p w14:paraId="6EBED7BD" w14:textId="77777777" w:rsidR="00197B2F" w:rsidRDefault="00197B2F" w:rsidP="00CB1A54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2023-042-T/CNIA</w:t>
            </w:r>
          </w:p>
        </w:tc>
        <w:tc>
          <w:tcPr>
            <w:tcW w:w="1401" w:type="pct"/>
            <w:vAlign w:val="center"/>
          </w:tcPr>
          <w:p w14:paraId="2A676612" w14:textId="77777777" w:rsidR="00197B2F" w:rsidRDefault="00197B2F" w:rsidP="00CB1A54">
            <w:pPr>
              <w:pStyle w:val="TableParagraph"/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光伏用半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片单晶硅片</w:t>
            </w:r>
          </w:p>
        </w:tc>
        <w:tc>
          <w:tcPr>
            <w:tcW w:w="1430" w:type="pct"/>
            <w:vAlign w:val="center"/>
          </w:tcPr>
          <w:p w14:paraId="5BC3967B" w14:textId="77777777" w:rsidR="00197B2F" w:rsidRDefault="00197B2F" w:rsidP="00CB1A54">
            <w:pPr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常州时创能源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股份有限公司</w:t>
            </w:r>
          </w:p>
        </w:tc>
        <w:tc>
          <w:tcPr>
            <w:tcW w:w="364" w:type="pct"/>
            <w:vAlign w:val="center"/>
          </w:tcPr>
          <w:p w14:paraId="7970D3A2" w14:textId="77777777" w:rsidR="00197B2F" w:rsidRDefault="00197B2F" w:rsidP="00CB1A5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讨论</w:t>
            </w:r>
          </w:p>
        </w:tc>
      </w:tr>
    </w:tbl>
    <w:p w14:paraId="100DBD07" w14:textId="77777777" w:rsidR="00197B2F" w:rsidRDefault="00197B2F" w:rsidP="00197B2F">
      <w:pPr>
        <w:widowControl/>
        <w:spacing w:line="454" w:lineRule="atLeast"/>
        <w:rPr>
          <w:rFonts w:ascii="宋体" w:hAnsi="宋体" w:cs="宋体" w:hint="eastAsia"/>
          <w:kern w:val="0"/>
          <w:sz w:val="18"/>
          <w:szCs w:val="18"/>
          <w:highlight w:val="yellow"/>
        </w:rPr>
      </w:pPr>
    </w:p>
    <w:p w14:paraId="1A14F017" w14:textId="77777777" w:rsidR="00923844" w:rsidRDefault="00923844"/>
    <w:sectPr w:rsidR="00923844" w:rsidSect="00316C09">
      <w:footerReference w:type="default" r:id="rId7"/>
      <w:pgSz w:w="11907" w:h="16840"/>
      <w:pgMar w:top="1247" w:right="1134" w:bottom="1134" w:left="124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F999" w14:textId="77777777" w:rsidR="00316C09" w:rsidRDefault="00316C09" w:rsidP="00197B2F">
      <w:r>
        <w:separator/>
      </w:r>
    </w:p>
  </w:endnote>
  <w:endnote w:type="continuationSeparator" w:id="0">
    <w:p w14:paraId="7F31DA5A" w14:textId="77777777" w:rsidR="00316C09" w:rsidRDefault="00316C09" w:rsidP="0019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7FA5" w14:textId="77777777" w:rsidR="00000000" w:rsidRDefault="0000000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825E" w14:textId="77777777" w:rsidR="00316C09" w:rsidRDefault="00316C09" w:rsidP="00197B2F">
      <w:r>
        <w:separator/>
      </w:r>
    </w:p>
  </w:footnote>
  <w:footnote w:type="continuationSeparator" w:id="0">
    <w:p w14:paraId="36971DFF" w14:textId="77777777" w:rsidR="00316C09" w:rsidRDefault="00316C09" w:rsidP="00197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17756"/>
    <w:multiLevelType w:val="multilevel"/>
    <w:tmpl w:val="74117756"/>
    <w:lvl w:ilvl="0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9702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733"/>
    <w:rsid w:val="00197B2F"/>
    <w:rsid w:val="00316C09"/>
    <w:rsid w:val="004B5733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749B3CF-8455-4D04-8B23-36A3CF3F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97B2F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97B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97B2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7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97B2F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97B2F"/>
  </w:style>
  <w:style w:type="paragraph" w:styleId="a0">
    <w:name w:val="Body Text"/>
    <w:basedOn w:val="a"/>
    <w:link w:val="a8"/>
    <w:uiPriority w:val="99"/>
    <w:semiHidden/>
    <w:unhideWhenUsed/>
    <w:rsid w:val="00197B2F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197B2F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2024-03-11T02:59:00Z</dcterms:created>
  <dcterms:modified xsi:type="dcterms:W3CDTF">2024-03-11T03:00:00Z</dcterms:modified>
</cp:coreProperties>
</file>