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DA" w:rsidRPr="00CB7EB9" w:rsidRDefault="00E46C92">
      <w:pPr>
        <w:pStyle w:val="afff"/>
        <w:sectPr w:rsidR="007029DA" w:rsidRPr="00CB7EB9">
          <w:headerReference w:type="default" r:id="rId8"/>
          <w:footerReference w:type="even" r:id="rId9"/>
          <w:footerReference w:type="default" r:id="rId10"/>
          <w:headerReference w:type="first" r:id="rId11"/>
          <w:pgSz w:w="11907" w:h="16839"/>
          <w:pgMar w:top="567" w:right="851" w:bottom="1361" w:left="1418" w:header="0" w:footer="0" w:gutter="0"/>
          <w:pgNumType w:start="1"/>
          <w:cols w:space="425"/>
          <w:titlePg/>
          <w:docGrid w:type="lines" w:linePitch="312"/>
        </w:sectPr>
      </w:pPr>
      <w:r>
        <w:rPr>
          <w:noProof/>
        </w:rPr>
        <mc:AlternateContent>
          <mc:Choice Requires="wps">
            <w:drawing>
              <wp:anchor distT="0" distB="0" distL="114300" distR="114300" simplePos="0" relativeHeight="251671552" behindDoc="0" locked="0" layoutInCell="1" allowOverlap="1">
                <wp:simplePos x="0" y="0"/>
                <wp:positionH relativeFrom="column">
                  <wp:posOffset>4633595</wp:posOffset>
                </wp:positionH>
                <wp:positionV relativeFrom="paragraph">
                  <wp:posOffset>8804275</wp:posOffset>
                </wp:positionV>
                <wp:extent cx="657225" cy="374015"/>
                <wp:effectExtent l="0" t="0" r="0" b="6985"/>
                <wp:wrapNone/>
                <wp:docPr id="18"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rsidP="000E115F">
                            <w:pPr>
                              <w:rPr>
                                <w:rFonts w:ascii="黑体" w:eastAsia="黑体" w:hAnsi="黑体" w:cs="黑体"/>
                                <w:sz w:val="28"/>
                                <w:szCs w:val="28"/>
                              </w:rPr>
                            </w:pPr>
                            <w:r>
                              <w:rPr>
                                <w:rFonts w:ascii="黑体" w:eastAsia="黑体" w:hAnsi="黑体" w:cs="黑体" w:hint="eastAsia"/>
                                <w:sz w:val="28"/>
                                <w:szCs w:val="28"/>
                              </w:rPr>
                              <w:t>发 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364.85pt;margin-top:693.25pt;width:51.75pt;height: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" filled="f" stroked="f">
                <v:textbox>
                  <w:txbxContent>
                    <w:p w:rsidR="0029791D" w:rsidRDefault="0029791D" w:rsidP="000E115F">
                      <w:pPr>
                        <w:rPr>
                          <w:rFonts w:ascii="黑体" w:eastAsia="黑体" w:hAnsi="黑体" w:cs="黑体"/>
                          <w:sz w:val="28"/>
                          <w:szCs w:val="28"/>
                        </w:rPr>
                      </w:pPr>
                      <w:r>
                        <w:rPr>
                          <w:rFonts w:ascii="黑体" w:eastAsia="黑体" w:hAnsi="黑体" w:cs="黑体" w:hint="eastAsia"/>
                          <w:sz w:val="28"/>
                          <w:szCs w:val="28"/>
                        </w:rPr>
                        <w:t>发 布</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8726805</wp:posOffset>
                </wp:positionV>
                <wp:extent cx="6121400" cy="0"/>
                <wp:effectExtent l="8255" t="9525" r="13970" b="9525"/>
                <wp:wrapNone/>
                <wp:docPr id="12"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87.15pt" to="483pt,6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" strokecolor="#800008"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785495</wp:posOffset>
                </wp:positionH>
                <wp:positionV relativeFrom="paragraph">
                  <wp:posOffset>8745855</wp:posOffset>
                </wp:positionV>
                <wp:extent cx="3752850" cy="619125"/>
                <wp:effectExtent l="0" t="0" r="0" b="9525"/>
                <wp:wrapNone/>
                <wp:docPr id="19"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rsidP="000E115F">
                            <w:pPr>
                              <w:pStyle w:val="aff7"/>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rsidR="0029791D" w:rsidRDefault="0029791D" w:rsidP="000E115F">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27" type="#_x0000_t202" style="position:absolute;left:0;text-align:left;margin-left:61.85pt;margin-top:688.65pt;width:295.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" stroked="f">
                <v:textbox>
                  <w:txbxContent>
                    <w:p w:rsidR="0029791D" w:rsidRDefault="0029791D" w:rsidP="000E115F">
                      <w:pPr>
                        <w:pStyle w:val="aff7"/>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rsidR="0029791D" w:rsidRDefault="0029791D" w:rsidP="000E115F">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2125980</wp:posOffset>
                </wp:positionV>
                <wp:extent cx="6121400" cy="0"/>
                <wp:effectExtent l="14605" t="9525" r="7620" b="9525"/>
                <wp:wrapNone/>
                <wp:docPr id="1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7.4pt" to="488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" strokecolor="#800008"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8890000</wp:posOffset>
                </wp:positionV>
                <wp:extent cx="6121400" cy="0"/>
                <wp:effectExtent l="0" t="127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" strokecolor="white" strokeweight="1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2273300</wp:posOffset>
                </wp:positionV>
                <wp:extent cx="6121400" cy="0"/>
                <wp:effectExtent l="0" t="4445"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" strokecolor="white" strokeweight="1pt"/>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margin">
                  <wp:posOffset>4114800</wp:posOffset>
                </wp:positionH>
                <wp:positionV relativeFrom="margin">
                  <wp:posOffset>8316595</wp:posOffset>
                </wp:positionV>
                <wp:extent cx="2019300" cy="312420"/>
                <wp:effectExtent l="0" t="0" r="4445" b="254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pPr>
                              <w:pStyle w:val="afff6"/>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24pt;margin-top:654.8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" stroked="f">
                <v:textbox inset="0,0,0,0">
                  <w:txbxContent>
                    <w:p w:rsidR="0029791D" w:rsidRDefault="0029791D">
                      <w:pPr>
                        <w:pStyle w:val="afff6"/>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margin">
                  <wp:posOffset>76200</wp:posOffset>
                </wp:positionH>
                <wp:positionV relativeFrom="margin">
                  <wp:posOffset>8316595</wp:posOffset>
                </wp:positionV>
                <wp:extent cx="2019300" cy="312420"/>
                <wp:effectExtent l="0" t="0" r="4445" b="254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pPr>
                              <w:pStyle w:val="aff8"/>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6pt;margin-top:654.85pt;width:159pt;height:2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1oZew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" stroked="f">
                <v:textbox inset="0,0,0,0">
                  <w:txbxContent>
                    <w:p w:rsidR="0029791D" w:rsidRDefault="0029791D">
                      <w:pPr>
                        <w:pStyle w:val="aff8"/>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pPr>
                              <w:pStyle w:val="affa"/>
                              <w:rPr>
                                <w:color w:val="000000"/>
                              </w:rPr>
                            </w:pPr>
                            <w:r>
                              <w:rPr>
                                <w:rFonts w:hint="eastAsia"/>
                              </w:rPr>
                              <w:t>硬质合金牌号</w:t>
                            </w:r>
                            <w:r>
                              <w:rPr>
                                <w:rFonts w:hint="eastAsia"/>
                              </w:rPr>
                              <w:br/>
                              <w:t>第2部分：</w:t>
                            </w:r>
                            <w:r w:rsidRPr="00D90DB8">
                              <w:rPr>
                                <w:rFonts w:hint="eastAsia"/>
                              </w:rPr>
                              <w:t>凿岩及工程</w:t>
                            </w:r>
                            <w:r w:rsidRPr="004C2FA5">
                              <w:rPr>
                                <w:rFonts w:hint="eastAsia"/>
                                <w:color w:val="000000"/>
                              </w:rPr>
                              <w:t>用</w:t>
                            </w:r>
                            <w:r>
                              <w:rPr>
                                <w:rFonts w:hint="eastAsia"/>
                              </w:rPr>
                              <w:t>硬质合金</w:t>
                            </w:r>
                            <w:r>
                              <w:rPr>
                                <w:rFonts w:hint="eastAsia"/>
                                <w:color w:val="000000"/>
                              </w:rPr>
                              <w:t>牌号</w:t>
                            </w:r>
                          </w:p>
                          <w:p w:rsidR="0029791D" w:rsidRPr="00137C30" w:rsidRDefault="0029791D">
                            <w:pPr>
                              <w:pStyle w:val="affa"/>
                              <w:rPr>
                                <w:color w:val="000000"/>
                              </w:rPr>
                            </w:pPr>
                          </w:p>
                          <w:p w:rsidR="0029791D" w:rsidRDefault="0029791D">
                            <w:pPr>
                              <w:pStyle w:val="affd"/>
                            </w:pPr>
                            <w:r>
                              <w:t>Grades</w:t>
                            </w:r>
                            <w:r>
                              <w:rPr>
                                <w:rFonts w:hint="eastAsia"/>
                              </w:rPr>
                              <w:t xml:space="preserve"> of cemented carbide</w:t>
                            </w:r>
                            <w:r>
                              <w:rPr>
                                <w:rFonts w:hint="eastAsia"/>
                              </w:rPr>
                              <w:t>—</w:t>
                            </w:r>
                          </w:p>
                          <w:p w:rsidR="0029791D" w:rsidRDefault="0029791D">
                            <w:pPr>
                              <w:pStyle w:val="affd"/>
                            </w:pPr>
                            <w:r>
                              <w:rPr>
                                <w:rFonts w:hint="eastAsia"/>
                              </w:rPr>
                              <w:t>Part 2</w:t>
                            </w:r>
                            <w:proofErr w:type="gramStart"/>
                            <w:r>
                              <w:rPr>
                                <w:rFonts w:hint="eastAsia"/>
                              </w:rPr>
                              <w:t>:Grades</w:t>
                            </w:r>
                            <w:proofErr w:type="gramEnd"/>
                            <w:r>
                              <w:rPr>
                                <w:rFonts w:hint="eastAsia"/>
                              </w:rPr>
                              <w:t xml:space="preserve"> of cemented carbide </w:t>
                            </w:r>
                            <w:r w:rsidRPr="007000EA">
                              <w:rPr>
                                <w:rFonts w:hint="eastAsia"/>
                              </w:rPr>
                              <w:t>for rock drilling and engineering</w:t>
                            </w:r>
                          </w:p>
                          <w:p w:rsidR="0029791D" w:rsidRDefault="0029791D">
                            <w:pPr>
                              <w:pStyle w:val="affe"/>
                            </w:pPr>
                            <w:r>
                              <w:rPr>
                                <w:rFonts w:hint="eastAsia"/>
                              </w:rPr>
                              <w:t>（送审</w:t>
                            </w:r>
                            <w:r w:rsidRPr="00272AA4">
                              <w:rPr>
                                <w:rFonts w:hint="eastAsia"/>
                              </w:rPr>
                              <w:t>稿</w:t>
                            </w:r>
                            <w:r>
                              <w:rPr>
                                <w:rFonts w:hint="eastAsia"/>
                              </w:rPr>
                              <w:t>）</w:t>
                            </w:r>
                          </w:p>
                          <w:p w:rsidR="0029791D" w:rsidRDefault="0029791D">
                            <w:pPr>
                              <w:pStyle w:val="affe"/>
                            </w:pPr>
                            <w:r>
                              <w:rPr>
                                <w:rFonts w:hint="eastAsia"/>
                              </w:rPr>
                              <w:t>（</w:t>
                            </w:r>
                            <w:r>
                              <w:t>20</w:t>
                            </w:r>
                            <w:r>
                              <w:rPr>
                                <w:rFonts w:hint="eastAsia"/>
                              </w:rPr>
                              <w:t>24</w:t>
                            </w:r>
                            <w:r>
                              <w:t>-</w:t>
                            </w:r>
                            <w:r>
                              <w:rPr>
                                <w:rFonts w:hint="eastAsia"/>
                              </w:rPr>
                              <w:t>0</w:t>
                            </w:r>
                            <w:r w:rsidR="007648C4">
                              <w:rPr>
                                <w:rFonts w:hint="eastAsia"/>
                              </w:rPr>
                              <w:t>2</w:t>
                            </w:r>
                            <w:r>
                              <w:rPr>
                                <w:rFonts w:hint="eastAsia"/>
                              </w:rPr>
                              <w:t>）</w:t>
                            </w:r>
                          </w:p>
                          <w:p w:rsidR="0029791D" w:rsidRDefault="0029791D">
                            <w:pPr>
                              <w:pStyle w:val="affc"/>
                            </w:pPr>
                          </w:p>
                          <w:p w:rsidR="0029791D" w:rsidRDefault="0029791D">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0;margin-top:286.25pt;width:470pt;height:368.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3pMP38C&#10;AAAFBQAADgAAAAAAAAAAAAAAAAAuAgAAZHJzL2Uyb0RvYy54bWxQSwECLQAUAAYACAAAACEAdfgx&#10;Gd8AAAAJAQAADwAAAAAAAAAAAAAAAADZBAAAZHJzL2Rvd25yZXYueG1sUEsFBgAAAAAEAAQA8wAA&#10;AOUFAAAAAA==&#10;" stroked="f">
                <v:textbox inset="0,0,0,0">
                  <w:txbxContent>
                    <w:p w:rsidR="0029791D" w:rsidRDefault="0029791D">
                      <w:pPr>
                        <w:pStyle w:val="affa"/>
                        <w:rPr>
                          <w:color w:val="000000"/>
                        </w:rPr>
                      </w:pPr>
                      <w:r>
                        <w:rPr>
                          <w:rFonts w:hint="eastAsia"/>
                        </w:rPr>
                        <w:t>硬质合金牌号</w:t>
                      </w:r>
                      <w:r>
                        <w:rPr>
                          <w:rFonts w:hint="eastAsia"/>
                        </w:rPr>
                        <w:br/>
                        <w:t>第2部分：</w:t>
                      </w:r>
                      <w:r w:rsidRPr="00D90DB8">
                        <w:rPr>
                          <w:rFonts w:hint="eastAsia"/>
                        </w:rPr>
                        <w:t>凿岩及工程</w:t>
                      </w:r>
                      <w:r w:rsidRPr="004C2FA5">
                        <w:rPr>
                          <w:rFonts w:hint="eastAsia"/>
                          <w:color w:val="000000"/>
                        </w:rPr>
                        <w:t>用</w:t>
                      </w:r>
                      <w:r>
                        <w:rPr>
                          <w:rFonts w:hint="eastAsia"/>
                        </w:rPr>
                        <w:t>硬质合金</w:t>
                      </w:r>
                      <w:r>
                        <w:rPr>
                          <w:rFonts w:hint="eastAsia"/>
                          <w:color w:val="000000"/>
                        </w:rPr>
                        <w:t>牌号</w:t>
                      </w:r>
                    </w:p>
                    <w:p w:rsidR="0029791D" w:rsidRPr="00137C30" w:rsidRDefault="0029791D">
                      <w:pPr>
                        <w:pStyle w:val="affa"/>
                        <w:rPr>
                          <w:color w:val="000000"/>
                        </w:rPr>
                      </w:pPr>
                    </w:p>
                    <w:p w:rsidR="0029791D" w:rsidRDefault="0029791D">
                      <w:pPr>
                        <w:pStyle w:val="affd"/>
                      </w:pPr>
                      <w:r>
                        <w:t>Grades</w:t>
                      </w:r>
                      <w:r>
                        <w:rPr>
                          <w:rFonts w:hint="eastAsia"/>
                        </w:rPr>
                        <w:t xml:space="preserve"> of cemented carbide</w:t>
                      </w:r>
                      <w:r>
                        <w:rPr>
                          <w:rFonts w:hint="eastAsia"/>
                        </w:rPr>
                        <w:t>—</w:t>
                      </w:r>
                    </w:p>
                    <w:p w:rsidR="0029791D" w:rsidRDefault="0029791D">
                      <w:pPr>
                        <w:pStyle w:val="affd"/>
                      </w:pPr>
                      <w:r>
                        <w:rPr>
                          <w:rFonts w:hint="eastAsia"/>
                        </w:rPr>
                        <w:t>Part 2</w:t>
                      </w:r>
                      <w:proofErr w:type="gramStart"/>
                      <w:r>
                        <w:rPr>
                          <w:rFonts w:hint="eastAsia"/>
                        </w:rPr>
                        <w:t>:Grades</w:t>
                      </w:r>
                      <w:proofErr w:type="gramEnd"/>
                      <w:r>
                        <w:rPr>
                          <w:rFonts w:hint="eastAsia"/>
                        </w:rPr>
                        <w:t xml:space="preserve"> of cemented carbide </w:t>
                      </w:r>
                      <w:r w:rsidRPr="007000EA">
                        <w:rPr>
                          <w:rFonts w:hint="eastAsia"/>
                        </w:rPr>
                        <w:t>for rock drilling and engineering</w:t>
                      </w:r>
                    </w:p>
                    <w:p w:rsidR="0029791D" w:rsidRDefault="0029791D">
                      <w:pPr>
                        <w:pStyle w:val="affe"/>
                      </w:pPr>
                      <w:r>
                        <w:rPr>
                          <w:rFonts w:hint="eastAsia"/>
                        </w:rPr>
                        <w:t>（送审</w:t>
                      </w:r>
                      <w:r w:rsidRPr="00272AA4">
                        <w:rPr>
                          <w:rFonts w:hint="eastAsia"/>
                        </w:rPr>
                        <w:t>稿</w:t>
                      </w:r>
                      <w:r>
                        <w:rPr>
                          <w:rFonts w:hint="eastAsia"/>
                        </w:rPr>
                        <w:t>）</w:t>
                      </w:r>
                    </w:p>
                    <w:p w:rsidR="0029791D" w:rsidRDefault="0029791D">
                      <w:pPr>
                        <w:pStyle w:val="affe"/>
                      </w:pPr>
                      <w:r>
                        <w:rPr>
                          <w:rFonts w:hint="eastAsia"/>
                        </w:rPr>
                        <w:t>（</w:t>
                      </w:r>
                      <w:r>
                        <w:t>20</w:t>
                      </w:r>
                      <w:r>
                        <w:rPr>
                          <w:rFonts w:hint="eastAsia"/>
                        </w:rPr>
                        <w:t>24</w:t>
                      </w:r>
                      <w:r>
                        <w:t>-</w:t>
                      </w:r>
                      <w:r>
                        <w:rPr>
                          <w:rFonts w:hint="eastAsia"/>
                        </w:rPr>
                        <w:t>0</w:t>
                      </w:r>
                      <w:r w:rsidR="007648C4">
                        <w:rPr>
                          <w:rFonts w:hint="eastAsia"/>
                        </w:rPr>
                        <w:t>2</w:t>
                      </w:r>
                      <w:r>
                        <w:rPr>
                          <w:rFonts w:hint="eastAsia"/>
                        </w:rPr>
                        <w:t>）</w:t>
                      </w:r>
                    </w:p>
                    <w:p w:rsidR="0029791D" w:rsidRDefault="0029791D">
                      <w:pPr>
                        <w:pStyle w:val="affc"/>
                      </w:pPr>
                    </w:p>
                    <w:p w:rsidR="0029791D" w:rsidRDefault="0029791D">
                      <w:pPr>
                        <w:pStyle w:val="affb"/>
                      </w:pPr>
                    </w:p>
                  </w:txbxContent>
                </v:textbox>
                <w10:wrap anchorx="margin" anchory="margin"/>
                <w10:anchorlock/>
              </v:shape>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rsidP="006D6EB4">
                            <w:pPr>
                              <w:pStyle w:val="20"/>
                            </w:pPr>
                            <w:r>
                              <w:t xml:space="preserve">GB/T </w:t>
                            </w:r>
                            <w:r>
                              <w:rPr>
                                <w:rFonts w:hint="eastAsia"/>
                              </w:rPr>
                              <w:t>18376.2</w:t>
                            </w:r>
                            <w:r>
                              <w:t>—</w:t>
                            </w:r>
                            <w:r>
                              <w:rPr>
                                <w:rFonts w:hint="eastAsia"/>
                              </w:rPr>
                              <w:t>20</w:t>
                            </w:r>
                            <w:r w:rsidRPr="004358A5">
                              <w:rPr>
                                <w:rFonts w:ascii="黑体" w:eastAsia="黑体" w:hAnsi="黑体" w:hint="eastAsia"/>
                              </w:rPr>
                              <w:t>XX</w:t>
                            </w:r>
                          </w:p>
                          <w:p w:rsidR="0029791D" w:rsidRPr="006D6EB4" w:rsidRDefault="0029791D" w:rsidP="006D6EB4">
                            <w:pPr>
                              <w:pStyle w:val="aff9"/>
                            </w:pPr>
                            <w:r w:rsidRPr="006D6EB4">
                              <w:rPr>
                                <w:rFonts w:hint="eastAsia"/>
                              </w:rPr>
                              <w:t>代替</w:t>
                            </w:r>
                            <w:r>
                              <w:rPr>
                                <w:rFonts w:hint="eastAsia"/>
                              </w:rPr>
                              <w:t xml:space="preserve"> </w:t>
                            </w:r>
                            <w:r w:rsidRPr="006D6EB4">
                              <w:rPr>
                                <w:rFonts w:hint="eastAsia"/>
                              </w:rPr>
                              <w:t>GB/T</w:t>
                            </w:r>
                            <w:r>
                              <w:rPr>
                                <w:rFonts w:hint="eastAsia"/>
                              </w:rPr>
                              <w:t xml:space="preserve"> </w:t>
                            </w:r>
                            <w:r w:rsidRPr="006D6EB4">
                              <w:rPr>
                                <w:rFonts w:hint="eastAsia"/>
                              </w:rPr>
                              <w:t>18376.</w:t>
                            </w:r>
                            <w:r>
                              <w:rPr>
                                <w:rFonts w:hint="eastAsia"/>
                              </w:rPr>
                              <w:t>2</w:t>
                            </w:r>
                            <w:r w:rsidRPr="006D6EB4">
                              <w:t>—</w:t>
                            </w:r>
                            <w:r w:rsidRPr="006D6EB4">
                              <w:rPr>
                                <w:rFonts w:hint="eastAsia"/>
                              </w:rPr>
                              <w:t>20</w:t>
                            </w:r>
                            <w:r>
                              <w:rPr>
                                <w:rFonts w:hint="eastAsia"/>
                              </w:rPr>
                              <w:t>14</w:t>
                            </w:r>
                          </w:p>
                          <w:p w:rsidR="0029791D" w:rsidRDefault="0029791D">
                            <w:pPr>
                              <w:pStyle w:val="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1" type="#_x0000_t202" style="position:absolute;left:0;text-align:left;margin-left:0;margin-top:110.35pt;width:456.9pt;height:6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NeWYEl7AgAABAUA&#10;AA4AAAAAAAAAAAAAAAAALgIAAGRycy9lMm9Eb2MueG1sUEsBAi0AFAAGAAgAAAAhANfYuIjeAAAA&#10;CAEAAA8AAAAAAAAAAAAAAAAA1QQAAGRycy9kb3ducmV2LnhtbFBLBQYAAAAABAAEAPMAAADgBQAA&#10;AAA=&#10;" stroked="f">
                <v:textbox inset="0,0,0,0">
                  <w:txbxContent>
                    <w:p w:rsidR="0029791D" w:rsidRDefault="0029791D" w:rsidP="006D6EB4">
                      <w:pPr>
                        <w:pStyle w:val="20"/>
                      </w:pPr>
                      <w:r>
                        <w:t xml:space="preserve">GB/T </w:t>
                      </w:r>
                      <w:r>
                        <w:rPr>
                          <w:rFonts w:hint="eastAsia"/>
                        </w:rPr>
                        <w:t>18376.2</w:t>
                      </w:r>
                      <w:r>
                        <w:t>—</w:t>
                      </w:r>
                      <w:r>
                        <w:rPr>
                          <w:rFonts w:hint="eastAsia"/>
                        </w:rPr>
                        <w:t>20</w:t>
                      </w:r>
                      <w:r w:rsidRPr="004358A5">
                        <w:rPr>
                          <w:rFonts w:ascii="黑体" w:eastAsia="黑体" w:hAnsi="黑体" w:hint="eastAsia"/>
                        </w:rPr>
                        <w:t>XX</w:t>
                      </w:r>
                    </w:p>
                    <w:p w:rsidR="0029791D" w:rsidRPr="006D6EB4" w:rsidRDefault="0029791D" w:rsidP="006D6EB4">
                      <w:pPr>
                        <w:pStyle w:val="aff9"/>
                      </w:pPr>
                      <w:r w:rsidRPr="006D6EB4">
                        <w:rPr>
                          <w:rFonts w:hint="eastAsia"/>
                        </w:rPr>
                        <w:t>代替</w:t>
                      </w:r>
                      <w:r>
                        <w:rPr>
                          <w:rFonts w:hint="eastAsia"/>
                        </w:rPr>
                        <w:t xml:space="preserve"> </w:t>
                      </w:r>
                      <w:r w:rsidRPr="006D6EB4">
                        <w:rPr>
                          <w:rFonts w:hint="eastAsia"/>
                        </w:rPr>
                        <w:t>GB/T</w:t>
                      </w:r>
                      <w:r>
                        <w:rPr>
                          <w:rFonts w:hint="eastAsia"/>
                        </w:rPr>
                        <w:t xml:space="preserve"> </w:t>
                      </w:r>
                      <w:r w:rsidRPr="006D6EB4">
                        <w:rPr>
                          <w:rFonts w:hint="eastAsia"/>
                        </w:rPr>
                        <w:t>18376.</w:t>
                      </w:r>
                      <w:r>
                        <w:rPr>
                          <w:rFonts w:hint="eastAsia"/>
                        </w:rPr>
                        <w:t>2</w:t>
                      </w:r>
                      <w:r w:rsidRPr="006D6EB4">
                        <w:t>—</w:t>
                      </w:r>
                      <w:r w:rsidRPr="006D6EB4">
                        <w:rPr>
                          <w:rFonts w:hint="eastAsia"/>
                        </w:rPr>
                        <w:t>20</w:t>
                      </w:r>
                      <w:r>
                        <w:rPr>
                          <w:rFonts w:hint="eastAsia"/>
                        </w:rPr>
                        <w:t>14</w:t>
                      </w:r>
                    </w:p>
                    <w:p w:rsidR="0029791D" w:rsidRDefault="0029791D">
                      <w:pPr>
                        <w:pStyle w:val="10"/>
                      </w:pPr>
                    </w:p>
                  </w:txbxContent>
                </v:textbox>
                <w10:wrap anchorx="margin" anchory="margin"/>
                <w10:anchorlock/>
              </v:shape>
            </w:pict>
          </mc:Fallback>
        </mc:AlternateContent>
      </w:r>
      <w:r w:rsidR="00760A38" w:rsidRPr="00CB7EB9">
        <w:rPr>
          <w:noProof/>
        </w:rPr>
        <w:drawing>
          <wp:anchor distT="0" distB="0" distL="114300" distR="114300" simplePos="0" relativeHeight="25165107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2"/>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004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pPr>
                              <w:pStyle w:val="afd"/>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G2NE6fAIAAAQF&#10;AAAOAAAAAAAAAAAAAAAAAC4CAABkcnMvZTJvRG9jLnhtbFBLAQItABQABgAIAAAAIQCU11t23gAA&#10;AAgBAAAPAAAAAAAAAAAAAAAAANYEAABkcnMvZG93bnJldi54bWxQSwUGAAAAAAQABADzAAAA4QUA&#10;AAAA&#10;" stroked="f">
                <v:textbox inset="0,0,0,0">
                  <w:txbxContent>
                    <w:p w:rsidR="0029791D" w:rsidRDefault="0029791D">
                      <w:pPr>
                        <w:pStyle w:val="afd"/>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1D" w:rsidRDefault="0029791D">
                            <w:pPr>
                              <w:pStyle w:val="afffa"/>
                            </w:pPr>
                            <w:r>
                              <w:t>ICS</w:t>
                            </w:r>
                            <w:r>
                              <w:rPr>
                                <w:rFonts w:hint="eastAsia"/>
                              </w:rPr>
                              <w:t xml:space="preserve"> 77.160</w:t>
                            </w:r>
                          </w:p>
                          <w:p w:rsidR="0029791D" w:rsidRDefault="0029791D">
                            <w:pPr>
                              <w:pStyle w:val="afffa"/>
                            </w:pPr>
                            <w:r>
                              <w:rPr>
                                <w:rFonts w:hint="eastAsia"/>
                              </w:rPr>
                              <w:t>CCS H 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vWCuNX4CAAAEBQAA&#10;DgAAAAAAAAAAAAAAAAAuAgAAZHJzL2Uyb0RvYy54bWxQSwECLQAUAAYACAAAACEABw9Ct9oAAAAF&#10;AQAADwAAAAAAAAAAAAAAAADYBAAAZHJzL2Rvd25yZXYueG1sUEsFBgAAAAAEAAQA8wAAAN8FAAAA&#10;AA==&#10;" stroked="f">
                <v:textbox inset="0,0,0,0">
                  <w:txbxContent>
                    <w:p w:rsidR="0029791D" w:rsidRDefault="0029791D">
                      <w:pPr>
                        <w:pStyle w:val="afffa"/>
                      </w:pPr>
                      <w:r>
                        <w:t>ICS</w:t>
                      </w:r>
                      <w:r>
                        <w:rPr>
                          <w:rFonts w:hint="eastAsia"/>
                        </w:rPr>
                        <w:t xml:space="preserve"> 77.160</w:t>
                      </w:r>
                    </w:p>
                    <w:p w:rsidR="0029791D" w:rsidRDefault="0029791D">
                      <w:pPr>
                        <w:pStyle w:val="afffa"/>
                      </w:pPr>
                      <w:r>
                        <w:rPr>
                          <w:rFonts w:hint="eastAsia"/>
                        </w:rPr>
                        <w:t>CCS H 70</w:t>
                      </w:r>
                    </w:p>
                  </w:txbxContent>
                </v:textbox>
                <w10:wrap anchorx="margin" anchory="margin"/>
                <w10:anchorlock/>
              </v:shape>
            </w:pict>
          </mc:Fallback>
        </mc:AlternateContent>
      </w:r>
    </w:p>
    <w:p w:rsidR="007029DA" w:rsidRPr="00CB7EB9" w:rsidRDefault="007029DA">
      <w:pPr>
        <w:pStyle w:val="ae"/>
      </w:pPr>
      <w:bookmarkStart w:id="0" w:name="SectionMark2"/>
      <w:r w:rsidRPr="00CB7EB9">
        <w:rPr>
          <w:rFonts w:hint="eastAsia"/>
        </w:rPr>
        <w:lastRenderedPageBreak/>
        <w:t>前    言</w:t>
      </w:r>
    </w:p>
    <w:p w:rsidR="00940A8D" w:rsidRDefault="001E1B19" w:rsidP="009B2DE9">
      <w:pPr>
        <w:pStyle w:val="aff5"/>
        <w:ind w:firstLine="420"/>
        <w:rPr>
          <w:rFonts w:hAnsi="宋体" w:cs="宋体"/>
          <w:szCs w:val="21"/>
        </w:rPr>
      </w:pPr>
      <w:r>
        <w:rPr>
          <w:rFonts w:hAnsi="宋体" w:cs="宋体" w:hint="eastAsia"/>
          <w:szCs w:val="21"/>
        </w:rPr>
        <w:t>本文件按照GB/T 1.1-2020《标准化工作导则第1部分：标准化文件的结构和起草规则》的规定起草。</w:t>
      </w:r>
    </w:p>
    <w:p w:rsidR="00147BA3" w:rsidRDefault="00147BA3" w:rsidP="009B2DE9">
      <w:pPr>
        <w:pStyle w:val="aff5"/>
        <w:ind w:firstLine="420"/>
        <w:rPr>
          <w:rFonts w:hAnsi="宋体"/>
        </w:rPr>
      </w:pPr>
      <w:r>
        <w:rPr>
          <w:rFonts w:hAnsi="宋体" w:cs="宋体" w:hint="eastAsia"/>
          <w:szCs w:val="21"/>
        </w:rPr>
        <w:t>本</w:t>
      </w:r>
      <w:r w:rsidR="00ED3858">
        <w:rPr>
          <w:rFonts w:hAnsi="宋体" w:cs="宋体" w:hint="eastAsia"/>
          <w:szCs w:val="21"/>
        </w:rPr>
        <w:t>文件是</w:t>
      </w:r>
      <w:r w:rsidR="00ED3858" w:rsidRPr="00CB7EB9">
        <w:rPr>
          <w:rFonts w:hAnsi="宋体"/>
        </w:rPr>
        <w:t>GB/T 18376</w:t>
      </w:r>
      <w:r w:rsidR="00ED3858" w:rsidRPr="00CB7EB9">
        <w:rPr>
          <w:rFonts w:hAnsi="宋体" w:hint="eastAsia"/>
        </w:rPr>
        <w:t>《硬质合金牌号</w:t>
      </w:r>
      <w:r w:rsidR="00ED3858">
        <w:rPr>
          <w:rFonts w:hAnsi="宋体" w:hint="eastAsia"/>
        </w:rPr>
        <w:t>》的第2部分。</w:t>
      </w:r>
      <w:r w:rsidR="00ED3858" w:rsidRPr="00CB7EB9">
        <w:rPr>
          <w:rFonts w:hAnsi="宋体"/>
        </w:rPr>
        <w:t>GB/T 18376</w:t>
      </w:r>
      <w:r w:rsidR="00ED3858">
        <w:rPr>
          <w:rFonts w:hAnsi="宋体" w:hint="eastAsia"/>
        </w:rPr>
        <w:t>已经发布了以下部分：</w:t>
      </w:r>
    </w:p>
    <w:p w:rsidR="00ED3858" w:rsidRDefault="00ED3858" w:rsidP="009B2DE9">
      <w:pPr>
        <w:pStyle w:val="aff5"/>
        <w:ind w:firstLine="420"/>
        <w:rPr>
          <w:rFonts w:hAnsi="宋体"/>
        </w:rPr>
      </w:pPr>
      <w:r w:rsidRPr="00CB7EB9">
        <w:rPr>
          <w:rFonts w:hAnsi="宋体" w:hint="eastAsia"/>
        </w:rPr>
        <w:t>——</w:t>
      </w:r>
      <w:r>
        <w:rPr>
          <w:rFonts w:hAnsi="宋体" w:hint="eastAsia"/>
        </w:rPr>
        <w:t>第1部分：切削工具用硬质合金牌号；</w:t>
      </w:r>
    </w:p>
    <w:p w:rsidR="00ED3858" w:rsidRDefault="00ED3858" w:rsidP="009B2DE9">
      <w:pPr>
        <w:pStyle w:val="aff5"/>
        <w:ind w:firstLine="420"/>
        <w:rPr>
          <w:rFonts w:hAnsi="宋体"/>
        </w:rPr>
      </w:pPr>
      <w:r w:rsidRPr="00CB7EB9">
        <w:rPr>
          <w:rFonts w:hAnsi="宋体" w:hint="eastAsia"/>
        </w:rPr>
        <w:t>——</w:t>
      </w:r>
      <w:r>
        <w:rPr>
          <w:rFonts w:hAnsi="宋体" w:hint="eastAsia"/>
        </w:rPr>
        <w:t>第2部分：凿岩及工程</w:t>
      </w:r>
      <w:r w:rsidRPr="00CB7EB9">
        <w:rPr>
          <w:rFonts w:hAnsi="宋体" w:hint="eastAsia"/>
        </w:rPr>
        <w:t>用硬质合金牌号</w:t>
      </w:r>
      <w:r>
        <w:rPr>
          <w:rFonts w:hAnsi="宋体" w:hint="eastAsia"/>
        </w:rPr>
        <w:t>；</w:t>
      </w:r>
    </w:p>
    <w:p w:rsidR="00ED3858" w:rsidRPr="00ED3858" w:rsidRDefault="00ED3858" w:rsidP="009B2DE9">
      <w:pPr>
        <w:pStyle w:val="aff5"/>
        <w:ind w:firstLine="420"/>
        <w:rPr>
          <w:rFonts w:hAnsi="宋体"/>
        </w:rPr>
      </w:pPr>
      <w:r w:rsidRPr="00CB7EB9">
        <w:rPr>
          <w:rFonts w:hAnsi="宋体" w:hint="eastAsia"/>
        </w:rPr>
        <w:t>——</w:t>
      </w:r>
      <w:r>
        <w:rPr>
          <w:rFonts w:hAnsi="宋体" w:hint="eastAsia"/>
        </w:rPr>
        <w:t>第3部分：耐磨零件</w:t>
      </w:r>
      <w:r w:rsidRPr="00CB7EB9">
        <w:rPr>
          <w:rFonts w:hAnsi="宋体" w:hint="eastAsia"/>
        </w:rPr>
        <w:t>用硬质合金牌号</w:t>
      </w:r>
      <w:r>
        <w:rPr>
          <w:rFonts w:hAnsi="宋体" w:hint="eastAsia"/>
        </w:rPr>
        <w:t>。</w:t>
      </w:r>
    </w:p>
    <w:p w:rsidR="00A34786" w:rsidRDefault="00A34786" w:rsidP="00C6230D">
      <w:pPr>
        <w:pStyle w:val="aff5"/>
        <w:ind w:firstLine="420"/>
        <w:rPr>
          <w:rFonts w:hAnsi="宋体"/>
        </w:rPr>
      </w:pPr>
      <w:r w:rsidRPr="00CB7EB9">
        <w:rPr>
          <w:rFonts w:hAnsi="宋体" w:hint="eastAsia"/>
        </w:rPr>
        <w:t>本</w:t>
      </w:r>
      <w:r w:rsidR="004358A5">
        <w:rPr>
          <w:rFonts w:hAnsi="宋体" w:hint="eastAsia"/>
        </w:rPr>
        <w:t>文件</w:t>
      </w:r>
      <w:r w:rsidRPr="00CB7EB9">
        <w:rPr>
          <w:rFonts w:hAnsi="宋体" w:hint="eastAsia"/>
        </w:rPr>
        <w:t>代替</w:t>
      </w:r>
      <w:r w:rsidR="00E07E12" w:rsidRPr="00CB7EB9">
        <w:rPr>
          <w:rFonts w:hAnsi="宋体"/>
        </w:rPr>
        <w:t>GB/T 18376.2-20</w:t>
      </w:r>
      <w:r w:rsidR="005C60E7" w:rsidRPr="00CB7EB9">
        <w:rPr>
          <w:rFonts w:hAnsi="宋体" w:hint="eastAsia"/>
        </w:rPr>
        <w:t>14</w:t>
      </w:r>
      <w:r w:rsidRPr="00CB7EB9">
        <w:rPr>
          <w:rFonts w:hAnsi="宋体" w:hint="eastAsia"/>
        </w:rPr>
        <w:t>《硬质合金牌号 第</w:t>
      </w:r>
      <w:r w:rsidR="00C9532F" w:rsidRPr="00CB7EB9">
        <w:rPr>
          <w:rFonts w:hAnsi="宋体" w:hint="eastAsia"/>
        </w:rPr>
        <w:t>2</w:t>
      </w:r>
      <w:r w:rsidRPr="00CB7EB9">
        <w:rPr>
          <w:rFonts w:hAnsi="宋体" w:hint="eastAsia"/>
        </w:rPr>
        <w:t>部分：</w:t>
      </w:r>
      <w:r w:rsidR="00C9532F" w:rsidRPr="00CB7EB9">
        <w:rPr>
          <w:rFonts w:hAnsi="宋体" w:hint="eastAsia"/>
        </w:rPr>
        <w:t>地质、矿山</w:t>
      </w:r>
      <w:r w:rsidRPr="00CB7EB9">
        <w:rPr>
          <w:rFonts w:hAnsi="宋体" w:hint="eastAsia"/>
        </w:rPr>
        <w:t>工具用硬质合金牌号》</w:t>
      </w:r>
      <w:r w:rsidR="00C6230D">
        <w:rPr>
          <w:rFonts w:hAnsi="宋体" w:hint="eastAsia"/>
        </w:rPr>
        <w:t>，</w:t>
      </w:r>
      <w:r w:rsidR="007029DA" w:rsidRPr="00CB7EB9">
        <w:rPr>
          <w:rFonts w:hAnsi="宋体" w:hint="eastAsia"/>
        </w:rPr>
        <w:t>与GB/T</w:t>
      </w:r>
      <w:r w:rsidR="006D6EB4" w:rsidRPr="00CB7EB9">
        <w:rPr>
          <w:rFonts w:hAnsi="宋体" w:hint="eastAsia"/>
        </w:rPr>
        <w:t xml:space="preserve"> </w:t>
      </w:r>
      <w:r w:rsidR="007029DA" w:rsidRPr="00CB7EB9">
        <w:rPr>
          <w:rFonts w:hAnsi="宋体" w:hint="eastAsia"/>
        </w:rPr>
        <w:t>18376.</w:t>
      </w:r>
      <w:r w:rsidR="00C9532F" w:rsidRPr="00CB7EB9">
        <w:rPr>
          <w:rFonts w:hAnsi="宋体" w:hint="eastAsia"/>
        </w:rPr>
        <w:t>2</w:t>
      </w:r>
      <w:r w:rsidR="007029DA" w:rsidRPr="00CB7EB9">
        <w:rPr>
          <w:rFonts w:hAnsi="宋体" w:hint="eastAsia"/>
        </w:rPr>
        <w:t>-20</w:t>
      </w:r>
      <w:r w:rsidR="005C60E7" w:rsidRPr="00CB7EB9">
        <w:rPr>
          <w:rFonts w:hAnsi="宋体" w:hint="eastAsia"/>
        </w:rPr>
        <w:t>14</w:t>
      </w:r>
      <w:r w:rsidR="007029DA" w:rsidRPr="00CB7EB9">
        <w:rPr>
          <w:rFonts w:hAnsi="宋体" w:hint="eastAsia"/>
        </w:rPr>
        <w:t>相比</w:t>
      </w:r>
      <w:r w:rsidRPr="00CB7EB9">
        <w:rPr>
          <w:rFonts w:hAnsi="宋体" w:hint="eastAsia"/>
        </w:rPr>
        <w:t>，</w:t>
      </w:r>
      <w:r w:rsidR="00C6230D">
        <w:rPr>
          <w:rFonts w:hint="eastAsia"/>
        </w:rPr>
        <w:t>除结构调整和编辑性修改外，</w:t>
      </w:r>
      <w:r w:rsidR="00C6230D">
        <w:rPr>
          <w:rFonts w:hAnsi="宋体" w:hint="eastAsia"/>
        </w:rPr>
        <w:t>主要技术变化如下：</w:t>
      </w:r>
    </w:p>
    <w:p w:rsidR="00A008E9" w:rsidRDefault="00A008E9" w:rsidP="00A008E9">
      <w:pPr>
        <w:pStyle w:val="aff5"/>
        <w:ind w:firstLineChars="250" w:firstLine="525"/>
        <w:rPr>
          <w:rFonts w:hAnsi="宋体" w:hint="eastAsia"/>
        </w:rPr>
      </w:pPr>
      <w:r>
        <w:rPr>
          <w:rFonts w:hAnsi="宋体" w:hint="eastAsia"/>
        </w:rPr>
        <w:t>a) 更改了标准名称，标准名称由</w:t>
      </w:r>
      <w:r w:rsidRPr="00CB7EB9">
        <w:rPr>
          <w:rFonts w:hAnsi="宋体" w:hint="eastAsia"/>
        </w:rPr>
        <w:t>《硬质合金牌号 第2部分：地质、矿山工具用硬质合金牌号》</w:t>
      </w:r>
      <w:r>
        <w:rPr>
          <w:rFonts w:hAnsi="宋体" w:hint="eastAsia"/>
        </w:rPr>
        <w:t>更改为《</w:t>
      </w:r>
      <w:r w:rsidRPr="00CB7EB9">
        <w:rPr>
          <w:rFonts w:hAnsi="宋体" w:hint="eastAsia"/>
        </w:rPr>
        <w:t>硬质合金牌号 第2部分：</w:t>
      </w:r>
      <w:r>
        <w:rPr>
          <w:rFonts w:hAnsi="宋体" w:hint="eastAsia"/>
        </w:rPr>
        <w:t>凿岩及工程</w:t>
      </w:r>
      <w:r w:rsidRPr="00CB7EB9">
        <w:rPr>
          <w:rFonts w:hAnsi="宋体" w:hint="eastAsia"/>
        </w:rPr>
        <w:t>用硬质合金牌号</w:t>
      </w:r>
      <w:r>
        <w:rPr>
          <w:rFonts w:hAnsi="宋体" w:hint="eastAsia"/>
        </w:rPr>
        <w:t>》；</w:t>
      </w:r>
    </w:p>
    <w:p w:rsidR="000B4213" w:rsidRPr="000B4213" w:rsidRDefault="000B4213" w:rsidP="00A008E9">
      <w:pPr>
        <w:pStyle w:val="aff5"/>
        <w:ind w:firstLineChars="250" w:firstLine="525"/>
        <w:rPr>
          <w:rFonts w:hAnsi="宋体"/>
        </w:rPr>
      </w:pPr>
      <w:r>
        <w:rPr>
          <w:rFonts w:hAnsi="宋体" w:hint="eastAsia"/>
        </w:rPr>
        <w:t>b)</w:t>
      </w:r>
      <w:r>
        <w:rPr>
          <w:rFonts w:hAnsi="宋体" w:hint="eastAsia"/>
        </w:rPr>
        <w:t xml:space="preserve"> 增加了引言；</w:t>
      </w:r>
    </w:p>
    <w:p w:rsidR="002B60D8" w:rsidRDefault="000B4213" w:rsidP="009B2DE9">
      <w:pPr>
        <w:pStyle w:val="af6"/>
        <w:numPr>
          <w:ilvl w:val="0"/>
          <w:numId w:val="0"/>
        </w:numPr>
        <w:tabs>
          <w:tab w:val="num" w:pos="854"/>
        </w:tabs>
        <w:ind w:leftChars="250" w:left="840" w:hangingChars="150" w:hanging="315"/>
        <w:rPr>
          <w:rFonts w:hAnsi="宋体"/>
          <w:noProof/>
        </w:rPr>
      </w:pPr>
      <w:r>
        <w:rPr>
          <w:rFonts w:hAnsi="宋体" w:hint="eastAsia"/>
          <w:noProof/>
        </w:rPr>
        <w:t>c)</w:t>
      </w:r>
      <w:r>
        <w:rPr>
          <w:rFonts w:hAnsi="宋体" w:hint="eastAsia"/>
          <w:noProof/>
        </w:rPr>
        <w:t xml:space="preserve"> </w:t>
      </w:r>
      <w:r w:rsidR="00EA0A7C">
        <w:rPr>
          <w:rFonts w:hAnsi="宋体" w:hint="eastAsia"/>
          <w:noProof/>
        </w:rPr>
        <w:t>更改</w:t>
      </w:r>
      <w:r w:rsidR="00EA0A7C" w:rsidRPr="00CB7EB9">
        <w:rPr>
          <w:rFonts w:hAnsi="宋体" w:hint="eastAsia"/>
          <w:noProof/>
        </w:rPr>
        <w:t>了</w:t>
      </w:r>
      <w:r w:rsidR="00EA0A7C" w:rsidRPr="00CB7EB9">
        <w:rPr>
          <w:rFonts w:hint="eastAsia"/>
        </w:rPr>
        <w:t>凿岩及工程用</w:t>
      </w:r>
      <w:r w:rsidR="00EA0A7C" w:rsidRPr="00CB7EB9">
        <w:rPr>
          <w:rFonts w:hAnsi="宋体" w:hint="eastAsia"/>
          <w:noProof/>
        </w:rPr>
        <w:t>硬质合金牌号的分类</w:t>
      </w:r>
      <w:r w:rsidR="00CC731F">
        <w:rPr>
          <w:rFonts w:hAnsi="宋体" w:hint="eastAsia"/>
          <w:noProof/>
        </w:rPr>
        <w:t>（见4.1</w:t>
      </w:r>
      <w:r w:rsidR="00A008E9">
        <w:rPr>
          <w:rFonts w:hAnsi="宋体" w:hint="eastAsia"/>
          <w:noProof/>
        </w:rPr>
        <w:t>，</w:t>
      </w:r>
      <w:r w:rsidR="00CC731F">
        <w:rPr>
          <w:rFonts w:hAnsi="宋体" w:hint="eastAsia"/>
          <w:noProof/>
        </w:rPr>
        <w:t>2014年版的2.2）</w:t>
      </w:r>
      <w:r w:rsidR="00EA0A7C" w:rsidRPr="00CB7EB9">
        <w:rPr>
          <w:rFonts w:hAnsi="宋体" w:hint="eastAsia"/>
          <w:noProof/>
        </w:rPr>
        <w:t>；</w:t>
      </w:r>
    </w:p>
    <w:p w:rsidR="00A008E9" w:rsidRPr="00A008E9" w:rsidRDefault="000B4213" w:rsidP="009B2DE9">
      <w:pPr>
        <w:pStyle w:val="af6"/>
        <w:numPr>
          <w:ilvl w:val="0"/>
          <w:numId w:val="0"/>
        </w:numPr>
        <w:tabs>
          <w:tab w:val="num" w:pos="854"/>
        </w:tabs>
        <w:ind w:leftChars="250" w:left="840" w:hangingChars="150" w:hanging="315"/>
        <w:rPr>
          <w:rFonts w:hAnsi="宋体"/>
          <w:noProof/>
        </w:rPr>
      </w:pPr>
      <w:r>
        <w:rPr>
          <w:rFonts w:hAnsi="宋体" w:hint="eastAsia"/>
          <w:noProof/>
        </w:rPr>
        <w:t>d)</w:t>
      </w:r>
      <w:r>
        <w:rPr>
          <w:rFonts w:hAnsi="宋体" w:hint="eastAsia"/>
          <w:noProof/>
        </w:rPr>
        <w:t xml:space="preserve"> </w:t>
      </w:r>
      <w:r w:rsidR="00DD1145">
        <w:rPr>
          <w:rFonts w:hAnsi="宋体" w:hint="eastAsia"/>
          <w:noProof/>
        </w:rPr>
        <w:t>增加</w:t>
      </w:r>
      <w:r w:rsidR="00A008E9">
        <w:rPr>
          <w:rFonts w:hAnsi="宋体" w:hint="eastAsia"/>
          <w:noProof/>
        </w:rPr>
        <w:t>了示例（见4.2，2014年版的2.1）；</w:t>
      </w:r>
    </w:p>
    <w:p w:rsidR="004D5790" w:rsidRPr="00CB7EB9" w:rsidRDefault="000B4213" w:rsidP="009B2DE9">
      <w:pPr>
        <w:pStyle w:val="af6"/>
        <w:numPr>
          <w:ilvl w:val="0"/>
          <w:numId w:val="0"/>
        </w:numPr>
        <w:ind w:leftChars="50" w:left="105" w:firstLineChars="200" w:firstLine="420"/>
        <w:rPr>
          <w:rFonts w:hAnsi="宋体"/>
          <w:noProof/>
        </w:rPr>
      </w:pPr>
      <w:r>
        <w:rPr>
          <w:rFonts w:hAnsi="宋体" w:hint="eastAsia"/>
          <w:noProof/>
        </w:rPr>
        <w:t>e)</w:t>
      </w:r>
      <w:r>
        <w:rPr>
          <w:rFonts w:hAnsi="宋体" w:hint="eastAsia"/>
          <w:noProof/>
        </w:rPr>
        <w:t xml:space="preserve"> </w:t>
      </w:r>
      <w:r w:rsidR="00CC731F" w:rsidRPr="00CB7EB9">
        <w:rPr>
          <w:rFonts w:hAnsi="宋体" w:hint="eastAsia"/>
          <w:noProof/>
        </w:rPr>
        <w:t>增加了密度</w:t>
      </w:r>
      <w:r w:rsidR="00CC731F">
        <w:rPr>
          <w:rFonts w:hAnsi="宋体" w:hint="eastAsia"/>
          <w:noProof/>
        </w:rPr>
        <w:t>性能要求（见5.1</w:t>
      </w:r>
      <w:r w:rsidR="00A008E9">
        <w:rPr>
          <w:rFonts w:hAnsi="宋体" w:hint="eastAsia"/>
          <w:noProof/>
        </w:rPr>
        <w:t>，</w:t>
      </w:r>
      <w:r w:rsidR="00CC731F">
        <w:rPr>
          <w:rFonts w:hAnsi="宋体" w:hint="eastAsia"/>
          <w:noProof/>
        </w:rPr>
        <w:t>2014年版的2.3）；</w:t>
      </w:r>
    </w:p>
    <w:p w:rsidR="00635164" w:rsidRPr="00CB7EB9" w:rsidRDefault="000B4213" w:rsidP="009B2DE9">
      <w:pPr>
        <w:pStyle w:val="af6"/>
        <w:numPr>
          <w:ilvl w:val="0"/>
          <w:numId w:val="0"/>
        </w:numPr>
        <w:ind w:leftChars="50" w:left="105" w:firstLineChars="200" w:firstLine="420"/>
        <w:rPr>
          <w:rFonts w:hAnsi="宋体"/>
          <w:noProof/>
        </w:rPr>
      </w:pPr>
      <w:r>
        <w:rPr>
          <w:rFonts w:hAnsi="宋体" w:hint="eastAsia"/>
        </w:rPr>
        <w:t>f)</w:t>
      </w:r>
      <w:r>
        <w:rPr>
          <w:rFonts w:hAnsi="宋体" w:hint="eastAsia"/>
        </w:rPr>
        <w:t xml:space="preserve"> </w:t>
      </w:r>
      <w:r w:rsidR="0086433C">
        <w:rPr>
          <w:rFonts w:hAnsi="宋体" w:hint="eastAsia"/>
          <w:noProof/>
        </w:rPr>
        <w:t>更改了</w:t>
      </w:r>
      <w:r w:rsidR="005F3B55" w:rsidRPr="00CB7EB9">
        <w:rPr>
          <w:rFonts w:hAnsi="宋体" w:hint="eastAsia"/>
          <w:noProof/>
        </w:rPr>
        <w:t>金相组织结构</w:t>
      </w:r>
      <w:r w:rsidR="004D5790" w:rsidRPr="00CB7EB9">
        <w:rPr>
          <w:rFonts w:hAnsi="宋体" w:hint="eastAsia"/>
          <w:noProof/>
        </w:rPr>
        <w:t>要求</w:t>
      </w:r>
      <w:r w:rsidR="0086433C">
        <w:rPr>
          <w:rFonts w:hAnsi="宋体" w:hint="eastAsia"/>
          <w:noProof/>
        </w:rPr>
        <w:t>（见5.2</w:t>
      </w:r>
      <w:r w:rsidR="00A008E9">
        <w:rPr>
          <w:rFonts w:hAnsi="宋体" w:hint="eastAsia"/>
          <w:noProof/>
        </w:rPr>
        <w:t>，</w:t>
      </w:r>
      <w:r w:rsidR="0086433C">
        <w:rPr>
          <w:rFonts w:hAnsi="宋体" w:hint="eastAsia"/>
          <w:noProof/>
        </w:rPr>
        <w:t>2014年版的2.4）</w:t>
      </w:r>
      <w:r w:rsidR="004D5790" w:rsidRPr="00CB7EB9">
        <w:rPr>
          <w:rFonts w:hAnsi="宋体" w:hint="eastAsia"/>
          <w:noProof/>
        </w:rPr>
        <w:t>；</w:t>
      </w:r>
    </w:p>
    <w:p w:rsidR="004D5790" w:rsidRPr="00CB7EB9" w:rsidRDefault="000B4213" w:rsidP="009B2DE9">
      <w:pPr>
        <w:pStyle w:val="af6"/>
        <w:numPr>
          <w:ilvl w:val="0"/>
          <w:numId w:val="0"/>
        </w:numPr>
        <w:ind w:leftChars="50" w:left="105" w:firstLineChars="200" w:firstLine="420"/>
        <w:rPr>
          <w:rFonts w:hAnsi="宋体"/>
          <w:noProof/>
        </w:rPr>
      </w:pPr>
      <w:r>
        <w:rPr>
          <w:rFonts w:hAnsi="宋体" w:hint="eastAsia"/>
        </w:rPr>
        <w:t>g)</w:t>
      </w:r>
      <w:r>
        <w:rPr>
          <w:rFonts w:hAnsi="宋体" w:hint="eastAsia"/>
        </w:rPr>
        <w:t xml:space="preserve"> </w:t>
      </w:r>
      <w:r w:rsidR="00635164" w:rsidRPr="00CB7EB9">
        <w:rPr>
          <w:rFonts w:hAnsi="宋体" w:hint="eastAsia"/>
          <w:noProof/>
        </w:rPr>
        <w:t>增加了</w:t>
      </w:r>
      <w:r w:rsidR="009B2DE9">
        <w:rPr>
          <w:rFonts w:hAnsi="宋体" w:hint="eastAsia"/>
          <w:noProof/>
        </w:rPr>
        <w:t>物理与</w:t>
      </w:r>
      <w:r w:rsidR="00635164" w:rsidRPr="00CB7EB9">
        <w:rPr>
          <w:rFonts w:hAnsi="宋体" w:hint="eastAsia"/>
          <w:noProof/>
        </w:rPr>
        <w:t>力学性能</w:t>
      </w:r>
      <w:r w:rsidR="0086433C">
        <w:rPr>
          <w:rFonts w:hAnsi="宋体" w:hint="eastAsia"/>
          <w:noProof/>
        </w:rPr>
        <w:t>分级控制</w:t>
      </w:r>
      <w:r w:rsidR="00612940" w:rsidRPr="00CB7EB9">
        <w:rPr>
          <w:rFonts w:hAnsi="宋体" w:hint="eastAsia"/>
          <w:noProof/>
        </w:rPr>
        <w:t>要求</w:t>
      </w:r>
      <w:r w:rsidR="0086433C">
        <w:rPr>
          <w:rFonts w:hAnsi="宋体" w:hint="eastAsia"/>
          <w:noProof/>
        </w:rPr>
        <w:t>（见5.3）</w:t>
      </w:r>
      <w:r w:rsidR="0086433C" w:rsidRPr="00CB7EB9">
        <w:rPr>
          <w:rFonts w:hAnsi="宋体" w:hint="eastAsia"/>
          <w:noProof/>
        </w:rPr>
        <w:t>；</w:t>
      </w:r>
    </w:p>
    <w:p w:rsidR="00635164" w:rsidRDefault="000B4213" w:rsidP="009B2DE9">
      <w:pPr>
        <w:pStyle w:val="af6"/>
        <w:numPr>
          <w:ilvl w:val="0"/>
          <w:numId w:val="0"/>
        </w:numPr>
        <w:ind w:leftChars="50" w:left="105" w:firstLineChars="200" w:firstLine="420"/>
        <w:rPr>
          <w:rFonts w:hAnsi="宋体"/>
          <w:noProof/>
        </w:rPr>
      </w:pPr>
      <w:r>
        <w:rPr>
          <w:rFonts w:hAnsi="宋体" w:hint="eastAsia"/>
        </w:rPr>
        <w:t>h)</w:t>
      </w:r>
      <w:r>
        <w:rPr>
          <w:rFonts w:hAnsi="宋体" w:hint="eastAsia"/>
        </w:rPr>
        <w:t xml:space="preserve"> </w:t>
      </w:r>
      <w:r w:rsidR="00635164" w:rsidRPr="00CB7EB9">
        <w:rPr>
          <w:rFonts w:hAnsi="宋体" w:hint="eastAsia"/>
          <w:noProof/>
        </w:rPr>
        <w:t>增加了检验规则内容</w:t>
      </w:r>
      <w:r w:rsidR="0086433C">
        <w:rPr>
          <w:rFonts w:hAnsi="宋体" w:hint="eastAsia"/>
          <w:noProof/>
        </w:rPr>
        <w:t>（见第6章）</w:t>
      </w:r>
      <w:r w:rsidR="0086433C" w:rsidRPr="00CB7EB9">
        <w:rPr>
          <w:rFonts w:hAnsi="宋体" w:hint="eastAsia"/>
          <w:noProof/>
        </w:rPr>
        <w:t>；</w:t>
      </w:r>
    </w:p>
    <w:p w:rsidR="0086433C" w:rsidRDefault="000B4213" w:rsidP="009B2DE9">
      <w:pPr>
        <w:pStyle w:val="af6"/>
        <w:numPr>
          <w:ilvl w:val="0"/>
          <w:numId w:val="0"/>
        </w:numPr>
        <w:ind w:leftChars="50" w:left="105" w:firstLineChars="200" w:firstLine="420"/>
        <w:rPr>
          <w:rFonts w:hAnsi="宋体"/>
        </w:rPr>
      </w:pPr>
      <w:proofErr w:type="spellStart"/>
      <w:r>
        <w:rPr>
          <w:rFonts w:hAnsi="宋体" w:hint="eastAsia"/>
        </w:rPr>
        <w:t>i</w:t>
      </w:r>
      <w:proofErr w:type="spellEnd"/>
      <w:r>
        <w:rPr>
          <w:rFonts w:hAnsi="宋体" w:hint="eastAsia"/>
        </w:rPr>
        <w:t>)</w:t>
      </w:r>
      <w:r>
        <w:rPr>
          <w:rFonts w:hAnsi="宋体" w:hint="eastAsia"/>
        </w:rPr>
        <w:t xml:space="preserve"> </w:t>
      </w:r>
      <w:r w:rsidR="0086433C">
        <w:rPr>
          <w:rFonts w:hAnsi="宋体" w:hint="eastAsia"/>
        </w:rPr>
        <w:t>增加了检测制样要求（</w:t>
      </w:r>
      <w:r w:rsidR="0086433C">
        <w:rPr>
          <w:rFonts w:hAnsi="宋体" w:hint="eastAsia"/>
          <w:noProof/>
        </w:rPr>
        <w:t>见第7章</w:t>
      </w:r>
      <w:r w:rsidR="0086433C">
        <w:rPr>
          <w:rFonts w:hAnsi="宋体" w:hint="eastAsia"/>
        </w:rPr>
        <w:t>）</w:t>
      </w:r>
      <w:r w:rsidR="0086433C" w:rsidRPr="00CB7EB9">
        <w:rPr>
          <w:rFonts w:hAnsi="宋体" w:hint="eastAsia"/>
          <w:noProof/>
        </w:rPr>
        <w:t>；</w:t>
      </w:r>
    </w:p>
    <w:p w:rsidR="0086433C" w:rsidRPr="00CB7EB9" w:rsidRDefault="000B4213" w:rsidP="009B2DE9">
      <w:pPr>
        <w:pStyle w:val="af6"/>
        <w:numPr>
          <w:ilvl w:val="0"/>
          <w:numId w:val="0"/>
        </w:numPr>
        <w:ind w:leftChars="50" w:left="105" w:firstLineChars="200" w:firstLine="420"/>
        <w:rPr>
          <w:rFonts w:hAnsi="宋体"/>
          <w:noProof/>
        </w:rPr>
      </w:pPr>
      <w:r>
        <w:rPr>
          <w:rFonts w:hAnsi="宋体" w:hint="eastAsia"/>
        </w:rPr>
        <w:t>j)</w:t>
      </w:r>
      <w:r>
        <w:rPr>
          <w:rFonts w:hAnsi="宋体" w:hint="eastAsia"/>
        </w:rPr>
        <w:t xml:space="preserve"> </w:t>
      </w:r>
      <w:r w:rsidR="0086433C">
        <w:rPr>
          <w:rFonts w:hAnsi="宋体" w:hint="eastAsia"/>
        </w:rPr>
        <w:t>增加了</w:t>
      </w:r>
      <w:r w:rsidR="0086433C" w:rsidRPr="00675711">
        <w:rPr>
          <w:rFonts w:hint="eastAsia"/>
        </w:rPr>
        <w:t>凿岩及工程用硬质合金牌号的典型值</w:t>
      </w:r>
      <w:r w:rsidR="0086433C">
        <w:rPr>
          <w:rFonts w:hAnsi="宋体" w:hint="eastAsia"/>
        </w:rPr>
        <w:t>（</w:t>
      </w:r>
      <w:r w:rsidR="0086433C">
        <w:rPr>
          <w:rFonts w:hAnsi="宋体" w:hint="eastAsia"/>
          <w:noProof/>
        </w:rPr>
        <w:t>见第8章</w:t>
      </w:r>
      <w:r w:rsidR="0086433C">
        <w:rPr>
          <w:rFonts w:hAnsi="宋体" w:hint="eastAsia"/>
        </w:rPr>
        <w:t>）</w:t>
      </w:r>
      <w:r w:rsidR="0086433C" w:rsidRPr="00CB7EB9">
        <w:rPr>
          <w:rFonts w:hAnsi="宋体" w:hint="eastAsia"/>
          <w:noProof/>
        </w:rPr>
        <w:t>；</w:t>
      </w:r>
    </w:p>
    <w:p w:rsidR="00D76DF4" w:rsidRPr="00CB7EB9" w:rsidRDefault="000B4213" w:rsidP="009B2DE9">
      <w:pPr>
        <w:pStyle w:val="af6"/>
        <w:numPr>
          <w:ilvl w:val="0"/>
          <w:numId w:val="0"/>
        </w:numPr>
        <w:tabs>
          <w:tab w:val="clear" w:pos="2563"/>
          <w:tab w:val="left" w:pos="854"/>
          <w:tab w:val="left" w:pos="1455"/>
        </w:tabs>
        <w:ind w:leftChars="50" w:left="105" w:firstLineChars="200" w:firstLine="420"/>
        <w:rPr>
          <w:rFonts w:hAnsi="宋体"/>
          <w:noProof/>
        </w:rPr>
      </w:pPr>
      <w:r>
        <w:rPr>
          <w:rFonts w:hAnsi="宋体" w:hint="eastAsia"/>
        </w:rPr>
        <w:t xml:space="preserve">k) </w:t>
      </w:r>
      <w:r w:rsidR="00D76DF4" w:rsidRPr="00CB7EB9">
        <w:rPr>
          <w:rFonts w:hAnsi="宋体" w:hint="eastAsia"/>
        </w:rPr>
        <w:t>删</w:t>
      </w:r>
      <w:r w:rsidR="009B2DE9">
        <w:rPr>
          <w:rFonts w:hAnsi="宋体" w:hint="eastAsia"/>
        </w:rPr>
        <w:t>除</w:t>
      </w:r>
      <w:r w:rsidR="00D76DF4" w:rsidRPr="00CB7EB9">
        <w:rPr>
          <w:rFonts w:hAnsi="宋体" w:hint="eastAsia"/>
        </w:rPr>
        <w:t>了作业条件推荐</w:t>
      </w:r>
      <w:r w:rsidR="0086433C">
        <w:rPr>
          <w:rFonts w:hAnsi="宋体" w:hint="eastAsia"/>
          <w:noProof/>
        </w:rPr>
        <w:t>（见2014年版的第3章）</w:t>
      </w:r>
      <w:r w:rsidR="00D76DF4" w:rsidRPr="00CB7EB9">
        <w:rPr>
          <w:rFonts w:hAnsi="宋体" w:hint="eastAsia"/>
        </w:rPr>
        <w:t>。</w:t>
      </w:r>
    </w:p>
    <w:p w:rsidR="001E1B19" w:rsidRDefault="001E1B19" w:rsidP="009B2DE9">
      <w:pPr>
        <w:pStyle w:val="af6"/>
        <w:numPr>
          <w:ilvl w:val="0"/>
          <w:numId w:val="0"/>
        </w:numPr>
        <w:ind w:leftChars="50" w:left="105" w:firstLineChars="200" w:firstLine="420"/>
        <w:rPr>
          <w:szCs w:val="21"/>
        </w:rPr>
      </w:pPr>
      <w:r>
        <w:rPr>
          <w:rFonts w:hint="eastAsia"/>
          <w:kern w:val="2"/>
        </w:rPr>
        <w:t>请注意本文件的某些内容可能涉及专利。本文件的发布机构不承担识别专利的责任。</w:t>
      </w:r>
    </w:p>
    <w:p w:rsidR="001E1B19" w:rsidRDefault="001E1B19" w:rsidP="009B2DE9">
      <w:pPr>
        <w:pStyle w:val="af6"/>
        <w:numPr>
          <w:ilvl w:val="0"/>
          <w:numId w:val="0"/>
        </w:numPr>
        <w:ind w:leftChars="50" w:left="105" w:firstLineChars="200" w:firstLine="420"/>
      </w:pPr>
      <w:r>
        <w:rPr>
          <w:rFonts w:hint="eastAsia"/>
        </w:rPr>
        <w:t>本文件由中国有色金属工业协会提出。</w:t>
      </w:r>
    </w:p>
    <w:p w:rsidR="001E1B19" w:rsidRDefault="001E1B19" w:rsidP="009B2DE9">
      <w:pPr>
        <w:pStyle w:val="af6"/>
        <w:numPr>
          <w:ilvl w:val="0"/>
          <w:numId w:val="0"/>
        </w:numPr>
        <w:ind w:leftChars="50" w:left="105" w:firstLineChars="200" w:firstLine="420"/>
        <w:rPr>
          <w:szCs w:val="21"/>
        </w:rPr>
      </w:pPr>
      <w:r>
        <w:rPr>
          <w:rFonts w:hint="eastAsia"/>
        </w:rPr>
        <w:t>本</w:t>
      </w:r>
      <w:r>
        <w:rPr>
          <w:rFonts w:hint="eastAsia"/>
          <w:szCs w:val="21"/>
        </w:rPr>
        <w:t>文件</w:t>
      </w:r>
      <w:r>
        <w:rPr>
          <w:rFonts w:hint="eastAsia"/>
        </w:rPr>
        <w:t>由全国有色金属标准化技术委员会（SAC/TC 243）归口。</w:t>
      </w:r>
    </w:p>
    <w:p w:rsidR="00A34786" w:rsidRPr="00CB7EB9" w:rsidRDefault="001E1B19" w:rsidP="009B2DE9">
      <w:pPr>
        <w:pStyle w:val="af6"/>
        <w:numPr>
          <w:ilvl w:val="0"/>
          <w:numId w:val="0"/>
        </w:numPr>
        <w:ind w:left="420" w:firstLineChars="50" w:firstLine="105"/>
        <w:rPr>
          <w:noProof/>
        </w:rPr>
      </w:pPr>
      <w:r>
        <w:rPr>
          <w:rFonts w:hint="eastAsia"/>
          <w:szCs w:val="28"/>
        </w:rPr>
        <w:t>本文件起草单位</w:t>
      </w:r>
      <w:r>
        <w:rPr>
          <w:rFonts w:hint="eastAsia"/>
        </w:rPr>
        <w:t>：株洲硬质合金集团有限公司</w:t>
      </w:r>
      <w:r w:rsidR="0086433C">
        <w:rPr>
          <w:rFonts w:hint="eastAsia"/>
        </w:rPr>
        <w:t>、</w:t>
      </w:r>
    </w:p>
    <w:p w:rsidR="001E1B19" w:rsidRDefault="001E1B19" w:rsidP="009B2DE9">
      <w:pPr>
        <w:pStyle w:val="af6"/>
        <w:numPr>
          <w:ilvl w:val="0"/>
          <w:numId w:val="0"/>
        </w:numPr>
        <w:ind w:leftChars="95" w:left="199" w:firstLineChars="150" w:firstLine="315"/>
        <w:rPr>
          <w:szCs w:val="21"/>
        </w:rPr>
      </w:pPr>
      <w:r>
        <w:rPr>
          <w:rFonts w:hint="eastAsia"/>
        </w:rPr>
        <w:t>本文件主要起草人：</w:t>
      </w:r>
      <w:r>
        <w:rPr>
          <w:rFonts w:hint="eastAsia"/>
          <w:szCs w:val="21"/>
        </w:rPr>
        <w:t xml:space="preserve"> </w:t>
      </w:r>
    </w:p>
    <w:p w:rsidR="00A34786" w:rsidRPr="00CB7EB9" w:rsidRDefault="001E1B19" w:rsidP="009B2DE9">
      <w:pPr>
        <w:pStyle w:val="af6"/>
        <w:numPr>
          <w:ilvl w:val="0"/>
          <w:numId w:val="0"/>
        </w:numPr>
        <w:ind w:leftChars="95" w:left="199" w:firstLineChars="150" w:firstLine="315"/>
      </w:pPr>
      <w:r>
        <w:rPr>
          <w:rFonts w:hint="eastAsia"/>
        </w:rPr>
        <w:t>本文件及其所代替文件的历次版本发布情况为：</w:t>
      </w:r>
    </w:p>
    <w:p w:rsidR="00A34786" w:rsidRPr="00CB7EB9" w:rsidRDefault="00A34786" w:rsidP="00ED3858">
      <w:pPr>
        <w:pStyle w:val="aff5"/>
        <w:ind w:firstLineChars="250" w:firstLine="525"/>
        <w:rPr>
          <w:rFonts w:hAnsi="宋体"/>
        </w:rPr>
      </w:pPr>
      <w:r w:rsidRPr="00CB7EB9">
        <w:rPr>
          <w:rFonts w:hAnsi="宋体" w:hint="eastAsia"/>
        </w:rPr>
        <w:t>——</w:t>
      </w:r>
      <w:r w:rsidR="00ED3858">
        <w:rPr>
          <w:rFonts w:hAnsi="宋体" w:hint="eastAsia"/>
        </w:rPr>
        <w:t>2001年首次发布为</w:t>
      </w:r>
      <w:r w:rsidR="00E07E12" w:rsidRPr="00CB7EB9">
        <w:rPr>
          <w:rFonts w:hAnsi="宋体"/>
        </w:rPr>
        <w:t>GB/T 18376.2-20</w:t>
      </w:r>
      <w:r w:rsidR="00ED3858">
        <w:rPr>
          <w:rFonts w:hAnsi="宋体" w:hint="eastAsia"/>
        </w:rPr>
        <w:t>01，2014年第一次修订；</w:t>
      </w:r>
    </w:p>
    <w:p w:rsidR="005C60E7" w:rsidRDefault="005C60E7" w:rsidP="00ED3858">
      <w:pPr>
        <w:pStyle w:val="aff5"/>
        <w:ind w:firstLineChars="250" w:firstLine="525"/>
        <w:rPr>
          <w:rFonts w:hAnsi="宋体"/>
        </w:rPr>
      </w:pPr>
      <w:r w:rsidRPr="00CB7EB9">
        <w:rPr>
          <w:rFonts w:hAnsi="宋体" w:hint="eastAsia"/>
        </w:rPr>
        <w:t>——</w:t>
      </w:r>
      <w:r w:rsidR="00ED3858">
        <w:rPr>
          <w:rFonts w:hAnsi="宋体" w:hint="eastAsia"/>
        </w:rPr>
        <w:t>本次为第二次修订。</w:t>
      </w: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Default="00ED3858" w:rsidP="00ED3858">
      <w:pPr>
        <w:pStyle w:val="aff5"/>
        <w:ind w:firstLineChars="250" w:firstLine="525"/>
        <w:rPr>
          <w:rFonts w:hAnsi="宋体"/>
        </w:rPr>
      </w:pPr>
    </w:p>
    <w:p w:rsidR="00ED3858" w:rsidRPr="00ED3858" w:rsidRDefault="00ED3858" w:rsidP="00ED3858">
      <w:pPr>
        <w:pStyle w:val="ae"/>
      </w:pPr>
      <w:bookmarkStart w:id="1" w:name="_GoBack"/>
      <w:bookmarkEnd w:id="1"/>
      <w:r>
        <w:rPr>
          <w:rFonts w:hint="eastAsia"/>
        </w:rPr>
        <w:lastRenderedPageBreak/>
        <w:t>引</w:t>
      </w:r>
      <w:r w:rsidRPr="00CB7EB9">
        <w:rPr>
          <w:rFonts w:hint="eastAsia"/>
        </w:rPr>
        <w:t xml:space="preserve">    言</w:t>
      </w:r>
    </w:p>
    <w:p w:rsidR="004B72EE" w:rsidRDefault="00ED3858" w:rsidP="004B72EE">
      <w:pPr>
        <w:pStyle w:val="aff5"/>
        <w:ind w:firstLineChars="250" w:firstLine="525"/>
        <w:rPr>
          <w:rFonts w:hAnsi="宋体"/>
        </w:rPr>
      </w:pPr>
      <w:r>
        <w:rPr>
          <w:rFonts w:hAnsi="宋体" w:hint="eastAsia"/>
        </w:rPr>
        <w:t>硬质合金是</w:t>
      </w:r>
      <w:r w:rsidR="004255EA">
        <w:rPr>
          <w:rFonts w:hAnsi="宋体" w:hint="eastAsia"/>
        </w:rPr>
        <w:t>以</w:t>
      </w:r>
      <w:r>
        <w:rPr>
          <w:rFonts w:hAnsi="宋体" w:hint="eastAsia"/>
        </w:rPr>
        <w:t>难熔金属硬质化合物</w:t>
      </w:r>
      <w:r w:rsidR="004255EA">
        <w:rPr>
          <w:rFonts w:hAnsi="宋体" w:hint="eastAsia"/>
        </w:rPr>
        <w:t>（硬质相或陶瓷相）为基，以金属为</w:t>
      </w:r>
      <w:r>
        <w:rPr>
          <w:rFonts w:hAnsi="宋体" w:hint="eastAsia"/>
        </w:rPr>
        <w:t>黏结</w:t>
      </w:r>
      <w:r w:rsidR="004255EA">
        <w:rPr>
          <w:rFonts w:hAnsi="宋体" w:hint="eastAsia"/>
        </w:rPr>
        <w:t>剂（金属相）</w:t>
      </w:r>
      <w:r>
        <w:rPr>
          <w:rFonts w:hAnsi="宋体" w:hint="eastAsia"/>
        </w:rPr>
        <w:t>，用粉末冶金方法</w:t>
      </w:r>
      <w:r w:rsidR="004255EA">
        <w:rPr>
          <w:rFonts w:hAnsi="宋体" w:hint="eastAsia"/>
        </w:rPr>
        <w:t>制造</w:t>
      </w:r>
      <w:r>
        <w:rPr>
          <w:rFonts w:hAnsi="宋体" w:hint="eastAsia"/>
        </w:rPr>
        <w:t>的</w:t>
      </w:r>
      <w:r w:rsidR="004255EA">
        <w:rPr>
          <w:rFonts w:hAnsi="宋体" w:hint="eastAsia"/>
        </w:rPr>
        <w:t>高</w:t>
      </w:r>
      <w:r>
        <w:rPr>
          <w:rFonts w:hAnsi="宋体" w:hint="eastAsia"/>
        </w:rPr>
        <w:t>硬度</w:t>
      </w:r>
      <w:r w:rsidR="004255EA">
        <w:rPr>
          <w:rFonts w:hAnsi="宋体" w:hint="eastAsia"/>
        </w:rPr>
        <w:t>、高耐磨性材料，也称金属陶瓷材料。</w:t>
      </w:r>
    </w:p>
    <w:p w:rsidR="004255EA" w:rsidRDefault="004B72EE" w:rsidP="004255EA">
      <w:pPr>
        <w:pStyle w:val="aff5"/>
        <w:ind w:firstLineChars="250" w:firstLine="525"/>
        <w:rPr>
          <w:rFonts w:hAnsi="宋体"/>
        </w:rPr>
      </w:pPr>
      <w:r>
        <w:rPr>
          <w:rFonts w:hAnsi="宋体" w:hint="eastAsia"/>
        </w:rPr>
        <w:t>硬质合金</w:t>
      </w:r>
      <w:r w:rsidRPr="004B72EE">
        <w:rPr>
          <w:rFonts w:hAnsi="宋体" w:hint="eastAsia"/>
        </w:rPr>
        <w:t>具有硬度高、耐磨、强度和韧性较好、耐热、耐腐蚀</w:t>
      </w:r>
      <w:r w:rsidR="00494357">
        <w:rPr>
          <w:rFonts w:hAnsi="宋体" w:hint="eastAsia"/>
        </w:rPr>
        <w:t>、</w:t>
      </w:r>
      <w:r w:rsidR="00494357" w:rsidRPr="004B72EE">
        <w:rPr>
          <w:rFonts w:hAnsi="宋体" w:hint="eastAsia"/>
        </w:rPr>
        <w:t>较低的热膨胀系数</w:t>
      </w:r>
      <w:r w:rsidRPr="004B72EE">
        <w:rPr>
          <w:rFonts w:hAnsi="宋体" w:hint="eastAsia"/>
        </w:rPr>
        <w:t>等一系列优良性能，特别是高硬度和耐磨性，即使在500℃的温度下也基本保持不变，在1000℃时仍有很高的硬度</w:t>
      </w:r>
      <w:r>
        <w:rPr>
          <w:rFonts w:hAnsi="宋体" w:hint="eastAsia"/>
        </w:rPr>
        <w:t>。</w:t>
      </w:r>
      <w:r w:rsidR="00762F95">
        <w:rPr>
          <w:rFonts w:hint="eastAsia"/>
        </w:rPr>
        <w:t>由于上述特点，硬质合金俗称为“工业的牙齿”，广泛用作切削</w:t>
      </w:r>
      <w:r w:rsidR="00700FD5">
        <w:rPr>
          <w:rFonts w:hint="eastAsia"/>
        </w:rPr>
        <w:t>工</w:t>
      </w:r>
      <w:r w:rsidR="00762F95">
        <w:rPr>
          <w:rFonts w:hint="eastAsia"/>
        </w:rPr>
        <w:t>具、冲击工具、耐磨耐蚀零部件等，在切削加工、地质勘探、矿山开采、石油钻井、模具制造等方面发挥着重要作用。</w:t>
      </w:r>
      <w:r w:rsidR="00494357" w:rsidRPr="00CB7EB9">
        <w:rPr>
          <w:rFonts w:hAnsi="宋体"/>
        </w:rPr>
        <w:t>GB/T 18376</w:t>
      </w:r>
      <w:r w:rsidR="00494357" w:rsidRPr="00CB7EB9">
        <w:rPr>
          <w:rFonts w:hAnsi="宋体" w:hint="eastAsia"/>
        </w:rPr>
        <w:t>《硬质合金牌号</w:t>
      </w:r>
      <w:r w:rsidR="00494357">
        <w:rPr>
          <w:rFonts w:hAnsi="宋体" w:hint="eastAsia"/>
        </w:rPr>
        <w:t>》系列标准旨在建立一套完整的硬质合金牌号材质标准，由三个部分构成：</w:t>
      </w:r>
    </w:p>
    <w:p w:rsidR="00494357" w:rsidRDefault="00494357" w:rsidP="00494357">
      <w:pPr>
        <w:pStyle w:val="aff5"/>
        <w:ind w:firstLine="420"/>
        <w:rPr>
          <w:rFonts w:hAnsi="宋体"/>
        </w:rPr>
      </w:pPr>
      <w:r w:rsidRPr="00CB7EB9">
        <w:rPr>
          <w:rFonts w:hAnsi="宋体" w:hint="eastAsia"/>
        </w:rPr>
        <w:t>——</w:t>
      </w:r>
      <w:r>
        <w:rPr>
          <w:rFonts w:hAnsi="宋体" w:hint="eastAsia"/>
        </w:rPr>
        <w:t>第1部分：切削工具用硬质合金牌号；</w:t>
      </w:r>
    </w:p>
    <w:p w:rsidR="00494357" w:rsidRDefault="00494357" w:rsidP="00494357">
      <w:pPr>
        <w:pStyle w:val="aff5"/>
        <w:ind w:firstLine="420"/>
        <w:rPr>
          <w:rFonts w:hAnsi="宋体"/>
        </w:rPr>
      </w:pPr>
      <w:r w:rsidRPr="00CB7EB9">
        <w:rPr>
          <w:rFonts w:hAnsi="宋体" w:hint="eastAsia"/>
        </w:rPr>
        <w:t>——</w:t>
      </w:r>
      <w:r>
        <w:rPr>
          <w:rFonts w:hAnsi="宋体" w:hint="eastAsia"/>
        </w:rPr>
        <w:t>第2部分：凿岩及工程</w:t>
      </w:r>
      <w:r w:rsidRPr="00CB7EB9">
        <w:rPr>
          <w:rFonts w:hAnsi="宋体" w:hint="eastAsia"/>
        </w:rPr>
        <w:t>用硬质合金牌号</w:t>
      </w:r>
      <w:r>
        <w:rPr>
          <w:rFonts w:hAnsi="宋体" w:hint="eastAsia"/>
        </w:rPr>
        <w:t>；</w:t>
      </w:r>
    </w:p>
    <w:p w:rsidR="00494357" w:rsidRPr="00ED3858" w:rsidRDefault="00494357" w:rsidP="00494357">
      <w:pPr>
        <w:pStyle w:val="aff5"/>
        <w:ind w:firstLine="420"/>
        <w:rPr>
          <w:rFonts w:hAnsi="宋体"/>
        </w:rPr>
      </w:pPr>
      <w:r w:rsidRPr="00CB7EB9">
        <w:rPr>
          <w:rFonts w:hAnsi="宋体" w:hint="eastAsia"/>
        </w:rPr>
        <w:t>——</w:t>
      </w:r>
      <w:r>
        <w:rPr>
          <w:rFonts w:hAnsi="宋体" w:hint="eastAsia"/>
        </w:rPr>
        <w:t>第3部分：耐磨零件</w:t>
      </w:r>
      <w:r w:rsidRPr="00CB7EB9">
        <w:rPr>
          <w:rFonts w:hAnsi="宋体" w:hint="eastAsia"/>
        </w:rPr>
        <w:t>用硬质合金牌号</w:t>
      </w:r>
      <w:r>
        <w:rPr>
          <w:rFonts w:hAnsi="宋体" w:hint="eastAsia"/>
        </w:rPr>
        <w:t>。</w:t>
      </w:r>
    </w:p>
    <w:p w:rsidR="00494357" w:rsidRPr="004F54CD" w:rsidRDefault="004F54CD" w:rsidP="004F54CD">
      <w:pPr>
        <w:pStyle w:val="aff5"/>
        <w:ind w:firstLineChars="95" w:firstLine="199"/>
        <w:rPr>
          <w:rFonts w:hAnsi="宋体"/>
        </w:rPr>
      </w:pPr>
      <w:r>
        <w:rPr>
          <w:rFonts w:hint="eastAsia"/>
        </w:rPr>
        <w:t xml:space="preserve">  </w:t>
      </w:r>
      <w:r w:rsidRPr="004F54CD">
        <w:rPr>
          <w:rFonts w:hAnsi="宋体" w:hint="eastAsia"/>
        </w:rPr>
        <w:t>凿岩及工程用硬质合金是硬质合金产品的一个重要应用领域，由于市场需求量大，其质量水平尤其为市场所关注，</w:t>
      </w:r>
      <w:r w:rsidR="00B82C4B">
        <w:rPr>
          <w:rFonts w:hAnsi="宋体" w:hint="eastAsia"/>
        </w:rPr>
        <w:t>因</w:t>
      </w:r>
      <w:r w:rsidRPr="004F54CD">
        <w:rPr>
          <w:rFonts w:hAnsi="宋体" w:hint="eastAsia"/>
        </w:rPr>
        <w:t>其特殊的工作特点，要求产品具有较高的抗冲击韧性和强度。GB/T 18376.2-2014</w:t>
      </w:r>
      <w:r>
        <w:rPr>
          <w:rFonts w:hAnsi="宋体" w:hint="eastAsia"/>
        </w:rPr>
        <w:t>发布实施近十年</w:t>
      </w:r>
      <w:r w:rsidRPr="004F54CD">
        <w:rPr>
          <w:rFonts w:hAnsi="宋体" w:hint="eastAsia"/>
        </w:rPr>
        <w:t>了，随着我国硬质合金制造技术的发展，</w:t>
      </w:r>
      <w:r w:rsidR="00AF2A9D">
        <w:rPr>
          <w:rFonts w:hAnsi="宋体" w:hint="eastAsia"/>
        </w:rPr>
        <w:t>质量控制水平不断提高，</w:t>
      </w:r>
      <w:r w:rsidRPr="004F54CD">
        <w:rPr>
          <w:rFonts w:hAnsi="宋体" w:hint="eastAsia"/>
        </w:rPr>
        <w:t>产品应用领域</w:t>
      </w:r>
      <w:r>
        <w:rPr>
          <w:rFonts w:hAnsi="宋体" w:hint="eastAsia"/>
        </w:rPr>
        <w:t>不断</w:t>
      </w:r>
      <w:r w:rsidRPr="004F54CD">
        <w:rPr>
          <w:rFonts w:hAnsi="宋体" w:hint="eastAsia"/>
        </w:rPr>
        <w:t>拓展，</w:t>
      </w:r>
      <w:r w:rsidR="00B82C4B">
        <w:rPr>
          <w:rFonts w:hAnsi="宋体" w:hint="eastAsia"/>
        </w:rPr>
        <w:t>有必要修订完善</w:t>
      </w:r>
      <w:r w:rsidR="00B82C4B" w:rsidRPr="004F54CD">
        <w:rPr>
          <w:rFonts w:hAnsi="宋体" w:hint="eastAsia"/>
        </w:rPr>
        <w:t>GB/T 18376.2</w:t>
      </w:r>
      <w:r w:rsidR="00B82C4B">
        <w:rPr>
          <w:rFonts w:hAnsi="宋体" w:hint="eastAsia"/>
        </w:rPr>
        <w:t>，</w:t>
      </w:r>
      <w:r w:rsidR="00B82C4B" w:rsidRPr="00B82C4B">
        <w:rPr>
          <w:rFonts w:hAnsi="宋体" w:hint="eastAsia"/>
        </w:rPr>
        <w:t>引导硬质合金行业规范和高质量发展。</w:t>
      </w:r>
    </w:p>
    <w:p w:rsidR="00ED3858" w:rsidRPr="00700FD5" w:rsidRDefault="00ED3858" w:rsidP="00A34786">
      <w:pPr>
        <w:pStyle w:val="aff5"/>
        <w:ind w:firstLineChars="95" w:firstLine="199"/>
      </w:pPr>
    </w:p>
    <w:p w:rsidR="00ED3858" w:rsidRDefault="00ED3858" w:rsidP="00A34786">
      <w:pPr>
        <w:pStyle w:val="aff5"/>
        <w:ind w:firstLineChars="95" w:firstLine="199"/>
      </w:pPr>
    </w:p>
    <w:p w:rsidR="00ED3858" w:rsidRDefault="00ED3858" w:rsidP="00A34786">
      <w:pPr>
        <w:pStyle w:val="aff5"/>
        <w:ind w:firstLineChars="95" w:firstLine="199"/>
      </w:pPr>
    </w:p>
    <w:p w:rsidR="00ED3858" w:rsidRPr="00494357" w:rsidRDefault="00ED3858" w:rsidP="00A34786">
      <w:pPr>
        <w:pStyle w:val="aff5"/>
        <w:ind w:firstLineChars="95" w:firstLine="199"/>
        <w:sectPr w:rsidR="00ED3858" w:rsidRPr="00494357">
          <w:headerReference w:type="default" r:id="rId13"/>
          <w:footerReference w:type="default" r:id="rId14"/>
          <w:pgSz w:w="11907" w:h="16839"/>
          <w:pgMar w:top="1418" w:right="1134" w:bottom="1134" w:left="1418" w:header="1418" w:footer="851" w:gutter="0"/>
          <w:pgNumType w:fmt="upperRoman" w:start="1"/>
          <w:cols w:space="425"/>
          <w:docGrid w:type="lines" w:linePitch="312"/>
        </w:sectPr>
      </w:pPr>
    </w:p>
    <w:bookmarkEnd w:id="0"/>
    <w:p w:rsidR="007029DA" w:rsidRPr="00CB7EB9" w:rsidRDefault="007029DA" w:rsidP="007E599E">
      <w:pPr>
        <w:pStyle w:val="afff2"/>
        <w:adjustRightInd w:val="0"/>
        <w:snapToGrid w:val="0"/>
      </w:pPr>
      <w:r w:rsidRPr="00CB7EB9">
        <w:rPr>
          <w:rFonts w:hint="eastAsia"/>
        </w:rPr>
        <w:lastRenderedPageBreak/>
        <w:t>硬质合金牌号</w:t>
      </w:r>
      <w:r w:rsidRPr="00CB7EB9">
        <w:rPr>
          <w:rFonts w:hint="eastAsia"/>
        </w:rPr>
        <w:br/>
        <w:t>第</w:t>
      </w:r>
      <w:r w:rsidR="00EC2117" w:rsidRPr="00CB7EB9">
        <w:rPr>
          <w:rFonts w:hint="eastAsia"/>
        </w:rPr>
        <w:t>2</w:t>
      </w:r>
      <w:r w:rsidRPr="00CB7EB9">
        <w:rPr>
          <w:rFonts w:hint="eastAsia"/>
        </w:rPr>
        <w:t>部分：</w:t>
      </w:r>
      <w:r w:rsidR="00D90DB8" w:rsidRPr="00CB7EB9">
        <w:rPr>
          <w:rFonts w:hint="eastAsia"/>
        </w:rPr>
        <w:t>凿岩及工程用硬质合金牌号</w:t>
      </w:r>
    </w:p>
    <w:p w:rsidR="007029DA" w:rsidRPr="00CB7EB9" w:rsidRDefault="007029DA" w:rsidP="00BB3622">
      <w:pPr>
        <w:pStyle w:val="af"/>
        <w:adjustRightInd w:val="0"/>
        <w:snapToGrid w:val="0"/>
        <w:spacing w:before="156" w:after="156"/>
      </w:pPr>
      <w:r w:rsidRPr="00CB7EB9">
        <w:rPr>
          <w:rFonts w:hint="eastAsia"/>
        </w:rPr>
        <w:t>范围</w:t>
      </w:r>
    </w:p>
    <w:p w:rsidR="007029DA" w:rsidRPr="00CB7EB9" w:rsidRDefault="007029DA" w:rsidP="00443383">
      <w:pPr>
        <w:pStyle w:val="aff5"/>
        <w:adjustRightInd w:val="0"/>
        <w:snapToGrid w:val="0"/>
        <w:ind w:firstLine="420"/>
      </w:pPr>
      <w:r w:rsidRPr="00CB7EB9">
        <w:rPr>
          <w:rFonts w:hint="eastAsia"/>
        </w:rPr>
        <w:t>本</w:t>
      </w:r>
      <w:r w:rsidR="009B2DE9">
        <w:rPr>
          <w:rFonts w:hint="eastAsia"/>
        </w:rPr>
        <w:t>文件</w:t>
      </w:r>
      <w:r w:rsidRPr="00CB7EB9">
        <w:rPr>
          <w:rFonts w:hint="eastAsia"/>
        </w:rPr>
        <w:t>规定了</w:t>
      </w:r>
      <w:r w:rsidR="00D90DB8" w:rsidRPr="00CB7EB9">
        <w:rPr>
          <w:rFonts w:hint="eastAsia"/>
        </w:rPr>
        <w:t>凿岩及工程用硬质合金牌号</w:t>
      </w:r>
      <w:r w:rsidRPr="00CB7EB9">
        <w:rPr>
          <w:rFonts w:hint="eastAsia"/>
        </w:rPr>
        <w:t>的分类</w:t>
      </w:r>
      <w:r w:rsidR="000A6156">
        <w:rPr>
          <w:rFonts w:hint="eastAsia"/>
        </w:rPr>
        <w:t>及表示规则</w:t>
      </w:r>
      <w:r w:rsidRPr="00CB7EB9">
        <w:rPr>
          <w:rFonts w:hint="eastAsia"/>
        </w:rPr>
        <w:t>、</w:t>
      </w:r>
      <w:r w:rsidR="000A6156">
        <w:rPr>
          <w:rFonts w:hint="eastAsia"/>
        </w:rPr>
        <w:t>技术要求</w:t>
      </w:r>
      <w:r w:rsidRPr="00CB7EB9">
        <w:rPr>
          <w:rFonts w:hint="eastAsia"/>
        </w:rPr>
        <w:t>、</w:t>
      </w:r>
      <w:r w:rsidR="000A6156">
        <w:rPr>
          <w:rFonts w:hint="eastAsia"/>
        </w:rPr>
        <w:t>检验规则</w:t>
      </w:r>
      <w:r w:rsidRPr="00CB7EB9">
        <w:rPr>
          <w:rFonts w:hint="eastAsia"/>
        </w:rPr>
        <w:t>和</w:t>
      </w:r>
      <w:r w:rsidR="000A6156">
        <w:rPr>
          <w:rFonts w:hint="eastAsia"/>
        </w:rPr>
        <w:t>制样</w:t>
      </w:r>
      <w:r w:rsidRPr="00CB7EB9">
        <w:rPr>
          <w:rFonts w:hint="eastAsia"/>
        </w:rPr>
        <w:t>要求。</w:t>
      </w:r>
    </w:p>
    <w:p w:rsidR="007029DA" w:rsidRPr="00CB7EB9" w:rsidRDefault="002E2018" w:rsidP="00443383">
      <w:pPr>
        <w:pStyle w:val="aff5"/>
        <w:adjustRightInd w:val="0"/>
        <w:snapToGrid w:val="0"/>
        <w:ind w:firstLine="420"/>
      </w:pPr>
      <w:r w:rsidRPr="00CB7EB9">
        <w:rPr>
          <w:rFonts w:hint="eastAsia"/>
        </w:rPr>
        <w:t>本</w:t>
      </w:r>
      <w:r w:rsidR="005E1743">
        <w:rPr>
          <w:rFonts w:hint="eastAsia"/>
        </w:rPr>
        <w:t>文件</w:t>
      </w:r>
      <w:r w:rsidRPr="00CB7EB9">
        <w:rPr>
          <w:rFonts w:hint="eastAsia"/>
        </w:rPr>
        <w:t>适用于</w:t>
      </w:r>
      <w:r w:rsidR="00D90DB8" w:rsidRPr="00CB7EB9">
        <w:rPr>
          <w:rFonts w:hint="eastAsia"/>
        </w:rPr>
        <w:t>凿岩及工程</w:t>
      </w:r>
      <w:r w:rsidR="00A008E9">
        <w:rPr>
          <w:rFonts w:hint="eastAsia"/>
        </w:rPr>
        <w:t>应用领域</w:t>
      </w:r>
      <w:r w:rsidR="00D90DB8" w:rsidRPr="00CB7EB9">
        <w:rPr>
          <w:rFonts w:hint="eastAsia"/>
        </w:rPr>
        <w:t>用硬质合金</w:t>
      </w:r>
      <w:r w:rsidR="005E1743">
        <w:rPr>
          <w:rFonts w:hint="eastAsia"/>
        </w:rPr>
        <w:t>牌号</w:t>
      </w:r>
      <w:r w:rsidR="007029DA" w:rsidRPr="00CB7EB9">
        <w:rPr>
          <w:rFonts w:hint="eastAsia"/>
        </w:rPr>
        <w:t>。</w:t>
      </w:r>
    </w:p>
    <w:p w:rsidR="00B31CB1" w:rsidRPr="00A008E9" w:rsidRDefault="00B31CB1" w:rsidP="00B31CB1">
      <w:pPr>
        <w:pStyle w:val="aff5"/>
        <w:adjustRightInd w:val="0"/>
        <w:snapToGrid w:val="0"/>
        <w:ind w:firstLineChars="0" w:firstLine="0"/>
      </w:pPr>
    </w:p>
    <w:p w:rsidR="00B31CB1" w:rsidRPr="00CB7EB9" w:rsidRDefault="00B31CB1" w:rsidP="00B31CB1">
      <w:pPr>
        <w:pStyle w:val="aff5"/>
        <w:adjustRightInd w:val="0"/>
        <w:snapToGrid w:val="0"/>
        <w:ind w:firstLineChars="0" w:firstLine="0"/>
        <w:rPr>
          <w:rFonts w:ascii="黑体" w:eastAsia="黑体"/>
          <w:noProof w:val="0"/>
        </w:rPr>
      </w:pPr>
      <w:r w:rsidRPr="00CB7EB9">
        <w:rPr>
          <w:rFonts w:ascii="黑体" w:eastAsia="黑体" w:hint="eastAsia"/>
          <w:noProof w:val="0"/>
        </w:rPr>
        <w:t xml:space="preserve">2  </w:t>
      </w:r>
      <w:r w:rsidR="00D467FE" w:rsidRPr="00D467FE">
        <w:rPr>
          <w:rFonts w:ascii="黑体" w:eastAsia="黑体" w:hAnsi="黑体" w:hint="eastAsia"/>
        </w:rPr>
        <w:t>规范性引用文件</w:t>
      </w:r>
    </w:p>
    <w:p w:rsidR="00EB37F1" w:rsidRPr="00CB7EB9" w:rsidRDefault="00EB37F1" w:rsidP="005B6FB0">
      <w:pPr>
        <w:adjustRightInd w:val="0"/>
        <w:snapToGrid w:val="0"/>
        <w:ind w:firstLineChars="200" w:firstLine="420"/>
      </w:pPr>
    </w:p>
    <w:p w:rsidR="005B6FB0" w:rsidRPr="00CB7EB9" w:rsidRDefault="000E115F" w:rsidP="005B6FB0">
      <w:pPr>
        <w:adjustRightInd w:val="0"/>
        <w:snapToGrid w:val="0"/>
        <w:ind w:firstLineChars="200" w:firstLine="420"/>
      </w:pPr>
      <w:r>
        <w:rPr>
          <w:rFonts w:hint="eastAsia"/>
        </w:rPr>
        <w:t>下列文件中的内容通过文中的规范性引用而构成本文件必不可少的条款。其中，注日期的引用文件，仅该日期对应的版本适用于本文件；不注日期的应用文件，其最新版本（包括所有的修改单）适用于本文件。</w:t>
      </w:r>
    </w:p>
    <w:p w:rsidR="00D76DF4" w:rsidRPr="00CB7EB9" w:rsidRDefault="00D76DF4" w:rsidP="00D76DF4">
      <w:pPr>
        <w:adjustRightInd w:val="0"/>
        <w:snapToGrid w:val="0"/>
        <w:ind w:firstLine="420"/>
        <w:rPr>
          <w:rFonts w:ascii="宋体"/>
        </w:rPr>
      </w:pPr>
      <w:r w:rsidRPr="00CB7EB9">
        <w:rPr>
          <w:rFonts w:ascii="宋体" w:hint="eastAsia"/>
        </w:rPr>
        <w:t>GB/T 3851</w:t>
      </w:r>
      <w:r w:rsidR="009D1B60">
        <w:rPr>
          <w:rFonts w:ascii="宋体" w:hint="eastAsia"/>
        </w:rPr>
        <w:t>-2015</w:t>
      </w:r>
      <w:r w:rsidRPr="00CB7EB9">
        <w:rPr>
          <w:rFonts w:ascii="宋体" w:hint="eastAsia"/>
        </w:rPr>
        <w:t xml:space="preserve">      硬质合金横向断裂强度测定方法</w:t>
      </w:r>
    </w:p>
    <w:p w:rsidR="005F3B55" w:rsidRDefault="005F3B55" w:rsidP="005F3B55">
      <w:pPr>
        <w:adjustRightInd w:val="0"/>
        <w:snapToGrid w:val="0"/>
        <w:ind w:firstLine="420"/>
        <w:rPr>
          <w:rFonts w:ascii="宋体"/>
        </w:rPr>
      </w:pPr>
      <w:r w:rsidRPr="00CB7EB9">
        <w:rPr>
          <w:rFonts w:ascii="宋体" w:hint="eastAsia"/>
        </w:rPr>
        <w:t xml:space="preserve">GB/T 5242    </w:t>
      </w:r>
      <w:r w:rsidR="009D1B60">
        <w:rPr>
          <w:rFonts w:ascii="宋体" w:hint="eastAsia"/>
        </w:rPr>
        <w:t xml:space="preserve">     </w:t>
      </w:r>
      <w:r w:rsidRPr="00CB7EB9">
        <w:rPr>
          <w:rFonts w:ascii="宋体" w:hint="eastAsia"/>
        </w:rPr>
        <w:t xml:space="preserve">  硬质合金制品检验规则与试验方法</w:t>
      </w:r>
    </w:p>
    <w:p w:rsidR="00D467FE" w:rsidRDefault="00D467FE" w:rsidP="00D467FE">
      <w:pPr>
        <w:pStyle w:val="af"/>
        <w:numPr>
          <w:ilvl w:val="0"/>
          <w:numId w:val="43"/>
        </w:numPr>
        <w:spacing w:beforeLines="100" w:before="312" w:afterLines="100" w:after="312"/>
      </w:pPr>
      <w:r>
        <w:rPr>
          <w:rFonts w:hint="eastAsia"/>
        </w:rPr>
        <w:t>术语和定义</w:t>
      </w:r>
    </w:p>
    <w:p w:rsidR="00D467FE" w:rsidRDefault="00D467FE" w:rsidP="00D467FE">
      <w:pPr>
        <w:pStyle w:val="aff5"/>
        <w:ind w:firstLine="420"/>
      </w:pPr>
      <w:r>
        <w:rPr>
          <w:rFonts w:hint="eastAsia"/>
        </w:rPr>
        <w:t>本文件没有需要界定的术语和定义。</w:t>
      </w:r>
    </w:p>
    <w:p w:rsidR="00D467FE" w:rsidRPr="00D467FE" w:rsidRDefault="00D467FE" w:rsidP="00D467FE">
      <w:pPr>
        <w:adjustRightInd w:val="0"/>
        <w:snapToGrid w:val="0"/>
        <w:rPr>
          <w:rFonts w:ascii="宋体"/>
        </w:rPr>
      </w:pPr>
    </w:p>
    <w:p w:rsidR="007029DA" w:rsidRDefault="00D467FE" w:rsidP="00260EB3">
      <w:pPr>
        <w:pStyle w:val="af"/>
        <w:numPr>
          <w:ilvl w:val="0"/>
          <w:numId w:val="0"/>
        </w:numPr>
        <w:adjustRightInd w:val="0"/>
        <w:snapToGrid w:val="0"/>
        <w:spacing w:before="156" w:after="156"/>
        <w:rPr>
          <w:rFonts w:hAnsi="宋体"/>
        </w:rPr>
      </w:pPr>
      <w:r>
        <w:rPr>
          <w:rFonts w:hint="eastAsia"/>
        </w:rPr>
        <w:t>4</w:t>
      </w:r>
      <w:r w:rsidR="00260EB3" w:rsidRPr="00CB7EB9">
        <w:rPr>
          <w:rFonts w:hint="eastAsia"/>
        </w:rPr>
        <w:t xml:space="preserve">   </w:t>
      </w:r>
      <w:r>
        <w:rPr>
          <w:rFonts w:hAnsi="宋体" w:hint="eastAsia"/>
        </w:rPr>
        <w:t>分类及表示规则</w:t>
      </w:r>
    </w:p>
    <w:p w:rsidR="00D467FE" w:rsidRPr="00CB7EB9" w:rsidRDefault="00D467FE" w:rsidP="00D467FE">
      <w:pPr>
        <w:pStyle w:val="aff5"/>
        <w:ind w:firstLineChars="0" w:firstLine="0"/>
        <w:rPr>
          <w:rFonts w:hAnsi="宋体"/>
        </w:rPr>
      </w:pPr>
      <w:r>
        <w:rPr>
          <w:rFonts w:ascii="黑体" w:eastAsia="黑体" w:hAnsi="宋体" w:hint="eastAsia"/>
        </w:rPr>
        <w:t>4</w:t>
      </w:r>
      <w:r w:rsidRPr="00CB7EB9">
        <w:rPr>
          <w:rFonts w:ascii="黑体" w:eastAsia="黑体" w:hAnsi="宋体" w:hint="eastAsia"/>
        </w:rPr>
        <w:t>.</w:t>
      </w:r>
      <w:r>
        <w:rPr>
          <w:rFonts w:ascii="黑体" w:eastAsia="黑体" w:hAnsi="宋体" w:hint="eastAsia"/>
        </w:rPr>
        <w:t>1</w:t>
      </w:r>
      <w:r w:rsidRPr="00CB7EB9">
        <w:rPr>
          <w:rFonts w:ascii="黑体" w:eastAsia="黑体" w:hAnsi="宋体" w:hint="eastAsia"/>
        </w:rPr>
        <w:t xml:space="preserve">  </w:t>
      </w:r>
      <w:r w:rsidRPr="00CB7EB9">
        <w:rPr>
          <w:rFonts w:hint="eastAsia"/>
        </w:rPr>
        <w:t>凿岩及工程用</w:t>
      </w:r>
      <w:r w:rsidRPr="00CB7EB9">
        <w:rPr>
          <w:rFonts w:hAnsi="宋体" w:hint="eastAsia"/>
        </w:rPr>
        <w:t>硬质合金牌号分类代号见表1。</w:t>
      </w:r>
    </w:p>
    <w:p w:rsidR="00D467FE" w:rsidRPr="00CB7EB9" w:rsidRDefault="00D467FE" w:rsidP="00D467FE">
      <w:pPr>
        <w:pStyle w:val="a6"/>
        <w:numPr>
          <w:ilvl w:val="0"/>
          <w:numId w:val="13"/>
        </w:numPr>
        <w:ind w:left="0"/>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0"/>
      </w:tblGrid>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凿岩及工程用</w:t>
            </w:r>
            <w:r w:rsidRPr="00CB7EB9">
              <w:rPr>
                <w:rFonts w:hint="eastAsia"/>
                <w:sz w:val="18"/>
              </w:rPr>
              <w:t>硬</w:t>
            </w:r>
            <w:r w:rsidRPr="00CB7EB9">
              <w:rPr>
                <w:rFonts w:hint="eastAsia"/>
                <w:sz w:val="18"/>
                <w:szCs w:val="24"/>
              </w:rPr>
              <w:t>质合金</w:t>
            </w:r>
            <w:r w:rsidRPr="00CB7EB9">
              <w:rPr>
                <w:rFonts w:hint="eastAsia"/>
                <w:sz w:val="18"/>
              </w:rPr>
              <w:t>牌号</w:t>
            </w:r>
            <w:r w:rsidRPr="00CB7EB9">
              <w:rPr>
                <w:rFonts w:hint="eastAsia"/>
                <w:sz w:val="18"/>
                <w:szCs w:val="18"/>
              </w:rPr>
              <w:t>分类</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18"/>
              </w:rPr>
              <w:t>分类</w:t>
            </w:r>
            <w:r w:rsidRPr="00CB7EB9">
              <w:rPr>
                <w:rFonts w:hint="eastAsia"/>
                <w:sz w:val="18"/>
              </w:rPr>
              <w:t>代号</w:t>
            </w:r>
          </w:p>
        </w:tc>
      </w:tr>
      <w:tr w:rsidR="007C044E" w:rsidRPr="00CB7EB9" w:rsidTr="005E1743">
        <w:tc>
          <w:tcPr>
            <w:tcW w:w="2499" w:type="pct"/>
          </w:tcPr>
          <w:p w:rsidR="007C044E" w:rsidRPr="00CB7EB9" w:rsidRDefault="007C044E" w:rsidP="00F12B82">
            <w:pPr>
              <w:pStyle w:val="affff4"/>
              <w:adjustRightInd w:val="0"/>
              <w:snapToGrid w:val="0"/>
              <w:jc w:val="center"/>
              <w:rPr>
                <w:sz w:val="18"/>
                <w:szCs w:val="24"/>
              </w:rPr>
            </w:pPr>
            <w:proofErr w:type="gramStart"/>
            <w:r w:rsidRPr="00CB7EB9">
              <w:rPr>
                <w:rFonts w:hint="eastAsia"/>
                <w:sz w:val="18"/>
                <w:szCs w:val="24"/>
              </w:rPr>
              <w:t>钎钻片</w:t>
            </w:r>
            <w:proofErr w:type="gramEnd"/>
          </w:p>
        </w:tc>
        <w:tc>
          <w:tcPr>
            <w:tcW w:w="2501" w:type="pct"/>
          </w:tcPr>
          <w:p w:rsidR="007C044E" w:rsidRPr="00CB7EB9" w:rsidRDefault="007C044E" w:rsidP="00F12B82">
            <w:pPr>
              <w:pStyle w:val="affff4"/>
              <w:adjustRightInd w:val="0"/>
              <w:snapToGrid w:val="0"/>
              <w:jc w:val="center"/>
              <w:rPr>
                <w:sz w:val="18"/>
                <w:szCs w:val="24"/>
              </w:rPr>
            </w:pPr>
            <w:r w:rsidRPr="00CB7EB9">
              <w:rPr>
                <w:rFonts w:hint="eastAsia"/>
                <w:sz w:val="18"/>
                <w:szCs w:val="24"/>
              </w:rPr>
              <w:t>A</w:t>
            </w:r>
          </w:p>
        </w:tc>
      </w:tr>
      <w:tr w:rsidR="007C044E" w:rsidRPr="00CB7EB9" w:rsidTr="005E1743">
        <w:tc>
          <w:tcPr>
            <w:tcW w:w="2499" w:type="pct"/>
          </w:tcPr>
          <w:p w:rsidR="007C044E" w:rsidRPr="00CB7EB9" w:rsidRDefault="007C044E" w:rsidP="0041353B">
            <w:pPr>
              <w:pStyle w:val="affff4"/>
              <w:adjustRightInd w:val="0"/>
              <w:snapToGrid w:val="0"/>
              <w:jc w:val="center"/>
              <w:rPr>
                <w:sz w:val="18"/>
                <w:szCs w:val="24"/>
              </w:rPr>
            </w:pPr>
            <w:proofErr w:type="gramStart"/>
            <w:r w:rsidRPr="00CB7EB9">
              <w:rPr>
                <w:rFonts w:hint="eastAsia"/>
                <w:sz w:val="18"/>
                <w:szCs w:val="24"/>
              </w:rPr>
              <w:t>截煤齿</w:t>
            </w:r>
            <w:proofErr w:type="gramEnd"/>
          </w:p>
        </w:tc>
        <w:tc>
          <w:tcPr>
            <w:tcW w:w="2501" w:type="pct"/>
          </w:tcPr>
          <w:p w:rsidR="007C044E" w:rsidRPr="00CB7EB9" w:rsidRDefault="007C044E" w:rsidP="0041353B">
            <w:pPr>
              <w:pStyle w:val="affff4"/>
              <w:adjustRightInd w:val="0"/>
              <w:snapToGrid w:val="0"/>
              <w:jc w:val="center"/>
              <w:rPr>
                <w:sz w:val="18"/>
                <w:szCs w:val="24"/>
              </w:rPr>
            </w:pPr>
            <w:r w:rsidRPr="00CB7EB9">
              <w:rPr>
                <w:rFonts w:hint="eastAsia"/>
                <w:sz w:val="18"/>
                <w:szCs w:val="24"/>
              </w:rPr>
              <w:t>C</w:t>
            </w:r>
          </w:p>
        </w:tc>
      </w:tr>
      <w:tr w:rsidR="007C044E" w:rsidRPr="00CB7EB9" w:rsidTr="005E1743">
        <w:tc>
          <w:tcPr>
            <w:tcW w:w="2499" w:type="pct"/>
          </w:tcPr>
          <w:p w:rsidR="007C044E" w:rsidRPr="00CB7EB9" w:rsidRDefault="007C044E" w:rsidP="001E24C7">
            <w:pPr>
              <w:pStyle w:val="affff4"/>
              <w:adjustRightInd w:val="0"/>
              <w:snapToGrid w:val="0"/>
              <w:jc w:val="center"/>
              <w:rPr>
                <w:sz w:val="18"/>
                <w:szCs w:val="24"/>
              </w:rPr>
            </w:pPr>
            <w:r w:rsidRPr="00CB7EB9">
              <w:rPr>
                <w:rFonts w:hint="eastAsia"/>
                <w:sz w:val="18"/>
                <w:szCs w:val="24"/>
              </w:rPr>
              <w:t>矿用齿</w:t>
            </w:r>
          </w:p>
        </w:tc>
        <w:tc>
          <w:tcPr>
            <w:tcW w:w="2501" w:type="pct"/>
          </w:tcPr>
          <w:p w:rsidR="007C044E" w:rsidRPr="00CB7EB9" w:rsidRDefault="007C044E" w:rsidP="001E24C7">
            <w:pPr>
              <w:pStyle w:val="affff4"/>
              <w:adjustRightInd w:val="0"/>
              <w:snapToGrid w:val="0"/>
              <w:jc w:val="center"/>
              <w:rPr>
                <w:sz w:val="18"/>
                <w:szCs w:val="24"/>
              </w:rPr>
            </w:pPr>
            <w:r w:rsidRPr="00CB7EB9">
              <w:rPr>
                <w:rFonts w:hint="eastAsia"/>
                <w:sz w:val="18"/>
                <w:szCs w:val="24"/>
              </w:rPr>
              <w:t>D</w:t>
            </w:r>
          </w:p>
        </w:tc>
      </w:tr>
      <w:tr w:rsidR="007C044E" w:rsidRPr="00CB7EB9" w:rsidTr="005E1743">
        <w:tc>
          <w:tcPr>
            <w:tcW w:w="2499" w:type="pct"/>
          </w:tcPr>
          <w:p w:rsidR="007C044E" w:rsidRPr="00CB7EB9" w:rsidRDefault="007C044E" w:rsidP="00C34F59">
            <w:pPr>
              <w:pStyle w:val="affff4"/>
              <w:adjustRightInd w:val="0"/>
              <w:snapToGrid w:val="0"/>
              <w:jc w:val="center"/>
              <w:rPr>
                <w:sz w:val="18"/>
                <w:szCs w:val="24"/>
              </w:rPr>
            </w:pPr>
            <w:r w:rsidRPr="00CB7EB9">
              <w:rPr>
                <w:rFonts w:hint="eastAsia"/>
                <w:sz w:val="18"/>
                <w:szCs w:val="24"/>
              </w:rPr>
              <w:t>复合片基体</w:t>
            </w:r>
          </w:p>
        </w:tc>
        <w:tc>
          <w:tcPr>
            <w:tcW w:w="2501" w:type="pct"/>
          </w:tcPr>
          <w:p w:rsidR="007C044E" w:rsidRPr="00CB7EB9" w:rsidRDefault="007C044E" w:rsidP="00C34F59">
            <w:pPr>
              <w:pStyle w:val="affff4"/>
              <w:adjustRightInd w:val="0"/>
              <w:snapToGrid w:val="0"/>
              <w:jc w:val="center"/>
              <w:rPr>
                <w:sz w:val="18"/>
                <w:szCs w:val="24"/>
              </w:rPr>
            </w:pPr>
            <w:r w:rsidRPr="00CB7EB9">
              <w:rPr>
                <w:rFonts w:hint="eastAsia"/>
                <w:sz w:val="18"/>
                <w:szCs w:val="24"/>
              </w:rPr>
              <w:t>E</w:t>
            </w:r>
          </w:p>
        </w:tc>
      </w:tr>
      <w:tr w:rsidR="007C044E" w:rsidRPr="00CB7EB9" w:rsidTr="005E1743">
        <w:tc>
          <w:tcPr>
            <w:tcW w:w="2499" w:type="pct"/>
          </w:tcPr>
          <w:p w:rsidR="007C044E" w:rsidRPr="00CB7EB9" w:rsidRDefault="007C044E" w:rsidP="009D1B60">
            <w:pPr>
              <w:pStyle w:val="affff4"/>
              <w:adjustRightInd w:val="0"/>
              <w:snapToGrid w:val="0"/>
              <w:jc w:val="center"/>
              <w:rPr>
                <w:sz w:val="18"/>
                <w:szCs w:val="24"/>
              </w:rPr>
            </w:pPr>
            <w:proofErr w:type="gramStart"/>
            <w:r w:rsidRPr="00CB7EB9">
              <w:rPr>
                <w:rFonts w:hint="eastAsia"/>
                <w:sz w:val="18"/>
                <w:szCs w:val="24"/>
              </w:rPr>
              <w:t>铲</w:t>
            </w:r>
            <w:proofErr w:type="gramEnd"/>
            <w:r w:rsidRPr="00CB7EB9">
              <w:rPr>
                <w:rFonts w:hint="eastAsia"/>
                <w:sz w:val="18"/>
                <w:szCs w:val="24"/>
              </w:rPr>
              <w:t>雪</w:t>
            </w:r>
            <w:r w:rsidR="009D1B60">
              <w:rPr>
                <w:rFonts w:hint="eastAsia"/>
                <w:sz w:val="18"/>
                <w:szCs w:val="24"/>
              </w:rPr>
              <w:t>片</w:t>
            </w:r>
          </w:p>
        </w:tc>
        <w:tc>
          <w:tcPr>
            <w:tcW w:w="2501" w:type="pct"/>
          </w:tcPr>
          <w:p w:rsidR="007C044E" w:rsidRPr="00CB7EB9" w:rsidRDefault="007C044E" w:rsidP="000E4B19">
            <w:pPr>
              <w:pStyle w:val="affff4"/>
              <w:adjustRightInd w:val="0"/>
              <w:snapToGrid w:val="0"/>
              <w:jc w:val="center"/>
              <w:rPr>
                <w:sz w:val="18"/>
                <w:szCs w:val="24"/>
              </w:rPr>
            </w:pPr>
            <w:r w:rsidRPr="00CB7EB9">
              <w:rPr>
                <w:rFonts w:hint="eastAsia"/>
                <w:sz w:val="18"/>
                <w:szCs w:val="24"/>
              </w:rPr>
              <w:t>F</w:t>
            </w:r>
          </w:p>
        </w:tc>
      </w:tr>
      <w:tr w:rsidR="007C044E" w:rsidRPr="00CB7EB9" w:rsidTr="005E1743">
        <w:tc>
          <w:tcPr>
            <w:tcW w:w="2499" w:type="pct"/>
          </w:tcPr>
          <w:p w:rsidR="007C044E" w:rsidRPr="00CB7EB9" w:rsidRDefault="007C044E" w:rsidP="00DD1145">
            <w:pPr>
              <w:pStyle w:val="affff4"/>
              <w:adjustRightInd w:val="0"/>
              <w:snapToGrid w:val="0"/>
              <w:jc w:val="center"/>
              <w:rPr>
                <w:sz w:val="18"/>
                <w:szCs w:val="24"/>
              </w:rPr>
            </w:pPr>
            <w:r w:rsidRPr="00CB7EB9">
              <w:rPr>
                <w:rFonts w:hint="eastAsia"/>
                <w:sz w:val="18"/>
                <w:szCs w:val="24"/>
              </w:rPr>
              <w:t>盾构合金</w:t>
            </w:r>
            <w:r w:rsidR="00DD1145">
              <w:rPr>
                <w:rFonts w:hint="eastAsia"/>
                <w:sz w:val="18"/>
                <w:szCs w:val="24"/>
              </w:rPr>
              <w:t>片</w:t>
            </w:r>
          </w:p>
        </w:tc>
        <w:tc>
          <w:tcPr>
            <w:tcW w:w="2501" w:type="pct"/>
          </w:tcPr>
          <w:p w:rsidR="007C044E" w:rsidRPr="00CB7EB9" w:rsidRDefault="007C044E" w:rsidP="00F24C61">
            <w:pPr>
              <w:pStyle w:val="affff4"/>
              <w:adjustRightInd w:val="0"/>
              <w:snapToGrid w:val="0"/>
              <w:jc w:val="center"/>
              <w:rPr>
                <w:sz w:val="18"/>
                <w:szCs w:val="24"/>
              </w:rPr>
            </w:pPr>
            <w:r w:rsidRPr="00CB7EB9">
              <w:rPr>
                <w:rFonts w:hint="eastAsia"/>
                <w:sz w:val="18"/>
                <w:szCs w:val="24"/>
              </w:rPr>
              <w:t>G</w:t>
            </w:r>
          </w:p>
        </w:tc>
      </w:tr>
      <w:tr w:rsidR="007E7FD3" w:rsidRPr="00CB7EB9" w:rsidTr="005E1743">
        <w:tc>
          <w:tcPr>
            <w:tcW w:w="2499" w:type="pct"/>
          </w:tcPr>
          <w:p w:rsidR="007E7FD3" w:rsidRPr="00CB7EB9" w:rsidRDefault="007E7FD3" w:rsidP="00770C46">
            <w:pPr>
              <w:pStyle w:val="affff4"/>
              <w:adjustRightInd w:val="0"/>
              <w:snapToGrid w:val="0"/>
              <w:jc w:val="center"/>
              <w:rPr>
                <w:sz w:val="18"/>
                <w:szCs w:val="24"/>
              </w:rPr>
            </w:pPr>
            <w:r w:rsidRPr="00CB7EB9">
              <w:rPr>
                <w:rFonts w:hint="eastAsia"/>
                <w:sz w:val="18"/>
                <w:szCs w:val="24"/>
              </w:rPr>
              <w:t>路面铣刨齿</w:t>
            </w:r>
          </w:p>
        </w:tc>
        <w:tc>
          <w:tcPr>
            <w:tcW w:w="2501" w:type="pct"/>
          </w:tcPr>
          <w:p w:rsidR="007E7FD3" w:rsidRPr="00CB7EB9" w:rsidRDefault="007E7FD3" w:rsidP="00770C46">
            <w:pPr>
              <w:pStyle w:val="affff4"/>
              <w:adjustRightInd w:val="0"/>
              <w:snapToGrid w:val="0"/>
              <w:jc w:val="center"/>
              <w:rPr>
                <w:sz w:val="18"/>
                <w:szCs w:val="24"/>
              </w:rPr>
            </w:pPr>
            <w:r w:rsidRPr="00CB7EB9">
              <w:rPr>
                <w:rFonts w:hint="eastAsia"/>
                <w:sz w:val="18"/>
                <w:szCs w:val="24"/>
              </w:rPr>
              <w:t>S</w:t>
            </w:r>
          </w:p>
        </w:tc>
      </w:tr>
      <w:tr w:rsidR="007E7FD3" w:rsidRPr="00CB7EB9" w:rsidTr="005E1743">
        <w:tc>
          <w:tcPr>
            <w:tcW w:w="2499" w:type="pct"/>
          </w:tcPr>
          <w:p w:rsidR="007E7FD3" w:rsidRPr="00CB7EB9" w:rsidRDefault="007E7FD3" w:rsidP="001E24C7">
            <w:pPr>
              <w:pStyle w:val="affff4"/>
              <w:adjustRightInd w:val="0"/>
              <w:snapToGrid w:val="0"/>
              <w:jc w:val="center"/>
              <w:rPr>
                <w:sz w:val="18"/>
                <w:szCs w:val="24"/>
              </w:rPr>
            </w:pPr>
            <w:proofErr w:type="gramStart"/>
            <w:r w:rsidRPr="00CB7EB9">
              <w:rPr>
                <w:rFonts w:hint="eastAsia"/>
                <w:sz w:val="18"/>
                <w:szCs w:val="24"/>
              </w:rPr>
              <w:t>旋挖齿</w:t>
            </w:r>
            <w:proofErr w:type="gramEnd"/>
          </w:p>
        </w:tc>
        <w:tc>
          <w:tcPr>
            <w:tcW w:w="2501" w:type="pct"/>
          </w:tcPr>
          <w:p w:rsidR="007E7FD3" w:rsidRPr="00CB7EB9" w:rsidRDefault="007E7FD3" w:rsidP="001E24C7">
            <w:pPr>
              <w:pStyle w:val="affff4"/>
              <w:adjustRightInd w:val="0"/>
              <w:snapToGrid w:val="0"/>
              <w:jc w:val="center"/>
              <w:rPr>
                <w:sz w:val="18"/>
                <w:szCs w:val="24"/>
              </w:rPr>
            </w:pPr>
            <w:r w:rsidRPr="00CB7EB9">
              <w:rPr>
                <w:rFonts w:hint="eastAsia"/>
                <w:sz w:val="18"/>
                <w:szCs w:val="24"/>
              </w:rPr>
              <w:t>W</w:t>
            </w:r>
          </w:p>
        </w:tc>
      </w:tr>
      <w:tr w:rsidR="007E7FD3" w:rsidRPr="00CB7EB9" w:rsidTr="005E1743">
        <w:tc>
          <w:tcPr>
            <w:tcW w:w="2499" w:type="pct"/>
          </w:tcPr>
          <w:p w:rsidR="007E7FD3" w:rsidRPr="00CB7EB9" w:rsidRDefault="007E7FD3" w:rsidP="00493B74">
            <w:pPr>
              <w:pStyle w:val="affff4"/>
              <w:adjustRightInd w:val="0"/>
              <w:snapToGrid w:val="0"/>
              <w:jc w:val="center"/>
              <w:rPr>
                <w:sz w:val="18"/>
                <w:szCs w:val="24"/>
              </w:rPr>
            </w:pPr>
            <w:r w:rsidRPr="00CB7EB9">
              <w:rPr>
                <w:rFonts w:hint="eastAsia"/>
                <w:sz w:val="18"/>
                <w:szCs w:val="24"/>
              </w:rPr>
              <w:t>油田用齿</w:t>
            </w:r>
          </w:p>
        </w:tc>
        <w:tc>
          <w:tcPr>
            <w:tcW w:w="2501" w:type="pct"/>
          </w:tcPr>
          <w:p w:rsidR="007E7FD3" w:rsidRPr="00CB7EB9" w:rsidRDefault="007E7FD3" w:rsidP="00493B74">
            <w:pPr>
              <w:pStyle w:val="affff4"/>
              <w:adjustRightInd w:val="0"/>
              <w:snapToGrid w:val="0"/>
              <w:jc w:val="center"/>
              <w:rPr>
                <w:sz w:val="18"/>
                <w:szCs w:val="24"/>
              </w:rPr>
            </w:pPr>
            <w:r w:rsidRPr="00CB7EB9">
              <w:rPr>
                <w:rFonts w:hint="eastAsia"/>
                <w:sz w:val="18"/>
                <w:szCs w:val="24"/>
              </w:rPr>
              <w:t>Y</w:t>
            </w:r>
          </w:p>
        </w:tc>
      </w:tr>
      <w:tr w:rsidR="007E7FD3" w:rsidRPr="00CB7EB9" w:rsidTr="005E1743">
        <w:tc>
          <w:tcPr>
            <w:tcW w:w="2499" w:type="pct"/>
          </w:tcPr>
          <w:p w:rsidR="007E7FD3" w:rsidRPr="00CB7EB9" w:rsidRDefault="007E7FD3" w:rsidP="00D84C50">
            <w:pPr>
              <w:pStyle w:val="affff4"/>
              <w:adjustRightInd w:val="0"/>
              <w:snapToGrid w:val="0"/>
              <w:jc w:val="center"/>
              <w:rPr>
                <w:sz w:val="18"/>
                <w:szCs w:val="24"/>
              </w:rPr>
            </w:pPr>
            <w:r w:rsidRPr="00CB7EB9">
              <w:rPr>
                <w:rFonts w:hint="eastAsia"/>
                <w:sz w:val="18"/>
                <w:szCs w:val="24"/>
              </w:rPr>
              <w:t>其它类</w:t>
            </w:r>
          </w:p>
        </w:tc>
        <w:tc>
          <w:tcPr>
            <w:tcW w:w="2501" w:type="pct"/>
          </w:tcPr>
          <w:p w:rsidR="007E7FD3" w:rsidRPr="00CB7EB9" w:rsidRDefault="007E7FD3" w:rsidP="00D84C50">
            <w:pPr>
              <w:pStyle w:val="affff4"/>
              <w:adjustRightInd w:val="0"/>
              <w:snapToGrid w:val="0"/>
              <w:jc w:val="center"/>
              <w:rPr>
                <w:sz w:val="18"/>
                <w:szCs w:val="24"/>
              </w:rPr>
            </w:pPr>
            <w:r w:rsidRPr="00CB7EB9">
              <w:rPr>
                <w:rFonts w:hint="eastAsia"/>
                <w:sz w:val="18"/>
                <w:szCs w:val="24"/>
              </w:rPr>
              <w:t>Z</w:t>
            </w:r>
          </w:p>
        </w:tc>
      </w:tr>
    </w:tbl>
    <w:p w:rsidR="00D467FE" w:rsidRPr="00D467FE" w:rsidRDefault="00D467FE" w:rsidP="00D467FE">
      <w:pPr>
        <w:pStyle w:val="aff5"/>
        <w:ind w:firstLine="420"/>
      </w:pPr>
    </w:p>
    <w:p w:rsidR="00540090" w:rsidRDefault="00D467FE" w:rsidP="00D467FE">
      <w:pPr>
        <w:pStyle w:val="af"/>
        <w:numPr>
          <w:ilvl w:val="0"/>
          <w:numId w:val="0"/>
        </w:numPr>
        <w:adjustRightInd w:val="0"/>
        <w:snapToGrid w:val="0"/>
        <w:spacing w:beforeLines="0" w:afterLines="0"/>
        <w:rPr>
          <w:rFonts w:asciiTheme="minorEastAsia" w:eastAsiaTheme="minorEastAsia" w:hAnsiTheme="minorEastAsia"/>
        </w:rPr>
      </w:pPr>
      <w:r>
        <w:rPr>
          <w:rFonts w:hint="eastAsia"/>
        </w:rPr>
        <w:t>4.2</w:t>
      </w:r>
      <w:r w:rsidR="00540090" w:rsidRPr="00CB7EB9">
        <w:rPr>
          <w:rFonts w:hint="eastAsia"/>
        </w:rPr>
        <w:t xml:space="preserve">  </w:t>
      </w:r>
      <w:r w:rsidR="00540090" w:rsidRPr="00D467FE">
        <w:rPr>
          <w:rFonts w:asciiTheme="minorEastAsia" w:eastAsiaTheme="minorEastAsia" w:hAnsiTheme="minorEastAsia" w:hint="eastAsia"/>
        </w:rPr>
        <w:t>凿岩及工程用硬质合金牌号</w:t>
      </w:r>
      <w:proofErr w:type="gramStart"/>
      <w:r w:rsidR="00540090" w:rsidRPr="00D467FE">
        <w:rPr>
          <w:rFonts w:asciiTheme="minorEastAsia" w:eastAsiaTheme="minorEastAsia" w:hAnsiTheme="minorEastAsia" w:hint="eastAsia"/>
        </w:rPr>
        <w:t>由特征</w:t>
      </w:r>
      <w:proofErr w:type="gramEnd"/>
      <w:r w:rsidR="00540090" w:rsidRPr="00D467FE">
        <w:rPr>
          <w:rFonts w:asciiTheme="minorEastAsia" w:eastAsiaTheme="minorEastAsia" w:hAnsiTheme="minorEastAsia" w:hint="eastAsia"/>
        </w:rPr>
        <w:t>代号</w:t>
      </w:r>
      <w:r w:rsidR="00505588">
        <w:rPr>
          <w:rFonts w:asciiTheme="minorEastAsia" w:eastAsiaTheme="minorEastAsia" w:hAnsiTheme="minorEastAsia" w:hint="eastAsia"/>
        </w:rPr>
        <w:t>G</w:t>
      </w:r>
      <w:r w:rsidR="00540090" w:rsidRPr="00D467FE">
        <w:rPr>
          <w:rFonts w:asciiTheme="minorEastAsia" w:eastAsiaTheme="minorEastAsia" w:hAnsiTheme="minorEastAsia" w:hint="eastAsia"/>
        </w:rPr>
        <w:t>、分类代号</w:t>
      </w:r>
      <w:r w:rsidR="00505588">
        <w:rPr>
          <w:rFonts w:asciiTheme="minorEastAsia" w:eastAsiaTheme="minorEastAsia" w:hAnsiTheme="minorEastAsia" w:hint="eastAsia"/>
        </w:rPr>
        <w:t>（见表1）</w:t>
      </w:r>
      <w:r w:rsidR="00540090" w:rsidRPr="00D467FE">
        <w:rPr>
          <w:rFonts w:asciiTheme="minorEastAsia" w:eastAsiaTheme="minorEastAsia" w:hAnsiTheme="minorEastAsia" w:hint="eastAsia"/>
        </w:rPr>
        <w:t>、分组号（</w:t>
      </w:r>
      <w:r w:rsidR="00BD14E0">
        <w:rPr>
          <w:rFonts w:asciiTheme="minorEastAsia" w:eastAsiaTheme="minorEastAsia" w:hAnsiTheme="minorEastAsia" w:hint="eastAsia"/>
        </w:rPr>
        <w:t>见表2，</w:t>
      </w:r>
      <w:r w:rsidR="00540090" w:rsidRPr="00D467FE">
        <w:rPr>
          <w:rFonts w:asciiTheme="minorEastAsia" w:eastAsiaTheme="minorEastAsia" w:hAnsiTheme="minorEastAsia" w:hint="eastAsia"/>
        </w:rPr>
        <w:t>用05、10、20……等两位数字组表示，必要时，可在两个组别号之间插入一个中间补充组号，用15、25、35……等表示）、细分代号</w:t>
      </w:r>
      <w:r w:rsidR="00540090" w:rsidRPr="00D467FE">
        <w:rPr>
          <w:rFonts w:asciiTheme="minorEastAsia" w:eastAsiaTheme="minorEastAsia" w:hAnsiTheme="minorEastAsia" w:hint="eastAsia"/>
          <w:szCs w:val="21"/>
        </w:rPr>
        <w:t>（需要时使用</w:t>
      </w:r>
      <w:r w:rsidR="00540090" w:rsidRPr="00D467FE">
        <w:rPr>
          <w:rFonts w:asciiTheme="minorEastAsia" w:eastAsiaTheme="minorEastAsia" w:hAnsiTheme="minorEastAsia" w:hint="eastAsia"/>
        </w:rPr>
        <w:t>，字符不超过3位，第一位为大写的英文字母，后面可跟阿拉伯数字1～99）组成，表示如下。</w:t>
      </w:r>
    </w:p>
    <w:p w:rsidR="00505588" w:rsidRDefault="00BD14E0" w:rsidP="00540090">
      <w:pPr>
        <w:pStyle w:val="a"/>
        <w:rPr>
          <w:szCs w:val="18"/>
        </w:rPr>
      </w:pPr>
      <w:r>
        <w:rPr>
          <w:rFonts w:hint="eastAsia"/>
          <w:szCs w:val="18"/>
        </w:rPr>
        <w:t>1</w:t>
      </w:r>
      <w:r w:rsidR="00540090" w:rsidRPr="00CB7EB9">
        <w:rPr>
          <w:rFonts w:hint="eastAsia"/>
          <w:szCs w:val="18"/>
        </w:rPr>
        <w:t>：</w:t>
      </w:r>
    </w:p>
    <w:p w:rsidR="00540090" w:rsidRDefault="00540090" w:rsidP="00505588">
      <w:pPr>
        <w:pStyle w:val="a"/>
        <w:numPr>
          <w:ilvl w:val="0"/>
          <w:numId w:val="0"/>
        </w:numPr>
        <w:ind w:left="419"/>
        <w:rPr>
          <w:szCs w:val="24"/>
        </w:rPr>
      </w:pPr>
      <w:r w:rsidRPr="00CB7EB9">
        <w:rPr>
          <w:rFonts w:hint="eastAsia"/>
          <w:szCs w:val="18"/>
        </w:rPr>
        <w:t>分类为</w:t>
      </w:r>
      <w:r w:rsidRPr="00CB7EB9">
        <w:rPr>
          <w:rFonts w:hint="eastAsia"/>
          <w:szCs w:val="24"/>
        </w:rPr>
        <w:t>硬质合金矿用齿、分组为10的硬质合金牌号，标记为：</w:t>
      </w:r>
      <w:r w:rsidR="00663310" w:rsidRPr="00CB7EB9">
        <w:rPr>
          <w:rFonts w:hint="eastAsia"/>
          <w:szCs w:val="24"/>
        </w:rPr>
        <w:t>G</w:t>
      </w:r>
      <w:r w:rsidRPr="00CB7EB9">
        <w:rPr>
          <w:rFonts w:hint="eastAsia"/>
          <w:szCs w:val="24"/>
        </w:rPr>
        <w:t>D10。</w:t>
      </w:r>
    </w:p>
    <w:p w:rsidR="00BD14E0" w:rsidRDefault="00BD14E0" w:rsidP="00BD14E0">
      <w:pPr>
        <w:pStyle w:val="a"/>
        <w:rPr>
          <w:szCs w:val="18"/>
        </w:rPr>
      </w:pPr>
      <w:r>
        <w:rPr>
          <w:rFonts w:hint="eastAsia"/>
          <w:szCs w:val="18"/>
        </w:rPr>
        <w:t>2</w:t>
      </w:r>
      <w:r w:rsidRPr="00CB7EB9">
        <w:rPr>
          <w:rFonts w:hint="eastAsia"/>
          <w:szCs w:val="18"/>
        </w:rPr>
        <w:t>：</w:t>
      </w:r>
    </w:p>
    <w:p w:rsidR="00505588" w:rsidRPr="00BD14E0" w:rsidRDefault="00BD14E0" w:rsidP="00BD14E0">
      <w:pPr>
        <w:pStyle w:val="aff5"/>
        <w:ind w:firstLine="360"/>
        <w:rPr>
          <w:noProof w:val="0"/>
          <w:sz w:val="18"/>
          <w:szCs w:val="24"/>
        </w:rPr>
      </w:pPr>
      <w:r w:rsidRPr="00BD14E0">
        <w:rPr>
          <w:rFonts w:hint="eastAsia"/>
          <w:noProof w:val="0"/>
          <w:sz w:val="18"/>
          <w:szCs w:val="24"/>
        </w:rPr>
        <w:t>分类为硬质合金矿用齿、分组为10的硬质合金牌号，</w:t>
      </w:r>
      <w:r>
        <w:rPr>
          <w:rFonts w:hint="eastAsia"/>
          <w:noProof w:val="0"/>
          <w:sz w:val="18"/>
          <w:szCs w:val="24"/>
        </w:rPr>
        <w:t>化学成分与GD10有区别时，</w:t>
      </w:r>
      <w:r w:rsidRPr="00BD14E0">
        <w:rPr>
          <w:rFonts w:hint="eastAsia"/>
          <w:noProof w:val="0"/>
          <w:sz w:val="18"/>
          <w:szCs w:val="24"/>
        </w:rPr>
        <w:t>标记为：GD10</w:t>
      </w:r>
      <w:r>
        <w:rPr>
          <w:rFonts w:hint="eastAsia"/>
          <w:noProof w:val="0"/>
          <w:sz w:val="18"/>
          <w:szCs w:val="24"/>
        </w:rPr>
        <w:t>A</w:t>
      </w:r>
      <w:r w:rsidRPr="00BD14E0">
        <w:rPr>
          <w:rFonts w:hint="eastAsia"/>
          <w:noProof w:val="0"/>
          <w:sz w:val="18"/>
          <w:szCs w:val="24"/>
        </w:rPr>
        <w:t>。</w:t>
      </w:r>
    </w:p>
    <w:p w:rsidR="00505588" w:rsidRPr="00505588" w:rsidRDefault="00505588" w:rsidP="00505588">
      <w:pPr>
        <w:pStyle w:val="aff5"/>
        <w:ind w:firstLine="420"/>
      </w:pPr>
    </w:p>
    <w:p w:rsidR="00505588" w:rsidRDefault="00505588" w:rsidP="008532D4">
      <w:pPr>
        <w:pStyle w:val="af0"/>
        <w:numPr>
          <w:ilvl w:val="0"/>
          <w:numId w:val="0"/>
        </w:numPr>
        <w:adjustRightInd w:val="0"/>
        <w:snapToGrid w:val="0"/>
      </w:pPr>
      <w:r>
        <w:rPr>
          <w:rFonts w:ascii="黑体" w:hint="eastAsia"/>
        </w:rPr>
        <w:lastRenderedPageBreak/>
        <w:t xml:space="preserve">5  </w:t>
      </w:r>
      <w:r>
        <w:rPr>
          <w:rFonts w:hint="eastAsia"/>
        </w:rPr>
        <w:t>技术要求</w:t>
      </w:r>
    </w:p>
    <w:p w:rsidR="00505588" w:rsidRPr="00505588" w:rsidRDefault="00505588" w:rsidP="00505588">
      <w:pPr>
        <w:pStyle w:val="aff5"/>
        <w:ind w:firstLine="420"/>
      </w:pPr>
    </w:p>
    <w:p w:rsidR="00CC731F" w:rsidRDefault="00505588" w:rsidP="00CC731F">
      <w:pPr>
        <w:pStyle w:val="af0"/>
        <w:numPr>
          <w:ilvl w:val="0"/>
          <w:numId w:val="0"/>
        </w:numPr>
        <w:adjustRightInd w:val="0"/>
        <w:snapToGrid w:val="0"/>
        <w:spacing w:line="360" w:lineRule="auto"/>
      </w:pPr>
      <w:r>
        <w:rPr>
          <w:rFonts w:ascii="黑体" w:hint="eastAsia"/>
        </w:rPr>
        <w:t>5</w:t>
      </w:r>
      <w:r w:rsidR="008532D4" w:rsidRPr="00CB7EB9">
        <w:rPr>
          <w:rFonts w:ascii="黑体" w:hint="eastAsia"/>
        </w:rPr>
        <w:t>.</w:t>
      </w:r>
      <w:r>
        <w:rPr>
          <w:rFonts w:ascii="黑体" w:hint="eastAsia"/>
        </w:rPr>
        <w:t>1</w:t>
      </w:r>
      <w:r w:rsidR="007C044E">
        <w:rPr>
          <w:rFonts w:ascii="黑体" w:hint="eastAsia"/>
        </w:rPr>
        <w:t>基本</w:t>
      </w:r>
      <w:r w:rsidR="00CC731F">
        <w:rPr>
          <w:rFonts w:hint="eastAsia"/>
        </w:rPr>
        <w:t>化学成分</w:t>
      </w:r>
      <w:r w:rsidR="007C044E">
        <w:rPr>
          <w:rFonts w:hint="eastAsia"/>
        </w:rPr>
        <w:t>及</w:t>
      </w:r>
      <w:r w:rsidR="00CC731F">
        <w:rPr>
          <w:rFonts w:hint="eastAsia"/>
        </w:rPr>
        <w:t>物理与力学性能</w:t>
      </w:r>
      <w:r w:rsidR="008532D4" w:rsidRPr="00CB7EB9">
        <w:rPr>
          <w:rFonts w:hint="eastAsia"/>
        </w:rPr>
        <w:t xml:space="preserve"> </w:t>
      </w:r>
    </w:p>
    <w:p w:rsidR="00CF3E91" w:rsidRPr="00CB7EB9" w:rsidRDefault="00CF3E91" w:rsidP="00CC731F">
      <w:pPr>
        <w:pStyle w:val="af0"/>
        <w:numPr>
          <w:ilvl w:val="0"/>
          <w:numId w:val="0"/>
        </w:numPr>
        <w:adjustRightInd w:val="0"/>
        <w:snapToGrid w:val="0"/>
        <w:spacing w:line="360" w:lineRule="auto"/>
        <w:ind w:firstLineChars="200" w:firstLine="420"/>
      </w:pPr>
      <w:r w:rsidRPr="005E1743">
        <w:rPr>
          <w:rFonts w:asciiTheme="minorEastAsia" w:eastAsiaTheme="minorEastAsia" w:hAnsiTheme="minorEastAsia" w:hint="eastAsia"/>
        </w:rPr>
        <w:t>凿岩及工程用硬质合金牌号的</w:t>
      </w:r>
      <w:r w:rsidR="007C044E">
        <w:rPr>
          <w:rFonts w:asciiTheme="minorEastAsia" w:eastAsiaTheme="minorEastAsia" w:hAnsiTheme="minorEastAsia" w:hint="eastAsia"/>
        </w:rPr>
        <w:t>基本</w:t>
      </w:r>
      <w:r w:rsidR="008336D8" w:rsidRPr="005E1743">
        <w:rPr>
          <w:rFonts w:asciiTheme="minorEastAsia" w:eastAsiaTheme="minorEastAsia" w:hAnsiTheme="minorEastAsia" w:hint="eastAsia"/>
        </w:rPr>
        <w:t>化学</w:t>
      </w:r>
      <w:r w:rsidRPr="005E1743">
        <w:rPr>
          <w:rFonts w:asciiTheme="minorEastAsia" w:eastAsiaTheme="minorEastAsia" w:hAnsiTheme="minorEastAsia" w:hint="eastAsia"/>
        </w:rPr>
        <w:t>成分</w:t>
      </w:r>
      <w:r w:rsidR="007C044E">
        <w:rPr>
          <w:rFonts w:asciiTheme="minorEastAsia" w:eastAsiaTheme="minorEastAsia" w:hAnsiTheme="minorEastAsia" w:hint="eastAsia"/>
        </w:rPr>
        <w:t>及</w:t>
      </w:r>
      <w:r w:rsidR="005E1743">
        <w:rPr>
          <w:rFonts w:asciiTheme="minorEastAsia" w:eastAsiaTheme="minorEastAsia" w:hAnsiTheme="minorEastAsia" w:hint="eastAsia"/>
        </w:rPr>
        <w:t>物理与</w:t>
      </w:r>
      <w:r w:rsidRPr="005E1743">
        <w:rPr>
          <w:rFonts w:asciiTheme="minorEastAsia" w:eastAsiaTheme="minorEastAsia" w:hAnsiTheme="minorEastAsia" w:hint="eastAsia"/>
        </w:rPr>
        <w:t>力学性能</w:t>
      </w:r>
      <w:r w:rsidR="00A328C0">
        <w:rPr>
          <w:rFonts w:asciiTheme="minorEastAsia" w:eastAsiaTheme="minorEastAsia" w:hAnsiTheme="minorEastAsia" w:hint="eastAsia"/>
        </w:rPr>
        <w:t>应符合</w:t>
      </w:r>
      <w:r w:rsidRPr="005E1743">
        <w:rPr>
          <w:rFonts w:asciiTheme="minorEastAsia" w:eastAsiaTheme="minorEastAsia" w:hAnsiTheme="minorEastAsia" w:hint="eastAsia"/>
        </w:rPr>
        <w:t>表2</w:t>
      </w:r>
      <w:r w:rsidR="00A328C0">
        <w:rPr>
          <w:rFonts w:asciiTheme="minorEastAsia" w:eastAsiaTheme="minorEastAsia" w:hAnsiTheme="minorEastAsia" w:hint="eastAsia"/>
        </w:rPr>
        <w:t>的规定</w:t>
      </w:r>
      <w:r w:rsidRPr="005E1743">
        <w:rPr>
          <w:rFonts w:asciiTheme="minorEastAsia" w:eastAsiaTheme="minorEastAsia" w:hAnsiTheme="minorEastAsia" w:hint="eastAsia"/>
        </w:rPr>
        <w:t>。</w:t>
      </w:r>
    </w:p>
    <w:p w:rsidR="00CF3E91" w:rsidRPr="00CB7EB9" w:rsidRDefault="001B7DA5" w:rsidP="005E1743">
      <w:pPr>
        <w:pStyle w:val="a6"/>
        <w:numPr>
          <w:ilvl w:val="0"/>
          <w:numId w:val="0"/>
        </w:numPr>
        <w:adjustRightInd w:val="0"/>
        <w:snapToGrid w:val="0"/>
        <w:ind w:firstLineChars="1550" w:firstLine="3255"/>
        <w:jc w:val="both"/>
      </w:pPr>
      <w:r w:rsidRPr="00CB7EB9">
        <w:rPr>
          <w:rFonts w:hint="eastAsia"/>
        </w:rPr>
        <w:t>表2</w:t>
      </w:r>
      <w:r w:rsidR="005E1743">
        <w:rPr>
          <w:rFonts w:hint="eastAsia"/>
        </w:rPr>
        <w:t xml:space="preserve">   </w:t>
      </w:r>
      <w:r w:rsidR="007C044E">
        <w:rPr>
          <w:rFonts w:hint="eastAsia"/>
        </w:rPr>
        <w:t>基本</w:t>
      </w:r>
      <w:r w:rsidR="005E1743" w:rsidRPr="005E1743">
        <w:rPr>
          <w:rFonts w:hAnsi="黑体" w:hint="eastAsia"/>
        </w:rPr>
        <w:t>化学成分</w:t>
      </w:r>
      <w:r w:rsidR="007C044E">
        <w:rPr>
          <w:rFonts w:hAnsi="黑体" w:hint="eastAsia"/>
        </w:rPr>
        <w:t>及</w:t>
      </w:r>
      <w:r w:rsidR="005E1743" w:rsidRPr="005E1743">
        <w:rPr>
          <w:rFonts w:hAnsi="黑体" w:hint="eastAsia"/>
        </w:rPr>
        <w:t>物理与力学性能</w:t>
      </w:r>
    </w:p>
    <w:tbl>
      <w:tblPr>
        <w:tblW w:w="49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25"/>
        <w:gridCol w:w="536"/>
        <w:gridCol w:w="840"/>
        <w:gridCol w:w="553"/>
        <w:gridCol w:w="698"/>
        <w:gridCol w:w="846"/>
        <w:gridCol w:w="781"/>
        <w:gridCol w:w="851"/>
        <w:gridCol w:w="851"/>
        <w:gridCol w:w="851"/>
        <w:gridCol w:w="849"/>
        <w:gridCol w:w="861"/>
        <w:gridCol w:w="55"/>
      </w:tblGrid>
      <w:tr w:rsidR="00C83230" w:rsidRPr="00CB7EB9" w:rsidTr="0029791D">
        <w:trPr>
          <w:cantSplit/>
        </w:trPr>
        <w:tc>
          <w:tcPr>
            <w:tcW w:w="799" w:type="pct"/>
            <w:gridSpan w:val="3"/>
            <w:shd w:val="clear" w:color="auto" w:fill="auto"/>
            <w:vAlign w:val="center"/>
          </w:tcPr>
          <w:p w:rsidR="00C83230" w:rsidRPr="00CB7EB9" w:rsidRDefault="0029791D" w:rsidP="0029791D">
            <w:pPr>
              <w:pStyle w:val="aff5"/>
              <w:adjustRightInd w:val="0"/>
              <w:snapToGrid w:val="0"/>
              <w:ind w:firstLineChars="0" w:firstLine="0"/>
              <w:rPr>
                <w:sz w:val="18"/>
              </w:rPr>
            </w:pPr>
            <w:r w:rsidRPr="005E1743">
              <w:rPr>
                <w:rFonts w:asciiTheme="minorEastAsia" w:eastAsiaTheme="minorEastAsia" w:hAnsiTheme="minorEastAsia" w:hint="eastAsia"/>
              </w:rPr>
              <w:t>硬质合金牌号</w:t>
            </w:r>
          </w:p>
        </w:tc>
        <w:tc>
          <w:tcPr>
            <w:tcW w:w="1093" w:type="pct"/>
            <w:gridSpan w:val="3"/>
            <w:shd w:val="clear" w:color="auto" w:fill="auto"/>
            <w:vAlign w:val="center"/>
          </w:tcPr>
          <w:p w:rsidR="00C83230" w:rsidRPr="00CB7EB9" w:rsidRDefault="00C83230" w:rsidP="001B7DA5">
            <w:pPr>
              <w:pStyle w:val="aff5"/>
              <w:adjustRightInd w:val="0"/>
              <w:snapToGrid w:val="0"/>
              <w:ind w:firstLineChars="0" w:firstLine="0"/>
              <w:jc w:val="center"/>
              <w:rPr>
                <w:sz w:val="18"/>
              </w:rPr>
            </w:pPr>
            <w:r w:rsidRPr="00CB7EB9">
              <w:rPr>
                <w:rFonts w:hint="eastAsia"/>
                <w:sz w:val="18"/>
              </w:rPr>
              <w:t xml:space="preserve"> 化学成分</w:t>
            </w:r>
          </w:p>
          <w:p w:rsidR="00C83230" w:rsidRPr="00CB7EB9" w:rsidRDefault="00C83230" w:rsidP="005E1743">
            <w:pPr>
              <w:pStyle w:val="aff5"/>
              <w:adjustRightInd w:val="0"/>
              <w:snapToGrid w:val="0"/>
              <w:ind w:firstLineChars="0" w:firstLine="0"/>
              <w:jc w:val="center"/>
              <w:rPr>
                <w:sz w:val="18"/>
              </w:rPr>
            </w:pPr>
            <w:r w:rsidRPr="00CB7EB9">
              <w:rPr>
                <w:rFonts w:hint="eastAsia"/>
                <w:sz w:val="18"/>
              </w:rPr>
              <w:t>质量分数，%</w:t>
            </w:r>
          </w:p>
        </w:tc>
        <w:tc>
          <w:tcPr>
            <w:tcW w:w="3108" w:type="pct"/>
            <w:gridSpan w:val="8"/>
            <w:vAlign w:val="center"/>
          </w:tcPr>
          <w:p w:rsidR="00C83230" w:rsidRPr="00CB7EB9" w:rsidRDefault="00C83230" w:rsidP="00A328C0">
            <w:pPr>
              <w:pStyle w:val="aff5"/>
              <w:adjustRightInd w:val="0"/>
              <w:snapToGrid w:val="0"/>
              <w:ind w:firstLineChars="0" w:firstLine="0"/>
              <w:jc w:val="center"/>
              <w:rPr>
                <w:sz w:val="18"/>
              </w:rPr>
            </w:pPr>
            <w:r>
              <w:rPr>
                <w:rFonts w:hint="eastAsia"/>
                <w:sz w:val="18"/>
              </w:rPr>
              <w:t>物理与</w:t>
            </w:r>
            <w:r w:rsidRPr="00CB7EB9">
              <w:rPr>
                <w:rFonts w:hint="eastAsia"/>
                <w:sz w:val="18"/>
              </w:rPr>
              <w:t>力学性能</w:t>
            </w:r>
          </w:p>
        </w:tc>
      </w:tr>
      <w:tr w:rsidR="0029791D" w:rsidRPr="00CB7EB9" w:rsidTr="0029791D">
        <w:trPr>
          <w:cantSplit/>
          <w:trHeight w:val="756"/>
        </w:trPr>
        <w:tc>
          <w:tcPr>
            <w:tcW w:w="297" w:type="pct"/>
            <w:vMerge w:val="restart"/>
            <w:shd w:val="clear" w:color="auto" w:fill="auto"/>
            <w:vAlign w:val="center"/>
          </w:tcPr>
          <w:p w:rsidR="00C83230" w:rsidRPr="00CB7EB9" w:rsidRDefault="00C83230" w:rsidP="00C83230">
            <w:pPr>
              <w:pStyle w:val="aff5"/>
              <w:adjustRightInd w:val="0"/>
              <w:snapToGrid w:val="0"/>
              <w:ind w:firstLineChars="0" w:firstLine="0"/>
              <w:rPr>
                <w:sz w:val="18"/>
              </w:rPr>
            </w:pPr>
            <w:r w:rsidRPr="00CB7EB9">
              <w:rPr>
                <w:rFonts w:hint="eastAsia"/>
                <w:sz w:val="18"/>
              </w:rPr>
              <w:t>特征代号</w:t>
            </w:r>
          </w:p>
        </w:tc>
        <w:tc>
          <w:tcPr>
            <w:tcW w:w="222" w:type="pct"/>
            <w:vMerge w:val="restart"/>
            <w:shd w:val="clear" w:color="auto" w:fill="auto"/>
            <w:vAlign w:val="center"/>
          </w:tcPr>
          <w:p w:rsidR="00C83230" w:rsidRPr="00CB7EB9" w:rsidRDefault="00C83230" w:rsidP="00C83230">
            <w:pPr>
              <w:pStyle w:val="aff5"/>
              <w:adjustRightInd w:val="0"/>
              <w:snapToGrid w:val="0"/>
              <w:ind w:firstLineChars="0" w:firstLine="0"/>
              <w:rPr>
                <w:sz w:val="18"/>
              </w:rPr>
            </w:pPr>
            <w:r>
              <w:rPr>
                <w:rFonts w:hint="eastAsia"/>
                <w:sz w:val="18"/>
              </w:rPr>
              <w:t>分类代号</w:t>
            </w:r>
          </w:p>
        </w:tc>
        <w:tc>
          <w:tcPr>
            <w:tcW w:w="280" w:type="pct"/>
            <w:vMerge w:val="restart"/>
            <w:shd w:val="clear" w:color="auto" w:fill="auto"/>
            <w:vAlign w:val="center"/>
          </w:tcPr>
          <w:p w:rsidR="00C83230" w:rsidRPr="00CB7EB9" w:rsidRDefault="00C83230" w:rsidP="00C83230">
            <w:pPr>
              <w:pStyle w:val="aff5"/>
              <w:adjustRightInd w:val="0"/>
              <w:snapToGrid w:val="0"/>
              <w:ind w:firstLineChars="0" w:firstLine="0"/>
              <w:rPr>
                <w:sz w:val="18"/>
              </w:rPr>
            </w:pPr>
            <w:r w:rsidRPr="00CB7EB9">
              <w:rPr>
                <w:rFonts w:hint="eastAsia"/>
                <w:sz w:val="18"/>
              </w:rPr>
              <w:t>分组号</w:t>
            </w:r>
          </w:p>
        </w:tc>
        <w:tc>
          <w:tcPr>
            <w:tcW w:w="439" w:type="pct"/>
            <w:vMerge w:val="restart"/>
            <w:shd w:val="clear" w:color="auto" w:fill="auto"/>
            <w:vAlign w:val="center"/>
          </w:tcPr>
          <w:p w:rsidR="00C83230" w:rsidRPr="00CB7EB9" w:rsidRDefault="00C83230" w:rsidP="008336D8">
            <w:pPr>
              <w:pStyle w:val="aff5"/>
              <w:adjustRightInd w:val="0"/>
              <w:snapToGrid w:val="0"/>
              <w:ind w:firstLineChars="0" w:firstLine="0"/>
              <w:jc w:val="center"/>
              <w:rPr>
                <w:sz w:val="18"/>
              </w:rPr>
            </w:pPr>
            <w:r w:rsidRPr="00CB7EB9">
              <w:rPr>
                <w:rFonts w:hint="eastAsia"/>
                <w:sz w:val="18"/>
              </w:rPr>
              <w:t>Co</w:t>
            </w:r>
          </w:p>
        </w:tc>
        <w:tc>
          <w:tcPr>
            <w:tcW w:w="289" w:type="pct"/>
            <w:vMerge w:val="restart"/>
            <w:shd w:val="clear" w:color="auto" w:fill="auto"/>
            <w:vAlign w:val="center"/>
          </w:tcPr>
          <w:p w:rsidR="00C83230" w:rsidRPr="00CB7EB9" w:rsidRDefault="00C83230" w:rsidP="00D64423">
            <w:pPr>
              <w:pStyle w:val="aff5"/>
              <w:adjustRightInd w:val="0"/>
              <w:snapToGrid w:val="0"/>
              <w:ind w:firstLineChars="0" w:firstLine="0"/>
              <w:jc w:val="center"/>
              <w:rPr>
                <w:sz w:val="18"/>
              </w:rPr>
            </w:pPr>
            <w:r w:rsidRPr="00CB7EB9">
              <w:rPr>
                <w:rFonts w:hint="eastAsia"/>
                <w:sz w:val="18"/>
              </w:rPr>
              <w:t>其他</w:t>
            </w:r>
          </w:p>
        </w:tc>
        <w:tc>
          <w:tcPr>
            <w:tcW w:w="365" w:type="pct"/>
            <w:vMerge w:val="restart"/>
            <w:shd w:val="clear" w:color="auto" w:fill="auto"/>
            <w:vAlign w:val="center"/>
          </w:tcPr>
          <w:p w:rsidR="00C83230" w:rsidRPr="00CB7EB9" w:rsidRDefault="00C83230" w:rsidP="008336D8">
            <w:pPr>
              <w:pStyle w:val="aff5"/>
              <w:adjustRightInd w:val="0"/>
              <w:snapToGrid w:val="0"/>
              <w:ind w:firstLineChars="0" w:firstLine="0"/>
              <w:jc w:val="center"/>
              <w:rPr>
                <w:sz w:val="18"/>
              </w:rPr>
            </w:pPr>
            <w:r w:rsidRPr="00CB7EB9">
              <w:rPr>
                <w:rFonts w:hint="eastAsia"/>
                <w:sz w:val="18"/>
              </w:rPr>
              <w:t>WC</w:t>
            </w:r>
          </w:p>
        </w:tc>
        <w:tc>
          <w:tcPr>
            <w:tcW w:w="442" w:type="pct"/>
            <w:vMerge w:val="restart"/>
            <w:vAlign w:val="center"/>
          </w:tcPr>
          <w:p w:rsidR="00C83230" w:rsidRPr="00CB7EB9" w:rsidRDefault="00C83230" w:rsidP="0029791D">
            <w:pPr>
              <w:pStyle w:val="aff5"/>
              <w:adjustRightInd w:val="0"/>
              <w:snapToGrid w:val="0"/>
              <w:ind w:firstLineChars="0" w:firstLine="0"/>
              <w:jc w:val="center"/>
              <w:rPr>
                <w:sz w:val="18"/>
              </w:rPr>
            </w:pPr>
            <w:r w:rsidRPr="00CB7EB9">
              <w:rPr>
                <w:rFonts w:hint="eastAsia"/>
                <w:sz w:val="18"/>
              </w:rPr>
              <w:t>密度</w:t>
            </w:r>
          </w:p>
          <w:p w:rsidR="00C83230" w:rsidRPr="00CB7EB9" w:rsidRDefault="00C83230" w:rsidP="0029791D">
            <w:pPr>
              <w:pStyle w:val="aff5"/>
              <w:adjustRightInd w:val="0"/>
              <w:snapToGrid w:val="0"/>
              <w:ind w:firstLineChars="0" w:firstLine="0"/>
              <w:jc w:val="center"/>
              <w:rPr>
                <w:sz w:val="18"/>
              </w:rPr>
            </w:pPr>
            <w:r w:rsidRPr="00CB7EB9">
              <w:rPr>
                <w:rFonts w:hint="eastAsia"/>
                <w:sz w:val="18"/>
              </w:rPr>
              <w:t>g/cm3</w:t>
            </w:r>
          </w:p>
        </w:tc>
        <w:tc>
          <w:tcPr>
            <w:tcW w:w="853" w:type="pct"/>
            <w:gridSpan w:val="2"/>
            <w:vAlign w:val="center"/>
          </w:tcPr>
          <w:p w:rsidR="00C83230" w:rsidRPr="00CB7EB9" w:rsidRDefault="00C83230" w:rsidP="00C04416">
            <w:pPr>
              <w:pStyle w:val="aff5"/>
              <w:adjustRightInd w:val="0"/>
              <w:snapToGrid w:val="0"/>
              <w:ind w:firstLineChars="0" w:firstLine="0"/>
              <w:jc w:val="center"/>
              <w:rPr>
                <w:sz w:val="18"/>
              </w:rPr>
            </w:pPr>
            <w:r>
              <w:rPr>
                <w:rFonts w:hint="eastAsia"/>
                <w:sz w:val="18"/>
              </w:rPr>
              <w:t>洛氏</w:t>
            </w:r>
            <w:r w:rsidRPr="00CB7EB9">
              <w:rPr>
                <w:rFonts w:hint="eastAsia"/>
                <w:sz w:val="18"/>
              </w:rPr>
              <w:t>硬度HRA</w:t>
            </w:r>
          </w:p>
          <w:p w:rsidR="00C83230" w:rsidRPr="00CB7EB9" w:rsidRDefault="00C83230" w:rsidP="00C83230">
            <w:pPr>
              <w:pStyle w:val="aff5"/>
              <w:adjustRightInd w:val="0"/>
              <w:snapToGrid w:val="0"/>
              <w:ind w:firstLine="360"/>
              <w:rPr>
                <w:sz w:val="18"/>
              </w:rPr>
            </w:pPr>
            <w:r w:rsidRPr="00CB7EB9">
              <w:rPr>
                <w:rFonts w:hint="eastAsia"/>
                <w:sz w:val="18"/>
              </w:rPr>
              <w:t>不小于</w:t>
            </w:r>
          </w:p>
        </w:tc>
        <w:tc>
          <w:tcPr>
            <w:tcW w:w="890" w:type="pct"/>
            <w:gridSpan w:val="2"/>
            <w:vAlign w:val="center"/>
          </w:tcPr>
          <w:p w:rsidR="00C83230" w:rsidRPr="00CB7EB9" w:rsidRDefault="00C83230" w:rsidP="00A328C0">
            <w:pPr>
              <w:pStyle w:val="aff5"/>
              <w:adjustRightInd w:val="0"/>
              <w:snapToGrid w:val="0"/>
              <w:ind w:firstLineChars="0" w:firstLine="0"/>
              <w:jc w:val="center"/>
              <w:rPr>
                <w:sz w:val="18"/>
              </w:rPr>
            </w:pPr>
            <w:r>
              <w:rPr>
                <w:rFonts w:hint="eastAsia"/>
                <w:sz w:val="18"/>
              </w:rPr>
              <w:t>维氏</w:t>
            </w:r>
            <w:r w:rsidRPr="00CB7EB9">
              <w:rPr>
                <w:rFonts w:hint="eastAsia"/>
                <w:sz w:val="18"/>
              </w:rPr>
              <w:t>硬度H</w:t>
            </w:r>
            <w:r>
              <w:rPr>
                <w:rFonts w:hint="eastAsia"/>
                <w:sz w:val="18"/>
              </w:rPr>
              <w:t>V3</w:t>
            </w:r>
          </w:p>
          <w:p w:rsidR="00C83230" w:rsidRPr="00CB7EB9" w:rsidRDefault="00C83230" w:rsidP="001B27CF">
            <w:pPr>
              <w:pStyle w:val="aff5"/>
              <w:adjustRightInd w:val="0"/>
              <w:snapToGrid w:val="0"/>
              <w:ind w:firstLineChars="0" w:firstLine="0"/>
              <w:jc w:val="center"/>
              <w:rPr>
                <w:sz w:val="18"/>
              </w:rPr>
            </w:pPr>
            <w:r w:rsidRPr="00CB7EB9">
              <w:rPr>
                <w:rFonts w:hint="eastAsia"/>
                <w:sz w:val="18"/>
              </w:rPr>
              <w:t>不小于</w:t>
            </w:r>
          </w:p>
        </w:tc>
        <w:tc>
          <w:tcPr>
            <w:tcW w:w="923" w:type="pct"/>
            <w:gridSpan w:val="3"/>
            <w:vAlign w:val="center"/>
          </w:tcPr>
          <w:p w:rsidR="00C83230" w:rsidRPr="00CB7EB9" w:rsidRDefault="00C83230" w:rsidP="001B42FB">
            <w:pPr>
              <w:pStyle w:val="aff5"/>
              <w:adjustRightInd w:val="0"/>
              <w:snapToGrid w:val="0"/>
              <w:ind w:firstLineChars="0" w:firstLine="0"/>
              <w:jc w:val="center"/>
              <w:rPr>
                <w:sz w:val="18"/>
              </w:rPr>
            </w:pPr>
            <w:r>
              <w:rPr>
                <w:rFonts w:hint="eastAsia"/>
                <w:sz w:val="18"/>
              </w:rPr>
              <w:t>横向断裂</w:t>
            </w:r>
            <w:r w:rsidRPr="00CB7EB9">
              <w:rPr>
                <w:rFonts w:hint="eastAsia"/>
                <w:sz w:val="18"/>
              </w:rPr>
              <w:t>强度</w:t>
            </w:r>
          </w:p>
          <w:p w:rsidR="00C83230" w:rsidRDefault="00C83230" w:rsidP="00A328C0">
            <w:pPr>
              <w:pStyle w:val="aff5"/>
              <w:adjustRightInd w:val="0"/>
              <w:snapToGrid w:val="0"/>
              <w:ind w:firstLineChars="0" w:firstLine="0"/>
              <w:jc w:val="center"/>
              <w:rPr>
                <w:sz w:val="18"/>
              </w:rPr>
            </w:pPr>
            <w:r w:rsidRPr="00CB7EB9">
              <w:rPr>
                <w:rFonts w:hint="eastAsia"/>
                <w:sz w:val="18"/>
              </w:rPr>
              <w:t>MPa</w:t>
            </w:r>
          </w:p>
          <w:p w:rsidR="00C83230" w:rsidRPr="00CB7EB9" w:rsidRDefault="00C83230" w:rsidP="00A328C0">
            <w:pPr>
              <w:pStyle w:val="aff5"/>
              <w:adjustRightInd w:val="0"/>
              <w:snapToGrid w:val="0"/>
              <w:ind w:firstLineChars="0" w:firstLine="0"/>
              <w:jc w:val="center"/>
              <w:rPr>
                <w:sz w:val="18"/>
              </w:rPr>
            </w:pPr>
            <w:r w:rsidRPr="00CB7EB9">
              <w:rPr>
                <w:rFonts w:hint="eastAsia"/>
                <w:sz w:val="18"/>
              </w:rPr>
              <w:t>不小于</w:t>
            </w:r>
          </w:p>
        </w:tc>
      </w:tr>
      <w:tr w:rsidR="0029791D" w:rsidRPr="00CB7EB9" w:rsidTr="0029791D">
        <w:trPr>
          <w:cantSplit/>
          <w:trHeight w:val="362"/>
        </w:trPr>
        <w:tc>
          <w:tcPr>
            <w:tcW w:w="297" w:type="pct"/>
            <w:vMerge/>
            <w:shd w:val="clear" w:color="auto" w:fill="auto"/>
            <w:vAlign w:val="center"/>
          </w:tcPr>
          <w:p w:rsidR="0029791D" w:rsidRPr="00CB7EB9" w:rsidRDefault="0029791D" w:rsidP="00C83230">
            <w:pPr>
              <w:pStyle w:val="aff5"/>
              <w:adjustRightInd w:val="0"/>
              <w:snapToGrid w:val="0"/>
              <w:ind w:firstLineChars="0" w:firstLine="0"/>
              <w:rPr>
                <w:sz w:val="18"/>
              </w:rPr>
            </w:pPr>
          </w:p>
        </w:tc>
        <w:tc>
          <w:tcPr>
            <w:tcW w:w="222" w:type="pct"/>
            <w:vMerge/>
            <w:shd w:val="clear" w:color="auto" w:fill="auto"/>
            <w:vAlign w:val="center"/>
          </w:tcPr>
          <w:p w:rsidR="0029791D" w:rsidRDefault="0029791D" w:rsidP="00C83230">
            <w:pPr>
              <w:pStyle w:val="aff5"/>
              <w:adjustRightInd w:val="0"/>
              <w:snapToGrid w:val="0"/>
              <w:ind w:firstLineChars="0" w:firstLine="0"/>
              <w:rPr>
                <w:sz w:val="18"/>
              </w:rPr>
            </w:pPr>
          </w:p>
        </w:tc>
        <w:tc>
          <w:tcPr>
            <w:tcW w:w="280" w:type="pct"/>
            <w:vMerge/>
            <w:shd w:val="clear" w:color="auto" w:fill="auto"/>
            <w:vAlign w:val="center"/>
          </w:tcPr>
          <w:p w:rsidR="0029791D" w:rsidRPr="00CB7EB9" w:rsidRDefault="0029791D" w:rsidP="00C83230">
            <w:pPr>
              <w:pStyle w:val="aff5"/>
              <w:adjustRightInd w:val="0"/>
              <w:snapToGrid w:val="0"/>
              <w:ind w:firstLineChars="0" w:firstLine="0"/>
              <w:rPr>
                <w:sz w:val="18"/>
              </w:rPr>
            </w:pPr>
          </w:p>
        </w:tc>
        <w:tc>
          <w:tcPr>
            <w:tcW w:w="439" w:type="pct"/>
            <w:vMerge/>
            <w:shd w:val="clear" w:color="auto" w:fill="auto"/>
            <w:vAlign w:val="center"/>
          </w:tcPr>
          <w:p w:rsidR="0029791D" w:rsidRPr="00CB7EB9" w:rsidRDefault="0029791D" w:rsidP="008336D8">
            <w:pPr>
              <w:pStyle w:val="aff5"/>
              <w:adjustRightInd w:val="0"/>
              <w:snapToGrid w:val="0"/>
              <w:ind w:firstLineChars="0" w:firstLine="0"/>
              <w:jc w:val="center"/>
              <w:rPr>
                <w:sz w:val="18"/>
              </w:rPr>
            </w:pPr>
          </w:p>
        </w:tc>
        <w:tc>
          <w:tcPr>
            <w:tcW w:w="289" w:type="pct"/>
            <w:vMerge/>
            <w:shd w:val="clear" w:color="auto" w:fill="auto"/>
            <w:vAlign w:val="center"/>
          </w:tcPr>
          <w:p w:rsidR="0029791D" w:rsidRPr="00CB7EB9" w:rsidRDefault="0029791D" w:rsidP="00D64423">
            <w:pPr>
              <w:pStyle w:val="aff5"/>
              <w:adjustRightInd w:val="0"/>
              <w:snapToGrid w:val="0"/>
              <w:ind w:firstLineChars="0" w:firstLine="0"/>
              <w:jc w:val="center"/>
              <w:rPr>
                <w:sz w:val="18"/>
              </w:rPr>
            </w:pPr>
          </w:p>
        </w:tc>
        <w:tc>
          <w:tcPr>
            <w:tcW w:w="365" w:type="pct"/>
            <w:vMerge/>
            <w:shd w:val="clear" w:color="auto" w:fill="auto"/>
            <w:vAlign w:val="center"/>
          </w:tcPr>
          <w:p w:rsidR="0029791D" w:rsidRPr="00CB7EB9" w:rsidRDefault="0029791D" w:rsidP="008336D8">
            <w:pPr>
              <w:pStyle w:val="aff5"/>
              <w:adjustRightInd w:val="0"/>
              <w:snapToGrid w:val="0"/>
              <w:ind w:firstLineChars="0" w:firstLine="0"/>
              <w:jc w:val="center"/>
              <w:rPr>
                <w:sz w:val="18"/>
              </w:rPr>
            </w:pPr>
          </w:p>
        </w:tc>
        <w:tc>
          <w:tcPr>
            <w:tcW w:w="442" w:type="pct"/>
            <w:vMerge/>
            <w:vAlign w:val="center"/>
          </w:tcPr>
          <w:p w:rsidR="0029791D" w:rsidRPr="00CB7EB9" w:rsidRDefault="0029791D" w:rsidP="0029791D">
            <w:pPr>
              <w:pStyle w:val="aff5"/>
              <w:adjustRightInd w:val="0"/>
              <w:snapToGrid w:val="0"/>
              <w:ind w:firstLineChars="0" w:firstLine="0"/>
              <w:jc w:val="center"/>
              <w:rPr>
                <w:sz w:val="18"/>
              </w:rPr>
            </w:pPr>
          </w:p>
        </w:tc>
        <w:tc>
          <w:tcPr>
            <w:tcW w:w="408" w:type="pct"/>
            <w:vAlign w:val="center"/>
          </w:tcPr>
          <w:p w:rsidR="0029791D" w:rsidRDefault="0029791D" w:rsidP="00C83230">
            <w:pPr>
              <w:pStyle w:val="aff5"/>
              <w:adjustRightInd w:val="0"/>
              <w:snapToGrid w:val="0"/>
              <w:ind w:firstLineChars="0" w:firstLine="0"/>
              <w:rPr>
                <w:sz w:val="18"/>
              </w:rPr>
            </w:pPr>
            <w:r>
              <w:rPr>
                <w:rFonts w:hint="eastAsia"/>
                <w:sz w:val="18"/>
              </w:rPr>
              <w:t>WC晶粒＜2.4</w:t>
            </w:r>
            <w:r>
              <w:rPr>
                <w:rFonts w:hAnsi="宋体" w:hint="eastAsia"/>
                <w:sz w:val="18"/>
              </w:rPr>
              <w:t>μ</w:t>
            </w:r>
            <w:r>
              <w:rPr>
                <w:rFonts w:hint="eastAsia"/>
                <w:sz w:val="18"/>
              </w:rPr>
              <w:t>m</w:t>
            </w:r>
          </w:p>
        </w:tc>
        <w:tc>
          <w:tcPr>
            <w:tcW w:w="445" w:type="pct"/>
            <w:vAlign w:val="center"/>
          </w:tcPr>
          <w:p w:rsidR="0029791D" w:rsidRDefault="0029791D" w:rsidP="0029791D">
            <w:pPr>
              <w:pStyle w:val="aff5"/>
              <w:adjustRightInd w:val="0"/>
              <w:snapToGrid w:val="0"/>
              <w:ind w:firstLineChars="0" w:firstLine="0"/>
              <w:rPr>
                <w:sz w:val="18"/>
              </w:rPr>
            </w:pPr>
            <w:r>
              <w:rPr>
                <w:rFonts w:hint="eastAsia"/>
                <w:sz w:val="18"/>
              </w:rPr>
              <w:t>WC晶粒≥2.4</w:t>
            </w:r>
            <w:r>
              <w:rPr>
                <w:rFonts w:hAnsi="宋体" w:hint="eastAsia"/>
                <w:sz w:val="18"/>
              </w:rPr>
              <w:t>μ</w:t>
            </w:r>
            <w:r>
              <w:rPr>
                <w:rFonts w:hint="eastAsia"/>
                <w:sz w:val="18"/>
              </w:rPr>
              <w:t>m</w:t>
            </w:r>
          </w:p>
        </w:tc>
        <w:tc>
          <w:tcPr>
            <w:tcW w:w="445" w:type="pct"/>
            <w:vAlign w:val="center"/>
          </w:tcPr>
          <w:p w:rsidR="0029791D" w:rsidRDefault="0029791D" w:rsidP="0029791D">
            <w:pPr>
              <w:pStyle w:val="aff5"/>
              <w:adjustRightInd w:val="0"/>
              <w:snapToGrid w:val="0"/>
              <w:ind w:firstLineChars="0" w:firstLine="0"/>
              <w:rPr>
                <w:sz w:val="18"/>
              </w:rPr>
            </w:pPr>
            <w:r>
              <w:rPr>
                <w:rFonts w:hint="eastAsia"/>
                <w:sz w:val="18"/>
              </w:rPr>
              <w:t>WC晶粒＜2.4</w:t>
            </w:r>
            <w:r>
              <w:rPr>
                <w:rFonts w:hAnsi="宋体" w:hint="eastAsia"/>
                <w:sz w:val="18"/>
              </w:rPr>
              <w:t>μ</w:t>
            </w:r>
            <w:r>
              <w:rPr>
                <w:rFonts w:hint="eastAsia"/>
                <w:sz w:val="18"/>
              </w:rPr>
              <w:t>m</w:t>
            </w:r>
          </w:p>
        </w:tc>
        <w:tc>
          <w:tcPr>
            <w:tcW w:w="445" w:type="pct"/>
            <w:vAlign w:val="center"/>
          </w:tcPr>
          <w:p w:rsidR="0029791D" w:rsidRDefault="0029791D" w:rsidP="0029791D">
            <w:pPr>
              <w:pStyle w:val="aff5"/>
              <w:adjustRightInd w:val="0"/>
              <w:snapToGrid w:val="0"/>
              <w:ind w:firstLineChars="0" w:firstLine="0"/>
              <w:rPr>
                <w:sz w:val="18"/>
              </w:rPr>
            </w:pPr>
            <w:r>
              <w:rPr>
                <w:rFonts w:hint="eastAsia"/>
                <w:sz w:val="18"/>
              </w:rPr>
              <w:t>WC晶粒≥2.4</w:t>
            </w:r>
            <w:r>
              <w:rPr>
                <w:rFonts w:hAnsi="宋体" w:hint="eastAsia"/>
                <w:sz w:val="18"/>
              </w:rPr>
              <w:t>μ</w:t>
            </w:r>
            <w:r>
              <w:rPr>
                <w:rFonts w:hint="eastAsia"/>
                <w:sz w:val="18"/>
              </w:rPr>
              <w:t>m</w:t>
            </w:r>
          </w:p>
        </w:tc>
        <w:tc>
          <w:tcPr>
            <w:tcW w:w="444" w:type="pct"/>
            <w:vAlign w:val="center"/>
          </w:tcPr>
          <w:p w:rsidR="0029791D" w:rsidRDefault="0029791D" w:rsidP="0029791D">
            <w:pPr>
              <w:pStyle w:val="aff5"/>
              <w:adjustRightInd w:val="0"/>
              <w:snapToGrid w:val="0"/>
              <w:ind w:firstLineChars="0" w:firstLine="0"/>
              <w:rPr>
                <w:sz w:val="18"/>
              </w:rPr>
            </w:pPr>
            <w:r>
              <w:rPr>
                <w:rFonts w:hint="eastAsia"/>
                <w:sz w:val="18"/>
              </w:rPr>
              <w:t>WC晶粒＜2.4</w:t>
            </w:r>
            <w:r>
              <w:rPr>
                <w:rFonts w:hAnsi="宋体" w:hint="eastAsia"/>
                <w:sz w:val="18"/>
              </w:rPr>
              <w:t>μ</w:t>
            </w:r>
            <w:r>
              <w:rPr>
                <w:rFonts w:hint="eastAsia"/>
                <w:sz w:val="18"/>
              </w:rPr>
              <w:t>m</w:t>
            </w:r>
          </w:p>
        </w:tc>
        <w:tc>
          <w:tcPr>
            <w:tcW w:w="479" w:type="pct"/>
            <w:gridSpan w:val="2"/>
            <w:vAlign w:val="center"/>
          </w:tcPr>
          <w:p w:rsidR="0029791D" w:rsidRDefault="0029791D" w:rsidP="0029791D">
            <w:pPr>
              <w:pStyle w:val="aff5"/>
              <w:adjustRightInd w:val="0"/>
              <w:snapToGrid w:val="0"/>
              <w:ind w:firstLineChars="0" w:firstLine="0"/>
              <w:rPr>
                <w:sz w:val="18"/>
              </w:rPr>
            </w:pPr>
            <w:r>
              <w:rPr>
                <w:rFonts w:hint="eastAsia"/>
                <w:sz w:val="18"/>
              </w:rPr>
              <w:t>WC晶粒≥2.4</w:t>
            </w:r>
            <w:r>
              <w:rPr>
                <w:rFonts w:hAnsi="宋体" w:hint="eastAsia"/>
                <w:sz w:val="18"/>
              </w:rPr>
              <w:t>μ</w:t>
            </w:r>
            <w:r>
              <w:rPr>
                <w:rFonts w:hint="eastAsia"/>
                <w:sz w:val="18"/>
              </w:rPr>
              <w:t>m</w:t>
            </w:r>
          </w:p>
        </w:tc>
      </w:tr>
      <w:tr w:rsidR="00DD1145" w:rsidRPr="00CB7EB9" w:rsidTr="0029791D">
        <w:trPr>
          <w:cantSplit/>
          <w:trHeight w:val="337"/>
        </w:trPr>
        <w:tc>
          <w:tcPr>
            <w:tcW w:w="297" w:type="pct"/>
            <w:vMerge w:val="restar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G</w:t>
            </w:r>
          </w:p>
        </w:tc>
        <w:tc>
          <w:tcPr>
            <w:tcW w:w="222" w:type="pct"/>
            <w:vMerge w:val="restart"/>
            <w:vAlign w:val="center"/>
          </w:tcPr>
          <w:p w:rsidR="00DD1145" w:rsidRPr="00CB7EB9" w:rsidRDefault="00DD1145" w:rsidP="00C83230">
            <w:pPr>
              <w:pStyle w:val="aff5"/>
              <w:adjustRightInd w:val="0"/>
              <w:snapToGrid w:val="0"/>
              <w:ind w:firstLineChars="0" w:firstLine="0"/>
              <w:jc w:val="center"/>
              <w:rPr>
                <w:rFonts w:hAnsi="宋体"/>
                <w:sz w:val="18"/>
              </w:rPr>
            </w:pPr>
            <w:r w:rsidRPr="00C83230">
              <w:rPr>
                <w:rFonts w:hint="eastAsia"/>
                <w:sz w:val="18"/>
              </w:rPr>
              <w:t>见表1</w:t>
            </w: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05</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3～6</w:t>
            </w:r>
          </w:p>
        </w:tc>
        <w:tc>
          <w:tcPr>
            <w:tcW w:w="289" w:type="pct"/>
            <w:shd w:val="clear" w:color="auto" w:fill="auto"/>
            <w:vAlign w:val="center"/>
          </w:tcPr>
          <w:p w:rsidR="00DD1145" w:rsidRPr="00CB7EB9" w:rsidRDefault="00DD1145" w:rsidP="008336D8">
            <w:pPr>
              <w:pStyle w:val="aff5"/>
              <w:adjustRightInd w:val="0"/>
              <w:snapToGrid w:val="0"/>
              <w:ind w:firstLineChars="0" w:firstLine="0"/>
              <w:jc w:val="center"/>
              <w:rPr>
                <w:rFonts w:asciiTheme="minorEastAsia" w:eastAsiaTheme="minorEastAsia" w:hAnsiTheme="minorEastAsia"/>
                <w:sz w:val="18"/>
              </w:rPr>
            </w:pPr>
            <w:r w:rsidRPr="00CB7EB9">
              <w:rPr>
                <w:rFonts w:asciiTheme="minorEastAsia" w:eastAsiaTheme="minorEastAsia" w:hAnsiTheme="minorEastAsia" w:hint="eastAsia"/>
                <w:sz w:val="18"/>
              </w:rPr>
              <w:t>＜1</w:t>
            </w:r>
          </w:p>
        </w:tc>
        <w:tc>
          <w:tcPr>
            <w:tcW w:w="365" w:type="pct"/>
            <w:shd w:val="clear" w:color="auto" w:fill="auto"/>
            <w:vAlign w:val="center"/>
          </w:tcPr>
          <w:p w:rsidR="00DD1145" w:rsidRPr="00CB7EB9" w:rsidRDefault="00DD1145" w:rsidP="008336D8">
            <w:pPr>
              <w:pStyle w:val="aff5"/>
              <w:adjustRightInd w:val="0"/>
              <w:snapToGrid w:val="0"/>
              <w:ind w:firstLineChars="0" w:firstLine="0"/>
              <w:jc w:val="center"/>
              <w:rPr>
                <w:rFonts w:hAnsi="宋体"/>
                <w:sz w:val="18"/>
              </w:rPr>
            </w:pPr>
            <w:r w:rsidRPr="00CB7EB9">
              <w:rPr>
                <w:rFonts w:hAnsi="宋体" w:hint="eastAsia"/>
                <w:sz w:val="18"/>
              </w:rPr>
              <w:t>余量</w:t>
            </w:r>
          </w:p>
        </w:tc>
        <w:tc>
          <w:tcPr>
            <w:tcW w:w="442" w:type="pct"/>
            <w:vAlign w:val="center"/>
          </w:tcPr>
          <w:p w:rsidR="00DD1145" w:rsidRPr="00CB7EB9" w:rsidRDefault="00DD1145" w:rsidP="0029791D">
            <w:pPr>
              <w:pStyle w:val="aff5"/>
              <w:adjustRightInd w:val="0"/>
              <w:snapToGrid w:val="0"/>
              <w:ind w:firstLineChars="0" w:firstLine="0"/>
              <w:jc w:val="center"/>
              <w:rPr>
                <w:sz w:val="18"/>
              </w:rPr>
            </w:pPr>
            <w:r w:rsidRPr="00CB7EB9">
              <w:rPr>
                <w:rFonts w:hAnsi="宋体" w:hint="eastAsia"/>
                <w:sz w:val="18"/>
              </w:rPr>
              <w:t>14.80～15.30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88.5</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86.0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1250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1000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1800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1700</w:t>
            </w:r>
          </w:p>
        </w:tc>
      </w:tr>
      <w:tr w:rsidR="00DD1145" w:rsidRPr="00CB7EB9" w:rsidTr="0029791D">
        <w:trPr>
          <w:cantSplit/>
        </w:trPr>
        <w:tc>
          <w:tcPr>
            <w:tcW w:w="297" w:type="pct"/>
            <w:vMerge/>
            <w:vAlign w:val="center"/>
          </w:tcPr>
          <w:p w:rsidR="00DD1145" w:rsidRPr="00CB7EB9" w:rsidRDefault="00DD1145" w:rsidP="004155A3">
            <w:pPr>
              <w:pStyle w:val="aff5"/>
              <w:adjustRightInd w:val="0"/>
              <w:snapToGrid w:val="0"/>
              <w:ind w:firstLineChars="0" w:firstLine="0"/>
              <w:jc w:val="center"/>
              <w:rPr>
                <w:sz w:val="18"/>
              </w:rPr>
            </w:pPr>
          </w:p>
        </w:tc>
        <w:tc>
          <w:tcPr>
            <w:tcW w:w="222" w:type="pct"/>
            <w:vMerge/>
            <w:vAlign w:val="center"/>
          </w:tcPr>
          <w:p w:rsidR="00DD1145" w:rsidRPr="00CB7EB9" w:rsidRDefault="00DD1145" w:rsidP="004155A3">
            <w:pPr>
              <w:pStyle w:val="aff5"/>
              <w:adjustRightInd w:val="0"/>
              <w:snapToGrid w:val="0"/>
              <w:ind w:firstLineChars="0" w:firstLine="0"/>
              <w:jc w:val="center"/>
              <w:rPr>
                <w:sz w:val="18"/>
              </w:rPr>
            </w:pP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10</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5～9</w:t>
            </w:r>
          </w:p>
        </w:tc>
        <w:tc>
          <w:tcPr>
            <w:tcW w:w="289" w:type="pct"/>
            <w:shd w:val="clear" w:color="auto" w:fill="auto"/>
          </w:tcPr>
          <w:p w:rsidR="00DD1145" w:rsidRPr="00CB7EB9" w:rsidRDefault="00DD1145"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365" w:type="pct"/>
            <w:shd w:val="clear" w:color="auto" w:fill="auto"/>
          </w:tcPr>
          <w:p w:rsidR="00DD1145" w:rsidRPr="00CB7EB9" w:rsidRDefault="00DD1145" w:rsidP="008336D8">
            <w:pPr>
              <w:jc w:val="center"/>
            </w:pPr>
            <w:r w:rsidRPr="00CB7EB9">
              <w:rPr>
                <w:rFonts w:hAnsi="宋体" w:hint="eastAsia"/>
                <w:sz w:val="18"/>
              </w:rPr>
              <w:t>余量</w:t>
            </w:r>
          </w:p>
        </w:tc>
        <w:tc>
          <w:tcPr>
            <w:tcW w:w="442" w:type="pct"/>
            <w:vAlign w:val="center"/>
          </w:tcPr>
          <w:p w:rsidR="00DD1145" w:rsidRPr="00CB7EB9" w:rsidRDefault="00DD1145" w:rsidP="0029791D">
            <w:pPr>
              <w:pStyle w:val="aff5"/>
              <w:adjustRightInd w:val="0"/>
              <w:snapToGrid w:val="0"/>
              <w:ind w:firstLineChars="0" w:firstLine="0"/>
              <w:jc w:val="center"/>
              <w:rPr>
                <w:sz w:val="18"/>
              </w:rPr>
            </w:pPr>
            <w:r w:rsidRPr="00CB7EB9">
              <w:rPr>
                <w:rFonts w:hAnsi="宋体" w:hint="eastAsia"/>
                <w:sz w:val="18"/>
              </w:rPr>
              <w:t>14.50～15.00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87.5</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84.0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1150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820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1900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1800</w:t>
            </w:r>
          </w:p>
        </w:tc>
      </w:tr>
      <w:tr w:rsidR="00DD1145" w:rsidRPr="00CB7EB9" w:rsidTr="0029791D">
        <w:trPr>
          <w:cantSplit/>
        </w:trPr>
        <w:tc>
          <w:tcPr>
            <w:tcW w:w="297" w:type="pct"/>
            <w:vMerge/>
            <w:vAlign w:val="center"/>
          </w:tcPr>
          <w:p w:rsidR="00DD1145" w:rsidRPr="00CB7EB9" w:rsidRDefault="00DD1145" w:rsidP="004155A3">
            <w:pPr>
              <w:pStyle w:val="aff5"/>
              <w:adjustRightInd w:val="0"/>
              <w:snapToGrid w:val="0"/>
              <w:ind w:firstLineChars="0" w:firstLine="0"/>
              <w:jc w:val="center"/>
              <w:rPr>
                <w:sz w:val="18"/>
              </w:rPr>
            </w:pPr>
          </w:p>
        </w:tc>
        <w:tc>
          <w:tcPr>
            <w:tcW w:w="222" w:type="pct"/>
            <w:vMerge/>
            <w:vAlign w:val="center"/>
          </w:tcPr>
          <w:p w:rsidR="00DD1145" w:rsidRPr="00CB7EB9" w:rsidRDefault="00DD1145" w:rsidP="004155A3">
            <w:pPr>
              <w:pStyle w:val="aff5"/>
              <w:adjustRightInd w:val="0"/>
              <w:snapToGrid w:val="0"/>
              <w:ind w:firstLineChars="0" w:firstLine="0"/>
              <w:jc w:val="center"/>
              <w:rPr>
                <w:sz w:val="18"/>
              </w:rPr>
            </w:pP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20</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6～11</w:t>
            </w:r>
          </w:p>
        </w:tc>
        <w:tc>
          <w:tcPr>
            <w:tcW w:w="289" w:type="pct"/>
            <w:shd w:val="clear" w:color="auto" w:fill="auto"/>
          </w:tcPr>
          <w:p w:rsidR="00DD1145" w:rsidRPr="00CB7EB9" w:rsidRDefault="00DD1145"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365" w:type="pct"/>
            <w:shd w:val="clear" w:color="auto" w:fill="auto"/>
          </w:tcPr>
          <w:p w:rsidR="00DD1145" w:rsidRPr="00CB7EB9" w:rsidRDefault="00DD1145" w:rsidP="008336D8">
            <w:pPr>
              <w:jc w:val="center"/>
            </w:pPr>
            <w:r w:rsidRPr="00CB7EB9">
              <w:rPr>
                <w:rFonts w:hAnsi="宋体" w:hint="eastAsia"/>
                <w:sz w:val="18"/>
              </w:rPr>
              <w:t>余量</w:t>
            </w:r>
          </w:p>
        </w:tc>
        <w:tc>
          <w:tcPr>
            <w:tcW w:w="442" w:type="pct"/>
            <w:vAlign w:val="center"/>
          </w:tcPr>
          <w:p w:rsidR="00DD1145" w:rsidRPr="00CB7EB9" w:rsidRDefault="00DD1145" w:rsidP="00D7682B">
            <w:pPr>
              <w:pStyle w:val="aff5"/>
              <w:adjustRightInd w:val="0"/>
              <w:snapToGrid w:val="0"/>
              <w:ind w:firstLineChars="0" w:firstLine="0"/>
              <w:jc w:val="center"/>
              <w:rPr>
                <w:sz w:val="18"/>
              </w:rPr>
            </w:pPr>
            <w:r w:rsidRPr="00CB7EB9">
              <w:rPr>
                <w:rFonts w:hAnsi="宋体" w:hint="eastAsia"/>
                <w:sz w:val="18"/>
              </w:rPr>
              <w:t>14.30～14.</w:t>
            </w:r>
            <w:r>
              <w:rPr>
                <w:rFonts w:hAnsi="宋体" w:hint="eastAsia"/>
                <w:sz w:val="18"/>
              </w:rPr>
              <w:t>9</w:t>
            </w:r>
            <w:r w:rsidRPr="00CB7EB9">
              <w:rPr>
                <w:rFonts w:hAnsi="宋体" w:hint="eastAsia"/>
                <w:sz w:val="18"/>
              </w:rPr>
              <w:t>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87.0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84.0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1140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820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2000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1900</w:t>
            </w:r>
          </w:p>
        </w:tc>
      </w:tr>
      <w:tr w:rsidR="00DD1145" w:rsidRPr="00CB7EB9" w:rsidTr="0029791D">
        <w:trPr>
          <w:cantSplit/>
        </w:trPr>
        <w:tc>
          <w:tcPr>
            <w:tcW w:w="297" w:type="pct"/>
            <w:vMerge/>
            <w:vAlign w:val="center"/>
          </w:tcPr>
          <w:p w:rsidR="00DD1145" w:rsidRPr="00CB7EB9" w:rsidRDefault="00DD1145" w:rsidP="004155A3">
            <w:pPr>
              <w:pStyle w:val="aff5"/>
              <w:adjustRightInd w:val="0"/>
              <w:snapToGrid w:val="0"/>
              <w:ind w:firstLineChars="0" w:firstLine="0"/>
              <w:jc w:val="center"/>
              <w:rPr>
                <w:sz w:val="18"/>
              </w:rPr>
            </w:pPr>
          </w:p>
        </w:tc>
        <w:tc>
          <w:tcPr>
            <w:tcW w:w="222" w:type="pct"/>
            <w:vMerge/>
            <w:vAlign w:val="center"/>
          </w:tcPr>
          <w:p w:rsidR="00DD1145" w:rsidRPr="00CB7EB9" w:rsidRDefault="00DD1145" w:rsidP="004155A3">
            <w:pPr>
              <w:pStyle w:val="aff5"/>
              <w:adjustRightInd w:val="0"/>
              <w:snapToGrid w:val="0"/>
              <w:ind w:firstLineChars="0" w:firstLine="0"/>
              <w:jc w:val="center"/>
              <w:rPr>
                <w:sz w:val="18"/>
              </w:rPr>
            </w:pP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30</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8～12</w:t>
            </w:r>
          </w:p>
        </w:tc>
        <w:tc>
          <w:tcPr>
            <w:tcW w:w="289" w:type="pct"/>
            <w:shd w:val="clear" w:color="auto" w:fill="auto"/>
          </w:tcPr>
          <w:p w:rsidR="00DD1145" w:rsidRPr="00CB7EB9" w:rsidRDefault="00DD1145"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365" w:type="pct"/>
            <w:shd w:val="clear" w:color="auto" w:fill="auto"/>
          </w:tcPr>
          <w:p w:rsidR="00DD1145" w:rsidRPr="00CB7EB9" w:rsidRDefault="00DD1145" w:rsidP="008336D8">
            <w:pPr>
              <w:jc w:val="center"/>
            </w:pPr>
            <w:r w:rsidRPr="00CB7EB9">
              <w:rPr>
                <w:rFonts w:hAnsi="宋体" w:hint="eastAsia"/>
                <w:sz w:val="18"/>
              </w:rPr>
              <w:t>余量</w:t>
            </w:r>
          </w:p>
        </w:tc>
        <w:tc>
          <w:tcPr>
            <w:tcW w:w="442" w:type="pct"/>
            <w:vAlign w:val="center"/>
          </w:tcPr>
          <w:p w:rsidR="00DD1145" w:rsidRPr="00CB7EB9" w:rsidRDefault="00DD1145" w:rsidP="00D7682B">
            <w:pPr>
              <w:pStyle w:val="aff5"/>
              <w:adjustRightInd w:val="0"/>
              <w:snapToGrid w:val="0"/>
              <w:ind w:firstLineChars="0" w:firstLine="0"/>
              <w:jc w:val="center"/>
              <w:rPr>
                <w:sz w:val="18"/>
              </w:rPr>
            </w:pPr>
            <w:r w:rsidRPr="00CB7EB9">
              <w:rPr>
                <w:rFonts w:hAnsi="宋体" w:hint="eastAsia"/>
                <w:sz w:val="18"/>
              </w:rPr>
              <w:t>14.20～14.</w:t>
            </w:r>
            <w:r>
              <w:rPr>
                <w:rFonts w:hAnsi="宋体" w:hint="eastAsia"/>
                <w:sz w:val="18"/>
              </w:rPr>
              <w:t>7</w:t>
            </w:r>
            <w:r w:rsidRPr="00CB7EB9">
              <w:rPr>
                <w:rFonts w:hAnsi="宋体" w:hint="eastAsia"/>
                <w:sz w:val="18"/>
              </w:rPr>
              <w:t>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86.5</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83.5</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1080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790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2100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2000</w:t>
            </w:r>
          </w:p>
        </w:tc>
      </w:tr>
      <w:tr w:rsidR="00DD1145" w:rsidRPr="00CB7EB9" w:rsidTr="0029791D">
        <w:trPr>
          <w:cantSplit/>
        </w:trPr>
        <w:tc>
          <w:tcPr>
            <w:tcW w:w="297" w:type="pct"/>
            <w:vMerge/>
            <w:vAlign w:val="center"/>
          </w:tcPr>
          <w:p w:rsidR="00DD1145" w:rsidRPr="00CB7EB9" w:rsidRDefault="00DD1145" w:rsidP="004155A3">
            <w:pPr>
              <w:pStyle w:val="aff5"/>
              <w:adjustRightInd w:val="0"/>
              <w:snapToGrid w:val="0"/>
              <w:ind w:firstLineChars="0" w:firstLine="0"/>
              <w:jc w:val="center"/>
              <w:rPr>
                <w:sz w:val="18"/>
              </w:rPr>
            </w:pPr>
          </w:p>
        </w:tc>
        <w:tc>
          <w:tcPr>
            <w:tcW w:w="222" w:type="pct"/>
            <w:vMerge/>
            <w:vAlign w:val="center"/>
          </w:tcPr>
          <w:p w:rsidR="00DD1145" w:rsidRPr="00CB7EB9" w:rsidRDefault="00DD1145" w:rsidP="004155A3">
            <w:pPr>
              <w:pStyle w:val="aff5"/>
              <w:adjustRightInd w:val="0"/>
              <w:snapToGrid w:val="0"/>
              <w:ind w:firstLineChars="0" w:firstLine="0"/>
              <w:jc w:val="center"/>
              <w:rPr>
                <w:sz w:val="18"/>
              </w:rPr>
            </w:pP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40</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10～15</w:t>
            </w:r>
          </w:p>
        </w:tc>
        <w:tc>
          <w:tcPr>
            <w:tcW w:w="289" w:type="pct"/>
            <w:shd w:val="clear" w:color="auto" w:fill="auto"/>
          </w:tcPr>
          <w:p w:rsidR="00DD1145" w:rsidRPr="00CB7EB9" w:rsidRDefault="00DD1145"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365" w:type="pct"/>
            <w:shd w:val="clear" w:color="auto" w:fill="auto"/>
          </w:tcPr>
          <w:p w:rsidR="00DD1145" w:rsidRPr="00CB7EB9" w:rsidRDefault="00DD1145" w:rsidP="008336D8">
            <w:pPr>
              <w:jc w:val="center"/>
            </w:pPr>
            <w:r w:rsidRPr="00CB7EB9">
              <w:rPr>
                <w:rFonts w:hAnsi="宋体" w:hint="eastAsia"/>
                <w:sz w:val="18"/>
              </w:rPr>
              <w:t>余量</w:t>
            </w:r>
          </w:p>
        </w:tc>
        <w:tc>
          <w:tcPr>
            <w:tcW w:w="442" w:type="pct"/>
            <w:vAlign w:val="center"/>
          </w:tcPr>
          <w:p w:rsidR="00DD1145" w:rsidRPr="00CB7EB9" w:rsidRDefault="00DD1145" w:rsidP="0029791D">
            <w:pPr>
              <w:pStyle w:val="aff5"/>
              <w:adjustRightInd w:val="0"/>
              <w:snapToGrid w:val="0"/>
              <w:ind w:firstLineChars="0" w:firstLine="0"/>
              <w:jc w:val="center"/>
              <w:rPr>
                <w:sz w:val="18"/>
              </w:rPr>
            </w:pPr>
            <w:r w:rsidRPr="00CB7EB9">
              <w:rPr>
                <w:rFonts w:hAnsi="宋体" w:hint="eastAsia"/>
                <w:sz w:val="18"/>
              </w:rPr>
              <w:t>14.00～14.60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86.0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83.0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1050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760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2200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2100</w:t>
            </w:r>
          </w:p>
        </w:tc>
      </w:tr>
      <w:tr w:rsidR="00DD1145" w:rsidRPr="00CB7EB9" w:rsidTr="0029791D">
        <w:trPr>
          <w:cantSplit/>
        </w:trPr>
        <w:tc>
          <w:tcPr>
            <w:tcW w:w="297" w:type="pct"/>
            <w:vMerge/>
            <w:vAlign w:val="center"/>
          </w:tcPr>
          <w:p w:rsidR="00DD1145" w:rsidRPr="00CB7EB9" w:rsidRDefault="00DD1145" w:rsidP="004155A3">
            <w:pPr>
              <w:pStyle w:val="aff5"/>
              <w:adjustRightInd w:val="0"/>
              <w:snapToGrid w:val="0"/>
              <w:ind w:firstLineChars="0" w:firstLine="0"/>
              <w:jc w:val="center"/>
              <w:rPr>
                <w:sz w:val="18"/>
              </w:rPr>
            </w:pPr>
          </w:p>
        </w:tc>
        <w:tc>
          <w:tcPr>
            <w:tcW w:w="222" w:type="pct"/>
            <w:vMerge/>
            <w:vAlign w:val="center"/>
          </w:tcPr>
          <w:p w:rsidR="00DD1145" w:rsidRPr="00CB7EB9" w:rsidRDefault="00DD1145" w:rsidP="004155A3">
            <w:pPr>
              <w:pStyle w:val="aff5"/>
              <w:adjustRightInd w:val="0"/>
              <w:snapToGrid w:val="0"/>
              <w:ind w:firstLineChars="0" w:firstLine="0"/>
              <w:jc w:val="center"/>
              <w:rPr>
                <w:sz w:val="18"/>
              </w:rPr>
            </w:pP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50</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12～17</w:t>
            </w:r>
          </w:p>
        </w:tc>
        <w:tc>
          <w:tcPr>
            <w:tcW w:w="289" w:type="pct"/>
            <w:shd w:val="clear" w:color="auto" w:fill="auto"/>
          </w:tcPr>
          <w:p w:rsidR="00DD1145" w:rsidRPr="00CB7EB9" w:rsidRDefault="00DD1145"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365" w:type="pct"/>
            <w:shd w:val="clear" w:color="auto" w:fill="auto"/>
          </w:tcPr>
          <w:p w:rsidR="00DD1145" w:rsidRPr="00CB7EB9" w:rsidRDefault="00DD1145" w:rsidP="008336D8">
            <w:pPr>
              <w:jc w:val="center"/>
            </w:pPr>
            <w:r w:rsidRPr="00CB7EB9">
              <w:rPr>
                <w:rFonts w:hAnsi="宋体" w:hint="eastAsia"/>
                <w:sz w:val="18"/>
              </w:rPr>
              <w:t>余量</w:t>
            </w:r>
          </w:p>
        </w:tc>
        <w:tc>
          <w:tcPr>
            <w:tcW w:w="442" w:type="pct"/>
            <w:vAlign w:val="center"/>
          </w:tcPr>
          <w:p w:rsidR="00DD1145" w:rsidRPr="00CB7EB9" w:rsidRDefault="00DD1145" w:rsidP="0029791D">
            <w:pPr>
              <w:pStyle w:val="aff5"/>
              <w:adjustRightInd w:val="0"/>
              <w:snapToGrid w:val="0"/>
              <w:ind w:firstLineChars="0" w:firstLine="0"/>
              <w:jc w:val="center"/>
              <w:rPr>
                <w:sz w:val="18"/>
              </w:rPr>
            </w:pPr>
            <w:r w:rsidRPr="00CB7EB9">
              <w:rPr>
                <w:rFonts w:hAnsi="宋体" w:hint="eastAsia"/>
                <w:sz w:val="18"/>
              </w:rPr>
              <w:t>13.70～14.30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85.5</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82.5</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1000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740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2300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2200</w:t>
            </w:r>
          </w:p>
        </w:tc>
      </w:tr>
      <w:tr w:rsidR="00DD1145" w:rsidRPr="00CB7EB9" w:rsidTr="0029791D">
        <w:trPr>
          <w:cantSplit/>
          <w:trHeight w:val="300"/>
        </w:trPr>
        <w:tc>
          <w:tcPr>
            <w:tcW w:w="297" w:type="pct"/>
            <w:vMerge/>
            <w:vAlign w:val="center"/>
          </w:tcPr>
          <w:p w:rsidR="00DD1145" w:rsidRPr="00CB7EB9" w:rsidRDefault="00DD1145" w:rsidP="004155A3">
            <w:pPr>
              <w:pStyle w:val="aff5"/>
              <w:adjustRightInd w:val="0"/>
              <w:snapToGrid w:val="0"/>
              <w:ind w:firstLineChars="0" w:firstLine="0"/>
              <w:jc w:val="center"/>
              <w:rPr>
                <w:sz w:val="18"/>
              </w:rPr>
            </w:pPr>
          </w:p>
        </w:tc>
        <w:tc>
          <w:tcPr>
            <w:tcW w:w="222" w:type="pct"/>
            <w:vMerge/>
            <w:vAlign w:val="center"/>
          </w:tcPr>
          <w:p w:rsidR="00DD1145" w:rsidRPr="00CB7EB9" w:rsidRDefault="00DD1145" w:rsidP="004155A3">
            <w:pPr>
              <w:pStyle w:val="aff5"/>
              <w:adjustRightInd w:val="0"/>
              <w:snapToGrid w:val="0"/>
              <w:ind w:firstLineChars="0" w:firstLine="0"/>
              <w:jc w:val="center"/>
              <w:rPr>
                <w:sz w:val="18"/>
              </w:rPr>
            </w:pPr>
          </w:p>
        </w:tc>
        <w:tc>
          <w:tcPr>
            <w:tcW w:w="280" w:type="pct"/>
            <w:vAlign w:val="center"/>
          </w:tcPr>
          <w:p w:rsidR="00DD1145" w:rsidRPr="00CB7EB9" w:rsidRDefault="00DD1145" w:rsidP="004155A3">
            <w:pPr>
              <w:pStyle w:val="aff5"/>
              <w:adjustRightInd w:val="0"/>
              <w:snapToGrid w:val="0"/>
              <w:ind w:firstLineChars="0" w:firstLine="0"/>
              <w:jc w:val="center"/>
              <w:rPr>
                <w:rFonts w:hAnsi="宋体"/>
                <w:sz w:val="18"/>
              </w:rPr>
            </w:pPr>
            <w:r w:rsidRPr="00CB7EB9">
              <w:rPr>
                <w:rFonts w:hAnsi="宋体" w:hint="eastAsia"/>
                <w:sz w:val="18"/>
              </w:rPr>
              <w:t>60</w:t>
            </w:r>
          </w:p>
        </w:tc>
        <w:tc>
          <w:tcPr>
            <w:tcW w:w="439" w:type="pct"/>
            <w:shd w:val="clear" w:color="auto" w:fill="auto"/>
            <w:vAlign w:val="center"/>
          </w:tcPr>
          <w:p w:rsidR="00DD1145" w:rsidRPr="00CB7EB9" w:rsidRDefault="00DD1145" w:rsidP="002C4604">
            <w:pPr>
              <w:pStyle w:val="aff5"/>
              <w:adjustRightInd w:val="0"/>
              <w:snapToGrid w:val="0"/>
              <w:ind w:firstLineChars="0" w:firstLine="0"/>
              <w:jc w:val="center"/>
              <w:rPr>
                <w:rFonts w:hAnsi="宋体"/>
                <w:sz w:val="18"/>
              </w:rPr>
            </w:pPr>
            <w:r w:rsidRPr="00CB7EB9">
              <w:rPr>
                <w:rFonts w:hAnsi="宋体" w:hint="eastAsia"/>
                <w:sz w:val="18"/>
              </w:rPr>
              <w:t>15～25</w:t>
            </w:r>
          </w:p>
        </w:tc>
        <w:tc>
          <w:tcPr>
            <w:tcW w:w="289" w:type="pct"/>
            <w:shd w:val="clear" w:color="auto" w:fill="auto"/>
          </w:tcPr>
          <w:p w:rsidR="00DD1145" w:rsidRPr="00CB7EB9" w:rsidRDefault="00DD1145"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365" w:type="pct"/>
            <w:shd w:val="clear" w:color="auto" w:fill="auto"/>
          </w:tcPr>
          <w:p w:rsidR="00DD1145" w:rsidRPr="00CB7EB9" w:rsidRDefault="00DD1145" w:rsidP="008336D8">
            <w:pPr>
              <w:jc w:val="center"/>
            </w:pPr>
            <w:r w:rsidRPr="00CB7EB9">
              <w:rPr>
                <w:rFonts w:hAnsi="宋体" w:hint="eastAsia"/>
                <w:sz w:val="18"/>
              </w:rPr>
              <w:t>余量</w:t>
            </w:r>
          </w:p>
        </w:tc>
        <w:tc>
          <w:tcPr>
            <w:tcW w:w="442" w:type="pct"/>
            <w:vAlign w:val="center"/>
          </w:tcPr>
          <w:p w:rsidR="00DD1145" w:rsidRPr="00CB7EB9" w:rsidRDefault="00DD1145" w:rsidP="00D7682B">
            <w:pPr>
              <w:pStyle w:val="aff5"/>
              <w:adjustRightInd w:val="0"/>
              <w:snapToGrid w:val="0"/>
              <w:ind w:firstLineChars="0" w:firstLine="0"/>
              <w:jc w:val="center"/>
              <w:rPr>
                <w:sz w:val="18"/>
              </w:rPr>
            </w:pPr>
            <w:r w:rsidRPr="00CB7EB9">
              <w:rPr>
                <w:rFonts w:hAnsi="宋体" w:hint="eastAsia"/>
                <w:sz w:val="18"/>
              </w:rPr>
              <w:t>13.</w:t>
            </w:r>
            <w:r>
              <w:rPr>
                <w:rFonts w:hAnsi="宋体" w:hint="eastAsia"/>
                <w:sz w:val="18"/>
              </w:rPr>
              <w:t>1</w:t>
            </w:r>
            <w:r w:rsidRPr="00CB7EB9">
              <w:rPr>
                <w:rFonts w:hAnsi="宋体" w:hint="eastAsia"/>
                <w:sz w:val="18"/>
              </w:rPr>
              <w:t>0～14.10</w:t>
            </w:r>
          </w:p>
        </w:tc>
        <w:tc>
          <w:tcPr>
            <w:tcW w:w="408" w:type="pct"/>
            <w:vAlign w:val="center"/>
          </w:tcPr>
          <w:p w:rsidR="00DD1145" w:rsidRPr="00CB7EB9" w:rsidRDefault="00DD1145" w:rsidP="004155A3">
            <w:pPr>
              <w:pStyle w:val="aff5"/>
              <w:adjustRightInd w:val="0"/>
              <w:snapToGrid w:val="0"/>
              <w:ind w:leftChars="-2" w:hangingChars="2" w:hanging="4"/>
              <w:jc w:val="center"/>
              <w:rPr>
                <w:sz w:val="18"/>
              </w:rPr>
            </w:pPr>
            <w:r w:rsidRPr="00CB7EB9">
              <w:rPr>
                <w:rFonts w:hint="eastAsia"/>
                <w:sz w:val="18"/>
              </w:rPr>
              <w:t>84.0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82.0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820</w:t>
            </w:r>
          </w:p>
        </w:tc>
        <w:tc>
          <w:tcPr>
            <w:tcW w:w="445" w:type="pct"/>
            <w:vAlign w:val="center"/>
          </w:tcPr>
          <w:p w:rsidR="00DD1145" w:rsidRDefault="00DD1145" w:rsidP="00F01A67">
            <w:pPr>
              <w:pStyle w:val="aff5"/>
              <w:adjustRightInd w:val="0"/>
              <w:snapToGrid w:val="0"/>
              <w:ind w:firstLineChars="0" w:firstLine="0"/>
              <w:jc w:val="center"/>
              <w:rPr>
                <w:sz w:val="18"/>
              </w:rPr>
            </w:pPr>
            <w:r>
              <w:rPr>
                <w:rFonts w:hint="eastAsia"/>
                <w:sz w:val="18"/>
              </w:rPr>
              <w:t>720</w:t>
            </w:r>
          </w:p>
        </w:tc>
        <w:tc>
          <w:tcPr>
            <w:tcW w:w="444" w:type="pct"/>
            <w:vAlign w:val="center"/>
          </w:tcPr>
          <w:p w:rsidR="00DD1145" w:rsidRDefault="00DD1145" w:rsidP="00F01A67">
            <w:pPr>
              <w:pStyle w:val="aff5"/>
              <w:adjustRightInd w:val="0"/>
              <w:snapToGrid w:val="0"/>
              <w:ind w:firstLineChars="0" w:firstLine="0"/>
              <w:rPr>
                <w:sz w:val="18"/>
              </w:rPr>
            </w:pPr>
            <w:r>
              <w:rPr>
                <w:rFonts w:hint="eastAsia"/>
                <w:sz w:val="18"/>
              </w:rPr>
              <w:t>2400</w:t>
            </w:r>
          </w:p>
        </w:tc>
        <w:tc>
          <w:tcPr>
            <w:tcW w:w="479" w:type="pct"/>
            <w:gridSpan w:val="2"/>
            <w:vAlign w:val="center"/>
          </w:tcPr>
          <w:p w:rsidR="00DD1145" w:rsidRDefault="00DD1145" w:rsidP="00115A1B">
            <w:pPr>
              <w:pStyle w:val="aff5"/>
              <w:adjustRightInd w:val="0"/>
              <w:snapToGrid w:val="0"/>
              <w:ind w:firstLineChars="111"/>
              <w:rPr>
                <w:sz w:val="18"/>
              </w:rPr>
            </w:pPr>
            <w:r>
              <w:rPr>
                <w:rFonts w:hint="eastAsia"/>
                <w:sz w:val="18"/>
              </w:rPr>
              <w:t>2300</w:t>
            </w:r>
          </w:p>
        </w:tc>
      </w:tr>
      <w:tr w:rsidR="00C83230" w:rsidRPr="00CB7EB9" w:rsidTr="0029791D">
        <w:trPr>
          <w:gridAfter w:val="1"/>
          <w:wAfter w:w="29" w:type="pct"/>
          <w:cantSplit/>
          <w:trHeight w:val="374"/>
        </w:trPr>
        <w:tc>
          <w:tcPr>
            <w:tcW w:w="4971" w:type="pct"/>
            <w:gridSpan w:val="13"/>
            <w:vAlign w:val="center"/>
          </w:tcPr>
          <w:p w:rsidR="00C83230" w:rsidRDefault="00C83230" w:rsidP="005E1743">
            <w:pPr>
              <w:pStyle w:val="aff5"/>
              <w:adjustRightInd w:val="0"/>
              <w:snapToGrid w:val="0"/>
              <w:ind w:firstLineChars="111"/>
              <w:rPr>
                <w:sz w:val="18"/>
                <w:szCs w:val="18"/>
              </w:rPr>
            </w:pPr>
            <w:r w:rsidRPr="00CB7EB9">
              <w:rPr>
                <w:rFonts w:hint="eastAsia"/>
                <w:sz w:val="18"/>
                <w:szCs w:val="18"/>
              </w:rPr>
              <w:t>注</w:t>
            </w:r>
            <w:r>
              <w:rPr>
                <w:rFonts w:hint="eastAsia"/>
                <w:sz w:val="18"/>
                <w:szCs w:val="18"/>
              </w:rPr>
              <w:t>1</w:t>
            </w:r>
            <w:r w:rsidRPr="00CB7EB9">
              <w:rPr>
                <w:rFonts w:hint="eastAsia"/>
                <w:sz w:val="18"/>
                <w:szCs w:val="18"/>
              </w:rPr>
              <w:t>：</w:t>
            </w:r>
            <w:r>
              <w:rPr>
                <w:rFonts w:hint="eastAsia"/>
                <w:sz w:val="18"/>
                <w:szCs w:val="18"/>
              </w:rPr>
              <w:t>洛氏硬度和维氏硬度中任选一项。</w:t>
            </w:r>
          </w:p>
          <w:p w:rsidR="00C83230" w:rsidRDefault="00C83230" w:rsidP="00D64423">
            <w:pPr>
              <w:pStyle w:val="aff5"/>
              <w:adjustRightInd w:val="0"/>
              <w:snapToGrid w:val="0"/>
              <w:ind w:firstLineChars="111"/>
              <w:rPr>
                <w:sz w:val="18"/>
                <w:szCs w:val="18"/>
              </w:rPr>
            </w:pPr>
            <w:r>
              <w:rPr>
                <w:rFonts w:hint="eastAsia"/>
                <w:sz w:val="18"/>
              </w:rPr>
              <w:t>注2：</w:t>
            </w:r>
            <w:r>
              <w:rPr>
                <w:rFonts w:hint="eastAsia"/>
                <w:sz w:val="18"/>
                <w:szCs w:val="18"/>
              </w:rPr>
              <w:t>横向断裂</w:t>
            </w:r>
            <w:r w:rsidRPr="00CB7EB9">
              <w:rPr>
                <w:rFonts w:hint="eastAsia"/>
                <w:sz w:val="18"/>
                <w:szCs w:val="18"/>
              </w:rPr>
              <w:t>强度采用GB/T 3851</w:t>
            </w:r>
            <w:r w:rsidR="0029791D">
              <w:rPr>
                <w:rFonts w:hint="eastAsia"/>
                <w:sz w:val="18"/>
                <w:szCs w:val="18"/>
              </w:rPr>
              <w:t>-2015</w:t>
            </w:r>
            <w:r w:rsidRPr="00CB7EB9">
              <w:rPr>
                <w:rFonts w:hint="eastAsia"/>
                <w:sz w:val="18"/>
                <w:szCs w:val="18"/>
              </w:rPr>
              <w:t>中的B试样检测结果。</w:t>
            </w:r>
          </w:p>
          <w:p w:rsidR="00C83230" w:rsidRPr="00D64423" w:rsidRDefault="00C83230" w:rsidP="00D64423">
            <w:pPr>
              <w:pStyle w:val="aff5"/>
              <w:adjustRightInd w:val="0"/>
              <w:snapToGrid w:val="0"/>
              <w:ind w:firstLineChars="111"/>
              <w:rPr>
                <w:sz w:val="18"/>
              </w:rPr>
            </w:pPr>
            <w:r>
              <w:rPr>
                <w:rFonts w:hint="eastAsia"/>
                <w:sz w:val="18"/>
                <w:szCs w:val="18"/>
              </w:rPr>
              <w:t>注3：其他指除Co、WC之外的其余化学成分之和。</w:t>
            </w:r>
          </w:p>
        </w:tc>
      </w:tr>
    </w:tbl>
    <w:p w:rsidR="00BD168D" w:rsidRDefault="00BD168D" w:rsidP="001B7DA5">
      <w:pPr>
        <w:pStyle w:val="aff5"/>
        <w:ind w:firstLineChars="0" w:firstLine="0"/>
        <w:rPr>
          <w:rFonts w:ascii="黑体" w:eastAsia="黑体" w:hAnsi="黑体"/>
        </w:rPr>
      </w:pPr>
    </w:p>
    <w:p w:rsidR="00CC731F" w:rsidRPr="00CC731F" w:rsidRDefault="006E1460" w:rsidP="00CC731F">
      <w:pPr>
        <w:pStyle w:val="aff5"/>
        <w:spacing w:line="360" w:lineRule="auto"/>
        <w:ind w:firstLineChars="0" w:firstLine="0"/>
        <w:rPr>
          <w:rFonts w:ascii="Times New Roman" w:eastAsia="黑体"/>
          <w:noProof w:val="0"/>
        </w:rPr>
      </w:pPr>
      <w:r w:rsidRPr="00A328C0">
        <w:rPr>
          <w:rFonts w:ascii="黑体" w:eastAsia="黑体" w:hAnsi="黑体" w:hint="eastAsia"/>
        </w:rPr>
        <w:t xml:space="preserve">5.2 </w:t>
      </w:r>
      <w:r w:rsidR="001B7DA5" w:rsidRPr="00CB7EB9">
        <w:rPr>
          <w:rFonts w:hint="eastAsia"/>
        </w:rPr>
        <w:t xml:space="preserve"> </w:t>
      </w:r>
      <w:r w:rsidR="00CC731F" w:rsidRPr="00CC731F">
        <w:rPr>
          <w:rFonts w:ascii="Times New Roman" w:eastAsia="黑体" w:hint="eastAsia"/>
          <w:noProof w:val="0"/>
        </w:rPr>
        <w:t>金相组织结构要求</w:t>
      </w:r>
    </w:p>
    <w:p w:rsidR="00CF3E91" w:rsidRPr="00CB7EB9" w:rsidRDefault="001B7DA5" w:rsidP="00CC731F">
      <w:pPr>
        <w:pStyle w:val="aff5"/>
        <w:spacing w:line="360" w:lineRule="auto"/>
        <w:ind w:firstLine="420"/>
      </w:pPr>
      <w:r w:rsidRPr="00CB7EB9">
        <w:rPr>
          <w:rFonts w:hint="eastAsia"/>
        </w:rPr>
        <w:t>凿岩及工程用</w:t>
      </w:r>
      <w:r w:rsidRPr="00CB7EB9">
        <w:rPr>
          <w:rFonts w:hAnsi="宋体" w:hint="eastAsia"/>
        </w:rPr>
        <w:t>硬质合金的</w:t>
      </w:r>
      <w:r w:rsidR="00CF3E91" w:rsidRPr="00CB7EB9">
        <w:rPr>
          <w:rFonts w:hint="eastAsia"/>
        </w:rPr>
        <w:t>孔隙度、非化合碳及宏观孔洞分档应符合表3的规定。</w:t>
      </w:r>
    </w:p>
    <w:p w:rsidR="00CF3E91" w:rsidRPr="00A328C0" w:rsidRDefault="00CF3E91" w:rsidP="00CF3E91">
      <w:pPr>
        <w:pStyle w:val="aff5"/>
        <w:ind w:firstLineChars="0" w:firstLine="0"/>
        <w:jc w:val="center"/>
        <w:rPr>
          <w:rFonts w:ascii="黑体" w:eastAsia="黑体" w:hAnsi="黑体"/>
          <w:noProof w:val="0"/>
        </w:rPr>
      </w:pPr>
      <w:r w:rsidRPr="00CB7EB9">
        <w:rPr>
          <w:rFonts w:ascii="黑体" w:eastAsia="黑体" w:hint="eastAsia"/>
        </w:rPr>
        <w:t>表3</w:t>
      </w:r>
      <w:r w:rsidR="00A328C0">
        <w:rPr>
          <w:rFonts w:ascii="黑体" w:eastAsia="黑体" w:hint="eastAsia"/>
        </w:rPr>
        <w:t xml:space="preserve">  </w:t>
      </w:r>
      <w:r w:rsidR="00A328C0" w:rsidRPr="00A328C0">
        <w:rPr>
          <w:rFonts w:ascii="黑体" w:eastAsia="黑体" w:hAnsi="黑体" w:hint="eastAsia"/>
          <w:noProof w:val="0"/>
        </w:rPr>
        <w:t>孔隙度、非化合碳及宏观孔洞</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850"/>
        <w:gridCol w:w="850"/>
        <w:gridCol w:w="851"/>
        <w:gridCol w:w="567"/>
        <w:gridCol w:w="1559"/>
        <w:gridCol w:w="1417"/>
        <w:gridCol w:w="1557"/>
        <w:gridCol w:w="851"/>
      </w:tblGrid>
      <w:tr w:rsidR="00282CAF" w:rsidRPr="00CB7EB9" w:rsidTr="00282CAF">
        <w:tc>
          <w:tcPr>
            <w:tcW w:w="457" w:type="pct"/>
            <w:vMerge w:val="restart"/>
            <w:vAlign w:val="center"/>
          </w:tcPr>
          <w:p w:rsidR="00282CAF" w:rsidRPr="00CB7EB9" w:rsidRDefault="0029791D" w:rsidP="008F6452">
            <w:pPr>
              <w:pStyle w:val="aff5"/>
              <w:adjustRightInd w:val="0"/>
              <w:snapToGrid w:val="0"/>
              <w:ind w:leftChars="-100" w:left="-210" w:rightChars="-44" w:right="-92" w:firstLineChars="58" w:firstLine="104"/>
              <w:jc w:val="center"/>
              <w:rPr>
                <w:sz w:val="18"/>
              </w:rPr>
            </w:pPr>
            <w:r>
              <w:rPr>
                <w:rFonts w:hint="eastAsia"/>
                <w:sz w:val="18"/>
              </w:rPr>
              <w:t>等级</w:t>
            </w:r>
          </w:p>
        </w:tc>
        <w:tc>
          <w:tcPr>
            <w:tcW w:w="454" w:type="pct"/>
            <w:vMerge w:val="restart"/>
            <w:vAlign w:val="center"/>
          </w:tcPr>
          <w:p w:rsidR="00282CAF" w:rsidRPr="00CB7EB9" w:rsidRDefault="00282CAF" w:rsidP="008F6452">
            <w:pPr>
              <w:pStyle w:val="aff5"/>
              <w:adjustRightInd w:val="0"/>
              <w:snapToGrid w:val="0"/>
              <w:ind w:rightChars="-44" w:right="-92" w:firstLineChars="0" w:firstLine="0"/>
              <w:jc w:val="center"/>
              <w:rPr>
                <w:sz w:val="18"/>
              </w:rPr>
            </w:pPr>
            <w:r w:rsidRPr="00CB7EB9">
              <w:rPr>
                <w:rFonts w:hint="eastAsia"/>
                <w:sz w:val="18"/>
              </w:rPr>
              <w:t>孔隙度</w:t>
            </w:r>
          </w:p>
          <w:p w:rsidR="00282CAF" w:rsidRPr="00CB7EB9" w:rsidRDefault="00282CAF" w:rsidP="008F6452">
            <w:pPr>
              <w:pStyle w:val="aff5"/>
              <w:adjustRightInd w:val="0"/>
              <w:snapToGrid w:val="0"/>
              <w:ind w:rightChars="-44" w:right="-92" w:firstLineChars="0" w:firstLine="0"/>
              <w:jc w:val="center"/>
              <w:rPr>
                <w:sz w:val="18"/>
              </w:rPr>
            </w:pPr>
            <w:r w:rsidRPr="00CB7EB9">
              <w:rPr>
                <w:rFonts w:hint="eastAsia"/>
                <w:sz w:val="18"/>
              </w:rPr>
              <w:t>不大于</w:t>
            </w:r>
          </w:p>
        </w:tc>
        <w:tc>
          <w:tcPr>
            <w:tcW w:w="909" w:type="pct"/>
            <w:gridSpan w:val="2"/>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非化合碳</w:t>
            </w:r>
          </w:p>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不大于</w:t>
            </w:r>
          </w:p>
        </w:tc>
        <w:tc>
          <w:tcPr>
            <w:tcW w:w="303" w:type="pct"/>
            <w:vMerge w:val="restart"/>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η相</w:t>
            </w:r>
          </w:p>
        </w:tc>
        <w:tc>
          <w:tcPr>
            <w:tcW w:w="2876" w:type="pct"/>
            <w:gridSpan w:val="4"/>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宏观孔洞分档</w:t>
            </w:r>
            <w:r>
              <w:rPr>
                <w:rFonts w:hint="eastAsia"/>
                <w:sz w:val="18"/>
              </w:rPr>
              <w:t>/个</w:t>
            </w:r>
          </w:p>
        </w:tc>
      </w:tr>
      <w:tr w:rsidR="00282CAF" w:rsidRPr="00CB7EB9" w:rsidTr="00282CAF">
        <w:trPr>
          <w:trHeight w:val="323"/>
        </w:trPr>
        <w:tc>
          <w:tcPr>
            <w:tcW w:w="457" w:type="pct"/>
            <w:vMerge/>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p>
        </w:tc>
        <w:tc>
          <w:tcPr>
            <w:tcW w:w="454" w:type="pct"/>
            <w:vMerge/>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p>
        </w:tc>
        <w:tc>
          <w:tcPr>
            <w:tcW w:w="454" w:type="pct"/>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工作面</w:t>
            </w:r>
          </w:p>
        </w:tc>
        <w:tc>
          <w:tcPr>
            <w:tcW w:w="455" w:type="pct"/>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非工作面</w:t>
            </w:r>
          </w:p>
        </w:tc>
        <w:tc>
          <w:tcPr>
            <w:tcW w:w="303" w:type="pct"/>
            <w:vMerge/>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p>
        </w:tc>
        <w:tc>
          <w:tcPr>
            <w:tcW w:w="833"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＞25</w:t>
            </w:r>
            <w:r w:rsidRPr="00CB7EB9">
              <w:rPr>
                <w:rFonts w:hAnsi="宋体" w:hint="eastAsia"/>
                <w:sz w:val="18"/>
              </w:rPr>
              <w:t>μ</w:t>
            </w:r>
            <w:r w:rsidRPr="00CB7EB9">
              <w:rPr>
                <w:rFonts w:hint="eastAsia"/>
                <w:sz w:val="18"/>
              </w:rPr>
              <w:t>m～75</w:t>
            </w:r>
            <w:r w:rsidRPr="00CB7EB9">
              <w:rPr>
                <w:rFonts w:hAnsi="宋体" w:hint="eastAsia"/>
                <w:sz w:val="18"/>
              </w:rPr>
              <w:t>μ</w:t>
            </w:r>
            <w:r w:rsidRPr="00CB7EB9">
              <w:rPr>
                <w:rFonts w:hint="eastAsia"/>
                <w:sz w:val="18"/>
              </w:rPr>
              <w:t>m</w:t>
            </w:r>
          </w:p>
        </w:tc>
        <w:tc>
          <w:tcPr>
            <w:tcW w:w="757"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＞75</w:t>
            </w:r>
            <w:r w:rsidRPr="00CB7EB9">
              <w:rPr>
                <w:rFonts w:hAnsi="宋体" w:hint="eastAsia"/>
                <w:sz w:val="18"/>
              </w:rPr>
              <w:t>μ</w:t>
            </w:r>
            <w:r w:rsidRPr="00CB7EB9">
              <w:rPr>
                <w:rFonts w:hint="eastAsia"/>
                <w:sz w:val="18"/>
              </w:rPr>
              <w:t>m～125</w:t>
            </w:r>
            <w:r w:rsidRPr="00CB7EB9">
              <w:rPr>
                <w:rFonts w:hAnsi="宋体" w:hint="eastAsia"/>
                <w:sz w:val="18"/>
              </w:rPr>
              <w:t>μ</w:t>
            </w:r>
            <w:r w:rsidRPr="00CB7EB9">
              <w:rPr>
                <w:rFonts w:hint="eastAsia"/>
                <w:sz w:val="18"/>
              </w:rPr>
              <w:t>m</w:t>
            </w:r>
          </w:p>
        </w:tc>
        <w:tc>
          <w:tcPr>
            <w:tcW w:w="832"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＞125</w:t>
            </w:r>
            <w:r w:rsidRPr="00CB7EB9">
              <w:rPr>
                <w:rFonts w:hAnsi="宋体" w:hint="eastAsia"/>
                <w:sz w:val="18"/>
              </w:rPr>
              <w:t>μ</w:t>
            </w:r>
            <w:r w:rsidRPr="00CB7EB9">
              <w:rPr>
                <w:rFonts w:hint="eastAsia"/>
                <w:sz w:val="18"/>
              </w:rPr>
              <w:t>m～175</w:t>
            </w:r>
            <w:r w:rsidRPr="00CB7EB9">
              <w:rPr>
                <w:rFonts w:hAnsi="宋体" w:hint="eastAsia"/>
                <w:sz w:val="18"/>
              </w:rPr>
              <w:t>μ</w:t>
            </w:r>
            <w:r w:rsidRPr="00CB7EB9">
              <w:rPr>
                <w:rFonts w:hint="eastAsia"/>
                <w:sz w:val="18"/>
              </w:rPr>
              <w:t>m</w:t>
            </w:r>
          </w:p>
        </w:tc>
        <w:tc>
          <w:tcPr>
            <w:tcW w:w="454"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lang w:val="de-DE"/>
              </w:rPr>
            </w:pPr>
            <w:r w:rsidRPr="00CB7EB9">
              <w:rPr>
                <w:rFonts w:hint="eastAsia"/>
                <w:sz w:val="18"/>
              </w:rPr>
              <w:t>＞175</w:t>
            </w:r>
            <w:r w:rsidRPr="00CB7EB9">
              <w:rPr>
                <w:rFonts w:hAnsi="宋体" w:hint="eastAsia"/>
                <w:sz w:val="18"/>
              </w:rPr>
              <w:t>μ</w:t>
            </w:r>
            <w:r w:rsidRPr="00CB7EB9">
              <w:rPr>
                <w:rFonts w:hint="eastAsia"/>
                <w:sz w:val="18"/>
              </w:rPr>
              <w:t>m</w:t>
            </w:r>
          </w:p>
        </w:tc>
      </w:tr>
      <w:tr w:rsidR="005E1743" w:rsidRPr="00CB7EB9" w:rsidTr="00282CAF">
        <w:trPr>
          <w:trHeight w:val="285"/>
        </w:trPr>
        <w:tc>
          <w:tcPr>
            <w:tcW w:w="457" w:type="pct"/>
            <w:vAlign w:val="center"/>
          </w:tcPr>
          <w:p w:rsidR="008F6452" w:rsidRPr="00CB7EB9" w:rsidRDefault="008F6452" w:rsidP="006E1460">
            <w:pPr>
              <w:pStyle w:val="aff5"/>
              <w:adjustRightInd w:val="0"/>
              <w:snapToGrid w:val="0"/>
              <w:ind w:rightChars="-44" w:right="-92" w:firstLineChars="50" w:firstLine="90"/>
              <w:rPr>
                <w:sz w:val="18"/>
                <w:lang w:val="de-DE"/>
              </w:rPr>
            </w:pPr>
            <w:r w:rsidRPr="00CB7EB9">
              <w:rPr>
                <w:rFonts w:hint="eastAsia"/>
                <w:sz w:val="18"/>
                <w:lang w:val="de-DE"/>
              </w:rPr>
              <w:t>普通级</w:t>
            </w:r>
          </w:p>
        </w:tc>
        <w:tc>
          <w:tcPr>
            <w:tcW w:w="454" w:type="pct"/>
            <w:vAlign w:val="center"/>
          </w:tcPr>
          <w:p w:rsidR="008F6452" w:rsidRPr="00CB7EB9" w:rsidRDefault="008F6452" w:rsidP="008F6452">
            <w:pPr>
              <w:pStyle w:val="aff5"/>
              <w:adjustRightInd w:val="0"/>
              <w:snapToGrid w:val="0"/>
              <w:ind w:rightChars="-44" w:right="-92" w:firstLineChars="0" w:firstLine="0"/>
              <w:jc w:val="center"/>
              <w:rPr>
                <w:sz w:val="18"/>
                <w:lang w:val="de-DE"/>
              </w:rPr>
            </w:pPr>
            <w:r w:rsidRPr="00CB7EB9">
              <w:rPr>
                <w:rFonts w:hint="eastAsia"/>
                <w:sz w:val="18"/>
                <w:lang w:val="de-DE"/>
              </w:rPr>
              <w:t>A04B02</w:t>
            </w:r>
          </w:p>
        </w:tc>
        <w:tc>
          <w:tcPr>
            <w:tcW w:w="454"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455" w:type="pct"/>
            <w:vAlign w:val="center"/>
          </w:tcPr>
          <w:p w:rsidR="008F6452" w:rsidRPr="00CB7EB9" w:rsidRDefault="008F6452" w:rsidP="00D7682B">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w:t>
            </w:r>
            <w:r w:rsidR="00D7682B">
              <w:rPr>
                <w:rFonts w:hint="eastAsia"/>
                <w:sz w:val="18"/>
                <w:lang w:val="de-DE"/>
              </w:rPr>
              <w:t>2</w:t>
            </w:r>
          </w:p>
        </w:tc>
        <w:tc>
          <w:tcPr>
            <w:tcW w:w="303" w:type="pct"/>
            <w:vAlign w:val="center"/>
          </w:tcPr>
          <w:p w:rsidR="008F6452" w:rsidRPr="00CB7EB9" w:rsidRDefault="00282CAF" w:rsidP="004155A3">
            <w:pPr>
              <w:pStyle w:val="aff5"/>
              <w:adjustRightInd w:val="0"/>
              <w:snapToGrid w:val="0"/>
              <w:ind w:leftChars="-100" w:left="-210" w:rightChars="-44" w:right="-92" w:firstLineChars="58" w:firstLine="104"/>
              <w:jc w:val="center"/>
              <w:rPr>
                <w:sz w:val="18"/>
                <w:lang w:val="de-DE"/>
              </w:rPr>
            </w:pPr>
            <w:r w:rsidRPr="00CB7EB9">
              <w:rPr>
                <w:rFonts w:hint="eastAsia"/>
                <w:sz w:val="18"/>
              </w:rPr>
              <w:t>E00</w:t>
            </w:r>
          </w:p>
        </w:tc>
        <w:tc>
          <w:tcPr>
            <w:tcW w:w="833"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≤4</w:t>
            </w:r>
            <w:r w:rsidR="00137941" w:rsidRPr="00CB7EB9">
              <w:rPr>
                <w:sz w:val="18"/>
                <w:lang w:val="de-DE"/>
              </w:rPr>
              <w:t xml:space="preserve"> </w:t>
            </w:r>
          </w:p>
        </w:tc>
        <w:tc>
          <w:tcPr>
            <w:tcW w:w="757"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r w:rsidR="00137941" w:rsidRPr="00CB7EB9">
              <w:rPr>
                <w:sz w:val="18"/>
                <w:lang w:val="de-DE"/>
              </w:rPr>
              <w:t xml:space="preserve"> </w:t>
            </w:r>
          </w:p>
        </w:tc>
        <w:tc>
          <w:tcPr>
            <w:tcW w:w="832"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r w:rsidR="00137941" w:rsidRPr="00CB7EB9">
              <w:rPr>
                <w:sz w:val="18"/>
                <w:lang w:val="de-DE"/>
              </w:rPr>
              <w:t xml:space="preserve"> </w:t>
            </w:r>
          </w:p>
        </w:tc>
        <w:tc>
          <w:tcPr>
            <w:tcW w:w="454"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r>
      <w:tr w:rsidR="005E1743" w:rsidRPr="00CB7EB9" w:rsidTr="00282CAF">
        <w:trPr>
          <w:trHeight w:val="262"/>
        </w:trPr>
        <w:tc>
          <w:tcPr>
            <w:tcW w:w="457" w:type="pct"/>
            <w:vAlign w:val="center"/>
          </w:tcPr>
          <w:p w:rsidR="008F6452" w:rsidRPr="00CB7EB9" w:rsidRDefault="006E1460" w:rsidP="006E1460">
            <w:pPr>
              <w:pStyle w:val="aff5"/>
              <w:adjustRightInd w:val="0"/>
              <w:snapToGrid w:val="0"/>
              <w:ind w:leftChars="-100" w:left="-210" w:rightChars="-44" w:right="-92" w:firstLineChars="58" w:firstLine="104"/>
              <w:jc w:val="center"/>
              <w:rPr>
                <w:sz w:val="18"/>
                <w:lang w:val="de-DE"/>
              </w:rPr>
            </w:pPr>
            <w:r>
              <w:rPr>
                <w:rFonts w:hint="eastAsia"/>
                <w:sz w:val="18"/>
                <w:lang w:val="de-DE"/>
              </w:rPr>
              <w:t xml:space="preserve"> 较高</w:t>
            </w:r>
            <w:r w:rsidR="008F6452" w:rsidRPr="00CB7EB9">
              <w:rPr>
                <w:rFonts w:hint="eastAsia"/>
                <w:sz w:val="18"/>
                <w:lang w:val="de-DE"/>
              </w:rPr>
              <w:t>级</w:t>
            </w:r>
          </w:p>
        </w:tc>
        <w:tc>
          <w:tcPr>
            <w:tcW w:w="454"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A02B00</w:t>
            </w:r>
          </w:p>
        </w:tc>
        <w:tc>
          <w:tcPr>
            <w:tcW w:w="454"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455" w:type="pct"/>
            <w:vAlign w:val="center"/>
          </w:tcPr>
          <w:p w:rsidR="008F6452" w:rsidRPr="00CB7EB9" w:rsidRDefault="008F6452" w:rsidP="00B16FB5">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303"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E00</w:t>
            </w:r>
          </w:p>
        </w:tc>
        <w:tc>
          <w:tcPr>
            <w:tcW w:w="833"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≤2</w:t>
            </w:r>
          </w:p>
        </w:tc>
        <w:tc>
          <w:tcPr>
            <w:tcW w:w="757"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p>
        </w:tc>
        <w:tc>
          <w:tcPr>
            <w:tcW w:w="832"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p>
        </w:tc>
        <w:tc>
          <w:tcPr>
            <w:tcW w:w="454"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r>
      <w:tr w:rsidR="005E1743" w:rsidRPr="00CB7EB9" w:rsidTr="00282CAF">
        <w:trPr>
          <w:trHeight w:val="279"/>
        </w:trPr>
        <w:tc>
          <w:tcPr>
            <w:tcW w:w="457" w:type="pct"/>
            <w:vAlign w:val="center"/>
          </w:tcPr>
          <w:p w:rsidR="00E32AAF" w:rsidRPr="00CB7EB9" w:rsidRDefault="006E1460" w:rsidP="006E1460">
            <w:pPr>
              <w:pStyle w:val="aff5"/>
              <w:adjustRightInd w:val="0"/>
              <w:snapToGrid w:val="0"/>
              <w:ind w:leftChars="-100" w:left="-210" w:rightChars="-44" w:right="-92" w:firstLineChars="58" w:firstLine="104"/>
              <w:jc w:val="center"/>
              <w:rPr>
                <w:sz w:val="18"/>
                <w:lang w:val="de-DE"/>
              </w:rPr>
            </w:pPr>
            <w:r>
              <w:rPr>
                <w:rFonts w:hint="eastAsia"/>
                <w:sz w:val="18"/>
                <w:lang w:val="de-DE"/>
              </w:rPr>
              <w:t>高</w:t>
            </w:r>
            <w:r w:rsidR="00E32AAF" w:rsidRPr="00CB7EB9">
              <w:rPr>
                <w:rFonts w:hint="eastAsia"/>
                <w:sz w:val="18"/>
                <w:lang w:val="de-DE"/>
              </w:rPr>
              <w:t>级</w:t>
            </w:r>
          </w:p>
        </w:tc>
        <w:tc>
          <w:tcPr>
            <w:tcW w:w="454"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A02B00</w:t>
            </w:r>
          </w:p>
        </w:tc>
        <w:tc>
          <w:tcPr>
            <w:tcW w:w="454"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455"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303"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E00</w:t>
            </w:r>
          </w:p>
        </w:tc>
        <w:tc>
          <w:tcPr>
            <w:tcW w:w="833" w:type="pct"/>
            <w:vAlign w:val="center"/>
          </w:tcPr>
          <w:p w:rsidR="00E32AAF" w:rsidRPr="00CB7EB9" w:rsidRDefault="00E32AAF" w:rsidP="009D1B60">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w:t>
            </w:r>
            <w:r w:rsidR="009D1B60">
              <w:rPr>
                <w:rFonts w:hint="eastAsia"/>
                <w:sz w:val="18"/>
                <w:lang w:val="de-DE"/>
              </w:rPr>
              <w:t>0</w:t>
            </w:r>
            <w:r w:rsidR="00137941" w:rsidRPr="00CB7EB9">
              <w:rPr>
                <w:sz w:val="18"/>
                <w:lang w:val="de-DE"/>
              </w:rPr>
              <w:t xml:space="preserve"> </w:t>
            </w:r>
          </w:p>
        </w:tc>
        <w:tc>
          <w:tcPr>
            <w:tcW w:w="757"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c>
          <w:tcPr>
            <w:tcW w:w="832"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c>
          <w:tcPr>
            <w:tcW w:w="454"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r>
      <w:tr w:rsidR="00CF3E91" w:rsidRPr="00CB7EB9" w:rsidTr="005E1743">
        <w:trPr>
          <w:trHeight w:val="697"/>
        </w:trPr>
        <w:tc>
          <w:tcPr>
            <w:tcW w:w="5000" w:type="pct"/>
            <w:gridSpan w:val="9"/>
            <w:vAlign w:val="center"/>
          </w:tcPr>
          <w:p w:rsidR="00CF3E91" w:rsidRPr="00CB7EB9" w:rsidRDefault="00CF3E91" w:rsidP="004155A3">
            <w:pPr>
              <w:pStyle w:val="af5"/>
              <w:numPr>
                <w:ilvl w:val="0"/>
                <w:numId w:val="0"/>
              </w:numPr>
              <w:adjustRightInd w:val="0"/>
              <w:snapToGrid w:val="0"/>
              <w:ind w:firstLineChars="100" w:firstLine="180"/>
              <w:rPr>
                <w:lang w:val="de-DE"/>
              </w:rPr>
            </w:pPr>
            <w:r w:rsidRPr="00CB7EB9">
              <w:rPr>
                <w:rFonts w:hAnsi="宋体" w:hint="eastAsia"/>
                <w:szCs w:val="18"/>
              </w:rPr>
              <w:t>注1：采用光学显微镜（100X）检查试样全视场。</w:t>
            </w:r>
          </w:p>
          <w:p w:rsidR="00CF3E91" w:rsidRPr="00CB7EB9" w:rsidRDefault="00CF3E91" w:rsidP="004155A3">
            <w:pPr>
              <w:pStyle w:val="af5"/>
              <w:numPr>
                <w:ilvl w:val="0"/>
                <w:numId w:val="0"/>
              </w:numPr>
              <w:adjustRightInd w:val="0"/>
              <w:snapToGrid w:val="0"/>
              <w:ind w:firstLineChars="100" w:firstLine="180"/>
              <w:rPr>
                <w:lang w:val="de-DE"/>
              </w:rPr>
            </w:pPr>
            <w:r w:rsidRPr="00CB7EB9">
              <w:rPr>
                <w:rFonts w:hint="eastAsia"/>
                <w:lang w:val="de-DE"/>
              </w:rPr>
              <w:t>注2：宏观孔洞测量</w:t>
            </w:r>
            <w:r w:rsidRPr="00CB7EB9">
              <w:rPr>
                <w:rFonts w:hAnsi="宋体" w:hint="eastAsia"/>
                <w:szCs w:val="18"/>
              </w:rPr>
              <w:t>范围为2㎝</w:t>
            </w:r>
            <w:r w:rsidRPr="00CB7EB9">
              <w:rPr>
                <w:rFonts w:hAnsi="宋体" w:hint="eastAsia"/>
                <w:szCs w:val="18"/>
                <w:vertAlign w:val="superscript"/>
              </w:rPr>
              <w:t>2</w:t>
            </w:r>
            <w:r w:rsidRPr="00CB7EB9">
              <w:rPr>
                <w:rFonts w:hAnsi="宋体" w:hint="eastAsia"/>
                <w:szCs w:val="18"/>
              </w:rPr>
              <w:t>内。</w:t>
            </w:r>
            <w:r w:rsidRPr="00CB7EB9">
              <w:rPr>
                <w:rFonts w:hint="eastAsia"/>
                <w:lang w:val="de-DE"/>
              </w:rPr>
              <w:t>判定时</w:t>
            </w:r>
            <w:r w:rsidRPr="00CB7EB9">
              <w:rPr>
                <w:rFonts w:hAnsi="宋体" w:hint="eastAsia"/>
                <w:szCs w:val="18"/>
              </w:rPr>
              <w:t>，</w:t>
            </w:r>
            <w:r w:rsidRPr="00CB7EB9">
              <w:rPr>
                <w:rFonts w:hint="eastAsia"/>
                <w:lang w:val="de-DE"/>
              </w:rPr>
              <w:t>允许以等个数的小孔洞替代其后的大孔洞。</w:t>
            </w:r>
          </w:p>
        </w:tc>
      </w:tr>
    </w:tbl>
    <w:p w:rsidR="00BD168D" w:rsidRDefault="00BD168D" w:rsidP="002C1577">
      <w:pPr>
        <w:pStyle w:val="aff5"/>
        <w:ind w:firstLineChars="0" w:firstLine="0"/>
        <w:rPr>
          <w:rFonts w:ascii="黑体" w:eastAsia="黑体"/>
          <w:noProof w:val="0"/>
        </w:rPr>
      </w:pPr>
    </w:p>
    <w:p w:rsidR="00CC731F" w:rsidRDefault="00674EBD" w:rsidP="00674EBD">
      <w:pPr>
        <w:pStyle w:val="aff5"/>
        <w:ind w:firstLineChars="0" w:firstLine="0"/>
        <w:rPr>
          <w:rFonts w:ascii="黑体" w:eastAsia="黑体"/>
          <w:noProof w:val="0"/>
        </w:rPr>
      </w:pPr>
      <w:r>
        <w:rPr>
          <w:rFonts w:ascii="黑体" w:eastAsia="黑体" w:hint="eastAsia"/>
          <w:noProof w:val="0"/>
        </w:rPr>
        <w:t>5</w:t>
      </w:r>
      <w:r w:rsidRPr="00CB7EB9">
        <w:rPr>
          <w:rFonts w:ascii="黑体" w:eastAsia="黑体" w:hint="eastAsia"/>
          <w:noProof w:val="0"/>
        </w:rPr>
        <w:t>.</w:t>
      </w:r>
      <w:r>
        <w:rPr>
          <w:rFonts w:ascii="黑体" w:eastAsia="黑体" w:hint="eastAsia"/>
          <w:noProof w:val="0"/>
        </w:rPr>
        <w:t>3</w:t>
      </w:r>
      <w:r w:rsidRPr="00CB7EB9">
        <w:rPr>
          <w:rFonts w:ascii="Times New Roman" w:eastAsia="黑体" w:hint="eastAsia"/>
          <w:noProof w:val="0"/>
        </w:rPr>
        <w:t xml:space="preserve"> </w:t>
      </w:r>
      <w:r w:rsidRPr="00CB7EB9">
        <w:rPr>
          <w:rFonts w:ascii="黑体" w:eastAsia="黑体" w:hint="eastAsia"/>
          <w:noProof w:val="0"/>
        </w:rPr>
        <w:t xml:space="preserve"> </w:t>
      </w:r>
      <w:r w:rsidR="00223089" w:rsidRPr="00662567">
        <w:rPr>
          <w:rFonts w:ascii="黑体" w:eastAsia="黑体" w:hAnsi="黑体" w:hint="eastAsia"/>
        </w:rPr>
        <w:t>相同牌号</w:t>
      </w:r>
      <w:r w:rsidR="008B2435">
        <w:rPr>
          <w:rFonts w:ascii="黑体" w:eastAsia="黑体" w:hAnsi="黑体" w:hint="eastAsia"/>
        </w:rPr>
        <w:t>硬质合金</w:t>
      </w:r>
      <w:r w:rsidR="00CC731F" w:rsidRPr="00CC731F">
        <w:rPr>
          <w:rFonts w:ascii="黑体" w:eastAsia="黑体" w:hAnsi="黑体" w:hint="eastAsia"/>
        </w:rPr>
        <w:t>物理与力学性能</w:t>
      </w:r>
      <w:r w:rsidR="00223089">
        <w:rPr>
          <w:rFonts w:ascii="黑体" w:eastAsia="黑体" w:hAnsi="黑体" w:hint="eastAsia"/>
        </w:rPr>
        <w:t>的极差</w:t>
      </w:r>
      <w:r w:rsidR="00CC731F" w:rsidRPr="00CC731F">
        <w:rPr>
          <w:rFonts w:ascii="黑体" w:eastAsia="黑体" w:hAnsi="黑体" w:hint="eastAsia"/>
        </w:rPr>
        <w:t>要求</w:t>
      </w:r>
    </w:p>
    <w:p w:rsidR="0063774E" w:rsidRDefault="008B2435" w:rsidP="002C1A13">
      <w:pPr>
        <w:pStyle w:val="aff5"/>
        <w:ind w:firstLine="420"/>
      </w:pPr>
      <w:r>
        <w:rPr>
          <w:rFonts w:hAnsi="宋体" w:hint="eastAsia"/>
        </w:rPr>
        <w:t>相同</w:t>
      </w:r>
      <w:r w:rsidRPr="00CB7EB9">
        <w:rPr>
          <w:rFonts w:hAnsi="宋体" w:hint="eastAsia"/>
        </w:rPr>
        <w:t>牌号</w:t>
      </w:r>
      <w:r w:rsidR="00674EBD" w:rsidRPr="00CB7EB9">
        <w:rPr>
          <w:rFonts w:hint="eastAsia"/>
        </w:rPr>
        <w:t>凿岩及工程用</w:t>
      </w:r>
      <w:r w:rsidR="00674EBD" w:rsidRPr="00CB7EB9">
        <w:rPr>
          <w:rFonts w:hAnsi="宋体" w:hint="eastAsia"/>
        </w:rPr>
        <w:t>硬质合金</w:t>
      </w:r>
      <w:r w:rsidR="00EA0A7C">
        <w:rPr>
          <w:rFonts w:hAnsi="宋体" w:hint="eastAsia"/>
        </w:rPr>
        <w:t>（不含</w:t>
      </w:r>
      <w:r w:rsidR="009D1B60">
        <w:rPr>
          <w:rFonts w:hAnsi="宋体" w:hint="eastAsia"/>
        </w:rPr>
        <w:t>钎钻片</w:t>
      </w:r>
      <w:r w:rsidR="00EA0A7C" w:rsidRPr="00EA0A7C">
        <w:rPr>
          <w:rFonts w:hAnsi="宋体" w:hint="eastAsia"/>
        </w:rPr>
        <w:t>、铲雪</w:t>
      </w:r>
      <w:r w:rsidR="009D1B60">
        <w:rPr>
          <w:rFonts w:hAnsi="宋体" w:hint="eastAsia"/>
        </w:rPr>
        <w:t>片</w:t>
      </w:r>
      <w:r w:rsidR="00EA0A7C" w:rsidRPr="00EA0A7C">
        <w:rPr>
          <w:rFonts w:hAnsi="宋体" w:hint="eastAsia"/>
        </w:rPr>
        <w:t>和其他类</w:t>
      </w:r>
      <w:r w:rsidR="00EA0A7C">
        <w:rPr>
          <w:rFonts w:hAnsi="宋体" w:hint="eastAsia"/>
        </w:rPr>
        <w:t>）</w:t>
      </w:r>
      <w:r w:rsidR="00674EBD">
        <w:rPr>
          <w:rFonts w:hAnsi="宋体" w:hint="eastAsia"/>
        </w:rPr>
        <w:t>的密度、硬度</w:t>
      </w:r>
      <w:r w:rsidR="001B2219">
        <w:rPr>
          <w:rFonts w:hAnsi="宋体" w:hint="eastAsia"/>
        </w:rPr>
        <w:t>、</w:t>
      </w:r>
      <w:r w:rsidR="001B2219" w:rsidRPr="00674EBD">
        <w:rPr>
          <w:rFonts w:hint="eastAsia"/>
        </w:rPr>
        <w:t>矫顽磁力和饱和磁化强度的</w:t>
      </w:r>
      <w:r w:rsidR="001B2219">
        <w:rPr>
          <w:rFonts w:hAnsi="宋体" w:hint="eastAsia"/>
        </w:rPr>
        <w:t>普通级、较高级和高级的极差要求应</w:t>
      </w:r>
      <w:r w:rsidR="00674EBD">
        <w:rPr>
          <w:rFonts w:hAnsi="宋体" w:hint="eastAsia"/>
        </w:rPr>
        <w:t>符合</w:t>
      </w:r>
      <w:r w:rsidR="00674EBD" w:rsidRPr="00CB7EB9">
        <w:rPr>
          <w:rFonts w:hAnsi="宋体" w:hint="eastAsia"/>
        </w:rPr>
        <w:t>表</w:t>
      </w:r>
      <w:r w:rsidR="00674EBD">
        <w:rPr>
          <w:rFonts w:hAnsi="宋体" w:hint="eastAsia"/>
        </w:rPr>
        <w:t>4的规定</w:t>
      </w:r>
      <w:r w:rsidR="00674EBD" w:rsidRPr="00CB7EB9">
        <w:rPr>
          <w:rFonts w:hAnsi="宋体" w:hint="eastAsia"/>
        </w:rPr>
        <w:t>。</w:t>
      </w:r>
    </w:p>
    <w:p w:rsidR="00674EBD" w:rsidRDefault="00674EBD" w:rsidP="00662567">
      <w:pPr>
        <w:pStyle w:val="a6"/>
        <w:numPr>
          <w:ilvl w:val="0"/>
          <w:numId w:val="0"/>
        </w:numPr>
        <w:adjustRightInd w:val="0"/>
        <w:snapToGrid w:val="0"/>
        <w:ind w:firstLineChars="750" w:firstLine="1575"/>
        <w:jc w:val="both"/>
      </w:pPr>
      <w:r w:rsidRPr="00CB7EB9">
        <w:rPr>
          <w:rFonts w:hint="eastAsia"/>
        </w:rPr>
        <w:t>表4</w:t>
      </w:r>
      <w:r>
        <w:rPr>
          <w:rFonts w:hint="eastAsia"/>
        </w:rPr>
        <w:t xml:space="preserve">    </w:t>
      </w:r>
      <w:r>
        <w:rPr>
          <w:rFonts w:hAnsi="宋体" w:hint="eastAsia"/>
        </w:rPr>
        <w:t>相同</w:t>
      </w:r>
      <w:r w:rsidRPr="00CB7EB9">
        <w:rPr>
          <w:rFonts w:hAnsi="宋体" w:hint="eastAsia"/>
        </w:rPr>
        <w:t>牌号</w:t>
      </w:r>
      <w:r w:rsidR="008B2435">
        <w:rPr>
          <w:rFonts w:hAnsi="宋体" w:hint="eastAsia"/>
        </w:rPr>
        <w:t>硬质合金</w:t>
      </w:r>
      <w:r w:rsidR="00662567" w:rsidRPr="00CC731F">
        <w:rPr>
          <w:rFonts w:hAnsi="黑体" w:hint="eastAsia"/>
        </w:rPr>
        <w:t>物理与力学性能</w:t>
      </w:r>
      <w:r w:rsidR="00662567">
        <w:rPr>
          <w:rFonts w:hAnsi="宋体" w:hint="eastAsia"/>
        </w:rPr>
        <w:t>的极差要求</w:t>
      </w:r>
    </w:p>
    <w:tbl>
      <w:tblPr>
        <w:tblStyle w:val="afffb"/>
        <w:tblW w:w="9498" w:type="dxa"/>
        <w:tblInd w:w="-34" w:type="dxa"/>
        <w:tblLook w:val="04A0" w:firstRow="1" w:lastRow="0" w:firstColumn="1" w:lastColumn="0" w:noHBand="0" w:noVBand="1"/>
      </w:tblPr>
      <w:tblGrid>
        <w:gridCol w:w="1540"/>
        <w:gridCol w:w="587"/>
        <w:gridCol w:w="576"/>
        <w:gridCol w:w="621"/>
        <w:gridCol w:w="646"/>
        <w:gridCol w:w="708"/>
        <w:gridCol w:w="605"/>
        <w:gridCol w:w="702"/>
        <w:gridCol w:w="704"/>
        <w:gridCol w:w="541"/>
        <w:gridCol w:w="709"/>
        <w:gridCol w:w="708"/>
        <w:gridCol w:w="851"/>
      </w:tblGrid>
      <w:tr w:rsidR="00662567" w:rsidTr="00662567">
        <w:tc>
          <w:tcPr>
            <w:tcW w:w="1540" w:type="dxa"/>
            <w:vMerge w:val="restart"/>
            <w:vAlign w:val="center"/>
          </w:tcPr>
          <w:p w:rsidR="002C1A13" w:rsidRPr="00675711" w:rsidRDefault="002C1A13" w:rsidP="0029791D">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产品类别</w:t>
            </w:r>
          </w:p>
        </w:tc>
        <w:tc>
          <w:tcPr>
            <w:tcW w:w="1784" w:type="dxa"/>
            <w:gridSpan w:val="3"/>
          </w:tcPr>
          <w:p w:rsidR="002C1A13" w:rsidRDefault="002C1A13" w:rsidP="002C1A13">
            <w:pPr>
              <w:pStyle w:val="aff5"/>
              <w:adjustRightInd w:val="0"/>
              <w:snapToGrid w:val="0"/>
              <w:spacing w:line="240" w:lineRule="exact"/>
              <w:ind w:firstLineChars="0" w:firstLine="0"/>
              <w:jc w:val="center"/>
              <w:rPr>
                <w:sz w:val="18"/>
              </w:rPr>
            </w:pPr>
            <w:r w:rsidRPr="00CB7EB9">
              <w:rPr>
                <w:rFonts w:hint="eastAsia"/>
                <w:sz w:val="18"/>
              </w:rPr>
              <w:t>密度</w:t>
            </w:r>
            <w:r w:rsidR="00223089">
              <w:rPr>
                <w:rFonts w:hint="eastAsia"/>
                <w:sz w:val="18"/>
              </w:rPr>
              <w:t>极差不大于</w:t>
            </w:r>
          </w:p>
          <w:p w:rsidR="002C1A13" w:rsidRDefault="002C1A13" w:rsidP="002C1A13">
            <w:pPr>
              <w:pStyle w:val="aff5"/>
              <w:adjustRightInd w:val="0"/>
              <w:snapToGrid w:val="0"/>
              <w:spacing w:line="240" w:lineRule="exact"/>
              <w:ind w:firstLineChars="0" w:firstLine="0"/>
              <w:jc w:val="center"/>
            </w:pPr>
            <w:r w:rsidRPr="00CB7EB9">
              <w:rPr>
                <w:rFonts w:hint="eastAsia"/>
                <w:sz w:val="18"/>
              </w:rPr>
              <w:t>g/cm</w:t>
            </w:r>
            <w:r w:rsidRPr="001E24C7">
              <w:rPr>
                <w:rFonts w:hint="eastAsia"/>
                <w:sz w:val="18"/>
                <w:vertAlign w:val="superscript"/>
              </w:rPr>
              <w:t>3</w:t>
            </w:r>
          </w:p>
        </w:tc>
        <w:tc>
          <w:tcPr>
            <w:tcW w:w="1959" w:type="dxa"/>
            <w:gridSpan w:val="3"/>
          </w:tcPr>
          <w:p w:rsidR="002C1A13" w:rsidRDefault="001B2219" w:rsidP="0063774E">
            <w:pPr>
              <w:pStyle w:val="aff5"/>
              <w:adjustRightInd w:val="0"/>
              <w:snapToGrid w:val="0"/>
              <w:spacing w:line="240" w:lineRule="exact"/>
              <w:ind w:firstLineChars="0" w:firstLine="0"/>
              <w:jc w:val="center"/>
              <w:rPr>
                <w:sz w:val="18"/>
              </w:rPr>
            </w:pPr>
            <w:r w:rsidRPr="00CB7EB9">
              <w:rPr>
                <w:rFonts w:hint="eastAsia"/>
                <w:sz w:val="18"/>
              </w:rPr>
              <w:t>硬度</w:t>
            </w:r>
            <w:r>
              <w:rPr>
                <w:rFonts w:hint="eastAsia"/>
                <w:sz w:val="18"/>
              </w:rPr>
              <w:t>极差不大于</w:t>
            </w:r>
          </w:p>
          <w:p w:rsidR="002C1A13" w:rsidRDefault="001B2219" w:rsidP="001B2219">
            <w:pPr>
              <w:pStyle w:val="aff5"/>
              <w:ind w:firstLineChars="400" w:firstLine="720"/>
            </w:pPr>
            <w:r w:rsidRPr="001B2219">
              <w:rPr>
                <w:rFonts w:hint="eastAsia"/>
                <w:sz w:val="18"/>
              </w:rPr>
              <w:t>HRA</w:t>
            </w:r>
          </w:p>
        </w:tc>
        <w:tc>
          <w:tcPr>
            <w:tcW w:w="1947" w:type="dxa"/>
            <w:gridSpan w:val="3"/>
          </w:tcPr>
          <w:p w:rsidR="002C1A13" w:rsidRDefault="002C1A13" w:rsidP="0063774E">
            <w:pPr>
              <w:pStyle w:val="aff5"/>
              <w:adjustRightInd w:val="0"/>
              <w:snapToGrid w:val="0"/>
              <w:spacing w:line="240" w:lineRule="exact"/>
              <w:ind w:firstLineChars="0" w:firstLine="0"/>
              <w:jc w:val="center"/>
              <w:rPr>
                <w:sz w:val="18"/>
              </w:rPr>
            </w:pPr>
            <w:r w:rsidRPr="00CB7EB9">
              <w:rPr>
                <w:rFonts w:hint="eastAsia"/>
                <w:sz w:val="18"/>
              </w:rPr>
              <w:t>矫顽磁力</w:t>
            </w:r>
            <w:r w:rsidR="001B2219">
              <w:rPr>
                <w:rFonts w:hint="eastAsia"/>
                <w:sz w:val="18"/>
              </w:rPr>
              <w:t>极差不大于</w:t>
            </w:r>
          </w:p>
          <w:p w:rsidR="002C1A13" w:rsidRDefault="002C1A13" w:rsidP="001B2219">
            <w:pPr>
              <w:pStyle w:val="aff5"/>
              <w:ind w:left="452" w:firstLineChars="150" w:firstLine="270"/>
            </w:pPr>
            <w:r w:rsidRPr="00CB7EB9">
              <w:rPr>
                <w:rFonts w:hint="eastAsia"/>
                <w:sz w:val="18"/>
              </w:rPr>
              <w:t>KA/m</w:t>
            </w:r>
          </w:p>
        </w:tc>
        <w:tc>
          <w:tcPr>
            <w:tcW w:w="2268" w:type="dxa"/>
            <w:gridSpan w:val="3"/>
          </w:tcPr>
          <w:p w:rsidR="002C1A13" w:rsidRDefault="002C1A13" w:rsidP="0063774E">
            <w:pPr>
              <w:pStyle w:val="aff5"/>
              <w:adjustRightInd w:val="0"/>
              <w:snapToGrid w:val="0"/>
              <w:spacing w:line="240" w:lineRule="exact"/>
              <w:ind w:firstLineChars="0" w:firstLine="0"/>
              <w:jc w:val="center"/>
              <w:rPr>
                <w:sz w:val="18"/>
                <w:szCs w:val="18"/>
              </w:rPr>
            </w:pPr>
            <w:r w:rsidRPr="00CB7EB9">
              <w:rPr>
                <w:rFonts w:hint="eastAsia"/>
                <w:sz w:val="18"/>
                <w:szCs w:val="18"/>
              </w:rPr>
              <w:t>饱和磁化强度</w:t>
            </w:r>
            <w:r w:rsidR="001B2219">
              <w:rPr>
                <w:rFonts w:hint="eastAsia"/>
                <w:sz w:val="18"/>
              </w:rPr>
              <w:t>极差不大于</w:t>
            </w:r>
          </w:p>
          <w:p w:rsidR="002C1A13" w:rsidRDefault="002C1A13" w:rsidP="001B2219">
            <w:pPr>
              <w:pStyle w:val="aff5"/>
              <w:ind w:firstLineChars="411" w:firstLine="740"/>
            </w:pPr>
            <w:r w:rsidRPr="00CB7EB9">
              <w:rPr>
                <w:rFonts w:hint="eastAsia"/>
                <w:sz w:val="18"/>
                <w:szCs w:val="18"/>
              </w:rPr>
              <w:t>Ms%</w:t>
            </w:r>
          </w:p>
        </w:tc>
      </w:tr>
      <w:tr w:rsidR="001B2219" w:rsidTr="00662567">
        <w:tc>
          <w:tcPr>
            <w:tcW w:w="1540" w:type="dxa"/>
            <w:vMerge/>
            <w:vAlign w:val="center"/>
          </w:tcPr>
          <w:p w:rsidR="001B2219" w:rsidRPr="00675711" w:rsidRDefault="001B2219" w:rsidP="0029791D">
            <w:pPr>
              <w:pStyle w:val="aff5"/>
              <w:ind w:left="26" w:firstLine="360"/>
              <w:jc w:val="center"/>
              <w:rPr>
                <w:rFonts w:asciiTheme="minorEastAsia" w:eastAsiaTheme="minorEastAsia" w:hAnsiTheme="minorEastAsia"/>
                <w:noProof w:val="0"/>
                <w:sz w:val="18"/>
                <w:szCs w:val="18"/>
              </w:rPr>
            </w:pPr>
          </w:p>
        </w:tc>
        <w:tc>
          <w:tcPr>
            <w:tcW w:w="587" w:type="dxa"/>
            <w:vAlign w:val="center"/>
          </w:tcPr>
          <w:p w:rsidR="001B2219" w:rsidRPr="00CB7EB9" w:rsidRDefault="001B2219" w:rsidP="00DB6582">
            <w:pPr>
              <w:pStyle w:val="aff5"/>
              <w:ind w:firstLineChars="0" w:firstLine="0"/>
              <w:jc w:val="center"/>
              <w:rPr>
                <w:sz w:val="18"/>
              </w:rPr>
            </w:pPr>
            <w:r w:rsidRPr="00CB7EB9">
              <w:rPr>
                <w:rFonts w:hint="eastAsia"/>
                <w:sz w:val="18"/>
              </w:rPr>
              <w:t>普通级</w:t>
            </w:r>
          </w:p>
        </w:tc>
        <w:tc>
          <w:tcPr>
            <w:tcW w:w="576" w:type="dxa"/>
            <w:vAlign w:val="center"/>
          </w:tcPr>
          <w:p w:rsidR="001B2219" w:rsidRPr="00CB7EB9" w:rsidRDefault="001B2219" w:rsidP="00DB6582">
            <w:pPr>
              <w:pStyle w:val="aff5"/>
              <w:ind w:firstLineChars="0" w:firstLine="0"/>
              <w:jc w:val="center"/>
              <w:rPr>
                <w:sz w:val="18"/>
              </w:rPr>
            </w:pPr>
            <w:r>
              <w:rPr>
                <w:rFonts w:hint="eastAsia"/>
                <w:sz w:val="18"/>
              </w:rPr>
              <w:t>较高</w:t>
            </w:r>
            <w:r w:rsidRPr="00CB7EB9">
              <w:rPr>
                <w:rFonts w:hint="eastAsia"/>
                <w:sz w:val="18"/>
              </w:rPr>
              <w:t>级</w:t>
            </w:r>
          </w:p>
        </w:tc>
        <w:tc>
          <w:tcPr>
            <w:tcW w:w="621" w:type="dxa"/>
            <w:vAlign w:val="center"/>
          </w:tcPr>
          <w:p w:rsidR="001B2219" w:rsidRPr="00CB7EB9" w:rsidRDefault="001B2219" w:rsidP="00DB6582">
            <w:pPr>
              <w:pStyle w:val="aff5"/>
              <w:ind w:firstLineChars="0" w:firstLine="0"/>
              <w:jc w:val="center"/>
              <w:rPr>
                <w:sz w:val="18"/>
              </w:rPr>
            </w:pPr>
            <w:r>
              <w:rPr>
                <w:rFonts w:hint="eastAsia"/>
                <w:sz w:val="18"/>
              </w:rPr>
              <w:t>高</w:t>
            </w:r>
            <w:r w:rsidRPr="00CB7EB9">
              <w:rPr>
                <w:rFonts w:hint="eastAsia"/>
                <w:sz w:val="18"/>
              </w:rPr>
              <w:t>级</w:t>
            </w:r>
          </w:p>
        </w:tc>
        <w:tc>
          <w:tcPr>
            <w:tcW w:w="646" w:type="dxa"/>
            <w:vAlign w:val="center"/>
          </w:tcPr>
          <w:p w:rsidR="001B2219" w:rsidRPr="00CB7EB9" w:rsidRDefault="001B2219" w:rsidP="00DB6582">
            <w:pPr>
              <w:pStyle w:val="aff5"/>
              <w:ind w:firstLineChars="0" w:firstLine="0"/>
              <w:jc w:val="center"/>
              <w:rPr>
                <w:sz w:val="18"/>
              </w:rPr>
            </w:pPr>
            <w:r w:rsidRPr="00CB7EB9">
              <w:rPr>
                <w:rFonts w:hint="eastAsia"/>
                <w:sz w:val="18"/>
              </w:rPr>
              <w:t>普通级</w:t>
            </w:r>
          </w:p>
        </w:tc>
        <w:tc>
          <w:tcPr>
            <w:tcW w:w="708" w:type="dxa"/>
            <w:vAlign w:val="center"/>
          </w:tcPr>
          <w:p w:rsidR="001B2219" w:rsidRPr="00CB7EB9" w:rsidRDefault="001B2219" w:rsidP="00DB6582">
            <w:pPr>
              <w:pStyle w:val="aff5"/>
              <w:ind w:firstLineChars="0" w:firstLine="0"/>
              <w:jc w:val="center"/>
              <w:rPr>
                <w:sz w:val="18"/>
              </w:rPr>
            </w:pPr>
            <w:r>
              <w:rPr>
                <w:rFonts w:hint="eastAsia"/>
                <w:sz w:val="18"/>
              </w:rPr>
              <w:t>较高</w:t>
            </w:r>
            <w:r w:rsidRPr="00CB7EB9">
              <w:rPr>
                <w:rFonts w:hint="eastAsia"/>
                <w:sz w:val="18"/>
              </w:rPr>
              <w:t>级</w:t>
            </w:r>
          </w:p>
        </w:tc>
        <w:tc>
          <w:tcPr>
            <w:tcW w:w="605" w:type="dxa"/>
            <w:vAlign w:val="center"/>
          </w:tcPr>
          <w:p w:rsidR="001B2219" w:rsidRPr="00CB7EB9" w:rsidRDefault="001B2219" w:rsidP="00DB6582">
            <w:pPr>
              <w:pStyle w:val="aff5"/>
              <w:ind w:firstLineChars="0" w:firstLine="0"/>
              <w:jc w:val="center"/>
              <w:rPr>
                <w:sz w:val="18"/>
              </w:rPr>
            </w:pPr>
            <w:r>
              <w:rPr>
                <w:rFonts w:hint="eastAsia"/>
                <w:sz w:val="18"/>
              </w:rPr>
              <w:t>高</w:t>
            </w:r>
            <w:r w:rsidRPr="00CB7EB9">
              <w:rPr>
                <w:rFonts w:hint="eastAsia"/>
                <w:sz w:val="18"/>
              </w:rPr>
              <w:t>级</w:t>
            </w:r>
          </w:p>
        </w:tc>
        <w:tc>
          <w:tcPr>
            <w:tcW w:w="702" w:type="dxa"/>
            <w:vAlign w:val="center"/>
          </w:tcPr>
          <w:p w:rsidR="001B2219" w:rsidRPr="00CB7EB9" w:rsidRDefault="001B2219" w:rsidP="002C1A13">
            <w:pPr>
              <w:pStyle w:val="aff5"/>
              <w:ind w:firstLineChars="0" w:firstLine="0"/>
              <w:jc w:val="center"/>
              <w:rPr>
                <w:sz w:val="18"/>
              </w:rPr>
            </w:pPr>
            <w:r w:rsidRPr="00CB7EB9">
              <w:rPr>
                <w:rFonts w:hint="eastAsia"/>
                <w:sz w:val="18"/>
              </w:rPr>
              <w:t>普通级</w:t>
            </w:r>
          </w:p>
        </w:tc>
        <w:tc>
          <w:tcPr>
            <w:tcW w:w="704" w:type="dxa"/>
            <w:vAlign w:val="center"/>
          </w:tcPr>
          <w:p w:rsidR="001B2219" w:rsidRPr="00CB7EB9" w:rsidRDefault="001B2219" w:rsidP="0063774E">
            <w:pPr>
              <w:pStyle w:val="aff5"/>
              <w:ind w:firstLineChars="0" w:firstLine="0"/>
              <w:jc w:val="center"/>
              <w:rPr>
                <w:sz w:val="18"/>
              </w:rPr>
            </w:pPr>
            <w:r>
              <w:rPr>
                <w:rFonts w:hint="eastAsia"/>
                <w:sz w:val="18"/>
              </w:rPr>
              <w:t>较高</w:t>
            </w:r>
            <w:r w:rsidRPr="00CB7EB9">
              <w:rPr>
                <w:rFonts w:hint="eastAsia"/>
                <w:sz w:val="18"/>
              </w:rPr>
              <w:t>级</w:t>
            </w:r>
          </w:p>
        </w:tc>
        <w:tc>
          <w:tcPr>
            <w:tcW w:w="541" w:type="dxa"/>
            <w:vAlign w:val="center"/>
          </w:tcPr>
          <w:p w:rsidR="001B2219" w:rsidRPr="00CB7EB9" w:rsidRDefault="001B2219" w:rsidP="0063774E">
            <w:pPr>
              <w:pStyle w:val="aff5"/>
              <w:ind w:firstLineChars="0" w:firstLine="0"/>
              <w:jc w:val="center"/>
              <w:rPr>
                <w:sz w:val="18"/>
              </w:rPr>
            </w:pPr>
            <w:r>
              <w:rPr>
                <w:rFonts w:hint="eastAsia"/>
                <w:sz w:val="18"/>
              </w:rPr>
              <w:t>高</w:t>
            </w:r>
            <w:r w:rsidRPr="00CB7EB9">
              <w:rPr>
                <w:rFonts w:hint="eastAsia"/>
                <w:sz w:val="18"/>
              </w:rPr>
              <w:t>级</w:t>
            </w:r>
          </w:p>
        </w:tc>
        <w:tc>
          <w:tcPr>
            <w:tcW w:w="709" w:type="dxa"/>
            <w:vAlign w:val="center"/>
          </w:tcPr>
          <w:p w:rsidR="001B2219" w:rsidRPr="00CB7EB9" w:rsidRDefault="001B2219" w:rsidP="0063774E">
            <w:pPr>
              <w:pStyle w:val="aff5"/>
              <w:ind w:firstLineChars="0" w:firstLine="0"/>
              <w:jc w:val="center"/>
              <w:rPr>
                <w:sz w:val="18"/>
              </w:rPr>
            </w:pPr>
            <w:r w:rsidRPr="00CB7EB9">
              <w:rPr>
                <w:rFonts w:hint="eastAsia"/>
                <w:sz w:val="18"/>
              </w:rPr>
              <w:t>普通级</w:t>
            </w:r>
          </w:p>
        </w:tc>
        <w:tc>
          <w:tcPr>
            <w:tcW w:w="708" w:type="dxa"/>
            <w:vAlign w:val="center"/>
          </w:tcPr>
          <w:p w:rsidR="001B2219" w:rsidRPr="00CB7EB9" w:rsidRDefault="001B2219" w:rsidP="0063774E">
            <w:pPr>
              <w:pStyle w:val="aff5"/>
              <w:ind w:firstLineChars="0" w:firstLine="0"/>
              <w:jc w:val="center"/>
              <w:rPr>
                <w:sz w:val="18"/>
              </w:rPr>
            </w:pPr>
            <w:r>
              <w:rPr>
                <w:rFonts w:hint="eastAsia"/>
                <w:sz w:val="18"/>
              </w:rPr>
              <w:t>较高</w:t>
            </w:r>
            <w:r w:rsidRPr="00CB7EB9">
              <w:rPr>
                <w:rFonts w:hint="eastAsia"/>
                <w:sz w:val="18"/>
              </w:rPr>
              <w:t>级</w:t>
            </w:r>
          </w:p>
        </w:tc>
        <w:tc>
          <w:tcPr>
            <w:tcW w:w="851" w:type="dxa"/>
            <w:vAlign w:val="center"/>
          </w:tcPr>
          <w:p w:rsidR="001B2219" w:rsidRPr="00CB7EB9" w:rsidRDefault="001B2219" w:rsidP="0063774E">
            <w:pPr>
              <w:pStyle w:val="aff5"/>
              <w:ind w:firstLineChars="0" w:firstLine="0"/>
              <w:jc w:val="center"/>
              <w:rPr>
                <w:sz w:val="18"/>
              </w:rPr>
            </w:pPr>
            <w:r>
              <w:rPr>
                <w:rFonts w:hint="eastAsia"/>
                <w:sz w:val="18"/>
              </w:rPr>
              <w:t>高</w:t>
            </w:r>
            <w:r w:rsidRPr="00CB7EB9">
              <w:rPr>
                <w:rFonts w:hint="eastAsia"/>
                <w:sz w:val="18"/>
              </w:rPr>
              <w:t>级</w:t>
            </w:r>
          </w:p>
        </w:tc>
      </w:tr>
      <w:tr w:rsidR="001B2219" w:rsidTr="00662567">
        <w:trPr>
          <w:trHeight w:val="401"/>
        </w:trPr>
        <w:tc>
          <w:tcPr>
            <w:tcW w:w="1540" w:type="dxa"/>
            <w:vAlign w:val="center"/>
          </w:tcPr>
          <w:p w:rsidR="001B2219" w:rsidRPr="00675711" w:rsidRDefault="001B2219" w:rsidP="0029791D">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矿用齿</w:t>
            </w:r>
          </w:p>
        </w:tc>
        <w:tc>
          <w:tcPr>
            <w:tcW w:w="587" w:type="dxa"/>
            <w:vMerge w:val="restart"/>
            <w:vAlign w:val="center"/>
          </w:tcPr>
          <w:p w:rsidR="001B2219" w:rsidRPr="00CB7EB9" w:rsidRDefault="001B2219" w:rsidP="002C1A13">
            <w:pPr>
              <w:pStyle w:val="aff5"/>
              <w:ind w:firstLineChars="0" w:firstLine="0"/>
              <w:rPr>
                <w:sz w:val="18"/>
              </w:rPr>
            </w:pPr>
            <w:r w:rsidRPr="00CB7EB9">
              <w:rPr>
                <w:rFonts w:hint="eastAsia"/>
                <w:sz w:val="18"/>
              </w:rPr>
              <w:t>0.20</w:t>
            </w:r>
          </w:p>
        </w:tc>
        <w:tc>
          <w:tcPr>
            <w:tcW w:w="576" w:type="dxa"/>
            <w:vMerge w:val="restart"/>
            <w:vAlign w:val="center"/>
          </w:tcPr>
          <w:p w:rsidR="001B2219" w:rsidRPr="00CB7EB9" w:rsidRDefault="001B2219" w:rsidP="00223089">
            <w:pPr>
              <w:pStyle w:val="aff5"/>
              <w:ind w:firstLineChars="0" w:firstLine="0"/>
              <w:rPr>
                <w:sz w:val="18"/>
              </w:rPr>
            </w:pPr>
            <w:r w:rsidRPr="00CB7EB9">
              <w:rPr>
                <w:rFonts w:hint="eastAsia"/>
                <w:sz w:val="18"/>
              </w:rPr>
              <w:t>0.</w:t>
            </w:r>
            <w:r>
              <w:rPr>
                <w:rFonts w:hint="eastAsia"/>
                <w:sz w:val="18"/>
              </w:rPr>
              <w:t>1</w:t>
            </w:r>
            <w:r w:rsidRPr="00CB7EB9">
              <w:rPr>
                <w:rFonts w:hint="eastAsia"/>
                <w:sz w:val="18"/>
              </w:rPr>
              <w:t>0</w:t>
            </w:r>
          </w:p>
        </w:tc>
        <w:tc>
          <w:tcPr>
            <w:tcW w:w="621" w:type="dxa"/>
            <w:vMerge w:val="restart"/>
            <w:vAlign w:val="center"/>
          </w:tcPr>
          <w:p w:rsidR="001B2219" w:rsidRPr="00CB7EB9" w:rsidRDefault="001B2219" w:rsidP="002C1A13">
            <w:pPr>
              <w:pStyle w:val="aff5"/>
              <w:ind w:firstLineChars="0" w:firstLine="0"/>
              <w:rPr>
                <w:sz w:val="18"/>
              </w:rPr>
            </w:pPr>
            <w:r w:rsidRPr="00CB7EB9">
              <w:rPr>
                <w:rFonts w:hint="eastAsia"/>
                <w:sz w:val="18"/>
              </w:rPr>
              <w:t>0.06</w:t>
            </w:r>
          </w:p>
        </w:tc>
        <w:tc>
          <w:tcPr>
            <w:tcW w:w="646" w:type="dxa"/>
            <w:vMerge w:val="restart"/>
            <w:vAlign w:val="center"/>
          </w:tcPr>
          <w:p w:rsidR="001B2219" w:rsidRPr="00CB7EB9" w:rsidRDefault="001B2219" w:rsidP="001B2219">
            <w:pPr>
              <w:pStyle w:val="aff5"/>
              <w:ind w:firstLineChars="0" w:firstLine="0"/>
              <w:rPr>
                <w:sz w:val="18"/>
              </w:rPr>
            </w:pPr>
            <w:r w:rsidRPr="00CB7EB9">
              <w:rPr>
                <w:rFonts w:hint="eastAsia"/>
                <w:sz w:val="18"/>
              </w:rPr>
              <w:t>2.0</w:t>
            </w:r>
          </w:p>
        </w:tc>
        <w:tc>
          <w:tcPr>
            <w:tcW w:w="708" w:type="dxa"/>
            <w:vMerge w:val="restart"/>
            <w:vAlign w:val="center"/>
          </w:tcPr>
          <w:p w:rsidR="001B2219" w:rsidRPr="00CB7EB9" w:rsidRDefault="001B2219" w:rsidP="002C1A13">
            <w:pPr>
              <w:pStyle w:val="aff5"/>
              <w:ind w:firstLineChars="0" w:firstLine="0"/>
              <w:rPr>
                <w:sz w:val="18"/>
              </w:rPr>
            </w:pPr>
            <w:r w:rsidRPr="00CB7EB9">
              <w:rPr>
                <w:rFonts w:hint="eastAsia"/>
                <w:sz w:val="18"/>
              </w:rPr>
              <w:t>1.0</w:t>
            </w:r>
          </w:p>
        </w:tc>
        <w:tc>
          <w:tcPr>
            <w:tcW w:w="605" w:type="dxa"/>
            <w:vMerge w:val="restart"/>
            <w:vAlign w:val="center"/>
          </w:tcPr>
          <w:p w:rsidR="001B2219" w:rsidRPr="00CB7EB9" w:rsidRDefault="001B2219" w:rsidP="002C1A13">
            <w:pPr>
              <w:pStyle w:val="aff5"/>
              <w:ind w:firstLineChars="0" w:firstLine="0"/>
              <w:rPr>
                <w:sz w:val="18"/>
              </w:rPr>
            </w:pPr>
            <w:r w:rsidRPr="00CB7EB9">
              <w:rPr>
                <w:rFonts w:hint="eastAsia"/>
                <w:sz w:val="18"/>
              </w:rPr>
              <w:t>0.6</w:t>
            </w:r>
          </w:p>
        </w:tc>
        <w:tc>
          <w:tcPr>
            <w:tcW w:w="702" w:type="dxa"/>
            <w:vMerge w:val="restart"/>
            <w:vAlign w:val="center"/>
          </w:tcPr>
          <w:p w:rsidR="001B2219" w:rsidRPr="00CB7EB9" w:rsidRDefault="001B2219" w:rsidP="001B2219">
            <w:pPr>
              <w:pStyle w:val="aff5"/>
              <w:ind w:firstLineChars="0" w:firstLine="0"/>
              <w:jc w:val="center"/>
              <w:rPr>
                <w:sz w:val="18"/>
              </w:rPr>
            </w:pPr>
            <w:r w:rsidRPr="00CB7EB9">
              <w:rPr>
                <w:rFonts w:hint="eastAsia"/>
                <w:sz w:val="18"/>
              </w:rPr>
              <w:t>—</w:t>
            </w:r>
          </w:p>
        </w:tc>
        <w:tc>
          <w:tcPr>
            <w:tcW w:w="704" w:type="dxa"/>
            <w:vAlign w:val="center"/>
          </w:tcPr>
          <w:p w:rsidR="001B2219" w:rsidRPr="00CB7EB9" w:rsidRDefault="001B2219" w:rsidP="0029791D">
            <w:pPr>
              <w:pStyle w:val="aff5"/>
              <w:ind w:firstLineChars="0" w:firstLine="0"/>
              <w:jc w:val="center"/>
              <w:rPr>
                <w:sz w:val="18"/>
              </w:rPr>
            </w:pPr>
            <w:r w:rsidRPr="00CB7EB9">
              <w:rPr>
                <w:rFonts w:hint="eastAsia"/>
                <w:sz w:val="18"/>
              </w:rPr>
              <w:t>1.5</w:t>
            </w:r>
          </w:p>
        </w:tc>
        <w:tc>
          <w:tcPr>
            <w:tcW w:w="541" w:type="dxa"/>
            <w:vAlign w:val="center"/>
          </w:tcPr>
          <w:p w:rsidR="001B2219" w:rsidRPr="00CB7EB9" w:rsidRDefault="001B2219" w:rsidP="0029791D">
            <w:pPr>
              <w:pStyle w:val="aff5"/>
              <w:ind w:firstLineChars="0" w:firstLine="0"/>
              <w:jc w:val="center"/>
              <w:rPr>
                <w:sz w:val="18"/>
              </w:rPr>
            </w:pPr>
            <w:r w:rsidRPr="00CB7EB9">
              <w:rPr>
                <w:rFonts w:hint="eastAsia"/>
                <w:sz w:val="18"/>
                <w:lang w:val="de-DE"/>
              </w:rPr>
              <w:t>1</w:t>
            </w:r>
            <w:r w:rsidRPr="00CB7EB9">
              <w:rPr>
                <w:rFonts w:hint="eastAsia"/>
                <w:sz w:val="18"/>
              </w:rPr>
              <w:t>.0</w:t>
            </w:r>
          </w:p>
        </w:tc>
        <w:tc>
          <w:tcPr>
            <w:tcW w:w="709" w:type="dxa"/>
            <w:vMerge w:val="restart"/>
            <w:vAlign w:val="center"/>
          </w:tcPr>
          <w:p w:rsidR="001B2219" w:rsidRPr="00CB7EB9" w:rsidRDefault="001B2219" w:rsidP="001B2219">
            <w:pPr>
              <w:pStyle w:val="aff5"/>
              <w:ind w:firstLineChars="111"/>
              <w:rPr>
                <w:sz w:val="18"/>
                <w:szCs w:val="18"/>
              </w:rPr>
            </w:pPr>
            <w:r w:rsidRPr="00CB7EB9">
              <w:rPr>
                <w:rFonts w:hint="eastAsia"/>
                <w:sz w:val="18"/>
              </w:rPr>
              <w:t>—</w:t>
            </w:r>
          </w:p>
        </w:tc>
        <w:tc>
          <w:tcPr>
            <w:tcW w:w="708" w:type="dxa"/>
            <w:vAlign w:val="center"/>
          </w:tcPr>
          <w:p w:rsidR="001B2219" w:rsidRPr="00CB7EB9" w:rsidRDefault="001B2219" w:rsidP="0029791D">
            <w:pPr>
              <w:pStyle w:val="aff5"/>
              <w:ind w:firstLineChars="0" w:firstLine="0"/>
              <w:jc w:val="center"/>
              <w:rPr>
                <w:sz w:val="18"/>
                <w:szCs w:val="18"/>
              </w:rPr>
            </w:pPr>
            <w:r w:rsidRPr="00CB7EB9">
              <w:rPr>
                <w:rFonts w:hint="eastAsia"/>
                <w:sz w:val="18"/>
              </w:rPr>
              <w:t>10</w:t>
            </w:r>
            <w:r>
              <w:rPr>
                <w:rFonts w:hint="eastAsia"/>
                <w:sz w:val="18"/>
              </w:rPr>
              <w:t>.0</w:t>
            </w:r>
          </w:p>
        </w:tc>
        <w:tc>
          <w:tcPr>
            <w:tcW w:w="851" w:type="dxa"/>
            <w:vAlign w:val="center"/>
          </w:tcPr>
          <w:p w:rsidR="001B2219" w:rsidRPr="00CB7EB9" w:rsidRDefault="001B2219" w:rsidP="0029791D">
            <w:pPr>
              <w:pStyle w:val="aff5"/>
              <w:ind w:firstLineChars="0" w:firstLine="0"/>
              <w:jc w:val="center"/>
              <w:rPr>
                <w:sz w:val="18"/>
                <w:szCs w:val="18"/>
              </w:rPr>
            </w:pPr>
            <w:r w:rsidRPr="00CB7EB9">
              <w:rPr>
                <w:rFonts w:hint="eastAsia"/>
                <w:sz w:val="18"/>
              </w:rPr>
              <w:t>6</w:t>
            </w:r>
            <w:r>
              <w:rPr>
                <w:rFonts w:hint="eastAsia"/>
                <w:sz w:val="18"/>
              </w:rPr>
              <w:t>.0</w:t>
            </w:r>
          </w:p>
        </w:tc>
      </w:tr>
      <w:tr w:rsidR="001B2219" w:rsidTr="00662567">
        <w:trPr>
          <w:trHeight w:val="421"/>
        </w:trPr>
        <w:tc>
          <w:tcPr>
            <w:tcW w:w="1540" w:type="dxa"/>
            <w:vAlign w:val="center"/>
          </w:tcPr>
          <w:p w:rsidR="001B2219" w:rsidRPr="00675711" w:rsidRDefault="001B2219" w:rsidP="0029791D">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油田用齿</w:t>
            </w:r>
          </w:p>
        </w:tc>
        <w:tc>
          <w:tcPr>
            <w:tcW w:w="587" w:type="dxa"/>
            <w:vMerge/>
            <w:vAlign w:val="center"/>
          </w:tcPr>
          <w:p w:rsidR="001B2219" w:rsidRPr="00CB7EB9" w:rsidRDefault="001B2219" w:rsidP="0029791D">
            <w:pPr>
              <w:pStyle w:val="aff5"/>
              <w:ind w:firstLine="360"/>
              <w:jc w:val="center"/>
              <w:rPr>
                <w:sz w:val="18"/>
              </w:rPr>
            </w:pPr>
          </w:p>
        </w:tc>
        <w:tc>
          <w:tcPr>
            <w:tcW w:w="576" w:type="dxa"/>
            <w:vMerge/>
            <w:vAlign w:val="center"/>
          </w:tcPr>
          <w:p w:rsidR="001B2219" w:rsidRPr="00CB7EB9" w:rsidRDefault="001B2219" w:rsidP="0029791D">
            <w:pPr>
              <w:pStyle w:val="aff5"/>
              <w:ind w:firstLine="360"/>
              <w:jc w:val="center"/>
              <w:rPr>
                <w:sz w:val="18"/>
              </w:rPr>
            </w:pPr>
          </w:p>
        </w:tc>
        <w:tc>
          <w:tcPr>
            <w:tcW w:w="621" w:type="dxa"/>
            <w:vMerge/>
            <w:vAlign w:val="center"/>
          </w:tcPr>
          <w:p w:rsidR="001B2219" w:rsidRPr="00CB7EB9" w:rsidRDefault="001B2219" w:rsidP="0029791D">
            <w:pPr>
              <w:pStyle w:val="aff5"/>
              <w:ind w:firstLine="360"/>
              <w:jc w:val="center"/>
              <w:rPr>
                <w:sz w:val="18"/>
              </w:rPr>
            </w:pPr>
          </w:p>
        </w:tc>
        <w:tc>
          <w:tcPr>
            <w:tcW w:w="646" w:type="dxa"/>
            <w:vMerge/>
            <w:vAlign w:val="center"/>
          </w:tcPr>
          <w:p w:rsidR="001B2219" w:rsidRPr="00CB7EB9" w:rsidRDefault="001B2219" w:rsidP="0029791D">
            <w:pPr>
              <w:pStyle w:val="aff5"/>
              <w:ind w:firstLine="360"/>
              <w:jc w:val="center"/>
              <w:rPr>
                <w:sz w:val="18"/>
              </w:rPr>
            </w:pPr>
          </w:p>
        </w:tc>
        <w:tc>
          <w:tcPr>
            <w:tcW w:w="708" w:type="dxa"/>
            <w:vMerge/>
            <w:vAlign w:val="center"/>
          </w:tcPr>
          <w:p w:rsidR="001B2219" w:rsidRPr="00CB7EB9" w:rsidRDefault="001B2219" w:rsidP="0029791D">
            <w:pPr>
              <w:pStyle w:val="aff5"/>
              <w:ind w:firstLine="360"/>
              <w:jc w:val="center"/>
              <w:rPr>
                <w:sz w:val="18"/>
              </w:rPr>
            </w:pPr>
          </w:p>
        </w:tc>
        <w:tc>
          <w:tcPr>
            <w:tcW w:w="605" w:type="dxa"/>
            <w:vMerge/>
            <w:vAlign w:val="center"/>
          </w:tcPr>
          <w:p w:rsidR="001B2219" w:rsidRPr="00CB7EB9" w:rsidRDefault="001B2219" w:rsidP="0029791D">
            <w:pPr>
              <w:pStyle w:val="aff5"/>
              <w:ind w:firstLine="360"/>
              <w:jc w:val="center"/>
              <w:rPr>
                <w:sz w:val="18"/>
              </w:rPr>
            </w:pPr>
          </w:p>
        </w:tc>
        <w:tc>
          <w:tcPr>
            <w:tcW w:w="702" w:type="dxa"/>
            <w:vMerge/>
            <w:vAlign w:val="center"/>
          </w:tcPr>
          <w:p w:rsidR="001B2219" w:rsidRPr="00CB7EB9" w:rsidRDefault="001B2219" w:rsidP="0029791D">
            <w:pPr>
              <w:pStyle w:val="aff5"/>
              <w:ind w:firstLine="360"/>
              <w:jc w:val="center"/>
              <w:rPr>
                <w:sz w:val="18"/>
              </w:rPr>
            </w:pPr>
          </w:p>
        </w:tc>
        <w:tc>
          <w:tcPr>
            <w:tcW w:w="704" w:type="dxa"/>
            <w:vAlign w:val="center"/>
          </w:tcPr>
          <w:p w:rsidR="001B2219" w:rsidRPr="00CB7EB9" w:rsidRDefault="001B2219" w:rsidP="0029791D">
            <w:pPr>
              <w:pStyle w:val="aff5"/>
              <w:ind w:firstLineChars="0" w:firstLine="0"/>
              <w:jc w:val="center"/>
              <w:rPr>
                <w:sz w:val="18"/>
              </w:rPr>
            </w:pPr>
            <w:r w:rsidRPr="00CB7EB9">
              <w:rPr>
                <w:rFonts w:hint="eastAsia"/>
                <w:sz w:val="18"/>
              </w:rPr>
              <w:t>1.6</w:t>
            </w:r>
          </w:p>
        </w:tc>
        <w:tc>
          <w:tcPr>
            <w:tcW w:w="541" w:type="dxa"/>
            <w:vAlign w:val="center"/>
          </w:tcPr>
          <w:p w:rsidR="001B2219" w:rsidRPr="00CB7EB9" w:rsidRDefault="001B2219" w:rsidP="0029791D">
            <w:pPr>
              <w:pStyle w:val="aff5"/>
              <w:ind w:firstLineChars="0" w:firstLine="0"/>
              <w:jc w:val="center"/>
              <w:rPr>
                <w:sz w:val="18"/>
              </w:rPr>
            </w:pPr>
            <w:r w:rsidRPr="00CB7EB9">
              <w:rPr>
                <w:rFonts w:hint="eastAsia"/>
                <w:sz w:val="18"/>
              </w:rPr>
              <w:t>1.2</w:t>
            </w:r>
          </w:p>
        </w:tc>
        <w:tc>
          <w:tcPr>
            <w:tcW w:w="709" w:type="dxa"/>
            <w:vMerge/>
            <w:vAlign w:val="center"/>
          </w:tcPr>
          <w:p w:rsidR="001B2219" w:rsidRPr="00CB7EB9" w:rsidRDefault="001B2219" w:rsidP="0029791D">
            <w:pPr>
              <w:pStyle w:val="aff5"/>
              <w:ind w:firstLine="360"/>
              <w:jc w:val="center"/>
              <w:rPr>
                <w:sz w:val="18"/>
                <w:szCs w:val="18"/>
              </w:rPr>
            </w:pPr>
          </w:p>
        </w:tc>
        <w:tc>
          <w:tcPr>
            <w:tcW w:w="708" w:type="dxa"/>
            <w:vAlign w:val="center"/>
          </w:tcPr>
          <w:p w:rsidR="001B2219" w:rsidRPr="00CB7EB9" w:rsidRDefault="001B2219" w:rsidP="0029791D">
            <w:pPr>
              <w:pStyle w:val="aff5"/>
              <w:ind w:firstLineChars="0" w:firstLine="0"/>
              <w:jc w:val="center"/>
              <w:rPr>
                <w:sz w:val="18"/>
                <w:szCs w:val="18"/>
              </w:rPr>
            </w:pPr>
            <w:r w:rsidRPr="00CB7EB9">
              <w:rPr>
                <w:rFonts w:hint="eastAsia"/>
                <w:sz w:val="18"/>
              </w:rPr>
              <w:t>12</w:t>
            </w:r>
            <w:r>
              <w:rPr>
                <w:rFonts w:hint="eastAsia"/>
                <w:sz w:val="18"/>
              </w:rPr>
              <w:t>.0</w:t>
            </w:r>
          </w:p>
        </w:tc>
        <w:tc>
          <w:tcPr>
            <w:tcW w:w="851" w:type="dxa"/>
            <w:vMerge w:val="restart"/>
            <w:vAlign w:val="center"/>
          </w:tcPr>
          <w:p w:rsidR="001B2219" w:rsidRPr="00CB7EB9" w:rsidRDefault="001B2219" w:rsidP="0063774E">
            <w:pPr>
              <w:pStyle w:val="aff5"/>
              <w:ind w:firstLineChars="0" w:firstLine="0"/>
              <w:jc w:val="center"/>
              <w:rPr>
                <w:sz w:val="18"/>
                <w:szCs w:val="18"/>
              </w:rPr>
            </w:pPr>
            <w:r w:rsidRPr="00CB7EB9">
              <w:rPr>
                <w:rFonts w:hint="eastAsia"/>
                <w:sz w:val="18"/>
              </w:rPr>
              <w:t>8</w:t>
            </w:r>
            <w:r>
              <w:rPr>
                <w:rFonts w:hint="eastAsia"/>
                <w:sz w:val="18"/>
              </w:rPr>
              <w:t>.0</w:t>
            </w:r>
          </w:p>
        </w:tc>
      </w:tr>
      <w:tr w:rsidR="001B2219" w:rsidTr="00662567">
        <w:tc>
          <w:tcPr>
            <w:tcW w:w="1540" w:type="dxa"/>
            <w:vAlign w:val="center"/>
          </w:tcPr>
          <w:p w:rsidR="001B2219" w:rsidRPr="00675711" w:rsidRDefault="001B2219" w:rsidP="00DD1145">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旋挖齿、截煤齿</w:t>
            </w:r>
            <w:r w:rsidRPr="00675711">
              <w:rPr>
                <w:rFonts w:asciiTheme="minorEastAsia" w:eastAsiaTheme="minorEastAsia" w:hAnsiTheme="minorEastAsia" w:hint="eastAsia"/>
                <w:color w:val="000000" w:themeColor="text1"/>
                <w:sz w:val="18"/>
                <w:szCs w:val="18"/>
              </w:rPr>
              <w:t>、路面铣刨齿、</w:t>
            </w:r>
            <w:r w:rsidRPr="00675711">
              <w:rPr>
                <w:rFonts w:asciiTheme="minorEastAsia" w:eastAsiaTheme="minorEastAsia" w:hAnsiTheme="minorEastAsia" w:hint="eastAsia"/>
                <w:sz w:val="18"/>
                <w:szCs w:val="18"/>
              </w:rPr>
              <w:t>盾构合金</w:t>
            </w:r>
            <w:r w:rsidR="00DD1145">
              <w:rPr>
                <w:rFonts w:asciiTheme="minorEastAsia" w:eastAsiaTheme="minorEastAsia" w:hAnsiTheme="minorEastAsia" w:hint="eastAsia"/>
                <w:sz w:val="18"/>
                <w:szCs w:val="18"/>
              </w:rPr>
              <w:t>片</w:t>
            </w:r>
          </w:p>
        </w:tc>
        <w:tc>
          <w:tcPr>
            <w:tcW w:w="587" w:type="dxa"/>
            <w:vMerge/>
            <w:vAlign w:val="center"/>
          </w:tcPr>
          <w:p w:rsidR="001B2219" w:rsidRPr="00CB7EB9" w:rsidRDefault="001B2219" w:rsidP="0029791D">
            <w:pPr>
              <w:pStyle w:val="aff5"/>
              <w:ind w:firstLineChars="0" w:firstLine="0"/>
              <w:jc w:val="center"/>
              <w:rPr>
                <w:sz w:val="18"/>
              </w:rPr>
            </w:pPr>
          </w:p>
        </w:tc>
        <w:tc>
          <w:tcPr>
            <w:tcW w:w="576" w:type="dxa"/>
            <w:vMerge/>
            <w:vAlign w:val="center"/>
          </w:tcPr>
          <w:p w:rsidR="001B2219" w:rsidRPr="00CB7EB9" w:rsidRDefault="001B2219" w:rsidP="0029791D">
            <w:pPr>
              <w:pStyle w:val="aff5"/>
              <w:ind w:firstLineChars="0" w:firstLine="0"/>
              <w:jc w:val="center"/>
              <w:rPr>
                <w:sz w:val="18"/>
              </w:rPr>
            </w:pPr>
          </w:p>
        </w:tc>
        <w:tc>
          <w:tcPr>
            <w:tcW w:w="621" w:type="dxa"/>
            <w:vMerge/>
            <w:vAlign w:val="center"/>
          </w:tcPr>
          <w:p w:rsidR="001B2219" w:rsidRPr="00CB7EB9" w:rsidRDefault="001B2219" w:rsidP="0029791D">
            <w:pPr>
              <w:pStyle w:val="aff5"/>
              <w:ind w:firstLineChars="0" w:firstLine="0"/>
              <w:jc w:val="center"/>
              <w:rPr>
                <w:sz w:val="18"/>
              </w:rPr>
            </w:pPr>
          </w:p>
        </w:tc>
        <w:tc>
          <w:tcPr>
            <w:tcW w:w="646" w:type="dxa"/>
            <w:vMerge/>
            <w:vAlign w:val="center"/>
          </w:tcPr>
          <w:p w:rsidR="001B2219" w:rsidRPr="00CB7EB9" w:rsidRDefault="001B2219" w:rsidP="0029791D">
            <w:pPr>
              <w:pStyle w:val="aff5"/>
              <w:ind w:firstLineChars="0" w:firstLine="0"/>
              <w:jc w:val="center"/>
              <w:rPr>
                <w:sz w:val="18"/>
              </w:rPr>
            </w:pPr>
          </w:p>
        </w:tc>
        <w:tc>
          <w:tcPr>
            <w:tcW w:w="708" w:type="dxa"/>
            <w:vMerge/>
            <w:vAlign w:val="center"/>
          </w:tcPr>
          <w:p w:rsidR="001B2219" w:rsidRPr="00CB7EB9" w:rsidRDefault="001B2219" w:rsidP="0029791D">
            <w:pPr>
              <w:pStyle w:val="aff5"/>
              <w:ind w:firstLineChars="0" w:firstLine="0"/>
              <w:jc w:val="center"/>
              <w:rPr>
                <w:sz w:val="18"/>
              </w:rPr>
            </w:pPr>
          </w:p>
        </w:tc>
        <w:tc>
          <w:tcPr>
            <w:tcW w:w="605" w:type="dxa"/>
            <w:vMerge/>
            <w:vAlign w:val="center"/>
          </w:tcPr>
          <w:p w:rsidR="001B2219" w:rsidRPr="00CB7EB9" w:rsidRDefault="001B2219" w:rsidP="0029791D">
            <w:pPr>
              <w:pStyle w:val="aff5"/>
              <w:ind w:firstLineChars="0" w:firstLine="0"/>
              <w:jc w:val="center"/>
              <w:rPr>
                <w:sz w:val="18"/>
              </w:rPr>
            </w:pPr>
          </w:p>
        </w:tc>
        <w:tc>
          <w:tcPr>
            <w:tcW w:w="702" w:type="dxa"/>
            <w:vMerge/>
            <w:vAlign w:val="center"/>
          </w:tcPr>
          <w:p w:rsidR="001B2219" w:rsidRPr="00CB7EB9" w:rsidRDefault="001B2219" w:rsidP="0029791D">
            <w:pPr>
              <w:pStyle w:val="aff5"/>
              <w:ind w:firstLineChars="0" w:firstLine="0"/>
              <w:jc w:val="center"/>
              <w:rPr>
                <w:sz w:val="18"/>
              </w:rPr>
            </w:pPr>
          </w:p>
        </w:tc>
        <w:tc>
          <w:tcPr>
            <w:tcW w:w="704" w:type="dxa"/>
            <w:vAlign w:val="center"/>
          </w:tcPr>
          <w:p w:rsidR="001B2219" w:rsidRPr="00CB7EB9" w:rsidRDefault="001B2219" w:rsidP="0029791D">
            <w:pPr>
              <w:pStyle w:val="aff5"/>
              <w:ind w:firstLineChars="0" w:firstLine="0"/>
              <w:jc w:val="center"/>
              <w:rPr>
                <w:sz w:val="18"/>
              </w:rPr>
            </w:pPr>
            <w:r w:rsidRPr="00CB7EB9">
              <w:rPr>
                <w:rFonts w:hint="eastAsia"/>
                <w:sz w:val="18"/>
              </w:rPr>
              <w:t>1.2</w:t>
            </w:r>
          </w:p>
        </w:tc>
        <w:tc>
          <w:tcPr>
            <w:tcW w:w="541" w:type="dxa"/>
            <w:vAlign w:val="center"/>
          </w:tcPr>
          <w:p w:rsidR="001B2219" w:rsidRPr="00CB7EB9" w:rsidRDefault="001B2219" w:rsidP="0029791D">
            <w:pPr>
              <w:pStyle w:val="aff5"/>
              <w:ind w:firstLineChars="0" w:firstLine="0"/>
              <w:jc w:val="center"/>
              <w:rPr>
                <w:sz w:val="18"/>
              </w:rPr>
            </w:pPr>
            <w:r w:rsidRPr="00CB7EB9">
              <w:rPr>
                <w:rFonts w:hint="eastAsia"/>
                <w:sz w:val="18"/>
                <w:lang w:val="de-DE"/>
              </w:rPr>
              <w:t>0</w:t>
            </w:r>
            <w:r w:rsidRPr="00CB7EB9">
              <w:rPr>
                <w:rFonts w:hint="eastAsia"/>
                <w:sz w:val="18"/>
              </w:rPr>
              <w:t>.8</w:t>
            </w:r>
          </w:p>
        </w:tc>
        <w:tc>
          <w:tcPr>
            <w:tcW w:w="709" w:type="dxa"/>
            <w:vMerge/>
            <w:vAlign w:val="center"/>
          </w:tcPr>
          <w:p w:rsidR="001B2219" w:rsidRPr="00CB7EB9" w:rsidRDefault="001B2219" w:rsidP="0029791D">
            <w:pPr>
              <w:pStyle w:val="aff5"/>
              <w:ind w:firstLineChars="0" w:firstLine="0"/>
              <w:jc w:val="center"/>
              <w:rPr>
                <w:sz w:val="18"/>
                <w:szCs w:val="18"/>
              </w:rPr>
            </w:pPr>
          </w:p>
        </w:tc>
        <w:tc>
          <w:tcPr>
            <w:tcW w:w="708" w:type="dxa"/>
            <w:vAlign w:val="center"/>
          </w:tcPr>
          <w:p w:rsidR="001B2219" w:rsidRPr="00CB7EB9" w:rsidRDefault="001B2219" w:rsidP="0029791D">
            <w:pPr>
              <w:pStyle w:val="aff5"/>
              <w:ind w:firstLineChars="0" w:firstLine="0"/>
              <w:jc w:val="center"/>
              <w:rPr>
                <w:sz w:val="18"/>
                <w:szCs w:val="18"/>
              </w:rPr>
            </w:pPr>
            <w:r w:rsidRPr="00CB7EB9">
              <w:rPr>
                <w:rFonts w:hint="eastAsia"/>
                <w:sz w:val="18"/>
              </w:rPr>
              <w:t>15</w:t>
            </w:r>
            <w:r>
              <w:rPr>
                <w:rFonts w:hint="eastAsia"/>
                <w:sz w:val="18"/>
              </w:rPr>
              <w:t>.0</w:t>
            </w:r>
          </w:p>
        </w:tc>
        <w:tc>
          <w:tcPr>
            <w:tcW w:w="851" w:type="dxa"/>
            <w:vMerge/>
            <w:vAlign w:val="center"/>
          </w:tcPr>
          <w:p w:rsidR="001B2219" w:rsidRPr="00CB7EB9" w:rsidRDefault="001B2219" w:rsidP="0029791D">
            <w:pPr>
              <w:pStyle w:val="aff5"/>
              <w:ind w:firstLineChars="0" w:firstLine="0"/>
              <w:jc w:val="center"/>
              <w:rPr>
                <w:sz w:val="18"/>
                <w:szCs w:val="18"/>
              </w:rPr>
            </w:pPr>
          </w:p>
        </w:tc>
      </w:tr>
      <w:tr w:rsidR="001B2219" w:rsidTr="00662567">
        <w:tc>
          <w:tcPr>
            <w:tcW w:w="1540" w:type="dxa"/>
            <w:vAlign w:val="center"/>
          </w:tcPr>
          <w:p w:rsidR="001B2219" w:rsidRPr="00675711" w:rsidRDefault="001B2219" w:rsidP="0029791D">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复合片基体</w:t>
            </w:r>
          </w:p>
        </w:tc>
        <w:tc>
          <w:tcPr>
            <w:tcW w:w="587" w:type="dxa"/>
            <w:vMerge/>
            <w:vAlign w:val="center"/>
          </w:tcPr>
          <w:p w:rsidR="001B2219" w:rsidRPr="00CB7EB9" w:rsidRDefault="001B2219" w:rsidP="0029791D">
            <w:pPr>
              <w:pStyle w:val="aff5"/>
              <w:ind w:firstLineChars="0" w:firstLine="0"/>
              <w:jc w:val="center"/>
              <w:rPr>
                <w:sz w:val="18"/>
              </w:rPr>
            </w:pPr>
          </w:p>
        </w:tc>
        <w:tc>
          <w:tcPr>
            <w:tcW w:w="576" w:type="dxa"/>
            <w:vMerge/>
            <w:vAlign w:val="center"/>
          </w:tcPr>
          <w:p w:rsidR="001B2219" w:rsidRPr="00CB7EB9" w:rsidRDefault="001B2219" w:rsidP="0029791D">
            <w:pPr>
              <w:pStyle w:val="aff5"/>
              <w:ind w:firstLineChars="0" w:firstLine="0"/>
              <w:jc w:val="center"/>
              <w:rPr>
                <w:sz w:val="18"/>
              </w:rPr>
            </w:pPr>
          </w:p>
        </w:tc>
        <w:tc>
          <w:tcPr>
            <w:tcW w:w="621" w:type="dxa"/>
            <w:vMerge/>
            <w:vAlign w:val="center"/>
          </w:tcPr>
          <w:p w:rsidR="001B2219" w:rsidRPr="00CB7EB9" w:rsidRDefault="001B2219" w:rsidP="0029791D">
            <w:pPr>
              <w:pStyle w:val="aff5"/>
              <w:ind w:firstLineChars="0" w:firstLine="0"/>
              <w:jc w:val="center"/>
              <w:rPr>
                <w:sz w:val="18"/>
              </w:rPr>
            </w:pPr>
          </w:p>
        </w:tc>
        <w:tc>
          <w:tcPr>
            <w:tcW w:w="646" w:type="dxa"/>
            <w:vMerge/>
            <w:vAlign w:val="center"/>
          </w:tcPr>
          <w:p w:rsidR="001B2219" w:rsidRPr="00CB7EB9" w:rsidRDefault="001B2219" w:rsidP="0029791D">
            <w:pPr>
              <w:pStyle w:val="aff5"/>
              <w:ind w:firstLineChars="0" w:firstLine="0"/>
              <w:jc w:val="center"/>
              <w:rPr>
                <w:sz w:val="18"/>
              </w:rPr>
            </w:pPr>
          </w:p>
        </w:tc>
        <w:tc>
          <w:tcPr>
            <w:tcW w:w="708" w:type="dxa"/>
            <w:vMerge/>
            <w:vAlign w:val="center"/>
          </w:tcPr>
          <w:p w:rsidR="001B2219" w:rsidRPr="00CB7EB9" w:rsidRDefault="001B2219" w:rsidP="0029791D">
            <w:pPr>
              <w:pStyle w:val="aff5"/>
              <w:ind w:firstLineChars="0" w:firstLine="0"/>
              <w:jc w:val="center"/>
              <w:rPr>
                <w:sz w:val="18"/>
              </w:rPr>
            </w:pPr>
          </w:p>
        </w:tc>
        <w:tc>
          <w:tcPr>
            <w:tcW w:w="605" w:type="dxa"/>
            <w:vMerge/>
            <w:vAlign w:val="center"/>
          </w:tcPr>
          <w:p w:rsidR="001B2219" w:rsidRPr="00CB7EB9" w:rsidRDefault="001B2219" w:rsidP="0029791D">
            <w:pPr>
              <w:pStyle w:val="aff5"/>
              <w:ind w:firstLineChars="0" w:firstLine="0"/>
              <w:jc w:val="center"/>
              <w:rPr>
                <w:sz w:val="18"/>
              </w:rPr>
            </w:pPr>
          </w:p>
        </w:tc>
        <w:tc>
          <w:tcPr>
            <w:tcW w:w="702" w:type="dxa"/>
            <w:vMerge/>
            <w:vAlign w:val="center"/>
          </w:tcPr>
          <w:p w:rsidR="001B2219" w:rsidRPr="00CB7EB9" w:rsidRDefault="001B2219" w:rsidP="0029791D">
            <w:pPr>
              <w:pStyle w:val="aff5"/>
              <w:ind w:firstLineChars="0" w:firstLine="0"/>
              <w:jc w:val="center"/>
              <w:rPr>
                <w:sz w:val="18"/>
              </w:rPr>
            </w:pPr>
          </w:p>
        </w:tc>
        <w:tc>
          <w:tcPr>
            <w:tcW w:w="704" w:type="dxa"/>
            <w:vAlign w:val="center"/>
          </w:tcPr>
          <w:p w:rsidR="001B2219" w:rsidRPr="00CB7EB9" w:rsidRDefault="001B2219" w:rsidP="0029791D">
            <w:pPr>
              <w:pStyle w:val="aff5"/>
              <w:ind w:firstLineChars="0" w:firstLine="0"/>
              <w:jc w:val="center"/>
              <w:rPr>
                <w:sz w:val="18"/>
              </w:rPr>
            </w:pPr>
            <w:r w:rsidRPr="00CB7EB9">
              <w:rPr>
                <w:rFonts w:hint="eastAsia"/>
                <w:sz w:val="18"/>
              </w:rPr>
              <w:t>2.5</w:t>
            </w:r>
          </w:p>
        </w:tc>
        <w:tc>
          <w:tcPr>
            <w:tcW w:w="541" w:type="dxa"/>
            <w:vAlign w:val="center"/>
          </w:tcPr>
          <w:p w:rsidR="001B2219" w:rsidRPr="00CB7EB9" w:rsidRDefault="001B2219" w:rsidP="0029791D">
            <w:pPr>
              <w:pStyle w:val="aff5"/>
              <w:ind w:firstLineChars="0" w:firstLine="0"/>
              <w:jc w:val="center"/>
              <w:rPr>
                <w:sz w:val="18"/>
              </w:rPr>
            </w:pPr>
            <w:r w:rsidRPr="00CB7EB9">
              <w:rPr>
                <w:rFonts w:hint="eastAsia"/>
                <w:sz w:val="18"/>
                <w:lang w:val="de-DE"/>
              </w:rPr>
              <w:t>1</w:t>
            </w:r>
            <w:r w:rsidRPr="00CB7EB9">
              <w:rPr>
                <w:rFonts w:hint="eastAsia"/>
                <w:sz w:val="18"/>
              </w:rPr>
              <w:t>.5</w:t>
            </w:r>
          </w:p>
        </w:tc>
        <w:tc>
          <w:tcPr>
            <w:tcW w:w="709" w:type="dxa"/>
            <w:vMerge/>
            <w:vAlign w:val="center"/>
          </w:tcPr>
          <w:p w:rsidR="001B2219" w:rsidRPr="00CB7EB9" w:rsidRDefault="001B2219" w:rsidP="0029791D">
            <w:pPr>
              <w:pStyle w:val="aff5"/>
              <w:ind w:firstLineChars="0" w:firstLine="0"/>
              <w:jc w:val="center"/>
              <w:rPr>
                <w:sz w:val="18"/>
                <w:szCs w:val="18"/>
              </w:rPr>
            </w:pPr>
          </w:p>
        </w:tc>
        <w:tc>
          <w:tcPr>
            <w:tcW w:w="708" w:type="dxa"/>
            <w:vAlign w:val="center"/>
          </w:tcPr>
          <w:p w:rsidR="001B2219" w:rsidRPr="00CB7EB9" w:rsidRDefault="001B2219" w:rsidP="0029791D">
            <w:pPr>
              <w:pStyle w:val="aff5"/>
              <w:ind w:firstLineChars="0" w:firstLine="0"/>
              <w:jc w:val="center"/>
              <w:rPr>
                <w:sz w:val="18"/>
                <w:szCs w:val="18"/>
              </w:rPr>
            </w:pPr>
            <w:r w:rsidRPr="00CB7EB9">
              <w:rPr>
                <w:rFonts w:hint="eastAsia"/>
                <w:sz w:val="18"/>
              </w:rPr>
              <w:t>12</w:t>
            </w:r>
            <w:r>
              <w:rPr>
                <w:rFonts w:hint="eastAsia"/>
                <w:sz w:val="18"/>
              </w:rPr>
              <w:t>.0</w:t>
            </w:r>
          </w:p>
        </w:tc>
        <w:tc>
          <w:tcPr>
            <w:tcW w:w="851" w:type="dxa"/>
            <w:vMerge/>
            <w:vAlign w:val="center"/>
          </w:tcPr>
          <w:p w:rsidR="001B2219" w:rsidRPr="00CB7EB9" w:rsidRDefault="001B2219" w:rsidP="0029791D">
            <w:pPr>
              <w:pStyle w:val="aff5"/>
              <w:ind w:firstLineChars="0" w:firstLine="0"/>
              <w:jc w:val="center"/>
              <w:rPr>
                <w:sz w:val="18"/>
                <w:szCs w:val="18"/>
              </w:rPr>
            </w:pPr>
          </w:p>
        </w:tc>
      </w:tr>
    </w:tbl>
    <w:p w:rsidR="00742B53" w:rsidRPr="00CB7EB9" w:rsidRDefault="005B1B6D" w:rsidP="00EE3610">
      <w:pPr>
        <w:pStyle w:val="aff5"/>
        <w:ind w:firstLineChars="0" w:firstLine="0"/>
      </w:pPr>
      <w:r w:rsidRPr="00CB7EB9">
        <w:rPr>
          <w:rFonts w:hint="eastAsia"/>
          <w:sz w:val="18"/>
          <w:szCs w:val="24"/>
        </w:rPr>
        <w:t xml:space="preserve">                      </w:t>
      </w:r>
      <w:r w:rsidR="00C66876" w:rsidRPr="00CB7EB9">
        <w:rPr>
          <w:rFonts w:hint="eastAsia"/>
          <w:sz w:val="18"/>
          <w:szCs w:val="24"/>
        </w:rPr>
        <w:t xml:space="preserve">            </w:t>
      </w:r>
      <w:r w:rsidRPr="00CB7EB9">
        <w:rPr>
          <w:rFonts w:hint="eastAsia"/>
          <w:sz w:val="18"/>
          <w:szCs w:val="24"/>
        </w:rPr>
        <w:t xml:space="preserve"> </w:t>
      </w:r>
      <w:r w:rsidR="005F08FC" w:rsidRPr="00CB7EB9">
        <w:rPr>
          <w:rFonts w:hint="eastAsia"/>
          <w:sz w:val="18"/>
          <w:szCs w:val="24"/>
        </w:rPr>
        <w:t xml:space="preserve">  </w:t>
      </w:r>
      <w:r w:rsidR="00C66876" w:rsidRPr="00CB7EB9">
        <w:rPr>
          <w:rFonts w:hint="eastAsia"/>
          <w:sz w:val="18"/>
          <w:szCs w:val="24"/>
        </w:rPr>
        <w:t xml:space="preserve">                                   </w:t>
      </w:r>
    </w:p>
    <w:p w:rsidR="00CA43B0" w:rsidRPr="00CB7EB9" w:rsidRDefault="00137941" w:rsidP="002E71A0">
      <w:pPr>
        <w:pStyle w:val="aff5"/>
        <w:ind w:firstLineChars="0" w:firstLine="0"/>
        <w:rPr>
          <w:rFonts w:ascii="黑体" w:eastAsia="黑体"/>
        </w:rPr>
      </w:pPr>
      <w:r>
        <w:rPr>
          <w:rFonts w:ascii="黑体" w:eastAsia="黑体" w:hint="eastAsia"/>
        </w:rPr>
        <w:t>6</w:t>
      </w:r>
      <w:r w:rsidR="00CA43B0" w:rsidRPr="00CB7EB9">
        <w:rPr>
          <w:rFonts w:ascii="黑体" w:eastAsia="黑体" w:hint="eastAsia"/>
        </w:rPr>
        <w:t xml:space="preserve"> </w:t>
      </w:r>
      <w:r w:rsidR="000E115F">
        <w:rPr>
          <w:rFonts w:ascii="黑体" w:eastAsia="黑体" w:hint="eastAsia"/>
        </w:rPr>
        <w:t xml:space="preserve"> </w:t>
      </w:r>
      <w:r w:rsidR="00CA43B0" w:rsidRPr="00CB7EB9">
        <w:rPr>
          <w:rFonts w:ascii="黑体" w:eastAsia="黑体" w:hint="eastAsia"/>
        </w:rPr>
        <w:t>检验规则</w:t>
      </w:r>
    </w:p>
    <w:p w:rsidR="00871A47" w:rsidRPr="00CB7EB9" w:rsidRDefault="00871A47" w:rsidP="00524CE1">
      <w:pPr>
        <w:pStyle w:val="aff5"/>
        <w:ind w:firstLineChars="0" w:firstLine="0"/>
      </w:pPr>
    </w:p>
    <w:p w:rsidR="006F0CA2" w:rsidRPr="00CB7EB9" w:rsidRDefault="006F0CA2" w:rsidP="000E115F">
      <w:pPr>
        <w:pStyle w:val="aff5"/>
        <w:ind w:firstLine="420"/>
      </w:pPr>
      <w:r w:rsidRPr="00CB7EB9">
        <w:rPr>
          <w:rFonts w:hint="eastAsia"/>
        </w:rPr>
        <w:t>按GB/T 5242</w:t>
      </w:r>
      <w:r w:rsidR="002D070A" w:rsidRPr="00CB7EB9">
        <w:rPr>
          <w:rFonts w:hint="eastAsia"/>
        </w:rPr>
        <w:t>标准</w:t>
      </w:r>
      <w:r w:rsidR="00B47873" w:rsidRPr="00CB7EB9">
        <w:rPr>
          <w:rFonts w:hint="eastAsia"/>
        </w:rPr>
        <w:t>执行</w:t>
      </w:r>
      <w:r w:rsidR="005F3B55" w:rsidRPr="00CB7EB9">
        <w:rPr>
          <w:rFonts w:hint="eastAsia"/>
        </w:rPr>
        <w:t>或供需双方协商确定。</w:t>
      </w:r>
    </w:p>
    <w:p w:rsidR="00612940" w:rsidRPr="00137941" w:rsidRDefault="0086433C" w:rsidP="00137941">
      <w:pPr>
        <w:pStyle w:val="affff6"/>
        <w:numPr>
          <w:ilvl w:val="0"/>
          <w:numId w:val="44"/>
        </w:numPr>
        <w:spacing w:beforeLines="50" w:before="156" w:afterLines="50" w:after="156"/>
        <w:ind w:firstLineChars="0"/>
        <w:rPr>
          <w:rFonts w:ascii="黑体" w:eastAsia="黑体"/>
          <w:bCs/>
        </w:rPr>
      </w:pPr>
      <w:r>
        <w:rPr>
          <w:rFonts w:ascii="黑体" w:eastAsia="黑体" w:hint="eastAsia"/>
          <w:bCs/>
        </w:rPr>
        <w:t>检测</w:t>
      </w:r>
      <w:r w:rsidR="00612940" w:rsidRPr="00137941">
        <w:rPr>
          <w:rFonts w:ascii="黑体" w:eastAsia="黑体" w:hint="eastAsia"/>
          <w:bCs/>
        </w:rPr>
        <w:t>制样要求</w:t>
      </w:r>
    </w:p>
    <w:p w:rsidR="00612940" w:rsidRPr="0086433C" w:rsidRDefault="00612940" w:rsidP="00675711">
      <w:pPr>
        <w:pStyle w:val="affff6"/>
        <w:spacing w:beforeLines="50" w:before="156" w:afterLines="50" w:after="156"/>
        <w:ind w:left="360" w:firstLineChars="0" w:firstLine="0"/>
        <w:rPr>
          <w:rFonts w:asciiTheme="minorEastAsia" w:eastAsiaTheme="minorEastAsia" w:hAnsiTheme="minorEastAsia"/>
          <w:bCs/>
        </w:rPr>
      </w:pPr>
      <w:r w:rsidRPr="0086433C">
        <w:rPr>
          <w:rFonts w:asciiTheme="minorEastAsia" w:eastAsiaTheme="minorEastAsia" w:hAnsiTheme="minorEastAsia" w:hint="eastAsia"/>
        </w:rPr>
        <w:t>齿类</w:t>
      </w:r>
      <w:r w:rsidR="007648C4">
        <w:rPr>
          <w:rFonts w:asciiTheme="minorEastAsia" w:eastAsiaTheme="minorEastAsia" w:hAnsiTheme="minorEastAsia" w:hint="eastAsia"/>
        </w:rPr>
        <w:t>硬质合金</w:t>
      </w:r>
      <w:r w:rsidRPr="0086433C">
        <w:rPr>
          <w:rFonts w:asciiTheme="minorEastAsia" w:eastAsiaTheme="minorEastAsia" w:hAnsiTheme="minorEastAsia" w:hint="eastAsia"/>
        </w:rPr>
        <w:t>金相</w:t>
      </w:r>
      <w:r w:rsidR="00694BB7" w:rsidRPr="0086433C">
        <w:rPr>
          <w:rFonts w:asciiTheme="minorEastAsia" w:eastAsiaTheme="minorEastAsia" w:hAnsiTheme="minorEastAsia" w:hint="eastAsia"/>
        </w:rPr>
        <w:t>检测部位</w:t>
      </w:r>
      <w:r w:rsidRPr="0086433C">
        <w:rPr>
          <w:rFonts w:asciiTheme="minorEastAsia" w:eastAsiaTheme="minorEastAsia" w:hAnsiTheme="minorEastAsia" w:hint="eastAsia"/>
        </w:rPr>
        <w:t>应</w:t>
      </w:r>
      <w:r w:rsidR="00694BB7" w:rsidRPr="0086433C">
        <w:rPr>
          <w:rFonts w:asciiTheme="minorEastAsia" w:eastAsiaTheme="minorEastAsia" w:hAnsiTheme="minorEastAsia" w:hint="eastAsia"/>
        </w:rPr>
        <w:t>包括磨</w:t>
      </w:r>
      <w:r w:rsidR="00694BB7" w:rsidRPr="0086433C">
        <w:rPr>
          <w:rFonts w:asciiTheme="minorEastAsia" w:eastAsiaTheme="minorEastAsia" w:hAnsiTheme="minorEastAsia" w:hint="eastAsia"/>
          <w:bCs/>
        </w:rPr>
        <w:t>削</w:t>
      </w:r>
      <w:r w:rsidRPr="0086433C">
        <w:rPr>
          <w:rFonts w:asciiTheme="minorEastAsia" w:eastAsiaTheme="minorEastAsia" w:hAnsiTheme="minorEastAsia" w:hint="eastAsia"/>
          <w:bCs/>
        </w:rPr>
        <w:t>头部和柱</w:t>
      </w:r>
      <w:r w:rsidR="00694BB7" w:rsidRPr="0086433C">
        <w:rPr>
          <w:rFonts w:asciiTheme="minorEastAsia" w:eastAsiaTheme="minorEastAsia" w:hAnsiTheme="minorEastAsia" w:hint="eastAsia"/>
          <w:bCs/>
        </w:rPr>
        <w:t>身结合部位且磨削深度不少于1mm</w:t>
      </w:r>
      <w:r w:rsidRPr="0086433C">
        <w:rPr>
          <w:rFonts w:asciiTheme="minorEastAsia" w:eastAsiaTheme="minorEastAsia" w:hAnsiTheme="minorEastAsia" w:hint="eastAsia"/>
          <w:bCs/>
        </w:rPr>
        <w:t>。</w:t>
      </w:r>
    </w:p>
    <w:p w:rsidR="00675711" w:rsidRDefault="00675711" w:rsidP="00675711">
      <w:pPr>
        <w:spacing w:beforeLines="50" w:before="156" w:afterLines="50" w:after="156"/>
        <w:rPr>
          <w:rFonts w:ascii="黑体" w:eastAsia="黑体"/>
          <w:bCs/>
        </w:rPr>
      </w:pPr>
      <w:r w:rsidRPr="00675711">
        <w:rPr>
          <w:rFonts w:ascii="黑体" w:eastAsia="黑体" w:hint="eastAsia"/>
          <w:bCs/>
        </w:rPr>
        <w:t>8  凿岩及工程用硬质合金牌号</w:t>
      </w:r>
      <w:r w:rsidR="009D1B60">
        <w:rPr>
          <w:rFonts w:ascii="黑体" w:eastAsia="黑体" w:hint="eastAsia"/>
          <w:bCs/>
        </w:rPr>
        <w:t>材质</w:t>
      </w:r>
      <w:r w:rsidRPr="00675711">
        <w:rPr>
          <w:rFonts w:ascii="黑体" w:eastAsia="黑体" w:hint="eastAsia"/>
          <w:bCs/>
        </w:rPr>
        <w:t>的典型值</w:t>
      </w:r>
    </w:p>
    <w:p w:rsidR="00675711" w:rsidRPr="00675711" w:rsidRDefault="00675711" w:rsidP="00675711">
      <w:pPr>
        <w:spacing w:beforeLines="50" w:before="156" w:afterLines="50" w:after="156"/>
        <w:ind w:firstLineChars="200" w:firstLine="420"/>
      </w:pPr>
      <w:r w:rsidRPr="00675711">
        <w:rPr>
          <w:rFonts w:hint="eastAsia"/>
        </w:rPr>
        <w:t>凿岩及工程用硬质合金牌号</w:t>
      </w:r>
      <w:r w:rsidR="009D1B60">
        <w:rPr>
          <w:rFonts w:hint="eastAsia"/>
        </w:rPr>
        <w:t>材质</w:t>
      </w:r>
      <w:r w:rsidRPr="00675711">
        <w:rPr>
          <w:rFonts w:hint="eastAsia"/>
        </w:rPr>
        <w:t>的典型值见表</w:t>
      </w:r>
      <w:r w:rsidR="009D1B60">
        <w:rPr>
          <w:rFonts w:hint="eastAsia"/>
        </w:rPr>
        <w:t>5</w:t>
      </w:r>
      <w:r w:rsidRPr="00675711">
        <w:rPr>
          <w:rFonts w:hint="eastAsia"/>
        </w:rPr>
        <w:t>。</w:t>
      </w:r>
    </w:p>
    <w:p w:rsidR="00675711" w:rsidRPr="00675711" w:rsidRDefault="00675711" w:rsidP="00675711">
      <w:pPr>
        <w:pStyle w:val="aff5"/>
        <w:ind w:firstLineChars="0" w:firstLine="0"/>
        <w:jc w:val="center"/>
        <w:rPr>
          <w:rFonts w:hAnsi="宋体"/>
        </w:rPr>
      </w:pPr>
      <w:r w:rsidRPr="00CB7EB9">
        <w:rPr>
          <w:rFonts w:ascii="黑体" w:eastAsia="黑体" w:hint="eastAsia"/>
        </w:rPr>
        <w:t>表</w:t>
      </w:r>
      <w:r w:rsidR="009D1B60">
        <w:rPr>
          <w:rFonts w:ascii="黑体" w:eastAsia="黑体" w:hint="eastAsia"/>
        </w:rPr>
        <w:t>5</w:t>
      </w:r>
      <w:r>
        <w:rPr>
          <w:rFonts w:ascii="黑体" w:eastAsia="黑体" w:hint="eastAsia"/>
        </w:rPr>
        <w:t xml:space="preserve">  </w:t>
      </w:r>
      <w:r w:rsidRPr="00675711">
        <w:rPr>
          <w:rFonts w:ascii="黑体" w:eastAsia="黑体" w:hint="eastAsia"/>
        </w:rPr>
        <w:t>凿岩及工程用硬质合金牌号</w:t>
      </w:r>
      <w:r w:rsidR="009D1B60">
        <w:rPr>
          <w:rFonts w:ascii="黑体" w:eastAsia="黑体" w:hint="eastAsia"/>
        </w:rPr>
        <w:t>材质</w:t>
      </w:r>
      <w:r w:rsidRPr="00675711">
        <w:rPr>
          <w:rFonts w:ascii="黑体" w:eastAsia="黑体" w:hint="eastAsia"/>
        </w:rPr>
        <w:t>的典型值</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992"/>
        <w:gridCol w:w="1417"/>
        <w:gridCol w:w="1134"/>
        <w:gridCol w:w="1134"/>
        <w:gridCol w:w="1134"/>
        <w:gridCol w:w="1468"/>
      </w:tblGrid>
      <w:tr w:rsidR="00675711" w:rsidTr="0086433C">
        <w:trPr>
          <w:trHeight w:val="473"/>
        </w:trPr>
        <w:tc>
          <w:tcPr>
            <w:tcW w:w="2153" w:type="dxa"/>
            <w:vMerge w:val="restart"/>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产品类别</w:t>
            </w:r>
          </w:p>
        </w:tc>
        <w:tc>
          <w:tcPr>
            <w:tcW w:w="992" w:type="dxa"/>
            <w:vMerge w:val="restart"/>
            <w:vAlign w:val="center"/>
          </w:tcPr>
          <w:p w:rsidR="00675711" w:rsidRDefault="00675711" w:rsidP="001E24C7">
            <w:pPr>
              <w:pStyle w:val="aff5"/>
              <w:ind w:left="26"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钴</w:t>
            </w:r>
            <w:r w:rsidRPr="00675711">
              <w:rPr>
                <w:rFonts w:asciiTheme="minorEastAsia" w:eastAsiaTheme="minorEastAsia" w:hAnsiTheme="minorEastAsia" w:hint="eastAsia"/>
                <w:sz w:val="18"/>
                <w:szCs w:val="18"/>
              </w:rPr>
              <w:t>含量</w:t>
            </w:r>
          </w:p>
          <w:p w:rsidR="00675711" w:rsidRDefault="00675711" w:rsidP="001E24C7">
            <w:pPr>
              <w:pStyle w:val="aff5"/>
              <w:ind w:left="26"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典型值</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Pr>
                <w:rFonts w:asciiTheme="minorEastAsia" w:eastAsiaTheme="minorEastAsia" w:hAnsiTheme="minorEastAsia" w:hint="eastAsia"/>
                <w:sz w:val="18"/>
                <w:szCs w:val="18"/>
              </w:rPr>
              <w:t>%</w:t>
            </w:r>
          </w:p>
        </w:tc>
        <w:tc>
          <w:tcPr>
            <w:tcW w:w="1417" w:type="dxa"/>
            <w:vMerge w:val="restart"/>
            <w:vAlign w:val="center"/>
          </w:tcPr>
          <w:p w:rsidR="0086433C" w:rsidRDefault="00675711" w:rsidP="0086433C">
            <w:pPr>
              <w:pStyle w:val="aff5"/>
              <w:ind w:left="26"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碳化钨</w:t>
            </w:r>
            <w:r w:rsidRPr="00675711">
              <w:rPr>
                <w:rFonts w:asciiTheme="minorEastAsia" w:eastAsiaTheme="minorEastAsia" w:hAnsiTheme="minorEastAsia" w:hint="eastAsia"/>
                <w:sz w:val="18"/>
                <w:szCs w:val="18"/>
              </w:rPr>
              <w:t>平均晶粒度</w:t>
            </w:r>
            <w:r w:rsidR="0086433C" w:rsidRPr="00675711">
              <w:rPr>
                <w:rFonts w:asciiTheme="minorEastAsia" w:eastAsiaTheme="minorEastAsia" w:hAnsiTheme="minorEastAsia" w:hint="eastAsia"/>
                <w:sz w:val="18"/>
                <w:szCs w:val="18"/>
              </w:rPr>
              <w:t>典型值</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CB7EB9">
              <w:rPr>
                <w:rFonts w:hAnsi="宋体" w:hint="eastAsia"/>
                <w:sz w:val="18"/>
              </w:rPr>
              <w:t>μ</w:t>
            </w:r>
            <w:r w:rsidRPr="00CB7EB9">
              <w:rPr>
                <w:rFonts w:hint="eastAsia"/>
                <w:sz w:val="18"/>
              </w:rPr>
              <w:t>m</w:t>
            </w:r>
          </w:p>
        </w:tc>
        <w:tc>
          <w:tcPr>
            <w:tcW w:w="4870" w:type="dxa"/>
            <w:gridSpan w:val="4"/>
            <w:vAlign w:val="center"/>
          </w:tcPr>
          <w:p w:rsidR="00675711" w:rsidRPr="00675711" w:rsidRDefault="00662567" w:rsidP="001E24C7">
            <w:pPr>
              <w:pStyle w:val="aff5"/>
              <w:ind w:left="26" w:firstLine="360"/>
              <w:jc w:val="center"/>
              <w:rPr>
                <w:rFonts w:asciiTheme="minorEastAsia" w:eastAsiaTheme="minorEastAsia" w:hAnsiTheme="minorEastAsia"/>
                <w:noProof w:val="0"/>
                <w:sz w:val="18"/>
                <w:szCs w:val="18"/>
              </w:rPr>
            </w:pPr>
            <w:r>
              <w:rPr>
                <w:rFonts w:asciiTheme="minorEastAsia" w:eastAsiaTheme="minorEastAsia" w:hAnsiTheme="minorEastAsia" w:hint="eastAsia"/>
                <w:noProof w:val="0"/>
                <w:sz w:val="18"/>
                <w:szCs w:val="18"/>
              </w:rPr>
              <w:t>物理与力学性能</w:t>
            </w:r>
            <w:r w:rsidR="00675711" w:rsidRPr="00675711">
              <w:rPr>
                <w:rFonts w:asciiTheme="minorEastAsia" w:eastAsiaTheme="minorEastAsia" w:hAnsiTheme="minorEastAsia" w:hint="eastAsia"/>
                <w:noProof w:val="0"/>
                <w:sz w:val="18"/>
                <w:szCs w:val="18"/>
              </w:rPr>
              <w:t>典型值</w:t>
            </w:r>
          </w:p>
        </w:tc>
      </w:tr>
      <w:tr w:rsidR="00675711" w:rsidTr="0086433C">
        <w:trPr>
          <w:trHeight w:val="120"/>
        </w:trPr>
        <w:tc>
          <w:tcPr>
            <w:tcW w:w="2153" w:type="dxa"/>
            <w:vMerge/>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p>
        </w:tc>
        <w:tc>
          <w:tcPr>
            <w:tcW w:w="992" w:type="dxa"/>
            <w:vMerge/>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p>
        </w:tc>
        <w:tc>
          <w:tcPr>
            <w:tcW w:w="1417" w:type="dxa"/>
            <w:vMerge/>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密度</w:t>
            </w:r>
          </w:p>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g/cm</w:t>
            </w:r>
            <w:r w:rsidRPr="00A008E9">
              <w:rPr>
                <w:rFonts w:asciiTheme="minorEastAsia" w:eastAsiaTheme="minorEastAsia" w:hAnsiTheme="minorEastAsia" w:hint="eastAsia"/>
                <w:sz w:val="18"/>
                <w:szCs w:val="18"/>
                <w:vertAlign w:val="superscript"/>
              </w:rPr>
              <w:t>3</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洛氏硬度</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HRA</w:t>
            </w:r>
          </w:p>
        </w:tc>
        <w:tc>
          <w:tcPr>
            <w:tcW w:w="1134" w:type="dxa"/>
            <w:vAlign w:val="center"/>
          </w:tcPr>
          <w:p w:rsidR="00675711" w:rsidRPr="00675711" w:rsidRDefault="00675711" w:rsidP="001E24C7">
            <w:pPr>
              <w:pStyle w:val="aff5"/>
              <w:ind w:left="26"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矫顽磁力</w:t>
            </w:r>
          </w:p>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KA/m</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饱和磁化强度</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Ms%</w:t>
            </w:r>
          </w:p>
        </w:tc>
      </w:tr>
      <w:tr w:rsidR="00675711" w:rsidTr="0086433C">
        <w:trPr>
          <w:trHeight w:val="425"/>
        </w:trPr>
        <w:tc>
          <w:tcPr>
            <w:tcW w:w="2153"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矿用齿</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6.0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1.6</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14.95</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90.5</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color w:val="000000" w:themeColor="text1"/>
                <w:sz w:val="18"/>
                <w:szCs w:val="18"/>
              </w:rPr>
              <w:t>12.5</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92.0</w:t>
            </w:r>
          </w:p>
        </w:tc>
      </w:tr>
      <w:tr w:rsidR="00675711" w:rsidTr="0086433C">
        <w:trPr>
          <w:trHeight w:val="417"/>
        </w:trPr>
        <w:tc>
          <w:tcPr>
            <w:tcW w:w="2153"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油田用齿</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16.0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3.2</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13.90</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83.5</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3.5</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92.0</w:t>
            </w:r>
          </w:p>
        </w:tc>
      </w:tr>
      <w:tr w:rsidR="00675711" w:rsidTr="0086433C">
        <w:trPr>
          <w:trHeight w:val="132"/>
        </w:trPr>
        <w:tc>
          <w:tcPr>
            <w:tcW w:w="2153" w:type="dxa"/>
            <w:vAlign w:val="center"/>
          </w:tcPr>
          <w:p w:rsidR="00675711" w:rsidRPr="00675711" w:rsidRDefault="00675711" w:rsidP="00DD1145">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旋挖齿、截煤齿</w:t>
            </w:r>
            <w:r w:rsidRPr="00675711">
              <w:rPr>
                <w:rFonts w:asciiTheme="minorEastAsia" w:eastAsiaTheme="minorEastAsia" w:hAnsiTheme="minorEastAsia" w:hint="eastAsia"/>
                <w:color w:val="000000" w:themeColor="text1"/>
                <w:sz w:val="18"/>
                <w:szCs w:val="18"/>
              </w:rPr>
              <w:t>、路面铣刨齿、</w:t>
            </w:r>
            <w:r w:rsidRPr="00675711">
              <w:rPr>
                <w:rFonts w:asciiTheme="minorEastAsia" w:eastAsiaTheme="minorEastAsia" w:hAnsiTheme="minorEastAsia" w:hint="eastAsia"/>
                <w:sz w:val="18"/>
                <w:szCs w:val="18"/>
              </w:rPr>
              <w:t>盾构合金</w:t>
            </w:r>
            <w:r w:rsidR="00DD1145">
              <w:rPr>
                <w:rFonts w:asciiTheme="minorEastAsia" w:eastAsiaTheme="minorEastAsia" w:hAnsiTheme="minorEastAsia" w:hint="eastAsia"/>
                <w:sz w:val="18"/>
                <w:szCs w:val="18"/>
              </w:rPr>
              <w:t>片</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10.0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4.0</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14.50</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85.8</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4.0</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90.0</w:t>
            </w:r>
          </w:p>
        </w:tc>
      </w:tr>
      <w:tr w:rsidR="00675711" w:rsidTr="0086433C">
        <w:trPr>
          <w:trHeight w:val="489"/>
        </w:trPr>
        <w:tc>
          <w:tcPr>
            <w:tcW w:w="2153" w:type="dxa"/>
            <w:vAlign w:val="center"/>
          </w:tcPr>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复合片基体</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13.0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2.4</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14.22</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86.7</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6.3</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92.0</w:t>
            </w:r>
          </w:p>
        </w:tc>
      </w:tr>
    </w:tbl>
    <w:p w:rsidR="00675711" w:rsidRPr="00CB7EB9" w:rsidRDefault="00675711" w:rsidP="00675711">
      <w:pPr>
        <w:pStyle w:val="aff5"/>
        <w:ind w:firstLineChars="0" w:firstLine="0"/>
        <w:rPr>
          <w:szCs w:val="22"/>
        </w:rPr>
      </w:pPr>
    </w:p>
    <w:p w:rsidR="009607A0" w:rsidRPr="00CB7EB9" w:rsidRDefault="009607A0" w:rsidP="009607A0"/>
    <w:p w:rsidR="007029DA" w:rsidRPr="00CB7EB9" w:rsidRDefault="00E46C92" w:rsidP="004016CA">
      <w:pPr>
        <w:tabs>
          <w:tab w:val="left" w:pos="3870"/>
          <w:tab w:val="left" w:pos="7995"/>
        </w:tabs>
        <w:rPr>
          <w:lang w:val="de-DE"/>
        </w:rPr>
      </w:pPr>
      <w:r>
        <w:rPr>
          <w:noProof/>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264160</wp:posOffset>
                </wp:positionV>
                <wp:extent cx="1604645" cy="0"/>
                <wp:effectExtent l="14605" t="10795" r="9525" b="1778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0.8pt" to="294.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po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" strokeweight="1.5pt"/>
            </w:pict>
          </mc:Fallback>
        </mc:AlternateContent>
      </w:r>
      <w:r w:rsidR="009607A0" w:rsidRPr="00CB7EB9">
        <w:rPr>
          <w:lang w:val="de-DE"/>
        </w:rPr>
        <w:tab/>
      </w:r>
      <w:r w:rsidR="004016CA" w:rsidRPr="00CB7EB9">
        <w:rPr>
          <w:lang w:val="de-DE"/>
        </w:rPr>
        <w:tab/>
      </w:r>
    </w:p>
    <w:sectPr w:rsidR="007029DA" w:rsidRPr="00CB7EB9" w:rsidSect="004C4A00">
      <w:headerReference w:type="default" r:id="rId15"/>
      <w:footerReference w:type="default" r:id="rId16"/>
      <w:pgSz w:w="11907" w:h="16839"/>
      <w:pgMar w:top="1134" w:right="1134" w:bottom="1134" w:left="1418" w:header="1418"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7A" w:rsidRDefault="00FC597A">
      <w:r>
        <w:separator/>
      </w:r>
    </w:p>
  </w:endnote>
  <w:endnote w:type="continuationSeparator" w:id="0">
    <w:p w:rsidR="00FC597A" w:rsidRDefault="00FC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pPr>
      <w:pStyle w:val="afffc"/>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2</w:t>
    </w:r>
    <w:r>
      <w:rPr>
        <w:rStyle w:val="afffd"/>
      </w:rPr>
      <w:fldChar w:fldCharType="end"/>
    </w:r>
  </w:p>
  <w:p w:rsidR="0029791D" w:rsidRDefault="0029791D">
    <w:pPr>
      <w:pStyle w:val="a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pPr>
      <w:pStyle w:val="aff"/>
      <w:rPr>
        <w:rStyle w:val="afffd"/>
      </w:rPr>
    </w:pPr>
    <w:r>
      <w:rPr>
        <w:rStyle w:val="afffd"/>
      </w:rPr>
      <w:fldChar w:fldCharType="begin"/>
    </w:r>
    <w:r>
      <w:rPr>
        <w:rStyle w:val="afffd"/>
      </w:rPr>
      <w:instrText xml:space="preserve">PAGE  </w:instrText>
    </w:r>
    <w:r>
      <w:rPr>
        <w:rStyle w:val="afffd"/>
      </w:rPr>
      <w:fldChar w:fldCharType="separate"/>
    </w:r>
    <w:r>
      <w:rPr>
        <w:rStyle w:val="afffd"/>
        <w:noProof/>
      </w:rPr>
      <w:t>1</w:t>
    </w:r>
    <w:r>
      <w:rPr>
        <w:rStyle w:val="afff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rsidP="004016CA">
    <w:pPr>
      <w:pStyle w:val="aff"/>
      <w:jc w:val="both"/>
      <w:rPr>
        <w:rStyle w:val="afffd"/>
      </w:rPr>
    </w:pPr>
    <w:r>
      <w:rPr>
        <w:rStyle w:val="afffd"/>
      </w:rPr>
      <w:fldChar w:fldCharType="begin"/>
    </w:r>
    <w:r>
      <w:rPr>
        <w:rStyle w:val="afffd"/>
      </w:rPr>
      <w:instrText xml:space="preserve">PAGE  </w:instrText>
    </w:r>
    <w:r>
      <w:rPr>
        <w:rStyle w:val="afffd"/>
      </w:rPr>
      <w:fldChar w:fldCharType="separate"/>
    </w:r>
    <w:r w:rsidR="000B4213">
      <w:rPr>
        <w:rStyle w:val="afffd"/>
        <w:noProof/>
      </w:rPr>
      <w:t>II</w:t>
    </w:r>
    <w:r>
      <w:rPr>
        <w:rStyle w:val="afff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rsidP="004016CA">
    <w:pPr>
      <w:pStyle w:val="aff"/>
      <w:jc w:val="both"/>
      <w:rPr>
        <w:rStyle w:val="afffd"/>
      </w:rPr>
    </w:pPr>
    <w:r>
      <w:rPr>
        <w:rStyle w:val="afffd"/>
      </w:rPr>
      <w:fldChar w:fldCharType="begin"/>
    </w:r>
    <w:r>
      <w:rPr>
        <w:rStyle w:val="afffd"/>
      </w:rPr>
      <w:instrText xml:space="preserve">PAGE  </w:instrText>
    </w:r>
    <w:r>
      <w:rPr>
        <w:rStyle w:val="afffd"/>
      </w:rPr>
      <w:fldChar w:fldCharType="separate"/>
    </w:r>
    <w:r w:rsidR="000B4213">
      <w:rPr>
        <w:rStyle w:val="afffd"/>
        <w:noProof/>
      </w:rPr>
      <w:t>4</w:t>
    </w:r>
    <w:r>
      <w:rPr>
        <w:rStyle w:val="afff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7A" w:rsidRDefault="00FC597A">
      <w:r>
        <w:separator/>
      </w:r>
    </w:p>
  </w:footnote>
  <w:footnote w:type="continuationSeparator" w:id="0">
    <w:p w:rsidR="00FC597A" w:rsidRDefault="00FC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pPr>
      <w:pStyle w:val="aff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pPr>
      <w:pStyle w:val="aff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Default="0029791D" w:rsidP="004016CA">
    <w:pPr>
      <w:pStyle w:val="aff0"/>
      <w:jc w:val="both"/>
    </w:pPr>
    <w:r>
      <w:t>GB/T</w:t>
    </w:r>
    <w:r>
      <w:rPr>
        <w:rFonts w:hint="eastAsia"/>
      </w:rPr>
      <w:t xml:space="preserve"> 18376.2</w:t>
    </w:r>
    <w:r>
      <w:t>—</w:t>
    </w:r>
    <w:r>
      <w:rPr>
        <w:rFonts w:hint="eastAsia"/>
      </w:rPr>
      <w:t>20</w:t>
    </w:r>
    <w:r w:rsidRPr="004358A5">
      <w:rPr>
        <w:rFonts w:ascii="黑体" w:eastAsia="黑体" w:hAnsi="黑体" w:hint="eastAsia"/>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D" w:rsidRPr="004358A5" w:rsidRDefault="0029791D" w:rsidP="004016CA">
    <w:pPr>
      <w:pStyle w:val="aff0"/>
      <w:jc w:val="both"/>
      <w:rPr>
        <w:rFonts w:ascii="黑体" w:eastAsia="黑体" w:hAnsi="黑体"/>
      </w:rPr>
    </w:pPr>
    <w:r>
      <w:t xml:space="preserve">GB/T </w:t>
    </w:r>
    <w:r>
      <w:rPr>
        <w:rFonts w:hint="eastAsia"/>
      </w:rPr>
      <w:t>18376.2</w:t>
    </w:r>
    <w:r>
      <w:t>—</w:t>
    </w:r>
    <w:r>
      <w:rPr>
        <w:rFonts w:hint="eastAsia"/>
      </w:rPr>
      <w:t>20</w:t>
    </w:r>
    <w:r w:rsidRPr="004358A5">
      <w:rPr>
        <w:rFonts w:ascii="黑体" w:eastAsia="黑体" w:hAnsi="黑体" w:hint="eastAsia"/>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hybridMultilevel"/>
    <w:tmpl w:val="92623FB6"/>
    <w:lvl w:ilvl="0" w:tplc="7E20013A">
      <w:start w:val="1"/>
      <w:numFmt w:val="none"/>
      <w:pStyle w:val="a"/>
      <w:lvlText w:val="%1示例"/>
      <w:lvlJc w:val="left"/>
      <w:pPr>
        <w:tabs>
          <w:tab w:val="num" w:pos="1120"/>
        </w:tabs>
        <w:ind w:left="0" w:firstLine="400"/>
      </w:pPr>
      <w:rPr>
        <w:rFonts w:ascii="黑体" w:eastAsia="黑体" w:hint="eastAsia"/>
        <w:b w:val="0"/>
        <w:i w:val="0"/>
        <w:sz w:val="18"/>
        <w:lang w:val="en-US"/>
      </w:rPr>
    </w:lvl>
    <w:lvl w:ilvl="1" w:tplc="2E3C02E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5C142F6"/>
    <w:multiLevelType w:val="hybridMultilevel"/>
    <w:tmpl w:val="C7C4620C"/>
    <w:lvl w:ilvl="0" w:tplc="C6A8B54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870216"/>
    <w:multiLevelType w:val="multilevel"/>
    <w:tmpl w:val="1987021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FC91163"/>
    <w:multiLevelType w:val="multilevel"/>
    <w:tmpl w:val="855EE140"/>
    <w:lvl w:ilvl="0">
      <w:start w:val="1"/>
      <w:numFmt w:val="decimal"/>
      <w:suff w:val="nothing"/>
      <w:lvlText w:val="%1　"/>
      <w:lvlJc w:val="left"/>
      <w:pPr>
        <w:ind w:left="1418"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C8B7EBF"/>
    <w:multiLevelType w:val="hybridMultilevel"/>
    <w:tmpl w:val="4CE433B6"/>
    <w:lvl w:ilvl="0" w:tplc="D77A055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143A53"/>
    <w:multiLevelType w:val="singleLevel"/>
    <w:tmpl w:val="31143A53"/>
    <w:lvl w:ilvl="0">
      <w:start w:val="1"/>
      <w:numFmt w:val="lowerLetter"/>
      <w:suff w:val="space"/>
      <w:lvlText w:val="%1)"/>
      <w:lvlJc w:val="left"/>
    </w:lvl>
  </w:abstractNum>
  <w:abstractNum w:abstractNumId="6">
    <w:nsid w:val="40BC3B9F"/>
    <w:multiLevelType w:val="multilevel"/>
    <w:tmpl w:val="186EA40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6806F7D"/>
    <w:multiLevelType w:val="hybridMultilevel"/>
    <w:tmpl w:val="9EA46A12"/>
    <w:lvl w:ilvl="0" w:tplc="7640147C">
      <w:start w:val="1"/>
      <w:numFmt w:val="none"/>
      <w:pStyle w:val="a0"/>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6D22D8F"/>
    <w:multiLevelType w:val="hybridMultilevel"/>
    <w:tmpl w:val="C6DA4814"/>
    <w:lvl w:ilvl="0" w:tplc="15409222">
      <w:start w:val="1"/>
      <w:numFmt w:val="none"/>
      <w:pStyle w:val="a1"/>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96E4D7B"/>
    <w:multiLevelType w:val="hybridMultilevel"/>
    <w:tmpl w:val="977A936A"/>
    <w:lvl w:ilvl="0" w:tplc="23C0052E">
      <w:start w:val="1"/>
      <w:numFmt w:val="none"/>
      <w:pStyle w:val="a2"/>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D43A3D"/>
    <w:multiLevelType w:val="hybridMultilevel"/>
    <w:tmpl w:val="90F0E090"/>
    <w:lvl w:ilvl="0" w:tplc="D47A01D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302902"/>
    <w:multiLevelType w:val="hybridMultilevel"/>
    <w:tmpl w:val="1802809E"/>
    <w:lvl w:ilvl="0" w:tplc="A4A00172">
      <w:start w:val="1"/>
      <w:numFmt w:val="none"/>
      <w:pStyle w:val="a3"/>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57C2AF5"/>
    <w:multiLevelType w:val="multilevel"/>
    <w:tmpl w:val="9A8C694A"/>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85F0B3D"/>
    <w:multiLevelType w:val="multilevel"/>
    <w:tmpl w:val="585F0B3D"/>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6350366A"/>
    <w:multiLevelType w:val="hybridMultilevel"/>
    <w:tmpl w:val="AEA69D8E"/>
    <w:lvl w:ilvl="0" w:tplc="7D92E628">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6260FA"/>
    <w:multiLevelType w:val="multilevel"/>
    <w:tmpl w:val="B326299C"/>
    <w:lvl w:ilvl="0">
      <w:start w:val="1"/>
      <w:numFmt w:val="decimal"/>
      <w:pStyle w:val="a6"/>
      <w:suff w:val="nothing"/>
      <w:lvlText w:val="表%1　"/>
      <w:lvlJc w:val="left"/>
      <w:pPr>
        <w:ind w:left="4536" w:firstLine="0"/>
      </w:pPr>
      <w:rPr>
        <w:rFonts w:ascii="黑体" w:eastAsia="黑体" w:hAnsi="Times New Roman" w:hint="eastAsia"/>
        <w:b w:val="0"/>
        <w:i w:val="0"/>
        <w:sz w:val="21"/>
      </w:rPr>
    </w:lvl>
    <w:lvl w:ilvl="1">
      <w:start w:val="1"/>
      <w:numFmt w:val="decimal"/>
      <w:lvlText w:val="%1.%2"/>
      <w:lvlJc w:val="left"/>
      <w:pPr>
        <w:tabs>
          <w:tab w:val="num" w:pos="677"/>
        </w:tabs>
        <w:ind w:left="677" w:hanging="567"/>
      </w:pPr>
      <w:rPr>
        <w:rFonts w:hint="eastAsia"/>
      </w:rPr>
    </w:lvl>
    <w:lvl w:ilvl="2">
      <w:start w:val="1"/>
      <w:numFmt w:val="decimal"/>
      <w:lvlText w:val="%1.%2.%3"/>
      <w:lvlJc w:val="left"/>
      <w:pPr>
        <w:tabs>
          <w:tab w:val="num" w:pos="1103"/>
        </w:tabs>
        <w:ind w:left="1103" w:hanging="567"/>
      </w:pPr>
      <w:rPr>
        <w:rFonts w:hint="eastAsia"/>
      </w:rPr>
    </w:lvl>
    <w:lvl w:ilvl="3">
      <w:start w:val="1"/>
      <w:numFmt w:val="decimal"/>
      <w:lvlText w:val="%1.%2.%3.%4"/>
      <w:lvlJc w:val="left"/>
      <w:pPr>
        <w:tabs>
          <w:tab w:val="num" w:pos="1669"/>
        </w:tabs>
        <w:ind w:left="1669" w:hanging="708"/>
      </w:pPr>
      <w:rPr>
        <w:rFonts w:hint="eastAsia"/>
      </w:rPr>
    </w:lvl>
    <w:lvl w:ilvl="4">
      <w:start w:val="1"/>
      <w:numFmt w:val="decimal"/>
      <w:lvlText w:val="%1.%2.%3.%4.%5"/>
      <w:lvlJc w:val="left"/>
      <w:pPr>
        <w:tabs>
          <w:tab w:val="num" w:pos="2236"/>
        </w:tabs>
        <w:ind w:left="2236" w:hanging="850"/>
      </w:pPr>
      <w:rPr>
        <w:rFonts w:hint="eastAsia"/>
      </w:rPr>
    </w:lvl>
    <w:lvl w:ilvl="5">
      <w:start w:val="1"/>
      <w:numFmt w:val="decimal"/>
      <w:lvlText w:val="%1.%2.%3.%4.%5.%6"/>
      <w:lvlJc w:val="left"/>
      <w:pPr>
        <w:tabs>
          <w:tab w:val="num" w:pos="2945"/>
        </w:tabs>
        <w:ind w:left="2945" w:hanging="1134"/>
      </w:pPr>
      <w:rPr>
        <w:rFonts w:hint="eastAsia"/>
      </w:rPr>
    </w:lvl>
    <w:lvl w:ilvl="6">
      <w:start w:val="1"/>
      <w:numFmt w:val="decimal"/>
      <w:lvlText w:val="%1.%2.%3.%4.%5.%6.%7"/>
      <w:lvlJc w:val="left"/>
      <w:pPr>
        <w:tabs>
          <w:tab w:val="num" w:pos="3512"/>
        </w:tabs>
        <w:ind w:left="3512" w:hanging="1276"/>
      </w:pPr>
      <w:rPr>
        <w:rFonts w:hint="eastAsia"/>
      </w:rPr>
    </w:lvl>
    <w:lvl w:ilvl="7">
      <w:start w:val="1"/>
      <w:numFmt w:val="decimal"/>
      <w:lvlText w:val="%1.%2.%3.%4.%5.%6.%7.%8"/>
      <w:lvlJc w:val="left"/>
      <w:pPr>
        <w:tabs>
          <w:tab w:val="num" w:pos="4079"/>
        </w:tabs>
        <w:ind w:left="4079" w:hanging="1418"/>
      </w:pPr>
      <w:rPr>
        <w:rFonts w:hint="eastAsia"/>
      </w:rPr>
    </w:lvl>
    <w:lvl w:ilvl="8">
      <w:start w:val="1"/>
      <w:numFmt w:val="decimal"/>
      <w:lvlText w:val="%1.%2.%3.%4.%5.%6.%7.%8.%9"/>
      <w:lvlJc w:val="left"/>
      <w:pPr>
        <w:tabs>
          <w:tab w:val="num" w:pos="4787"/>
        </w:tabs>
        <w:ind w:left="4787" w:hanging="1700"/>
      </w:pPr>
      <w:rPr>
        <w:rFonts w:hint="eastAsia"/>
      </w:rPr>
    </w:lvl>
  </w:abstractNum>
  <w:abstractNum w:abstractNumId="16">
    <w:nsid w:val="657D3FBC"/>
    <w:multiLevelType w:val="multilevel"/>
    <w:tmpl w:val="2D4401D8"/>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7B7330D"/>
    <w:multiLevelType w:val="hybridMultilevel"/>
    <w:tmpl w:val="4B4AB92C"/>
    <w:lvl w:ilvl="0" w:tplc="56F8F040">
      <w:start w:val="1"/>
      <w:numFmt w:val="none"/>
      <w:lvlText w:val="3.1"/>
      <w:lvlJc w:val="left"/>
      <w:pPr>
        <w:tabs>
          <w:tab w:val="num" w:pos="820"/>
        </w:tabs>
        <w:ind w:left="820" w:hanging="420"/>
      </w:pPr>
      <w:rPr>
        <w:rFonts w:ascii="黑体" w:eastAsia="黑体" w:hint="eastAsia"/>
        <w:b w:val="0"/>
        <w:i w:val="0"/>
        <w:sz w:val="21"/>
        <w:szCs w:val="21"/>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8">
    <w:nsid w:val="69F63F1C"/>
    <w:multiLevelType w:val="hybridMultilevel"/>
    <w:tmpl w:val="36C23552"/>
    <w:lvl w:ilvl="0" w:tplc="217E5D36">
      <w:start w:val="1"/>
      <w:numFmt w:val="decimalEnclosedCircle"/>
      <w:lvlText w:val="%1"/>
      <w:lvlJc w:val="left"/>
      <w:pPr>
        <w:ind w:left="871" w:hanging="360"/>
      </w:pPr>
      <w:rPr>
        <w:rFonts w:hAnsi="宋体" w:hint="default"/>
      </w:rPr>
    </w:lvl>
    <w:lvl w:ilvl="1" w:tplc="04090019" w:tentative="1">
      <w:start w:val="1"/>
      <w:numFmt w:val="lowerLetter"/>
      <w:lvlText w:val="%2)"/>
      <w:lvlJc w:val="left"/>
      <w:pPr>
        <w:ind w:left="1351" w:hanging="420"/>
      </w:pPr>
    </w:lvl>
    <w:lvl w:ilvl="2" w:tplc="0409001B" w:tentative="1">
      <w:start w:val="1"/>
      <w:numFmt w:val="lowerRoman"/>
      <w:lvlText w:val="%3."/>
      <w:lvlJc w:val="right"/>
      <w:pPr>
        <w:ind w:left="1771" w:hanging="420"/>
      </w:pPr>
    </w:lvl>
    <w:lvl w:ilvl="3" w:tplc="0409000F" w:tentative="1">
      <w:start w:val="1"/>
      <w:numFmt w:val="decimal"/>
      <w:lvlText w:val="%4."/>
      <w:lvlJc w:val="left"/>
      <w:pPr>
        <w:ind w:left="2191" w:hanging="420"/>
      </w:pPr>
    </w:lvl>
    <w:lvl w:ilvl="4" w:tplc="04090019" w:tentative="1">
      <w:start w:val="1"/>
      <w:numFmt w:val="lowerLetter"/>
      <w:lvlText w:val="%5)"/>
      <w:lvlJc w:val="left"/>
      <w:pPr>
        <w:ind w:left="2611" w:hanging="420"/>
      </w:pPr>
    </w:lvl>
    <w:lvl w:ilvl="5" w:tplc="0409001B" w:tentative="1">
      <w:start w:val="1"/>
      <w:numFmt w:val="lowerRoman"/>
      <w:lvlText w:val="%6."/>
      <w:lvlJc w:val="right"/>
      <w:pPr>
        <w:ind w:left="3031" w:hanging="420"/>
      </w:pPr>
    </w:lvl>
    <w:lvl w:ilvl="6" w:tplc="0409000F" w:tentative="1">
      <w:start w:val="1"/>
      <w:numFmt w:val="decimal"/>
      <w:lvlText w:val="%7."/>
      <w:lvlJc w:val="left"/>
      <w:pPr>
        <w:ind w:left="3451" w:hanging="420"/>
      </w:pPr>
    </w:lvl>
    <w:lvl w:ilvl="7" w:tplc="04090019" w:tentative="1">
      <w:start w:val="1"/>
      <w:numFmt w:val="lowerLetter"/>
      <w:lvlText w:val="%8)"/>
      <w:lvlJc w:val="left"/>
      <w:pPr>
        <w:ind w:left="3871" w:hanging="420"/>
      </w:pPr>
    </w:lvl>
    <w:lvl w:ilvl="8" w:tplc="0409001B" w:tentative="1">
      <w:start w:val="1"/>
      <w:numFmt w:val="lowerRoman"/>
      <w:lvlText w:val="%9."/>
      <w:lvlJc w:val="right"/>
      <w:pPr>
        <w:ind w:left="4291" w:hanging="420"/>
      </w:pPr>
    </w:lvl>
  </w:abstractNum>
  <w:abstractNum w:abstractNumId="19">
    <w:nsid w:val="6CEA2025"/>
    <w:multiLevelType w:val="multilevel"/>
    <w:tmpl w:val="4894AC74"/>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897F4D"/>
    <w:multiLevelType w:val="hybridMultilevel"/>
    <w:tmpl w:val="7D5EF772"/>
    <w:lvl w:ilvl="0" w:tplc="56F8F040">
      <w:start w:val="1"/>
      <w:numFmt w:val="none"/>
      <w:lvlText w:val="3.1"/>
      <w:lvlJc w:val="left"/>
      <w:pPr>
        <w:tabs>
          <w:tab w:val="num" w:pos="420"/>
        </w:tabs>
        <w:ind w:left="420" w:hanging="42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DBF04F4"/>
    <w:multiLevelType w:val="hybridMultilevel"/>
    <w:tmpl w:val="CE260C2E"/>
    <w:lvl w:ilvl="0" w:tplc="59FA5E12">
      <w:start w:val="1"/>
      <w:numFmt w:val="none"/>
      <w:pStyle w:val="af5"/>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69179AD"/>
    <w:multiLevelType w:val="multilevel"/>
    <w:tmpl w:val="90383E4E"/>
    <w:lvl w:ilvl="0">
      <w:start w:val="3"/>
      <w:numFmt w:val="decimal"/>
      <w:lvlText w:val="%1"/>
      <w:lvlJc w:val="left"/>
      <w:pPr>
        <w:ind w:left="360" w:hanging="360"/>
      </w:pPr>
      <w:rPr>
        <w:rFonts w:hint="default"/>
      </w:rPr>
    </w:lvl>
    <w:lvl w:ilvl="1">
      <w:start w:val="3"/>
      <w:numFmt w:val="decimal"/>
      <w:isLgl/>
      <w:lvlText w:val="%1.%2"/>
      <w:lvlJc w:val="left"/>
      <w:pPr>
        <w:ind w:left="510" w:hanging="510"/>
      </w:pPr>
      <w:rPr>
        <w:rFonts w:ascii="黑体" w:hAnsi="Times New Roman" w:hint="default"/>
        <w:color w:val="auto"/>
      </w:rPr>
    </w:lvl>
    <w:lvl w:ilvl="2">
      <w:start w:val="1"/>
      <w:numFmt w:val="decimal"/>
      <w:isLgl/>
      <w:lvlText w:val="%1.%2.%3"/>
      <w:lvlJc w:val="left"/>
      <w:pPr>
        <w:ind w:left="720" w:hanging="720"/>
      </w:pPr>
      <w:rPr>
        <w:rFonts w:ascii="黑体" w:hAnsi="Times New Roman" w:hint="default"/>
        <w:color w:val="auto"/>
      </w:rPr>
    </w:lvl>
    <w:lvl w:ilvl="3">
      <w:start w:val="1"/>
      <w:numFmt w:val="decimal"/>
      <w:isLgl/>
      <w:lvlText w:val="%1.%2.%3.%4"/>
      <w:lvlJc w:val="left"/>
      <w:pPr>
        <w:ind w:left="1080" w:hanging="1080"/>
      </w:pPr>
      <w:rPr>
        <w:rFonts w:ascii="黑体" w:hAnsi="Times New Roman" w:hint="default"/>
        <w:color w:val="auto"/>
      </w:rPr>
    </w:lvl>
    <w:lvl w:ilvl="4">
      <w:start w:val="1"/>
      <w:numFmt w:val="decimal"/>
      <w:isLgl/>
      <w:lvlText w:val="%1.%2.%3.%4.%5"/>
      <w:lvlJc w:val="left"/>
      <w:pPr>
        <w:ind w:left="1080" w:hanging="1080"/>
      </w:pPr>
      <w:rPr>
        <w:rFonts w:ascii="黑体" w:hAnsi="Times New Roman" w:hint="default"/>
        <w:color w:val="auto"/>
      </w:rPr>
    </w:lvl>
    <w:lvl w:ilvl="5">
      <w:start w:val="1"/>
      <w:numFmt w:val="decimal"/>
      <w:isLgl/>
      <w:lvlText w:val="%1.%2.%3.%4.%5.%6"/>
      <w:lvlJc w:val="left"/>
      <w:pPr>
        <w:ind w:left="1440" w:hanging="1440"/>
      </w:pPr>
      <w:rPr>
        <w:rFonts w:ascii="黑体" w:hAnsi="Times New Roman" w:hint="default"/>
        <w:color w:val="auto"/>
      </w:rPr>
    </w:lvl>
    <w:lvl w:ilvl="6">
      <w:start w:val="1"/>
      <w:numFmt w:val="decimal"/>
      <w:isLgl/>
      <w:lvlText w:val="%1.%2.%3.%4.%5.%6.%7"/>
      <w:lvlJc w:val="left"/>
      <w:pPr>
        <w:ind w:left="1440" w:hanging="1440"/>
      </w:pPr>
      <w:rPr>
        <w:rFonts w:ascii="黑体" w:hAnsi="Times New Roman" w:hint="default"/>
        <w:color w:val="auto"/>
      </w:rPr>
    </w:lvl>
    <w:lvl w:ilvl="7">
      <w:start w:val="1"/>
      <w:numFmt w:val="decimal"/>
      <w:isLgl/>
      <w:lvlText w:val="%1.%2.%3.%4.%5.%6.%7.%8"/>
      <w:lvlJc w:val="left"/>
      <w:pPr>
        <w:ind w:left="1800" w:hanging="1800"/>
      </w:pPr>
      <w:rPr>
        <w:rFonts w:ascii="黑体" w:hAnsi="Times New Roman" w:hint="default"/>
        <w:color w:val="auto"/>
      </w:rPr>
    </w:lvl>
    <w:lvl w:ilvl="8">
      <w:start w:val="1"/>
      <w:numFmt w:val="decimal"/>
      <w:isLgl/>
      <w:lvlText w:val="%1.%2.%3.%4.%5.%6.%7.%8.%9"/>
      <w:lvlJc w:val="left"/>
      <w:pPr>
        <w:ind w:left="1800" w:hanging="1800"/>
      </w:pPr>
      <w:rPr>
        <w:rFonts w:ascii="黑体" w:hAnsi="Times New Roman" w:hint="default"/>
        <w:color w:val="auto"/>
      </w:rPr>
    </w:lvl>
  </w:abstractNum>
  <w:abstractNum w:abstractNumId="23">
    <w:nsid w:val="76933334"/>
    <w:multiLevelType w:val="hybridMultilevel"/>
    <w:tmpl w:val="88F0CF5C"/>
    <w:lvl w:ilvl="0" w:tplc="AD343296">
      <w:start w:val="1"/>
      <w:numFmt w:val="none"/>
      <w:pStyle w:val="af6"/>
      <w:lvlText w:val="%1——"/>
      <w:lvlJc w:val="left"/>
      <w:pPr>
        <w:tabs>
          <w:tab w:val="num" w:pos="2563"/>
        </w:tabs>
        <w:ind w:left="2263" w:hanging="420"/>
      </w:pPr>
      <w:rPr>
        <w:rFonts w:hint="eastAsia"/>
        <w:lang w:val="en-US"/>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4">
    <w:nsid w:val="7A142C58"/>
    <w:multiLevelType w:val="hybridMultilevel"/>
    <w:tmpl w:val="4A0882C0"/>
    <w:lvl w:ilvl="0" w:tplc="CF269F2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EE7DA8"/>
    <w:multiLevelType w:val="multilevel"/>
    <w:tmpl w:val="7D5EF772"/>
    <w:lvl w:ilvl="0">
      <w:start w:val="1"/>
      <w:numFmt w:val="none"/>
      <w:lvlText w:val="3.1"/>
      <w:lvlJc w:val="left"/>
      <w:pPr>
        <w:tabs>
          <w:tab w:val="num" w:pos="420"/>
        </w:tabs>
        <w:ind w:left="420" w:hanging="420"/>
      </w:pPr>
      <w:rPr>
        <w:rFonts w:ascii="黑体" w:eastAsia="黑体"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23"/>
  </w:num>
  <w:num w:numId="9">
    <w:abstractNumId w:val="14"/>
  </w:num>
  <w:num w:numId="10">
    <w:abstractNumId w:val="0"/>
  </w:num>
  <w:num w:numId="11">
    <w:abstractNumId w:val="21"/>
  </w:num>
  <w:num w:numId="12">
    <w:abstractNumId w:val="9"/>
  </w:num>
  <w:num w:numId="13">
    <w:abstractNumId w:val="15"/>
  </w:num>
  <w:num w:numId="14">
    <w:abstractNumId w:val="12"/>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1"/>
  </w:num>
  <w:num w:numId="23">
    <w:abstractNumId w:val="7"/>
  </w:num>
  <w:num w:numId="24">
    <w:abstractNumId w:val="8"/>
  </w:num>
  <w:num w:numId="25">
    <w:abstractNumId w:val="20"/>
  </w:num>
  <w:num w:numId="26">
    <w:abstractNumId w:val="25"/>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5"/>
    <w:lvlOverride w:ilvl="0">
      <w:startOverride w:val="3"/>
    </w:lvlOverride>
    <w:lvlOverride w:ilvl="1">
      <w:startOverride w:val="3"/>
    </w:lvlOverride>
  </w:num>
  <w:num w:numId="31">
    <w:abstractNumId w:val="15"/>
    <w:lvlOverride w:ilvl="0">
      <w:startOverride w:val="3"/>
    </w:lvlOverride>
    <w:lvlOverride w:ilvl="1">
      <w:startOverride w:val="3"/>
    </w:lvlOverride>
  </w:num>
  <w:num w:numId="32">
    <w:abstractNumId w:val="15"/>
  </w:num>
  <w:num w:numId="33">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22"/>
  </w:num>
  <w:num w:numId="37">
    <w:abstractNumId w:val="4"/>
  </w:num>
  <w:num w:numId="38">
    <w:abstractNumId w:val="13"/>
  </w:num>
  <w:num w:numId="39">
    <w:abstractNumId w:val="2"/>
  </w:num>
  <w:num w:numId="40">
    <w:abstractNumId w:val="1"/>
  </w:num>
  <w:num w:numId="41">
    <w:abstractNumId w:val="5"/>
  </w:num>
  <w:num w:numId="42">
    <w:abstractNumId w:val="3"/>
  </w:num>
  <w:num w:numId="43">
    <w:abstractNumId w:val="10"/>
  </w:num>
  <w:num w:numId="44">
    <w:abstractNumId w:val="24"/>
  </w:num>
  <w:num w:numId="45">
    <w:abstractNumId w:val="19"/>
  </w:num>
  <w:num w:numId="4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7B"/>
    <w:rsid w:val="000142F0"/>
    <w:rsid w:val="000177EF"/>
    <w:rsid w:val="0002277D"/>
    <w:rsid w:val="00025B60"/>
    <w:rsid w:val="00031712"/>
    <w:rsid w:val="00032D14"/>
    <w:rsid w:val="00033AED"/>
    <w:rsid w:val="0003538B"/>
    <w:rsid w:val="000440C5"/>
    <w:rsid w:val="00046C81"/>
    <w:rsid w:val="00046E46"/>
    <w:rsid w:val="000477D1"/>
    <w:rsid w:val="00066B5A"/>
    <w:rsid w:val="00071E17"/>
    <w:rsid w:val="00072F43"/>
    <w:rsid w:val="00077F3E"/>
    <w:rsid w:val="000803A7"/>
    <w:rsid w:val="00081EF2"/>
    <w:rsid w:val="00090D85"/>
    <w:rsid w:val="000948CE"/>
    <w:rsid w:val="000A222C"/>
    <w:rsid w:val="000A2C3C"/>
    <w:rsid w:val="000A6156"/>
    <w:rsid w:val="000A6AF4"/>
    <w:rsid w:val="000A7048"/>
    <w:rsid w:val="000B4213"/>
    <w:rsid w:val="000B5801"/>
    <w:rsid w:val="000D064A"/>
    <w:rsid w:val="000D4815"/>
    <w:rsid w:val="000D69A8"/>
    <w:rsid w:val="000D7C20"/>
    <w:rsid w:val="000E09A5"/>
    <w:rsid w:val="000E115F"/>
    <w:rsid w:val="000F06F1"/>
    <w:rsid w:val="000F1B8F"/>
    <w:rsid w:val="000F2731"/>
    <w:rsid w:val="0010079D"/>
    <w:rsid w:val="00100B1C"/>
    <w:rsid w:val="00112CC3"/>
    <w:rsid w:val="001134BE"/>
    <w:rsid w:val="0011647E"/>
    <w:rsid w:val="00121186"/>
    <w:rsid w:val="00123DD9"/>
    <w:rsid w:val="0013385E"/>
    <w:rsid w:val="001371C9"/>
    <w:rsid w:val="00137853"/>
    <w:rsid w:val="00137941"/>
    <w:rsid w:val="00137A93"/>
    <w:rsid w:val="00137C30"/>
    <w:rsid w:val="00147BA3"/>
    <w:rsid w:val="0015147D"/>
    <w:rsid w:val="00153BA4"/>
    <w:rsid w:val="00156729"/>
    <w:rsid w:val="00163BB1"/>
    <w:rsid w:val="00173A8E"/>
    <w:rsid w:val="00174724"/>
    <w:rsid w:val="00184BD1"/>
    <w:rsid w:val="00190E5A"/>
    <w:rsid w:val="00191FD1"/>
    <w:rsid w:val="00192782"/>
    <w:rsid w:val="001940B9"/>
    <w:rsid w:val="00195982"/>
    <w:rsid w:val="001A0AB3"/>
    <w:rsid w:val="001A2003"/>
    <w:rsid w:val="001A3074"/>
    <w:rsid w:val="001B1036"/>
    <w:rsid w:val="001B2219"/>
    <w:rsid w:val="001B27CF"/>
    <w:rsid w:val="001B3527"/>
    <w:rsid w:val="001B392B"/>
    <w:rsid w:val="001B42FB"/>
    <w:rsid w:val="001B5899"/>
    <w:rsid w:val="001B7C62"/>
    <w:rsid w:val="001B7DA5"/>
    <w:rsid w:val="001C3354"/>
    <w:rsid w:val="001C436D"/>
    <w:rsid w:val="001C47F1"/>
    <w:rsid w:val="001C4BBC"/>
    <w:rsid w:val="001C4BF7"/>
    <w:rsid w:val="001D0728"/>
    <w:rsid w:val="001D1606"/>
    <w:rsid w:val="001D6BB4"/>
    <w:rsid w:val="001D75E4"/>
    <w:rsid w:val="001E1B19"/>
    <w:rsid w:val="001E24C7"/>
    <w:rsid w:val="001E746E"/>
    <w:rsid w:val="001F15E4"/>
    <w:rsid w:val="00203E0F"/>
    <w:rsid w:val="00204213"/>
    <w:rsid w:val="00204639"/>
    <w:rsid w:val="00207B78"/>
    <w:rsid w:val="00210D24"/>
    <w:rsid w:val="00212E9B"/>
    <w:rsid w:val="002158B8"/>
    <w:rsid w:val="00220367"/>
    <w:rsid w:val="00223089"/>
    <w:rsid w:val="00230C3E"/>
    <w:rsid w:val="00231515"/>
    <w:rsid w:val="002317A6"/>
    <w:rsid w:val="00231CC9"/>
    <w:rsid w:val="0024092D"/>
    <w:rsid w:val="002442A6"/>
    <w:rsid w:val="00245713"/>
    <w:rsid w:val="00245EC1"/>
    <w:rsid w:val="002539B4"/>
    <w:rsid w:val="00253E08"/>
    <w:rsid w:val="00260EB3"/>
    <w:rsid w:val="002621A8"/>
    <w:rsid w:val="00264546"/>
    <w:rsid w:val="00265982"/>
    <w:rsid w:val="00266B57"/>
    <w:rsid w:val="00272AA4"/>
    <w:rsid w:val="00277A3D"/>
    <w:rsid w:val="00280847"/>
    <w:rsid w:val="00280D0B"/>
    <w:rsid w:val="00282CAF"/>
    <w:rsid w:val="002831A1"/>
    <w:rsid w:val="00290084"/>
    <w:rsid w:val="002904DC"/>
    <w:rsid w:val="00295558"/>
    <w:rsid w:val="00296782"/>
    <w:rsid w:val="0029791D"/>
    <w:rsid w:val="002B0411"/>
    <w:rsid w:val="002B0A3F"/>
    <w:rsid w:val="002B2897"/>
    <w:rsid w:val="002B2DA6"/>
    <w:rsid w:val="002B60D8"/>
    <w:rsid w:val="002B7816"/>
    <w:rsid w:val="002C0089"/>
    <w:rsid w:val="002C1577"/>
    <w:rsid w:val="002C1A13"/>
    <w:rsid w:val="002C4153"/>
    <w:rsid w:val="002C451F"/>
    <w:rsid w:val="002C4604"/>
    <w:rsid w:val="002C4E06"/>
    <w:rsid w:val="002C502F"/>
    <w:rsid w:val="002C6A88"/>
    <w:rsid w:val="002D070A"/>
    <w:rsid w:val="002D40A9"/>
    <w:rsid w:val="002D47C9"/>
    <w:rsid w:val="002E2018"/>
    <w:rsid w:val="002E5300"/>
    <w:rsid w:val="002E71A0"/>
    <w:rsid w:val="002F044B"/>
    <w:rsid w:val="002F4F3E"/>
    <w:rsid w:val="002F6B1F"/>
    <w:rsid w:val="00300A99"/>
    <w:rsid w:val="00301254"/>
    <w:rsid w:val="00304AA8"/>
    <w:rsid w:val="00305872"/>
    <w:rsid w:val="0030795E"/>
    <w:rsid w:val="00311D5C"/>
    <w:rsid w:val="00317076"/>
    <w:rsid w:val="003262A3"/>
    <w:rsid w:val="00332741"/>
    <w:rsid w:val="00332935"/>
    <w:rsid w:val="0033512D"/>
    <w:rsid w:val="00335EC0"/>
    <w:rsid w:val="00336940"/>
    <w:rsid w:val="00336AAA"/>
    <w:rsid w:val="00341E6F"/>
    <w:rsid w:val="00342117"/>
    <w:rsid w:val="003455B6"/>
    <w:rsid w:val="00345EEC"/>
    <w:rsid w:val="00347445"/>
    <w:rsid w:val="00347B8E"/>
    <w:rsid w:val="0035244A"/>
    <w:rsid w:val="00353D57"/>
    <w:rsid w:val="00357F15"/>
    <w:rsid w:val="0036021D"/>
    <w:rsid w:val="003602F2"/>
    <w:rsid w:val="0036036F"/>
    <w:rsid w:val="00361C3B"/>
    <w:rsid w:val="00370E13"/>
    <w:rsid w:val="00373586"/>
    <w:rsid w:val="00374977"/>
    <w:rsid w:val="003755CD"/>
    <w:rsid w:val="00380470"/>
    <w:rsid w:val="00382D9A"/>
    <w:rsid w:val="00383642"/>
    <w:rsid w:val="00385340"/>
    <w:rsid w:val="00387D4B"/>
    <w:rsid w:val="003945A9"/>
    <w:rsid w:val="003B4101"/>
    <w:rsid w:val="003C37CB"/>
    <w:rsid w:val="003C50EB"/>
    <w:rsid w:val="003C7210"/>
    <w:rsid w:val="003D271C"/>
    <w:rsid w:val="003E02ED"/>
    <w:rsid w:val="003E2F3F"/>
    <w:rsid w:val="003E3F5F"/>
    <w:rsid w:val="003F0BE3"/>
    <w:rsid w:val="003F4505"/>
    <w:rsid w:val="003F7C27"/>
    <w:rsid w:val="00400FB3"/>
    <w:rsid w:val="004016CA"/>
    <w:rsid w:val="00402C87"/>
    <w:rsid w:val="004062C1"/>
    <w:rsid w:val="00410328"/>
    <w:rsid w:val="004155A3"/>
    <w:rsid w:val="004179FD"/>
    <w:rsid w:val="00417AF9"/>
    <w:rsid w:val="0042040E"/>
    <w:rsid w:val="00421916"/>
    <w:rsid w:val="004255EA"/>
    <w:rsid w:val="00426E09"/>
    <w:rsid w:val="004358A5"/>
    <w:rsid w:val="00440474"/>
    <w:rsid w:val="00443383"/>
    <w:rsid w:val="0044719A"/>
    <w:rsid w:val="00447F7F"/>
    <w:rsid w:val="004521CF"/>
    <w:rsid w:val="00453E67"/>
    <w:rsid w:val="00457DBE"/>
    <w:rsid w:val="00464016"/>
    <w:rsid w:val="00464D4F"/>
    <w:rsid w:val="00465E76"/>
    <w:rsid w:val="00465EB9"/>
    <w:rsid w:val="00465F28"/>
    <w:rsid w:val="0047079D"/>
    <w:rsid w:val="00473A18"/>
    <w:rsid w:val="00477856"/>
    <w:rsid w:val="004868FA"/>
    <w:rsid w:val="00493C27"/>
    <w:rsid w:val="00494357"/>
    <w:rsid w:val="00494D1B"/>
    <w:rsid w:val="00497A8C"/>
    <w:rsid w:val="004A0F1A"/>
    <w:rsid w:val="004A5245"/>
    <w:rsid w:val="004B5266"/>
    <w:rsid w:val="004B52E4"/>
    <w:rsid w:val="004B5D11"/>
    <w:rsid w:val="004B653C"/>
    <w:rsid w:val="004B72EE"/>
    <w:rsid w:val="004C2A53"/>
    <w:rsid w:val="004C2FA5"/>
    <w:rsid w:val="004C3DAF"/>
    <w:rsid w:val="004C4A00"/>
    <w:rsid w:val="004C4E93"/>
    <w:rsid w:val="004D5790"/>
    <w:rsid w:val="004D7024"/>
    <w:rsid w:val="004D7915"/>
    <w:rsid w:val="004D7916"/>
    <w:rsid w:val="004E056C"/>
    <w:rsid w:val="004E096D"/>
    <w:rsid w:val="004F54CD"/>
    <w:rsid w:val="005003C6"/>
    <w:rsid w:val="0050060D"/>
    <w:rsid w:val="005009CE"/>
    <w:rsid w:val="00501C3D"/>
    <w:rsid w:val="00505588"/>
    <w:rsid w:val="005069EC"/>
    <w:rsid w:val="00510D64"/>
    <w:rsid w:val="00517D81"/>
    <w:rsid w:val="00524CE1"/>
    <w:rsid w:val="00533149"/>
    <w:rsid w:val="00536E6A"/>
    <w:rsid w:val="00540090"/>
    <w:rsid w:val="005446DC"/>
    <w:rsid w:val="00544D5F"/>
    <w:rsid w:val="00545920"/>
    <w:rsid w:val="0054618B"/>
    <w:rsid w:val="005600CE"/>
    <w:rsid w:val="00560FA2"/>
    <w:rsid w:val="00561E7F"/>
    <w:rsid w:val="005635B7"/>
    <w:rsid w:val="005644CD"/>
    <w:rsid w:val="00566EFB"/>
    <w:rsid w:val="005709FD"/>
    <w:rsid w:val="005724F0"/>
    <w:rsid w:val="00574758"/>
    <w:rsid w:val="00582DEF"/>
    <w:rsid w:val="005856FC"/>
    <w:rsid w:val="0059027A"/>
    <w:rsid w:val="0059341B"/>
    <w:rsid w:val="0059432E"/>
    <w:rsid w:val="00597528"/>
    <w:rsid w:val="005A511F"/>
    <w:rsid w:val="005B1B6D"/>
    <w:rsid w:val="005B3204"/>
    <w:rsid w:val="005B3B9C"/>
    <w:rsid w:val="005B4425"/>
    <w:rsid w:val="005B6FB0"/>
    <w:rsid w:val="005C1590"/>
    <w:rsid w:val="005C60E7"/>
    <w:rsid w:val="005C6B87"/>
    <w:rsid w:val="005D66A2"/>
    <w:rsid w:val="005D6889"/>
    <w:rsid w:val="005D6EB6"/>
    <w:rsid w:val="005E1743"/>
    <w:rsid w:val="005E1950"/>
    <w:rsid w:val="005E2BED"/>
    <w:rsid w:val="005E3044"/>
    <w:rsid w:val="005F08FC"/>
    <w:rsid w:val="005F3B55"/>
    <w:rsid w:val="005F48E7"/>
    <w:rsid w:val="006022B2"/>
    <w:rsid w:val="00603097"/>
    <w:rsid w:val="00607007"/>
    <w:rsid w:val="006114F9"/>
    <w:rsid w:val="00612940"/>
    <w:rsid w:val="00614CD1"/>
    <w:rsid w:val="00617686"/>
    <w:rsid w:val="00635164"/>
    <w:rsid w:val="0063774E"/>
    <w:rsid w:val="00640DAA"/>
    <w:rsid w:val="0064263D"/>
    <w:rsid w:val="00647374"/>
    <w:rsid w:val="00653260"/>
    <w:rsid w:val="006544FB"/>
    <w:rsid w:val="00662567"/>
    <w:rsid w:val="00662955"/>
    <w:rsid w:val="00663310"/>
    <w:rsid w:val="006673D9"/>
    <w:rsid w:val="00667DAD"/>
    <w:rsid w:val="006704AE"/>
    <w:rsid w:val="00674EBD"/>
    <w:rsid w:val="00675711"/>
    <w:rsid w:val="00684ACB"/>
    <w:rsid w:val="00694BB7"/>
    <w:rsid w:val="006A5E72"/>
    <w:rsid w:val="006B06E5"/>
    <w:rsid w:val="006C2246"/>
    <w:rsid w:val="006C232E"/>
    <w:rsid w:val="006C2E0B"/>
    <w:rsid w:val="006C377E"/>
    <w:rsid w:val="006C6471"/>
    <w:rsid w:val="006D0C51"/>
    <w:rsid w:val="006D3B32"/>
    <w:rsid w:val="006D6EB4"/>
    <w:rsid w:val="006E0F57"/>
    <w:rsid w:val="006E1460"/>
    <w:rsid w:val="006E7295"/>
    <w:rsid w:val="006F0053"/>
    <w:rsid w:val="006F0CA2"/>
    <w:rsid w:val="006F58BF"/>
    <w:rsid w:val="006F6459"/>
    <w:rsid w:val="007000EA"/>
    <w:rsid w:val="00700FD5"/>
    <w:rsid w:val="007013D2"/>
    <w:rsid w:val="007029DA"/>
    <w:rsid w:val="00707B12"/>
    <w:rsid w:val="00711AF7"/>
    <w:rsid w:val="00711C17"/>
    <w:rsid w:val="00713C37"/>
    <w:rsid w:val="00714128"/>
    <w:rsid w:val="00717D96"/>
    <w:rsid w:val="00717F56"/>
    <w:rsid w:val="00720A5E"/>
    <w:rsid w:val="00721370"/>
    <w:rsid w:val="007215AE"/>
    <w:rsid w:val="00721996"/>
    <w:rsid w:val="00723D5F"/>
    <w:rsid w:val="007261E0"/>
    <w:rsid w:val="007276B6"/>
    <w:rsid w:val="007302A7"/>
    <w:rsid w:val="0073417A"/>
    <w:rsid w:val="00735308"/>
    <w:rsid w:val="0073538A"/>
    <w:rsid w:val="00742B53"/>
    <w:rsid w:val="0074399A"/>
    <w:rsid w:val="00751B53"/>
    <w:rsid w:val="007551A9"/>
    <w:rsid w:val="0075677C"/>
    <w:rsid w:val="00760A38"/>
    <w:rsid w:val="00762F95"/>
    <w:rsid w:val="0076351C"/>
    <w:rsid w:val="007648C4"/>
    <w:rsid w:val="0077019A"/>
    <w:rsid w:val="0077402D"/>
    <w:rsid w:val="0078417A"/>
    <w:rsid w:val="0078644C"/>
    <w:rsid w:val="00791416"/>
    <w:rsid w:val="007923F0"/>
    <w:rsid w:val="007939E1"/>
    <w:rsid w:val="007A7366"/>
    <w:rsid w:val="007B00A2"/>
    <w:rsid w:val="007B0989"/>
    <w:rsid w:val="007B25AF"/>
    <w:rsid w:val="007B3A82"/>
    <w:rsid w:val="007C044E"/>
    <w:rsid w:val="007C0E4E"/>
    <w:rsid w:val="007C143B"/>
    <w:rsid w:val="007C78AF"/>
    <w:rsid w:val="007D0F2C"/>
    <w:rsid w:val="007D12E6"/>
    <w:rsid w:val="007D17A9"/>
    <w:rsid w:val="007D6C01"/>
    <w:rsid w:val="007E1F94"/>
    <w:rsid w:val="007E599E"/>
    <w:rsid w:val="007E6A6A"/>
    <w:rsid w:val="007E7FD3"/>
    <w:rsid w:val="007F006E"/>
    <w:rsid w:val="007F2EBA"/>
    <w:rsid w:val="007F3F55"/>
    <w:rsid w:val="007F49C4"/>
    <w:rsid w:val="007F4CCD"/>
    <w:rsid w:val="007F61D6"/>
    <w:rsid w:val="007F6780"/>
    <w:rsid w:val="00800EEC"/>
    <w:rsid w:val="00803C11"/>
    <w:rsid w:val="00805C1F"/>
    <w:rsid w:val="00826DEC"/>
    <w:rsid w:val="008336D8"/>
    <w:rsid w:val="00836511"/>
    <w:rsid w:val="0084649F"/>
    <w:rsid w:val="00846551"/>
    <w:rsid w:val="00851116"/>
    <w:rsid w:val="00852096"/>
    <w:rsid w:val="008532D4"/>
    <w:rsid w:val="0085736B"/>
    <w:rsid w:val="0086433C"/>
    <w:rsid w:val="00865872"/>
    <w:rsid w:val="00871A47"/>
    <w:rsid w:val="008774A7"/>
    <w:rsid w:val="008816AB"/>
    <w:rsid w:val="00884EBA"/>
    <w:rsid w:val="008916C0"/>
    <w:rsid w:val="00893AD1"/>
    <w:rsid w:val="008A1044"/>
    <w:rsid w:val="008A18A8"/>
    <w:rsid w:val="008B2435"/>
    <w:rsid w:val="008B40C2"/>
    <w:rsid w:val="008B5488"/>
    <w:rsid w:val="008B6BE0"/>
    <w:rsid w:val="008C7B93"/>
    <w:rsid w:val="008D110F"/>
    <w:rsid w:val="008E2904"/>
    <w:rsid w:val="008F1902"/>
    <w:rsid w:val="008F4CC9"/>
    <w:rsid w:val="008F6452"/>
    <w:rsid w:val="008F6E5A"/>
    <w:rsid w:val="00912336"/>
    <w:rsid w:val="009240E1"/>
    <w:rsid w:val="009253DA"/>
    <w:rsid w:val="00926C91"/>
    <w:rsid w:val="009315CB"/>
    <w:rsid w:val="00932820"/>
    <w:rsid w:val="0093445F"/>
    <w:rsid w:val="00934B78"/>
    <w:rsid w:val="00940A8D"/>
    <w:rsid w:val="00942CF2"/>
    <w:rsid w:val="00943037"/>
    <w:rsid w:val="00943DDC"/>
    <w:rsid w:val="00944F45"/>
    <w:rsid w:val="00944FA6"/>
    <w:rsid w:val="009573B4"/>
    <w:rsid w:val="009607A0"/>
    <w:rsid w:val="00963A38"/>
    <w:rsid w:val="00975A25"/>
    <w:rsid w:val="00975EFF"/>
    <w:rsid w:val="00976916"/>
    <w:rsid w:val="00986D9E"/>
    <w:rsid w:val="009915EA"/>
    <w:rsid w:val="00991818"/>
    <w:rsid w:val="00991F4C"/>
    <w:rsid w:val="009A6A41"/>
    <w:rsid w:val="009A7671"/>
    <w:rsid w:val="009B1501"/>
    <w:rsid w:val="009B2DE9"/>
    <w:rsid w:val="009B378B"/>
    <w:rsid w:val="009B59DA"/>
    <w:rsid w:val="009B5AB5"/>
    <w:rsid w:val="009C2D1B"/>
    <w:rsid w:val="009D1B60"/>
    <w:rsid w:val="009D3587"/>
    <w:rsid w:val="009D6ED8"/>
    <w:rsid w:val="009E05AA"/>
    <w:rsid w:val="009E2BD0"/>
    <w:rsid w:val="009F1E82"/>
    <w:rsid w:val="009F7EC3"/>
    <w:rsid w:val="00A00192"/>
    <w:rsid w:val="00A00405"/>
    <w:rsid w:val="00A008E9"/>
    <w:rsid w:val="00A05FC4"/>
    <w:rsid w:val="00A108B9"/>
    <w:rsid w:val="00A10F57"/>
    <w:rsid w:val="00A12128"/>
    <w:rsid w:val="00A1417C"/>
    <w:rsid w:val="00A166D8"/>
    <w:rsid w:val="00A176AA"/>
    <w:rsid w:val="00A24EC8"/>
    <w:rsid w:val="00A26149"/>
    <w:rsid w:val="00A328C0"/>
    <w:rsid w:val="00A329A4"/>
    <w:rsid w:val="00A32CAD"/>
    <w:rsid w:val="00A33C55"/>
    <w:rsid w:val="00A34786"/>
    <w:rsid w:val="00A353CA"/>
    <w:rsid w:val="00A35B1A"/>
    <w:rsid w:val="00A3660E"/>
    <w:rsid w:val="00A37B05"/>
    <w:rsid w:val="00A40E6B"/>
    <w:rsid w:val="00A41945"/>
    <w:rsid w:val="00A42BB8"/>
    <w:rsid w:val="00A4454D"/>
    <w:rsid w:val="00A455E5"/>
    <w:rsid w:val="00A45E6D"/>
    <w:rsid w:val="00A46BFE"/>
    <w:rsid w:val="00A52D4D"/>
    <w:rsid w:val="00A52DE9"/>
    <w:rsid w:val="00A53D77"/>
    <w:rsid w:val="00A615F1"/>
    <w:rsid w:val="00A61BF5"/>
    <w:rsid w:val="00A6717F"/>
    <w:rsid w:val="00A7048D"/>
    <w:rsid w:val="00A732DF"/>
    <w:rsid w:val="00A8390B"/>
    <w:rsid w:val="00A874FF"/>
    <w:rsid w:val="00A95904"/>
    <w:rsid w:val="00A961F1"/>
    <w:rsid w:val="00A96927"/>
    <w:rsid w:val="00AA2CF3"/>
    <w:rsid w:val="00AA3D08"/>
    <w:rsid w:val="00AA50B9"/>
    <w:rsid w:val="00AB3342"/>
    <w:rsid w:val="00AC5156"/>
    <w:rsid w:val="00AC6B2B"/>
    <w:rsid w:val="00AD0FB3"/>
    <w:rsid w:val="00AD21F6"/>
    <w:rsid w:val="00AD2E63"/>
    <w:rsid w:val="00AD6B54"/>
    <w:rsid w:val="00AE49A2"/>
    <w:rsid w:val="00AF1F89"/>
    <w:rsid w:val="00AF2A9D"/>
    <w:rsid w:val="00AF397F"/>
    <w:rsid w:val="00AF7095"/>
    <w:rsid w:val="00B00DBD"/>
    <w:rsid w:val="00B015E6"/>
    <w:rsid w:val="00B041DA"/>
    <w:rsid w:val="00B12F42"/>
    <w:rsid w:val="00B1621A"/>
    <w:rsid w:val="00B16FB5"/>
    <w:rsid w:val="00B20483"/>
    <w:rsid w:val="00B22EB9"/>
    <w:rsid w:val="00B23584"/>
    <w:rsid w:val="00B23F8D"/>
    <w:rsid w:val="00B244D1"/>
    <w:rsid w:val="00B31CB1"/>
    <w:rsid w:val="00B35376"/>
    <w:rsid w:val="00B47873"/>
    <w:rsid w:val="00B479EF"/>
    <w:rsid w:val="00B513BE"/>
    <w:rsid w:val="00B54339"/>
    <w:rsid w:val="00B62AC3"/>
    <w:rsid w:val="00B631A5"/>
    <w:rsid w:val="00B63597"/>
    <w:rsid w:val="00B651B8"/>
    <w:rsid w:val="00B71755"/>
    <w:rsid w:val="00B71AA9"/>
    <w:rsid w:val="00B72908"/>
    <w:rsid w:val="00B7401C"/>
    <w:rsid w:val="00B74FD1"/>
    <w:rsid w:val="00B762F6"/>
    <w:rsid w:val="00B76C01"/>
    <w:rsid w:val="00B82C4B"/>
    <w:rsid w:val="00B84EEC"/>
    <w:rsid w:val="00B86D3B"/>
    <w:rsid w:val="00B87303"/>
    <w:rsid w:val="00B91520"/>
    <w:rsid w:val="00B93A20"/>
    <w:rsid w:val="00B96D72"/>
    <w:rsid w:val="00B97FB0"/>
    <w:rsid w:val="00BA0873"/>
    <w:rsid w:val="00BA0F12"/>
    <w:rsid w:val="00BA2123"/>
    <w:rsid w:val="00BA5EEF"/>
    <w:rsid w:val="00BB327E"/>
    <w:rsid w:val="00BB3622"/>
    <w:rsid w:val="00BD09C6"/>
    <w:rsid w:val="00BD14E0"/>
    <w:rsid w:val="00BD168D"/>
    <w:rsid w:val="00BD1E94"/>
    <w:rsid w:val="00BD27AD"/>
    <w:rsid w:val="00BD2FB3"/>
    <w:rsid w:val="00BE1BE4"/>
    <w:rsid w:val="00BE1BF9"/>
    <w:rsid w:val="00BE3F54"/>
    <w:rsid w:val="00BE62DA"/>
    <w:rsid w:val="00BE6CC6"/>
    <w:rsid w:val="00BE78FB"/>
    <w:rsid w:val="00BE7D76"/>
    <w:rsid w:val="00BF078B"/>
    <w:rsid w:val="00BF0A19"/>
    <w:rsid w:val="00BF7397"/>
    <w:rsid w:val="00C01EEC"/>
    <w:rsid w:val="00C02E59"/>
    <w:rsid w:val="00C04416"/>
    <w:rsid w:val="00C22FDE"/>
    <w:rsid w:val="00C23D53"/>
    <w:rsid w:val="00C25D63"/>
    <w:rsid w:val="00C26331"/>
    <w:rsid w:val="00C336BC"/>
    <w:rsid w:val="00C3498B"/>
    <w:rsid w:val="00C34D37"/>
    <w:rsid w:val="00C46564"/>
    <w:rsid w:val="00C471E5"/>
    <w:rsid w:val="00C476B2"/>
    <w:rsid w:val="00C50C8A"/>
    <w:rsid w:val="00C50C9B"/>
    <w:rsid w:val="00C51AA8"/>
    <w:rsid w:val="00C5316D"/>
    <w:rsid w:val="00C5540D"/>
    <w:rsid w:val="00C609C8"/>
    <w:rsid w:val="00C6230D"/>
    <w:rsid w:val="00C66876"/>
    <w:rsid w:val="00C6778B"/>
    <w:rsid w:val="00C67E10"/>
    <w:rsid w:val="00C761D4"/>
    <w:rsid w:val="00C76FB8"/>
    <w:rsid w:val="00C77D7E"/>
    <w:rsid w:val="00C816CD"/>
    <w:rsid w:val="00C81A7D"/>
    <w:rsid w:val="00C83230"/>
    <w:rsid w:val="00C848CE"/>
    <w:rsid w:val="00C858A3"/>
    <w:rsid w:val="00C91F60"/>
    <w:rsid w:val="00C934FB"/>
    <w:rsid w:val="00C9532F"/>
    <w:rsid w:val="00C97D46"/>
    <w:rsid w:val="00CA0A91"/>
    <w:rsid w:val="00CA3479"/>
    <w:rsid w:val="00CA43B0"/>
    <w:rsid w:val="00CA5223"/>
    <w:rsid w:val="00CB00F8"/>
    <w:rsid w:val="00CB21C9"/>
    <w:rsid w:val="00CB2D06"/>
    <w:rsid w:val="00CB478D"/>
    <w:rsid w:val="00CB7EB9"/>
    <w:rsid w:val="00CC1330"/>
    <w:rsid w:val="00CC5962"/>
    <w:rsid w:val="00CC5977"/>
    <w:rsid w:val="00CC731F"/>
    <w:rsid w:val="00CD7FC0"/>
    <w:rsid w:val="00CE086E"/>
    <w:rsid w:val="00CF1621"/>
    <w:rsid w:val="00CF3E91"/>
    <w:rsid w:val="00CF5388"/>
    <w:rsid w:val="00CF6A7E"/>
    <w:rsid w:val="00D00193"/>
    <w:rsid w:val="00D00BD4"/>
    <w:rsid w:val="00D04C05"/>
    <w:rsid w:val="00D11A67"/>
    <w:rsid w:val="00D13681"/>
    <w:rsid w:val="00D13C7D"/>
    <w:rsid w:val="00D172D3"/>
    <w:rsid w:val="00D27AF0"/>
    <w:rsid w:val="00D27F9B"/>
    <w:rsid w:val="00D31137"/>
    <w:rsid w:val="00D3232F"/>
    <w:rsid w:val="00D41B70"/>
    <w:rsid w:val="00D41D9D"/>
    <w:rsid w:val="00D4241C"/>
    <w:rsid w:val="00D43A08"/>
    <w:rsid w:val="00D462AF"/>
    <w:rsid w:val="00D467FE"/>
    <w:rsid w:val="00D46CE3"/>
    <w:rsid w:val="00D4712E"/>
    <w:rsid w:val="00D474E3"/>
    <w:rsid w:val="00D47EC5"/>
    <w:rsid w:val="00D500F4"/>
    <w:rsid w:val="00D538C1"/>
    <w:rsid w:val="00D60F8A"/>
    <w:rsid w:val="00D63D90"/>
    <w:rsid w:val="00D64423"/>
    <w:rsid w:val="00D64748"/>
    <w:rsid w:val="00D70B21"/>
    <w:rsid w:val="00D7682B"/>
    <w:rsid w:val="00D76DF4"/>
    <w:rsid w:val="00D801A5"/>
    <w:rsid w:val="00D8106B"/>
    <w:rsid w:val="00D83B23"/>
    <w:rsid w:val="00D90DB8"/>
    <w:rsid w:val="00D9651A"/>
    <w:rsid w:val="00D975CD"/>
    <w:rsid w:val="00DA11E0"/>
    <w:rsid w:val="00DA20CD"/>
    <w:rsid w:val="00DA278B"/>
    <w:rsid w:val="00DA2800"/>
    <w:rsid w:val="00DA3B83"/>
    <w:rsid w:val="00DB12BE"/>
    <w:rsid w:val="00DB2296"/>
    <w:rsid w:val="00DB479D"/>
    <w:rsid w:val="00DD0B87"/>
    <w:rsid w:val="00DD1145"/>
    <w:rsid w:val="00DE1908"/>
    <w:rsid w:val="00DE3211"/>
    <w:rsid w:val="00DE7494"/>
    <w:rsid w:val="00DF3B4D"/>
    <w:rsid w:val="00DF710B"/>
    <w:rsid w:val="00DF7DE4"/>
    <w:rsid w:val="00E042ED"/>
    <w:rsid w:val="00E04E84"/>
    <w:rsid w:val="00E07E12"/>
    <w:rsid w:val="00E153C2"/>
    <w:rsid w:val="00E20784"/>
    <w:rsid w:val="00E21B35"/>
    <w:rsid w:val="00E22477"/>
    <w:rsid w:val="00E32AAF"/>
    <w:rsid w:val="00E32D9E"/>
    <w:rsid w:val="00E3320C"/>
    <w:rsid w:val="00E40AC0"/>
    <w:rsid w:val="00E429FC"/>
    <w:rsid w:val="00E46C92"/>
    <w:rsid w:val="00E54540"/>
    <w:rsid w:val="00E60655"/>
    <w:rsid w:val="00E63333"/>
    <w:rsid w:val="00E64DF0"/>
    <w:rsid w:val="00E6694F"/>
    <w:rsid w:val="00E7102F"/>
    <w:rsid w:val="00E710BB"/>
    <w:rsid w:val="00E7253C"/>
    <w:rsid w:val="00E72573"/>
    <w:rsid w:val="00E727B9"/>
    <w:rsid w:val="00E76EC9"/>
    <w:rsid w:val="00E85407"/>
    <w:rsid w:val="00E86C1B"/>
    <w:rsid w:val="00E97B7B"/>
    <w:rsid w:val="00E97C9E"/>
    <w:rsid w:val="00EA0A7C"/>
    <w:rsid w:val="00EB2206"/>
    <w:rsid w:val="00EB37F1"/>
    <w:rsid w:val="00EB7C7C"/>
    <w:rsid w:val="00EC0916"/>
    <w:rsid w:val="00EC1D42"/>
    <w:rsid w:val="00EC2117"/>
    <w:rsid w:val="00EC6D3E"/>
    <w:rsid w:val="00ED13D0"/>
    <w:rsid w:val="00ED33AF"/>
    <w:rsid w:val="00ED3858"/>
    <w:rsid w:val="00ED4611"/>
    <w:rsid w:val="00ED4CF6"/>
    <w:rsid w:val="00ED4D0D"/>
    <w:rsid w:val="00ED549E"/>
    <w:rsid w:val="00ED6487"/>
    <w:rsid w:val="00ED6946"/>
    <w:rsid w:val="00ED75A1"/>
    <w:rsid w:val="00EE03A7"/>
    <w:rsid w:val="00EE3610"/>
    <w:rsid w:val="00EE4335"/>
    <w:rsid w:val="00EE478F"/>
    <w:rsid w:val="00EE5F0A"/>
    <w:rsid w:val="00EE74ED"/>
    <w:rsid w:val="00EF0E6F"/>
    <w:rsid w:val="00EF20A6"/>
    <w:rsid w:val="00EF2E2C"/>
    <w:rsid w:val="00EF698F"/>
    <w:rsid w:val="00F008CC"/>
    <w:rsid w:val="00F01280"/>
    <w:rsid w:val="00F03687"/>
    <w:rsid w:val="00F03A6D"/>
    <w:rsid w:val="00F05C30"/>
    <w:rsid w:val="00F11BF7"/>
    <w:rsid w:val="00F15868"/>
    <w:rsid w:val="00F1751D"/>
    <w:rsid w:val="00F27E9F"/>
    <w:rsid w:val="00F359EB"/>
    <w:rsid w:val="00F50710"/>
    <w:rsid w:val="00F50A61"/>
    <w:rsid w:val="00F53D26"/>
    <w:rsid w:val="00F546D2"/>
    <w:rsid w:val="00F55E84"/>
    <w:rsid w:val="00F57784"/>
    <w:rsid w:val="00F639F3"/>
    <w:rsid w:val="00F65F43"/>
    <w:rsid w:val="00F808BF"/>
    <w:rsid w:val="00F81279"/>
    <w:rsid w:val="00F84D7B"/>
    <w:rsid w:val="00F84F7B"/>
    <w:rsid w:val="00F8546C"/>
    <w:rsid w:val="00F92147"/>
    <w:rsid w:val="00F92D6B"/>
    <w:rsid w:val="00F94934"/>
    <w:rsid w:val="00F9682F"/>
    <w:rsid w:val="00FA090F"/>
    <w:rsid w:val="00FA12C8"/>
    <w:rsid w:val="00FA2E35"/>
    <w:rsid w:val="00FA7943"/>
    <w:rsid w:val="00FB114F"/>
    <w:rsid w:val="00FB1D4B"/>
    <w:rsid w:val="00FB3FF3"/>
    <w:rsid w:val="00FB4897"/>
    <w:rsid w:val="00FC039B"/>
    <w:rsid w:val="00FC4B44"/>
    <w:rsid w:val="00FC597A"/>
    <w:rsid w:val="00FC750C"/>
    <w:rsid w:val="00FD5101"/>
    <w:rsid w:val="00FD6971"/>
    <w:rsid w:val="00FD705A"/>
    <w:rsid w:val="00FE18A9"/>
    <w:rsid w:val="00FE38F6"/>
    <w:rsid w:val="00FF2ED4"/>
    <w:rsid w:val="00FF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qFormat/>
    <w:rsid w:val="00A34786"/>
    <w:pPr>
      <w:widowControl w:val="0"/>
      <w:jc w:val="both"/>
    </w:pPr>
    <w:rPr>
      <w:kern w:val="2"/>
      <w:sz w:val="21"/>
      <w:szCs w:val="24"/>
    </w:rPr>
  </w:style>
  <w:style w:type="paragraph" w:styleId="1">
    <w:name w:val="heading 1"/>
    <w:basedOn w:val="af7"/>
    <w:next w:val="af7"/>
    <w:qFormat/>
    <w:rsid w:val="003B4101"/>
    <w:pPr>
      <w:keepNext/>
      <w:keepLines/>
      <w:spacing w:before="340" w:after="330" w:line="578" w:lineRule="auto"/>
      <w:outlineLvl w:val="0"/>
    </w:pPr>
    <w:rPr>
      <w:b/>
      <w:bCs/>
      <w:kern w:val="44"/>
      <w:sz w:val="44"/>
      <w:szCs w:val="44"/>
    </w:rPr>
  </w:style>
  <w:style w:type="paragraph" w:styleId="2">
    <w:name w:val="heading 2"/>
    <w:basedOn w:val="af7"/>
    <w:next w:val="af7"/>
    <w:qFormat/>
    <w:rsid w:val="003B4101"/>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3B4101"/>
    <w:pPr>
      <w:keepNext/>
      <w:keepLines/>
      <w:spacing w:before="260" w:after="260" w:line="416" w:lineRule="auto"/>
      <w:outlineLvl w:val="2"/>
    </w:pPr>
    <w:rPr>
      <w:b/>
      <w:bCs/>
      <w:sz w:val="32"/>
      <w:szCs w:val="32"/>
    </w:rPr>
  </w:style>
  <w:style w:type="paragraph" w:styleId="4">
    <w:name w:val="heading 4"/>
    <w:basedOn w:val="af7"/>
    <w:next w:val="af7"/>
    <w:qFormat/>
    <w:rsid w:val="003B4101"/>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3B4101"/>
    <w:pPr>
      <w:keepNext/>
      <w:keepLines/>
      <w:spacing w:before="280" w:after="290" w:line="376" w:lineRule="auto"/>
      <w:outlineLvl w:val="4"/>
    </w:pPr>
    <w:rPr>
      <w:b/>
      <w:bCs/>
      <w:sz w:val="28"/>
      <w:szCs w:val="28"/>
    </w:rPr>
  </w:style>
  <w:style w:type="paragraph" w:styleId="6">
    <w:name w:val="heading 6"/>
    <w:basedOn w:val="af7"/>
    <w:next w:val="af7"/>
    <w:qFormat/>
    <w:rsid w:val="003B4101"/>
    <w:pPr>
      <w:keepNext/>
      <w:keepLines/>
      <w:spacing w:before="240" w:after="64" w:line="320" w:lineRule="auto"/>
      <w:outlineLvl w:val="5"/>
    </w:pPr>
    <w:rPr>
      <w:rFonts w:ascii="Arial" w:eastAsia="黑体" w:hAnsi="Arial"/>
      <w:b/>
      <w:bCs/>
      <w:sz w:val="24"/>
    </w:rPr>
  </w:style>
  <w:style w:type="paragraph" w:styleId="7">
    <w:name w:val="heading 7"/>
    <w:basedOn w:val="af7"/>
    <w:next w:val="af7"/>
    <w:qFormat/>
    <w:rsid w:val="003B4101"/>
    <w:pPr>
      <w:keepNext/>
      <w:keepLines/>
      <w:spacing w:before="240" w:after="64" w:line="320" w:lineRule="auto"/>
      <w:outlineLvl w:val="6"/>
    </w:pPr>
    <w:rPr>
      <w:b/>
      <w:bCs/>
      <w:sz w:val="24"/>
    </w:rPr>
  </w:style>
  <w:style w:type="paragraph" w:styleId="8">
    <w:name w:val="heading 8"/>
    <w:basedOn w:val="af7"/>
    <w:next w:val="af7"/>
    <w:qFormat/>
    <w:rsid w:val="003B4101"/>
    <w:pPr>
      <w:keepNext/>
      <w:keepLines/>
      <w:spacing w:before="240" w:after="64" w:line="320" w:lineRule="auto"/>
      <w:outlineLvl w:val="7"/>
    </w:pPr>
    <w:rPr>
      <w:rFonts w:ascii="Arial" w:eastAsia="黑体" w:hAnsi="Arial"/>
      <w:sz w:val="24"/>
    </w:rPr>
  </w:style>
  <w:style w:type="paragraph" w:styleId="9">
    <w:name w:val="heading 9"/>
    <w:basedOn w:val="af7"/>
    <w:next w:val="af7"/>
    <w:qFormat/>
    <w:rsid w:val="003B4101"/>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styleId="HTML">
    <w:name w:val="HTML Code"/>
    <w:basedOn w:val="af8"/>
    <w:rsid w:val="003B4101"/>
    <w:rPr>
      <w:rFonts w:ascii="Courier New" w:hAnsi="Courier New"/>
      <w:sz w:val="20"/>
      <w:szCs w:val="20"/>
    </w:rPr>
  </w:style>
  <w:style w:type="character" w:styleId="HTML0">
    <w:name w:val="HTML Variable"/>
    <w:basedOn w:val="af8"/>
    <w:rsid w:val="003B4101"/>
    <w:rPr>
      <w:i/>
      <w:iCs/>
    </w:rPr>
  </w:style>
  <w:style w:type="character" w:styleId="HTML1">
    <w:name w:val="HTML Typewriter"/>
    <w:basedOn w:val="af8"/>
    <w:rsid w:val="003B4101"/>
    <w:rPr>
      <w:rFonts w:ascii="Courier New" w:hAnsi="Courier New"/>
      <w:sz w:val="20"/>
      <w:szCs w:val="20"/>
    </w:rPr>
  </w:style>
  <w:style w:type="paragraph" w:styleId="HTML2">
    <w:name w:val="HTML Address"/>
    <w:basedOn w:val="af7"/>
    <w:rsid w:val="003B4101"/>
    <w:rPr>
      <w:i/>
      <w:iCs/>
    </w:rPr>
  </w:style>
  <w:style w:type="character" w:styleId="HTML3">
    <w:name w:val="HTML Definition"/>
    <w:basedOn w:val="af8"/>
    <w:rsid w:val="003B4101"/>
    <w:rPr>
      <w:i/>
      <w:iCs/>
    </w:rPr>
  </w:style>
  <w:style w:type="character" w:styleId="HTML4">
    <w:name w:val="HTML Keyboard"/>
    <w:basedOn w:val="af8"/>
    <w:rsid w:val="003B4101"/>
    <w:rPr>
      <w:rFonts w:ascii="Courier New" w:hAnsi="Courier New"/>
      <w:sz w:val="20"/>
      <w:szCs w:val="20"/>
    </w:rPr>
  </w:style>
  <w:style w:type="character" w:styleId="HTML5">
    <w:name w:val="HTML Acronym"/>
    <w:basedOn w:val="af8"/>
    <w:rsid w:val="003B4101"/>
  </w:style>
  <w:style w:type="character" w:styleId="HTML6">
    <w:name w:val="HTML Sample"/>
    <w:basedOn w:val="af8"/>
    <w:rsid w:val="003B4101"/>
    <w:rPr>
      <w:rFonts w:ascii="Courier New" w:hAnsi="Courier New"/>
    </w:rPr>
  </w:style>
  <w:style w:type="paragraph" w:styleId="HTML7">
    <w:name w:val="HTML Preformatted"/>
    <w:basedOn w:val="af7"/>
    <w:rsid w:val="003B4101"/>
    <w:rPr>
      <w:rFonts w:ascii="Courier New" w:hAnsi="Courier New" w:cs="Courier New"/>
      <w:sz w:val="20"/>
      <w:szCs w:val="20"/>
    </w:rPr>
  </w:style>
  <w:style w:type="character" w:styleId="HTML8">
    <w:name w:val="HTML Cite"/>
    <w:basedOn w:val="af8"/>
    <w:rsid w:val="003B4101"/>
    <w:rPr>
      <w:i/>
      <w:iCs/>
    </w:rPr>
  </w:style>
  <w:style w:type="paragraph" w:styleId="afb">
    <w:name w:val="Title"/>
    <w:basedOn w:val="af7"/>
    <w:qFormat/>
    <w:rsid w:val="003B4101"/>
    <w:pPr>
      <w:spacing w:before="240" w:after="60"/>
      <w:jc w:val="center"/>
      <w:outlineLvl w:val="0"/>
    </w:pPr>
    <w:rPr>
      <w:rFonts w:ascii="Arial" w:hAnsi="Arial" w:cs="Arial"/>
      <w:b/>
      <w:bCs/>
      <w:sz w:val="32"/>
      <w:szCs w:val="32"/>
    </w:rPr>
  </w:style>
  <w:style w:type="paragraph" w:customStyle="1" w:styleId="afc">
    <w:name w:val="标准标志"/>
    <w:next w:val="af7"/>
    <w:rsid w:val="003B4101"/>
    <w:pPr>
      <w:framePr w:w="2268" w:h="1392" w:hRule="exact" w:wrap="around" w:hAnchor="margin" w:x="6748" w:y="171" w:anchorLock="1"/>
      <w:shd w:val="solid" w:color="FFFFFF" w:fill="FFFFFF"/>
      <w:spacing w:line="0" w:lineRule="atLeast"/>
      <w:jc w:val="right"/>
    </w:pPr>
    <w:rPr>
      <w:b/>
      <w:w w:val="130"/>
      <w:sz w:val="96"/>
    </w:rPr>
  </w:style>
  <w:style w:type="paragraph" w:customStyle="1" w:styleId="afd">
    <w:name w:val="标准称谓"/>
    <w:next w:val="af7"/>
    <w:rsid w:val="003B410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e">
    <w:name w:val="标准书脚_偶数页"/>
    <w:rsid w:val="003B4101"/>
    <w:pPr>
      <w:spacing w:before="120"/>
    </w:pPr>
    <w:rPr>
      <w:sz w:val="18"/>
    </w:rPr>
  </w:style>
  <w:style w:type="paragraph" w:customStyle="1" w:styleId="aff">
    <w:name w:val="标准书脚_奇数页"/>
    <w:rsid w:val="003B4101"/>
    <w:pPr>
      <w:spacing w:before="120"/>
      <w:jc w:val="right"/>
    </w:pPr>
    <w:rPr>
      <w:sz w:val="18"/>
    </w:rPr>
  </w:style>
  <w:style w:type="paragraph" w:customStyle="1" w:styleId="aff0">
    <w:name w:val="标准书眉_奇数页"/>
    <w:next w:val="af7"/>
    <w:rsid w:val="003B4101"/>
    <w:pPr>
      <w:tabs>
        <w:tab w:val="center" w:pos="4154"/>
        <w:tab w:val="right" w:pos="8306"/>
      </w:tabs>
      <w:spacing w:after="120"/>
      <w:jc w:val="right"/>
    </w:pPr>
    <w:rPr>
      <w:noProof/>
      <w:sz w:val="21"/>
    </w:rPr>
  </w:style>
  <w:style w:type="paragraph" w:customStyle="1" w:styleId="aff1">
    <w:name w:val="标准书眉_偶数页"/>
    <w:basedOn w:val="aff0"/>
    <w:next w:val="af7"/>
    <w:rsid w:val="003B4101"/>
    <w:pPr>
      <w:jc w:val="left"/>
    </w:pPr>
  </w:style>
  <w:style w:type="paragraph" w:customStyle="1" w:styleId="aff2">
    <w:name w:val="标准书眉一"/>
    <w:rsid w:val="003B4101"/>
    <w:pPr>
      <w:jc w:val="both"/>
    </w:pPr>
  </w:style>
  <w:style w:type="paragraph" w:customStyle="1" w:styleId="ae">
    <w:name w:val="前言、引言标题"/>
    <w:next w:val="af7"/>
    <w:rsid w:val="003B4101"/>
    <w:pPr>
      <w:numPr>
        <w:numId w:val="2"/>
      </w:numPr>
      <w:shd w:val="clear" w:color="FFFFFF" w:fill="FFFFFF"/>
      <w:spacing w:before="640" w:after="560"/>
      <w:jc w:val="center"/>
      <w:outlineLvl w:val="0"/>
    </w:pPr>
    <w:rPr>
      <w:rFonts w:ascii="黑体" w:eastAsia="黑体"/>
      <w:sz w:val="32"/>
    </w:rPr>
  </w:style>
  <w:style w:type="paragraph" w:customStyle="1" w:styleId="aff3">
    <w:name w:val="参考文献、索引标题"/>
    <w:basedOn w:val="ae"/>
    <w:next w:val="af7"/>
    <w:rsid w:val="003B4101"/>
    <w:pPr>
      <w:numPr>
        <w:numId w:val="0"/>
      </w:numPr>
      <w:spacing w:after="200"/>
    </w:pPr>
    <w:rPr>
      <w:sz w:val="21"/>
    </w:rPr>
  </w:style>
  <w:style w:type="character" w:styleId="aff4">
    <w:name w:val="Hyperlink"/>
    <w:rsid w:val="003B4101"/>
    <w:rPr>
      <w:rFonts w:ascii="Times New Roman" w:eastAsia="宋体" w:hAnsi="Times New Roman"/>
      <w:dstrike w:val="0"/>
      <w:color w:val="auto"/>
      <w:spacing w:val="0"/>
      <w:w w:val="100"/>
      <w:position w:val="0"/>
      <w:sz w:val="21"/>
      <w:u w:val="none"/>
      <w:vertAlign w:val="baseline"/>
    </w:rPr>
  </w:style>
  <w:style w:type="paragraph" w:customStyle="1" w:styleId="aff5">
    <w:name w:val="段"/>
    <w:link w:val="Char"/>
    <w:qFormat/>
    <w:rsid w:val="003B4101"/>
    <w:pPr>
      <w:autoSpaceDE w:val="0"/>
      <w:autoSpaceDN w:val="0"/>
      <w:ind w:firstLineChars="200" w:firstLine="200"/>
      <w:jc w:val="both"/>
    </w:pPr>
    <w:rPr>
      <w:rFonts w:ascii="宋体"/>
      <w:noProof/>
      <w:sz w:val="21"/>
    </w:rPr>
  </w:style>
  <w:style w:type="paragraph" w:customStyle="1" w:styleId="af">
    <w:name w:val="章标题"/>
    <w:next w:val="aff5"/>
    <w:qFormat/>
    <w:rsid w:val="003B4101"/>
    <w:pPr>
      <w:numPr>
        <w:ilvl w:val="1"/>
        <w:numId w:val="2"/>
      </w:numPr>
      <w:spacing w:beforeLines="50" w:afterLines="50"/>
      <w:jc w:val="both"/>
      <w:outlineLvl w:val="1"/>
    </w:pPr>
    <w:rPr>
      <w:rFonts w:ascii="黑体" w:eastAsia="黑体"/>
      <w:sz w:val="21"/>
    </w:rPr>
  </w:style>
  <w:style w:type="paragraph" w:customStyle="1" w:styleId="af0">
    <w:name w:val="一级条标题"/>
    <w:next w:val="aff5"/>
    <w:qFormat/>
    <w:rsid w:val="003B4101"/>
    <w:pPr>
      <w:numPr>
        <w:ilvl w:val="2"/>
        <w:numId w:val="2"/>
      </w:numPr>
      <w:outlineLvl w:val="2"/>
    </w:pPr>
    <w:rPr>
      <w:rFonts w:eastAsia="黑体"/>
      <w:sz w:val="21"/>
    </w:rPr>
  </w:style>
  <w:style w:type="paragraph" w:customStyle="1" w:styleId="af1">
    <w:name w:val="二级条标题"/>
    <w:basedOn w:val="af0"/>
    <w:next w:val="aff5"/>
    <w:rsid w:val="003B4101"/>
    <w:pPr>
      <w:numPr>
        <w:ilvl w:val="3"/>
      </w:numPr>
      <w:outlineLvl w:val="3"/>
    </w:pPr>
  </w:style>
  <w:style w:type="character" w:customStyle="1" w:styleId="aff6">
    <w:name w:val="发布"/>
    <w:basedOn w:val="af8"/>
    <w:rsid w:val="003B4101"/>
    <w:rPr>
      <w:rFonts w:ascii="黑体" w:eastAsia="黑体"/>
      <w:spacing w:val="22"/>
      <w:w w:val="100"/>
      <w:position w:val="3"/>
      <w:sz w:val="28"/>
    </w:rPr>
  </w:style>
  <w:style w:type="paragraph" w:customStyle="1" w:styleId="aff7">
    <w:name w:val="发布部门"/>
    <w:next w:val="aff5"/>
    <w:qFormat/>
    <w:rsid w:val="003B4101"/>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发布日期"/>
    <w:rsid w:val="003B4101"/>
    <w:pPr>
      <w:framePr w:w="4000" w:h="473" w:hRule="exact" w:hSpace="180" w:vSpace="180" w:wrap="around" w:hAnchor="margin" w:y="13511" w:anchorLock="1"/>
    </w:pPr>
    <w:rPr>
      <w:rFonts w:eastAsia="黑体"/>
      <w:sz w:val="28"/>
    </w:rPr>
  </w:style>
  <w:style w:type="paragraph" w:customStyle="1" w:styleId="10">
    <w:name w:val="封面标准号1"/>
    <w:rsid w:val="003B410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3B4101"/>
    <w:pPr>
      <w:framePr w:w="9138" w:h="1244" w:hRule="exact" w:wrap="auto" w:vAnchor="page" w:hAnchor="margin" w:y="2908"/>
      <w:adjustRightInd w:val="0"/>
      <w:spacing w:before="357" w:line="280" w:lineRule="exact"/>
    </w:pPr>
  </w:style>
  <w:style w:type="paragraph" w:customStyle="1" w:styleId="aff9">
    <w:name w:val="封面标准代替信息"/>
    <w:basedOn w:val="20"/>
    <w:rsid w:val="003B4101"/>
    <w:pPr>
      <w:framePr w:wrap="auto"/>
      <w:spacing w:before="57"/>
    </w:pPr>
    <w:rPr>
      <w:rFonts w:ascii="宋体"/>
      <w:sz w:val="21"/>
    </w:rPr>
  </w:style>
  <w:style w:type="paragraph" w:customStyle="1" w:styleId="affa">
    <w:name w:val="封面标准名称"/>
    <w:rsid w:val="003B410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rsid w:val="003B4101"/>
    <w:pPr>
      <w:spacing w:before="180" w:line="180" w:lineRule="exact"/>
      <w:jc w:val="center"/>
    </w:pPr>
    <w:rPr>
      <w:rFonts w:ascii="宋体"/>
      <w:sz w:val="21"/>
    </w:rPr>
  </w:style>
  <w:style w:type="paragraph" w:customStyle="1" w:styleId="affc">
    <w:name w:val="封面标准文稿类别"/>
    <w:rsid w:val="003B4101"/>
    <w:pPr>
      <w:spacing w:before="440" w:line="400" w:lineRule="exact"/>
      <w:jc w:val="center"/>
    </w:pPr>
    <w:rPr>
      <w:rFonts w:ascii="宋体"/>
      <w:sz w:val="24"/>
    </w:rPr>
  </w:style>
  <w:style w:type="paragraph" w:customStyle="1" w:styleId="affd">
    <w:name w:val="封面标准英文名称"/>
    <w:rsid w:val="003B4101"/>
    <w:pPr>
      <w:widowControl w:val="0"/>
      <w:spacing w:before="370" w:line="400" w:lineRule="exact"/>
      <w:jc w:val="center"/>
    </w:pPr>
    <w:rPr>
      <w:sz w:val="28"/>
    </w:rPr>
  </w:style>
  <w:style w:type="paragraph" w:customStyle="1" w:styleId="affe">
    <w:name w:val="封面一致性程度标识"/>
    <w:rsid w:val="003B4101"/>
    <w:pPr>
      <w:spacing w:before="440" w:line="400" w:lineRule="exact"/>
      <w:jc w:val="center"/>
    </w:pPr>
    <w:rPr>
      <w:rFonts w:ascii="宋体"/>
      <w:sz w:val="28"/>
    </w:rPr>
  </w:style>
  <w:style w:type="paragraph" w:customStyle="1" w:styleId="afff">
    <w:name w:val="封面正文"/>
    <w:rsid w:val="003B4101"/>
    <w:pPr>
      <w:jc w:val="both"/>
    </w:pPr>
  </w:style>
  <w:style w:type="paragraph" w:customStyle="1" w:styleId="a7">
    <w:name w:val="附录标识"/>
    <w:basedOn w:val="ae"/>
    <w:rsid w:val="003B4101"/>
    <w:pPr>
      <w:numPr>
        <w:numId w:val="15"/>
      </w:numPr>
      <w:tabs>
        <w:tab w:val="left" w:pos="6405"/>
      </w:tabs>
      <w:spacing w:after="200"/>
    </w:pPr>
    <w:rPr>
      <w:sz w:val="21"/>
    </w:rPr>
  </w:style>
  <w:style w:type="paragraph" w:customStyle="1" w:styleId="a3">
    <w:name w:val="附录表标题"/>
    <w:next w:val="aff5"/>
    <w:rsid w:val="003B4101"/>
    <w:pPr>
      <w:numPr>
        <w:numId w:val="22"/>
      </w:numPr>
      <w:jc w:val="center"/>
      <w:textAlignment w:val="baseline"/>
    </w:pPr>
    <w:rPr>
      <w:rFonts w:ascii="黑体" w:eastAsia="黑体"/>
      <w:kern w:val="21"/>
      <w:sz w:val="21"/>
    </w:rPr>
  </w:style>
  <w:style w:type="paragraph" w:customStyle="1" w:styleId="a8">
    <w:name w:val="附录章标题"/>
    <w:next w:val="aff5"/>
    <w:rsid w:val="003B4101"/>
    <w:pPr>
      <w:numPr>
        <w:ilvl w:val="1"/>
        <w:numId w:val="16"/>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5"/>
    <w:rsid w:val="003B4101"/>
    <w:pPr>
      <w:numPr>
        <w:ilvl w:val="2"/>
        <w:numId w:val="17"/>
      </w:numPr>
      <w:autoSpaceDN w:val="0"/>
      <w:spacing w:beforeLines="0" w:afterLines="0"/>
      <w:outlineLvl w:val="2"/>
    </w:pPr>
  </w:style>
  <w:style w:type="paragraph" w:customStyle="1" w:styleId="aa">
    <w:name w:val="附录二级条标题"/>
    <w:basedOn w:val="a9"/>
    <w:next w:val="aff5"/>
    <w:rsid w:val="003B4101"/>
    <w:pPr>
      <w:numPr>
        <w:ilvl w:val="3"/>
        <w:numId w:val="18"/>
      </w:numPr>
      <w:outlineLvl w:val="3"/>
    </w:pPr>
  </w:style>
  <w:style w:type="paragraph" w:customStyle="1" w:styleId="ab">
    <w:name w:val="附录三级条标题"/>
    <w:basedOn w:val="aa"/>
    <w:next w:val="aff5"/>
    <w:rsid w:val="003B4101"/>
    <w:pPr>
      <w:numPr>
        <w:ilvl w:val="4"/>
        <w:numId w:val="19"/>
      </w:numPr>
      <w:outlineLvl w:val="4"/>
    </w:pPr>
  </w:style>
  <w:style w:type="paragraph" w:customStyle="1" w:styleId="ac">
    <w:name w:val="附录四级条标题"/>
    <w:basedOn w:val="ab"/>
    <w:next w:val="aff5"/>
    <w:rsid w:val="003B4101"/>
    <w:pPr>
      <w:numPr>
        <w:ilvl w:val="5"/>
        <w:numId w:val="20"/>
      </w:numPr>
      <w:outlineLvl w:val="5"/>
    </w:pPr>
  </w:style>
  <w:style w:type="paragraph" w:customStyle="1" w:styleId="a0">
    <w:name w:val="附录图标题"/>
    <w:next w:val="aff5"/>
    <w:rsid w:val="003B4101"/>
    <w:pPr>
      <w:numPr>
        <w:numId w:val="23"/>
      </w:numPr>
      <w:jc w:val="center"/>
    </w:pPr>
    <w:rPr>
      <w:rFonts w:ascii="黑体" w:eastAsia="黑体"/>
      <w:sz w:val="21"/>
    </w:rPr>
  </w:style>
  <w:style w:type="paragraph" w:customStyle="1" w:styleId="ad">
    <w:name w:val="附录五级条标题"/>
    <w:basedOn w:val="ac"/>
    <w:next w:val="aff5"/>
    <w:rsid w:val="003B4101"/>
    <w:pPr>
      <w:numPr>
        <w:ilvl w:val="6"/>
        <w:numId w:val="21"/>
      </w:numPr>
      <w:outlineLvl w:val="6"/>
    </w:pPr>
  </w:style>
  <w:style w:type="character" w:customStyle="1" w:styleId="EmailStyle61">
    <w:name w:val="EmailStyle61"/>
    <w:basedOn w:val="af8"/>
    <w:rsid w:val="003B4101"/>
    <w:rPr>
      <w:rFonts w:ascii="Arial" w:eastAsia="宋体" w:hAnsi="Arial" w:cs="Arial"/>
      <w:color w:val="auto"/>
      <w:sz w:val="20"/>
    </w:rPr>
  </w:style>
  <w:style w:type="character" w:customStyle="1" w:styleId="EmailStyle62">
    <w:name w:val="EmailStyle62"/>
    <w:basedOn w:val="af8"/>
    <w:rsid w:val="003B4101"/>
    <w:rPr>
      <w:rFonts w:ascii="Arial" w:eastAsia="宋体" w:hAnsi="Arial" w:cs="Arial"/>
      <w:color w:val="auto"/>
      <w:sz w:val="20"/>
    </w:rPr>
  </w:style>
  <w:style w:type="paragraph" w:styleId="afff0">
    <w:name w:val="footnote text"/>
    <w:basedOn w:val="af7"/>
    <w:semiHidden/>
    <w:rsid w:val="003B4101"/>
    <w:pPr>
      <w:snapToGrid w:val="0"/>
      <w:jc w:val="left"/>
    </w:pPr>
    <w:rPr>
      <w:sz w:val="18"/>
      <w:szCs w:val="18"/>
    </w:rPr>
  </w:style>
  <w:style w:type="character" w:styleId="afff1">
    <w:name w:val="footnote reference"/>
    <w:basedOn w:val="af8"/>
    <w:semiHidden/>
    <w:rsid w:val="003B4101"/>
    <w:rPr>
      <w:vertAlign w:val="superscript"/>
    </w:rPr>
  </w:style>
  <w:style w:type="paragraph" w:customStyle="1" w:styleId="af6">
    <w:name w:val="列项——（一级）"/>
    <w:qFormat/>
    <w:rsid w:val="003B4101"/>
    <w:pPr>
      <w:widowControl w:val="0"/>
      <w:numPr>
        <w:numId w:val="8"/>
      </w:numPr>
      <w:tabs>
        <w:tab w:val="num" w:pos="854"/>
        <w:tab w:val="num" w:pos="1455"/>
      </w:tabs>
      <w:ind w:leftChars="200" w:left="200" w:hangingChars="200" w:hanging="200"/>
      <w:jc w:val="both"/>
    </w:pPr>
    <w:rPr>
      <w:rFonts w:ascii="宋体"/>
      <w:sz w:val="21"/>
    </w:rPr>
  </w:style>
  <w:style w:type="paragraph" w:customStyle="1" w:styleId="a5">
    <w:name w:val="列项●（二级）"/>
    <w:rsid w:val="003B4101"/>
    <w:pPr>
      <w:numPr>
        <w:numId w:val="9"/>
      </w:numPr>
      <w:tabs>
        <w:tab w:val="left" w:pos="840"/>
      </w:tabs>
      <w:ind w:leftChars="400" w:left="600" w:hangingChars="200" w:hanging="200"/>
      <w:jc w:val="both"/>
    </w:pPr>
    <w:rPr>
      <w:rFonts w:ascii="宋体"/>
      <w:sz w:val="21"/>
    </w:rPr>
  </w:style>
  <w:style w:type="paragraph" w:customStyle="1" w:styleId="afff2">
    <w:name w:val="目次、标准名称标题"/>
    <w:basedOn w:val="ae"/>
    <w:next w:val="aff5"/>
    <w:rsid w:val="003B4101"/>
    <w:pPr>
      <w:spacing w:line="460" w:lineRule="exact"/>
    </w:pPr>
  </w:style>
  <w:style w:type="paragraph" w:customStyle="1" w:styleId="afff3">
    <w:name w:val="目次、索引正文"/>
    <w:rsid w:val="003B4101"/>
    <w:pPr>
      <w:spacing w:line="320" w:lineRule="exact"/>
      <w:jc w:val="both"/>
    </w:pPr>
    <w:rPr>
      <w:rFonts w:ascii="宋体"/>
      <w:sz w:val="21"/>
    </w:rPr>
  </w:style>
  <w:style w:type="paragraph" w:styleId="11">
    <w:name w:val="toc 1"/>
    <w:autoRedefine/>
    <w:semiHidden/>
    <w:rsid w:val="003B4101"/>
    <w:pPr>
      <w:jc w:val="both"/>
    </w:pPr>
    <w:rPr>
      <w:rFonts w:ascii="宋体"/>
      <w:sz w:val="21"/>
    </w:rPr>
  </w:style>
  <w:style w:type="paragraph" w:styleId="21">
    <w:name w:val="toc 2"/>
    <w:basedOn w:val="11"/>
    <w:autoRedefine/>
    <w:semiHidden/>
    <w:rsid w:val="003B4101"/>
    <w:rPr>
      <w:noProof/>
    </w:rPr>
  </w:style>
  <w:style w:type="paragraph" w:styleId="30">
    <w:name w:val="toc 3"/>
    <w:basedOn w:val="21"/>
    <w:autoRedefine/>
    <w:semiHidden/>
    <w:rsid w:val="003B4101"/>
  </w:style>
  <w:style w:type="paragraph" w:styleId="40">
    <w:name w:val="toc 4"/>
    <w:basedOn w:val="30"/>
    <w:autoRedefine/>
    <w:semiHidden/>
    <w:rsid w:val="003B4101"/>
  </w:style>
  <w:style w:type="paragraph" w:styleId="50">
    <w:name w:val="toc 5"/>
    <w:basedOn w:val="40"/>
    <w:autoRedefine/>
    <w:semiHidden/>
    <w:rsid w:val="003B4101"/>
  </w:style>
  <w:style w:type="paragraph" w:styleId="60">
    <w:name w:val="toc 6"/>
    <w:basedOn w:val="50"/>
    <w:autoRedefine/>
    <w:semiHidden/>
    <w:rsid w:val="003B4101"/>
  </w:style>
  <w:style w:type="paragraph" w:styleId="70">
    <w:name w:val="toc 7"/>
    <w:basedOn w:val="60"/>
    <w:autoRedefine/>
    <w:semiHidden/>
    <w:rsid w:val="003B4101"/>
  </w:style>
  <w:style w:type="paragraph" w:styleId="80">
    <w:name w:val="toc 8"/>
    <w:basedOn w:val="70"/>
    <w:autoRedefine/>
    <w:semiHidden/>
    <w:rsid w:val="003B4101"/>
  </w:style>
  <w:style w:type="paragraph" w:styleId="90">
    <w:name w:val="toc 9"/>
    <w:basedOn w:val="80"/>
    <w:autoRedefine/>
    <w:semiHidden/>
    <w:rsid w:val="003B4101"/>
  </w:style>
  <w:style w:type="paragraph" w:customStyle="1" w:styleId="afff4">
    <w:name w:val="其他标准称谓"/>
    <w:rsid w:val="003B4101"/>
    <w:pPr>
      <w:spacing w:line="0" w:lineRule="atLeast"/>
      <w:jc w:val="distribute"/>
    </w:pPr>
    <w:rPr>
      <w:rFonts w:ascii="黑体" w:eastAsia="黑体" w:hAnsi="宋体"/>
      <w:sz w:val="52"/>
    </w:rPr>
  </w:style>
  <w:style w:type="paragraph" w:customStyle="1" w:styleId="afff5">
    <w:name w:val="其他发布部门"/>
    <w:basedOn w:val="aff7"/>
    <w:rsid w:val="003B4101"/>
    <w:pPr>
      <w:framePr w:wrap="around"/>
      <w:spacing w:line="0" w:lineRule="atLeast"/>
    </w:pPr>
    <w:rPr>
      <w:rFonts w:ascii="黑体" w:eastAsia="黑体"/>
      <w:b w:val="0"/>
    </w:rPr>
  </w:style>
  <w:style w:type="paragraph" w:customStyle="1" w:styleId="af2">
    <w:name w:val="三级条标题"/>
    <w:basedOn w:val="af1"/>
    <w:next w:val="aff5"/>
    <w:rsid w:val="003B4101"/>
    <w:pPr>
      <w:numPr>
        <w:ilvl w:val="4"/>
      </w:numPr>
      <w:outlineLvl w:val="4"/>
    </w:pPr>
  </w:style>
  <w:style w:type="paragraph" w:customStyle="1" w:styleId="afff6">
    <w:name w:val="实施日期"/>
    <w:basedOn w:val="aff8"/>
    <w:rsid w:val="003B4101"/>
    <w:pPr>
      <w:framePr w:hSpace="0" w:wrap="around" w:xAlign="right"/>
      <w:jc w:val="right"/>
    </w:pPr>
  </w:style>
  <w:style w:type="paragraph" w:customStyle="1" w:styleId="a">
    <w:name w:val="示例"/>
    <w:next w:val="aff5"/>
    <w:rsid w:val="003B4101"/>
    <w:pPr>
      <w:numPr>
        <w:numId w:val="10"/>
      </w:numPr>
      <w:tabs>
        <w:tab w:val="clear" w:pos="1120"/>
        <w:tab w:val="num" w:pos="816"/>
      </w:tabs>
      <w:ind w:firstLineChars="233" w:firstLine="419"/>
      <w:jc w:val="both"/>
    </w:pPr>
    <w:rPr>
      <w:rFonts w:ascii="宋体"/>
      <w:sz w:val="18"/>
    </w:rPr>
  </w:style>
  <w:style w:type="paragraph" w:customStyle="1" w:styleId="afff7">
    <w:name w:val="数字编号列项（二级）"/>
    <w:rsid w:val="003B4101"/>
    <w:pPr>
      <w:ind w:leftChars="400" w:left="1260" w:hangingChars="200" w:hanging="420"/>
      <w:jc w:val="both"/>
    </w:pPr>
    <w:rPr>
      <w:rFonts w:ascii="宋体"/>
      <w:sz w:val="21"/>
    </w:rPr>
  </w:style>
  <w:style w:type="paragraph" w:customStyle="1" w:styleId="af3">
    <w:name w:val="四级条标题"/>
    <w:basedOn w:val="af2"/>
    <w:next w:val="aff5"/>
    <w:rsid w:val="003B4101"/>
    <w:pPr>
      <w:numPr>
        <w:ilvl w:val="5"/>
      </w:numPr>
      <w:outlineLvl w:val="5"/>
    </w:pPr>
  </w:style>
  <w:style w:type="paragraph" w:customStyle="1" w:styleId="afff8">
    <w:name w:val="条文脚注"/>
    <w:basedOn w:val="afff0"/>
    <w:rsid w:val="003B4101"/>
    <w:pPr>
      <w:ind w:leftChars="200" w:left="780" w:hangingChars="200" w:hanging="360"/>
      <w:jc w:val="both"/>
    </w:pPr>
    <w:rPr>
      <w:rFonts w:ascii="宋体"/>
    </w:rPr>
  </w:style>
  <w:style w:type="paragraph" w:customStyle="1" w:styleId="afff9">
    <w:name w:val="图表脚注"/>
    <w:next w:val="aff5"/>
    <w:rsid w:val="003B4101"/>
    <w:pPr>
      <w:ind w:leftChars="200" w:left="300" w:hangingChars="100" w:hanging="100"/>
      <w:jc w:val="both"/>
    </w:pPr>
    <w:rPr>
      <w:rFonts w:ascii="宋体"/>
      <w:sz w:val="18"/>
    </w:rPr>
  </w:style>
  <w:style w:type="paragraph" w:customStyle="1" w:styleId="afffa">
    <w:name w:val="文献分类号"/>
    <w:rsid w:val="003B4101"/>
    <w:pPr>
      <w:framePr w:hSpace="180" w:vSpace="180" w:wrap="around" w:hAnchor="margin" w:y="1" w:anchorLock="1"/>
      <w:widowControl w:val="0"/>
      <w:textAlignment w:val="center"/>
    </w:pPr>
    <w:rPr>
      <w:rFonts w:eastAsia="黑体"/>
      <w:sz w:val="21"/>
    </w:rPr>
  </w:style>
  <w:style w:type="table" w:styleId="afffb">
    <w:name w:val="Table Grid"/>
    <w:basedOn w:val="af9"/>
    <w:rsid w:val="00156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五级条标题"/>
    <w:basedOn w:val="af3"/>
    <w:next w:val="aff5"/>
    <w:rsid w:val="003B4101"/>
    <w:pPr>
      <w:numPr>
        <w:ilvl w:val="6"/>
      </w:numPr>
      <w:outlineLvl w:val="6"/>
    </w:pPr>
  </w:style>
  <w:style w:type="paragraph" w:styleId="afffc">
    <w:name w:val="footer"/>
    <w:basedOn w:val="af7"/>
    <w:rsid w:val="003B4101"/>
    <w:pPr>
      <w:tabs>
        <w:tab w:val="center" w:pos="4153"/>
        <w:tab w:val="right" w:pos="8306"/>
      </w:tabs>
      <w:snapToGrid w:val="0"/>
      <w:ind w:rightChars="100" w:right="210"/>
      <w:jc w:val="right"/>
    </w:pPr>
    <w:rPr>
      <w:sz w:val="18"/>
      <w:szCs w:val="18"/>
    </w:rPr>
  </w:style>
  <w:style w:type="character" w:styleId="afffd">
    <w:name w:val="page number"/>
    <w:basedOn w:val="af8"/>
    <w:rsid w:val="003B4101"/>
    <w:rPr>
      <w:rFonts w:ascii="Times New Roman" w:eastAsia="宋体" w:hAnsi="Times New Roman"/>
      <w:sz w:val="18"/>
    </w:rPr>
  </w:style>
  <w:style w:type="paragraph" w:styleId="afffe">
    <w:name w:val="header"/>
    <w:basedOn w:val="af7"/>
    <w:rsid w:val="003B4101"/>
    <w:pPr>
      <w:pBdr>
        <w:bottom w:val="single" w:sz="6" w:space="1" w:color="auto"/>
      </w:pBdr>
      <w:tabs>
        <w:tab w:val="center" w:pos="4153"/>
        <w:tab w:val="right" w:pos="8306"/>
      </w:tabs>
      <w:snapToGrid w:val="0"/>
      <w:jc w:val="center"/>
    </w:pPr>
    <w:rPr>
      <w:sz w:val="18"/>
      <w:szCs w:val="18"/>
    </w:rPr>
  </w:style>
  <w:style w:type="paragraph" w:customStyle="1" w:styleId="a6">
    <w:name w:val="正文表标题"/>
    <w:next w:val="aff5"/>
    <w:rsid w:val="003B4101"/>
    <w:pPr>
      <w:numPr>
        <w:numId w:val="32"/>
      </w:numPr>
      <w:ind w:left="3675"/>
      <w:jc w:val="center"/>
    </w:pPr>
    <w:rPr>
      <w:rFonts w:ascii="黑体" w:eastAsia="黑体"/>
      <w:sz w:val="21"/>
    </w:rPr>
  </w:style>
  <w:style w:type="paragraph" w:customStyle="1" w:styleId="a4">
    <w:name w:val="正文图标题"/>
    <w:next w:val="aff5"/>
    <w:rsid w:val="003B4101"/>
    <w:pPr>
      <w:numPr>
        <w:numId w:val="14"/>
      </w:numPr>
      <w:jc w:val="center"/>
    </w:pPr>
    <w:rPr>
      <w:rFonts w:ascii="黑体" w:eastAsia="黑体"/>
      <w:sz w:val="21"/>
    </w:rPr>
  </w:style>
  <w:style w:type="paragraph" w:customStyle="1" w:styleId="af5">
    <w:name w:val="注："/>
    <w:next w:val="aff5"/>
    <w:rsid w:val="003B4101"/>
    <w:pPr>
      <w:widowControl w:val="0"/>
      <w:numPr>
        <w:numId w:val="11"/>
      </w:numPr>
      <w:autoSpaceDE w:val="0"/>
      <w:autoSpaceDN w:val="0"/>
      <w:jc w:val="both"/>
    </w:pPr>
    <w:rPr>
      <w:rFonts w:ascii="宋体"/>
      <w:sz w:val="18"/>
    </w:rPr>
  </w:style>
  <w:style w:type="paragraph" w:customStyle="1" w:styleId="a2">
    <w:name w:val="注×："/>
    <w:rsid w:val="003B4101"/>
    <w:pPr>
      <w:widowControl w:val="0"/>
      <w:numPr>
        <w:numId w:val="12"/>
      </w:numPr>
      <w:tabs>
        <w:tab w:val="clear" w:pos="900"/>
        <w:tab w:val="left" w:pos="630"/>
      </w:tabs>
      <w:autoSpaceDE w:val="0"/>
      <w:autoSpaceDN w:val="0"/>
      <w:jc w:val="both"/>
    </w:pPr>
    <w:rPr>
      <w:rFonts w:ascii="宋体"/>
      <w:sz w:val="18"/>
    </w:rPr>
  </w:style>
  <w:style w:type="paragraph" w:customStyle="1" w:styleId="affff">
    <w:name w:val="字母编号列项（一级）"/>
    <w:rsid w:val="003B4101"/>
    <w:pPr>
      <w:ind w:leftChars="200" w:left="840" w:hangingChars="200" w:hanging="420"/>
      <w:jc w:val="both"/>
    </w:pPr>
    <w:rPr>
      <w:rFonts w:ascii="宋体"/>
      <w:sz w:val="21"/>
    </w:rPr>
  </w:style>
  <w:style w:type="paragraph" w:styleId="affff0">
    <w:name w:val="Body Text"/>
    <w:basedOn w:val="af7"/>
    <w:rsid w:val="006704AE"/>
    <w:pPr>
      <w:spacing w:after="120"/>
    </w:pPr>
  </w:style>
  <w:style w:type="paragraph" w:customStyle="1" w:styleId="a1">
    <w:name w:val="列项◆（三级）"/>
    <w:rsid w:val="003B4101"/>
    <w:pPr>
      <w:numPr>
        <w:numId w:val="24"/>
      </w:numPr>
      <w:ind w:leftChars="600" w:left="800" w:hangingChars="200" w:hanging="200"/>
    </w:pPr>
    <w:rPr>
      <w:rFonts w:ascii="宋体"/>
      <w:sz w:val="21"/>
    </w:rPr>
  </w:style>
  <w:style w:type="paragraph" w:customStyle="1" w:styleId="affff1">
    <w:name w:val="编号列项（三级）"/>
    <w:rsid w:val="003B4101"/>
    <w:pPr>
      <w:ind w:leftChars="600" w:left="800" w:hangingChars="200" w:hanging="200"/>
    </w:pPr>
    <w:rPr>
      <w:rFonts w:ascii="宋体"/>
      <w:sz w:val="21"/>
    </w:rPr>
  </w:style>
  <w:style w:type="paragraph" w:styleId="affff2">
    <w:name w:val="Body Text First Indent"/>
    <w:basedOn w:val="affff0"/>
    <w:rsid w:val="006704AE"/>
    <w:pPr>
      <w:ind w:firstLineChars="100" w:firstLine="420"/>
    </w:pPr>
  </w:style>
  <w:style w:type="paragraph" w:customStyle="1" w:styleId="affff3">
    <w:name w:val="标准文件_段"/>
    <w:autoRedefine/>
    <w:rsid w:val="006704AE"/>
    <w:pPr>
      <w:autoSpaceDE w:val="0"/>
      <w:autoSpaceDN w:val="0"/>
      <w:adjustRightInd w:val="0"/>
      <w:snapToGrid w:val="0"/>
      <w:spacing w:line="300" w:lineRule="exact"/>
      <w:ind w:rightChars="-50" w:right="-105" w:firstLineChars="200" w:firstLine="420"/>
      <w:jc w:val="both"/>
    </w:pPr>
    <w:rPr>
      <w:rFonts w:ascii="宋体"/>
      <w:noProof/>
      <w:spacing w:val="2"/>
      <w:sz w:val="18"/>
    </w:rPr>
  </w:style>
  <w:style w:type="paragraph" w:styleId="affff4">
    <w:name w:val="Date"/>
    <w:basedOn w:val="af7"/>
    <w:next w:val="af7"/>
    <w:rsid w:val="00301254"/>
    <w:rPr>
      <w:szCs w:val="20"/>
    </w:rPr>
  </w:style>
  <w:style w:type="paragraph" w:styleId="affff5">
    <w:name w:val="Balloon Text"/>
    <w:basedOn w:val="af7"/>
    <w:link w:val="Char0"/>
    <w:rsid w:val="00760A38"/>
    <w:rPr>
      <w:sz w:val="18"/>
      <w:szCs w:val="18"/>
    </w:rPr>
  </w:style>
  <w:style w:type="character" w:customStyle="1" w:styleId="Char0">
    <w:name w:val="批注框文本 Char"/>
    <w:basedOn w:val="af8"/>
    <w:link w:val="affff5"/>
    <w:rsid w:val="00760A38"/>
    <w:rPr>
      <w:kern w:val="2"/>
      <w:sz w:val="18"/>
      <w:szCs w:val="18"/>
    </w:rPr>
  </w:style>
  <w:style w:type="paragraph" w:styleId="affff6">
    <w:name w:val="List Paragraph"/>
    <w:basedOn w:val="af7"/>
    <w:uiPriority w:val="34"/>
    <w:qFormat/>
    <w:rsid w:val="00260EB3"/>
    <w:pPr>
      <w:ind w:firstLineChars="200" w:firstLine="420"/>
    </w:pPr>
  </w:style>
  <w:style w:type="character" w:customStyle="1" w:styleId="Char">
    <w:name w:val="段 Char"/>
    <w:basedOn w:val="af8"/>
    <w:link w:val="aff5"/>
    <w:qFormat/>
    <w:rsid w:val="00D467FE"/>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qFormat/>
    <w:rsid w:val="00A34786"/>
    <w:pPr>
      <w:widowControl w:val="0"/>
      <w:jc w:val="both"/>
    </w:pPr>
    <w:rPr>
      <w:kern w:val="2"/>
      <w:sz w:val="21"/>
      <w:szCs w:val="24"/>
    </w:rPr>
  </w:style>
  <w:style w:type="paragraph" w:styleId="1">
    <w:name w:val="heading 1"/>
    <w:basedOn w:val="af7"/>
    <w:next w:val="af7"/>
    <w:qFormat/>
    <w:rsid w:val="003B4101"/>
    <w:pPr>
      <w:keepNext/>
      <w:keepLines/>
      <w:spacing w:before="340" w:after="330" w:line="578" w:lineRule="auto"/>
      <w:outlineLvl w:val="0"/>
    </w:pPr>
    <w:rPr>
      <w:b/>
      <w:bCs/>
      <w:kern w:val="44"/>
      <w:sz w:val="44"/>
      <w:szCs w:val="44"/>
    </w:rPr>
  </w:style>
  <w:style w:type="paragraph" w:styleId="2">
    <w:name w:val="heading 2"/>
    <w:basedOn w:val="af7"/>
    <w:next w:val="af7"/>
    <w:qFormat/>
    <w:rsid w:val="003B4101"/>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3B4101"/>
    <w:pPr>
      <w:keepNext/>
      <w:keepLines/>
      <w:spacing w:before="260" w:after="260" w:line="416" w:lineRule="auto"/>
      <w:outlineLvl w:val="2"/>
    </w:pPr>
    <w:rPr>
      <w:b/>
      <w:bCs/>
      <w:sz w:val="32"/>
      <w:szCs w:val="32"/>
    </w:rPr>
  </w:style>
  <w:style w:type="paragraph" w:styleId="4">
    <w:name w:val="heading 4"/>
    <w:basedOn w:val="af7"/>
    <w:next w:val="af7"/>
    <w:qFormat/>
    <w:rsid w:val="003B4101"/>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3B4101"/>
    <w:pPr>
      <w:keepNext/>
      <w:keepLines/>
      <w:spacing w:before="280" w:after="290" w:line="376" w:lineRule="auto"/>
      <w:outlineLvl w:val="4"/>
    </w:pPr>
    <w:rPr>
      <w:b/>
      <w:bCs/>
      <w:sz w:val="28"/>
      <w:szCs w:val="28"/>
    </w:rPr>
  </w:style>
  <w:style w:type="paragraph" w:styleId="6">
    <w:name w:val="heading 6"/>
    <w:basedOn w:val="af7"/>
    <w:next w:val="af7"/>
    <w:qFormat/>
    <w:rsid w:val="003B4101"/>
    <w:pPr>
      <w:keepNext/>
      <w:keepLines/>
      <w:spacing w:before="240" w:after="64" w:line="320" w:lineRule="auto"/>
      <w:outlineLvl w:val="5"/>
    </w:pPr>
    <w:rPr>
      <w:rFonts w:ascii="Arial" w:eastAsia="黑体" w:hAnsi="Arial"/>
      <w:b/>
      <w:bCs/>
      <w:sz w:val="24"/>
    </w:rPr>
  </w:style>
  <w:style w:type="paragraph" w:styleId="7">
    <w:name w:val="heading 7"/>
    <w:basedOn w:val="af7"/>
    <w:next w:val="af7"/>
    <w:qFormat/>
    <w:rsid w:val="003B4101"/>
    <w:pPr>
      <w:keepNext/>
      <w:keepLines/>
      <w:spacing w:before="240" w:after="64" w:line="320" w:lineRule="auto"/>
      <w:outlineLvl w:val="6"/>
    </w:pPr>
    <w:rPr>
      <w:b/>
      <w:bCs/>
      <w:sz w:val="24"/>
    </w:rPr>
  </w:style>
  <w:style w:type="paragraph" w:styleId="8">
    <w:name w:val="heading 8"/>
    <w:basedOn w:val="af7"/>
    <w:next w:val="af7"/>
    <w:qFormat/>
    <w:rsid w:val="003B4101"/>
    <w:pPr>
      <w:keepNext/>
      <w:keepLines/>
      <w:spacing w:before="240" w:after="64" w:line="320" w:lineRule="auto"/>
      <w:outlineLvl w:val="7"/>
    </w:pPr>
    <w:rPr>
      <w:rFonts w:ascii="Arial" w:eastAsia="黑体" w:hAnsi="Arial"/>
      <w:sz w:val="24"/>
    </w:rPr>
  </w:style>
  <w:style w:type="paragraph" w:styleId="9">
    <w:name w:val="heading 9"/>
    <w:basedOn w:val="af7"/>
    <w:next w:val="af7"/>
    <w:qFormat/>
    <w:rsid w:val="003B4101"/>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styleId="HTML">
    <w:name w:val="HTML Code"/>
    <w:basedOn w:val="af8"/>
    <w:rsid w:val="003B4101"/>
    <w:rPr>
      <w:rFonts w:ascii="Courier New" w:hAnsi="Courier New"/>
      <w:sz w:val="20"/>
      <w:szCs w:val="20"/>
    </w:rPr>
  </w:style>
  <w:style w:type="character" w:styleId="HTML0">
    <w:name w:val="HTML Variable"/>
    <w:basedOn w:val="af8"/>
    <w:rsid w:val="003B4101"/>
    <w:rPr>
      <w:i/>
      <w:iCs/>
    </w:rPr>
  </w:style>
  <w:style w:type="character" w:styleId="HTML1">
    <w:name w:val="HTML Typewriter"/>
    <w:basedOn w:val="af8"/>
    <w:rsid w:val="003B4101"/>
    <w:rPr>
      <w:rFonts w:ascii="Courier New" w:hAnsi="Courier New"/>
      <w:sz w:val="20"/>
      <w:szCs w:val="20"/>
    </w:rPr>
  </w:style>
  <w:style w:type="paragraph" w:styleId="HTML2">
    <w:name w:val="HTML Address"/>
    <w:basedOn w:val="af7"/>
    <w:rsid w:val="003B4101"/>
    <w:rPr>
      <w:i/>
      <w:iCs/>
    </w:rPr>
  </w:style>
  <w:style w:type="character" w:styleId="HTML3">
    <w:name w:val="HTML Definition"/>
    <w:basedOn w:val="af8"/>
    <w:rsid w:val="003B4101"/>
    <w:rPr>
      <w:i/>
      <w:iCs/>
    </w:rPr>
  </w:style>
  <w:style w:type="character" w:styleId="HTML4">
    <w:name w:val="HTML Keyboard"/>
    <w:basedOn w:val="af8"/>
    <w:rsid w:val="003B4101"/>
    <w:rPr>
      <w:rFonts w:ascii="Courier New" w:hAnsi="Courier New"/>
      <w:sz w:val="20"/>
      <w:szCs w:val="20"/>
    </w:rPr>
  </w:style>
  <w:style w:type="character" w:styleId="HTML5">
    <w:name w:val="HTML Acronym"/>
    <w:basedOn w:val="af8"/>
    <w:rsid w:val="003B4101"/>
  </w:style>
  <w:style w:type="character" w:styleId="HTML6">
    <w:name w:val="HTML Sample"/>
    <w:basedOn w:val="af8"/>
    <w:rsid w:val="003B4101"/>
    <w:rPr>
      <w:rFonts w:ascii="Courier New" w:hAnsi="Courier New"/>
    </w:rPr>
  </w:style>
  <w:style w:type="paragraph" w:styleId="HTML7">
    <w:name w:val="HTML Preformatted"/>
    <w:basedOn w:val="af7"/>
    <w:rsid w:val="003B4101"/>
    <w:rPr>
      <w:rFonts w:ascii="Courier New" w:hAnsi="Courier New" w:cs="Courier New"/>
      <w:sz w:val="20"/>
      <w:szCs w:val="20"/>
    </w:rPr>
  </w:style>
  <w:style w:type="character" w:styleId="HTML8">
    <w:name w:val="HTML Cite"/>
    <w:basedOn w:val="af8"/>
    <w:rsid w:val="003B4101"/>
    <w:rPr>
      <w:i/>
      <w:iCs/>
    </w:rPr>
  </w:style>
  <w:style w:type="paragraph" w:styleId="afb">
    <w:name w:val="Title"/>
    <w:basedOn w:val="af7"/>
    <w:qFormat/>
    <w:rsid w:val="003B4101"/>
    <w:pPr>
      <w:spacing w:before="240" w:after="60"/>
      <w:jc w:val="center"/>
      <w:outlineLvl w:val="0"/>
    </w:pPr>
    <w:rPr>
      <w:rFonts w:ascii="Arial" w:hAnsi="Arial" w:cs="Arial"/>
      <w:b/>
      <w:bCs/>
      <w:sz w:val="32"/>
      <w:szCs w:val="32"/>
    </w:rPr>
  </w:style>
  <w:style w:type="paragraph" w:customStyle="1" w:styleId="afc">
    <w:name w:val="标准标志"/>
    <w:next w:val="af7"/>
    <w:rsid w:val="003B4101"/>
    <w:pPr>
      <w:framePr w:w="2268" w:h="1392" w:hRule="exact" w:wrap="around" w:hAnchor="margin" w:x="6748" w:y="171" w:anchorLock="1"/>
      <w:shd w:val="solid" w:color="FFFFFF" w:fill="FFFFFF"/>
      <w:spacing w:line="0" w:lineRule="atLeast"/>
      <w:jc w:val="right"/>
    </w:pPr>
    <w:rPr>
      <w:b/>
      <w:w w:val="130"/>
      <w:sz w:val="96"/>
    </w:rPr>
  </w:style>
  <w:style w:type="paragraph" w:customStyle="1" w:styleId="afd">
    <w:name w:val="标准称谓"/>
    <w:next w:val="af7"/>
    <w:rsid w:val="003B410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e">
    <w:name w:val="标准书脚_偶数页"/>
    <w:rsid w:val="003B4101"/>
    <w:pPr>
      <w:spacing w:before="120"/>
    </w:pPr>
    <w:rPr>
      <w:sz w:val="18"/>
    </w:rPr>
  </w:style>
  <w:style w:type="paragraph" w:customStyle="1" w:styleId="aff">
    <w:name w:val="标准书脚_奇数页"/>
    <w:rsid w:val="003B4101"/>
    <w:pPr>
      <w:spacing w:before="120"/>
      <w:jc w:val="right"/>
    </w:pPr>
    <w:rPr>
      <w:sz w:val="18"/>
    </w:rPr>
  </w:style>
  <w:style w:type="paragraph" w:customStyle="1" w:styleId="aff0">
    <w:name w:val="标准书眉_奇数页"/>
    <w:next w:val="af7"/>
    <w:rsid w:val="003B4101"/>
    <w:pPr>
      <w:tabs>
        <w:tab w:val="center" w:pos="4154"/>
        <w:tab w:val="right" w:pos="8306"/>
      </w:tabs>
      <w:spacing w:after="120"/>
      <w:jc w:val="right"/>
    </w:pPr>
    <w:rPr>
      <w:noProof/>
      <w:sz w:val="21"/>
    </w:rPr>
  </w:style>
  <w:style w:type="paragraph" w:customStyle="1" w:styleId="aff1">
    <w:name w:val="标准书眉_偶数页"/>
    <w:basedOn w:val="aff0"/>
    <w:next w:val="af7"/>
    <w:rsid w:val="003B4101"/>
    <w:pPr>
      <w:jc w:val="left"/>
    </w:pPr>
  </w:style>
  <w:style w:type="paragraph" w:customStyle="1" w:styleId="aff2">
    <w:name w:val="标准书眉一"/>
    <w:rsid w:val="003B4101"/>
    <w:pPr>
      <w:jc w:val="both"/>
    </w:pPr>
  </w:style>
  <w:style w:type="paragraph" w:customStyle="1" w:styleId="ae">
    <w:name w:val="前言、引言标题"/>
    <w:next w:val="af7"/>
    <w:rsid w:val="003B4101"/>
    <w:pPr>
      <w:numPr>
        <w:numId w:val="2"/>
      </w:numPr>
      <w:shd w:val="clear" w:color="FFFFFF" w:fill="FFFFFF"/>
      <w:spacing w:before="640" w:after="560"/>
      <w:jc w:val="center"/>
      <w:outlineLvl w:val="0"/>
    </w:pPr>
    <w:rPr>
      <w:rFonts w:ascii="黑体" w:eastAsia="黑体"/>
      <w:sz w:val="32"/>
    </w:rPr>
  </w:style>
  <w:style w:type="paragraph" w:customStyle="1" w:styleId="aff3">
    <w:name w:val="参考文献、索引标题"/>
    <w:basedOn w:val="ae"/>
    <w:next w:val="af7"/>
    <w:rsid w:val="003B4101"/>
    <w:pPr>
      <w:numPr>
        <w:numId w:val="0"/>
      </w:numPr>
      <w:spacing w:after="200"/>
    </w:pPr>
    <w:rPr>
      <w:sz w:val="21"/>
    </w:rPr>
  </w:style>
  <w:style w:type="character" w:styleId="aff4">
    <w:name w:val="Hyperlink"/>
    <w:rsid w:val="003B4101"/>
    <w:rPr>
      <w:rFonts w:ascii="Times New Roman" w:eastAsia="宋体" w:hAnsi="Times New Roman"/>
      <w:dstrike w:val="0"/>
      <w:color w:val="auto"/>
      <w:spacing w:val="0"/>
      <w:w w:val="100"/>
      <w:position w:val="0"/>
      <w:sz w:val="21"/>
      <w:u w:val="none"/>
      <w:vertAlign w:val="baseline"/>
    </w:rPr>
  </w:style>
  <w:style w:type="paragraph" w:customStyle="1" w:styleId="aff5">
    <w:name w:val="段"/>
    <w:link w:val="Char"/>
    <w:qFormat/>
    <w:rsid w:val="003B4101"/>
    <w:pPr>
      <w:autoSpaceDE w:val="0"/>
      <w:autoSpaceDN w:val="0"/>
      <w:ind w:firstLineChars="200" w:firstLine="200"/>
      <w:jc w:val="both"/>
    </w:pPr>
    <w:rPr>
      <w:rFonts w:ascii="宋体"/>
      <w:noProof/>
      <w:sz w:val="21"/>
    </w:rPr>
  </w:style>
  <w:style w:type="paragraph" w:customStyle="1" w:styleId="af">
    <w:name w:val="章标题"/>
    <w:next w:val="aff5"/>
    <w:qFormat/>
    <w:rsid w:val="003B4101"/>
    <w:pPr>
      <w:numPr>
        <w:ilvl w:val="1"/>
        <w:numId w:val="2"/>
      </w:numPr>
      <w:spacing w:beforeLines="50" w:afterLines="50"/>
      <w:jc w:val="both"/>
      <w:outlineLvl w:val="1"/>
    </w:pPr>
    <w:rPr>
      <w:rFonts w:ascii="黑体" w:eastAsia="黑体"/>
      <w:sz w:val="21"/>
    </w:rPr>
  </w:style>
  <w:style w:type="paragraph" w:customStyle="1" w:styleId="af0">
    <w:name w:val="一级条标题"/>
    <w:next w:val="aff5"/>
    <w:qFormat/>
    <w:rsid w:val="003B4101"/>
    <w:pPr>
      <w:numPr>
        <w:ilvl w:val="2"/>
        <w:numId w:val="2"/>
      </w:numPr>
      <w:outlineLvl w:val="2"/>
    </w:pPr>
    <w:rPr>
      <w:rFonts w:eastAsia="黑体"/>
      <w:sz w:val="21"/>
    </w:rPr>
  </w:style>
  <w:style w:type="paragraph" w:customStyle="1" w:styleId="af1">
    <w:name w:val="二级条标题"/>
    <w:basedOn w:val="af0"/>
    <w:next w:val="aff5"/>
    <w:rsid w:val="003B4101"/>
    <w:pPr>
      <w:numPr>
        <w:ilvl w:val="3"/>
      </w:numPr>
      <w:outlineLvl w:val="3"/>
    </w:pPr>
  </w:style>
  <w:style w:type="character" w:customStyle="1" w:styleId="aff6">
    <w:name w:val="发布"/>
    <w:basedOn w:val="af8"/>
    <w:rsid w:val="003B4101"/>
    <w:rPr>
      <w:rFonts w:ascii="黑体" w:eastAsia="黑体"/>
      <w:spacing w:val="22"/>
      <w:w w:val="100"/>
      <w:position w:val="3"/>
      <w:sz w:val="28"/>
    </w:rPr>
  </w:style>
  <w:style w:type="paragraph" w:customStyle="1" w:styleId="aff7">
    <w:name w:val="发布部门"/>
    <w:next w:val="aff5"/>
    <w:qFormat/>
    <w:rsid w:val="003B4101"/>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发布日期"/>
    <w:rsid w:val="003B4101"/>
    <w:pPr>
      <w:framePr w:w="4000" w:h="473" w:hRule="exact" w:hSpace="180" w:vSpace="180" w:wrap="around" w:hAnchor="margin" w:y="13511" w:anchorLock="1"/>
    </w:pPr>
    <w:rPr>
      <w:rFonts w:eastAsia="黑体"/>
      <w:sz w:val="28"/>
    </w:rPr>
  </w:style>
  <w:style w:type="paragraph" w:customStyle="1" w:styleId="10">
    <w:name w:val="封面标准号1"/>
    <w:rsid w:val="003B410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3B4101"/>
    <w:pPr>
      <w:framePr w:w="9138" w:h="1244" w:hRule="exact" w:wrap="auto" w:vAnchor="page" w:hAnchor="margin" w:y="2908"/>
      <w:adjustRightInd w:val="0"/>
      <w:spacing w:before="357" w:line="280" w:lineRule="exact"/>
    </w:pPr>
  </w:style>
  <w:style w:type="paragraph" w:customStyle="1" w:styleId="aff9">
    <w:name w:val="封面标准代替信息"/>
    <w:basedOn w:val="20"/>
    <w:rsid w:val="003B4101"/>
    <w:pPr>
      <w:framePr w:wrap="auto"/>
      <w:spacing w:before="57"/>
    </w:pPr>
    <w:rPr>
      <w:rFonts w:ascii="宋体"/>
      <w:sz w:val="21"/>
    </w:rPr>
  </w:style>
  <w:style w:type="paragraph" w:customStyle="1" w:styleId="affa">
    <w:name w:val="封面标准名称"/>
    <w:rsid w:val="003B410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rsid w:val="003B4101"/>
    <w:pPr>
      <w:spacing w:before="180" w:line="180" w:lineRule="exact"/>
      <w:jc w:val="center"/>
    </w:pPr>
    <w:rPr>
      <w:rFonts w:ascii="宋体"/>
      <w:sz w:val="21"/>
    </w:rPr>
  </w:style>
  <w:style w:type="paragraph" w:customStyle="1" w:styleId="affc">
    <w:name w:val="封面标准文稿类别"/>
    <w:rsid w:val="003B4101"/>
    <w:pPr>
      <w:spacing w:before="440" w:line="400" w:lineRule="exact"/>
      <w:jc w:val="center"/>
    </w:pPr>
    <w:rPr>
      <w:rFonts w:ascii="宋体"/>
      <w:sz w:val="24"/>
    </w:rPr>
  </w:style>
  <w:style w:type="paragraph" w:customStyle="1" w:styleId="affd">
    <w:name w:val="封面标准英文名称"/>
    <w:rsid w:val="003B4101"/>
    <w:pPr>
      <w:widowControl w:val="0"/>
      <w:spacing w:before="370" w:line="400" w:lineRule="exact"/>
      <w:jc w:val="center"/>
    </w:pPr>
    <w:rPr>
      <w:sz w:val="28"/>
    </w:rPr>
  </w:style>
  <w:style w:type="paragraph" w:customStyle="1" w:styleId="affe">
    <w:name w:val="封面一致性程度标识"/>
    <w:rsid w:val="003B4101"/>
    <w:pPr>
      <w:spacing w:before="440" w:line="400" w:lineRule="exact"/>
      <w:jc w:val="center"/>
    </w:pPr>
    <w:rPr>
      <w:rFonts w:ascii="宋体"/>
      <w:sz w:val="28"/>
    </w:rPr>
  </w:style>
  <w:style w:type="paragraph" w:customStyle="1" w:styleId="afff">
    <w:name w:val="封面正文"/>
    <w:rsid w:val="003B4101"/>
    <w:pPr>
      <w:jc w:val="both"/>
    </w:pPr>
  </w:style>
  <w:style w:type="paragraph" w:customStyle="1" w:styleId="a7">
    <w:name w:val="附录标识"/>
    <w:basedOn w:val="ae"/>
    <w:rsid w:val="003B4101"/>
    <w:pPr>
      <w:numPr>
        <w:numId w:val="15"/>
      </w:numPr>
      <w:tabs>
        <w:tab w:val="left" w:pos="6405"/>
      </w:tabs>
      <w:spacing w:after="200"/>
    </w:pPr>
    <w:rPr>
      <w:sz w:val="21"/>
    </w:rPr>
  </w:style>
  <w:style w:type="paragraph" w:customStyle="1" w:styleId="a3">
    <w:name w:val="附录表标题"/>
    <w:next w:val="aff5"/>
    <w:rsid w:val="003B4101"/>
    <w:pPr>
      <w:numPr>
        <w:numId w:val="22"/>
      </w:numPr>
      <w:jc w:val="center"/>
      <w:textAlignment w:val="baseline"/>
    </w:pPr>
    <w:rPr>
      <w:rFonts w:ascii="黑体" w:eastAsia="黑体"/>
      <w:kern w:val="21"/>
      <w:sz w:val="21"/>
    </w:rPr>
  </w:style>
  <w:style w:type="paragraph" w:customStyle="1" w:styleId="a8">
    <w:name w:val="附录章标题"/>
    <w:next w:val="aff5"/>
    <w:rsid w:val="003B4101"/>
    <w:pPr>
      <w:numPr>
        <w:ilvl w:val="1"/>
        <w:numId w:val="16"/>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5"/>
    <w:rsid w:val="003B4101"/>
    <w:pPr>
      <w:numPr>
        <w:ilvl w:val="2"/>
        <w:numId w:val="17"/>
      </w:numPr>
      <w:autoSpaceDN w:val="0"/>
      <w:spacing w:beforeLines="0" w:afterLines="0"/>
      <w:outlineLvl w:val="2"/>
    </w:pPr>
  </w:style>
  <w:style w:type="paragraph" w:customStyle="1" w:styleId="aa">
    <w:name w:val="附录二级条标题"/>
    <w:basedOn w:val="a9"/>
    <w:next w:val="aff5"/>
    <w:rsid w:val="003B4101"/>
    <w:pPr>
      <w:numPr>
        <w:ilvl w:val="3"/>
        <w:numId w:val="18"/>
      </w:numPr>
      <w:outlineLvl w:val="3"/>
    </w:pPr>
  </w:style>
  <w:style w:type="paragraph" w:customStyle="1" w:styleId="ab">
    <w:name w:val="附录三级条标题"/>
    <w:basedOn w:val="aa"/>
    <w:next w:val="aff5"/>
    <w:rsid w:val="003B4101"/>
    <w:pPr>
      <w:numPr>
        <w:ilvl w:val="4"/>
        <w:numId w:val="19"/>
      </w:numPr>
      <w:outlineLvl w:val="4"/>
    </w:pPr>
  </w:style>
  <w:style w:type="paragraph" w:customStyle="1" w:styleId="ac">
    <w:name w:val="附录四级条标题"/>
    <w:basedOn w:val="ab"/>
    <w:next w:val="aff5"/>
    <w:rsid w:val="003B4101"/>
    <w:pPr>
      <w:numPr>
        <w:ilvl w:val="5"/>
        <w:numId w:val="20"/>
      </w:numPr>
      <w:outlineLvl w:val="5"/>
    </w:pPr>
  </w:style>
  <w:style w:type="paragraph" w:customStyle="1" w:styleId="a0">
    <w:name w:val="附录图标题"/>
    <w:next w:val="aff5"/>
    <w:rsid w:val="003B4101"/>
    <w:pPr>
      <w:numPr>
        <w:numId w:val="23"/>
      </w:numPr>
      <w:jc w:val="center"/>
    </w:pPr>
    <w:rPr>
      <w:rFonts w:ascii="黑体" w:eastAsia="黑体"/>
      <w:sz w:val="21"/>
    </w:rPr>
  </w:style>
  <w:style w:type="paragraph" w:customStyle="1" w:styleId="ad">
    <w:name w:val="附录五级条标题"/>
    <w:basedOn w:val="ac"/>
    <w:next w:val="aff5"/>
    <w:rsid w:val="003B4101"/>
    <w:pPr>
      <w:numPr>
        <w:ilvl w:val="6"/>
        <w:numId w:val="21"/>
      </w:numPr>
      <w:outlineLvl w:val="6"/>
    </w:pPr>
  </w:style>
  <w:style w:type="character" w:customStyle="1" w:styleId="EmailStyle61">
    <w:name w:val="EmailStyle61"/>
    <w:basedOn w:val="af8"/>
    <w:rsid w:val="003B4101"/>
    <w:rPr>
      <w:rFonts w:ascii="Arial" w:eastAsia="宋体" w:hAnsi="Arial" w:cs="Arial"/>
      <w:color w:val="auto"/>
      <w:sz w:val="20"/>
    </w:rPr>
  </w:style>
  <w:style w:type="character" w:customStyle="1" w:styleId="EmailStyle62">
    <w:name w:val="EmailStyle62"/>
    <w:basedOn w:val="af8"/>
    <w:rsid w:val="003B4101"/>
    <w:rPr>
      <w:rFonts w:ascii="Arial" w:eastAsia="宋体" w:hAnsi="Arial" w:cs="Arial"/>
      <w:color w:val="auto"/>
      <w:sz w:val="20"/>
    </w:rPr>
  </w:style>
  <w:style w:type="paragraph" w:styleId="afff0">
    <w:name w:val="footnote text"/>
    <w:basedOn w:val="af7"/>
    <w:semiHidden/>
    <w:rsid w:val="003B4101"/>
    <w:pPr>
      <w:snapToGrid w:val="0"/>
      <w:jc w:val="left"/>
    </w:pPr>
    <w:rPr>
      <w:sz w:val="18"/>
      <w:szCs w:val="18"/>
    </w:rPr>
  </w:style>
  <w:style w:type="character" w:styleId="afff1">
    <w:name w:val="footnote reference"/>
    <w:basedOn w:val="af8"/>
    <w:semiHidden/>
    <w:rsid w:val="003B4101"/>
    <w:rPr>
      <w:vertAlign w:val="superscript"/>
    </w:rPr>
  </w:style>
  <w:style w:type="paragraph" w:customStyle="1" w:styleId="af6">
    <w:name w:val="列项——（一级）"/>
    <w:qFormat/>
    <w:rsid w:val="003B4101"/>
    <w:pPr>
      <w:widowControl w:val="0"/>
      <w:numPr>
        <w:numId w:val="8"/>
      </w:numPr>
      <w:tabs>
        <w:tab w:val="num" w:pos="854"/>
        <w:tab w:val="num" w:pos="1455"/>
      </w:tabs>
      <w:ind w:leftChars="200" w:left="200" w:hangingChars="200" w:hanging="200"/>
      <w:jc w:val="both"/>
    </w:pPr>
    <w:rPr>
      <w:rFonts w:ascii="宋体"/>
      <w:sz w:val="21"/>
    </w:rPr>
  </w:style>
  <w:style w:type="paragraph" w:customStyle="1" w:styleId="a5">
    <w:name w:val="列项●（二级）"/>
    <w:rsid w:val="003B4101"/>
    <w:pPr>
      <w:numPr>
        <w:numId w:val="9"/>
      </w:numPr>
      <w:tabs>
        <w:tab w:val="left" w:pos="840"/>
      </w:tabs>
      <w:ind w:leftChars="400" w:left="600" w:hangingChars="200" w:hanging="200"/>
      <w:jc w:val="both"/>
    </w:pPr>
    <w:rPr>
      <w:rFonts w:ascii="宋体"/>
      <w:sz w:val="21"/>
    </w:rPr>
  </w:style>
  <w:style w:type="paragraph" w:customStyle="1" w:styleId="afff2">
    <w:name w:val="目次、标准名称标题"/>
    <w:basedOn w:val="ae"/>
    <w:next w:val="aff5"/>
    <w:rsid w:val="003B4101"/>
    <w:pPr>
      <w:spacing w:line="460" w:lineRule="exact"/>
    </w:pPr>
  </w:style>
  <w:style w:type="paragraph" w:customStyle="1" w:styleId="afff3">
    <w:name w:val="目次、索引正文"/>
    <w:rsid w:val="003B4101"/>
    <w:pPr>
      <w:spacing w:line="320" w:lineRule="exact"/>
      <w:jc w:val="both"/>
    </w:pPr>
    <w:rPr>
      <w:rFonts w:ascii="宋体"/>
      <w:sz w:val="21"/>
    </w:rPr>
  </w:style>
  <w:style w:type="paragraph" w:styleId="11">
    <w:name w:val="toc 1"/>
    <w:autoRedefine/>
    <w:semiHidden/>
    <w:rsid w:val="003B4101"/>
    <w:pPr>
      <w:jc w:val="both"/>
    </w:pPr>
    <w:rPr>
      <w:rFonts w:ascii="宋体"/>
      <w:sz w:val="21"/>
    </w:rPr>
  </w:style>
  <w:style w:type="paragraph" w:styleId="21">
    <w:name w:val="toc 2"/>
    <w:basedOn w:val="11"/>
    <w:autoRedefine/>
    <w:semiHidden/>
    <w:rsid w:val="003B4101"/>
    <w:rPr>
      <w:noProof/>
    </w:rPr>
  </w:style>
  <w:style w:type="paragraph" w:styleId="30">
    <w:name w:val="toc 3"/>
    <w:basedOn w:val="21"/>
    <w:autoRedefine/>
    <w:semiHidden/>
    <w:rsid w:val="003B4101"/>
  </w:style>
  <w:style w:type="paragraph" w:styleId="40">
    <w:name w:val="toc 4"/>
    <w:basedOn w:val="30"/>
    <w:autoRedefine/>
    <w:semiHidden/>
    <w:rsid w:val="003B4101"/>
  </w:style>
  <w:style w:type="paragraph" w:styleId="50">
    <w:name w:val="toc 5"/>
    <w:basedOn w:val="40"/>
    <w:autoRedefine/>
    <w:semiHidden/>
    <w:rsid w:val="003B4101"/>
  </w:style>
  <w:style w:type="paragraph" w:styleId="60">
    <w:name w:val="toc 6"/>
    <w:basedOn w:val="50"/>
    <w:autoRedefine/>
    <w:semiHidden/>
    <w:rsid w:val="003B4101"/>
  </w:style>
  <w:style w:type="paragraph" w:styleId="70">
    <w:name w:val="toc 7"/>
    <w:basedOn w:val="60"/>
    <w:autoRedefine/>
    <w:semiHidden/>
    <w:rsid w:val="003B4101"/>
  </w:style>
  <w:style w:type="paragraph" w:styleId="80">
    <w:name w:val="toc 8"/>
    <w:basedOn w:val="70"/>
    <w:autoRedefine/>
    <w:semiHidden/>
    <w:rsid w:val="003B4101"/>
  </w:style>
  <w:style w:type="paragraph" w:styleId="90">
    <w:name w:val="toc 9"/>
    <w:basedOn w:val="80"/>
    <w:autoRedefine/>
    <w:semiHidden/>
    <w:rsid w:val="003B4101"/>
  </w:style>
  <w:style w:type="paragraph" w:customStyle="1" w:styleId="afff4">
    <w:name w:val="其他标准称谓"/>
    <w:rsid w:val="003B4101"/>
    <w:pPr>
      <w:spacing w:line="0" w:lineRule="atLeast"/>
      <w:jc w:val="distribute"/>
    </w:pPr>
    <w:rPr>
      <w:rFonts w:ascii="黑体" w:eastAsia="黑体" w:hAnsi="宋体"/>
      <w:sz w:val="52"/>
    </w:rPr>
  </w:style>
  <w:style w:type="paragraph" w:customStyle="1" w:styleId="afff5">
    <w:name w:val="其他发布部门"/>
    <w:basedOn w:val="aff7"/>
    <w:rsid w:val="003B4101"/>
    <w:pPr>
      <w:framePr w:wrap="around"/>
      <w:spacing w:line="0" w:lineRule="atLeast"/>
    </w:pPr>
    <w:rPr>
      <w:rFonts w:ascii="黑体" w:eastAsia="黑体"/>
      <w:b w:val="0"/>
    </w:rPr>
  </w:style>
  <w:style w:type="paragraph" w:customStyle="1" w:styleId="af2">
    <w:name w:val="三级条标题"/>
    <w:basedOn w:val="af1"/>
    <w:next w:val="aff5"/>
    <w:rsid w:val="003B4101"/>
    <w:pPr>
      <w:numPr>
        <w:ilvl w:val="4"/>
      </w:numPr>
      <w:outlineLvl w:val="4"/>
    </w:pPr>
  </w:style>
  <w:style w:type="paragraph" w:customStyle="1" w:styleId="afff6">
    <w:name w:val="实施日期"/>
    <w:basedOn w:val="aff8"/>
    <w:rsid w:val="003B4101"/>
    <w:pPr>
      <w:framePr w:hSpace="0" w:wrap="around" w:xAlign="right"/>
      <w:jc w:val="right"/>
    </w:pPr>
  </w:style>
  <w:style w:type="paragraph" w:customStyle="1" w:styleId="a">
    <w:name w:val="示例"/>
    <w:next w:val="aff5"/>
    <w:rsid w:val="003B4101"/>
    <w:pPr>
      <w:numPr>
        <w:numId w:val="10"/>
      </w:numPr>
      <w:tabs>
        <w:tab w:val="clear" w:pos="1120"/>
        <w:tab w:val="num" w:pos="816"/>
      </w:tabs>
      <w:ind w:firstLineChars="233" w:firstLine="419"/>
      <w:jc w:val="both"/>
    </w:pPr>
    <w:rPr>
      <w:rFonts w:ascii="宋体"/>
      <w:sz w:val="18"/>
    </w:rPr>
  </w:style>
  <w:style w:type="paragraph" w:customStyle="1" w:styleId="afff7">
    <w:name w:val="数字编号列项（二级）"/>
    <w:rsid w:val="003B4101"/>
    <w:pPr>
      <w:ind w:leftChars="400" w:left="1260" w:hangingChars="200" w:hanging="420"/>
      <w:jc w:val="both"/>
    </w:pPr>
    <w:rPr>
      <w:rFonts w:ascii="宋体"/>
      <w:sz w:val="21"/>
    </w:rPr>
  </w:style>
  <w:style w:type="paragraph" w:customStyle="1" w:styleId="af3">
    <w:name w:val="四级条标题"/>
    <w:basedOn w:val="af2"/>
    <w:next w:val="aff5"/>
    <w:rsid w:val="003B4101"/>
    <w:pPr>
      <w:numPr>
        <w:ilvl w:val="5"/>
      </w:numPr>
      <w:outlineLvl w:val="5"/>
    </w:pPr>
  </w:style>
  <w:style w:type="paragraph" w:customStyle="1" w:styleId="afff8">
    <w:name w:val="条文脚注"/>
    <w:basedOn w:val="afff0"/>
    <w:rsid w:val="003B4101"/>
    <w:pPr>
      <w:ind w:leftChars="200" w:left="780" w:hangingChars="200" w:hanging="360"/>
      <w:jc w:val="both"/>
    </w:pPr>
    <w:rPr>
      <w:rFonts w:ascii="宋体"/>
    </w:rPr>
  </w:style>
  <w:style w:type="paragraph" w:customStyle="1" w:styleId="afff9">
    <w:name w:val="图表脚注"/>
    <w:next w:val="aff5"/>
    <w:rsid w:val="003B4101"/>
    <w:pPr>
      <w:ind w:leftChars="200" w:left="300" w:hangingChars="100" w:hanging="100"/>
      <w:jc w:val="both"/>
    </w:pPr>
    <w:rPr>
      <w:rFonts w:ascii="宋体"/>
      <w:sz w:val="18"/>
    </w:rPr>
  </w:style>
  <w:style w:type="paragraph" w:customStyle="1" w:styleId="afffa">
    <w:name w:val="文献分类号"/>
    <w:rsid w:val="003B4101"/>
    <w:pPr>
      <w:framePr w:hSpace="180" w:vSpace="180" w:wrap="around" w:hAnchor="margin" w:y="1" w:anchorLock="1"/>
      <w:widowControl w:val="0"/>
      <w:textAlignment w:val="center"/>
    </w:pPr>
    <w:rPr>
      <w:rFonts w:eastAsia="黑体"/>
      <w:sz w:val="21"/>
    </w:rPr>
  </w:style>
  <w:style w:type="table" w:styleId="afffb">
    <w:name w:val="Table Grid"/>
    <w:basedOn w:val="af9"/>
    <w:rsid w:val="00156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五级条标题"/>
    <w:basedOn w:val="af3"/>
    <w:next w:val="aff5"/>
    <w:rsid w:val="003B4101"/>
    <w:pPr>
      <w:numPr>
        <w:ilvl w:val="6"/>
      </w:numPr>
      <w:outlineLvl w:val="6"/>
    </w:pPr>
  </w:style>
  <w:style w:type="paragraph" w:styleId="afffc">
    <w:name w:val="footer"/>
    <w:basedOn w:val="af7"/>
    <w:rsid w:val="003B4101"/>
    <w:pPr>
      <w:tabs>
        <w:tab w:val="center" w:pos="4153"/>
        <w:tab w:val="right" w:pos="8306"/>
      </w:tabs>
      <w:snapToGrid w:val="0"/>
      <w:ind w:rightChars="100" w:right="210"/>
      <w:jc w:val="right"/>
    </w:pPr>
    <w:rPr>
      <w:sz w:val="18"/>
      <w:szCs w:val="18"/>
    </w:rPr>
  </w:style>
  <w:style w:type="character" w:styleId="afffd">
    <w:name w:val="page number"/>
    <w:basedOn w:val="af8"/>
    <w:rsid w:val="003B4101"/>
    <w:rPr>
      <w:rFonts w:ascii="Times New Roman" w:eastAsia="宋体" w:hAnsi="Times New Roman"/>
      <w:sz w:val="18"/>
    </w:rPr>
  </w:style>
  <w:style w:type="paragraph" w:styleId="afffe">
    <w:name w:val="header"/>
    <w:basedOn w:val="af7"/>
    <w:rsid w:val="003B4101"/>
    <w:pPr>
      <w:pBdr>
        <w:bottom w:val="single" w:sz="6" w:space="1" w:color="auto"/>
      </w:pBdr>
      <w:tabs>
        <w:tab w:val="center" w:pos="4153"/>
        <w:tab w:val="right" w:pos="8306"/>
      </w:tabs>
      <w:snapToGrid w:val="0"/>
      <w:jc w:val="center"/>
    </w:pPr>
    <w:rPr>
      <w:sz w:val="18"/>
      <w:szCs w:val="18"/>
    </w:rPr>
  </w:style>
  <w:style w:type="paragraph" w:customStyle="1" w:styleId="a6">
    <w:name w:val="正文表标题"/>
    <w:next w:val="aff5"/>
    <w:rsid w:val="003B4101"/>
    <w:pPr>
      <w:numPr>
        <w:numId w:val="32"/>
      </w:numPr>
      <w:ind w:left="3675"/>
      <w:jc w:val="center"/>
    </w:pPr>
    <w:rPr>
      <w:rFonts w:ascii="黑体" w:eastAsia="黑体"/>
      <w:sz w:val="21"/>
    </w:rPr>
  </w:style>
  <w:style w:type="paragraph" w:customStyle="1" w:styleId="a4">
    <w:name w:val="正文图标题"/>
    <w:next w:val="aff5"/>
    <w:rsid w:val="003B4101"/>
    <w:pPr>
      <w:numPr>
        <w:numId w:val="14"/>
      </w:numPr>
      <w:jc w:val="center"/>
    </w:pPr>
    <w:rPr>
      <w:rFonts w:ascii="黑体" w:eastAsia="黑体"/>
      <w:sz w:val="21"/>
    </w:rPr>
  </w:style>
  <w:style w:type="paragraph" w:customStyle="1" w:styleId="af5">
    <w:name w:val="注："/>
    <w:next w:val="aff5"/>
    <w:rsid w:val="003B4101"/>
    <w:pPr>
      <w:widowControl w:val="0"/>
      <w:numPr>
        <w:numId w:val="11"/>
      </w:numPr>
      <w:autoSpaceDE w:val="0"/>
      <w:autoSpaceDN w:val="0"/>
      <w:jc w:val="both"/>
    </w:pPr>
    <w:rPr>
      <w:rFonts w:ascii="宋体"/>
      <w:sz w:val="18"/>
    </w:rPr>
  </w:style>
  <w:style w:type="paragraph" w:customStyle="1" w:styleId="a2">
    <w:name w:val="注×："/>
    <w:rsid w:val="003B4101"/>
    <w:pPr>
      <w:widowControl w:val="0"/>
      <w:numPr>
        <w:numId w:val="12"/>
      </w:numPr>
      <w:tabs>
        <w:tab w:val="clear" w:pos="900"/>
        <w:tab w:val="left" w:pos="630"/>
      </w:tabs>
      <w:autoSpaceDE w:val="0"/>
      <w:autoSpaceDN w:val="0"/>
      <w:jc w:val="both"/>
    </w:pPr>
    <w:rPr>
      <w:rFonts w:ascii="宋体"/>
      <w:sz w:val="18"/>
    </w:rPr>
  </w:style>
  <w:style w:type="paragraph" w:customStyle="1" w:styleId="affff">
    <w:name w:val="字母编号列项（一级）"/>
    <w:rsid w:val="003B4101"/>
    <w:pPr>
      <w:ind w:leftChars="200" w:left="840" w:hangingChars="200" w:hanging="420"/>
      <w:jc w:val="both"/>
    </w:pPr>
    <w:rPr>
      <w:rFonts w:ascii="宋体"/>
      <w:sz w:val="21"/>
    </w:rPr>
  </w:style>
  <w:style w:type="paragraph" w:styleId="affff0">
    <w:name w:val="Body Text"/>
    <w:basedOn w:val="af7"/>
    <w:rsid w:val="006704AE"/>
    <w:pPr>
      <w:spacing w:after="120"/>
    </w:pPr>
  </w:style>
  <w:style w:type="paragraph" w:customStyle="1" w:styleId="a1">
    <w:name w:val="列项◆（三级）"/>
    <w:rsid w:val="003B4101"/>
    <w:pPr>
      <w:numPr>
        <w:numId w:val="24"/>
      </w:numPr>
      <w:ind w:leftChars="600" w:left="800" w:hangingChars="200" w:hanging="200"/>
    </w:pPr>
    <w:rPr>
      <w:rFonts w:ascii="宋体"/>
      <w:sz w:val="21"/>
    </w:rPr>
  </w:style>
  <w:style w:type="paragraph" w:customStyle="1" w:styleId="affff1">
    <w:name w:val="编号列项（三级）"/>
    <w:rsid w:val="003B4101"/>
    <w:pPr>
      <w:ind w:leftChars="600" w:left="800" w:hangingChars="200" w:hanging="200"/>
    </w:pPr>
    <w:rPr>
      <w:rFonts w:ascii="宋体"/>
      <w:sz w:val="21"/>
    </w:rPr>
  </w:style>
  <w:style w:type="paragraph" w:styleId="affff2">
    <w:name w:val="Body Text First Indent"/>
    <w:basedOn w:val="affff0"/>
    <w:rsid w:val="006704AE"/>
    <w:pPr>
      <w:ind w:firstLineChars="100" w:firstLine="420"/>
    </w:pPr>
  </w:style>
  <w:style w:type="paragraph" w:customStyle="1" w:styleId="affff3">
    <w:name w:val="标准文件_段"/>
    <w:autoRedefine/>
    <w:rsid w:val="006704AE"/>
    <w:pPr>
      <w:autoSpaceDE w:val="0"/>
      <w:autoSpaceDN w:val="0"/>
      <w:adjustRightInd w:val="0"/>
      <w:snapToGrid w:val="0"/>
      <w:spacing w:line="300" w:lineRule="exact"/>
      <w:ind w:rightChars="-50" w:right="-105" w:firstLineChars="200" w:firstLine="420"/>
      <w:jc w:val="both"/>
    </w:pPr>
    <w:rPr>
      <w:rFonts w:ascii="宋体"/>
      <w:noProof/>
      <w:spacing w:val="2"/>
      <w:sz w:val="18"/>
    </w:rPr>
  </w:style>
  <w:style w:type="paragraph" w:styleId="affff4">
    <w:name w:val="Date"/>
    <w:basedOn w:val="af7"/>
    <w:next w:val="af7"/>
    <w:rsid w:val="00301254"/>
    <w:rPr>
      <w:szCs w:val="20"/>
    </w:rPr>
  </w:style>
  <w:style w:type="paragraph" w:styleId="affff5">
    <w:name w:val="Balloon Text"/>
    <w:basedOn w:val="af7"/>
    <w:link w:val="Char0"/>
    <w:rsid w:val="00760A38"/>
    <w:rPr>
      <w:sz w:val="18"/>
      <w:szCs w:val="18"/>
    </w:rPr>
  </w:style>
  <w:style w:type="character" w:customStyle="1" w:styleId="Char0">
    <w:name w:val="批注框文本 Char"/>
    <w:basedOn w:val="af8"/>
    <w:link w:val="affff5"/>
    <w:rsid w:val="00760A38"/>
    <w:rPr>
      <w:kern w:val="2"/>
      <w:sz w:val="18"/>
      <w:szCs w:val="18"/>
    </w:rPr>
  </w:style>
  <w:style w:type="paragraph" w:styleId="affff6">
    <w:name w:val="List Paragraph"/>
    <w:basedOn w:val="af7"/>
    <w:uiPriority w:val="34"/>
    <w:qFormat/>
    <w:rsid w:val="00260EB3"/>
    <w:pPr>
      <w:ind w:firstLineChars="200" w:firstLine="420"/>
    </w:pPr>
  </w:style>
  <w:style w:type="character" w:customStyle="1" w:styleId="Char">
    <w:name w:val="段 Char"/>
    <w:basedOn w:val="af8"/>
    <w:link w:val="aff5"/>
    <w:qFormat/>
    <w:rsid w:val="00D467FE"/>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tds2.dot</Template>
  <TotalTime>9</TotalTime>
  <Pages>6</Pages>
  <Words>597</Words>
  <Characters>3405</Characters>
  <Application>Microsoft Office Word</Application>
  <DocSecurity>0</DocSecurity>
  <Lines>28</Lines>
  <Paragraphs>7</Paragraphs>
  <ScaleCrop>false</ScaleCrop>
  <Company>CNIS</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李竞荣</dc:creator>
  <cp:lastModifiedBy>龚斌</cp:lastModifiedBy>
  <cp:revision>5</cp:revision>
  <cp:lastPrinted>2024-02-21T13:13:00Z</cp:lastPrinted>
  <dcterms:created xsi:type="dcterms:W3CDTF">2024-02-29T06:54:00Z</dcterms:created>
  <dcterms:modified xsi:type="dcterms:W3CDTF">2024-02-29T07:18:00Z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