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87CE4" w14:textId="77777777" w:rsidR="00FC6642" w:rsidRDefault="00FC6642" w:rsidP="00FC6642">
      <w:pPr>
        <w:spacing w:afterLines="50" w:after="156" w:line="400" w:lineRule="exact"/>
        <w:ind w:leftChars="-76" w:left="-160" w:firstLineChars="50" w:firstLine="140"/>
        <w:jc w:val="left"/>
        <w:rPr>
          <w:rFonts w:ascii="黑体" w:eastAsia="黑体" w:hAnsi="黑体" w:cs="Times New Roman"/>
          <w:color w:val="000000" w:themeColor="text1"/>
          <w:sz w:val="28"/>
          <w:szCs w:val="28"/>
        </w:rPr>
      </w:pPr>
      <w:r>
        <w:rPr>
          <w:rFonts w:ascii="黑体" w:eastAsia="黑体" w:hAnsi="黑体" w:cs="Times New Roman"/>
          <w:color w:val="000000" w:themeColor="text1"/>
          <w:sz w:val="28"/>
          <w:szCs w:val="28"/>
        </w:rPr>
        <w:t>附件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3</w:t>
      </w:r>
      <w:r>
        <w:rPr>
          <w:rFonts w:ascii="黑体" w:eastAsia="黑体" w:hAnsi="黑体" w:cs="Times New Roman"/>
          <w:color w:val="000000" w:themeColor="text1"/>
          <w:sz w:val="28"/>
          <w:szCs w:val="28"/>
        </w:rPr>
        <w:t>：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 xml:space="preserve">                      </w:t>
      </w:r>
    </w:p>
    <w:p w14:paraId="7FDC23FF" w14:textId="77777777" w:rsidR="00FC6642" w:rsidRDefault="00FC6642" w:rsidP="00FC6642">
      <w:pPr>
        <w:spacing w:afterLines="50" w:after="156" w:line="400" w:lineRule="exact"/>
        <w:ind w:leftChars="-76" w:left="-160" w:firstLineChars="50" w:firstLine="140"/>
        <w:jc w:val="center"/>
        <w:rPr>
          <w:rFonts w:ascii="黑体" w:eastAsia="黑体" w:hAnsi="黑体" w:cs="Times New Roman"/>
          <w:color w:val="000000" w:themeColor="text1"/>
          <w:sz w:val="28"/>
          <w:szCs w:val="28"/>
        </w:rPr>
      </w:pP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粉末冶金</w:t>
      </w:r>
      <w:r>
        <w:rPr>
          <w:rFonts w:ascii="黑体" w:eastAsia="黑体" w:hAnsi="黑体" w:cs="Times New Roman"/>
          <w:color w:val="000000" w:themeColor="text1"/>
          <w:sz w:val="28"/>
          <w:szCs w:val="28"/>
        </w:rPr>
        <w:t>分标委会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审定、预审和任务落实</w:t>
      </w:r>
      <w:r>
        <w:rPr>
          <w:rFonts w:ascii="黑体" w:eastAsia="黑体" w:hAnsi="黑体" w:cs="Times New Roman"/>
          <w:color w:val="000000" w:themeColor="text1"/>
          <w:sz w:val="28"/>
          <w:szCs w:val="28"/>
        </w:rPr>
        <w:t>的标准项目</w:t>
      </w:r>
    </w:p>
    <w:tbl>
      <w:tblPr>
        <w:tblW w:w="14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406"/>
        <w:gridCol w:w="2776"/>
        <w:gridCol w:w="6084"/>
        <w:gridCol w:w="1107"/>
      </w:tblGrid>
      <w:tr w:rsidR="00FC6642" w14:paraId="6D9C40CB" w14:textId="77777777" w:rsidTr="0066660A">
        <w:trPr>
          <w:trHeight w:val="513"/>
          <w:tblHeader/>
          <w:jc w:val="center"/>
        </w:trPr>
        <w:tc>
          <w:tcPr>
            <w:tcW w:w="8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5DE06D" w14:textId="77777777" w:rsidR="00FC6642" w:rsidRDefault="00FC6642" w:rsidP="0066660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序号</w:t>
            </w:r>
          </w:p>
        </w:tc>
        <w:tc>
          <w:tcPr>
            <w:tcW w:w="3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7799EE" w14:textId="77777777" w:rsidR="00FC6642" w:rsidRDefault="00FC6642" w:rsidP="0066660A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标准项目名称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58FB41" w14:textId="77777777" w:rsidR="00FC6642" w:rsidRDefault="00FC6642" w:rsidP="0066660A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项目计划编号</w:t>
            </w:r>
          </w:p>
        </w:tc>
        <w:tc>
          <w:tcPr>
            <w:tcW w:w="60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ABC481" w14:textId="77777777" w:rsidR="00FC6642" w:rsidRDefault="00FC6642" w:rsidP="0066660A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起草单位及相关单位</w:t>
            </w:r>
          </w:p>
        </w:tc>
        <w:tc>
          <w:tcPr>
            <w:tcW w:w="11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9E652E" w14:textId="77777777" w:rsidR="00FC6642" w:rsidRDefault="00FC6642" w:rsidP="0066660A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备注</w:t>
            </w:r>
          </w:p>
        </w:tc>
      </w:tr>
      <w:tr w:rsidR="00FC6642" w14:paraId="1448DCC6" w14:textId="77777777" w:rsidTr="0066660A">
        <w:trPr>
          <w:trHeight w:val="1407"/>
          <w:jc w:val="center"/>
        </w:trPr>
        <w:tc>
          <w:tcPr>
            <w:tcW w:w="818" w:type="dxa"/>
            <w:vAlign w:val="center"/>
          </w:tcPr>
          <w:p w14:paraId="1E6E9699" w14:textId="77777777" w:rsidR="00FC6642" w:rsidRDefault="00FC6642" w:rsidP="00FC664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13941FF6" w14:textId="77777777" w:rsidR="00FC6642" w:rsidRDefault="00FC6642" w:rsidP="0066660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铝基硼化钛粉化学分析方法元素含量的测定 电感耦合等离子体原子发射光谱法</w:t>
            </w:r>
          </w:p>
        </w:tc>
        <w:tc>
          <w:tcPr>
            <w:tcW w:w="2776" w:type="dxa"/>
            <w:vAlign w:val="center"/>
          </w:tcPr>
          <w:p w14:paraId="349AD292" w14:textId="77777777" w:rsidR="00FC6642" w:rsidRDefault="00FC6642" w:rsidP="0066660A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〔2022〕94号</w:t>
            </w:r>
          </w:p>
          <w:p w14:paraId="328CF957" w14:textId="77777777" w:rsidR="00FC6642" w:rsidRDefault="00FC6642" w:rsidP="0066660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2022-0235T-YS</w:t>
            </w:r>
          </w:p>
        </w:tc>
        <w:tc>
          <w:tcPr>
            <w:tcW w:w="6084" w:type="dxa"/>
            <w:vAlign w:val="center"/>
          </w:tcPr>
          <w:p w14:paraId="65465153" w14:textId="77777777" w:rsidR="00FC6642" w:rsidRDefault="00FC6642" w:rsidP="0066660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相邦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复合材料有限公司、上海交通大学、国标（北京）检验认证有限公司、广东省科学院工业分析检测中心、广西壮族自治区分析测试研究中心、中国有色桂林矿产地质研究院有限公司、国合通用（青岛）测试评价有限公司、江苏威拉里新材料科技有限公司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等</w:t>
            </w:r>
          </w:p>
        </w:tc>
        <w:tc>
          <w:tcPr>
            <w:tcW w:w="1107" w:type="dxa"/>
            <w:vAlign w:val="center"/>
          </w:tcPr>
          <w:p w14:paraId="55AACB5F" w14:textId="77777777" w:rsidR="00FC6642" w:rsidRDefault="00FC6642" w:rsidP="0066660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FC6642" w14:paraId="785D271B" w14:textId="77777777" w:rsidTr="0066660A">
        <w:trPr>
          <w:trHeight w:val="426"/>
          <w:jc w:val="center"/>
        </w:trPr>
        <w:tc>
          <w:tcPr>
            <w:tcW w:w="818" w:type="dxa"/>
            <w:vAlign w:val="center"/>
          </w:tcPr>
          <w:p w14:paraId="4A4A4290" w14:textId="77777777" w:rsidR="00FC6642" w:rsidRDefault="00FC6642" w:rsidP="00FC664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1DE875B7" w14:textId="77777777" w:rsidR="00FC6642" w:rsidRDefault="00FC6642" w:rsidP="0066660A">
            <w:pPr>
              <w:spacing w:line="0" w:lineRule="atLeas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硬质合金牌号 第2部分：凿岩及工程用硬质合金牌号</w:t>
            </w:r>
          </w:p>
        </w:tc>
        <w:tc>
          <w:tcPr>
            <w:tcW w:w="2776" w:type="dxa"/>
            <w:vAlign w:val="center"/>
          </w:tcPr>
          <w:p w14:paraId="79F8BA6E" w14:textId="77777777" w:rsidR="00FC6642" w:rsidRDefault="00FC6642" w:rsidP="0066660A">
            <w:pPr>
              <w:pStyle w:val="a0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〔2022〕</w:t>
            </w:r>
            <w:r>
              <w:rPr>
                <w:rFonts w:ascii="宋体" w:eastAsia="宋体" w:hAnsi="宋体" w:cs="宋体" w:hint="eastAsia"/>
                <w:szCs w:val="21"/>
              </w:rPr>
              <w:t>51号</w:t>
            </w:r>
          </w:p>
          <w:p w14:paraId="5614FCB4" w14:textId="77777777" w:rsidR="00FC6642" w:rsidRDefault="00FC6642" w:rsidP="0066660A">
            <w:pPr>
              <w:pStyle w:val="a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20221729-T-610</w:t>
            </w:r>
          </w:p>
        </w:tc>
        <w:tc>
          <w:tcPr>
            <w:tcW w:w="6084" w:type="dxa"/>
            <w:vAlign w:val="bottom"/>
          </w:tcPr>
          <w:p w14:paraId="7E2F7135" w14:textId="77777777" w:rsidR="00FC6642" w:rsidRDefault="00FC6642" w:rsidP="0066660A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株洲硬质合金集团有限公司、江西江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钨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硬质合金有限公司、厦门金鹭特种合金有限公司、自贡硬质合金有限责任公司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等</w:t>
            </w:r>
          </w:p>
        </w:tc>
        <w:tc>
          <w:tcPr>
            <w:tcW w:w="1107" w:type="dxa"/>
            <w:vAlign w:val="center"/>
          </w:tcPr>
          <w:p w14:paraId="7D170D10" w14:textId="77777777" w:rsidR="00FC6642" w:rsidRDefault="00FC6642" w:rsidP="0066660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</w:rPr>
              <w:t>审定</w:t>
            </w:r>
          </w:p>
        </w:tc>
      </w:tr>
      <w:tr w:rsidR="00FC6642" w14:paraId="0DB063CA" w14:textId="77777777" w:rsidTr="0066660A">
        <w:trPr>
          <w:trHeight w:val="426"/>
          <w:jc w:val="center"/>
        </w:trPr>
        <w:tc>
          <w:tcPr>
            <w:tcW w:w="818" w:type="dxa"/>
            <w:vAlign w:val="center"/>
          </w:tcPr>
          <w:p w14:paraId="28B2203C" w14:textId="77777777" w:rsidR="00FC6642" w:rsidRDefault="00FC6642" w:rsidP="00FC664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548B6727" w14:textId="77777777" w:rsidR="00FC6642" w:rsidRDefault="00FC6642" w:rsidP="0066660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整体硬质合金高速切削刀具</w:t>
            </w:r>
          </w:p>
        </w:tc>
        <w:tc>
          <w:tcPr>
            <w:tcW w:w="2776" w:type="dxa"/>
            <w:vAlign w:val="center"/>
          </w:tcPr>
          <w:p w14:paraId="03011658" w14:textId="77777777" w:rsidR="00FC6642" w:rsidRDefault="00FC6642" w:rsidP="0066660A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〔2022〕94号</w:t>
            </w:r>
          </w:p>
          <w:p w14:paraId="5BC2D2E8" w14:textId="77777777" w:rsidR="00FC6642" w:rsidRDefault="00FC6642" w:rsidP="0066660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2022-0077T-YS</w:t>
            </w:r>
          </w:p>
        </w:tc>
        <w:tc>
          <w:tcPr>
            <w:tcW w:w="6084" w:type="dxa"/>
            <w:vAlign w:val="center"/>
          </w:tcPr>
          <w:p w14:paraId="5C21FD2D" w14:textId="77777777" w:rsidR="00FC6642" w:rsidRDefault="00FC6642" w:rsidP="0066660A">
            <w:pPr>
              <w:widowControl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成都长城切削刀具有限责任公司、自贡硬质合金有限责任公司、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浙江恒成硬质合金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有限公司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等</w:t>
            </w:r>
          </w:p>
        </w:tc>
        <w:tc>
          <w:tcPr>
            <w:tcW w:w="1107" w:type="dxa"/>
            <w:vAlign w:val="center"/>
          </w:tcPr>
          <w:p w14:paraId="1EFA9199" w14:textId="77777777" w:rsidR="00FC6642" w:rsidRDefault="00FC6642" w:rsidP="0066660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</w:rPr>
              <w:t>审定</w:t>
            </w:r>
          </w:p>
        </w:tc>
      </w:tr>
      <w:tr w:rsidR="00FC6642" w14:paraId="57BF1956" w14:textId="77777777" w:rsidTr="0066660A">
        <w:trPr>
          <w:trHeight w:val="426"/>
          <w:jc w:val="center"/>
        </w:trPr>
        <w:tc>
          <w:tcPr>
            <w:tcW w:w="818" w:type="dxa"/>
            <w:vAlign w:val="center"/>
          </w:tcPr>
          <w:p w14:paraId="42F1019E" w14:textId="77777777" w:rsidR="00FC6642" w:rsidRDefault="00FC6642" w:rsidP="00FC664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32D7DDF2" w14:textId="77777777" w:rsidR="00FC6642" w:rsidRDefault="00FC6642" w:rsidP="0066660A">
            <w:pPr>
              <w:spacing w:line="0" w:lineRule="atLeast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烧结钴片</w:t>
            </w:r>
            <w:proofErr w:type="gramEnd"/>
          </w:p>
        </w:tc>
        <w:tc>
          <w:tcPr>
            <w:tcW w:w="2776" w:type="dxa"/>
            <w:vAlign w:val="center"/>
          </w:tcPr>
          <w:p w14:paraId="1E6A54B3" w14:textId="77777777" w:rsidR="00FC6642" w:rsidRDefault="00FC6642" w:rsidP="0066660A">
            <w:pPr>
              <w:pStyle w:val="a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〔2022〕</w:t>
            </w:r>
            <w:r>
              <w:rPr>
                <w:rFonts w:ascii="宋体" w:eastAsia="宋体" w:hAnsi="宋体" w:cs="宋体" w:hint="eastAsia"/>
                <w:szCs w:val="21"/>
              </w:rPr>
              <w:t>312号</w:t>
            </w:r>
          </w:p>
          <w:p w14:paraId="70400AF3" w14:textId="77777777" w:rsidR="00FC6642" w:rsidRDefault="00FC6642" w:rsidP="0066660A">
            <w:pPr>
              <w:pStyle w:val="a0"/>
              <w:jc w:val="center"/>
              <w:rPr>
                <w:rFonts w:ascii="宋体" w:eastAsia="宋体" w:hAnsi="宋体" w:cs="宋体"/>
                <w:color w:val="000000"/>
                <w:sz w:val="22"/>
                <w:highlight w:val="yellow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2022-1732T-YS</w:t>
            </w:r>
          </w:p>
        </w:tc>
        <w:tc>
          <w:tcPr>
            <w:tcW w:w="6084" w:type="dxa"/>
            <w:vAlign w:val="center"/>
          </w:tcPr>
          <w:p w14:paraId="63F107C2" w14:textId="77777777" w:rsidR="00FC6642" w:rsidRDefault="00FC6642" w:rsidP="0066660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2"/>
                <w:highlight w:val="yellow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格林美股份有限公司、格林美（江苏）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钴业股份有限公司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等</w:t>
            </w:r>
          </w:p>
        </w:tc>
        <w:tc>
          <w:tcPr>
            <w:tcW w:w="1107" w:type="dxa"/>
            <w:vAlign w:val="center"/>
          </w:tcPr>
          <w:p w14:paraId="30C38481" w14:textId="77777777" w:rsidR="00FC6642" w:rsidRDefault="00FC6642" w:rsidP="0066660A">
            <w:pPr>
              <w:jc w:val="center"/>
              <w:rPr>
                <w:rFonts w:ascii="宋体" w:eastAsia="宋体" w:hAnsi="宋体" w:cs="宋体"/>
                <w:color w:val="000000"/>
                <w:sz w:val="22"/>
                <w:highlight w:val="yellow"/>
              </w:rPr>
            </w:pPr>
            <w:r>
              <w:rPr>
                <w:rFonts w:ascii="宋体" w:hAnsi="宋体" w:cs="宋体" w:hint="eastAsia"/>
              </w:rPr>
              <w:t>审定</w:t>
            </w:r>
          </w:p>
        </w:tc>
      </w:tr>
      <w:tr w:rsidR="00FC6642" w14:paraId="6811D897" w14:textId="77777777" w:rsidTr="0066660A">
        <w:trPr>
          <w:trHeight w:val="426"/>
          <w:jc w:val="center"/>
        </w:trPr>
        <w:tc>
          <w:tcPr>
            <w:tcW w:w="818" w:type="dxa"/>
            <w:vAlign w:val="center"/>
          </w:tcPr>
          <w:p w14:paraId="593BD53A" w14:textId="77777777" w:rsidR="00FC6642" w:rsidRDefault="00FC6642" w:rsidP="00FC664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676FFBDE" w14:textId="77777777" w:rsidR="00FC6642" w:rsidRDefault="00FC6642" w:rsidP="0066660A">
            <w:pPr>
              <w:spacing w:line="0" w:lineRule="atLeas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热等静压致密化处理通则</w:t>
            </w:r>
          </w:p>
        </w:tc>
        <w:tc>
          <w:tcPr>
            <w:tcW w:w="2776" w:type="dxa"/>
            <w:vAlign w:val="center"/>
          </w:tcPr>
          <w:p w14:paraId="4E1E5FC5" w14:textId="77777777" w:rsidR="00FC6642" w:rsidRDefault="00FC6642" w:rsidP="0066660A">
            <w:pPr>
              <w:pStyle w:val="a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〔2022〕</w:t>
            </w:r>
            <w:r>
              <w:rPr>
                <w:rFonts w:ascii="宋体" w:eastAsia="宋体" w:hAnsi="宋体" w:cs="宋体" w:hint="eastAsia"/>
                <w:szCs w:val="21"/>
              </w:rPr>
              <w:t>22号20220763-T-610</w:t>
            </w:r>
          </w:p>
        </w:tc>
        <w:tc>
          <w:tcPr>
            <w:tcW w:w="6084" w:type="dxa"/>
            <w:vAlign w:val="center"/>
          </w:tcPr>
          <w:p w14:paraId="7E4CE686" w14:textId="77777777" w:rsidR="00FC6642" w:rsidRDefault="00FC6642" w:rsidP="0066660A">
            <w:pPr>
              <w:widowControl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安泰科技股份有限公司、钢铁研究总院有限公司、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宁波江丰电子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材料股份有限公司、钢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研浩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普科技有限公司、北京钢研高纳科技股份有限公司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等</w:t>
            </w:r>
          </w:p>
        </w:tc>
        <w:tc>
          <w:tcPr>
            <w:tcW w:w="1107" w:type="dxa"/>
            <w:vAlign w:val="center"/>
          </w:tcPr>
          <w:p w14:paraId="67349A57" w14:textId="77777777" w:rsidR="00FC6642" w:rsidRDefault="00FC6642" w:rsidP="0066660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</w:rPr>
              <w:t>审定</w:t>
            </w:r>
          </w:p>
        </w:tc>
      </w:tr>
      <w:tr w:rsidR="00FC6642" w14:paraId="2FD73C87" w14:textId="77777777" w:rsidTr="0066660A">
        <w:trPr>
          <w:trHeight w:val="426"/>
          <w:jc w:val="center"/>
        </w:trPr>
        <w:tc>
          <w:tcPr>
            <w:tcW w:w="818" w:type="dxa"/>
            <w:vAlign w:val="center"/>
          </w:tcPr>
          <w:p w14:paraId="0FAF02A8" w14:textId="77777777" w:rsidR="00FC6642" w:rsidRDefault="00FC6642" w:rsidP="00FC664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4805ACCA" w14:textId="77777777" w:rsidR="00FC6642" w:rsidRDefault="00FC6642" w:rsidP="0066660A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镍硼硅系自熔合金粉</w:t>
            </w:r>
          </w:p>
        </w:tc>
        <w:tc>
          <w:tcPr>
            <w:tcW w:w="2776" w:type="dxa"/>
            <w:vAlign w:val="center"/>
          </w:tcPr>
          <w:p w14:paraId="1CC29F58" w14:textId="77777777" w:rsidR="00FC6642" w:rsidRDefault="00FC6642" w:rsidP="0066660A">
            <w:pPr>
              <w:pStyle w:val="a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〔2022〕</w:t>
            </w:r>
            <w:r>
              <w:rPr>
                <w:rFonts w:ascii="宋体" w:eastAsia="宋体" w:hAnsi="宋体" w:cs="宋体" w:hint="eastAsia"/>
                <w:szCs w:val="21"/>
              </w:rPr>
              <w:t>312号</w:t>
            </w:r>
          </w:p>
          <w:p w14:paraId="7167C443" w14:textId="77777777" w:rsidR="00FC6642" w:rsidRDefault="00FC6642" w:rsidP="0066660A">
            <w:pPr>
              <w:pStyle w:val="a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2022-1731T-YS</w:t>
            </w:r>
          </w:p>
        </w:tc>
        <w:tc>
          <w:tcPr>
            <w:tcW w:w="6084" w:type="dxa"/>
            <w:vAlign w:val="center"/>
          </w:tcPr>
          <w:p w14:paraId="34E1419D" w14:textId="77777777" w:rsidR="00FC6642" w:rsidRDefault="00FC6642" w:rsidP="0066660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钢铁研究总院有限公司、矿冶科技集团有限公司、安泰科技股份有限公司等</w:t>
            </w:r>
          </w:p>
        </w:tc>
        <w:tc>
          <w:tcPr>
            <w:tcW w:w="1107" w:type="dxa"/>
            <w:vAlign w:val="center"/>
          </w:tcPr>
          <w:p w14:paraId="409F06DE" w14:textId="77777777" w:rsidR="00FC6642" w:rsidRDefault="00FC6642" w:rsidP="0066660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</w:rPr>
              <w:t>审定</w:t>
            </w:r>
          </w:p>
        </w:tc>
      </w:tr>
      <w:tr w:rsidR="00FC6642" w14:paraId="06A9260B" w14:textId="77777777" w:rsidTr="0066660A">
        <w:trPr>
          <w:trHeight w:val="426"/>
          <w:jc w:val="center"/>
        </w:trPr>
        <w:tc>
          <w:tcPr>
            <w:tcW w:w="818" w:type="dxa"/>
            <w:vAlign w:val="center"/>
          </w:tcPr>
          <w:p w14:paraId="6F39E4A0" w14:textId="77777777" w:rsidR="00FC6642" w:rsidRDefault="00FC6642" w:rsidP="00FC664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1B04C94F" w14:textId="77777777" w:rsidR="00FC6642" w:rsidRDefault="00FC6642" w:rsidP="0066660A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金属热喷涂层表面洛氏硬度试验方法</w:t>
            </w:r>
          </w:p>
        </w:tc>
        <w:tc>
          <w:tcPr>
            <w:tcW w:w="2776" w:type="dxa"/>
            <w:vAlign w:val="center"/>
          </w:tcPr>
          <w:p w14:paraId="21ABA6DB" w14:textId="77777777" w:rsidR="00FC6642" w:rsidRDefault="00FC6642" w:rsidP="0066660A">
            <w:pPr>
              <w:pStyle w:val="a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〔2022〕</w:t>
            </w:r>
            <w:r>
              <w:rPr>
                <w:rFonts w:ascii="宋体" w:eastAsia="宋体" w:hAnsi="宋体" w:cs="宋体" w:hint="eastAsia"/>
                <w:szCs w:val="21"/>
              </w:rPr>
              <w:t>312号</w:t>
            </w:r>
          </w:p>
          <w:p w14:paraId="512CDA27" w14:textId="77777777" w:rsidR="00FC6642" w:rsidRDefault="00FC6642" w:rsidP="0066660A">
            <w:pPr>
              <w:pStyle w:val="a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2022-1728T-YS</w:t>
            </w:r>
          </w:p>
        </w:tc>
        <w:tc>
          <w:tcPr>
            <w:tcW w:w="6084" w:type="dxa"/>
            <w:vAlign w:val="bottom"/>
          </w:tcPr>
          <w:p w14:paraId="40B9E5A8" w14:textId="77777777" w:rsidR="00FC6642" w:rsidRDefault="00FC6642" w:rsidP="0066660A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钢铁研究总院有限公司、广东省科学院新材料研究所、矿冶科技集团有限公司、</w:t>
            </w:r>
            <w:r>
              <w:rPr>
                <w:rFonts w:ascii="宋体" w:eastAsia="宋体" w:hAnsi="宋体" w:cs="宋体" w:hint="eastAsia"/>
                <w:szCs w:val="21"/>
              </w:rPr>
              <w:t>国合通用（青岛）测试评价有限公司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>、北京有色金属与稀土研究所、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北京钢研高纳科技股份有限公司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钢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研昊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普科技有限公司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>、安泰科技股份有限公司、中南大学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等</w:t>
            </w:r>
          </w:p>
        </w:tc>
        <w:tc>
          <w:tcPr>
            <w:tcW w:w="1107" w:type="dxa"/>
            <w:vAlign w:val="center"/>
          </w:tcPr>
          <w:p w14:paraId="36AC2F8E" w14:textId="77777777" w:rsidR="00FC6642" w:rsidRDefault="00FC6642" w:rsidP="0066660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</w:rPr>
              <w:t>审定</w:t>
            </w:r>
          </w:p>
        </w:tc>
      </w:tr>
      <w:tr w:rsidR="00FC6642" w14:paraId="7E76A84B" w14:textId="77777777" w:rsidTr="0066660A">
        <w:trPr>
          <w:trHeight w:val="426"/>
          <w:jc w:val="center"/>
        </w:trPr>
        <w:tc>
          <w:tcPr>
            <w:tcW w:w="818" w:type="dxa"/>
            <w:vAlign w:val="center"/>
          </w:tcPr>
          <w:p w14:paraId="2225241A" w14:textId="77777777" w:rsidR="00FC6642" w:rsidRDefault="00FC6642" w:rsidP="00FC664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05E6C474" w14:textId="77777777" w:rsidR="00FC6642" w:rsidRDefault="00FC6642" w:rsidP="0066660A">
            <w:pPr>
              <w:spacing w:line="0" w:lineRule="atLeast"/>
              <w:rPr>
                <w:rFonts w:ascii="宋体" w:eastAsia="宋体" w:hAnsi="宋体" w:cs="宋体"/>
                <w:color w:val="00B05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超粗晶粒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硬质合金工程齿</w:t>
            </w:r>
          </w:p>
        </w:tc>
        <w:tc>
          <w:tcPr>
            <w:tcW w:w="2776" w:type="dxa"/>
            <w:vAlign w:val="center"/>
          </w:tcPr>
          <w:p w14:paraId="010B42CD" w14:textId="77777777" w:rsidR="00FC6642" w:rsidRDefault="00FC6642" w:rsidP="0066660A">
            <w:pPr>
              <w:pStyle w:val="a0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〔2022〕</w:t>
            </w:r>
            <w:r>
              <w:rPr>
                <w:rFonts w:ascii="宋体" w:eastAsia="宋体" w:hAnsi="宋体" w:cs="宋体" w:hint="eastAsia"/>
                <w:szCs w:val="21"/>
              </w:rPr>
              <w:t>39号</w:t>
            </w:r>
          </w:p>
          <w:p w14:paraId="280E6FD7" w14:textId="77777777" w:rsidR="00FC6642" w:rsidRDefault="00FC6642" w:rsidP="0066660A">
            <w:pPr>
              <w:pStyle w:val="a0"/>
              <w:jc w:val="center"/>
              <w:rPr>
                <w:rFonts w:ascii="宋体" w:eastAsia="宋体" w:hAnsi="宋体" w:cs="宋体"/>
                <w:color w:val="00B050"/>
                <w:sz w:val="22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20221012-T-610</w:t>
            </w:r>
          </w:p>
        </w:tc>
        <w:tc>
          <w:tcPr>
            <w:tcW w:w="6084" w:type="dxa"/>
            <w:vAlign w:val="bottom"/>
          </w:tcPr>
          <w:p w14:paraId="4CE55BE1" w14:textId="77777777" w:rsidR="00FC6642" w:rsidRDefault="00FC6642" w:rsidP="0066660A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B05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株洲硬质合金集团有限公司、自贡硬质合金有限责任公司、株洲肯特硬质合金股份有限公司等</w:t>
            </w:r>
          </w:p>
        </w:tc>
        <w:tc>
          <w:tcPr>
            <w:tcW w:w="1107" w:type="dxa"/>
            <w:vAlign w:val="center"/>
          </w:tcPr>
          <w:p w14:paraId="1602A4BD" w14:textId="77777777" w:rsidR="00FC6642" w:rsidRDefault="00FC6642" w:rsidP="0066660A">
            <w:pPr>
              <w:jc w:val="center"/>
              <w:rPr>
                <w:rFonts w:ascii="宋体" w:eastAsia="宋体" w:hAnsi="宋体" w:cs="宋体"/>
                <w:color w:val="00B050"/>
                <w:sz w:val="22"/>
              </w:rPr>
            </w:pPr>
            <w:r>
              <w:rPr>
                <w:rFonts w:ascii="宋体" w:eastAsia="宋体" w:hAnsi="宋体" w:cs="宋体" w:hint="eastAsia"/>
              </w:rPr>
              <w:t>预审</w:t>
            </w:r>
          </w:p>
        </w:tc>
      </w:tr>
      <w:tr w:rsidR="00FC6642" w14:paraId="32B48CA7" w14:textId="77777777" w:rsidTr="0066660A">
        <w:trPr>
          <w:trHeight w:val="426"/>
          <w:jc w:val="center"/>
        </w:trPr>
        <w:tc>
          <w:tcPr>
            <w:tcW w:w="818" w:type="dxa"/>
            <w:vAlign w:val="center"/>
          </w:tcPr>
          <w:p w14:paraId="292349F2" w14:textId="77777777" w:rsidR="00FC6642" w:rsidRDefault="00FC6642" w:rsidP="00FC664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49D896C4" w14:textId="77777777" w:rsidR="00FC6642" w:rsidRDefault="00FC6642" w:rsidP="0066660A">
            <w:pPr>
              <w:spacing w:line="0" w:lineRule="atLeas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自熔合金粉固-液相线温度区间测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定方法</w:t>
            </w:r>
          </w:p>
        </w:tc>
        <w:tc>
          <w:tcPr>
            <w:tcW w:w="2776" w:type="dxa"/>
            <w:vAlign w:val="center"/>
          </w:tcPr>
          <w:p w14:paraId="151CAC7B" w14:textId="77777777" w:rsidR="00FC6642" w:rsidRDefault="00FC6642" w:rsidP="0066660A">
            <w:pPr>
              <w:pStyle w:val="a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〔2022〕</w:t>
            </w:r>
            <w:r>
              <w:rPr>
                <w:rFonts w:ascii="宋体" w:eastAsia="宋体" w:hAnsi="宋体" w:cs="宋体" w:hint="eastAsia"/>
                <w:szCs w:val="21"/>
              </w:rPr>
              <w:t>312号</w:t>
            </w:r>
          </w:p>
          <w:p w14:paraId="0811A4E8" w14:textId="77777777" w:rsidR="00FC6642" w:rsidRDefault="00FC6642" w:rsidP="0066660A">
            <w:pPr>
              <w:pStyle w:val="a0"/>
              <w:jc w:val="center"/>
              <w:rPr>
                <w:rFonts w:ascii="宋体" w:eastAsiaTheme="minorEastAsia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2022-1734T-YS</w:t>
            </w:r>
          </w:p>
        </w:tc>
        <w:tc>
          <w:tcPr>
            <w:tcW w:w="6084" w:type="dxa"/>
            <w:vAlign w:val="center"/>
          </w:tcPr>
          <w:p w14:paraId="27F010EE" w14:textId="77777777" w:rsidR="00FC6642" w:rsidRDefault="00FC6642" w:rsidP="0066660A">
            <w:pPr>
              <w:widowControl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钢铁研究总院有限公司、矿冶科技集团有限公司、北京钢研高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纳科技股份有限公司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>、北京有色金属与稀土研究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等</w:t>
            </w:r>
          </w:p>
        </w:tc>
        <w:tc>
          <w:tcPr>
            <w:tcW w:w="1107" w:type="dxa"/>
            <w:vAlign w:val="center"/>
          </w:tcPr>
          <w:p w14:paraId="3FC63A3A" w14:textId="77777777" w:rsidR="00FC6642" w:rsidRDefault="00FC6642" w:rsidP="0066660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</w:rPr>
              <w:lastRenderedPageBreak/>
              <w:t>预审</w:t>
            </w:r>
          </w:p>
        </w:tc>
      </w:tr>
      <w:tr w:rsidR="00FC6642" w14:paraId="64663F13" w14:textId="77777777" w:rsidTr="0066660A">
        <w:trPr>
          <w:trHeight w:val="426"/>
          <w:jc w:val="center"/>
        </w:trPr>
        <w:tc>
          <w:tcPr>
            <w:tcW w:w="818" w:type="dxa"/>
            <w:vAlign w:val="center"/>
          </w:tcPr>
          <w:p w14:paraId="5384A461" w14:textId="77777777" w:rsidR="00FC6642" w:rsidRDefault="00FC6642" w:rsidP="00FC664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22A3028B" w14:textId="77777777" w:rsidR="00FC6642" w:rsidRDefault="00FC6642" w:rsidP="0066660A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金属热喷涂层剪切强度测定方法</w:t>
            </w:r>
          </w:p>
        </w:tc>
        <w:tc>
          <w:tcPr>
            <w:tcW w:w="2776" w:type="dxa"/>
            <w:vAlign w:val="center"/>
          </w:tcPr>
          <w:p w14:paraId="62A55826" w14:textId="77777777" w:rsidR="00FC6642" w:rsidRDefault="00FC6642" w:rsidP="0066660A">
            <w:pPr>
              <w:pStyle w:val="a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〔2022〕</w:t>
            </w:r>
            <w:r>
              <w:rPr>
                <w:rFonts w:ascii="宋体" w:eastAsia="宋体" w:hAnsi="宋体" w:cs="宋体" w:hint="eastAsia"/>
                <w:szCs w:val="21"/>
              </w:rPr>
              <w:t>312号</w:t>
            </w:r>
          </w:p>
          <w:p w14:paraId="7C3398D8" w14:textId="77777777" w:rsidR="00FC6642" w:rsidRDefault="00FC6642" w:rsidP="0066660A">
            <w:pPr>
              <w:pStyle w:val="a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2022-1729T-YS</w:t>
            </w:r>
          </w:p>
        </w:tc>
        <w:tc>
          <w:tcPr>
            <w:tcW w:w="6084" w:type="dxa"/>
            <w:vAlign w:val="center"/>
          </w:tcPr>
          <w:p w14:paraId="627B9E03" w14:textId="77777777" w:rsidR="00FC6642" w:rsidRDefault="00FC6642" w:rsidP="0066660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钢铁研究总院有限公司、矿冶科技集团有限公司、</w:t>
            </w:r>
            <w:r>
              <w:rPr>
                <w:rFonts w:ascii="宋体" w:eastAsia="宋体" w:hAnsi="宋体" w:cs="宋体" w:hint="eastAsia"/>
                <w:szCs w:val="21"/>
              </w:rPr>
              <w:t>国合通用（青岛）测试评价有限公司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北京钢研高纳科技股份有限公司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钢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研昊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普科技有限公司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>、安泰科技股份有限公司、中南大学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等</w:t>
            </w:r>
          </w:p>
        </w:tc>
        <w:tc>
          <w:tcPr>
            <w:tcW w:w="1107" w:type="dxa"/>
            <w:vAlign w:val="center"/>
          </w:tcPr>
          <w:p w14:paraId="3B69C98F" w14:textId="77777777" w:rsidR="00FC6642" w:rsidRDefault="00FC6642" w:rsidP="0066660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</w:rPr>
              <w:t>预审</w:t>
            </w:r>
          </w:p>
        </w:tc>
      </w:tr>
      <w:tr w:rsidR="00FC6642" w14:paraId="3ED512EB" w14:textId="77777777" w:rsidTr="0066660A">
        <w:trPr>
          <w:trHeight w:val="426"/>
          <w:jc w:val="center"/>
        </w:trPr>
        <w:tc>
          <w:tcPr>
            <w:tcW w:w="818" w:type="dxa"/>
            <w:vAlign w:val="center"/>
          </w:tcPr>
          <w:p w14:paraId="418EAAB9" w14:textId="77777777" w:rsidR="00FC6642" w:rsidRDefault="00FC6642" w:rsidP="00FC664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1938477D" w14:textId="77777777" w:rsidR="00FC6642" w:rsidRDefault="00FC6642" w:rsidP="0066660A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金属热喷涂层抗拉强度测定方法</w:t>
            </w:r>
          </w:p>
        </w:tc>
        <w:tc>
          <w:tcPr>
            <w:tcW w:w="2776" w:type="dxa"/>
            <w:vAlign w:val="center"/>
          </w:tcPr>
          <w:p w14:paraId="1F1B3671" w14:textId="77777777" w:rsidR="00FC6642" w:rsidRDefault="00FC6642" w:rsidP="0066660A">
            <w:pPr>
              <w:pStyle w:val="a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〔2022〕</w:t>
            </w:r>
            <w:r>
              <w:rPr>
                <w:rFonts w:ascii="宋体" w:eastAsia="宋体" w:hAnsi="宋体" w:cs="宋体" w:hint="eastAsia"/>
                <w:szCs w:val="21"/>
              </w:rPr>
              <w:t>312号</w:t>
            </w:r>
          </w:p>
          <w:p w14:paraId="72045115" w14:textId="77777777" w:rsidR="00FC6642" w:rsidRDefault="00FC6642" w:rsidP="0066660A">
            <w:pPr>
              <w:pStyle w:val="a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2022-1730T-YS</w:t>
            </w:r>
          </w:p>
        </w:tc>
        <w:tc>
          <w:tcPr>
            <w:tcW w:w="6084" w:type="dxa"/>
            <w:vAlign w:val="center"/>
          </w:tcPr>
          <w:p w14:paraId="2AA79023" w14:textId="77777777" w:rsidR="00FC6642" w:rsidRDefault="00FC6642" w:rsidP="0066660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钢铁研究总院有限公司、广东省科学院新材料研究所、矿冶科技集团有限公司、</w:t>
            </w:r>
            <w:r>
              <w:rPr>
                <w:rFonts w:ascii="宋体" w:eastAsia="宋体" w:hAnsi="宋体" w:cs="宋体" w:hint="eastAsia"/>
                <w:szCs w:val="21"/>
              </w:rPr>
              <w:t>国合通用（青岛）测试评价有限公司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北京钢研高纳科技股份有限公司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钢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研昊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普科技有限公司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>、安泰科技股份有限公司、中南大学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等</w:t>
            </w:r>
          </w:p>
        </w:tc>
        <w:tc>
          <w:tcPr>
            <w:tcW w:w="1107" w:type="dxa"/>
            <w:vAlign w:val="center"/>
          </w:tcPr>
          <w:p w14:paraId="79514BC7" w14:textId="77777777" w:rsidR="00FC6642" w:rsidRDefault="00FC6642" w:rsidP="0066660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</w:rPr>
              <w:t>预审</w:t>
            </w:r>
          </w:p>
        </w:tc>
      </w:tr>
      <w:tr w:rsidR="00FC6642" w14:paraId="625D48D1" w14:textId="77777777" w:rsidTr="0066660A">
        <w:trPr>
          <w:trHeight w:val="426"/>
          <w:jc w:val="center"/>
        </w:trPr>
        <w:tc>
          <w:tcPr>
            <w:tcW w:w="818" w:type="dxa"/>
            <w:vAlign w:val="center"/>
          </w:tcPr>
          <w:p w14:paraId="0F43A481" w14:textId="77777777" w:rsidR="00FC6642" w:rsidRDefault="00FC6642" w:rsidP="00FC664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310AA841" w14:textId="77777777" w:rsidR="00FC6642" w:rsidRDefault="00FC6642" w:rsidP="0066660A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烧结双金属材料剪切强度测定方法</w:t>
            </w:r>
          </w:p>
        </w:tc>
        <w:tc>
          <w:tcPr>
            <w:tcW w:w="2776" w:type="dxa"/>
            <w:vAlign w:val="center"/>
          </w:tcPr>
          <w:p w14:paraId="00E592B8" w14:textId="77777777" w:rsidR="00FC6642" w:rsidRDefault="00FC6642" w:rsidP="0066660A">
            <w:pPr>
              <w:pStyle w:val="a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〔2022〕</w:t>
            </w:r>
            <w:r>
              <w:rPr>
                <w:rFonts w:ascii="宋体" w:eastAsia="宋体" w:hAnsi="宋体" w:cs="宋体" w:hint="eastAsia"/>
                <w:szCs w:val="21"/>
              </w:rPr>
              <w:t>312号</w:t>
            </w:r>
          </w:p>
          <w:p w14:paraId="023A4CCD" w14:textId="77777777" w:rsidR="00FC6642" w:rsidRDefault="00FC6642" w:rsidP="0066660A">
            <w:pPr>
              <w:pStyle w:val="a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2022-1733T-YS</w:t>
            </w:r>
          </w:p>
        </w:tc>
        <w:tc>
          <w:tcPr>
            <w:tcW w:w="6084" w:type="dxa"/>
            <w:vAlign w:val="center"/>
          </w:tcPr>
          <w:p w14:paraId="11A1118B" w14:textId="77777777" w:rsidR="00FC6642" w:rsidRDefault="00FC6642" w:rsidP="0066660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钢铁研究总院有限公司、矿冶科技集团有限公司、</w:t>
            </w:r>
            <w:r>
              <w:rPr>
                <w:rFonts w:ascii="宋体" w:eastAsia="宋体" w:hAnsi="宋体" w:cs="宋体" w:hint="eastAsia"/>
                <w:szCs w:val="21"/>
              </w:rPr>
              <w:t>国合通用（青岛）测试评价有限公司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北京钢研高纳科技股份有限公司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钢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研昊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普科技有限公司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>、安泰科技股份有限公司、中南大学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等</w:t>
            </w:r>
          </w:p>
        </w:tc>
        <w:tc>
          <w:tcPr>
            <w:tcW w:w="1107" w:type="dxa"/>
            <w:vAlign w:val="center"/>
          </w:tcPr>
          <w:p w14:paraId="6B2AC1E4" w14:textId="77777777" w:rsidR="00FC6642" w:rsidRDefault="00FC6642" w:rsidP="0066660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</w:rPr>
              <w:t>预审</w:t>
            </w:r>
          </w:p>
        </w:tc>
      </w:tr>
      <w:tr w:rsidR="00FC6642" w14:paraId="128085D6" w14:textId="77777777" w:rsidTr="0066660A">
        <w:trPr>
          <w:trHeight w:val="426"/>
          <w:jc w:val="center"/>
        </w:trPr>
        <w:tc>
          <w:tcPr>
            <w:tcW w:w="818" w:type="dxa"/>
            <w:vAlign w:val="center"/>
          </w:tcPr>
          <w:p w14:paraId="2FBF5B42" w14:textId="77777777" w:rsidR="00FC6642" w:rsidRDefault="00FC6642" w:rsidP="00FC664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5B1CCAF1" w14:textId="77777777" w:rsidR="00FC6642" w:rsidRDefault="00FC6642" w:rsidP="0066660A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超精密光学模具用硬质合金制品</w:t>
            </w:r>
          </w:p>
        </w:tc>
        <w:tc>
          <w:tcPr>
            <w:tcW w:w="2776" w:type="dxa"/>
            <w:vAlign w:val="center"/>
          </w:tcPr>
          <w:p w14:paraId="7AA262D4" w14:textId="77777777" w:rsidR="00FC6642" w:rsidRDefault="00FC6642" w:rsidP="0066660A">
            <w:pPr>
              <w:pStyle w:val="a0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〔2023〕</w:t>
            </w:r>
            <w:r>
              <w:rPr>
                <w:rFonts w:ascii="宋体" w:eastAsia="宋体" w:hAnsi="宋体" w:cs="宋体" w:hint="eastAsia"/>
                <w:szCs w:val="21"/>
              </w:rPr>
              <w:t>63号</w:t>
            </w:r>
          </w:p>
          <w:p w14:paraId="42B652B4" w14:textId="77777777" w:rsidR="00FC6642" w:rsidRDefault="00FC6642" w:rsidP="0066660A">
            <w:pPr>
              <w:pStyle w:val="a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20232183-T-610</w:t>
            </w:r>
          </w:p>
        </w:tc>
        <w:tc>
          <w:tcPr>
            <w:tcW w:w="6084" w:type="dxa"/>
            <w:vAlign w:val="center"/>
          </w:tcPr>
          <w:p w14:paraId="678FAE9C" w14:textId="77777777" w:rsidR="00FC6642" w:rsidRDefault="00FC6642" w:rsidP="0066660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厦门钨业股份有限公司、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宁波舜宇车载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光学技术有限公司、江苏浩纳光电股份有限公司</w:t>
            </w:r>
          </w:p>
        </w:tc>
        <w:tc>
          <w:tcPr>
            <w:tcW w:w="1107" w:type="dxa"/>
            <w:vAlign w:val="center"/>
          </w:tcPr>
          <w:p w14:paraId="0E2A941B" w14:textId="77777777" w:rsidR="00FC6642" w:rsidRDefault="00FC6642" w:rsidP="0066660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</w:rPr>
              <w:t>任务落实</w:t>
            </w:r>
          </w:p>
        </w:tc>
      </w:tr>
      <w:tr w:rsidR="00FC6642" w14:paraId="549370C7" w14:textId="77777777" w:rsidTr="0066660A">
        <w:trPr>
          <w:trHeight w:val="426"/>
          <w:jc w:val="center"/>
        </w:trPr>
        <w:tc>
          <w:tcPr>
            <w:tcW w:w="818" w:type="dxa"/>
            <w:vAlign w:val="center"/>
          </w:tcPr>
          <w:p w14:paraId="679B14CB" w14:textId="77777777" w:rsidR="00FC6642" w:rsidRDefault="00FC6642" w:rsidP="00FC664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43799679" w14:textId="77777777" w:rsidR="00FC6642" w:rsidRDefault="00FC6642" w:rsidP="0066660A">
            <w:pPr>
              <w:spacing w:line="0" w:lineRule="atLeas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硬质合金 显微组织的金相测定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第2部分：WC晶粒尺寸的测量</w:t>
            </w:r>
          </w:p>
        </w:tc>
        <w:tc>
          <w:tcPr>
            <w:tcW w:w="2776" w:type="dxa"/>
            <w:vAlign w:val="center"/>
          </w:tcPr>
          <w:p w14:paraId="2A8E7AEC" w14:textId="77777777" w:rsidR="00FC6642" w:rsidRDefault="00FC6642" w:rsidP="0066660A">
            <w:pPr>
              <w:pStyle w:val="a0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〔2023〕</w:t>
            </w:r>
            <w:r>
              <w:rPr>
                <w:rFonts w:ascii="宋体" w:eastAsia="宋体" w:hAnsi="宋体" w:cs="宋体" w:hint="eastAsia"/>
                <w:szCs w:val="21"/>
              </w:rPr>
              <w:t>63号</w:t>
            </w:r>
          </w:p>
          <w:p w14:paraId="370E76D8" w14:textId="77777777" w:rsidR="00FC6642" w:rsidRDefault="00FC6642" w:rsidP="0066660A">
            <w:pPr>
              <w:pStyle w:val="a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20232179-T-610</w:t>
            </w:r>
          </w:p>
        </w:tc>
        <w:tc>
          <w:tcPr>
            <w:tcW w:w="6084" w:type="dxa"/>
            <w:vAlign w:val="center"/>
          </w:tcPr>
          <w:p w14:paraId="40F1FE68" w14:textId="77777777" w:rsidR="00FC6642" w:rsidRDefault="00FC6642" w:rsidP="0066660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厦门金鹭特种合金有限公司、南昌硬质合金有限公司、深圳市注成科技有限公司、中南大学、广东省科学院新材料研究所、广东省科学院工业分析检测中心</w:t>
            </w:r>
          </w:p>
        </w:tc>
        <w:tc>
          <w:tcPr>
            <w:tcW w:w="1107" w:type="dxa"/>
            <w:vAlign w:val="center"/>
          </w:tcPr>
          <w:p w14:paraId="1EB9AFA1" w14:textId="77777777" w:rsidR="00FC6642" w:rsidRDefault="00FC6642" w:rsidP="0066660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</w:rPr>
              <w:t>任务落实</w:t>
            </w:r>
          </w:p>
        </w:tc>
      </w:tr>
      <w:tr w:rsidR="00FC6642" w14:paraId="3A535598" w14:textId="77777777" w:rsidTr="0066660A">
        <w:trPr>
          <w:trHeight w:val="426"/>
          <w:jc w:val="center"/>
        </w:trPr>
        <w:tc>
          <w:tcPr>
            <w:tcW w:w="818" w:type="dxa"/>
            <w:vAlign w:val="center"/>
          </w:tcPr>
          <w:p w14:paraId="375A7276" w14:textId="77777777" w:rsidR="00FC6642" w:rsidRDefault="00FC6642" w:rsidP="00FC664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23E5EF7D" w14:textId="77777777" w:rsidR="00FC6642" w:rsidRDefault="00FC6642" w:rsidP="0066660A">
            <w:pPr>
              <w:spacing w:line="0" w:lineRule="atLeas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金属粉末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有效密度的测定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液体浸透法</w:t>
            </w:r>
          </w:p>
        </w:tc>
        <w:tc>
          <w:tcPr>
            <w:tcW w:w="2776" w:type="dxa"/>
            <w:vAlign w:val="center"/>
          </w:tcPr>
          <w:p w14:paraId="472140FD" w14:textId="77777777" w:rsidR="00FC6642" w:rsidRDefault="00FC6642" w:rsidP="0066660A">
            <w:pPr>
              <w:pStyle w:val="a0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〔2023〕</w:t>
            </w:r>
            <w:r>
              <w:rPr>
                <w:rFonts w:ascii="宋体" w:eastAsia="宋体" w:hAnsi="宋体" w:cs="宋体" w:hint="eastAsia"/>
                <w:szCs w:val="21"/>
              </w:rPr>
              <w:t>63号</w:t>
            </w:r>
          </w:p>
          <w:p w14:paraId="61C6F4B0" w14:textId="77777777" w:rsidR="00FC6642" w:rsidRDefault="00FC6642" w:rsidP="0066660A">
            <w:pPr>
              <w:pStyle w:val="a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20232188-T-610</w:t>
            </w:r>
          </w:p>
        </w:tc>
        <w:tc>
          <w:tcPr>
            <w:tcW w:w="6084" w:type="dxa"/>
            <w:vAlign w:val="center"/>
          </w:tcPr>
          <w:p w14:paraId="28A5E86B" w14:textId="77777777" w:rsidR="00FC6642" w:rsidRDefault="00FC6642" w:rsidP="0066660A">
            <w:pPr>
              <w:widowControl/>
              <w:textAlignment w:val="bottom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广东省科学院新材料研究所、深圳市注成科技股份有限公司、北京有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粉末新材料研究院有限公司、中南大学、广东省科学院工业分析检测中心 </w:t>
            </w:r>
          </w:p>
        </w:tc>
        <w:tc>
          <w:tcPr>
            <w:tcW w:w="1107" w:type="dxa"/>
            <w:vAlign w:val="center"/>
          </w:tcPr>
          <w:p w14:paraId="7FD21A99" w14:textId="77777777" w:rsidR="00FC6642" w:rsidRDefault="00FC6642" w:rsidP="0066660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任务落实</w:t>
            </w:r>
          </w:p>
        </w:tc>
      </w:tr>
    </w:tbl>
    <w:p w14:paraId="2A07855B" w14:textId="77777777" w:rsidR="00FC6642" w:rsidRDefault="00FC6642" w:rsidP="00FC6642">
      <w:pPr>
        <w:spacing w:afterLines="50" w:after="156" w:line="400" w:lineRule="exact"/>
        <w:rPr>
          <w:b/>
          <w:bCs/>
          <w:color w:val="000000" w:themeColor="text1"/>
        </w:rPr>
      </w:pPr>
    </w:p>
    <w:p w14:paraId="670FB9BF" w14:textId="77777777" w:rsidR="00923844" w:rsidRDefault="00923844"/>
    <w:sectPr w:rsidR="00923844" w:rsidSect="00A54F56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61EBE" w14:textId="77777777" w:rsidR="00A54F56" w:rsidRDefault="00A54F56" w:rsidP="00FC6642">
      <w:r>
        <w:separator/>
      </w:r>
    </w:p>
  </w:endnote>
  <w:endnote w:type="continuationSeparator" w:id="0">
    <w:p w14:paraId="1FBCDB28" w14:textId="77777777" w:rsidR="00A54F56" w:rsidRDefault="00A54F56" w:rsidP="00FC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33334" w14:textId="77777777" w:rsidR="00A54F56" w:rsidRDefault="00A54F56" w:rsidP="00FC6642">
      <w:r>
        <w:separator/>
      </w:r>
    </w:p>
  </w:footnote>
  <w:footnote w:type="continuationSeparator" w:id="0">
    <w:p w14:paraId="3088F53E" w14:textId="77777777" w:rsidR="00A54F56" w:rsidRDefault="00A54F56" w:rsidP="00FC6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6557D9"/>
    <w:multiLevelType w:val="multilevel"/>
    <w:tmpl w:val="A66557D9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095710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042"/>
    <w:rsid w:val="00543042"/>
    <w:rsid w:val="00923844"/>
    <w:rsid w:val="00A54F56"/>
    <w:rsid w:val="00FC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336A562-1410-44E8-B111-8FCA2F2F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C6642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C664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FC664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66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FC6642"/>
    <w:rPr>
      <w:sz w:val="18"/>
      <w:szCs w:val="18"/>
    </w:rPr>
  </w:style>
  <w:style w:type="paragraph" w:styleId="a0">
    <w:name w:val="endnote text"/>
    <w:basedOn w:val="a"/>
    <w:link w:val="a8"/>
    <w:autoRedefine/>
    <w:uiPriority w:val="99"/>
    <w:unhideWhenUsed/>
    <w:qFormat/>
    <w:rsid w:val="00FC6642"/>
    <w:pPr>
      <w:adjustRightInd w:val="0"/>
      <w:snapToGrid w:val="0"/>
      <w:jc w:val="left"/>
      <w:textAlignment w:val="baseline"/>
    </w:pPr>
    <w:rPr>
      <w:rFonts w:ascii="Calibri" w:eastAsia="Times New Roman" w:hAnsi="Calibri"/>
    </w:rPr>
  </w:style>
  <w:style w:type="character" w:customStyle="1" w:styleId="a8">
    <w:name w:val="尾注文本 字符"/>
    <w:basedOn w:val="a1"/>
    <w:link w:val="a0"/>
    <w:uiPriority w:val="99"/>
    <w:rsid w:val="00FC6642"/>
    <w:rPr>
      <w:rFonts w:ascii="Calibri" w:eastAsia="Times New Roma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逸慧 朱</dc:creator>
  <cp:keywords/>
  <dc:description/>
  <cp:lastModifiedBy>逸慧 朱</cp:lastModifiedBy>
  <cp:revision>2</cp:revision>
  <dcterms:created xsi:type="dcterms:W3CDTF">2024-01-30T03:24:00Z</dcterms:created>
  <dcterms:modified xsi:type="dcterms:W3CDTF">2024-01-30T03:25:00Z</dcterms:modified>
</cp:coreProperties>
</file>