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2"/>
    <w:p w:rsidR="00395A44" w:rsidRPr="00FA1555" w:rsidRDefault="007B37F1" w:rsidP="007B37F1">
      <w:pPr>
        <w:pStyle w:val="af0"/>
        <w:numPr>
          <w:ilvl w:val="0"/>
          <w:numId w:val="0"/>
        </w:numPr>
        <w:tabs>
          <w:tab w:val="left" w:pos="7797"/>
          <w:tab w:val="left" w:pos="8080"/>
        </w:tabs>
        <w:spacing w:before="851" w:after="680"/>
        <w:rPr>
          <w:color w:val="000000" w:themeColor="text1"/>
        </w:rPr>
      </w:pPr>
      <w:r w:rsidRPr="00FA1555">
        <w:rPr>
          <w:noProof/>
          <w:color w:val="000000" w:themeColor="text1"/>
        </w:rPr>
        <mc:AlternateContent>
          <mc:Choice Requires="wps">
            <w:drawing>
              <wp:anchor distT="0" distB="0" distL="114300" distR="114300" simplePos="0" relativeHeight="251676672" behindDoc="0" locked="0" layoutInCell="0" allowOverlap="1" wp14:anchorId="57B48432" wp14:editId="43405226">
                <wp:simplePos x="0" y="0"/>
                <wp:positionH relativeFrom="margin">
                  <wp:posOffset>23495</wp:posOffset>
                </wp:positionH>
                <wp:positionV relativeFrom="margin">
                  <wp:posOffset>1106805</wp:posOffset>
                </wp:positionV>
                <wp:extent cx="6120000" cy="438150"/>
                <wp:effectExtent l="0" t="0" r="0" b="0"/>
                <wp:wrapNone/>
                <wp:docPr id="3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BA" w:rsidRPr="00160FAA" w:rsidRDefault="005F7BBA" w:rsidP="00160FAA">
                            <w:pPr>
                              <w:autoSpaceDE w:val="0"/>
                              <w:autoSpaceDN w:val="0"/>
                              <w:jc w:val="distribute"/>
                            </w:pPr>
                            <w:r w:rsidRPr="00041288">
                              <w:rPr>
                                <w:rFonts w:ascii="黑体" w:eastAsia="黑体" w:hAnsi="黑体"/>
                                <w:spacing w:val="5"/>
                                <w:w w:val="84"/>
                                <w:kern w:val="0"/>
                                <w:sz w:val="44"/>
                                <w:szCs w:val="44"/>
                                <w:fitText w:val="9639" w:id="-2024575744"/>
                              </w:rPr>
                              <w:t>National</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Standard</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of</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the</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People's</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Republic</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of</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Chin</w:t>
                            </w:r>
                            <w:r w:rsidRPr="00041288">
                              <w:rPr>
                                <w:rFonts w:ascii="黑体" w:eastAsia="黑体" w:hAnsi="黑体"/>
                                <w:spacing w:val="9"/>
                                <w:w w:val="84"/>
                                <w:kern w:val="0"/>
                                <w:sz w:val="44"/>
                                <w:szCs w:val="44"/>
                                <w:fitText w:val="9639" w:id="-2024575744"/>
                              </w:rPr>
                              <w:t>a</w:t>
                            </w:r>
                          </w:p>
                          <w:p w:rsidR="005F7BBA" w:rsidRPr="00160FAA" w:rsidRDefault="005F7BBA" w:rsidP="00160FAA">
                            <w:pPr>
                              <w:autoSpaceDE w:val="0"/>
                              <w:autoSpaceDN w:val="0"/>
                              <w:jc w:val="distribute"/>
                              <w:rPr>
                                <w:w w:val="90"/>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48432" id="_x0000_t202" coordsize="21600,21600" o:spt="202" path="m,l,21600r21600,l21600,xe">
                <v:stroke joinstyle="miter"/>
                <v:path gradientshapeok="t" o:connecttype="rect"/>
              </v:shapetype>
              <v:shape id="fmFrame2" o:spid="_x0000_s1026" type="#_x0000_t202" style="position:absolute;left:0;text-align:left;margin-left:1.85pt;margin-top:87.15pt;width:481.9pt;height:3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" o:allowincell="f" stroked="f">
                <v:textbox inset="0,0,0,0">
                  <w:txbxContent>
                    <w:p w:rsidR="005F7BBA" w:rsidRPr="00160FAA" w:rsidRDefault="005F7BBA" w:rsidP="00160FAA">
                      <w:pPr>
                        <w:autoSpaceDE w:val="0"/>
                        <w:autoSpaceDN w:val="0"/>
                        <w:jc w:val="distribute"/>
                      </w:pPr>
                      <w:r w:rsidRPr="00041288">
                        <w:rPr>
                          <w:rFonts w:ascii="黑体" w:eastAsia="黑体" w:hAnsi="黑体"/>
                          <w:spacing w:val="5"/>
                          <w:w w:val="84"/>
                          <w:kern w:val="0"/>
                          <w:sz w:val="44"/>
                          <w:szCs w:val="44"/>
                          <w:fitText w:val="9639" w:id="-2024575744"/>
                        </w:rPr>
                        <w:t>National</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Standard</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of</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the</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People's</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Republic</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of</w:t>
                      </w:r>
                      <w:r w:rsidRPr="00041288">
                        <w:rPr>
                          <w:rFonts w:ascii="黑体" w:eastAsia="黑体" w:hAnsi="黑体" w:hint="eastAsia"/>
                          <w:spacing w:val="5"/>
                          <w:w w:val="84"/>
                          <w:kern w:val="0"/>
                          <w:sz w:val="44"/>
                          <w:szCs w:val="44"/>
                          <w:fitText w:val="9639" w:id="-2024575744"/>
                        </w:rPr>
                        <w:t xml:space="preserve"> </w:t>
                      </w:r>
                      <w:r w:rsidRPr="00041288">
                        <w:rPr>
                          <w:rFonts w:ascii="黑体" w:eastAsia="黑体" w:hAnsi="黑体"/>
                          <w:spacing w:val="5"/>
                          <w:w w:val="84"/>
                          <w:kern w:val="0"/>
                          <w:sz w:val="44"/>
                          <w:szCs w:val="44"/>
                          <w:fitText w:val="9639" w:id="-2024575744"/>
                        </w:rPr>
                        <w:t>Chin</w:t>
                      </w:r>
                      <w:r w:rsidRPr="00041288">
                        <w:rPr>
                          <w:rFonts w:ascii="黑体" w:eastAsia="黑体" w:hAnsi="黑体"/>
                          <w:spacing w:val="9"/>
                          <w:w w:val="84"/>
                          <w:kern w:val="0"/>
                          <w:sz w:val="44"/>
                          <w:szCs w:val="44"/>
                          <w:fitText w:val="9639" w:id="-2024575744"/>
                        </w:rPr>
                        <w:t>a</w:t>
                      </w:r>
                    </w:p>
                    <w:p w:rsidR="005F7BBA" w:rsidRPr="00160FAA" w:rsidRDefault="005F7BBA" w:rsidP="00160FAA">
                      <w:pPr>
                        <w:autoSpaceDE w:val="0"/>
                        <w:autoSpaceDN w:val="0"/>
                        <w:jc w:val="distribute"/>
                        <w:rPr>
                          <w:w w:val="90"/>
                          <w:sz w:val="32"/>
                        </w:rPr>
                      </w:pPr>
                    </w:p>
                  </w:txbxContent>
                </v:textbox>
                <w10:wrap anchorx="margin" anchory="margin"/>
              </v:shape>
            </w:pict>
          </mc:Fallback>
        </mc:AlternateContent>
      </w:r>
      <w:r w:rsidR="00E639C1" w:rsidRPr="00FA1555">
        <w:rPr>
          <w:noProof/>
          <w:color w:val="000000" w:themeColor="text1"/>
        </w:rPr>
        <w:drawing>
          <wp:anchor distT="0" distB="0" distL="114300" distR="114300" simplePos="0" relativeHeight="251674624" behindDoc="0" locked="0" layoutInCell="0" allowOverlap="1" wp14:anchorId="159C496F" wp14:editId="27B9E1B2">
            <wp:simplePos x="0" y="0"/>
            <wp:positionH relativeFrom="margin">
              <wp:posOffset>4324350</wp:posOffset>
            </wp:positionH>
            <wp:positionV relativeFrom="margin">
              <wp:posOffset>95250</wp:posOffset>
            </wp:positionV>
            <wp:extent cx="1439545" cy="720090"/>
            <wp:effectExtent l="0" t="0" r="8255" b="3810"/>
            <wp:wrapNone/>
            <wp:docPr id="35"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9C1" w:rsidRPr="00FA1555">
        <w:rPr>
          <w:noProof/>
          <w:color w:val="000000" w:themeColor="text1"/>
        </w:rPr>
        <mc:AlternateContent>
          <mc:Choice Requires="wps">
            <w:drawing>
              <wp:anchor distT="0" distB="0" distL="114300" distR="114300" simplePos="0" relativeHeight="251672576" behindDoc="0" locked="0" layoutInCell="0" allowOverlap="1" wp14:anchorId="21143040" wp14:editId="1E8BBEC6">
                <wp:simplePos x="0" y="0"/>
                <wp:positionH relativeFrom="margin">
                  <wp:posOffset>-5080</wp:posOffset>
                </wp:positionH>
                <wp:positionV relativeFrom="margin">
                  <wp:posOffset>-17145</wp:posOffset>
                </wp:positionV>
                <wp:extent cx="5419725" cy="390525"/>
                <wp:effectExtent l="0" t="0" r="9525" b="9525"/>
                <wp:wrapNone/>
                <wp:docPr id="3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BA" w:rsidRDefault="005F7BBA" w:rsidP="00E639C1">
                            <w:pPr>
                              <w:pStyle w:val="affff1"/>
                            </w:pPr>
                            <w:r>
                              <w:t>ICS 77.120</w:t>
                            </w:r>
                            <w:r>
                              <w:rPr>
                                <w:rFonts w:hint="eastAsia"/>
                              </w:rPr>
                              <w:t>.99</w:t>
                            </w:r>
                          </w:p>
                          <w:p w:rsidR="005F7BBA" w:rsidRDefault="005F7BBA" w:rsidP="00E639C1">
                            <w:pPr>
                              <w:pStyle w:val="affff1"/>
                            </w:pPr>
                            <w:r>
                              <w:t xml:space="preserve">H </w:t>
                            </w:r>
                            <w:r>
                              <w:rPr>
                                <w:rFonts w:hint="eastAsia"/>
                              </w:rPr>
                              <w:t>14</w:t>
                            </w:r>
                          </w:p>
                          <w:p w:rsidR="005F7BBA" w:rsidRDefault="005F7BBA" w:rsidP="00E639C1">
                            <w:pPr>
                              <w:pStyle w:val="afff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43040" id="fmFrame1" o:spid="_x0000_s1027" type="#_x0000_t202" style="position:absolute;left:0;text-align:left;margin-left:-.4pt;margin-top:-1.35pt;width:426.75pt;height:3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" o:allowincell="f" stroked="f">
                <v:textbox inset="0,0,0,0">
                  <w:txbxContent>
                    <w:p w:rsidR="005F7BBA" w:rsidRDefault="005F7BBA" w:rsidP="00E639C1">
                      <w:pPr>
                        <w:pStyle w:val="affff1"/>
                      </w:pPr>
                      <w:r>
                        <w:t>ICS 77.120</w:t>
                      </w:r>
                      <w:r>
                        <w:rPr>
                          <w:rFonts w:hint="eastAsia"/>
                        </w:rPr>
                        <w:t>.99</w:t>
                      </w:r>
                    </w:p>
                    <w:p w:rsidR="005F7BBA" w:rsidRDefault="005F7BBA" w:rsidP="00E639C1">
                      <w:pPr>
                        <w:pStyle w:val="affff1"/>
                      </w:pPr>
                      <w:r>
                        <w:t xml:space="preserve">H </w:t>
                      </w:r>
                      <w:r>
                        <w:rPr>
                          <w:rFonts w:hint="eastAsia"/>
                        </w:rPr>
                        <w:t>14</w:t>
                      </w:r>
                    </w:p>
                    <w:p w:rsidR="005F7BBA" w:rsidRDefault="005F7BBA" w:rsidP="00E639C1">
                      <w:pPr>
                        <w:pStyle w:val="affff1"/>
                      </w:pPr>
                    </w:p>
                  </w:txbxContent>
                </v:textbox>
                <w10:wrap anchorx="margin" anchory="margin"/>
              </v:shape>
            </w:pict>
          </mc:Fallback>
        </mc:AlternateContent>
      </w:r>
    </w:p>
    <w:p w:rsidR="00395A44" w:rsidRPr="00FA1555" w:rsidRDefault="00395A44" w:rsidP="00395A44">
      <w:pPr>
        <w:rPr>
          <w:color w:val="000000" w:themeColor="text1"/>
        </w:rPr>
      </w:pPr>
    </w:p>
    <w:p w:rsidR="00395A44" w:rsidRPr="00FA1555" w:rsidRDefault="007B37F1" w:rsidP="00395A44">
      <w:pPr>
        <w:rPr>
          <w:color w:val="000000" w:themeColor="text1"/>
        </w:rPr>
      </w:pPr>
      <w:r w:rsidRPr="00FA1555">
        <w:rPr>
          <w:noProof/>
          <w:color w:val="000000" w:themeColor="text1"/>
        </w:rPr>
        <mc:AlternateContent>
          <mc:Choice Requires="wps">
            <w:drawing>
              <wp:anchor distT="0" distB="0" distL="114300" distR="114300" simplePos="0" relativeHeight="251679744" behindDoc="0" locked="0" layoutInCell="1" allowOverlap="1" wp14:anchorId="72227C41" wp14:editId="3005D103">
                <wp:simplePos x="0" y="0"/>
                <wp:positionH relativeFrom="margin">
                  <wp:posOffset>1814195</wp:posOffset>
                </wp:positionH>
                <wp:positionV relativeFrom="paragraph">
                  <wp:posOffset>140335</wp:posOffset>
                </wp:positionV>
                <wp:extent cx="4173855" cy="486410"/>
                <wp:effectExtent l="0" t="0" r="0" b="889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855" cy="486410"/>
                        </a:xfrm>
                        <a:prstGeom prst="rect">
                          <a:avLst/>
                        </a:prstGeom>
                        <a:noFill/>
                        <a:ln>
                          <a:noFill/>
                        </a:ln>
                        <a:extLst/>
                      </wps:spPr>
                      <wps:txbx>
                        <w:txbxContent>
                          <w:p w:rsidR="005F7BBA" w:rsidRDefault="005F7BBA" w:rsidP="007B37F1">
                            <w:pPr>
                              <w:spacing w:line="280" w:lineRule="exact"/>
                              <w:jc w:val="right"/>
                            </w:pPr>
                            <w:r w:rsidRPr="00B3661B">
                              <w:rPr>
                                <w:rFonts w:ascii="黑体" w:eastAsia="黑体" w:hAnsi="黑体"/>
                                <w:sz w:val="28"/>
                              </w:rPr>
                              <w:t>GB/T</w:t>
                            </w:r>
                            <w:r>
                              <w:rPr>
                                <w:rFonts w:ascii="黑体" w:eastAsia="黑体" w:hAnsi="黑体"/>
                                <w:sz w:val="28"/>
                              </w:rPr>
                              <w:t> 16477.1</w:t>
                            </w:r>
                            <w:r w:rsidRPr="00B3661B">
                              <w:rPr>
                                <w:rFonts w:ascii="黑体" w:eastAsia="黑体" w:hAnsi="黑体"/>
                                <w:sz w:val="28"/>
                              </w:rPr>
                              <w:t>—20</w:t>
                            </w:r>
                            <w:r>
                              <w:rPr>
                                <w:rFonts w:ascii="黑体" w:eastAsia="黑体" w:hAnsi="黑体"/>
                                <w:sz w:val="28"/>
                              </w:rPr>
                              <w:t>2X</w:t>
                            </w:r>
                          </w:p>
                          <w:p w:rsidR="005F7BBA" w:rsidRPr="00566228" w:rsidRDefault="005F7BBA" w:rsidP="007B37F1">
                            <w:pPr>
                              <w:spacing w:line="280" w:lineRule="exact"/>
                              <w:jc w:val="right"/>
                              <w:rPr>
                                <w:rFonts w:asciiTheme="minorEastAsia" w:eastAsiaTheme="minorEastAsia" w:hAnsiTheme="minorEastAsia"/>
                                <w:color w:val="000000"/>
                              </w:rPr>
                            </w:pPr>
                            <w:r w:rsidRPr="00AB07FF">
                              <w:rPr>
                                <w:rFonts w:ascii="黑体" w:eastAsia="黑体" w:hAnsi="黑体"/>
                                <w:szCs w:val="21"/>
                              </w:rPr>
                              <w:t>Replace</w:t>
                            </w:r>
                            <w:r>
                              <w:rPr>
                                <w:rFonts w:asciiTheme="minorEastAsia" w:eastAsiaTheme="minorEastAsia" w:hAnsiTheme="minorEastAsia"/>
                                <w:color w:val="000000"/>
                              </w:rPr>
                              <w:t xml:space="preserve"> </w:t>
                            </w:r>
                            <w:r>
                              <w:rPr>
                                <w:rFonts w:ascii="黑体" w:eastAsia="黑体" w:hAnsi="黑体"/>
                                <w:color w:val="000000"/>
                              </w:rPr>
                              <w:t>GB/</w:t>
                            </w:r>
                            <w:r w:rsidRPr="005C648C">
                              <w:rPr>
                                <w:rFonts w:ascii="黑体" w:eastAsia="黑体" w:hAnsi="黑体"/>
                                <w:color w:val="000000"/>
                              </w:rPr>
                              <w:t>T</w:t>
                            </w:r>
                            <w:r w:rsidRPr="005C648C">
                              <w:rPr>
                                <w:rFonts w:ascii="黑体" w:eastAsia="黑体" w:hAnsi="黑体"/>
                                <w:szCs w:val="21"/>
                              </w:rPr>
                              <w:t> </w:t>
                            </w:r>
                            <w:r w:rsidRPr="005C648C">
                              <w:rPr>
                                <w:rFonts w:ascii="黑体" w:eastAsia="黑体" w:hAnsi="黑体"/>
                                <w:color w:val="000000"/>
                              </w:rPr>
                              <w:t>16477.1-20</w:t>
                            </w:r>
                            <w:r>
                              <w:rPr>
                                <w:rFonts w:ascii="黑体" w:eastAsia="黑体" w:hAnsi="黑体"/>
                                <w:color w:val="00000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7C41" id="文本框 40" o:spid="_x0000_s1028" type="#_x0000_t202" style="position:absolute;left:0;text-align:left;margin-left:142.85pt;margin-top:11.05pt;width:328.65pt;height:38.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" filled="f" stroked="f">
                <v:textbox>
                  <w:txbxContent>
                    <w:p w:rsidR="005F7BBA" w:rsidRDefault="005F7BBA" w:rsidP="007B37F1">
                      <w:pPr>
                        <w:spacing w:line="280" w:lineRule="exact"/>
                        <w:jc w:val="right"/>
                      </w:pPr>
                      <w:r w:rsidRPr="00B3661B">
                        <w:rPr>
                          <w:rFonts w:ascii="黑体" w:eastAsia="黑体" w:hAnsi="黑体"/>
                          <w:sz w:val="28"/>
                        </w:rPr>
                        <w:t>GB/T</w:t>
                      </w:r>
                      <w:r>
                        <w:rPr>
                          <w:rFonts w:ascii="黑体" w:eastAsia="黑体" w:hAnsi="黑体"/>
                          <w:sz w:val="28"/>
                        </w:rPr>
                        <w:t> 16477.1</w:t>
                      </w:r>
                      <w:r w:rsidRPr="00B3661B">
                        <w:rPr>
                          <w:rFonts w:ascii="黑体" w:eastAsia="黑体" w:hAnsi="黑体"/>
                          <w:sz w:val="28"/>
                        </w:rPr>
                        <w:t>—20</w:t>
                      </w:r>
                      <w:r>
                        <w:rPr>
                          <w:rFonts w:ascii="黑体" w:eastAsia="黑体" w:hAnsi="黑体"/>
                          <w:sz w:val="28"/>
                        </w:rPr>
                        <w:t>2X</w:t>
                      </w:r>
                    </w:p>
                    <w:p w:rsidR="005F7BBA" w:rsidRPr="00566228" w:rsidRDefault="005F7BBA" w:rsidP="007B37F1">
                      <w:pPr>
                        <w:spacing w:line="280" w:lineRule="exact"/>
                        <w:jc w:val="right"/>
                        <w:rPr>
                          <w:rFonts w:asciiTheme="minorEastAsia" w:eastAsiaTheme="minorEastAsia" w:hAnsiTheme="minorEastAsia"/>
                          <w:color w:val="000000"/>
                        </w:rPr>
                      </w:pPr>
                      <w:r w:rsidRPr="00AB07FF">
                        <w:rPr>
                          <w:rFonts w:ascii="黑体" w:eastAsia="黑体" w:hAnsi="黑体"/>
                          <w:szCs w:val="21"/>
                        </w:rPr>
                        <w:t>Replace</w:t>
                      </w:r>
                      <w:r>
                        <w:rPr>
                          <w:rFonts w:asciiTheme="minorEastAsia" w:eastAsiaTheme="minorEastAsia" w:hAnsiTheme="minorEastAsia"/>
                          <w:color w:val="000000"/>
                        </w:rPr>
                        <w:t xml:space="preserve"> </w:t>
                      </w:r>
                      <w:r>
                        <w:rPr>
                          <w:rFonts w:ascii="黑体" w:eastAsia="黑体" w:hAnsi="黑体"/>
                          <w:color w:val="000000"/>
                        </w:rPr>
                        <w:t>GB/</w:t>
                      </w:r>
                      <w:r w:rsidRPr="005C648C">
                        <w:rPr>
                          <w:rFonts w:ascii="黑体" w:eastAsia="黑体" w:hAnsi="黑体"/>
                          <w:color w:val="000000"/>
                        </w:rPr>
                        <w:t>T</w:t>
                      </w:r>
                      <w:r w:rsidRPr="005C648C">
                        <w:rPr>
                          <w:rFonts w:ascii="黑体" w:eastAsia="黑体" w:hAnsi="黑体"/>
                          <w:szCs w:val="21"/>
                        </w:rPr>
                        <w:t> </w:t>
                      </w:r>
                      <w:r w:rsidRPr="005C648C">
                        <w:rPr>
                          <w:rFonts w:ascii="黑体" w:eastAsia="黑体" w:hAnsi="黑体"/>
                          <w:color w:val="000000"/>
                        </w:rPr>
                        <w:t>16477.1-20</w:t>
                      </w:r>
                      <w:r>
                        <w:rPr>
                          <w:rFonts w:ascii="黑体" w:eastAsia="黑体" w:hAnsi="黑体"/>
                          <w:color w:val="000000"/>
                        </w:rPr>
                        <w:t>10</w:t>
                      </w:r>
                    </w:p>
                  </w:txbxContent>
                </v:textbox>
                <w10:wrap anchorx="margin"/>
              </v:shape>
            </w:pict>
          </mc:Fallback>
        </mc:AlternateContent>
      </w:r>
    </w:p>
    <w:p w:rsidR="00395A44" w:rsidRPr="00FA1555" w:rsidRDefault="00395A44" w:rsidP="00395A44">
      <w:pPr>
        <w:rPr>
          <w:color w:val="000000" w:themeColor="text1"/>
        </w:rPr>
      </w:pPr>
    </w:p>
    <w:p w:rsidR="007B37F1" w:rsidRPr="00FA1555" w:rsidRDefault="007B37F1" w:rsidP="00395A44">
      <w:pPr>
        <w:rPr>
          <w:color w:val="000000" w:themeColor="text1"/>
        </w:rPr>
      </w:pPr>
      <w:r w:rsidRPr="00FA1555">
        <w:rPr>
          <w:noProof/>
          <w:color w:val="000000" w:themeColor="text1"/>
        </w:rPr>
        <mc:AlternateContent>
          <mc:Choice Requires="wps">
            <w:drawing>
              <wp:anchor distT="0" distB="0" distL="114300" distR="114300" simplePos="0" relativeHeight="251678720" behindDoc="0" locked="0" layoutInCell="1" allowOverlap="1" wp14:anchorId="6A301C41" wp14:editId="52B8E458">
                <wp:simplePos x="0" y="0"/>
                <wp:positionH relativeFrom="margin">
                  <wp:posOffset>16510</wp:posOffset>
                </wp:positionH>
                <wp:positionV relativeFrom="paragraph">
                  <wp:posOffset>296545</wp:posOffset>
                </wp:positionV>
                <wp:extent cx="6121400" cy="0"/>
                <wp:effectExtent l="0" t="0" r="31750" b="19050"/>
                <wp:wrapSquare wrapText="bothSides"/>
                <wp:docPr id="39"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7A8A3" id="直线 1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pt,23.35pt" to="483.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" strokeweight="1pt">
                <w10:wrap type="square" anchorx="margin"/>
              </v:line>
            </w:pict>
          </mc:Fallback>
        </mc:AlternateContent>
      </w:r>
    </w:p>
    <w:p w:rsidR="007B37F1" w:rsidRPr="00FA1555" w:rsidRDefault="007B37F1" w:rsidP="00395A44">
      <w:pPr>
        <w:rPr>
          <w:color w:val="000000" w:themeColor="text1"/>
        </w:rPr>
      </w:pPr>
    </w:p>
    <w:p w:rsidR="00A40DE8" w:rsidRPr="00FA1555" w:rsidRDefault="00A40DE8" w:rsidP="00395A44">
      <w:pPr>
        <w:rPr>
          <w:color w:val="000000" w:themeColor="text1"/>
        </w:rPr>
      </w:pPr>
    </w:p>
    <w:p w:rsidR="00395A44" w:rsidRPr="00FA1555" w:rsidRDefault="00725EA3" w:rsidP="00395A44">
      <w:pPr>
        <w:rPr>
          <w:color w:val="000000" w:themeColor="text1"/>
        </w:rPr>
        <w:sectPr w:rsidR="00395A44" w:rsidRPr="00FA1555" w:rsidSect="00E639C1">
          <w:headerReference w:type="even" r:id="rId9"/>
          <w:headerReference w:type="default" r:id="rId10"/>
          <w:footerReference w:type="even" r:id="rId11"/>
          <w:footerReference w:type="default" r:id="rId12"/>
          <w:pgSz w:w="11907" w:h="16839"/>
          <w:pgMar w:top="567" w:right="851" w:bottom="1418" w:left="1418" w:header="0" w:footer="850" w:gutter="0"/>
          <w:pgNumType w:fmt="upperRoman" w:start="1"/>
          <w:cols w:space="720"/>
          <w:docGrid w:type="lines" w:linePitch="312"/>
        </w:sectPr>
      </w:pPr>
      <w:r w:rsidRPr="00FA1555">
        <w:rPr>
          <w:noProof/>
          <w:color w:val="000000" w:themeColor="text1"/>
          <w:sz w:val="32"/>
          <w:szCs w:val="32"/>
        </w:rPr>
        <mc:AlternateContent>
          <mc:Choice Requires="wps">
            <w:drawing>
              <wp:anchor distT="0" distB="0" distL="75565" distR="75565" simplePos="0" relativeHeight="251703296" behindDoc="0" locked="1" layoutInCell="1" allowOverlap="1" wp14:anchorId="1A1CF20B" wp14:editId="637E3CF4">
                <wp:simplePos x="0" y="0"/>
                <wp:positionH relativeFrom="margin">
                  <wp:posOffset>60960</wp:posOffset>
                </wp:positionH>
                <wp:positionV relativeFrom="margin">
                  <wp:posOffset>8919210</wp:posOffset>
                </wp:positionV>
                <wp:extent cx="6067425" cy="962660"/>
                <wp:effectExtent l="0" t="0" r="3175" b="2540"/>
                <wp:wrapNone/>
                <wp:docPr id="14" name="fmFrame7"/>
                <wp:cNvGraphicFramePr/>
                <a:graphic xmlns:a="http://schemas.openxmlformats.org/drawingml/2006/main">
                  <a:graphicData uri="http://schemas.microsoft.com/office/word/2010/wordprocessingShape">
                    <wps:wsp>
                      <wps:cNvSpPr/>
                      <wps:spPr>
                        <a:xfrm>
                          <a:off x="0" y="0"/>
                          <a:ext cx="6067425" cy="962660"/>
                        </a:xfrm>
                        <a:prstGeom prst="rect">
                          <a:avLst/>
                        </a:prstGeom>
                        <a:solidFill>
                          <a:srgbClr val="FFFFFF"/>
                        </a:solidFill>
                        <a:ln w="9525" cap="flat" cmpd="sng">
                          <a:noFill/>
                          <a:prstDash val="solid"/>
                          <a:miter/>
                        </a:ln>
                      </wps:spPr>
                      <wps:txbx>
                        <w:txbxContent>
                          <w:p w:rsidR="005F7BBA" w:rsidRDefault="005F7BBA" w:rsidP="00725EA3">
                            <w:pPr>
                              <w:widowControl/>
                              <w:shd w:val="clear" w:color="auto" w:fill="FFFFFF"/>
                              <w:spacing w:before="300" w:after="225" w:line="100" w:lineRule="exact"/>
                              <w:jc w:val="left"/>
                              <w:rPr>
                                <w:rFonts w:ascii="黑体" w:eastAsia="黑体" w:hAnsi="黑体" w:cs="黑体"/>
                                <w:color w:val="333333"/>
                                <w:kern w:val="0"/>
                                <w:szCs w:val="21"/>
                                <w:shd w:val="clear" w:color="auto" w:fill="FFFFFF"/>
                              </w:rPr>
                            </w:pPr>
                            <w:r>
                              <w:rPr>
                                <w:rFonts w:ascii="黑体" w:eastAsia="黑体" w:hAnsi="黑体" w:cs="黑体" w:hint="eastAsia"/>
                                <w:color w:val="333333"/>
                                <w:kern w:val="0"/>
                                <w:szCs w:val="21"/>
                                <w:shd w:val="clear" w:color="auto" w:fill="FFFFFF"/>
                              </w:rPr>
                              <w:t xml:space="preserve"> Issued by   </w:t>
                            </w:r>
                            <w:r>
                              <w:rPr>
                                <w:rFonts w:ascii="黑体" w:eastAsia="黑体" w:hAnsi="黑体" w:cs="黑体" w:hint="eastAsia"/>
                                <w:color w:val="000000"/>
                                <w:kern w:val="0"/>
                                <w:szCs w:val="21"/>
                                <w:shd w:val="clear" w:color="auto" w:fill="FFFFFF"/>
                              </w:rPr>
                              <w:t xml:space="preserve">State Administration for Market Regulation of the </w:t>
                            </w:r>
                            <w:proofErr w:type="gramStart"/>
                            <w:r>
                              <w:rPr>
                                <w:rFonts w:ascii="黑体" w:eastAsia="黑体" w:hAnsi="黑体" w:cs="黑体" w:hint="eastAsia"/>
                                <w:color w:val="000000"/>
                                <w:kern w:val="0"/>
                                <w:szCs w:val="21"/>
                                <w:shd w:val="clear" w:color="auto" w:fill="FFFFFF"/>
                              </w:rPr>
                              <w:t>people</w:t>
                            </w:r>
                            <w:r>
                              <w:rPr>
                                <w:rFonts w:ascii="黑体" w:eastAsia="黑体" w:hAnsi="黑体" w:cs="黑体" w:hint="eastAsia"/>
                                <w:color w:val="333333"/>
                                <w:kern w:val="0"/>
                                <w:szCs w:val="21"/>
                                <w:shd w:val="clear" w:color="auto" w:fill="FFFFFF"/>
                              </w:rPr>
                              <w:t>'s</w:t>
                            </w:r>
                            <w:proofErr w:type="gramEnd"/>
                            <w:r>
                              <w:rPr>
                                <w:rFonts w:ascii="黑体" w:eastAsia="黑体" w:hAnsi="黑体" w:cs="黑体" w:hint="eastAsia"/>
                                <w:color w:val="333333"/>
                                <w:kern w:val="0"/>
                                <w:szCs w:val="21"/>
                                <w:shd w:val="clear" w:color="auto" w:fill="FFFFFF"/>
                              </w:rPr>
                              <w:t xml:space="preserve"> Republic of China</w:t>
                            </w:r>
                          </w:p>
                          <w:p w:rsidR="005F7BBA" w:rsidRDefault="005F7BBA" w:rsidP="00725EA3">
                            <w:pPr>
                              <w:widowControl/>
                              <w:shd w:val="clear" w:color="auto" w:fill="FFFFFF"/>
                              <w:spacing w:before="300" w:after="225" w:line="100" w:lineRule="exact"/>
                              <w:jc w:val="left"/>
                              <w:rPr>
                                <w:rFonts w:ascii="黑体" w:eastAsia="黑体" w:hAnsi="黑体" w:cs="黑体"/>
                                <w:color w:val="333333"/>
                                <w:kern w:val="0"/>
                                <w:szCs w:val="21"/>
                                <w:shd w:val="clear" w:color="auto" w:fill="FFFFFF"/>
                              </w:rPr>
                            </w:pPr>
                            <w:r>
                              <w:rPr>
                                <w:rFonts w:ascii="黑体" w:eastAsia="黑体" w:hAnsi="黑体" w:cs="黑体" w:hint="eastAsia"/>
                                <w:color w:val="333333"/>
                                <w:kern w:val="0"/>
                                <w:szCs w:val="21"/>
                                <w:shd w:val="clear" w:color="auto" w:fill="FFFFFF"/>
                              </w:rPr>
                              <w:t xml:space="preserve">             </w:t>
                            </w:r>
                            <w:r>
                              <w:rPr>
                                <w:rFonts w:ascii="黑体" w:eastAsia="黑体" w:hAnsi="黑体" w:cs="黑体" w:hint="eastAsia"/>
                                <w:szCs w:val="21"/>
                                <w:shd w:val="clear" w:color="auto" w:fill="FFFFFF"/>
                              </w:rPr>
                              <w:t xml:space="preserve">Standardization Administration of </w:t>
                            </w:r>
                            <w:r>
                              <w:rPr>
                                <w:rFonts w:ascii="黑体" w:eastAsia="黑体" w:hAnsi="黑体" w:cs="黑体" w:hint="eastAsia"/>
                                <w:color w:val="333333"/>
                                <w:kern w:val="0"/>
                                <w:szCs w:val="21"/>
                                <w:shd w:val="clear" w:color="auto" w:fill="FFFFFF"/>
                              </w:rPr>
                              <w:t>the People's Republic of China</w:t>
                            </w:r>
                          </w:p>
                          <w:p w:rsidR="005F7BBA" w:rsidRDefault="005F7BBA" w:rsidP="00725EA3">
                            <w:pPr>
                              <w:pStyle w:val="afff0"/>
                              <w:spacing w:line="440" w:lineRule="exact"/>
                              <w:jc w:val="both"/>
                              <w:rPr>
                                <w:rStyle w:val="afe"/>
                                <w:spacing w:val="80"/>
                                <w:sz w:val="44"/>
                                <w:szCs w:val="44"/>
                              </w:rPr>
                            </w:pPr>
                          </w:p>
                        </w:txbxContent>
                      </wps:txbx>
                      <wps:bodyPr vert="horz" wrap="square" lIns="0" tIns="0" rIns="0" bIns="0" anchor="t" anchorCtr="0" upright="1">
                        <a:noAutofit/>
                      </wps:bodyPr>
                    </wps:wsp>
                  </a:graphicData>
                </a:graphic>
              </wp:anchor>
            </w:drawing>
          </mc:Choice>
          <mc:Fallback>
            <w:pict>
              <v:rect w14:anchorId="1A1CF20B" id="fmFrame7" o:spid="_x0000_s1029" style="position:absolute;left:0;text-align:left;margin-left:4.8pt;margin-top:702.3pt;width:477.75pt;height:75.8pt;z-index:251703296;visibility:visible;mso-wrap-style:square;mso-wrap-distance-left:5.95pt;mso-wrap-distance-top:0;mso-wrap-distance-right:5.9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" stroked="f">
                <v:textbox inset="0,0,0,0">
                  <w:txbxContent>
                    <w:p w:rsidR="005F7BBA" w:rsidRDefault="005F7BBA" w:rsidP="00725EA3">
                      <w:pPr>
                        <w:widowControl/>
                        <w:shd w:val="clear" w:color="auto" w:fill="FFFFFF"/>
                        <w:spacing w:before="300" w:after="225" w:line="100" w:lineRule="exact"/>
                        <w:jc w:val="left"/>
                        <w:rPr>
                          <w:rFonts w:ascii="黑体" w:eastAsia="黑体" w:hAnsi="黑体" w:cs="黑体"/>
                          <w:color w:val="333333"/>
                          <w:kern w:val="0"/>
                          <w:szCs w:val="21"/>
                          <w:shd w:val="clear" w:color="auto" w:fill="FFFFFF"/>
                        </w:rPr>
                      </w:pPr>
                      <w:r>
                        <w:rPr>
                          <w:rFonts w:ascii="黑体" w:eastAsia="黑体" w:hAnsi="黑体" w:cs="黑体" w:hint="eastAsia"/>
                          <w:color w:val="333333"/>
                          <w:kern w:val="0"/>
                          <w:szCs w:val="21"/>
                          <w:shd w:val="clear" w:color="auto" w:fill="FFFFFF"/>
                        </w:rPr>
                        <w:t xml:space="preserve"> Issued by   </w:t>
                      </w:r>
                      <w:r>
                        <w:rPr>
                          <w:rFonts w:ascii="黑体" w:eastAsia="黑体" w:hAnsi="黑体" w:cs="黑体" w:hint="eastAsia"/>
                          <w:color w:val="000000"/>
                          <w:kern w:val="0"/>
                          <w:szCs w:val="21"/>
                          <w:shd w:val="clear" w:color="auto" w:fill="FFFFFF"/>
                        </w:rPr>
                        <w:t xml:space="preserve">State Administration for Market Regulation of the </w:t>
                      </w:r>
                      <w:proofErr w:type="gramStart"/>
                      <w:r>
                        <w:rPr>
                          <w:rFonts w:ascii="黑体" w:eastAsia="黑体" w:hAnsi="黑体" w:cs="黑体" w:hint="eastAsia"/>
                          <w:color w:val="000000"/>
                          <w:kern w:val="0"/>
                          <w:szCs w:val="21"/>
                          <w:shd w:val="clear" w:color="auto" w:fill="FFFFFF"/>
                        </w:rPr>
                        <w:t>people</w:t>
                      </w:r>
                      <w:r>
                        <w:rPr>
                          <w:rFonts w:ascii="黑体" w:eastAsia="黑体" w:hAnsi="黑体" w:cs="黑体" w:hint="eastAsia"/>
                          <w:color w:val="333333"/>
                          <w:kern w:val="0"/>
                          <w:szCs w:val="21"/>
                          <w:shd w:val="clear" w:color="auto" w:fill="FFFFFF"/>
                        </w:rPr>
                        <w:t>'s</w:t>
                      </w:r>
                      <w:proofErr w:type="gramEnd"/>
                      <w:r>
                        <w:rPr>
                          <w:rFonts w:ascii="黑体" w:eastAsia="黑体" w:hAnsi="黑体" w:cs="黑体" w:hint="eastAsia"/>
                          <w:color w:val="333333"/>
                          <w:kern w:val="0"/>
                          <w:szCs w:val="21"/>
                          <w:shd w:val="clear" w:color="auto" w:fill="FFFFFF"/>
                        </w:rPr>
                        <w:t xml:space="preserve"> Republic of China</w:t>
                      </w:r>
                    </w:p>
                    <w:p w:rsidR="005F7BBA" w:rsidRDefault="005F7BBA" w:rsidP="00725EA3">
                      <w:pPr>
                        <w:widowControl/>
                        <w:shd w:val="clear" w:color="auto" w:fill="FFFFFF"/>
                        <w:spacing w:before="300" w:after="225" w:line="100" w:lineRule="exact"/>
                        <w:jc w:val="left"/>
                        <w:rPr>
                          <w:rFonts w:ascii="黑体" w:eastAsia="黑体" w:hAnsi="黑体" w:cs="黑体"/>
                          <w:color w:val="333333"/>
                          <w:kern w:val="0"/>
                          <w:szCs w:val="21"/>
                          <w:shd w:val="clear" w:color="auto" w:fill="FFFFFF"/>
                        </w:rPr>
                      </w:pPr>
                      <w:r>
                        <w:rPr>
                          <w:rFonts w:ascii="黑体" w:eastAsia="黑体" w:hAnsi="黑体" w:cs="黑体" w:hint="eastAsia"/>
                          <w:color w:val="333333"/>
                          <w:kern w:val="0"/>
                          <w:szCs w:val="21"/>
                          <w:shd w:val="clear" w:color="auto" w:fill="FFFFFF"/>
                        </w:rPr>
                        <w:t xml:space="preserve">             </w:t>
                      </w:r>
                      <w:r>
                        <w:rPr>
                          <w:rFonts w:ascii="黑体" w:eastAsia="黑体" w:hAnsi="黑体" w:cs="黑体" w:hint="eastAsia"/>
                          <w:szCs w:val="21"/>
                          <w:shd w:val="clear" w:color="auto" w:fill="FFFFFF"/>
                        </w:rPr>
                        <w:t xml:space="preserve">Standardization Administration of </w:t>
                      </w:r>
                      <w:r>
                        <w:rPr>
                          <w:rFonts w:ascii="黑体" w:eastAsia="黑体" w:hAnsi="黑体" w:cs="黑体" w:hint="eastAsia"/>
                          <w:color w:val="333333"/>
                          <w:kern w:val="0"/>
                          <w:szCs w:val="21"/>
                          <w:shd w:val="clear" w:color="auto" w:fill="FFFFFF"/>
                        </w:rPr>
                        <w:t>the People's Republic of China</w:t>
                      </w:r>
                    </w:p>
                    <w:p w:rsidR="005F7BBA" w:rsidRDefault="005F7BBA" w:rsidP="00725EA3">
                      <w:pPr>
                        <w:pStyle w:val="afff0"/>
                        <w:spacing w:line="440" w:lineRule="exact"/>
                        <w:jc w:val="both"/>
                        <w:rPr>
                          <w:rStyle w:val="afe"/>
                          <w:spacing w:val="80"/>
                          <w:sz w:val="44"/>
                          <w:szCs w:val="44"/>
                        </w:rPr>
                      </w:pPr>
                    </w:p>
                  </w:txbxContent>
                </v:textbox>
                <w10:wrap anchorx="margin" anchory="margin"/>
                <w10:anchorlock/>
              </v:rect>
            </w:pict>
          </mc:Fallback>
        </mc:AlternateContent>
      </w:r>
      <w:r w:rsidR="005C648C" w:rsidRPr="00FA1555">
        <w:rPr>
          <w:noProof/>
          <w:color w:val="000000" w:themeColor="text1"/>
        </w:rPr>
        <mc:AlternateContent>
          <mc:Choice Requires="wps">
            <w:drawing>
              <wp:anchor distT="0" distB="0" distL="114300" distR="114300" simplePos="0" relativeHeight="251698176" behindDoc="0" locked="0" layoutInCell="1" allowOverlap="1" wp14:anchorId="7CF535E0" wp14:editId="6620DF63">
                <wp:simplePos x="0" y="0"/>
                <wp:positionH relativeFrom="column">
                  <wp:posOffset>-106680</wp:posOffset>
                </wp:positionH>
                <wp:positionV relativeFrom="paragraph">
                  <wp:posOffset>667385</wp:posOffset>
                </wp:positionV>
                <wp:extent cx="6200775" cy="18542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6200775" cy="1854200"/>
                        </a:xfrm>
                        <a:prstGeom prst="rect">
                          <a:avLst/>
                        </a:prstGeom>
                        <a:noFill/>
                        <a:ln w="6350">
                          <a:noFill/>
                        </a:ln>
                        <a:effectLst/>
                      </wps:spPr>
                      <wps:txbx>
                        <w:txbxContent>
                          <w:p w:rsidR="005F7BBA" w:rsidRPr="00EF7338" w:rsidRDefault="005F7BBA" w:rsidP="00EF7338">
                            <w:pPr>
                              <w:spacing w:line="520" w:lineRule="exact"/>
                              <w:rPr>
                                <w:rFonts w:ascii="黑体" w:eastAsia="黑体" w:hAnsi="黑体"/>
                                <w:sz w:val="44"/>
                                <w:szCs w:val="44"/>
                              </w:rPr>
                            </w:pPr>
                            <w:r w:rsidRPr="00EF7338">
                              <w:rPr>
                                <w:rFonts w:ascii="黑体" w:eastAsia="黑体" w:hAnsi="黑体"/>
                                <w:sz w:val="44"/>
                                <w:szCs w:val="44"/>
                              </w:rPr>
                              <w:t xml:space="preserve">Methods for chemical analysis </w:t>
                            </w:r>
                            <w:r w:rsidRPr="00EF7338">
                              <w:rPr>
                                <w:rFonts w:ascii="黑体" w:eastAsia="黑体" w:hAnsi="黑体" w:hint="eastAsia"/>
                                <w:sz w:val="44"/>
                                <w:szCs w:val="44"/>
                              </w:rPr>
                              <w:t xml:space="preserve">of </w:t>
                            </w:r>
                            <w:r w:rsidRPr="00EF7338">
                              <w:rPr>
                                <w:rFonts w:ascii="黑体" w:eastAsia="黑体" w:hAnsi="黑体"/>
                                <w:sz w:val="44"/>
                                <w:szCs w:val="44"/>
                              </w:rPr>
                              <w:t>silicon</w:t>
                            </w:r>
                            <w:r w:rsidRPr="00EF7338">
                              <w:rPr>
                                <w:rFonts w:ascii="黑体" w:eastAsia="黑体" w:hAnsi="黑体" w:hint="eastAsia"/>
                                <w:b/>
                                <w:sz w:val="44"/>
                                <w:szCs w:val="44"/>
                              </w:rPr>
                              <w:t>-</w:t>
                            </w:r>
                            <w:r w:rsidRPr="00EF7338">
                              <w:rPr>
                                <w:rFonts w:ascii="黑体" w:eastAsia="黑体" w:hAnsi="黑体"/>
                                <w:sz w:val="44"/>
                                <w:szCs w:val="44"/>
                              </w:rPr>
                              <w:t>based composite rare earth ferroalloy and RE</w:t>
                            </w:r>
                            <w:r w:rsidRPr="00EF7338">
                              <w:rPr>
                                <w:rFonts w:ascii="黑体" w:eastAsia="黑体" w:hAnsi="黑体" w:hint="eastAsia"/>
                                <w:b/>
                                <w:sz w:val="44"/>
                                <w:szCs w:val="44"/>
                              </w:rPr>
                              <w:t>-</w:t>
                            </w:r>
                            <w:r w:rsidRPr="00EF7338">
                              <w:rPr>
                                <w:rFonts w:ascii="黑体" w:eastAsia="黑体" w:hAnsi="黑体"/>
                                <w:sz w:val="44"/>
                                <w:szCs w:val="44"/>
                              </w:rPr>
                              <w:t>Mg ferrosilicon alloy</w:t>
                            </w:r>
                            <w:r w:rsidRPr="00EF7338">
                              <w:rPr>
                                <w:rFonts w:ascii="黑体" w:eastAsia="黑体" w:hAnsi="黑体" w:hint="eastAsia"/>
                                <w:sz w:val="44"/>
                                <w:szCs w:val="44"/>
                              </w:rPr>
                              <w:t xml:space="preserve"> </w:t>
                            </w:r>
                          </w:p>
                          <w:p w:rsidR="005F7BBA" w:rsidRPr="00EF7338" w:rsidRDefault="005F7BBA" w:rsidP="00EF7338">
                            <w:pPr>
                              <w:spacing w:line="520" w:lineRule="exact"/>
                              <w:rPr>
                                <w:rFonts w:ascii="黑体" w:eastAsia="黑体" w:hAnsi="黑体"/>
                                <w:sz w:val="44"/>
                                <w:szCs w:val="44"/>
                              </w:rPr>
                            </w:pPr>
                            <w:r w:rsidRPr="00EF7338">
                              <w:rPr>
                                <w:rFonts w:ascii="黑体" w:eastAsia="黑体" w:hAnsi="黑体" w:hint="eastAsia"/>
                                <w:sz w:val="44"/>
                                <w:szCs w:val="44"/>
                              </w:rPr>
                              <w:t xml:space="preserve">Part </w:t>
                            </w:r>
                            <w:r w:rsidRPr="00EF7338">
                              <w:rPr>
                                <w:rFonts w:ascii="黑体" w:eastAsia="黑体" w:hAnsi="黑体"/>
                                <w:sz w:val="44"/>
                                <w:szCs w:val="44"/>
                              </w:rPr>
                              <w:t>1</w:t>
                            </w:r>
                            <w:r w:rsidRPr="00EF7338">
                              <w:rPr>
                                <w:rFonts w:ascii="黑体" w:eastAsia="黑体" w:hAnsi="黑体" w:hint="eastAsia"/>
                                <w:sz w:val="44"/>
                                <w:szCs w:val="44"/>
                              </w:rPr>
                              <w:t>:</w:t>
                            </w:r>
                            <w:r w:rsidRPr="00EF7338">
                              <w:rPr>
                                <w:rFonts w:ascii="黑体" w:eastAsia="黑体" w:hAnsi="黑体"/>
                                <w:sz w:val="44"/>
                                <w:szCs w:val="44"/>
                              </w:rPr>
                              <w:t xml:space="preserve"> Determination of total rare earth and fifteen rare earth</w:t>
                            </w:r>
                            <w:r w:rsidRPr="00EF7338">
                              <w:rPr>
                                <w:rFonts w:ascii="黑体" w:eastAsia="黑体" w:hAnsi="黑体" w:cs="黑体"/>
                                <w:kern w:val="0"/>
                                <w:sz w:val="44"/>
                                <w:szCs w:val="44"/>
                                <w:shd w:val="clear" w:color="auto" w:fill="FFFFFF"/>
                              </w:rPr>
                              <w:t xml:space="preserve"> </w:t>
                            </w:r>
                            <w:r w:rsidRPr="00EF7338">
                              <w:rPr>
                                <w:rFonts w:ascii="黑体" w:eastAsia="黑体" w:hAnsi="黑体"/>
                                <w:sz w:val="44"/>
                                <w:szCs w:val="44"/>
                              </w:rPr>
                              <w:t>elements</w:t>
                            </w:r>
                            <w:r w:rsidRPr="00EF7338">
                              <w:rPr>
                                <w:rFonts w:ascii="黑体" w:eastAsia="黑体" w:hAnsi="黑体" w:hint="eastAsia"/>
                                <w:sz w:val="44"/>
                                <w:szCs w:val="44"/>
                              </w:rPr>
                              <w:t xml:space="preserve"> content</w:t>
                            </w:r>
                            <w:r w:rsidRPr="00EF7338">
                              <w:rPr>
                                <w:rFonts w:ascii="黑体" w:eastAsia="黑体" w:hAnsi="黑体"/>
                                <w:sz w:val="44"/>
                                <w:szCs w:val="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535E0" id="文本框 41" o:spid="_x0000_s1030" type="#_x0000_t202" style="position:absolute;left:0;text-align:left;margin-left:-8.4pt;margin-top:52.55pt;width:488.25pt;height:1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" filled="f" stroked="f" strokeweight=".5pt">
                <v:textbox>
                  <w:txbxContent>
                    <w:p w:rsidR="005F7BBA" w:rsidRPr="00EF7338" w:rsidRDefault="005F7BBA" w:rsidP="00EF7338">
                      <w:pPr>
                        <w:spacing w:line="520" w:lineRule="exact"/>
                        <w:rPr>
                          <w:rFonts w:ascii="黑体" w:eastAsia="黑体" w:hAnsi="黑体"/>
                          <w:sz w:val="44"/>
                          <w:szCs w:val="44"/>
                        </w:rPr>
                      </w:pPr>
                      <w:r w:rsidRPr="00EF7338">
                        <w:rPr>
                          <w:rFonts w:ascii="黑体" w:eastAsia="黑体" w:hAnsi="黑体"/>
                          <w:sz w:val="44"/>
                          <w:szCs w:val="44"/>
                        </w:rPr>
                        <w:t xml:space="preserve">Methods for chemical analysis </w:t>
                      </w:r>
                      <w:r w:rsidRPr="00EF7338">
                        <w:rPr>
                          <w:rFonts w:ascii="黑体" w:eastAsia="黑体" w:hAnsi="黑体" w:hint="eastAsia"/>
                          <w:sz w:val="44"/>
                          <w:szCs w:val="44"/>
                        </w:rPr>
                        <w:t xml:space="preserve">of </w:t>
                      </w:r>
                      <w:r w:rsidRPr="00EF7338">
                        <w:rPr>
                          <w:rFonts w:ascii="黑体" w:eastAsia="黑体" w:hAnsi="黑体"/>
                          <w:sz w:val="44"/>
                          <w:szCs w:val="44"/>
                        </w:rPr>
                        <w:t>silicon</w:t>
                      </w:r>
                      <w:r w:rsidRPr="00EF7338">
                        <w:rPr>
                          <w:rFonts w:ascii="黑体" w:eastAsia="黑体" w:hAnsi="黑体" w:hint="eastAsia"/>
                          <w:b/>
                          <w:sz w:val="44"/>
                          <w:szCs w:val="44"/>
                        </w:rPr>
                        <w:t>-</w:t>
                      </w:r>
                      <w:r w:rsidRPr="00EF7338">
                        <w:rPr>
                          <w:rFonts w:ascii="黑体" w:eastAsia="黑体" w:hAnsi="黑体"/>
                          <w:sz w:val="44"/>
                          <w:szCs w:val="44"/>
                        </w:rPr>
                        <w:t>based composite rare earth ferroalloy and RE</w:t>
                      </w:r>
                      <w:r w:rsidRPr="00EF7338">
                        <w:rPr>
                          <w:rFonts w:ascii="黑体" w:eastAsia="黑体" w:hAnsi="黑体" w:hint="eastAsia"/>
                          <w:b/>
                          <w:sz w:val="44"/>
                          <w:szCs w:val="44"/>
                        </w:rPr>
                        <w:t>-</w:t>
                      </w:r>
                      <w:r w:rsidRPr="00EF7338">
                        <w:rPr>
                          <w:rFonts w:ascii="黑体" w:eastAsia="黑体" w:hAnsi="黑体"/>
                          <w:sz w:val="44"/>
                          <w:szCs w:val="44"/>
                        </w:rPr>
                        <w:t>Mg ferrosilicon alloy</w:t>
                      </w:r>
                      <w:r w:rsidRPr="00EF7338">
                        <w:rPr>
                          <w:rFonts w:ascii="黑体" w:eastAsia="黑体" w:hAnsi="黑体" w:hint="eastAsia"/>
                          <w:sz w:val="44"/>
                          <w:szCs w:val="44"/>
                        </w:rPr>
                        <w:t xml:space="preserve"> </w:t>
                      </w:r>
                    </w:p>
                    <w:p w:rsidR="005F7BBA" w:rsidRPr="00EF7338" w:rsidRDefault="005F7BBA" w:rsidP="00EF7338">
                      <w:pPr>
                        <w:spacing w:line="520" w:lineRule="exact"/>
                        <w:rPr>
                          <w:rFonts w:ascii="黑体" w:eastAsia="黑体" w:hAnsi="黑体"/>
                          <w:sz w:val="44"/>
                          <w:szCs w:val="44"/>
                        </w:rPr>
                      </w:pPr>
                      <w:r w:rsidRPr="00EF7338">
                        <w:rPr>
                          <w:rFonts w:ascii="黑体" w:eastAsia="黑体" w:hAnsi="黑体" w:hint="eastAsia"/>
                          <w:sz w:val="44"/>
                          <w:szCs w:val="44"/>
                        </w:rPr>
                        <w:t xml:space="preserve">Part </w:t>
                      </w:r>
                      <w:r w:rsidRPr="00EF7338">
                        <w:rPr>
                          <w:rFonts w:ascii="黑体" w:eastAsia="黑体" w:hAnsi="黑体"/>
                          <w:sz w:val="44"/>
                          <w:szCs w:val="44"/>
                        </w:rPr>
                        <w:t>1</w:t>
                      </w:r>
                      <w:r w:rsidRPr="00EF7338">
                        <w:rPr>
                          <w:rFonts w:ascii="黑体" w:eastAsia="黑体" w:hAnsi="黑体" w:hint="eastAsia"/>
                          <w:sz w:val="44"/>
                          <w:szCs w:val="44"/>
                        </w:rPr>
                        <w:t>:</w:t>
                      </w:r>
                      <w:r w:rsidRPr="00EF7338">
                        <w:rPr>
                          <w:rFonts w:ascii="黑体" w:eastAsia="黑体" w:hAnsi="黑体"/>
                          <w:sz w:val="44"/>
                          <w:szCs w:val="44"/>
                        </w:rPr>
                        <w:t xml:space="preserve"> Determination of total rare earth and fifteen rare earth</w:t>
                      </w:r>
                      <w:r w:rsidRPr="00EF7338">
                        <w:rPr>
                          <w:rFonts w:ascii="黑体" w:eastAsia="黑体" w:hAnsi="黑体" w:cs="黑体"/>
                          <w:kern w:val="0"/>
                          <w:sz w:val="44"/>
                          <w:szCs w:val="44"/>
                          <w:shd w:val="clear" w:color="auto" w:fill="FFFFFF"/>
                        </w:rPr>
                        <w:t xml:space="preserve"> </w:t>
                      </w:r>
                      <w:r w:rsidRPr="00EF7338">
                        <w:rPr>
                          <w:rFonts w:ascii="黑体" w:eastAsia="黑体" w:hAnsi="黑体"/>
                          <w:sz w:val="44"/>
                          <w:szCs w:val="44"/>
                        </w:rPr>
                        <w:t>elements</w:t>
                      </w:r>
                      <w:r w:rsidRPr="00EF7338">
                        <w:rPr>
                          <w:rFonts w:ascii="黑体" w:eastAsia="黑体" w:hAnsi="黑体" w:hint="eastAsia"/>
                          <w:sz w:val="44"/>
                          <w:szCs w:val="44"/>
                        </w:rPr>
                        <w:t xml:space="preserve"> content</w:t>
                      </w:r>
                      <w:r w:rsidRPr="00EF7338">
                        <w:rPr>
                          <w:rFonts w:ascii="黑体" w:eastAsia="黑体" w:hAnsi="黑体"/>
                          <w:sz w:val="44"/>
                          <w:szCs w:val="44"/>
                        </w:rPr>
                        <w:t>s</w:t>
                      </w:r>
                    </w:p>
                  </w:txbxContent>
                </v:textbox>
              </v:shape>
            </w:pict>
          </mc:Fallback>
        </mc:AlternateContent>
      </w:r>
      <w:r w:rsidR="005C648C" w:rsidRPr="00FA1555">
        <w:rPr>
          <w:noProof/>
          <w:color w:val="000000" w:themeColor="text1"/>
        </w:rPr>
        <mc:AlternateContent>
          <mc:Choice Requires="wps">
            <w:drawing>
              <wp:anchor distT="0" distB="0" distL="114300" distR="114300" simplePos="0" relativeHeight="251701248" behindDoc="0" locked="0" layoutInCell="0" allowOverlap="1" wp14:anchorId="1626D37A" wp14:editId="6A8BA21F">
                <wp:simplePos x="0" y="0"/>
                <wp:positionH relativeFrom="margin">
                  <wp:posOffset>71120</wp:posOffset>
                </wp:positionH>
                <wp:positionV relativeFrom="margin">
                  <wp:posOffset>7596505</wp:posOffset>
                </wp:positionV>
                <wp:extent cx="2705100" cy="390525"/>
                <wp:effectExtent l="0" t="0" r="0" b="9525"/>
                <wp:wrapNone/>
                <wp:docPr id="5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90525"/>
                        </a:xfrm>
                        <a:prstGeom prst="rect">
                          <a:avLst/>
                        </a:prstGeom>
                        <a:noFill/>
                        <a:ln>
                          <a:noFill/>
                        </a:ln>
                        <a:extLst/>
                      </wps:spPr>
                      <wps:txbx>
                        <w:txbxContent>
                          <w:p w:rsidR="005F7BBA" w:rsidRPr="007B1A1E" w:rsidRDefault="005F7BBA" w:rsidP="007B1A1E">
                            <w:pPr>
                              <w:jc w:val="left"/>
                              <w:rPr>
                                <w:rFonts w:ascii="黑体" w:eastAsia="黑体" w:hAnsi="黑体"/>
                                <w:i/>
                                <w:kern w:val="0"/>
                                <w:sz w:val="36"/>
                                <w:szCs w:val="36"/>
                              </w:rPr>
                            </w:pPr>
                            <w:r w:rsidRPr="00600B51">
                              <w:rPr>
                                <w:rFonts w:ascii="黑体" w:eastAsia="黑体" w:hAnsi="黑体" w:hint="eastAsia"/>
                                <w:i/>
                                <w:kern w:val="0"/>
                                <w:sz w:val="36"/>
                                <w:szCs w:val="36"/>
                              </w:rPr>
                              <w:t>（English</w:t>
                            </w:r>
                            <w:r w:rsidRPr="00600B51">
                              <w:rPr>
                                <w:rFonts w:ascii="黑体" w:eastAsia="黑体" w:hAnsi="黑体"/>
                                <w:i/>
                                <w:kern w:val="0"/>
                                <w:sz w:val="36"/>
                                <w:szCs w:val="36"/>
                              </w:rPr>
                              <w:t xml:space="preserve"> T</w:t>
                            </w:r>
                            <w:r w:rsidRPr="00600B51">
                              <w:rPr>
                                <w:rFonts w:ascii="黑体" w:eastAsia="黑体" w:hAnsi="黑体" w:hint="eastAsia"/>
                                <w:i/>
                                <w:kern w:val="0"/>
                                <w:sz w:val="36"/>
                                <w:szCs w:val="36"/>
                              </w:rPr>
                              <w: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6D37A" id="fmFrame4" o:spid="_x0000_s1031" type="#_x0000_t202" style="position:absolute;left:0;text-align:left;margin-left:5.6pt;margin-top:598.15pt;width:213pt;height:30.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" o:allowincell="f" filled="f" stroked="f">
                <v:textbox inset="0,0,0,0">
                  <w:txbxContent>
                    <w:p w:rsidR="005F7BBA" w:rsidRPr="007B1A1E" w:rsidRDefault="005F7BBA" w:rsidP="007B1A1E">
                      <w:pPr>
                        <w:jc w:val="left"/>
                        <w:rPr>
                          <w:rFonts w:ascii="黑体" w:eastAsia="黑体" w:hAnsi="黑体"/>
                          <w:i/>
                          <w:kern w:val="0"/>
                          <w:sz w:val="36"/>
                          <w:szCs w:val="36"/>
                        </w:rPr>
                      </w:pPr>
                      <w:r w:rsidRPr="00600B51">
                        <w:rPr>
                          <w:rFonts w:ascii="黑体" w:eastAsia="黑体" w:hAnsi="黑体" w:hint="eastAsia"/>
                          <w:i/>
                          <w:kern w:val="0"/>
                          <w:sz w:val="36"/>
                          <w:szCs w:val="36"/>
                        </w:rPr>
                        <w:t>（English</w:t>
                      </w:r>
                      <w:r w:rsidRPr="00600B51">
                        <w:rPr>
                          <w:rFonts w:ascii="黑体" w:eastAsia="黑体" w:hAnsi="黑体"/>
                          <w:i/>
                          <w:kern w:val="0"/>
                          <w:sz w:val="36"/>
                          <w:szCs w:val="36"/>
                        </w:rPr>
                        <w:t xml:space="preserve"> T</w:t>
                      </w:r>
                      <w:r w:rsidRPr="00600B51">
                        <w:rPr>
                          <w:rFonts w:ascii="黑体" w:eastAsia="黑体" w:hAnsi="黑体" w:hint="eastAsia"/>
                          <w:i/>
                          <w:kern w:val="0"/>
                          <w:sz w:val="36"/>
                          <w:szCs w:val="36"/>
                        </w:rPr>
                        <w:t>ranslation）</w:t>
                      </w:r>
                    </w:p>
                  </w:txbxContent>
                </v:textbox>
                <w10:wrap anchorx="margin" anchory="margin"/>
              </v:shape>
            </w:pict>
          </mc:Fallback>
        </mc:AlternateContent>
      </w:r>
      <w:r w:rsidR="005C648C" w:rsidRPr="00FA1555">
        <w:rPr>
          <w:noProof/>
          <w:color w:val="000000" w:themeColor="text1"/>
        </w:rPr>
        <mc:AlternateContent>
          <mc:Choice Requires="wps">
            <w:drawing>
              <wp:anchor distT="0" distB="0" distL="114300" distR="114300" simplePos="0" relativeHeight="251683840" behindDoc="0" locked="0" layoutInCell="0" allowOverlap="1" wp14:anchorId="09D75EF3" wp14:editId="26624208">
                <wp:simplePos x="0" y="0"/>
                <wp:positionH relativeFrom="margin">
                  <wp:posOffset>13970</wp:posOffset>
                </wp:positionH>
                <wp:positionV relativeFrom="margin">
                  <wp:posOffset>5697855</wp:posOffset>
                </wp:positionV>
                <wp:extent cx="5572125" cy="1911350"/>
                <wp:effectExtent l="0" t="0" r="9525" b="0"/>
                <wp:wrapNone/>
                <wp:docPr id="4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91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BA" w:rsidRPr="008E64B0" w:rsidRDefault="005F7BBA" w:rsidP="007B37F1">
                            <w:pPr>
                              <w:pStyle w:val="afffe"/>
                              <w:spacing w:before="0" w:line="770" w:lineRule="exact"/>
                              <w:jc w:val="left"/>
                              <w:rPr>
                                <w:rFonts w:ascii="黑体" w:eastAsia="黑体" w:hAnsi="宋体"/>
                                <w:sz w:val="52"/>
                                <w:szCs w:val="52"/>
                              </w:rPr>
                            </w:pPr>
                            <w:r w:rsidRPr="005C648C">
                              <w:rPr>
                                <w:rFonts w:ascii="黑体" w:eastAsia="黑体" w:hAnsi="宋体" w:hint="eastAsia"/>
                                <w:sz w:val="52"/>
                                <w:szCs w:val="52"/>
                              </w:rPr>
                              <w:t>稀土硅</w:t>
                            </w:r>
                            <w:r w:rsidRPr="005C648C">
                              <w:rPr>
                                <w:rFonts w:ascii="黑体" w:eastAsia="黑体" w:hAnsi="宋体"/>
                                <w:sz w:val="52"/>
                                <w:szCs w:val="52"/>
                              </w:rPr>
                              <w:t>铁合金及镁硅铁合金</w:t>
                            </w:r>
                            <w:r w:rsidRPr="008E64B0">
                              <w:rPr>
                                <w:rFonts w:ascii="黑体" w:eastAsia="黑体" w:hAnsi="宋体" w:hint="eastAsia"/>
                                <w:sz w:val="52"/>
                                <w:szCs w:val="52"/>
                              </w:rPr>
                              <w:t>化学分析方法</w:t>
                            </w:r>
                          </w:p>
                          <w:p w:rsidR="005F7BBA" w:rsidRPr="008E64B0" w:rsidRDefault="005F7BBA" w:rsidP="007B1A1E">
                            <w:pPr>
                              <w:pStyle w:val="afffe"/>
                              <w:spacing w:before="0" w:line="770" w:lineRule="exact"/>
                              <w:jc w:val="left"/>
                              <w:rPr>
                                <w:rFonts w:eastAsia="黑体"/>
                                <w:color w:val="FF0000"/>
                                <w:sz w:val="52"/>
                                <w:szCs w:val="52"/>
                              </w:rPr>
                            </w:pPr>
                            <w:r w:rsidRPr="008E64B0">
                              <w:rPr>
                                <w:rFonts w:ascii="黑体" w:eastAsia="黑体" w:hAnsi="宋体" w:hint="eastAsia"/>
                                <w:sz w:val="52"/>
                                <w:szCs w:val="52"/>
                              </w:rPr>
                              <w:t>第</w:t>
                            </w:r>
                            <w:r>
                              <w:rPr>
                                <w:rFonts w:ascii="黑体" w:eastAsia="黑体" w:hAnsi="宋体"/>
                                <w:sz w:val="52"/>
                                <w:szCs w:val="52"/>
                              </w:rPr>
                              <w:t>1</w:t>
                            </w:r>
                            <w:r w:rsidRPr="008E64B0">
                              <w:rPr>
                                <w:rFonts w:ascii="黑体" w:eastAsia="黑体" w:hAnsi="宋体" w:hint="eastAsia"/>
                                <w:sz w:val="52"/>
                                <w:szCs w:val="52"/>
                              </w:rPr>
                              <w:t>部分：</w:t>
                            </w:r>
                            <w:r w:rsidRPr="005C648C">
                              <w:rPr>
                                <w:rFonts w:ascii="黑体" w:eastAsia="黑体" w:hAnsi="宋体" w:hint="eastAsia"/>
                                <w:sz w:val="52"/>
                                <w:szCs w:val="52"/>
                              </w:rPr>
                              <w:t>稀土总量</w:t>
                            </w:r>
                            <w:r w:rsidRPr="005C648C">
                              <w:rPr>
                                <w:rFonts w:ascii="黑体" w:eastAsia="黑体" w:hAnsi="宋体"/>
                                <w:sz w:val="52"/>
                                <w:szCs w:val="52"/>
                              </w:rPr>
                              <w:t>、十</w:t>
                            </w:r>
                            <w:r w:rsidRPr="005C648C">
                              <w:rPr>
                                <w:rFonts w:ascii="黑体" w:eastAsia="黑体" w:hAnsi="宋体" w:hint="eastAsia"/>
                                <w:sz w:val="52"/>
                                <w:szCs w:val="52"/>
                              </w:rPr>
                              <w:t>五</w:t>
                            </w:r>
                            <w:r w:rsidRPr="005C648C">
                              <w:rPr>
                                <w:rFonts w:ascii="黑体" w:eastAsia="黑体" w:hAnsi="宋体"/>
                                <w:sz w:val="52"/>
                                <w:szCs w:val="52"/>
                              </w:rPr>
                              <w:t>个稀土元素</w:t>
                            </w:r>
                            <w:r w:rsidRPr="005C648C">
                              <w:rPr>
                                <w:rFonts w:ascii="黑体" w:eastAsia="黑体" w:hAnsi="宋体" w:hint="eastAsia"/>
                                <w:sz w:val="52"/>
                                <w:szCs w:val="52"/>
                              </w:rPr>
                              <w:t>含量的测定</w:t>
                            </w:r>
                          </w:p>
                          <w:p w:rsidR="005F7BBA" w:rsidRDefault="005F7B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5EF3" id="_x0000_s1032" type="#_x0000_t202" style="position:absolute;left:0;text-align:left;margin-left:1.1pt;margin-top:448.65pt;width:438.75pt;height:15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" o:allowincell="f" stroked="f">
                <v:textbox inset="0,0,0,0">
                  <w:txbxContent>
                    <w:p w:rsidR="005F7BBA" w:rsidRPr="008E64B0" w:rsidRDefault="005F7BBA" w:rsidP="007B37F1">
                      <w:pPr>
                        <w:pStyle w:val="afffe"/>
                        <w:spacing w:before="0" w:line="770" w:lineRule="exact"/>
                        <w:jc w:val="left"/>
                        <w:rPr>
                          <w:rFonts w:ascii="黑体" w:eastAsia="黑体" w:hAnsi="宋体"/>
                          <w:sz w:val="52"/>
                          <w:szCs w:val="52"/>
                        </w:rPr>
                      </w:pPr>
                      <w:r w:rsidRPr="005C648C">
                        <w:rPr>
                          <w:rFonts w:ascii="黑体" w:eastAsia="黑体" w:hAnsi="宋体" w:hint="eastAsia"/>
                          <w:sz w:val="52"/>
                          <w:szCs w:val="52"/>
                        </w:rPr>
                        <w:t>稀土硅</w:t>
                      </w:r>
                      <w:r w:rsidRPr="005C648C">
                        <w:rPr>
                          <w:rFonts w:ascii="黑体" w:eastAsia="黑体" w:hAnsi="宋体"/>
                          <w:sz w:val="52"/>
                          <w:szCs w:val="52"/>
                        </w:rPr>
                        <w:t>铁合金及镁硅铁合金</w:t>
                      </w:r>
                      <w:r w:rsidRPr="008E64B0">
                        <w:rPr>
                          <w:rFonts w:ascii="黑体" w:eastAsia="黑体" w:hAnsi="宋体" w:hint="eastAsia"/>
                          <w:sz w:val="52"/>
                          <w:szCs w:val="52"/>
                        </w:rPr>
                        <w:t>化学分析方法</w:t>
                      </w:r>
                    </w:p>
                    <w:p w:rsidR="005F7BBA" w:rsidRPr="008E64B0" w:rsidRDefault="005F7BBA" w:rsidP="007B1A1E">
                      <w:pPr>
                        <w:pStyle w:val="afffe"/>
                        <w:spacing w:before="0" w:line="770" w:lineRule="exact"/>
                        <w:jc w:val="left"/>
                        <w:rPr>
                          <w:rFonts w:eastAsia="黑体"/>
                          <w:color w:val="FF0000"/>
                          <w:sz w:val="52"/>
                          <w:szCs w:val="52"/>
                        </w:rPr>
                      </w:pPr>
                      <w:r w:rsidRPr="008E64B0">
                        <w:rPr>
                          <w:rFonts w:ascii="黑体" w:eastAsia="黑体" w:hAnsi="宋体" w:hint="eastAsia"/>
                          <w:sz w:val="52"/>
                          <w:szCs w:val="52"/>
                        </w:rPr>
                        <w:t>第</w:t>
                      </w:r>
                      <w:r>
                        <w:rPr>
                          <w:rFonts w:ascii="黑体" w:eastAsia="黑体" w:hAnsi="宋体"/>
                          <w:sz w:val="52"/>
                          <w:szCs w:val="52"/>
                        </w:rPr>
                        <w:t>1</w:t>
                      </w:r>
                      <w:r w:rsidRPr="008E64B0">
                        <w:rPr>
                          <w:rFonts w:ascii="黑体" w:eastAsia="黑体" w:hAnsi="宋体" w:hint="eastAsia"/>
                          <w:sz w:val="52"/>
                          <w:szCs w:val="52"/>
                        </w:rPr>
                        <w:t>部分：</w:t>
                      </w:r>
                      <w:r w:rsidRPr="005C648C">
                        <w:rPr>
                          <w:rFonts w:ascii="黑体" w:eastAsia="黑体" w:hAnsi="宋体" w:hint="eastAsia"/>
                          <w:sz w:val="52"/>
                          <w:szCs w:val="52"/>
                        </w:rPr>
                        <w:t>稀土总量</w:t>
                      </w:r>
                      <w:r w:rsidRPr="005C648C">
                        <w:rPr>
                          <w:rFonts w:ascii="黑体" w:eastAsia="黑体" w:hAnsi="宋体"/>
                          <w:sz w:val="52"/>
                          <w:szCs w:val="52"/>
                        </w:rPr>
                        <w:t>、十</w:t>
                      </w:r>
                      <w:r w:rsidRPr="005C648C">
                        <w:rPr>
                          <w:rFonts w:ascii="黑体" w:eastAsia="黑体" w:hAnsi="宋体" w:hint="eastAsia"/>
                          <w:sz w:val="52"/>
                          <w:szCs w:val="52"/>
                        </w:rPr>
                        <w:t>五</w:t>
                      </w:r>
                      <w:r w:rsidRPr="005C648C">
                        <w:rPr>
                          <w:rFonts w:ascii="黑体" w:eastAsia="黑体" w:hAnsi="宋体"/>
                          <w:sz w:val="52"/>
                          <w:szCs w:val="52"/>
                        </w:rPr>
                        <w:t>个稀土元素</w:t>
                      </w:r>
                      <w:r w:rsidRPr="005C648C">
                        <w:rPr>
                          <w:rFonts w:ascii="黑体" w:eastAsia="黑体" w:hAnsi="宋体" w:hint="eastAsia"/>
                          <w:sz w:val="52"/>
                          <w:szCs w:val="52"/>
                        </w:rPr>
                        <w:t>含量的测定</w:t>
                      </w:r>
                    </w:p>
                    <w:p w:rsidR="005F7BBA" w:rsidRDefault="005F7BBA"/>
                  </w:txbxContent>
                </v:textbox>
                <w10:wrap anchorx="margin" anchory="margin"/>
              </v:shape>
            </w:pict>
          </mc:Fallback>
        </mc:AlternateContent>
      </w:r>
      <w:r w:rsidR="002C7C75" w:rsidRPr="00FA1555">
        <w:rPr>
          <w:noProof/>
          <w:color w:val="000000" w:themeColor="text1"/>
        </w:rPr>
        <mc:AlternateContent>
          <mc:Choice Requires="wps">
            <w:drawing>
              <wp:anchor distT="0" distB="0" distL="114300" distR="114300" simplePos="0" relativeHeight="251688960" behindDoc="0" locked="0" layoutInCell="1" allowOverlap="1" wp14:anchorId="228BF7C3" wp14:editId="6EACB8EC">
                <wp:simplePos x="0" y="0"/>
                <wp:positionH relativeFrom="margin">
                  <wp:posOffset>-5080</wp:posOffset>
                </wp:positionH>
                <wp:positionV relativeFrom="paragraph">
                  <wp:posOffset>6195060</wp:posOffset>
                </wp:positionV>
                <wp:extent cx="6121400" cy="0"/>
                <wp:effectExtent l="0" t="0" r="31750" b="19050"/>
                <wp:wrapSquare wrapText="bothSides"/>
                <wp:docPr id="47"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ECD7E" id="直线 1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pt,487.8pt" to="481.6pt,4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" strokeweight="1pt">
                <w10:wrap type="square" anchorx="margin"/>
              </v:line>
            </w:pict>
          </mc:Fallback>
        </mc:AlternateContent>
      </w:r>
      <w:r w:rsidR="008F2EEC" w:rsidRPr="00FA1555">
        <w:rPr>
          <w:noProof/>
          <w:color w:val="000000" w:themeColor="text1"/>
        </w:rPr>
        <mc:AlternateContent>
          <mc:Choice Requires="wps">
            <w:drawing>
              <wp:anchor distT="0" distB="0" distL="114300" distR="114300" simplePos="0" relativeHeight="251694080" behindDoc="0" locked="1" layoutInCell="1" allowOverlap="1" wp14:anchorId="733F21B4" wp14:editId="57FCECDA">
                <wp:simplePos x="0" y="0"/>
                <wp:positionH relativeFrom="margin">
                  <wp:posOffset>-1905</wp:posOffset>
                </wp:positionH>
                <wp:positionV relativeFrom="margin">
                  <wp:posOffset>8512810</wp:posOffset>
                </wp:positionV>
                <wp:extent cx="2019300" cy="352425"/>
                <wp:effectExtent l="0" t="0" r="0" b="952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52425"/>
                        </a:xfrm>
                        <a:prstGeom prst="rect">
                          <a:avLst/>
                        </a:prstGeom>
                        <a:noFill/>
                        <a:ln>
                          <a:noFill/>
                        </a:ln>
                      </wps:spPr>
                      <wps:txbx>
                        <w:txbxContent>
                          <w:p w:rsidR="005F7BBA" w:rsidRPr="007B1A1E" w:rsidRDefault="005F7BBA" w:rsidP="008F2EEC">
                            <w:pPr>
                              <w:pStyle w:val="affb"/>
                              <w:rPr>
                                <w:rFonts w:ascii="黑体" w:hAnsi="黑体" w:cs="Arial"/>
                                <w:szCs w:val="28"/>
                              </w:rPr>
                            </w:pPr>
                            <w:r w:rsidRPr="007B1A1E">
                              <w:rPr>
                                <w:rFonts w:ascii="黑体" w:hAnsi="黑体" w:cs="Arial"/>
                                <w:szCs w:val="28"/>
                              </w:rPr>
                              <w:t>I</w:t>
                            </w:r>
                            <w:r>
                              <w:rPr>
                                <w:rFonts w:ascii="黑体" w:hAnsi="黑体" w:cs="Arial"/>
                                <w:szCs w:val="28"/>
                              </w:rPr>
                              <w:t>ssue date</w:t>
                            </w:r>
                            <w:proofErr w:type="gramStart"/>
                            <w:r>
                              <w:rPr>
                                <w:rFonts w:ascii="黑体" w:hAnsi="黑体" w:cs="Arial"/>
                                <w:szCs w:val="28"/>
                              </w:rPr>
                              <w:t>:</w:t>
                            </w:r>
                            <w:r w:rsidRPr="007B1A1E">
                              <w:rPr>
                                <w:rFonts w:ascii="黑体" w:hAnsi="黑体" w:cs="Arial"/>
                                <w:szCs w:val="28"/>
                              </w:rPr>
                              <w:t>20</w:t>
                            </w:r>
                            <w:r>
                              <w:rPr>
                                <w:rFonts w:ascii="黑体" w:hAnsi="黑体" w:cs="Arial"/>
                                <w:szCs w:val="28"/>
                              </w:rPr>
                              <w:t>2X</w:t>
                            </w:r>
                            <w:proofErr w:type="gramEnd"/>
                            <w:r w:rsidRPr="007B1A1E">
                              <w:rPr>
                                <w:rFonts w:ascii="黑体" w:hAnsi="黑体" w:cs="Arial"/>
                                <w:szCs w:val="28"/>
                              </w:rPr>
                              <w:t>-</w:t>
                            </w:r>
                            <w:r>
                              <w:rPr>
                                <w:rFonts w:ascii="黑体" w:hAnsi="黑体" w:cs="Arial"/>
                                <w:szCs w:val="28"/>
                              </w:rPr>
                              <w:t>XX</w:t>
                            </w:r>
                          </w:p>
                        </w:txbxContent>
                      </wps:txbx>
                      <wps:bodyPr rot="0" vert="horz" wrap="square" lIns="0" tIns="0" rIns="0" bIns="0" anchor="t" anchorCtr="0" upright="1">
                        <a:noAutofit/>
                      </wps:bodyPr>
                    </wps:wsp>
                  </a:graphicData>
                </a:graphic>
              </wp:anchor>
            </w:drawing>
          </mc:Choice>
          <mc:Fallback>
            <w:pict>
              <v:shape w14:anchorId="733F21B4" id="文本框 53" o:spid="_x0000_s1033" type="#_x0000_t202" style="position:absolute;left:0;text-align:left;margin-left:-.15pt;margin-top:670.3pt;width:159pt;height:27.75pt;z-index:2516940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" filled="f" stroked="f">
                <v:textbox inset="0,0,0,0">
                  <w:txbxContent>
                    <w:p w:rsidR="005F7BBA" w:rsidRPr="007B1A1E" w:rsidRDefault="005F7BBA" w:rsidP="008F2EEC">
                      <w:pPr>
                        <w:pStyle w:val="affb"/>
                        <w:rPr>
                          <w:rFonts w:ascii="黑体" w:hAnsi="黑体" w:cs="Arial"/>
                          <w:szCs w:val="28"/>
                        </w:rPr>
                      </w:pPr>
                      <w:r w:rsidRPr="007B1A1E">
                        <w:rPr>
                          <w:rFonts w:ascii="黑体" w:hAnsi="黑体" w:cs="Arial"/>
                          <w:szCs w:val="28"/>
                        </w:rPr>
                        <w:t>I</w:t>
                      </w:r>
                      <w:r>
                        <w:rPr>
                          <w:rFonts w:ascii="黑体" w:hAnsi="黑体" w:cs="Arial"/>
                          <w:szCs w:val="28"/>
                        </w:rPr>
                        <w:t>ssue date</w:t>
                      </w:r>
                      <w:proofErr w:type="gramStart"/>
                      <w:r>
                        <w:rPr>
                          <w:rFonts w:ascii="黑体" w:hAnsi="黑体" w:cs="Arial"/>
                          <w:szCs w:val="28"/>
                        </w:rPr>
                        <w:t>:</w:t>
                      </w:r>
                      <w:r w:rsidRPr="007B1A1E">
                        <w:rPr>
                          <w:rFonts w:ascii="黑体" w:hAnsi="黑体" w:cs="Arial"/>
                          <w:szCs w:val="28"/>
                        </w:rPr>
                        <w:t>20</w:t>
                      </w:r>
                      <w:r>
                        <w:rPr>
                          <w:rFonts w:ascii="黑体" w:hAnsi="黑体" w:cs="Arial"/>
                          <w:szCs w:val="28"/>
                        </w:rPr>
                        <w:t>2X</w:t>
                      </w:r>
                      <w:proofErr w:type="gramEnd"/>
                      <w:r w:rsidRPr="007B1A1E">
                        <w:rPr>
                          <w:rFonts w:ascii="黑体" w:hAnsi="黑体" w:cs="Arial"/>
                          <w:szCs w:val="28"/>
                        </w:rPr>
                        <w:t>-</w:t>
                      </w:r>
                      <w:r>
                        <w:rPr>
                          <w:rFonts w:ascii="黑体" w:hAnsi="黑体" w:cs="Arial"/>
                          <w:szCs w:val="28"/>
                        </w:rPr>
                        <w:t>XX</w:t>
                      </w:r>
                    </w:p>
                  </w:txbxContent>
                </v:textbox>
                <w10:wrap anchorx="margin" anchory="margin"/>
                <w10:anchorlock/>
              </v:shape>
            </w:pict>
          </mc:Fallback>
        </mc:AlternateContent>
      </w:r>
      <w:r w:rsidR="008F2EEC" w:rsidRPr="00FA1555">
        <w:rPr>
          <w:rFonts w:ascii="Arial" w:eastAsia="等线" w:hAnsi="Arial" w:cs="Arial"/>
          <w:noProof/>
          <w:color w:val="000000" w:themeColor="text1"/>
        </w:rPr>
        <mc:AlternateContent>
          <mc:Choice Requires="wps">
            <w:drawing>
              <wp:anchor distT="0" distB="0" distL="114300" distR="114300" simplePos="0" relativeHeight="251696128" behindDoc="0" locked="1" layoutInCell="1" allowOverlap="1" wp14:anchorId="1D1747C8" wp14:editId="21297C4E">
                <wp:simplePos x="0" y="0"/>
                <wp:positionH relativeFrom="margin">
                  <wp:posOffset>3382010</wp:posOffset>
                </wp:positionH>
                <wp:positionV relativeFrom="margin">
                  <wp:posOffset>8512810</wp:posOffset>
                </wp:positionV>
                <wp:extent cx="2731135" cy="352425"/>
                <wp:effectExtent l="0" t="0" r="12065" b="9525"/>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352425"/>
                        </a:xfrm>
                        <a:prstGeom prst="rect">
                          <a:avLst/>
                        </a:prstGeom>
                        <a:noFill/>
                        <a:ln>
                          <a:noFill/>
                        </a:ln>
                      </wps:spPr>
                      <wps:txbx>
                        <w:txbxContent>
                          <w:p w:rsidR="005F7BBA" w:rsidRPr="007B1A1E" w:rsidRDefault="005F7BBA" w:rsidP="008F2EEC">
                            <w:pPr>
                              <w:pStyle w:val="affa"/>
                              <w:wordWrap w:val="0"/>
                              <w:rPr>
                                <w:rFonts w:ascii="黑体" w:hAnsi="黑体" w:cs="Arial"/>
                                <w:szCs w:val="28"/>
                              </w:rPr>
                            </w:pPr>
                            <w:r w:rsidRPr="007B1A1E">
                              <w:rPr>
                                <w:rFonts w:ascii="黑体" w:hAnsi="黑体" w:cs="Arial"/>
                                <w:szCs w:val="28"/>
                              </w:rPr>
                              <w:t>I</w:t>
                            </w:r>
                            <w:r>
                              <w:rPr>
                                <w:rFonts w:ascii="黑体" w:hAnsi="黑体" w:cs="Arial"/>
                                <w:szCs w:val="28"/>
                              </w:rPr>
                              <w:t>mplementation date</w:t>
                            </w:r>
                            <w:proofErr w:type="gramStart"/>
                            <w:r>
                              <w:rPr>
                                <w:rFonts w:ascii="黑体" w:hAnsi="黑体" w:cs="Arial"/>
                                <w:szCs w:val="28"/>
                              </w:rPr>
                              <w:t>:</w:t>
                            </w:r>
                            <w:r w:rsidRPr="007B1A1E">
                              <w:rPr>
                                <w:rFonts w:ascii="黑体" w:hAnsi="黑体" w:cs="Arial"/>
                                <w:szCs w:val="28"/>
                              </w:rPr>
                              <w:t>20</w:t>
                            </w:r>
                            <w:r>
                              <w:rPr>
                                <w:rFonts w:ascii="黑体" w:hAnsi="黑体" w:cs="Arial"/>
                                <w:szCs w:val="28"/>
                              </w:rPr>
                              <w:t>2X</w:t>
                            </w:r>
                            <w:proofErr w:type="gramEnd"/>
                            <w:r>
                              <w:rPr>
                                <w:rFonts w:ascii="黑体" w:hAnsi="黑体" w:cs="Arial"/>
                                <w:szCs w:val="28"/>
                              </w:rPr>
                              <w:t>-XX</w:t>
                            </w:r>
                          </w:p>
                        </w:txbxContent>
                      </wps:txbx>
                      <wps:bodyPr rot="0" vert="horz" wrap="square" lIns="0" tIns="0" rIns="0" bIns="0" anchor="t" anchorCtr="0" upright="1">
                        <a:noAutofit/>
                      </wps:bodyPr>
                    </wps:wsp>
                  </a:graphicData>
                </a:graphic>
              </wp:anchor>
            </w:drawing>
          </mc:Choice>
          <mc:Fallback>
            <w:pict>
              <v:shape w14:anchorId="1D1747C8" id="文本框 54" o:spid="_x0000_s1034" type="#_x0000_t202" style="position:absolute;left:0;text-align:left;margin-left:266.3pt;margin-top:670.3pt;width:215.05pt;height:27.75pt;z-index:2516961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" filled="f" stroked="f">
                <v:textbox inset="0,0,0,0">
                  <w:txbxContent>
                    <w:p w:rsidR="005F7BBA" w:rsidRPr="007B1A1E" w:rsidRDefault="005F7BBA" w:rsidP="008F2EEC">
                      <w:pPr>
                        <w:pStyle w:val="affa"/>
                        <w:wordWrap w:val="0"/>
                        <w:rPr>
                          <w:rFonts w:ascii="黑体" w:hAnsi="黑体" w:cs="Arial"/>
                          <w:szCs w:val="28"/>
                        </w:rPr>
                      </w:pPr>
                      <w:r w:rsidRPr="007B1A1E">
                        <w:rPr>
                          <w:rFonts w:ascii="黑体" w:hAnsi="黑体" w:cs="Arial"/>
                          <w:szCs w:val="28"/>
                        </w:rPr>
                        <w:t>I</w:t>
                      </w:r>
                      <w:r>
                        <w:rPr>
                          <w:rFonts w:ascii="黑体" w:hAnsi="黑体" w:cs="Arial"/>
                          <w:szCs w:val="28"/>
                        </w:rPr>
                        <w:t>mplementation date</w:t>
                      </w:r>
                      <w:proofErr w:type="gramStart"/>
                      <w:r>
                        <w:rPr>
                          <w:rFonts w:ascii="黑体" w:hAnsi="黑体" w:cs="Arial"/>
                          <w:szCs w:val="28"/>
                        </w:rPr>
                        <w:t>:</w:t>
                      </w:r>
                      <w:r w:rsidRPr="007B1A1E">
                        <w:rPr>
                          <w:rFonts w:ascii="黑体" w:hAnsi="黑体" w:cs="Arial"/>
                          <w:szCs w:val="28"/>
                        </w:rPr>
                        <w:t>20</w:t>
                      </w:r>
                      <w:r>
                        <w:rPr>
                          <w:rFonts w:ascii="黑体" w:hAnsi="黑体" w:cs="Arial"/>
                          <w:szCs w:val="28"/>
                        </w:rPr>
                        <w:t>2X</w:t>
                      </w:r>
                      <w:proofErr w:type="gramEnd"/>
                      <w:r>
                        <w:rPr>
                          <w:rFonts w:ascii="黑体" w:hAnsi="黑体" w:cs="Arial"/>
                          <w:szCs w:val="28"/>
                        </w:rPr>
                        <w:t>-XX</w:t>
                      </w:r>
                    </w:p>
                  </w:txbxContent>
                </v:textbox>
                <w10:wrap anchorx="margin" anchory="margin"/>
                <w10:anchorlock/>
              </v:shape>
            </w:pict>
          </mc:Fallback>
        </mc:AlternateContent>
      </w:r>
    </w:p>
    <w:p w:rsidR="00CE03FC" w:rsidRPr="00FA1555" w:rsidRDefault="00CE03FC" w:rsidP="00686388">
      <w:pPr>
        <w:spacing w:before="240" w:after="240"/>
        <w:rPr>
          <w:rFonts w:ascii="黑体" w:eastAsia="黑体" w:hAnsi="黑体"/>
          <w:color w:val="000000" w:themeColor="text1"/>
          <w:sz w:val="36"/>
          <w:szCs w:val="36"/>
        </w:rPr>
      </w:pPr>
      <w:r w:rsidRPr="00FA1555">
        <w:rPr>
          <w:rFonts w:ascii="黑体" w:eastAsia="黑体" w:hAnsi="黑体" w:hint="eastAsia"/>
          <w:color w:val="000000" w:themeColor="text1"/>
          <w:sz w:val="36"/>
          <w:szCs w:val="36"/>
        </w:rPr>
        <w:lastRenderedPageBreak/>
        <w:t>F</w:t>
      </w:r>
      <w:r w:rsidRPr="00FA1555">
        <w:rPr>
          <w:rFonts w:ascii="黑体" w:eastAsia="黑体" w:hAnsi="黑体"/>
          <w:color w:val="000000" w:themeColor="text1"/>
          <w:sz w:val="36"/>
          <w:szCs w:val="36"/>
        </w:rPr>
        <w:t>oreword</w:t>
      </w:r>
    </w:p>
    <w:p w:rsidR="00CE03FC" w:rsidRPr="00FA1555" w:rsidRDefault="00F86CAD" w:rsidP="00CE03FC">
      <w:pPr>
        <w:rPr>
          <w:rFonts w:ascii="黑体" w:eastAsia="黑体" w:hAnsi="黑体"/>
          <w:color w:val="000000" w:themeColor="text1"/>
        </w:rPr>
      </w:pPr>
      <w:r w:rsidRPr="00FA1555">
        <w:rPr>
          <w:rFonts w:ascii="黑体" w:eastAsia="黑体" w:hAnsi="黑体"/>
          <w:color w:val="000000" w:themeColor="text1"/>
        </w:rPr>
        <w:t>SAC/TC 229</w:t>
      </w:r>
      <w:r w:rsidR="00CE03FC" w:rsidRPr="00FA1555">
        <w:rPr>
          <w:rFonts w:ascii="黑体" w:eastAsia="黑体" w:hAnsi="黑体"/>
          <w:color w:val="000000" w:themeColor="text1"/>
        </w:rPr>
        <w:t xml:space="preserve"> is in charge of this English translation. In case of any doubt about the contents of English translation, the Chinese original shall be considered authoritative.</w:t>
      </w:r>
    </w:p>
    <w:p w:rsidR="00194BDA" w:rsidRPr="00FA1555" w:rsidRDefault="00194BDA" w:rsidP="00CE03FC">
      <w:pPr>
        <w:rPr>
          <w:rFonts w:ascii="黑体" w:eastAsia="黑体" w:hAnsi="黑体"/>
          <w:color w:val="000000" w:themeColor="text1"/>
        </w:rPr>
      </w:pPr>
    </w:p>
    <w:p w:rsidR="001E4071" w:rsidRPr="00FA1555" w:rsidRDefault="001E4071" w:rsidP="00CE03FC">
      <w:pPr>
        <w:rPr>
          <w:rFonts w:ascii="黑体" w:eastAsia="黑体" w:hAnsi="黑体"/>
          <w:color w:val="000000" w:themeColor="text1"/>
        </w:rPr>
      </w:pPr>
      <w:r w:rsidRPr="00FA1555">
        <w:rPr>
          <w:rFonts w:ascii="黑体" w:eastAsia="黑体" w:hAnsi="黑体" w:hint="eastAsia"/>
          <w:color w:val="000000" w:themeColor="text1"/>
        </w:rPr>
        <w:t xml:space="preserve">This standard is drafted in accordance with the rules given in the GB/T 1.1—2020 </w:t>
      </w:r>
      <w:r w:rsidRPr="00FA1555">
        <w:rPr>
          <w:rFonts w:ascii="黑体" w:eastAsia="黑体" w:hAnsi="黑体" w:hint="eastAsia"/>
          <w:i/>
          <w:iCs/>
          <w:color w:val="000000" w:themeColor="text1"/>
        </w:rPr>
        <w:t>Directives for standardization—Part 1: Rules for the structure and drafting of standardizing documents</w:t>
      </w:r>
      <w:r w:rsidRPr="00FA1555">
        <w:rPr>
          <w:rFonts w:ascii="黑体" w:eastAsia="黑体" w:hAnsi="黑体" w:hint="eastAsia"/>
          <w:color w:val="000000" w:themeColor="text1"/>
        </w:rPr>
        <w:t>.</w:t>
      </w:r>
    </w:p>
    <w:p w:rsidR="001E4071" w:rsidRPr="00FA1555" w:rsidRDefault="001E4071" w:rsidP="00CE03FC">
      <w:pPr>
        <w:rPr>
          <w:rFonts w:ascii="黑体" w:eastAsia="黑体" w:hAnsi="黑体"/>
          <w:color w:val="000000" w:themeColor="text1"/>
        </w:rPr>
      </w:pPr>
    </w:p>
    <w:p w:rsidR="00256D2C" w:rsidRPr="00FA1555" w:rsidRDefault="00E021A1" w:rsidP="00CE03FC">
      <w:pPr>
        <w:widowControl/>
        <w:adjustRightInd w:val="0"/>
        <w:snapToGrid w:val="0"/>
        <w:spacing w:line="320" w:lineRule="exact"/>
        <w:textAlignment w:val="top"/>
        <w:rPr>
          <w:rFonts w:ascii="黑体" w:eastAsia="黑体" w:hAnsi="黑体" w:cs="Arial"/>
          <w:color w:val="000000" w:themeColor="text1"/>
          <w:kern w:val="0"/>
          <w:szCs w:val="21"/>
          <w:lang w:val="en"/>
        </w:rPr>
      </w:pPr>
      <w:bookmarkStart w:id="1" w:name="OLE_LINK1"/>
      <w:bookmarkStart w:id="2" w:name="OLE_LINK2"/>
      <w:r>
        <w:rPr>
          <w:rFonts w:ascii="黑体" w:eastAsia="黑体" w:hAnsi="黑体" w:cs="Arial"/>
          <w:color w:val="000000" w:themeColor="text1"/>
          <w:kern w:val="0"/>
          <w:szCs w:val="21"/>
          <w:lang w:val="en"/>
        </w:rPr>
        <w:t>This document is Part 1 of</w:t>
      </w:r>
      <w:r w:rsidR="00CE03FC" w:rsidRPr="00FA1555">
        <w:rPr>
          <w:rFonts w:ascii="黑体" w:eastAsia="黑体" w:hAnsi="黑体" w:cs="Arial" w:hint="eastAsia"/>
          <w:color w:val="000000" w:themeColor="text1"/>
          <w:kern w:val="0"/>
          <w:szCs w:val="21"/>
          <w:lang w:val="en"/>
        </w:rPr>
        <w:t xml:space="preserve"> GB/T 1</w:t>
      </w:r>
      <w:r w:rsidR="0029311D" w:rsidRPr="00FA1555">
        <w:rPr>
          <w:rFonts w:ascii="黑体" w:eastAsia="黑体" w:hAnsi="黑体" w:cs="Arial"/>
          <w:color w:val="000000" w:themeColor="text1"/>
          <w:kern w:val="0"/>
          <w:szCs w:val="21"/>
          <w:lang w:val="en"/>
        </w:rPr>
        <w:t>6477</w:t>
      </w:r>
      <w:r w:rsidR="00D92352" w:rsidRPr="00FA1555">
        <w:rPr>
          <w:rFonts w:ascii="黑体" w:eastAsia="黑体" w:hAnsi="黑体" w:cs="Arial" w:hint="eastAsia"/>
          <w:i/>
          <w:color w:val="000000" w:themeColor="text1"/>
          <w:kern w:val="0"/>
          <w:szCs w:val="21"/>
          <w:lang w:val="en"/>
        </w:rPr>
        <w:t xml:space="preserve"> </w:t>
      </w:r>
      <w:r w:rsidR="00500FFE" w:rsidRPr="00FA1555">
        <w:rPr>
          <w:rFonts w:ascii="黑体" w:eastAsia="黑体" w:hAnsi="黑体" w:cs="Arial"/>
          <w:i/>
          <w:color w:val="000000" w:themeColor="text1"/>
          <w:kern w:val="0"/>
          <w:szCs w:val="21"/>
          <w:lang w:val="en"/>
        </w:rPr>
        <w:t>(</w:t>
      </w:r>
      <w:r w:rsidR="0029311D" w:rsidRPr="00FA1555">
        <w:rPr>
          <w:rFonts w:ascii="黑体" w:eastAsia="黑体" w:hAnsi="黑体" w:cs="Arial"/>
          <w:i/>
          <w:color w:val="000000" w:themeColor="text1"/>
          <w:kern w:val="0"/>
          <w:szCs w:val="21"/>
          <w:lang w:val="en"/>
        </w:rPr>
        <w:t>Methods for chemical analysis of silicon-based composite rare earth ferroalloy and RE-Mg ferrosilicon alloy</w:t>
      </w:r>
      <w:r w:rsidR="00500FFE" w:rsidRPr="00FA1555">
        <w:rPr>
          <w:rFonts w:ascii="黑体" w:eastAsia="黑体" w:hAnsi="黑体" w:cs="Arial"/>
          <w:i/>
          <w:color w:val="000000" w:themeColor="text1"/>
          <w:kern w:val="0"/>
          <w:szCs w:val="21"/>
          <w:lang w:val="en"/>
        </w:rPr>
        <w:t>)</w:t>
      </w:r>
      <w:r w:rsidR="00F87EA5" w:rsidRPr="00FA1555">
        <w:rPr>
          <w:rFonts w:ascii="黑体" w:eastAsia="黑体" w:hAnsi="黑体" w:cs="Arial"/>
          <w:i/>
          <w:color w:val="000000" w:themeColor="text1"/>
          <w:kern w:val="0"/>
          <w:szCs w:val="21"/>
          <w:lang w:val="en"/>
        </w:rPr>
        <w:t>,</w:t>
      </w:r>
      <w:r w:rsidR="00D92352" w:rsidRPr="00FA1555">
        <w:rPr>
          <w:rFonts w:ascii="黑体" w:eastAsia="黑体" w:hAnsi="黑体" w:cs="Arial" w:hint="eastAsia"/>
          <w:i/>
          <w:color w:val="000000" w:themeColor="text1"/>
          <w:kern w:val="0"/>
          <w:szCs w:val="21"/>
          <w:lang w:val="en"/>
        </w:rPr>
        <w:t xml:space="preserve"> </w:t>
      </w:r>
      <w:r w:rsidR="00F87EA5" w:rsidRPr="00FA1555">
        <w:rPr>
          <w:rFonts w:ascii="黑体" w:eastAsia="黑体" w:hAnsi="黑体" w:cs="Arial"/>
          <w:i/>
          <w:color w:val="000000" w:themeColor="text1"/>
          <w:kern w:val="0"/>
          <w:szCs w:val="21"/>
          <w:lang w:val="en"/>
        </w:rPr>
        <w:t xml:space="preserve">GB/T 16477 </w:t>
      </w:r>
      <w:r w:rsidR="00CE03FC" w:rsidRPr="00FA1555">
        <w:rPr>
          <w:rFonts w:ascii="黑体" w:eastAsia="黑体" w:hAnsi="黑体" w:cs="Arial" w:hint="eastAsia"/>
          <w:color w:val="000000" w:themeColor="text1"/>
          <w:kern w:val="0"/>
          <w:szCs w:val="21"/>
          <w:lang w:val="en"/>
        </w:rPr>
        <w:t xml:space="preserve">consists of the following </w:t>
      </w:r>
      <w:r w:rsidR="00F87EA5" w:rsidRPr="00FA1555">
        <w:rPr>
          <w:rFonts w:ascii="黑体" w:eastAsia="黑体" w:hAnsi="黑体" w:cs="Arial"/>
          <w:color w:val="000000" w:themeColor="text1"/>
          <w:kern w:val="0"/>
          <w:szCs w:val="21"/>
          <w:lang w:val="en"/>
        </w:rPr>
        <w:t>5</w:t>
      </w:r>
      <w:r w:rsidR="00CE03FC" w:rsidRPr="00FA1555">
        <w:rPr>
          <w:rFonts w:ascii="黑体" w:eastAsia="黑体" w:hAnsi="黑体" w:cs="Arial" w:hint="eastAsia"/>
          <w:color w:val="000000" w:themeColor="text1"/>
          <w:kern w:val="0"/>
          <w:szCs w:val="21"/>
          <w:lang w:val="en"/>
        </w:rPr>
        <w:t xml:space="preserve"> parts under the general title:</w:t>
      </w:r>
    </w:p>
    <w:bookmarkEnd w:id="1"/>
    <w:bookmarkEnd w:id="2"/>
    <w:p w:rsidR="00CB71E4" w:rsidRPr="00FA1555" w:rsidRDefault="00CE03FC" w:rsidP="00CE03FC">
      <w:pPr>
        <w:widowControl/>
        <w:adjustRightInd w:val="0"/>
        <w:snapToGrid w:val="0"/>
        <w:spacing w:line="320" w:lineRule="exact"/>
        <w:textAlignment w:val="top"/>
        <w:rPr>
          <w:rFonts w:ascii="黑体" w:eastAsia="黑体" w:hAnsi="黑体" w:cs="Arial"/>
          <w:i/>
          <w:iCs/>
          <w:color w:val="000000" w:themeColor="text1"/>
          <w:kern w:val="0"/>
          <w:szCs w:val="21"/>
        </w:rPr>
      </w:pPr>
      <w:r w:rsidRPr="00FA1555">
        <w:rPr>
          <w:rFonts w:ascii="黑体" w:eastAsia="黑体" w:hAnsi="黑体" w:cs="Arial"/>
          <w:i/>
          <w:color w:val="000000" w:themeColor="text1"/>
          <w:kern w:val="0"/>
          <w:szCs w:val="21"/>
          <w:lang w:val="en"/>
        </w:rPr>
        <w:t>——</w:t>
      </w:r>
      <w:r w:rsidR="00CE6EC9" w:rsidRPr="00E021A1">
        <w:rPr>
          <w:rFonts w:ascii="黑体" w:eastAsia="黑体" w:hAnsi="黑体" w:cs="Arial"/>
          <w:i/>
          <w:color w:val="000000" w:themeColor="text1"/>
          <w:kern w:val="0"/>
          <w:szCs w:val="21"/>
          <w:lang w:val="en"/>
        </w:rPr>
        <w:t xml:space="preserve">Part </w:t>
      </w:r>
      <w:r w:rsidRPr="00E021A1">
        <w:rPr>
          <w:rFonts w:ascii="黑体" w:eastAsia="黑体" w:hAnsi="黑体" w:cs="Arial"/>
          <w:i/>
          <w:color w:val="000000" w:themeColor="text1"/>
          <w:kern w:val="0"/>
          <w:szCs w:val="21"/>
          <w:lang w:val="en"/>
        </w:rPr>
        <w:t>1</w:t>
      </w:r>
      <w:r w:rsidRPr="005F7BBA">
        <w:rPr>
          <w:rFonts w:ascii="黑体" w:eastAsia="黑体" w:hAnsi="黑体" w:cs="Arial"/>
          <w:i/>
          <w:color w:val="000000" w:themeColor="text1"/>
          <w:kern w:val="0"/>
          <w:szCs w:val="21"/>
          <w:lang w:val="en"/>
        </w:rPr>
        <w:t>:</w:t>
      </w:r>
      <w:r w:rsidRPr="00FA1555">
        <w:rPr>
          <w:rFonts w:ascii="黑体" w:eastAsia="黑体" w:hAnsi="黑体" w:cs="Arial"/>
          <w:color w:val="000000" w:themeColor="text1"/>
          <w:kern w:val="0"/>
          <w:szCs w:val="21"/>
          <w:lang w:val="en"/>
        </w:rPr>
        <w:t xml:space="preserve"> </w:t>
      </w:r>
      <w:r w:rsidR="00FE5E3D" w:rsidRPr="00FA1555">
        <w:rPr>
          <w:rFonts w:ascii="黑体" w:eastAsia="黑体" w:hAnsi="黑体" w:cs="Arial"/>
          <w:i/>
          <w:iCs/>
          <w:color w:val="000000" w:themeColor="text1"/>
          <w:kern w:val="0"/>
          <w:szCs w:val="21"/>
        </w:rPr>
        <w:t>Determination of total rare earth and fifteen rare earth elements</w:t>
      </w:r>
      <w:r w:rsidR="00FE5E3D" w:rsidRPr="00FA1555">
        <w:rPr>
          <w:rFonts w:ascii="黑体" w:eastAsia="黑体" w:hAnsi="黑体" w:cs="Arial" w:hint="eastAsia"/>
          <w:i/>
          <w:iCs/>
          <w:color w:val="000000" w:themeColor="text1"/>
          <w:kern w:val="0"/>
          <w:szCs w:val="21"/>
        </w:rPr>
        <w:t xml:space="preserve"> content</w:t>
      </w:r>
      <w:r w:rsidR="00FE5E3D" w:rsidRPr="00FA1555">
        <w:rPr>
          <w:rFonts w:ascii="黑体" w:eastAsia="黑体" w:hAnsi="黑体" w:cs="Arial"/>
          <w:i/>
          <w:iCs/>
          <w:color w:val="000000" w:themeColor="text1"/>
          <w:kern w:val="0"/>
          <w:szCs w:val="21"/>
        </w:rPr>
        <w:t>s</w:t>
      </w:r>
      <w:r w:rsidRPr="00FA1555">
        <w:rPr>
          <w:rFonts w:ascii="黑体" w:eastAsia="黑体" w:hAnsi="黑体" w:cs="Arial"/>
          <w:color w:val="000000" w:themeColor="text1"/>
          <w:kern w:val="0"/>
          <w:szCs w:val="21"/>
          <w:lang w:val="en"/>
        </w:rPr>
        <w:t>;</w:t>
      </w:r>
    </w:p>
    <w:p w:rsidR="00894178" w:rsidRPr="00FA1555" w:rsidRDefault="00CE03FC" w:rsidP="00CE03FC">
      <w:pPr>
        <w:widowControl/>
        <w:adjustRightInd w:val="0"/>
        <w:snapToGrid w:val="0"/>
        <w:spacing w:line="320" w:lineRule="exact"/>
        <w:textAlignment w:val="top"/>
        <w:rPr>
          <w:rFonts w:ascii="黑体" w:eastAsia="黑体" w:hAnsi="黑体" w:cs="Arial"/>
          <w:color w:val="000000" w:themeColor="text1"/>
          <w:kern w:val="0"/>
          <w:szCs w:val="21"/>
          <w:lang w:val="en"/>
        </w:rPr>
      </w:pPr>
      <w:r w:rsidRPr="00FA1555">
        <w:rPr>
          <w:rFonts w:ascii="黑体" w:eastAsia="黑体" w:hAnsi="黑体" w:cs="Arial"/>
          <w:i/>
          <w:color w:val="000000" w:themeColor="text1"/>
          <w:kern w:val="0"/>
          <w:szCs w:val="21"/>
          <w:lang w:val="en"/>
        </w:rPr>
        <w:t>——</w:t>
      </w:r>
      <w:r w:rsidRPr="00E021A1">
        <w:rPr>
          <w:rFonts w:ascii="黑体" w:eastAsia="黑体" w:hAnsi="黑体" w:cs="Arial"/>
          <w:i/>
          <w:color w:val="000000" w:themeColor="text1"/>
          <w:kern w:val="0"/>
          <w:szCs w:val="21"/>
          <w:lang w:val="en"/>
        </w:rPr>
        <w:t>Part 2</w:t>
      </w:r>
      <w:r w:rsidRPr="005F7BBA">
        <w:rPr>
          <w:rFonts w:ascii="黑体" w:eastAsia="黑体" w:hAnsi="黑体" w:cs="Arial"/>
          <w:i/>
          <w:color w:val="000000" w:themeColor="text1"/>
          <w:kern w:val="0"/>
          <w:szCs w:val="21"/>
          <w:lang w:val="en"/>
        </w:rPr>
        <w:t>:</w:t>
      </w:r>
      <w:r w:rsidRPr="00FA1555">
        <w:rPr>
          <w:rFonts w:ascii="黑体" w:eastAsia="黑体" w:hAnsi="黑体" w:cs="Arial"/>
          <w:color w:val="000000" w:themeColor="text1"/>
          <w:kern w:val="0"/>
          <w:szCs w:val="21"/>
          <w:lang w:val="en"/>
        </w:rPr>
        <w:t xml:space="preserve"> </w:t>
      </w:r>
      <w:r w:rsidR="00894178" w:rsidRPr="00FA1555">
        <w:rPr>
          <w:rFonts w:ascii="黑体" w:eastAsia="黑体" w:hAnsi="黑体" w:cs="Arial"/>
          <w:i/>
          <w:iCs/>
          <w:color w:val="000000" w:themeColor="text1"/>
          <w:kern w:val="0"/>
          <w:szCs w:val="21"/>
          <w:lang w:val="en"/>
        </w:rPr>
        <w:t>Determination of calcium, magnesium and manganese contents-Inductively coupled plasma atomic emission spectrometry</w:t>
      </w:r>
      <w:r w:rsidR="00894178" w:rsidRPr="00FA1555">
        <w:rPr>
          <w:rFonts w:ascii="黑体" w:eastAsia="黑体" w:hAnsi="黑体" w:cs="Arial"/>
          <w:color w:val="000000" w:themeColor="text1"/>
          <w:kern w:val="0"/>
          <w:szCs w:val="21"/>
          <w:lang w:val="en"/>
        </w:rPr>
        <w:t>;</w:t>
      </w:r>
    </w:p>
    <w:p w:rsidR="001E1F15" w:rsidRPr="00FA1555" w:rsidRDefault="00894178" w:rsidP="00894178">
      <w:pPr>
        <w:widowControl/>
        <w:adjustRightInd w:val="0"/>
        <w:snapToGrid w:val="0"/>
        <w:spacing w:line="320" w:lineRule="exact"/>
        <w:textAlignment w:val="top"/>
        <w:rPr>
          <w:rFonts w:ascii="黑体" w:eastAsia="黑体" w:hAnsi="黑体" w:cs="Arial"/>
          <w:i/>
          <w:color w:val="000000" w:themeColor="text1"/>
          <w:kern w:val="0"/>
          <w:szCs w:val="21"/>
          <w:lang w:val="en"/>
        </w:rPr>
      </w:pPr>
      <w:bookmarkStart w:id="3" w:name="SectionMark4"/>
      <w:bookmarkEnd w:id="0"/>
      <w:r w:rsidRPr="00FA1555">
        <w:rPr>
          <w:rFonts w:ascii="黑体" w:eastAsia="黑体" w:hAnsi="黑体" w:cs="Arial"/>
          <w:i/>
          <w:color w:val="000000" w:themeColor="text1"/>
          <w:kern w:val="0"/>
          <w:szCs w:val="21"/>
          <w:lang w:val="en"/>
        </w:rPr>
        <w:t>——</w:t>
      </w:r>
      <w:r w:rsidRPr="00E021A1">
        <w:rPr>
          <w:rFonts w:ascii="黑体" w:eastAsia="黑体" w:hAnsi="黑体" w:cs="Arial"/>
          <w:i/>
          <w:color w:val="000000" w:themeColor="text1"/>
          <w:kern w:val="0"/>
          <w:szCs w:val="21"/>
          <w:lang w:val="en"/>
        </w:rPr>
        <w:t>Part 3</w:t>
      </w:r>
      <w:r w:rsidRPr="005F7BBA">
        <w:rPr>
          <w:rFonts w:ascii="黑体" w:eastAsia="黑体" w:hAnsi="黑体" w:cs="Arial"/>
          <w:i/>
          <w:color w:val="000000" w:themeColor="text1"/>
          <w:kern w:val="0"/>
          <w:szCs w:val="21"/>
          <w:lang w:val="en"/>
        </w:rPr>
        <w:t>:</w:t>
      </w:r>
      <w:r w:rsidRPr="00FA1555">
        <w:rPr>
          <w:rFonts w:ascii="黑体" w:eastAsia="黑体" w:hAnsi="黑体" w:cs="Arial"/>
          <w:color w:val="000000" w:themeColor="text1"/>
          <w:kern w:val="0"/>
          <w:szCs w:val="21"/>
          <w:lang w:val="en"/>
        </w:rPr>
        <w:t xml:space="preserve"> </w:t>
      </w:r>
      <w:r w:rsidRPr="00FA1555">
        <w:rPr>
          <w:rFonts w:ascii="黑体" w:eastAsia="黑体" w:hAnsi="黑体" w:cs="Arial"/>
          <w:i/>
          <w:iCs/>
          <w:color w:val="000000" w:themeColor="text1"/>
          <w:kern w:val="0"/>
          <w:szCs w:val="21"/>
          <w:lang w:val="en"/>
        </w:rPr>
        <w:t>Determination of magnesia content-Inductively coupled plasma atomic emission spectrometry</w:t>
      </w:r>
      <w:r w:rsidRPr="00FA1555">
        <w:rPr>
          <w:rFonts w:ascii="黑体" w:eastAsia="黑体" w:hAnsi="黑体" w:cs="Arial"/>
          <w:color w:val="000000" w:themeColor="text1"/>
          <w:kern w:val="0"/>
          <w:szCs w:val="21"/>
          <w:lang w:val="en"/>
        </w:rPr>
        <w:t>;</w:t>
      </w:r>
    </w:p>
    <w:p w:rsidR="001E1F15" w:rsidRPr="00FA1555" w:rsidRDefault="001E1F15" w:rsidP="001E1F15">
      <w:pPr>
        <w:widowControl/>
        <w:adjustRightInd w:val="0"/>
        <w:snapToGrid w:val="0"/>
        <w:spacing w:line="320" w:lineRule="exact"/>
        <w:textAlignment w:val="top"/>
        <w:rPr>
          <w:rFonts w:ascii="黑体" w:eastAsia="黑体" w:hAnsi="黑体" w:cs="Arial"/>
          <w:i/>
          <w:color w:val="000000" w:themeColor="text1"/>
          <w:kern w:val="0"/>
          <w:szCs w:val="21"/>
          <w:lang w:val="en"/>
        </w:rPr>
      </w:pPr>
      <w:r w:rsidRPr="00FA1555">
        <w:rPr>
          <w:rFonts w:ascii="黑体" w:eastAsia="黑体" w:hAnsi="黑体" w:cs="Arial"/>
          <w:i/>
          <w:color w:val="000000" w:themeColor="text1"/>
          <w:kern w:val="0"/>
          <w:szCs w:val="21"/>
          <w:lang w:val="en"/>
        </w:rPr>
        <w:t>——</w:t>
      </w:r>
      <w:r w:rsidRPr="00E021A1">
        <w:rPr>
          <w:rFonts w:ascii="黑体" w:eastAsia="黑体" w:hAnsi="黑体" w:cs="Arial"/>
          <w:i/>
          <w:color w:val="000000" w:themeColor="text1"/>
          <w:kern w:val="0"/>
          <w:szCs w:val="21"/>
          <w:lang w:val="en"/>
        </w:rPr>
        <w:t>Part 4</w:t>
      </w:r>
      <w:r w:rsidRPr="005F7BBA">
        <w:rPr>
          <w:rFonts w:ascii="黑体" w:eastAsia="黑体" w:hAnsi="黑体" w:cs="Arial"/>
          <w:i/>
          <w:color w:val="000000" w:themeColor="text1"/>
          <w:kern w:val="0"/>
          <w:szCs w:val="21"/>
          <w:lang w:val="en"/>
        </w:rPr>
        <w:t>:</w:t>
      </w:r>
      <w:r w:rsidRPr="00FA1555">
        <w:rPr>
          <w:rFonts w:ascii="黑体" w:eastAsia="黑体" w:hAnsi="黑体" w:cs="Arial"/>
          <w:color w:val="000000" w:themeColor="text1"/>
          <w:kern w:val="0"/>
          <w:szCs w:val="21"/>
          <w:lang w:val="en"/>
        </w:rPr>
        <w:t xml:space="preserve"> </w:t>
      </w:r>
      <w:r w:rsidRPr="00FA1555">
        <w:rPr>
          <w:rFonts w:ascii="黑体" w:eastAsia="黑体" w:hAnsi="黑体" w:cs="Arial"/>
          <w:i/>
          <w:iCs/>
          <w:color w:val="000000" w:themeColor="text1"/>
          <w:kern w:val="0"/>
          <w:szCs w:val="21"/>
          <w:lang w:val="en"/>
        </w:rPr>
        <w:t>Determination of silicon content</w:t>
      </w:r>
      <w:r w:rsidRPr="00FA1555">
        <w:rPr>
          <w:rFonts w:ascii="黑体" w:eastAsia="黑体" w:hAnsi="黑体" w:cs="Arial"/>
          <w:i/>
          <w:color w:val="000000" w:themeColor="text1"/>
          <w:kern w:val="0"/>
          <w:szCs w:val="21"/>
          <w:lang w:val="en"/>
        </w:rPr>
        <w:t>;</w:t>
      </w:r>
    </w:p>
    <w:p w:rsidR="00CE6EC9" w:rsidRPr="00FA1555" w:rsidRDefault="001E1F15" w:rsidP="00CE6EC9">
      <w:pPr>
        <w:widowControl/>
        <w:adjustRightInd w:val="0"/>
        <w:snapToGrid w:val="0"/>
        <w:spacing w:line="320" w:lineRule="exact"/>
        <w:textAlignment w:val="top"/>
        <w:rPr>
          <w:rFonts w:ascii="黑体" w:eastAsia="黑体" w:hAnsi="黑体" w:cs="Arial"/>
          <w:color w:val="000000" w:themeColor="text1"/>
          <w:kern w:val="0"/>
          <w:szCs w:val="21"/>
          <w:lang w:val="en"/>
        </w:rPr>
      </w:pPr>
      <w:r w:rsidRPr="00FA1555">
        <w:rPr>
          <w:rFonts w:ascii="黑体" w:eastAsia="黑体" w:hAnsi="黑体" w:cs="Arial"/>
          <w:i/>
          <w:color w:val="000000" w:themeColor="text1"/>
          <w:kern w:val="0"/>
          <w:szCs w:val="21"/>
          <w:lang w:val="en"/>
        </w:rPr>
        <w:t>——</w:t>
      </w:r>
      <w:r w:rsidRPr="00E021A1">
        <w:rPr>
          <w:rFonts w:ascii="黑体" w:eastAsia="黑体" w:hAnsi="黑体" w:cs="Arial"/>
          <w:i/>
          <w:color w:val="000000" w:themeColor="text1"/>
          <w:kern w:val="0"/>
          <w:szCs w:val="21"/>
          <w:lang w:val="en"/>
        </w:rPr>
        <w:t>Part 5</w:t>
      </w:r>
      <w:r w:rsidRPr="005F7BBA">
        <w:rPr>
          <w:rFonts w:ascii="黑体" w:eastAsia="黑体" w:hAnsi="黑体" w:cs="Arial"/>
          <w:i/>
          <w:color w:val="000000" w:themeColor="text1"/>
          <w:kern w:val="0"/>
          <w:szCs w:val="21"/>
          <w:lang w:val="en"/>
        </w:rPr>
        <w:t>:</w:t>
      </w:r>
      <w:r w:rsidRPr="00FA1555">
        <w:rPr>
          <w:rFonts w:ascii="黑体" w:eastAsia="黑体" w:hAnsi="黑体" w:cs="Arial"/>
          <w:color w:val="000000" w:themeColor="text1"/>
          <w:kern w:val="0"/>
          <w:szCs w:val="21"/>
          <w:lang w:val="en"/>
        </w:rPr>
        <w:t xml:space="preserve"> </w:t>
      </w:r>
      <w:r w:rsidRPr="00FA1555">
        <w:rPr>
          <w:rFonts w:ascii="黑体" w:eastAsia="黑体" w:hAnsi="黑体" w:cs="Arial"/>
          <w:i/>
          <w:iCs/>
          <w:color w:val="000000" w:themeColor="text1"/>
          <w:kern w:val="0"/>
          <w:szCs w:val="21"/>
          <w:lang w:val="en"/>
        </w:rPr>
        <w:t>Determination of titanium content-Inductively coupled plasma atomic emission spectrometry</w:t>
      </w:r>
      <w:r w:rsidR="00C43BD6" w:rsidRPr="00FA1555">
        <w:rPr>
          <w:rFonts w:ascii="黑体" w:eastAsia="黑体" w:hAnsi="黑体" w:cs="Arial"/>
          <w:color w:val="000000" w:themeColor="text1"/>
          <w:kern w:val="0"/>
          <w:szCs w:val="21"/>
          <w:lang w:val="en"/>
        </w:rPr>
        <w:t>.</w:t>
      </w:r>
    </w:p>
    <w:p w:rsidR="00256D2C" w:rsidRPr="00FA1555" w:rsidRDefault="00256D2C" w:rsidP="00CE6EC9">
      <w:pPr>
        <w:rPr>
          <w:rFonts w:ascii="黑体" w:eastAsia="黑体" w:hAnsi="黑体" w:cs="Arial"/>
          <w:color w:val="000000" w:themeColor="text1"/>
          <w:kern w:val="0"/>
          <w:szCs w:val="21"/>
          <w:lang w:val="en"/>
        </w:rPr>
      </w:pPr>
    </w:p>
    <w:p w:rsidR="00D60DB5" w:rsidRPr="00FA1555" w:rsidRDefault="00CE6EC9" w:rsidP="00CE6EC9">
      <w:pPr>
        <w:rPr>
          <w:rFonts w:ascii="黑体" w:eastAsia="黑体" w:hAnsi="黑体" w:cs="Arial"/>
          <w:i/>
          <w:color w:val="000000" w:themeColor="text1"/>
          <w:kern w:val="0"/>
          <w:szCs w:val="21"/>
          <w:lang w:val="en"/>
        </w:rPr>
      </w:pPr>
      <w:r w:rsidRPr="00FA1555">
        <w:rPr>
          <w:rFonts w:ascii="黑体" w:eastAsia="黑体" w:hAnsi="黑体" w:cs="Arial"/>
          <w:color w:val="000000" w:themeColor="text1"/>
          <w:kern w:val="0"/>
          <w:szCs w:val="21"/>
          <w:lang w:val="en"/>
        </w:rPr>
        <w:t xml:space="preserve">This </w:t>
      </w:r>
      <w:r w:rsidR="005665D0" w:rsidRPr="00FA1555">
        <w:rPr>
          <w:rFonts w:ascii="黑体" w:eastAsia="黑体" w:hAnsi="黑体" w:cs="Arial" w:hint="eastAsia"/>
          <w:color w:val="000000" w:themeColor="text1"/>
          <w:kern w:val="0"/>
          <w:szCs w:val="21"/>
          <w:lang w:val="en"/>
        </w:rPr>
        <w:t>standard</w:t>
      </w:r>
      <w:r w:rsidR="005665D0" w:rsidRPr="00FA1555">
        <w:rPr>
          <w:rFonts w:ascii="黑体" w:eastAsia="黑体" w:hAnsi="黑体" w:cs="Arial"/>
          <w:color w:val="000000" w:themeColor="text1"/>
          <w:kern w:val="0"/>
          <w:szCs w:val="21"/>
          <w:lang w:val="en"/>
        </w:rPr>
        <w:t xml:space="preserve"> </w:t>
      </w:r>
      <w:r w:rsidRPr="00FA1555">
        <w:rPr>
          <w:rFonts w:ascii="黑体" w:eastAsia="黑体" w:hAnsi="黑体" w:cs="Arial" w:hint="eastAsia"/>
          <w:color w:val="000000" w:themeColor="text1"/>
          <w:kern w:val="0"/>
          <w:szCs w:val="21"/>
          <w:lang w:val="en"/>
        </w:rPr>
        <w:t xml:space="preserve">replaces the </w:t>
      </w:r>
      <w:r w:rsidRPr="00FA1555">
        <w:rPr>
          <w:rFonts w:ascii="黑体" w:eastAsia="黑体" w:hAnsi="黑体" w:cs="Arial"/>
          <w:color w:val="000000" w:themeColor="text1"/>
          <w:kern w:val="0"/>
          <w:szCs w:val="21"/>
          <w:lang w:val="en"/>
        </w:rPr>
        <w:t>GB/T 1</w:t>
      </w:r>
      <w:r w:rsidR="00C043B6" w:rsidRPr="00FA1555">
        <w:rPr>
          <w:rFonts w:ascii="黑体" w:eastAsia="黑体" w:hAnsi="黑体" w:cs="Arial"/>
          <w:color w:val="000000" w:themeColor="text1"/>
          <w:kern w:val="0"/>
          <w:szCs w:val="21"/>
          <w:lang w:val="en"/>
        </w:rPr>
        <w:t>6477</w:t>
      </w:r>
      <w:r w:rsidRPr="00FA1555">
        <w:rPr>
          <w:rFonts w:ascii="黑体" w:eastAsia="黑体" w:hAnsi="黑体" w:cs="Arial"/>
          <w:color w:val="000000" w:themeColor="text1"/>
          <w:kern w:val="0"/>
          <w:szCs w:val="21"/>
          <w:lang w:val="en"/>
        </w:rPr>
        <w:t>.</w:t>
      </w:r>
      <w:r w:rsidR="00C043B6" w:rsidRPr="00FA1555">
        <w:rPr>
          <w:rFonts w:ascii="黑体" w:eastAsia="黑体" w:hAnsi="黑体" w:cs="Arial"/>
          <w:color w:val="000000" w:themeColor="text1"/>
          <w:kern w:val="0"/>
          <w:szCs w:val="21"/>
          <w:lang w:val="en"/>
        </w:rPr>
        <w:t>1</w:t>
      </w:r>
      <w:r w:rsidRPr="00FA1555">
        <w:rPr>
          <w:rFonts w:ascii="黑体" w:eastAsia="黑体" w:hAnsi="黑体" w:cs="Arial"/>
          <w:color w:val="000000" w:themeColor="text1"/>
          <w:kern w:val="0"/>
          <w:szCs w:val="21"/>
          <w:lang w:val="en"/>
        </w:rPr>
        <w:t>-20</w:t>
      </w:r>
      <w:r w:rsidR="00C043B6" w:rsidRPr="00FA1555">
        <w:rPr>
          <w:rFonts w:ascii="黑体" w:eastAsia="黑体" w:hAnsi="黑体" w:cs="Arial"/>
          <w:color w:val="000000" w:themeColor="text1"/>
          <w:kern w:val="0"/>
          <w:szCs w:val="21"/>
          <w:lang w:val="en"/>
        </w:rPr>
        <w:t>10</w:t>
      </w:r>
      <w:r w:rsidR="00D92352" w:rsidRPr="00FA1555">
        <w:rPr>
          <w:rFonts w:ascii="黑体" w:eastAsia="黑体" w:hAnsi="黑体" w:cs="Arial"/>
          <w:color w:val="000000" w:themeColor="text1"/>
          <w:kern w:val="0"/>
          <w:szCs w:val="21"/>
          <w:lang w:val="en"/>
        </w:rPr>
        <w:t xml:space="preserve"> </w:t>
      </w:r>
      <w:r w:rsidR="00500FFE" w:rsidRPr="00FA1555">
        <w:rPr>
          <w:rFonts w:ascii="黑体" w:eastAsia="黑体" w:hAnsi="黑体" w:cs="Arial"/>
          <w:i/>
          <w:color w:val="000000" w:themeColor="text1"/>
          <w:kern w:val="0"/>
          <w:szCs w:val="21"/>
          <w:lang w:val="en"/>
        </w:rPr>
        <w:t>(</w:t>
      </w:r>
      <w:r w:rsidR="00C043B6" w:rsidRPr="00FA1555">
        <w:rPr>
          <w:rFonts w:ascii="黑体" w:eastAsia="黑体" w:hAnsi="黑体" w:cs="Arial"/>
          <w:i/>
          <w:color w:val="000000" w:themeColor="text1"/>
          <w:kern w:val="0"/>
          <w:szCs w:val="21"/>
          <w:lang w:val="en"/>
        </w:rPr>
        <w:t>Chemical analysis methods of rare earth ferrosilicon alloy and rare earth ferrosilicon magnesium alloy</w:t>
      </w:r>
      <w:r w:rsidRPr="00FA1555">
        <w:rPr>
          <w:rFonts w:ascii="黑体" w:eastAsia="黑体" w:hAnsi="黑体" w:cs="Arial"/>
          <w:i/>
          <w:color w:val="000000" w:themeColor="text1"/>
          <w:kern w:val="0"/>
          <w:szCs w:val="21"/>
          <w:lang w:val="en"/>
        </w:rPr>
        <w:t xml:space="preserve">: </w:t>
      </w:r>
      <w:r w:rsidR="00500FFE" w:rsidRPr="00FA1555">
        <w:rPr>
          <w:rFonts w:ascii="黑体" w:eastAsia="黑体" w:hAnsi="黑体" w:cs="Arial"/>
          <w:i/>
          <w:color w:val="000000" w:themeColor="text1"/>
          <w:kern w:val="0"/>
          <w:szCs w:val="21"/>
          <w:lang w:val="en"/>
        </w:rPr>
        <w:t xml:space="preserve">part 1 </w:t>
      </w:r>
      <w:r w:rsidRPr="00FA1555">
        <w:rPr>
          <w:rFonts w:ascii="黑体" w:eastAsia="黑体" w:hAnsi="黑体" w:cs="Arial" w:hint="eastAsia"/>
          <w:i/>
          <w:color w:val="000000" w:themeColor="text1"/>
          <w:kern w:val="0"/>
          <w:szCs w:val="21"/>
          <w:lang w:val="en"/>
        </w:rPr>
        <w:t xml:space="preserve">Determination </w:t>
      </w:r>
      <w:r w:rsidR="00D41A87" w:rsidRPr="00FA1555">
        <w:rPr>
          <w:rFonts w:ascii="黑体" w:eastAsia="黑体" w:hAnsi="黑体" w:cs="Arial"/>
          <w:i/>
          <w:color w:val="000000" w:themeColor="text1"/>
          <w:kern w:val="0"/>
          <w:szCs w:val="21"/>
          <w:lang w:val="en"/>
        </w:rPr>
        <w:t>of total rare earth content</w:t>
      </w:r>
      <w:r w:rsidR="00500FFE" w:rsidRPr="00FA1555">
        <w:rPr>
          <w:rFonts w:ascii="黑体" w:eastAsia="黑体" w:hAnsi="黑体" w:cs="Arial"/>
          <w:i/>
          <w:color w:val="000000" w:themeColor="text1"/>
          <w:kern w:val="0"/>
          <w:szCs w:val="21"/>
          <w:lang w:val="en"/>
        </w:rPr>
        <w:t>)</w:t>
      </w:r>
      <w:r w:rsidR="00D92352" w:rsidRPr="00FA1555">
        <w:rPr>
          <w:rFonts w:ascii="黑体" w:eastAsia="黑体" w:hAnsi="黑体" w:cs="Arial"/>
          <w:i/>
          <w:color w:val="000000" w:themeColor="text1"/>
          <w:kern w:val="0"/>
          <w:szCs w:val="21"/>
          <w:lang w:val="en"/>
        </w:rPr>
        <w:t xml:space="preserve"> </w:t>
      </w:r>
      <w:r w:rsidR="00D60DB5" w:rsidRPr="00FA1555">
        <w:rPr>
          <w:rFonts w:ascii="黑体" w:eastAsia="黑体" w:hAnsi="黑体" w:cs="Arial"/>
          <w:color w:val="000000" w:themeColor="text1"/>
          <w:kern w:val="0"/>
          <w:szCs w:val="21"/>
          <w:lang w:val="en"/>
        </w:rPr>
        <w:t>in whole</w:t>
      </w:r>
      <w:r w:rsidR="00D60DB5" w:rsidRPr="00FA1555">
        <w:rPr>
          <w:rFonts w:ascii="黑体" w:eastAsia="黑体" w:hAnsi="黑体" w:cs="Arial"/>
          <w:i/>
          <w:color w:val="000000" w:themeColor="text1"/>
          <w:kern w:val="0"/>
          <w:szCs w:val="21"/>
          <w:lang w:val="en"/>
        </w:rPr>
        <w:t>.</w:t>
      </w:r>
    </w:p>
    <w:p w:rsidR="00500FFE" w:rsidRPr="00FA1555" w:rsidRDefault="00500FFE" w:rsidP="00CE6EC9">
      <w:pPr>
        <w:rPr>
          <w:rFonts w:ascii="黑体" w:eastAsia="黑体" w:hAnsi="黑体" w:cs="Arial"/>
          <w:color w:val="000000" w:themeColor="text1"/>
          <w:kern w:val="0"/>
          <w:szCs w:val="21"/>
          <w:lang w:val="en"/>
        </w:rPr>
      </w:pPr>
    </w:p>
    <w:p w:rsidR="00CE6EC9" w:rsidRPr="00FA1555" w:rsidRDefault="00500FFE" w:rsidP="00CE6EC9">
      <w:pPr>
        <w:rPr>
          <w:rFonts w:ascii="黑体" w:eastAsia="黑体" w:hAnsi="黑体" w:cs="Arial"/>
          <w:i/>
          <w:color w:val="000000" w:themeColor="text1"/>
          <w:kern w:val="0"/>
          <w:szCs w:val="21"/>
          <w:lang w:val="en"/>
        </w:rPr>
      </w:pPr>
      <w:r w:rsidRPr="00FA1555">
        <w:rPr>
          <w:rFonts w:ascii="黑体" w:eastAsia="黑体" w:hAnsi="黑体" w:cs="Arial"/>
          <w:color w:val="000000" w:themeColor="text1"/>
          <w:kern w:val="0"/>
          <w:szCs w:val="21"/>
          <w:lang w:val="en"/>
        </w:rPr>
        <w:t>In addition to some structural adjustment and editorial revises</w:t>
      </w:r>
      <w:r w:rsidR="00CE6EC9" w:rsidRPr="00FA1555">
        <w:rPr>
          <w:rFonts w:ascii="黑体" w:eastAsia="黑体" w:hAnsi="黑体" w:cs="Arial" w:hint="eastAsia"/>
          <w:color w:val="000000" w:themeColor="text1"/>
          <w:kern w:val="0"/>
          <w:szCs w:val="21"/>
          <w:lang w:val="en"/>
        </w:rPr>
        <w:t>,</w:t>
      </w:r>
      <w:r w:rsidR="001220D7" w:rsidRPr="00FA1555">
        <w:rPr>
          <w:rFonts w:ascii="黑体" w:eastAsia="黑体" w:hAnsi="黑体" w:cs="Arial"/>
          <w:color w:val="000000" w:themeColor="text1"/>
          <w:kern w:val="0"/>
          <w:szCs w:val="21"/>
          <w:lang w:val="en"/>
        </w:rPr>
        <w:t xml:space="preserve"> </w:t>
      </w:r>
      <w:r w:rsidR="00CE6EC9" w:rsidRPr="00FA1555">
        <w:rPr>
          <w:rFonts w:ascii="黑体" w:eastAsia="黑体" w:hAnsi="黑体" w:cs="Arial" w:hint="eastAsia"/>
          <w:color w:val="000000" w:themeColor="text1"/>
          <w:kern w:val="0"/>
          <w:szCs w:val="21"/>
          <w:lang w:val="en"/>
        </w:rPr>
        <w:t>the following technical</w:t>
      </w:r>
      <w:r w:rsidR="00CE6EC9" w:rsidRPr="00FA1555">
        <w:rPr>
          <w:rFonts w:ascii="黑体" w:eastAsia="黑体" w:hAnsi="黑体" w:cs="Arial"/>
          <w:color w:val="000000" w:themeColor="text1"/>
          <w:kern w:val="0"/>
          <w:szCs w:val="21"/>
          <w:lang w:val="en"/>
        </w:rPr>
        <w:t xml:space="preserve"> deviations</w:t>
      </w:r>
      <w:r w:rsidR="00CE6EC9" w:rsidRPr="00FA1555">
        <w:rPr>
          <w:rFonts w:ascii="黑体" w:eastAsia="黑体" w:hAnsi="黑体" w:cs="Arial" w:hint="eastAsia"/>
          <w:color w:val="000000" w:themeColor="text1"/>
          <w:kern w:val="0"/>
          <w:szCs w:val="21"/>
          <w:lang w:val="en"/>
        </w:rPr>
        <w:t xml:space="preserve"> have been made with respect to the</w:t>
      </w:r>
      <w:r w:rsidR="00CE6EC9" w:rsidRPr="00FA1555">
        <w:rPr>
          <w:rFonts w:ascii="黑体" w:eastAsia="黑体" w:hAnsi="黑体" w:cs="Arial"/>
          <w:color w:val="000000" w:themeColor="text1"/>
          <w:kern w:val="0"/>
          <w:szCs w:val="21"/>
          <w:lang w:val="en"/>
        </w:rPr>
        <w:t xml:space="preserve"> GB/T 1</w:t>
      </w:r>
      <w:r w:rsidR="00D41A87" w:rsidRPr="00FA1555">
        <w:rPr>
          <w:rFonts w:ascii="黑体" w:eastAsia="黑体" w:hAnsi="黑体" w:cs="Arial"/>
          <w:color w:val="000000" w:themeColor="text1"/>
          <w:kern w:val="0"/>
          <w:szCs w:val="21"/>
          <w:lang w:val="en"/>
        </w:rPr>
        <w:t>6477</w:t>
      </w:r>
      <w:r w:rsidR="00CE6EC9" w:rsidRPr="00FA1555">
        <w:rPr>
          <w:rFonts w:ascii="黑体" w:eastAsia="黑体" w:hAnsi="黑体" w:cs="Arial"/>
          <w:color w:val="000000" w:themeColor="text1"/>
          <w:kern w:val="0"/>
          <w:szCs w:val="21"/>
          <w:lang w:val="en"/>
        </w:rPr>
        <w:t>.</w:t>
      </w:r>
      <w:r w:rsidR="00D41A87" w:rsidRPr="00FA1555">
        <w:rPr>
          <w:rFonts w:ascii="黑体" w:eastAsia="黑体" w:hAnsi="黑体" w:cs="Arial"/>
          <w:color w:val="000000" w:themeColor="text1"/>
          <w:kern w:val="0"/>
          <w:szCs w:val="21"/>
          <w:lang w:val="en"/>
        </w:rPr>
        <w:t>1</w:t>
      </w:r>
      <w:r w:rsidR="00CE6EC9" w:rsidRPr="00FA1555">
        <w:rPr>
          <w:rFonts w:ascii="黑体" w:eastAsia="黑体" w:hAnsi="黑体" w:cs="Arial"/>
          <w:color w:val="000000" w:themeColor="text1"/>
          <w:kern w:val="0"/>
          <w:szCs w:val="21"/>
          <w:lang w:val="en"/>
        </w:rPr>
        <w:t>-20</w:t>
      </w:r>
      <w:r w:rsidRPr="00FA1555">
        <w:rPr>
          <w:rFonts w:ascii="黑体" w:eastAsia="黑体" w:hAnsi="黑体" w:cs="Arial"/>
          <w:color w:val="000000" w:themeColor="text1"/>
          <w:kern w:val="0"/>
          <w:szCs w:val="21"/>
          <w:lang w:val="en"/>
        </w:rPr>
        <w:t>10</w:t>
      </w:r>
      <w:r w:rsidR="00F86CAD" w:rsidRPr="00FA1555">
        <w:rPr>
          <w:rFonts w:ascii="黑体" w:eastAsia="黑体" w:hAnsi="黑体" w:cs="Arial"/>
          <w:color w:val="000000" w:themeColor="text1"/>
          <w:kern w:val="0"/>
          <w:szCs w:val="21"/>
          <w:lang w:val="en"/>
        </w:rPr>
        <w:t>:</w:t>
      </w:r>
    </w:p>
    <w:p w:rsidR="00256D2C" w:rsidRPr="00FA1555" w:rsidRDefault="00256D2C" w:rsidP="0066057C">
      <w:pPr>
        <w:widowControl/>
        <w:adjustRightInd w:val="0"/>
        <w:snapToGrid w:val="0"/>
        <w:spacing w:line="320" w:lineRule="exact"/>
        <w:textAlignment w:val="top"/>
        <w:rPr>
          <w:rFonts w:ascii="黑体" w:eastAsia="黑体" w:hAnsi="黑体" w:cs="Arial"/>
          <w:i/>
          <w:color w:val="000000" w:themeColor="text1"/>
          <w:kern w:val="0"/>
          <w:szCs w:val="21"/>
          <w:lang w:val="en"/>
        </w:rPr>
      </w:pPr>
    </w:p>
    <w:p w:rsidR="002D31EF" w:rsidRPr="00FA1555" w:rsidRDefault="00714B8D" w:rsidP="00D8744F">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 xml:space="preserve">a) </w:t>
      </w:r>
      <w:r w:rsidR="00E2151C">
        <w:rPr>
          <w:rFonts w:ascii="黑体" w:eastAsia="黑体" w:hAnsi="黑体" w:cs="Arial"/>
          <w:color w:val="000000" w:themeColor="text1"/>
          <w:kern w:val="0"/>
          <w:szCs w:val="21"/>
          <w:lang w:val="en"/>
        </w:rPr>
        <w:t>C</w:t>
      </w:r>
      <w:r w:rsidR="00E2151C" w:rsidRPr="00FA1555">
        <w:rPr>
          <w:rFonts w:ascii="黑体" w:eastAsia="黑体" w:hAnsi="黑体" w:cs="Arial"/>
          <w:color w:val="000000" w:themeColor="text1"/>
          <w:kern w:val="0"/>
          <w:szCs w:val="21"/>
          <w:lang w:val="en"/>
        </w:rPr>
        <w:t xml:space="preserve">hanged </w:t>
      </w:r>
      <w:r w:rsidR="00E2151C">
        <w:rPr>
          <w:rFonts w:ascii="黑体" w:eastAsia="黑体" w:hAnsi="黑体" w:cs="Arial"/>
          <w:color w:val="000000" w:themeColor="text1"/>
          <w:kern w:val="0"/>
          <w:szCs w:val="21"/>
          <w:lang w:val="en"/>
        </w:rPr>
        <w:t>t</w:t>
      </w:r>
      <w:r w:rsidRPr="00FA1555">
        <w:rPr>
          <w:rFonts w:ascii="黑体" w:eastAsia="黑体" w:hAnsi="黑体" w:cs="Arial"/>
          <w:color w:val="000000" w:themeColor="text1"/>
          <w:kern w:val="0"/>
          <w:szCs w:val="21"/>
          <w:lang w:val="en"/>
        </w:rPr>
        <w:t xml:space="preserve">he </w:t>
      </w:r>
      <w:r w:rsidR="00A24E89" w:rsidRPr="00A24E89">
        <w:rPr>
          <w:rFonts w:ascii="黑体" w:eastAsia="黑体" w:hAnsi="黑体" w:cs="Arial"/>
          <w:color w:val="000000" w:themeColor="text1"/>
          <w:kern w:val="0"/>
          <w:szCs w:val="21"/>
          <w:lang w:val="en"/>
        </w:rPr>
        <w:t>determination</w:t>
      </w:r>
      <w:r w:rsidRPr="00FA1555">
        <w:rPr>
          <w:rFonts w:ascii="黑体" w:eastAsia="黑体" w:hAnsi="黑体" w:cs="Arial"/>
          <w:color w:val="000000" w:themeColor="text1"/>
          <w:kern w:val="0"/>
          <w:szCs w:val="21"/>
          <w:lang w:val="en"/>
        </w:rPr>
        <w:t xml:space="preserve"> range of the total rare earth</w:t>
      </w:r>
      <w:r w:rsidR="003878D6" w:rsidRPr="00FA1555">
        <w:rPr>
          <w:rFonts w:ascii="黑体" w:eastAsia="黑体" w:hAnsi="黑体" w:cs="Arial"/>
          <w:color w:val="000000" w:themeColor="text1"/>
          <w:kern w:val="0"/>
          <w:szCs w:val="21"/>
          <w:lang w:val="en"/>
        </w:rPr>
        <w:t xml:space="preserve"> </w:t>
      </w:r>
      <w:r w:rsidR="00F776DD">
        <w:rPr>
          <w:rFonts w:ascii="黑体" w:eastAsia="黑体" w:hAnsi="黑体" w:cs="Arial"/>
          <w:color w:val="000000" w:themeColor="text1"/>
          <w:kern w:val="0"/>
          <w:szCs w:val="21"/>
          <w:lang w:val="en"/>
        </w:rPr>
        <w:t>con</w:t>
      </w:r>
      <w:r w:rsidR="00500FFE" w:rsidRPr="00FA1555">
        <w:rPr>
          <w:rFonts w:ascii="黑体" w:eastAsia="黑体" w:hAnsi="黑体" w:cs="Arial"/>
          <w:color w:val="000000" w:themeColor="text1"/>
          <w:kern w:val="0"/>
          <w:szCs w:val="21"/>
          <w:lang w:val="en"/>
        </w:rPr>
        <w:t xml:space="preserve">tent </w:t>
      </w:r>
      <w:r w:rsidR="00194BDA" w:rsidRPr="00FA1555">
        <w:rPr>
          <w:rFonts w:ascii="黑体" w:eastAsia="黑体" w:hAnsi="黑体" w:cs="Arial"/>
          <w:color w:val="000000" w:themeColor="text1"/>
          <w:kern w:val="0"/>
          <w:szCs w:val="21"/>
          <w:lang w:val="en"/>
        </w:rPr>
        <w:t xml:space="preserve">in </w:t>
      </w:r>
      <w:r w:rsidR="003878D6" w:rsidRPr="00FA1555">
        <w:rPr>
          <w:rFonts w:ascii="黑体" w:eastAsia="黑体" w:hAnsi="黑体" w:cs="Arial"/>
          <w:color w:val="000000" w:themeColor="text1"/>
          <w:kern w:val="0"/>
          <w:szCs w:val="21"/>
          <w:lang w:val="en"/>
        </w:rPr>
        <w:t>method 1</w:t>
      </w:r>
      <w:r w:rsidR="0066057C" w:rsidRPr="00FA1555">
        <w:rPr>
          <w:rFonts w:ascii="黑体" w:eastAsia="黑体" w:hAnsi="黑体" w:cs="Arial"/>
          <w:color w:val="000000" w:themeColor="text1"/>
          <w:kern w:val="0"/>
          <w:szCs w:val="21"/>
          <w:lang w:val="en"/>
        </w:rPr>
        <w:t xml:space="preserve"> from </w:t>
      </w:r>
      <w:r w:rsidR="00194BDA" w:rsidRPr="00FA1555">
        <w:rPr>
          <w:rFonts w:ascii="黑体" w:eastAsia="黑体" w:hAnsi="黑体" w:cs="Arial"/>
          <w:color w:val="000000" w:themeColor="text1"/>
          <w:kern w:val="0"/>
          <w:szCs w:val="21"/>
          <w:lang w:val="en"/>
        </w:rPr>
        <w:t>0.</w:t>
      </w:r>
      <w:r w:rsidRPr="00FA1555">
        <w:rPr>
          <w:rFonts w:ascii="黑体" w:eastAsia="黑体" w:hAnsi="黑体" w:cs="Arial"/>
          <w:color w:val="000000" w:themeColor="text1"/>
          <w:kern w:val="0"/>
          <w:szCs w:val="21"/>
          <w:lang w:val="en"/>
        </w:rPr>
        <w:t>5</w:t>
      </w:r>
      <w:r w:rsidR="00A81DA5" w:rsidRPr="00FA1555">
        <w:rPr>
          <w:rFonts w:ascii="黑体" w:eastAsia="黑体" w:hAnsi="黑体" w:cs="Arial"/>
          <w:color w:val="000000" w:themeColor="text1"/>
          <w:kern w:val="0"/>
          <w:szCs w:val="21"/>
          <w:lang w:val="en"/>
        </w:rPr>
        <w:t>0</w:t>
      </w:r>
      <w:r w:rsidR="00194BDA" w:rsidRPr="00FA1555">
        <w:rPr>
          <w:rFonts w:ascii="黑体" w:eastAsia="黑体" w:hAnsi="黑体" w:cs="Arial"/>
          <w:color w:val="000000" w:themeColor="text1"/>
          <w:kern w:val="0"/>
          <w:szCs w:val="21"/>
          <w:lang w:val="en"/>
        </w:rPr>
        <w:t xml:space="preserve">% - </w:t>
      </w:r>
      <w:r w:rsidRPr="00FA1555">
        <w:rPr>
          <w:rFonts w:ascii="黑体" w:eastAsia="黑体" w:hAnsi="黑体" w:cs="Arial"/>
          <w:color w:val="000000" w:themeColor="text1"/>
          <w:kern w:val="0"/>
          <w:szCs w:val="21"/>
          <w:lang w:val="en"/>
        </w:rPr>
        <w:t>6</w:t>
      </w:r>
      <w:r w:rsidR="00194BDA" w:rsidRPr="00FA1555">
        <w:rPr>
          <w:rFonts w:ascii="黑体" w:eastAsia="黑体" w:hAnsi="黑体" w:cs="Arial"/>
          <w:color w:val="000000" w:themeColor="text1"/>
          <w:kern w:val="0"/>
          <w:szCs w:val="21"/>
          <w:lang w:val="en"/>
        </w:rPr>
        <w:t>.00%</w:t>
      </w:r>
      <w:r w:rsidR="0066057C" w:rsidRPr="00FA1555">
        <w:rPr>
          <w:rFonts w:ascii="黑体" w:eastAsia="黑体" w:hAnsi="黑体" w:cs="Arial"/>
          <w:color w:val="000000" w:themeColor="text1"/>
          <w:kern w:val="0"/>
          <w:szCs w:val="21"/>
          <w:lang w:val="en"/>
        </w:rPr>
        <w:t xml:space="preserve"> to </w:t>
      </w:r>
      <w:r w:rsidR="00194BDA" w:rsidRPr="00FA1555">
        <w:rPr>
          <w:rFonts w:ascii="黑体" w:eastAsia="黑体" w:hAnsi="黑体" w:cs="Arial"/>
          <w:color w:val="000000" w:themeColor="text1"/>
          <w:kern w:val="0"/>
          <w:szCs w:val="21"/>
          <w:lang w:val="en"/>
        </w:rPr>
        <w:t>0.</w:t>
      </w:r>
      <w:r w:rsidRPr="00FA1555">
        <w:rPr>
          <w:rFonts w:ascii="黑体" w:eastAsia="黑体" w:hAnsi="黑体" w:cs="Arial"/>
          <w:color w:val="000000" w:themeColor="text1"/>
          <w:kern w:val="0"/>
          <w:szCs w:val="21"/>
          <w:lang w:val="en"/>
        </w:rPr>
        <w:t>5</w:t>
      </w:r>
      <w:r w:rsidR="00194BDA" w:rsidRPr="00FA1555">
        <w:rPr>
          <w:rFonts w:ascii="黑体" w:eastAsia="黑体" w:hAnsi="黑体" w:cs="Arial"/>
          <w:color w:val="000000" w:themeColor="text1"/>
          <w:kern w:val="0"/>
          <w:szCs w:val="21"/>
          <w:lang w:val="en"/>
        </w:rPr>
        <w:t xml:space="preserve">0% - </w:t>
      </w:r>
      <w:r w:rsidRPr="00FA1555">
        <w:rPr>
          <w:rFonts w:ascii="黑体" w:eastAsia="黑体" w:hAnsi="黑体" w:cs="Arial"/>
          <w:color w:val="000000" w:themeColor="text1"/>
          <w:kern w:val="0"/>
          <w:szCs w:val="21"/>
          <w:lang w:val="en"/>
        </w:rPr>
        <w:t>10</w:t>
      </w:r>
      <w:r w:rsidR="00194BDA" w:rsidRPr="00FA1555">
        <w:rPr>
          <w:rFonts w:ascii="黑体" w:eastAsia="黑体" w:hAnsi="黑体" w:cs="Arial"/>
          <w:color w:val="000000" w:themeColor="text1"/>
          <w:kern w:val="0"/>
          <w:szCs w:val="21"/>
          <w:lang w:val="en"/>
        </w:rPr>
        <w:t>.00%</w:t>
      </w:r>
      <w:r w:rsidR="0066057C" w:rsidRPr="00FA1555">
        <w:rPr>
          <w:rFonts w:ascii="黑体" w:eastAsia="黑体" w:hAnsi="黑体" w:cs="Arial"/>
          <w:color w:val="000000" w:themeColor="text1"/>
          <w:kern w:val="0"/>
          <w:szCs w:val="21"/>
          <w:lang w:val="en"/>
        </w:rPr>
        <w:t xml:space="preserve"> (see</w:t>
      </w:r>
      <w:r w:rsidR="002D31EF" w:rsidRPr="00FA1555">
        <w:rPr>
          <w:rFonts w:ascii="黑体" w:eastAsia="黑体" w:hAnsi="黑体" w:cs="Arial"/>
          <w:color w:val="000000" w:themeColor="text1"/>
          <w:kern w:val="0"/>
          <w:szCs w:val="21"/>
          <w:lang w:val="en"/>
        </w:rPr>
        <w:t xml:space="preserve"> clause 1</w:t>
      </w:r>
      <w:r w:rsidRPr="00FA1555">
        <w:rPr>
          <w:rFonts w:ascii="黑体" w:eastAsia="黑体" w:hAnsi="黑体" w:cs="Arial"/>
          <w:color w:val="000000" w:themeColor="text1"/>
          <w:kern w:val="0"/>
          <w:szCs w:val="21"/>
          <w:lang w:val="en"/>
        </w:rPr>
        <w:t>,</w:t>
      </w:r>
      <w:r w:rsidRPr="00FA1555">
        <w:rPr>
          <w:rFonts w:ascii="黑体" w:eastAsia="黑体" w:hAnsi="黑体" w:cs="黑体" w:hint="eastAsia"/>
          <w:color w:val="000000" w:themeColor="text1"/>
          <w:szCs w:val="21"/>
        </w:rPr>
        <w:t xml:space="preserve"> </w:t>
      </w:r>
      <w:r w:rsidR="001830FE" w:rsidRPr="00FA1555">
        <w:rPr>
          <w:rFonts w:ascii="黑体" w:eastAsia="黑体" w:hAnsi="黑体" w:cs="黑体"/>
          <w:color w:val="000000" w:themeColor="text1"/>
          <w:szCs w:val="21"/>
        </w:rPr>
        <w:t xml:space="preserve">and </w:t>
      </w:r>
      <w:r w:rsidRPr="00FA1555">
        <w:rPr>
          <w:rFonts w:ascii="黑体" w:eastAsia="黑体" w:hAnsi="黑体" w:cs="Arial"/>
          <w:color w:val="000000" w:themeColor="text1"/>
          <w:kern w:val="0"/>
          <w:szCs w:val="21"/>
          <w:lang w:val="en"/>
        </w:rPr>
        <w:t>clause 1</w:t>
      </w:r>
      <w:r w:rsidRPr="00FA1555">
        <w:rPr>
          <w:rFonts w:ascii="黑体" w:eastAsia="黑体" w:hAnsi="黑体" w:cs="Arial" w:hint="eastAsia"/>
          <w:color w:val="000000" w:themeColor="text1"/>
          <w:kern w:val="0"/>
          <w:szCs w:val="21"/>
        </w:rPr>
        <w:t xml:space="preserve"> in </w:t>
      </w:r>
      <w:r w:rsidR="00E2151C">
        <w:rPr>
          <w:rFonts w:ascii="黑体" w:eastAsia="黑体" w:hAnsi="黑体" w:cs="Arial"/>
          <w:color w:val="000000" w:themeColor="text1"/>
          <w:kern w:val="0"/>
          <w:szCs w:val="21"/>
        </w:rPr>
        <w:t>version</w:t>
      </w:r>
      <w:r w:rsidRPr="00FA1555">
        <w:rPr>
          <w:rFonts w:ascii="黑体" w:eastAsia="黑体" w:hAnsi="黑体" w:cs="Arial" w:hint="eastAsia"/>
          <w:color w:val="000000" w:themeColor="text1"/>
          <w:kern w:val="0"/>
          <w:szCs w:val="21"/>
        </w:rPr>
        <w:t xml:space="preserve"> 201</w:t>
      </w:r>
      <w:r w:rsidR="001830FE" w:rsidRPr="00FA1555">
        <w:rPr>
          <w:rFonts w:ascii="黑体" w:eastAsia="黑体" w:hAnsi="黑体" w:cs="Arial"/>
          <w:color w:val="000000" w:themeColor="text1"/>
          <w:kern w:val="0"/>
          <w:szCs w:val="21"/>
        </w:rPr>
        <w:t>0</w:t>
      </w:r>
      <w:r w:rsidR="002D31EF" w:rsidRPr="00FA1555">
        <w:rPr>
          <w:rFonts w:ascii="黑体" w:eastAsia="黑体" w:hAnsi="黑体" w:cs="Arial" w:hint="eastAsia"/>
          <w:color w:val="000000" w:themeColor="text1"/>
          <w:kern w:val="0"/>
          <w:szCs w:val="21"/>
          <w:lang w:val="en"/>
        </w:rPr>
        <w:t>)</w:t>
      </w:r>
      <w:r w:rsidR="002D31EF" w:rsidRPr="00FA1555">
        <w:rPr>
          <w:rFonts w:ascii="黑体" w:eastAsia="黑体" w:hAnsi="黑体" w:cs="Arial"/>
          <w:color w:val="000000" w:themeColor="text1"/>
          <w:kern w:val="0"/>
          <w:szCs w:val="21"/>
          <w:lang w:val="en"/>
        </w:rPr>
        <w:t>;</w:t>
      </w:r>
    </w:p>
    <w:p w:rsidR="00714B8D" w:rsidRPr="00FA1555" w:rsidRDefault="00714B8D" w:rsidP="00D8744F">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 xml:space="preserve">b) </w:t>
      </w:r>
      <w:r w:rsidR="00E2151C">
        <w:rPr>
          <w:rFonts w:ascii="黑体" w:eastAsia="黑体" w:hAnsi="黑体" w:cs="Arial"/>
          <w:color w:val="000000" w:themeColor="text1"/>
          <w:kern w:val="0"/>
          <w:szCs w:val="21"/>
          <w:lang w:val="en"/>
        </w:rPr>
        <w:t>C</w:t>
      </w:r>
      <w:r w:rsidR="00E2151C" w:rsidRPr="00FA1555">
        <w:rPr>
          <w:rFonts w:ascii="黑体" w:eastAsia="黑体" w:hAnsi="黑体" w:cs="Arial"/>
          <w:color w:val="000000" w:themeColor="text1"/>
          <w:kern w:val="0"/>
          <w:szCs w:val="21"/>
          <w:lang w:val="en"/>
        </w:rPr>
        <w:t xml:space="preserve">hanged </w:t>
      </w:r>
      <w:r w:rsidR="00E2151C">
        <w:rPr>
          <w:rFonts w:ascii="黑体" w:eastAsia="黑体" w:hAnsi="黑体" w:cs="Arial"/>
          <w:color w:val="000000" w:themeColor="text1"/>
          <w:kern w:val="0"/>
          <w:szCs w:val="21"/>
          <w:lang w:val="en"/>
        </w:rPr>
        <w:t>t</w:t>
      </w:r>
      <w:r w:rsidRPr="00FA1555">
        <w:rPr>
          <w:rFonts w:ascii="黑体" w:eastAsia="黑体" w:hAnsi="黑体" w:cs="Arial"/>
          <w:color w:val="000000" w:themeColor="text1"/>
          <w:kern w:val="0"/>
          <w:szCs w:val="21"/>
          <w:lang w:val="en"/>
        </w:rPr>
        <w:t xml:space="preserve">he </w:t>
      </w:r>
      <w:r w:rsidR="00E2151C" w:rsidRPr="00E2151C">
        <w:rPr>
          <w:rFonts w:ascii="黑体" w:eastAsia="黑体" w:hAnsi="黑体" w:cs="Arial"/>
          <w:color w:val="000000" w:themeColor="text1"/>
          <w:kern w:val="0"/>
          <w:szCs w:val="21"/>
          <w:lang w:val="en"/>
        </w:rPr>
        <w:t>determination</w:t>
      </w:r>
      <w:r w:rsidRPr="00FA1555">
        <w:rPr>
          <w:rFonts w:ascii="黑体" w:eastAsia="黑体" w:hAnsi="黑体" w:cs="Arial"/>
          <w:color w:val="000000" w:themeColor="text1"/>
          <w:kern w:val="0"/>
          <w:szCs w:val="21"/>
          <w:lang w:val="en"/>
        </w:rPr>
        <w:t xml:space="preserve"> range of the total </w:t>
      </w:r>
      <w:r w:rsidR="00F776DD">
        <w:rPr>
          <w:rFonts w:ascii="黑体" w:eastAsia="黑体" w:hAnsi="黑体" w:cs="Arial"/>
          <w:color w:val="000000" w:themeColor="text1"/>
          <w:kern w:val="0"/>
          <w:szCs w:val="21"/>
          <w:lang w:val="en"/>
        </w:rPr>
        <w:t>rare earth con</w:t>
      </w:r>
      <w:r w:rsidR="00500FFE" w:rsidRPr="00FA1555">
        <w:rPr>
          <w:rFonts w:ascii="黑体" w:eastAsia="黑体" w:hAnsi="黑体" w:cs="Arial"/>
          <w:color w:val="000000" w:themeColor="text1"/>
          <w:kern w:val="0"/>
          <w:szCs w:val="21"/>
          <w:lang w:val="en"/>
        </w:rPr>
        <w:t>tent</w:t>
      </w:r>
      <w:r w:rsidRPr="00FA1555">
        <w:rPr>
          <w:rFonts w:ascii="黑体" w:eastAsia="黑体" w:hAnsi="黑体" w:cs="Arial"/>
          <w:color w:val="000000" w:themeColor="text1"/>
          <w:kern w:val="0"/>
          <w:szCs w:val="21"/>
          <w:lang w:val="en"/>
        </w:rPr>
        <w:t xml:space="preserve"> in method 2 from 2.00% - 42.00% to 10.00% - 40.00% (see clause 1,</w:t>
      </w:r>
      <w:r w:rsidRPr="00FA1555">
        <w:rPr>
          <w:rFonts w:ascii="黑体" w:eastAsia="黑体" w:hAnsi="黑体" w:cs="Arial" w:hint="eastAsia"/>
          <w:color w:val="000000" w:themeColor="text1"/>
          <w:kern w:val="0"/>
          <w:szCs w:val="21"/>
        </w:rPr>
        <w:t xml:space="preserve"> </w:t>
      </w:r>
      <w:r w:rsidR="001830FE" w:rsidRPr="00FA1555">
        <w:rPr>
          <w:rFonts w:ascii="黑体" w:eastAsia="黑体" w:hAnsi="黑体" w:cs="Arial"/>
          <w:color w:val="000000" w:themeColor="text1"/>
          <w:kern w:val="0"/>
          <w:szCs w:val="21"/>
        </w:rPr>
        <w:t xml:space="preserve">and </w:t>
      </w:r>
      <w:r w:rsidRPr="00FA1555">
        <w:rPr>
          <w:rFonts w:ascii="黑体" w:eastAsia="黑体" w:hAnsi="黑体" w:cs="Arial"/>
          <w:color w:val="000000" w:themeColor="text1"/>
          <w:kern w:val="0"/>
          <w:szCs w:val="21"/>
          <w:lang w:val="en"/>
        </w:rPr>
        <w:t>clause 10</w:t>
      </w:r>
      <w:r w:rsidRPr="00FA1555">
        <w:rPr>
          <w:rFonts w:ascii="黑体" w:eastAsia="黑体" w:hAnsi="黑体" w:cs="Arial" w:hint="eastAsia"/>
          <w:color w:val="000000" w:themeColor="text1"/>
          <w:kern w:val="0"/>
          <w:szCs w:val="21"/>
        </w:rPr>
        <w:t xml:space="preserve"> in </w:t>
      </w:r>
      <w:r w:rsidR="00E2151C">
        <w:rPr>
          <w:rFonts w:ascii="黑体" w:eastAsia="黑体" w:hAnsi="黑体" w:cs="Arial"/>
          <w:color w:val="000000" w:themeColor="text1"/>
          <w:kern w:val="0"/>
          <w:szCs w:val="21"/>
        </w:rPr>
        <w:t>version</w:t>
      </w:r>
      <w:r w:rsidR="00E2151C" w:rsidRPr="00FA1555">
        <w:rPr>
          <w:rFonts w:ascii="黑体" w:eastAsia="黑体" w:hAnsi="黑体" w:cs="Arial" w:hint="eastAsia"/>
          <w:color w:val="000000" w:themeColor="text1"/>
          <w:kern w:val="0"/>
          <w:szCs w:val="21"/>
        </w:rPr>
        <w:t xml:space="preserve"> 201</w:t>
      </w:r>
      <w:r w:rsidR="00E2151C" w:rsidRPr="00FA1555">
        <w:rPr>
          <w:rFonts w:ascii="黑体" w:eastAsia="黑体" w:hAnsi="黑体" w:cs="Arial"/>
          <w:color w:val="000000" w:themeColor="text1"/>
          <w:kern w:val="0"/>
          <w:szCs w:val="21"/>
        </w:rPr>
        <w:t>0</w:t>
      </w:r>
      <w:r w:rsidRPr="00FA1555">
        <w:rPr>
          <w:rFonts w:ascii="黑体" w:eastAsia="黑体" w:hAnsi="黑体" w:cs="Arial" w:hint="eastAsia"/>
          <w:color w:val="000000" w:themeColor="text1"/>
          <w:kern w:val="0"/>
          <w:szCs w:val="21"/>
          <w:lang w:val="en"/>
        </w:rPr>
        <w:t>)</w:t>
      </w:r>
      <w:r w:rsidRPr="00FA1555">
        <w:rPr>
          <w:rFonts w:ascii="黑体" w:eastAsia="黑体" w:hAnsi="黑体" w:cs="Arial"/>
          <w:color w:val="000000" w:themeColor="text1"/>
          <w:kern w:val="0"/>
          <w:szCs w:val="21"/>
          <w:lang w:val="en"/>
        </w:rPr>
        <w:t>;</w:t>
      </w:r>
    </w:p>
    <w:p w:rsidR="00714B8D" w:rsidRPr="00FA1555" w:rsidRDefault="00714B8D" w:rsidP="00D8744F">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c)</w:t>
      </w:r>
      <w:r w:rsidRPr="00FA1555">
        <w:rPr>
          <w:color w:val="000000" w:themeColor="text1"/>
        </w:rPr>
        <w:t xml:space="preserve"> </w:t>
      </w:r>
      <w:r w:rsidR="001956ED" w:rsidRPr="00FA1555">
        <w:rPr>
          <w:rFonts w:ascii="黑体" w:eastAsia="黑体" w:hAnsi="黑体" w:cs="Arial"/>
          <w:color w:val="000000" w:themeColor="text1"/>
          <w:kern w:val="0"/>
          <w:szCs w:val="21"/>
          <w:lang w:val="en"/>
        </w:rPr>
        <w:t>Added t</w:t>
      </w:r>
      <w:r w:rsidRPr="00FA1555">
        <w:rPr>
          <w:rFonts w:ascii="黑体" w:eastAsia="黑体" w:hAnsi="黑体" w:cs="Arial"/>
          <w:color w:val="000000" w:themeColor="text1"/>
          <w:kern w:val="0"/>
          <w:szCs w:val="21"/>
          <w:lang w:val="en"/>
        </w:rPr>
        <w:t xml:space="preserve">he determination range </w:t>
      </w:r>
      <w:r w:rsidR="009977AA" w:rsidRPr="00FA1555">
        <w:rPr>
          <w:rFonts w:ascii="黑体" w:eastAsia="黑体" w:hAnsi="黑体" w:cs="Arial"/>
          <w:color w:val="000000" w:themeColor="text1"/>
          <w:kern w:val="0"/>
          <w:szCs w:val="21"/>
          <w:lang w:val="en"/>
        </w:rPr>
        <w:t>of</w:t>
      </w:r>
      <w:r w:rsidR="00FA77A1" w:rsidRPr="00FA1555">
        <w:rPr>
          <w:rFonts w:ascii="黑体" w:eastAsia="黑体" w:hAnsi="黑体" w:cs="Arial"/>
          <w:color w:val="000000" w:themeColor="text1"/>
          <w:kern w:val="0"/>
          <w:szCs w:val="21"/>
          <w:lang w:val="en"/>
        </w:rPr>
        <w:t xml:space="preserve"> fifteen rare earth elements</w:t>
      </w:r>
      <w:r w:rsidRPr="00FA1555">
        <w:rPr>
          <w:rFonts w:ascii="黑体" w:eastAsia="黑体" w:hAnsi="黑体" w:cs="Arial"/>
          <w:color w:val="000000" w:themeColor="text1"/>
          <w:kern w:val="0"/>
          <w:szCs w:val="21"/>
          <w:lang w:val="en"/>
        </w:rPr>
        <w:t xml:space="preserve"> </w:t>
      </w:r>
      <w:r w:rsidR="000A7DB9" w:rsidRPr="00FA1555">
        <w:rPr>
          <w:rFonts w:ascii="黑体" w:eastAsia="黑体" w:hAnsi="黑体" w:cs="Arial"/>
          <w:color w:val="000000" w:themeColor="text1"/>
          <w:kern w:val="0"/>
          <w:szCs w:val="21"/>
          <w:lang w:val="en"/>
        </w:rPr>
        <w:t xml:space="preserve">content </w:t>
      </w:r>
      <w:r w:rsidRPr="00FA1555">
        <w:rPr>
          <w:rFonts w:ascii="黑体" w:eastAsia="黑体" w:hAnsi="黑体" w:cs="Arial"/>
          <w:color w:val="000000" w:themeColor="text1"/>
          <w:kern w:val="0"/>
          <w:szCs w:val="21"/>
          <w:lang w:val="en"/>
        </w:rPr>
        <w:t xml:space="preserve">in methods 1 and 2 </w:t>
      </w:r>
      <w:r w:rsidR="001830FE" w:rsidRPr="00FA1555">
        <w:rPr>
          <w:rFonts w:ascii="黑体" w:eastAsia="黑体" w:hAnsi="黑体" w:cs="Arial"/>
          <w:color w:val="000000" w:themeColor="text1"/>
          <w:kern w:val="0"/>
          <w:szCs w:val="21"/>
          <w:lang w:val="en"/>
        </w:rPr>
        <w:t>(see clause 1</w:t>
      </w:r>
      <w:r w:rsidRPr="00FA1555">
        <w:rPr>
          <w:rFonts w:ascii="黑体" w:eastAsia="黑体" w:hAnsi="黑体" w:cs="Arial"/>
          <w:color w:val="000000" w:themeColor="text1"/>
          <w:kern w:val="0"/>
          <w:szCs w:val="21"/>
          <w:lang w:val="en"/>
        </w:rPr>
        <w:t>);</w:t>
      </w:r>
      <w:r w:rsidR="001830FE" w:rsidRPr="00FA1555">
        <w:rPr>
          <w:rFonts w:ascii="黑体" w:eastAsia="黑体" w:hAnsi="黑体" w:cs="Arial"/>
          <w:color w:val="000000" w:themeColor="text1"/>
          <w:kern w:val="0"/>
          <w:szCs w:val="21"/>
          <w:lang w:val="en"/>
        </w:rPr>
        <w:t xml:space="preserve"> </w:t>
      </w:r>
    </w:p>
    <w:p w:rsidR="00256D2C" w:rsidRPr="00FA1555" w:rsidRDefault="001830FE" w:rsidP="001830FE">
      <w:pPr>
        <w:widowControl/>
        <w:adjustRightInd w:val="0"/>
        <w:snapToGrid w:val="0"/>
        <w:spacing w:line="320" w:lineRule="exact"/>
        <w:ind w:firstLineChars="100" w:firstLine="210"/>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d)</w:t>
      </w:r>
      <w:r w:rsidRPr="00FA1555">
        <w:rPr>
          <w:color w:val="000000" w:themeColor="text1"/>
        </w:rPr>
        <w:t xml:space="preserve"> </w:t>
      </w:r>
      <w:r w:rsidRPr="00FA1555">
        <w:rPr>
          <w:rFonts w:ascii="黑体" w:eastAsia="黑体" w:hAnsi="黑体" w:cs="Arial"/>
          <w:color w:val="000000" w:themeColor="text1"/>
          <w:kern w:val="0"/>
          <w:szCs w:val="21"/>
          <w:lang w:val="en"/>
        </w:rPr>
        <w:t>Added "normative reference documents" (see clause 2);</w:t>
      </w:r>
    </w:p>
    <w:p w:rsidR="001830FE" w:rsidRPr="00FA1555" w:rsidRDefault="001830FE" w:rsidP="001830FE">
      <w:pPr>
        <w:widowControl/>
        <w:adjustRightInd w:val="0"/>
        <w:snapToGrid w:val="0"/>
        <w:spacing w:line="320" w:lineRule="exact"/>
        <w:ind w:firstLineChars="100" w:firstLine="210"/>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e)</w:t>
      </w:r>
      <w:r w:rsidRPr="00FA1555">
        <w:rPr>
          <w:color w:val="000000" w:themeColor="text1"/>
        </w:rPr>
        <w:t xml:space="preserve"> </w:t>
      </w:r>
      <w:r w:rsidRPr="00FA1555">
        <w:rPr>
          <w:rFonts w:ascii="黑体" w:eastAsia="黑体" w:hAnsi="黑体" w:cs="Arial"/>
          <w:color w:val="000000" w:themeColor="text1"/>
          <w:kern w:val="0"/>
          <w:szCs w:val="21"/>
          <w:lang w:val="en"/>
        </w:rPr>
        <w:t>Added "Terms and definitions" (see clause 3);</w:t>
      </w:r>
    </w:p>
    <w:p w:rsidR="00A80E50" w:rsidRPr="00FA1555" w:rsidRDefault="00A80E50" w:rsidP="001956ED">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hint="eastAsia"/>
          <w:color w:val="000000" w:themeColor="text1"/>
          <w:kern w:val="0"/>
          <w:szCs w:val="21"/>
          <w:lang w:val="en"/>
        </w:rPr>
        <w:t>f</w:t>
      </w:r>
      <w:r w:rsidRPr="00FA1555">
        <w:rPr>
          <w:rFonts w:ascii="黑体" w:eastAsia="黑体" w:hAnsi="黑体" w:cs="Arial"/>
          <w:color w:val="000000" w:themeColor="text1"/>
          <w:kern w:val="0"/>
          <w:szCs w:val="21"/>
          <w:lang w:val="en"/>
        </w:rPr>
        <w:t>)</w:t>
      </w:r>
      <w:r w:rsidRPr="00FA1555">
        <w:rPr>
          <w:color w:val="000000" w:themeColor="text1"/>
        </w:rPr>
        <w:t xml:space="preserve"> </w:t>
      </w:r>
      <w:r w:rsidR="00E2151C">
        <w:rPr>
          <w:rFonts w:ascii="黑体" w:eastAsia="黑体" w:hAnsi="黑体" w:cs="Arial"/>
          <w:color w:val="000000" w:themeColor="text1"/>
          <w:kern w:val="0"/>
          <w:szCs w:val="21"/>
          <w:lang w:val="en"/>
        </w:rPr>
        <w:t>C</w:t>
      </w:r>
      <w:r w:rsidR="00E2151C" w:rsidRPr="00FA1555">
        <w:rPr>
          <w:rFonts w:ascii="黑体" w:eastAsia="黑体" w:hAnsi="黑体" w:cs="Arial"/>
          <w:color w:val="000000" w:themeColor="text1"/>
          <w:kern w:val="0"/>
          <w:szCs w:val="21"/>
          <w:lang w:val="en"/>
        </w:rPr>
        <w:t xml:space="preserve">hanged </w:t>
      </w:r>
      <w:r w:rsidR="00E2151C">
        <w:rPr>
          <w:rFonts w:ascii="黑体" w:eastAsia="黑体" w:hAnsi="黑体" w:cs="Arial"/>
          <w:color w:val="000000" w:themeColor="text1"/>
          <w:kern w:val="0"/>
          <w:szCs w:val="21"/>
          <w:lang w:val="en"/>
        </w:rPr>
        <w:t>t</w:t>
      </w:r>
      <w:r w:rsidRPr="00FA1555">
        <w:rPr>
          <w:rFonts w:ascii="黑体" w:eastAsia="黑体" w:hAnsi="黑体" w:cs="Arial"/>
          <w:color w:val="000000" w:themeColor="text1"/>
          <w:kern w:val="0"/>
          <w:szCs w:val="21"/>
          <w:lang w:val="en"/>
        </w:rPr>
        <w:t>he sample weighing of method 1 (see 4.5.1,</w:t>
      </w:r>
      <w:r w:rsidR="001956ED" w:rsidRPr="00FA1555">
        <w:rPr>
          <w:rFonts w:ascii="黑体" w:eastAsia="黑体" w:hAnsi="黑体" w:cs="Arial"/>
          <w:color w:val="000000" w:themeColor="text1"/>
          <w:kern w:val="0"/>
          <w:szCs w:val="21"/>
          <w:lang w:val="en"/>
        </w:rPr>
        <w:t xml:space="preserve"> </w:t>
      </w:r>
      <w:r w:rsidRPr="00FA1555">
        <w:rPr>
          <w:rFonts w:ascii="黑体" w:eastAsia="黑体" w:hAnsi="黑体" w:cs="Arial"/>
          <w:color w:val="000000" w:themeColor="text1"/>
          <w:kern w:val="0"/>
          <w:szCs w:val="21"/>
          <w:lang w:val="en"/>
        </w:rPr>
        <w:t>and 6.1</w:t>
      </w:r>
      <w:r w:rsidRPr="00FA1555">
        <w:rPr>
          <w:color w:val="000000" w:themeColor="text1"/>
        </w:rPr>
        <w:t xml:space="preserve"> </w:t>
      </w:r>
      <w:r w:rsidRPr="00FA1555">
        <w:rPr>
          <w:rFonts w:ascii="黑体" w:eastAsia="黑体" w:hAnsi="黑体" w:cs="Arial"/>
          <w:color w:val="000000" w:themeColor="text1"/>
          <w:kern w:val="0"/>
          <w:szCs w:val="21"/>
          <w:lang w:val="en"/>
        </w:rPr>
        <w:t xml:space="preserve">in </w:t>
      </w:r>
      <w:r w:rsidR="00E2151C">
        <w:rPr>
          <w:rFonts w:ascii="黑体" w:eastAsia="黑体" w:hAnsi="黑体" w:cs="Arial"/>
          <w:color w:val="000000" w:themeColor="text1"/>
          <w:kern w:val="0"/>
          <w:szCs w:val="21"/>
        </w:rPr>
        <w:t>version</w:t>
      </w:r>
      <w:r w:rsidR="00E2151C" w:rsidRPr="00FA1555">
        <w:rPr>
          <w:rFonts w:ascii="黑体" w:eastAsia="黑体" w:hAnsi="黑体" w:cs="Arial" w:hint="eastAsia"/>
          <w:color w:val="000000" w:themeColor="text1"/>
          <w:kern w:val="0"/>
          <w:szCs w:val="21"/>
        </w:rPr>
        <w:t xml:space="preserve"> 201</w:t>
      </w:r>
      <w:r w:rsidR="00E2151C" w:rsidRPr="00FA1555">
        <w:rPr>
          <w:rFonts w:ascii="黑体" w:eastAsia="黑体" w:hAnsi="黑体" w:cs="Arial"/>
          <w:color w:val="000000" w:themeColor="text1"/>
          <w:kern w:val="0"/>
          <w:szCs w:val="21"/>
        </w:rPr>
        <w:t>0</w:t>
      </w:r>
      <w:r w:rsidRPr="00FA1555">
        <w:rPr>
          <w:rFonts w:ascii="黑体" w:eastAsia="黑体" w:hAnsi="黑体" w:cs="Arial"/>
          <w:color w:val="000000" w:themeColor="text1"/>
          <w:kern w:val="0"/>
          <w:szCs w:val="21"/>
          <w:lang w:val="en"/>
        </w:rPr>
        <w:t>);</w:t>
      </w:r>
    </w:p>
    <w:p w:rsidR="00A80E50" w:rsidRPr="00FA1555" w:rsidRDefault="00A80E50" w:rsidP="00D8744F">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g)</w:t>
      </w:r>
      <w:r w:rsidRPr="00FA1555">
        <w:rPr>
          <w:color w:val="000000" w:themeColor="text1"/>
        </w:rPr>
        <w:t xml:space="preserve"> </w:t>
      </w:r>
      <w:r w:rsidR="00E2151C">
        <w:rPr>
          <w:rFonts w:ascii="黑体" w:eastAsia="黑体" w:hAnsi="黑体" w:cs="Arial"/>
          <w:color w:val="000000" w:themeColor="text1"/>
          <w:kern w:val="0"/>
          <w:szCs w:val="21"/>
          <w:lang w:val="en"/>
        </w:rPr>
        <w:t>C</w:t>
      </w:r>
      <w:r w:rsidR="00E2151C" w:rsidRPr="00FA1555">
        <w:rPr>
          <w:rFonts w:ascii="黑体" w:eastAsia="黑体" w:hAnsi="黑体" w:cs="Arial"/>
          <w:color w:val="000000" w:themeColor="text1"/>
          <w:kern w:val="0"/>
          <w:szCs w:val="21"/>
          <w:lang w:val="en"/>
        </w:rPr>
        <w:t xml:space="preserve">hanged </w:t>
      </w:r>
      <w:r w:rsidR="00E2151C">
        <w:rPr>
          <w:rFonts w:ascii="黑体" w:eastAsia="黑体" w:hAnsi="黑体" w:cs="Arial"/>
          <w:color w:val="000000" w:themeColor="text1"/>
          <w:kern w:val="0"/>
          <w:szCs w:val="21"/>
          <w:lang w:val="en"/>
        </w:rPr>
        <w:t>t</w:t>
      </w:r>
      <w:r w:rsidRPr="00FA1555">
        <w:rPr>
          <w:rFonts w:ascii="黑体" w:eastAsia="黑体" w:hAnsi="黑体" w:cs="Arial"/>
          <w:color w:val="000000" w:themeColor="text1"/>
          <w:kern w:val="0"/>
          <w:szCs w:val="21"/>
          <w:lang w:val="en"/>
        </w:rPr>
        <w:t xml:space="preserve">he preparation </w:t>
      </w:r>
      <w:r w:rsidR="00D8744F" w:rsidRPr="00FA1555">
        <w:rPr>
          <w:rFonts w:ascii="黑体" w:eastAsia="黑体" w:hAnsi="黑体" w:cs="Arial"/>
          <w:color w:val="000000" w:themeColor="text1"/>
          <w:kern w:val="0"/>
          <w:szCs w:val="21"/>
          <w:lang w:val="en"/>
        </w:rPr>
        <w:t>way</w:t>
      </w:r>
      <w:r w:rsidRPr="00FA1555">
        <w:rPr>
          <w:rFonts w:ascii="黑体" w:eastAsia="黑体" w:hAnsi="黑体" w:cs="Arial"/>
          <w:color w:val="000000" w:themeColor="text1"/>
          <w:kern w:val="0"/>
          <w:szCs w:val="21"/>
          <w:lang w:val="en"/>
        </w:rPr>
        <w:t xml:space="preserve"> of analytical test </w:t>
      </w:r>
      <w:proofErr w:type="spellStart"/>
      <w:r w:rsidR="00D8744F" w:rsidRPr="00FA1555">
        <w:rPr>
          <w:rFonts w:ascii="黑体" w:eastAsia="黑体" w:hAnsi="黑体" w:cs="Arial"/>
          <w:color w:val="000000" w:themeColor="text1"/>
          <w:kern w:val="0"/>
          <w:szCs w:val="21"/>
          <w:lang w:val="en"/>
        </w:rPr>
        <w:t>solutionn</w:t>
      </w:r>
      <w:proofErr w:type="spellEnd"/>
      <w:r w:rsidR="00D8744F" w:rsidRPr="00FA1555">
        <w:rPr>
          <w:rFonts w:ascii="黑体" w:eastAsia="黑体" w:hAnsi="黑体" w:cs="Arial"/>
          <w:color w:val="000000" w:themeColor="text1"/>
          <w:kern w:val="0"/>
          <w:szCs w:val="21"/>
          <w:lang w:val="en"/>
        </w:rPr>
        <w:t xml:space="preserve"> in m</w:t>
      </w:r>
      <w:r w:rsidRPr="00FA1555">
        <w:rPr>
          <w:rFonts w:ascii="黑体" w:eastAsia="黑体" w:hAnsi="黑体" w:cs="Arial"/>
          <w:color w:val="000000" w:themeColor="text1"/>
          <w:kern w:val="0"/>
          <w:szCs w:val="21"/>
          <w:lang w:val="en"/>
        </w:rPr>
        <w:t>ethod 1 (see 4.5.</w:t>
      </w:r>
      <w:r w:rsidR="00D8744F" w:rsidRPr="00FA1555">
        <w:rPr>
          <w:rFonts w:ascii="黑体" w:eastAsia="黑体" w:hAnsi="黑体" w:cs="Arial"/>
          <w:color w:val="000000" w:themeColor="text1"/>
          <w:kern w:val="0"/>
          <w:szCs w:val="21"/>
          <w:lang w:val="en"/>
        </w:rPr>
        <w:t>4</w:t>
      </w:r>
      <w:r w:rsidRPr="00FA1555">
        <w:rPr>
          <w:rFonts w:ascii="黑体" w:eastAsia="黑体" w:hAnsi="黑体" w:cs="Arial"/>
          <w:color w:val="000000" w:themeColor="text1"/>
          <w:kern w:val="0"/>
          <w:szCs w:val="21"/>
          <w:lang w:val="en"/>
        </w:rPr>
        <w:t>,</w:t>
      </w:r>
      <w:r w:rsidR="00D8744F" w:rsidRPr="00FA1555">
        <w:rPr>
          <w:rFonts w:ascii="黑体" w:eastAsia="黑体" w:hAnsi="黑体" w:cs="Arial"/>
          <w:color w:val="000000" w:themeColor="text1"/>
          <w:kern w:val="0"/>
          <w:szCs w:val="21"/>
          <w:lang w:val="en"/>
        </w:rPr>
        <w:t xml:space="preserve"> </w:t>
      </w:r>
      <w:r w:rsidRPr="00FA1555">
        <w:rPr>
          <w:rFonts w:ascii="黑体" w:eastAsia="黑体" w:hAnsi="黑体" w:cs="Arial"/>
          <w:color w:val="000000" w:themeColor="text1"/>
          <w:kern w:val="0"/>
          <w:szCs w:val="21"/>
          <w:lang w:val="en"/>
        </w:rPr>
        <w:t>and 6.</w:t>
      </w:r>
      <w:r w:rsidR="00D8744F" w:rsidRPr="00FA1555">
        <w:rPr>
          <w:rFonts w:ascii="黑体" w:eastAsia="黑体" w:hAnsi="黑体" w:cs="Arial"/>
          <w:color w:val="000000" w:themeColor="text1"/>
          <w:kern w:val="0"/>
          <w:szCs w:val="21"/>
          <w:lang w:val="en"/>
        </w:rPr>
        <w:t>4</w:t>
      </w:r>
      <w:r w:rsidRPr="00FA1555">
        <w:rPr>
          <w:color w:val="000000" w:themeColor="text1"/>
        </w:rPr>
        <w:t xml:space="preserve"> </w:t>
      </w:r>
      <w:r w:rsidR="00E2151C">
        <w:rPr>
          <w:rFonts w:ascii="黑体" w:eastAsia="黑体" w:hAnsi="黑体" w:cs="Arial"/>
          <w:color w:val="000000" w:themeColor="text1"/>
          <w:kern w:val="0"/>
          <w:szCs w:val="21"/>
          <w:lang w:val="en"/>
        </w:rPr>
        <w:t>in</w:t>
      </w:r>
      <w:r w:rsidRPr="00FA1555">
        <w:rPr>
          <w:rFonts w:ascii="黑体" w:eastAsia="黑体" w:hAnsi="黑体" w:cs="Arial"/>
          <w:color w:val="000000" w:themeColor="text1"/>
          <w:kern w:val="0"/>
          <w:szCs w:val="21"/>
          <w:lang w:val="en"/>
        </w:rPr>
        <w:t xml:space="preserve"> </w:t>
      </w:r>
      <w:r w:rsidR="00E2151C">
        <w:rPr>
          <w:rFonts w:ascii="黑体" w:eastAsia="黑体" w:hAnsi="黑体" w:cs="Arial"/>
          <w:color w:val="000000" w:themeColor="text1"/>
          <w:kern w:val="0"/>
          <w:szCs w:val="21"/>
        </w:rPr>
        <w:t>version</w:t>
      </w:r>
      <w:r w:rsidR="00E2151C" w:rsidRPr="00FA1555">
        <w:rPr>
          <w:rFonts w:ascii="黑体" w:eastAsia="黑体" w:hAnsi="黑体" w:cs="Arial" w:hint="eastAsia"/>
          <w:color w:val="000000" w:themeColor="text1"/>
          <w:kern w:val="0"/>
          <w:szCs w:val="21"/>
        </w:rPr>
        <w:t xml:space="preserve"> 201</w:t>
      </w:r>
      <w:r w:rsidR="00E2151C" w:rsidRPr="00FA1555">
        <w:rPr>
          <w:rFonts w:ascii="黑体" w:eastAsia="黑体" w:hAnsi="黑体" w:cs="Arial"/>
          <w:color w:val="000000" w:themeColor="text1"/>
          <w:kern w:val="0"/>
          <w:szCs w:val="21"/>
        </w:rPr>
        <w:t>0</w:t>
      </w:r>
      <w:r w:rsidRPr="00FA1555">
        <w:rPr>
          <w:rFonts w:ascii="黑体" w:eastAsia="黑体" w:hAnsi="黑体" w:cs="Arial"/>
          <w:color w:val="000000" w:themeColor="text1"/>
          <w:kern w:val="0"/>
          <w:szCs w:val="21"/>
          <w:lang w:val="en"/>
        </w:rPr>
        <w:t>);</w:t>
      </w:r>
    </w:p>
    <w:p w:rsidR="00D8744F" w:rsidRPr="00FA1555" w:rsidRDefault="00D8744F" w:rsidP="00D8744F">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h)</w:t>
      </w:r>
      <w:r w:rsidRPr="00FA1555">
        <w:rPr>
          <w:color w:val="000000" w:themeColor="text1"/>
        </w:rPr>
        <w:t xml:space="preserve"> </w:t>
      </w:r>
      <w:r w:rsidR="00E2151C">
        <w:rPr>
          <w:rFonts w:ascii="黑体" w:eastAsia="黑体" w:hAnsi="黑体" w:cs="Arial"/>
          <w:color w:val="000000" w:themeColor="text1"/>
          <w:kern w:val="0"/>
          <w:szCs w:val="21"/>
          <w:lang w:val="en"/>
        </w:rPr>
        <w:t>C</w:t>
      </w:r>
      <w:r w:rsidR="00E2151C" w:rsidRPr="00FA1555">
        <w:rPr>
          <w:rFonts w:ascii="黑体" w:eastAsia="黑体" w:hAnsi="黑体" w:cs="Arial"/>
          <w:color w:val="000000" w:themeColor="text1"/>
          <w:kern w:val="0"/>
          <w:szCs w:val="21"/>
          <w:lang w:val="en"/>
        </w:rPr>
        <w:t xml:space="preserve">hanged </w:t>
      </w:r>
      <w:r w:rsidR="00E2151C">
        <w:rPr>
          <w:rFonts w:ascii="黑体" w:eastAsia="黑体" w:hAnsi="黑体" w:cs="Arial"/>
          <w:color w:val="000000" w:themeColor="text1"/>
          <w:kern w:val="0"/>
          <w:szCs w:val="21"/>
          <w:lang w:val="en"/>
        </w:rPr>
        <w:t>s</w:t>
      </w:r>
      <w:r w:rsidRPr="00FA1555">
        <w:rPr>
          <w:rFonts w:ascii="黑体" w:eastAsia="黑体" w:hAnsi="黑体" w:cs="Arial"/>
          <w:color w:val="000000" w:themeColor="text1"/>
          <w:kern w:val="0"/>
          <w:szCs w:val="21"/>
          <w:lang w:val="en"/>
        </w:rPr>
        <w:t>ome recommended analytical lines (see 4.6.1, 5.6.1, and 6.6.1</w:t>
      </w:r>
      <w:r w:rsidRPr="00FA1555">
        <w:rPr>
          <w:color w:val="000000" w:themeColor="text1"/>
        </w:rPr>
        <w:t xml:space="preserve"> </w:t>
      </w:r>
      <w:r w:rsidRPr="00FA1555">
        <w:rPr>
          <w:rFonts w:ascii="黑体" w:eastAsia="黑体" w:hAnsi="黑体" w:cs="Arial"/>
          <w:color w:val="000000" w:themeColor="text1"/>
          <w:kern w:val="0"/>
          <w:szCs w:val="21"/>
          <w:lang w:val="en"/>
        </w:rPr>
        <w:t xml:space="preserve">in </w:t>
      </w:r>
      <w:r w:rsidR="00E2151C" w:rsidRPr="00E2151C">
        <w:rPr>
          <w:rFonts w:ascii="黑体" w:eastAsia="黑体" w:hAnsi="黑体" w:cs="Arial"/>
          <w:color w:val="000000" w:themeColor="text1"/>
          <w:kern w:val="0"/>
          <w:szCs w:val="21"/>
          <w:lang w:val="en"/>
        </w:rPr>
        <w:t>version 2010</w:t>
      </w:r>
      <w:r w:rsidRPr="00FA1555">
        <w:rPr>
          <w:rFonts w:ascii="黑体" w:eastAsia="黑体" w:hAnsi="黑体" w:cs="Arial"/>
          <w:color w:val="000000" w:themeColor="text1"/>
          <w:kern w:val="0"/>
          <w:szCs w:val="21"/>
          <w:lang w:val="en"/>
        </w:rPr>
        <w:t>);</w:t>
      </w:r>
    </w:p>
    <w:p w:rsidR="00D8744F" w:rsidRPr="00FA1555" w:rsidRDefault="00D8744F" w:rsidP="00D8744F">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proofErr w:type="spellStart"/>
      <w:r w:rsidRPr="00FA1555">
        <w:rPr>
          <w:rFonts w:ascii="黑体" w:eastAsia="黑体" w:hAnsi="黑体" w:cs="Arial"/>
          <w:color w:val="000000" w:themeColor="text1"/>
          <w:kern w:val="0"/>
          <w:szCs w:val="21"/>
          <w:lang w:val="en"/>
        </w:rPr>
        <w:t>i</w:t>
      </w:r>
      <w:proofErr w:type="spellEnd"/>
      <w:r w:rsidRPr="00FA1555">
        <w:rPr>
          <w:rFonts w:ascii="黑体" w:eastAsia="黑体" w:hAnsi="黑体" w:cs="Arial"/>
          <w:color w:val="000000" w:themeColor="text1"/>
          <w:kern w:val="0"/>
          <w:szCs w:val="21"/>
          <w:lang w:val="en"/>
        </w:rPr>
        <w:t>)</w:t>
      </w:r>
      <w:r w:rsidRPr="00FA1555">
        <w:rPr>
          <w:color w:val="000000" w:themeColor="text1"/>
        </w:rPr>
        <w:t xml:space="preserve"> </w:t>
      </w:r>
      <w:r w:rsidR="00B13680" w:rsidRPr="00FA1555">
        <w:rPr>
          <w:rFonts w:ascii="黑体" w:eastAsia="黑体" w:hAnsi="黑体" w:cs="Arial"/>
          <w:color w:val="000000" w:themeColor="text1"/>
          <w:kern w:val="0"/>
          <w:szCs w:val="21"/>
          <w:lang w:val="en"/>
        </w:rPr>
        <w:t>Added the calcu</w:t>
      </w:r>
      <w:r w:rsidR="00AD7B10" w:rsidRPr="00FA1555">
        <w:rPr>
          <w:rFonts w:ascii="黑体" w:eastAsia="黑体" w:hAnsi="黑体" w:cs="Arial"/>
          <w:color w:val="000000" w:themeColor="text1"/>
          <w:kern w:val="0"/>
          <w:szCs w:val="21"/>
          <w:lang w:val="en"/>
        </w:rPr>
        <w:t>lation formula</w:t>
      </w:r>
      <w:r w:rsidR="00B13680" w:rsidRPr="00FA1555">
        <w:rPr>
          <w:rFonts w:ascii="黑体" w:eastAsia="黑体" w:hAnsi="黑体" w:cs="Arial"/>
          <w:color w:val="000000" w:themeColor="text1"/>
          <w:kern w:val="0"/>
          <w:szCs w:val="21"/>
          <w:lang w:val="en"/>
        </w:rPr>
        <w:t xml:space="preserve"> </w:t>
      </w:r>
      <w:r w:rsidR="000A7DB9" w:rsidRPr="00FA1555">
        <w:rPr>
          <w:rFonts w:ascii="黑体" w:eastAsia="黑体" w:hAnsi="黑体" w:cs="Arial"/>
          <w:color w:val="000000" w:themeColor="text1"/>
          <w:kern w:val="0"/>
          <w:szCs w:val="21"/>
          <w:lang w:val="en"/>
        </w:rPr>
        <w:t>of</w:t>
      </w:r>
      <w:r w:rsidR="00B13680" w:rsidRPr="00FA1555">
        <w:rPr>
          <w:rFonts w:ascii="黑体" w:eastAsia="黑体" w:hAnsi="黑体" w:cs="Arial"/>
          <w:color w:val="000000" w:themeColor="text1"/>
          <w:kern w:val="0"/>
          <w:szCs w:val="21"/>
          <w:lang w:val="en"/>
        </w:rPr>
        <w:t xml:space="preserve"> fifteen rare earth elements </w:t>
      </w:r>
      <w:r w:rsidR="000A7DB9" w:rsidRPr="00FA1555">
        <w:rPr>
          <w:rFonts w:ascii="黑体" w:eastAsia="黑体" w:hAnsi="黑体" w:cs="Arial"/>
          <w:color w:val="000000" w:themeColor="text1"/>
          <w:kern w:val="0"/>
          <w:szCs w:val="21"/>
          <w:lang w:val="en"/>
        </w:rPr>
        <w:t xml:space="preserve">content </w:t>
      </w:r>
      <w:r w:rsidR="00B13680" w:rsidRPr="00FA1555">
        <w:rPr>
          <w:rFonts w:ascii="黑体" w:eastAsia="黑体" w:hAnsi="黑体" w:cs="Arial"/>
          <w:color w:val="000000" w:themeColor="text1"/>
          <w:kern w:val="0"/>
          <w:szCs w:val="21"/>
          <w:lang w:val="en"/>
        </w:rPr>
        <w:t>in method 1</w:t>
      </w:r>
      <w:r w:rsidR="001956ED" w:rsidRPr="00FA1555">
        <w:rPr>
          <w:rFonts w:ascii="黑体" w:eastAsia="黑体" w:hAnsi="黑体" w:cs="Arial"/>
          <w:color w:val="000000" w:themeColor="text1"/>
          <w:kern w:val="0"/>
          <w:szCs w:val="21"/>
          <w:lang w:val="en"/>
        </w:rPr>
        <w:t xml:space="preserve"> (see 4.7.1);</w:t>
      </w:r>
    </w:p>
    <w:p w:rsidR="001956ED" w:rsidRPr="00FA1555" w:rsidRDefault="001956ED" w:rsidP="001956ED">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lastRenderedPageBreak/>
        <w:t>j)</w:t>
      </w:r>
      <w:r w:rsidRPr="00FA1555">
        <w:rPr>
          <w:color w:val="000000" w:themeColor="text1"/>
        </w:rPr>
        <w:t xml:space="preserve"> </w:t>
      </w:r>
      <w:r w:rsidR="00E2151C">
        <w:rPr>
          <w:rFonts w:ascii="黑体" w:eastAsia="黑体" w:hAnsi="黑体" w:cs="Arial"/>
          <w:color w:val="000000" w:themeColor="text1"/>
          <w:kern w:val="0"/>
          <w:szCs w:val="21"/>
          <w:lang w:val="en"/>
        </w:rPr>
        <w:t>C</w:t>
      </w:r>
      <w:r w:rsidR="00E2151C" w:rsidRPr="00FA1555">
        <w:rPr>
          <w:rFonts w:ascii="黑体" w:eastAsia="黑体" w:hAnsi="黑体" w:cs="Arial"/>
          <w:color w:val="000000" w:themeColor="text1"/>
          <w:kern w:val="0"/>
          <w:szCs w:val="21"/>
          <w:lang w:val="en"/>
        </w:rPr>
        <w:t xml:space="preserve">hanged </w:t>
      </w:r>
      <w:r w:rsidR="00E2151C">
        <w:rPr>
          <w:rFonts w:ascii="黑体" w:eastAsia="黑体" w:hAnsi="黑体" w:cs="Arial"/>
          <w:color w:val="000000" w:themeColor="text1"/>
          <w:kern w:val="0"/>
          <w:szCs w:val="21"/>
          <w:lang w:val="en"/>
        </w:rPr>
        <w:t>t</w:t>
      </w:r>
      <w:r w:rsidRPr="00FA1555">
        <w:rPr>
          <w:rFonts w:ascii="黑体" w:eastAsia="黑体" w:hAnsi="黑体" w:cs="Arial"/>
          <w:color w:val="000000" w:themeColor="text1"/>
          <w:kern w:val="0"/>
          <w:szCs w:val="21"/>
          <w:lang w:val="en"/>
        </w:rPr>
        <w:t xml:space="preserve">he calculation formula of the total rare earth </w:t>
      </w:r>
      <w:r w:rsidR="00FA77A1" w:rsidRPr="00FA1555">
        <w:rPr>
          <w:rFonts w:ascii="黑体" w:eastAsia="黑体" w:hAnsi="黑体" w:cs="Arial"/>
          <w:color w:val="000000" w:themeColor="text1"/>
          <w:kern w:val="0"/>
          <w:szCs w:val="21"/>
          <w:lang w:val="en"/>
        </w:rPr>
        <w:t xml:space="preserve">content </w:t>
      </w:r>
      <w:r w:rsidRPr="00FA1555">
        <w:rPr>
          <w:rFonts w:ascii="黑体" w:eastAsia="黑体" w:hAnsi="黑体" w:cs="Arial"/>
          <w:color w:val="000000" w:themeColor="text1"/>
          <w:kern w:val="0"/>
          <w:szCs w:val="21"/>
          <w:lang w:val="en"/>
        </w:rPr>
        <w:t>in method 1 (see 4.7.2, and clause 7</w:t>
      </w:r>
      <w:r w:rsidRPr="00FA1555">
        <w:rPr>
          <w:rFonts w:ascii="黑体" w:eastAsia="黑体" w:hAnsi="黑体" w:cs="Arial" w:hint="eastAsia"/>
          <w:color w:val="000000" w:themeColor="text1"/>
          <w:kern w:val="0"/>
          <w:szCs w:val="21"/>
        </w:rPr>
        <w:t xml:space="preserve"> in </w:t>
      </w:r>
      <w:r w:rsidR="00E2151C" w:rsidRPr="00E2151C">
        <w:rPr>
          <w:rFonts w:ascii="黑体" w:eastAsia="黑体" w:hAnsi="黑体" w:cs="Arial"/>
          <w:color w:val="000000" w:themeColor="text1"/>
          <w:kern w:val="0"/>
          <w:szCs w:val="21"/>
        </w:rPr>
        <w:t>version 2010</w:t>
      </w:r>
      <w:r w:rsidRPr="00FA1555">
        <w:rPr>
          <w:rFonts w:ascii="黑体" w:eastAsia="黑体" w:hAnsi="黑体" w:cs="Arial"/>
          <w:color w:val="000000" w:themeColor="text1"/>
          <w:kern w:val="0"/>
          <w:szCs w:val="21"/>
          <w:lang w:val="en"/>
        </w:rPr>
        <w:t>);</w:t>
      </w:r>
    </w:p>
    <w:p w:rsidR="001956ED" w:rsidRPr="00FA1555" w:rsidRDefault="001956ED" w:rsidP="001956ED">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k)</w:t>
      </w:r>
      <w:r w:rsidRPr="00FA1555">
        <w:rPr>
          <w:color w:val="000000" w:themeColor="text1"/>
        </w:rPr>
        <w:t xml:space="preserve"> </w:t>
      </w:r>
      <w:r w:rsidR="00E2151C">
        <w:rPr>
          <w:rFonts w:ascii="黑体" w:eastAsia="黑体" w:hAnsi="黑体" w:cs="Arial"/>
          <w:color w:val="000000" w:themeColor="text1"/>
          <w:kern w:val="0"/>
          <w:szCs w:val="21"/>
          <w:lang w:val="en"/>
        </w:rPr>
        <w:t>C</w:t>
      </w:r>
      <w:r w:rsidR="00E2151C" w:rsidRPr="00FA1555">
        <w:rPr>
          <w:rFonts w:ascii="黑体" w:eastAsia="黑体" w:hAnsi="黑体" w:cs="Arial"/>
          <w:color w:val="000000" w:themeColor="text1"/>
          <w:kern w:val="0"/>
          <w:szCs w:val="21"/>
          <w:lang w:val="en"/>
        </w:rPr>
        <w:t xml:space="preserve">hanged </w:t>
      </w:r>
      <w:r w:rsidR="00E2151C">
        <w:rPr>
          <w:rFonts w:ascii="黑体" w:eastAsia="黑体" w:hAnsi="黑体" w:cs="Arial"/>
          <w:color w:val="000000" w:themeColor="text1"/>
          <w:kern w:val="0"/>
          <w:szCs w:val="21"/>
          <w:lang w:val="en"/>
        </w:rPr>
        <w:t>t</w:t>
      </w:r>
      <w:r w:rsidRPr="00FA1555">
        <w:rPr>
          <w:rFonts w:ascii="黑体" w:eastAsia="黑体" w:hAnsi="黑体" w:cs="Arial"/>
          <w:color w:val="000000" w:themeColor="text1"/>
          <w:kern w:val="0"/>
          <w:szCs w:val="21"/>
          <w:lang w:val="en"/>
        </w:rPr>
        <w:t>he sample weighing of method 2 (see 5.5.1, and 14.1</w:t>
      </w:r>
      <w:r w:rsidRPr="00FA1555">
        <w:rPr>
          <w:color w:val="000000" w:themeColor="text1"/>
        </w:rPr>
        <w:t xml:space="preserve"> </w:t>
      </w:r>
      <w:r w:rsidRPr="00FA1555">
        <w:rPr>
          <w:rFonts w:ascii="黑体" w:eastAsia="黑体" w:hAnsi="黑体" w:cs="Arial"/>
          <w:color w:val="000000" w:themeColor="text1"/>
          <w:kern w:val="0"/>
          <w:szCs w:val="21"/>
          <w:lang w:val="en"/>
        </w:rPr>
        <w:t xml:space="preserve">in </w:t>
      </w:r>
      <w:r w:rsidR="00E2151C" w:rsidRPr="00E2151C">
        <w:rPr>
          <w:rFonts w:ascii="黑体" w:eastAsia="黑体" w:hAnsi="黑体" w:cs="Arial"/>
          <w:color w:val="000000" w:themeColor="text1"/>
          <w:kern w:val="0"/>
          <w:szCs w:val="21"/>
          <w:lang w:val="en"/>
        </w:rPr>
        <w:t>version 2010</w:t>
      </w:r>
      <w:r w:rsidRPr="00FA1555">
        <w:rPr>
          <w:rFonts w:ascii="黑体" w:eastAsia="黑体" w:hAnsi="黑体" w:cs="Arial"/>
          <w:color w:val="000000" w:themeColor="text1"/>
          <w:kern w:val="0"/>
          <w:szCs w:val="21"/>
          <w:lang w:val="en"/>
        </w:rPr>
        <w:t>);</w:t>
      </w:r>
    </w:p>
    <w:p w:rsidR="001956ED" w:rsidRPr="00FA1555" w:rsidRDefault="001956ED" w:rsidP="001956ED">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l)</w:t>
      </w:r>
      <w:r w:rsidRPr="00FA1555">
        <w:rPr>
          <w:color w:val="000000" w:themeColor="text1"/>
        </w:rPr>
        <w:t xml:space="preserve"> </w:t>
      </w:r>
      <w:r w:rsidR="00E2151C">
        <w:rPr>
          <w:rFonts w:ascii="黑体" w:eastAsia="黑体" w:hAnsi="黑体" w:cs="Arial"/>
          <w:color w:val="000000" w:themeColor="text1"/>
          <w:kern w:val="0"/>
          <w:szCs w:val="21"/>
          <w:lang w:val="en"/>
        </w:rPr>
        <w:t>C</w:t>
      </w:r>
      <w:r w:rsidR="00E2151C" w:rsidRPr="00FA1555">
        <w:rPr>
          <w:rFonts w:ascii="黑体" w:eastAsia="黑体" w:hAnsi="黑体" w:cs="Arial"/>
          <w:color w:val="000000" w:themeColor="text1"/>
          <w:kern w:val="0"/>
          <w:szCs w:val="21"/>
          <w:lang w:val="en"/>
        </w:rPr>
        <w:t xml:space="preserve">hanged </w:t>
      </w:r>
      <w:r w:rsidR="00E2151C">
        <w:rPr>
          <w:rFonts w:ascii="黑体" w:eastAsia="黑体" w:hAnsi="黑体" w:cs="Arial"/>
          <w:color w:val="000000" w:themeColor="text1"/>
          <w:kern w:val="0"/>
          <w:szCs w:val="21"/>
          <w:lang w:val="en"/>
        </w:rPr>
        <w:t>t</w:t>
      </w:r>
      <w:r w:rsidRPr="00FA1555">
        <w:rPr>
          <w:rFonts w:ascii="黑体" w:eastAsia="黑体" w:hAnsi="黑体" w:cs="Arial"/>
          <w:color w:val="000000" w:themeColor="text1"/>
          <w:kern w:val="0"/>
          <w:szCs w:val="21"/>
          <w:lang w:val="en"/>
        </w:rPr>
        <w:t>he preparation</w:t>
      </w:r>
      <w:r w:rsidR="007775D5">
        <w:rPr>
          <w:rFonts w:ascii="黑体" w:eastAsia="黑体" w:hAnsi="黑体" w:cs="Arial"/>
          <w:color w:val="000000" w:themeColor="text1"/>
          <w:kern w:val="0"/>
          <w:szCs w:val="21"/>
          <w:lang w:val="en"/>
        </w:rPr>
        <w:t xml:space="preserve"> way of analytical test solutio</w:t>
      </w:r>
      <w:r w:rsidRPr="00FA1555">
        <w:rPr>
          <w:rFonts w:ascii="黑体" w:eastAsia="黑体" w:hAnsi="黑体" w:cs="Arial"/>
          <w:color w:val="000000" w:themeColor="text1"/>
          <w:kern w:val="0"/>
          <w:szCs w:val="21"/>
          <w:lang w:val="en"/>
        </w:rPr>
        <w:t>n in method 2 (see 5.5.4, and 14.3</w:t>
      </w:r>
      <w:r w:rsidRPr="00FA1555">
        <w:rPr>
          <w:color w:val="000000" w:themeColor="text1"/>
        </w:rPr>
        <w:t xml:space="preserve"> </w:t>
      </w:r>
      <w:r w:rsidRPr="00FA1555">
        <w:rPr>
          <w:rFonts w:ascii="黑体" w:eastAsia="黑体" w:hAnsi="黑体" w:cs="Arial"/>
          <w:color w:val="000000" w:themeColor="text1"/>
          <w:kern w:val="0"/>
          <w:szCs w:val="21"/>
          <w:lang w:val="en"/>
        </w:rPr>
        <w:t>in</w:t>
      </w:r>
      <w:r w:rsidR="00E2151C" w:rsidRPr="00E2151C">
        <w:t xml:space="preserve"> </w:t>
      </w:r>
      <w:r w:rsidR="00E2151C" w:rsidRPr="00E2151C">
        <w:rPr>
          <w:rFonts w:ascii="黑体" w:eastAsia="黑体" w:hAnsi="黑体" w:cs="Arial"/>
          <w:color w:val="000000" w:themeColor="text1"/>
          <w:kern w:val="0"/>
          <w:szCs w:val="21"/>
          <w:lang w:val="en"/>
        </w:rPr>
        <w:t>version 2010</w:t>
      </w:r>
      <w:r w:rsidRPr="00FA1555">
        <w:rPr>
          <w:rFonts w:ascii="黑体" w:eastAsia="黑体" w:hAnsi="黑体" w:cs="Arial"/>
          <w:color w:val="000000" w:themeColor="text1"/>
          <w:kern w:val="0"/>
          <w:szCs w:val="21"/>
          <w:lang w:val="en"/>
        </w:rPr>
        <w:t>);</w:t>
      </w:r>
    </w:p>
    <w:p w:rsidR="001956ED" w:rsidRPr="00FA1555" w:rsidRDefault="001956ED" w:rsidP="001956ED">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m)</w:t>
      </w:r>
      <w:r w:rsidRPr="00FA1555">
        <w:rPr>
          <w:color w:val="000000" w:themeColor="text1"/>
        </w:rPr>
        <w:t xml:space="preserve"> </w:t>
      </w:r>
      <w:r w:rsidR="00E2151C">
        <w:rPr>
          <w:rFonts w:ascii="黑体" w:eastAsia="黑体" w:hAnsi="黑体" w:cs="Arial"/>
          <w:color w:val="000000" w:themeColor="text1"/>
          <w:kern w:val="0"/>
          <w:szCs w:val="21"/>
          <w:lang w:val="en"/>
        </w:rPr>
        <w:t>C</w:t>
      </w:r>
      <w:r w:rsidR="00E2151C" w:rsidRPr="00FA1555">
        <w:rPr>
          <w:rFonts w:ascii="黑体" w:eastAsia="黑体" w:hAnsi="黑体" w:cs="Arial"/>
          <w:color w:val="000000" w:themeColor="text1"/>
          <w:kern w:val="0"/>
          <w:szCs w:val="21"/>
          <w:lang w:val="en"/>
        </w:rPr>
        <w:t xml:space="preserve">hanged </w:t>
      </w:r>
      <w:r w:rsidR="00E2151C">
        <w:rPr>
          <w:rFonts w:ascii="黑体" w:eastAsia="黑体" w:hAnsi="黑体" w:cs="Arial"/>
          <w:color w:val="000000" w:themeColor="text1"/>
          <w:kern w:val="0"/>
          <w:szCs w:val="21"/>
          <w:lang w:val="en"/>
        </w:rPr>
        <w:t>t</w:t>
      </w:r>
      <w:r w:rsidRPr="00FA1555">
        <w:rPr>
          <w:rFonts w:ascii="黑体" w:eastAsia="黑体" w:hAnsi="黑体" w:cs="Arial"/>
          <w:color w:val="000000" w:themeColor="text1"/>
          <w:kern w:val="0"/>
          <w:szCs w:val="21"/>
          <w:lang w:val="en"/>
        </w:rPr>
        <w:t>he calculation formula</w:t>
      </w:r>
      <w:r w:rsidR="00AD7B10" w:rsidRPr="00FA1555">
        <w:rPr>
          <w:rFonts w:ascii="黑体" w:eastAsia="黑体" w:hAnsi="黑体" w:cs="Arial"/>
          <w:color w:val="000000" w:themeColor="text1"/>
          <w:kern w:val="0"/>
          <w:szCs w:val="21"/>
          <w:lang w:val="en"/>
        </w:rPr>
        <w:t>s</w:t>
      </w:r>
      <w:r w:rsidRPr="00FA1555">
        <w:rPr>
          <w:rFonts w:ascii="黑体" w:eastAsia="黑体" w:hAnsi="黑体" w:cs="Arial"/>
          <w:color w:val="000000" w:themeColor="text1"/>
          <w:kern w:val="0"/>
          <w:szCs w:val="21"/>
          <w:lang w:val="en"/>
        </w:rPr>
        <w:t xml:space="preserve"> of</w:t>
      </w:r>
      <w:r w:rsidR="00AD7B10" w:rsidRPr="00FA1555">
        <w:rPr>
          <w:color w:val="000000" w:themeColor="text1"/>
        </w:rPr>
        <w:t xml:space="preserve"> </w:t>
      </w:r>
      <w:r w:rsidR="00AD7B10" w:rsidRPr="00FA1555">
        <w:rPr>
          <w:rFonts w:ascii="黑体" w:eastAsia="黑体" w:hAnsi="黑体" w:cs="Arial"/>
          <w:color w:val="000000" w:themeColor="text1"/>
          <w:kern w:val="0"/>
          <w:szCs w:val="21"/>
          <w:lang w:val="en"/>
        </w:rPr>
        <w:t>the total rare earth content</w:t>
      </w:r>
      <w:r w:rsidRPr="00FA1555">
        <w:rPr>
          <w:rFonts w:ascii="黑体" w:eastAsia="黑体" w:hAnsi="黑体" w:cs="Arial"/>
          <w:color w:val="000000" w:themeColor="text1"/>
          <w:kern w:val="0"/>
          <w:szCs w:val="21"/>
          <w:lang w:val="en"/>
        </w:rPr>
        <w:t xml:space="preserve"> in method 2 (see 5.7.1, and clause 15</w:t>
      </w:r>
      <w:r w:rsidRPr="00FA1555">
        <w:rPr>
          <w:rFonts w:ascii="黑体" w:eastAsia="黑体" w:hAnsi="黑体" w:cs="Arial" w:hint="eastAsia"/>
          <w:color w:val="000000" w:themeColor="text1"/>
          <w:kern w:val="0"/>
          <w:szCs w:val="21"/>
        </w:rPr>
        <w:t xml:space="preserve"> in </w:t>
      </w:r>
      <w:r w:rsidR="00E2151C" w:rsidRPr="00E2151C">
        <w:rPr>
          <w:rFonts w:ascii="黑体" w:eastAsia="黑体" w:hAnsi="黑体" w:cs="Arial"/>
          <w:color w:val="000000" w:themeColor="text1"/>
          <w:kern w:val="0"/>
          <w:szCs w:val="21"/>
        </w:rPr>
        <w:t>version 2010</w:t>
      </w:r>
      <w:r w:rsidRPr="00FA1555">
        <w:rPr>
          <w:rFonts w:ascii="黑体" w:eastAsia="黑体" w:hAnsi="黑体" w:cs="Arial"/>
          <w:color w:val="000000" w:themeColor="text1"/>
          <w:kern w:val="0"/>
          <w:szCs w:val="21"/>
          <w:lang w:val="en"/>
        </w:rPr>
        <w:t>);</w:t>
      </w:r>
    </w:p>
    <w:p w:rsidR="001956ED" w:rsidRPr="00FA1555" w:rsidRDefault="001956ED" w:rsidP="001956ED">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n)</w:t>
      </w:r>
      <w:r w:rsidRPr="00FA1555">
        <w:rPr>
          <w:color w:val="000000" w:themeColor="text1"/>
        </w:rPr>
        <w:t xml:space="preserve"> </w:t>
      </w:r>
      <w:r w:rsidRPr="00FA1555">
        <w:rPr>
          <w:rFonts w:ascii="黑体" w:eastAsia="黑体" w:hAnsi="黑体" w:cs="Arial"/>
          <w:color w:val="000000" w:themeColor="text1"/>
          <w:kern w:val="0"/>
          <w:szCs w:val="21"/>
          <w:lang w:val="en"/>
        </w:rPr>
        <w:t xml:space="preserve">Added the calculation formula </w:t>
      </w:r>
      <w:r w:rsidR="000A7DB9" w:rsidRPr="00FA1555">
        <w:rPr>
          <w:rFonts w:ascii="黑体" w:eastAsia="黑体" w:hAnsi="黑体" w:cs="Arial"/>
          <w:color w:val="000000" w:themeColor="text1"/>
          <w:kern w:val="0"/>
          <w:szCs w:val="21"/>
          <w:lang w:val="en"/>
        </w:rPr>
        <w:t>of fifteen rare earth elements content</w:t>
      </w:r>
      <w:r w:rsidRPr="00FA1555">
        <w:rPr>
          <w:rFonts w:ascii="黑体" w:eastAsia="黑体" w:hAnsi="黑体" w:cs="Arial"/>
          <w:color w:val="000000" w:themeColor="text1"/>
          <w:kern w:val="0"/>
          <w:szCs w:val="21"/>
          <w:lang w:val="en"/>
        </w:rPr>
        <w:t xml:space="preserve"> in method 2 (see 5.7.2);</w:t>
      </w:r>
    </w:p>
    <w:p w:rsidR="001956ED" w:rsidRPr="00FA1555" w:rsidRDefault="001956ED" w:rsidP="001956ED">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o)</w:t>
      </w:r>
      <w:r w:rsidRPr="00FA1555">
        <w:rPr>
          <w:color w:val="000000" w:themeColor="text1"/>
        </w:rPr>
        <w:t xml:space="preserve"> </w:t>
      </w:r>
      <w:r w:rsidRPr="00FA1555">
        <w:rPr>
          <w:rFonts w:ascii="黑体" w:eastAsia="黑体" w:hAnsi="黑体" w:cs="Arial"/>
          <w:color w:val="000000" w:themeColor="text1"/>
          <w:kern w:val="0"/>
          <w:szCs w:val="21"/>
          <w:lang w:val="en"/>
        </w:rPr>
        <w:t>Changed "Precision" (see 4.8,5.8, clause 8</w:t>
      </w:r>
      <w:r w:rsidRPr="00FA1555">
        <w:rPr>
          <w:rFonts w:ascii="黑体" w:eastAsia="黑体" w:hAnsi="黑体" w:cs="Arial" w:hint="eastAsia"/>
          <w:color w:val="000000" w:themeColor="text1"/>
          <w:kern w:val="0"/>
          <w:szCs w:val="21"/>
        </w:rPr>
        <w:t xml:space="preserve"> </w:t>
      </w:r>
      <w:r w:rsidRPr="00FA1555">
        <w:rPr>
          <w:rFonts w:ascii="黑体" w:eastAsia="黑体" w:hAnsi="黑体" w:cs="Arial"/>
          <w:color w:val="000000" w:themeColor="text1"/>
          <w:kern w:val="0"/>
          <w:szCs w:val="21"/>
        </w:rPr>
        <w:t xml:space="preserve">and 16 </w:t>
      </w:r>
      <w:r w:rsidRPr="00FA1555">
        <w:rPr>
          <w:rFonts w:ascii="黑体" w:eastAsia="黑体" w:hAnsi="黑体" w:cs="Arial" w:hint="eastAsia"/>
          <w:color w:val="000000" w:themeColor="text1"/>
          <w:kern w:val="0"/>
          <w:szCs w:val="21"/>
        </w:rPr>
        <w:t xml:space="preserve">in </w:t>
      </w:r>
      <w:r w:rsidR="00E2151C" w:rsidRPr="00E2151C">
        <w:rPr>
          <w:rFonts w:ascii="黑体" w:eastAsia="黑体" w:hAnsi="黑体" w:cs="Arial"/>
          <w:color w:val="000000" w:themeColor="text1"/>
          <w:kern w:val="0"/>
          <w:szCs w:val="21"/>
        </w:rPr>
        <w:t>version 2010</w:t>
      </w:r>
      <w:r w:rsidRPr="00FA1555">
        <w:rPr>
          <w:rFonts w:ascii="黑体" w:eastAsia="黑体" w:hAnsi="黑体" w:cs="Arial"/>
          <w:color w:val="000000" w:themeColor="text1"/>
          <w:kern w:val="0"/>
          <w:szCs w:val="21"/>
          <w:lang w:val="en"/>
        </w:rPr>
        <w:t>);</w:t>
      </w:r>
    </w:p>
    <w:p w:rsidR="001956ED" w:rsidRPr="00FA1555" w:rsidRDefault="001956ED" w:rsidP="001956ED">
      <w:pPr>
        <w:widowControl/>
        <w:adjustRightInd w:val="0"/>
        <w:snapToGrid w:val="0"/>
        <w:spacing w:line="320" w:lineRule="exact"/>
        <w:ind w:leftChars="100" w:left="525" w:hangingChars="150" w:hanging="315"/>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p)</w:t>
      </w:r>
      <w:r w:rsidRPr="00FA1555">
        <w:rPr>
          <w:color w:val="000000" w:themeColor="text1"/>
        </w:rPr>
        <w:t xml:space="preserve"> </w:t>
      </w:r>
      <w:r w:rsidR="00E2151C">
        <w:rPr>
          <w:rFonts w:ascii="黑体" w:eastAsia="黑体" w:hAnsi="黑体" w:cs="Arial"/>
          <w:color w:val="000000" w:themeColor="text1"/>
          <w:kern w:val="0"/>
          <w:szCs w:val="21"/>
        </w:rPr>
        <w:t>D</w:t>
      </w:r>
      <w:proofErr w:type="spellStart"/>
      <w:r w:rsidR="00E2151C" w:rsidRPr="00FA1555">
        <w:rPr>
          <w:rFonts w:ascii="黑体" w:eastAsia="黑体" w:hAnsi="黑体" w:cs="Arial"/>
          <w:color w:val="000000" w:themeColor="text1"/>
          <w:kern w:val="0"/>
          <w:szCs w:val="21"/>
          <w:lang w:val="en"/>
        </w:rPr>
        <w:t>eleted</w:t>
      </w:r>
      <w:proofErr w:type="spellEnd"/>
      <w:r w:rsidR="00E2151C" w:rsidRPr="00FA1555">
        <w:rPr>
          <w:rFonts w:ascii="黑体" w:eastAsia="黑体" w:hAnsi="黑体" w:cs="Arial"/>
          <w:color w:val="000000" w:themeColor="text1"/>
          <w:kern w:val="0"/>
          <w:szCs w:val="21"/>
          <w:lang w:val="en"/>
        </w:rPr>
        <w:t xml:space="preserve"> "</w:t>
      </w:r>
      <w:r w:rsidRPr="00FA1555">
        <w:rPr>
          <w:rFonts w:ascii="黑体" w:eastAsia="黑体" w:hAnsi="黑体" w:cs="Arial"/>
          <w:color w:val="000000" w:themeColor="text1"/>
          <w:kern w:val="0"/>
          <w:szCs w:val="21"/>
          <w:lang w:val="en"/>
        </w:rPr>
        <w:t>Quality assurance and control</w:t>
      </w:r>
      <w:r w:rsidR="00E2151C" w:rsidRPr="00FA1555">
        <w:rPr>
          <w:rFonts w:ascii="黑体" w:eastAsia="黑体" w:hAnsi="黑体" w:cs="Arial"/>
          <w:color w:val="000000" w:themeColor="text1"/>
          <w:kern w:val="0"/>
          <w:szCs w:val="21"/>
          <w:lang w:val="en"/>
        </w:rPr>
        <w:t>"</w:t>
      </w:r>
      <w:r w:rsidRPr="00FA1555">
        <w:rPr>
          <w:rFonts w:ascii="黑体" w:eastAsia="黑体" w:hAnsi="黑体" w:cs="Arial"/>
          <w:color w:val="000000" w:themeColor="text1"/>
          <w:kern w:val="0"/>
          <w:szCs w:val="21"/>
          <w:lang w:val="en"/>
        </w:rPr>
        <w:t xml:space="preserve"> (see clause </w:t>
      </w:r>
      <w:r w:rsidR="0069083D" w:rsidRPr="00FA1555">
        <w:rPr>
          <w:rFonts w:ascii="黑体" w:eastAsia="黑体" w:hAnsi="黑体" w:cs="Arial"/>
          <w:color w:val="000000" w:themeColor="text1"/>
          <w:kern w:val="0"/>
          <w:szCs w:val="21"/>
          <w:lang w:val="en"/>
        </w:rPr>
        <w:t>17</w:t>
      </w:r>
      <w:r w:rsidRPr="00FA1555">
        <w:rPr>
          <w:rFonts w:ascii="黑体" w:eastAsia="黑体" w:hAnsi="黑体" w:cs="Arial" w:hint="eastAsia"/>
          <w:color w:val="000000" w:themeColor="text1"/>
          <w:kern w:val="0"/>
          <w:szCs w:val="21"/>
        </w:rPr>
        <w:t xml:space="preserve"> in </w:t>
      </w:r>
      <w:r w:rsidR="00E2151C" w:rsidRPr="00E2151C">
        <w:rPr>
          <w:rFonts w:ascii="黑体" w:eastAsia="黑体" w:hAnsi="黑体" w:cs="Arial"/>
          <w:color w:val="000000" w:themeColor="text1"/>
          <w:kern w:val="0"/>
          <w:szCs w:val="21"/>
        </w:rPr>
        <w:t>version 2010</w:t>
      </w:r>
      <w:r w:rsidRPr="00FA1555">
        <w:rPr>
          <w:rFonts w:ascii="黑体" w:eastAsia="黑体" w:hAnsi="黑体" w:cs="Arial"/>
          <w:color w:val="000000" w:themeColor="text1"/>
          <w:kern w:val="0"/>
          <w:szCs w:val="21"/>
          <w:lang w:val="en"/>
        </w:rPr>
        <w:t>)</w:t>
      </w:r>
      <w:r w:rsidR="00E2151C">
        <w:rPr>
          <w:rFonts w:ascii="黑体" w:eastAsia="黑体" w:hAnsi="黑体" w:cs="Arial"/>
          <w:color w:val="000000" w:themeColor="text1"/>
          <w:kern w:val="0"/>
          <w:szCs w:val="21"/>
          <w:lang w:val="en"/>
        </w:rPr>
        <w:t>.</w:t>
      </w:r>
    </w:p>
    <w:p w:rsidR="00287889" w:rsidRPr="00FA1555" w:rsidRDefault="00287889" w:rsidP="00287889">
      <w:pPr>
        <w:widowControl/>
        <w:adjustRightInd w:val="0"/>
        <w:snapToGrid w:val="0"/>
        <w:spacing w:line="320" w:lineRule="exact"/>
        <w:textAlignment w:val="top"/>
        <w:rPr>
          <w:rFonts w:ascii="黑体" w:eastAsia="黑体" w:hAnsi="黑体"/>
          <w:color w:val="000000" w:themeColor="text1"/>
          <w:kern w:val="0"/>
          <w:szCs w:val="20"/>
        </w:rPr>
      </w:pPr>
    </w:p>
    <w:p w:rsidR="00D461EC" w:rsidRPr="00FA1555" w:rsidRDefault="00D461EC" w:rsidP="00287889">
      <w:pPr>
        <w:widowControl/>
        <w:adjustRightInd w:val="0"/>
        <w:snapToGrid w:val="0"/>
        <w:spacing w:line="320" w:lineRule="exact"/>
        <w:textAlignment w:val="top"/>
        <w:rPr>
          <w:rFonts w:ascii="黑体" w:eastAsia="黑体" w:hAnsi="黑体" w:cs="黑体"/>
          <w:color w:val="000000" w:themeColor="text1"/>
          <w:szCs w:val="21"/>
        </w:rPr>
      </w:pPr>
      <w:r w:rsidRPr="00FA1555">
        <w:rPr>
          <w:rFonts w:ascii="黑体" w:eastAsia="黑体" w:hAnsi="黑体" w:cs="黑体" w:hint="eastAsia"/>
          <w:color w:val="000000" w:themeColor="text1"/>
          <w:szCs w:val="21"/>
        </w:rPr>
        <w:t>Attention is drawn</w:t>
      </w:r>
      <w:r w:rsidRPr="00FA1555">
        <w:rPr>
          <w:rFonts w:ascii="黑体" w:eastAsia="黑体" w:hAnsi="黑体" w:cs="黑体"/>
          <w:color w:val="000000" w:themeColor="text1"/>
          <w:szCs w:val="21"/>
        </w:rPr>
        <w:t xml:space="preserve"> </w:t>
      </w:r>
      <w:r w:rsidRPr="00FA1555">
        <w:rPr>
          <w:rFonts w:ascii="黑体" w:eastAsia="黑体" w:hAnsi="黑体" w:cs="黑体" w:hint="eastAsia"/>
          <w:color w:val="000000" w:themeColor="text1"/>
          <w:szCs w:val="21"/>
        </w:rPr>
        <w:t>to the possibility that some of the elements of this standard may be the subject of patent rights.</w:t>
      </w:r>
      <w:r w:rsidR="00AD7B10" w:rsidRPr="00FA1555">
        <w:rPr>
          <w:rFonts w:ascii="黑体" w:eastAsia="黑体" w:hAnsi="黑体" w:cs="黑体"/>
          <w:color w:val="000000" w:themeColor="text1"/>
          <w:szCs w:val="21"/>
        </w:rPr>
        <w:t xml:space="preserve"> </w:t>
      </w:r>
      <w:r w:rsidRPr="00FA1555">
        <w:rPr>
          <w:rFonts w:ascii="黑体" w:eastAsia="黑体" w:hAnsi="黑体" w:cs="黑体" w:hint="eastAsia"/>
          <w:color w:val="000000" w:themeColor="text1"/>
          <w:szCs w:val="21"/>
        </w:rPr>
        <w:t>The issuing body of this document shall not be held responsible for identifying any or all such patent rights.</w:t>
      </w:r>
    </w:p>
    <w:p w:rsidR="00D461EC" w:rsidRPr="00FA1555" w:rsidRDefault="00D461EC" w:rsidP="00287889">
      <w:pPr>
        <w:widowControl/>
        <w:adjustRightInd w:val="0"/>
        <w:snapToGrid w:val="0"/>
        <w:spacing w:line="320" w:lineRule="exact"/>
        <w:textAlignment w:val="top"/>
        <w:rPr>
          <w:rFonts w:ascii="黑体" w:eastAsia="黑体" w:hAnsi="黑体"/>
          <w:color w:val="000000" w:themeColor="text1"/>
          <w:kern w:val="0"/>
          <w:szCs w:val="20"/>
        </w:rPr>
      </w:pPr>
    </w:p>
    <w:p w:rsidR="0072620A" w:rsidRPr="00FA1555" w:rsidRDefault="0072620A" w:rsidP="0072620A">
      <w:pPr>
        <w:spacing w:line="276" w:lineRule="auto"/>
        <w:rPr>
          <w:rFonts w:ascii="黑体" w:eastAsia="黑体" w:hAnsi="黑体"/>
          <w:color w:val="000000" w:themeColor="text1"/>
          <w:kern w:val="0"/>
          <w:szCs w:val="20"/>
        </w:rPr>
      </w:pPr>
      <w:r w:rsidRPr="00FA1555">
        <w:rPr>
          <w:rFonts w:ascii="黑体" w:eastAsia="黑体" w:hAnsi="黑体"/>
          <w:color w:val="000000" w:themeColor="text1"/>
          <w:kern w:val="0"/>
          <w:szCs w:val="20"/>
        </w:rPr>
        <w:t xml:space="preserve">This standard was </w:t>
      </w:r>
      <w:r w:rsidR="00434B70" w:rsidRPr="00FA1555">
        <w:rPr>
          <w:rFonts w:ascii="黑体" w:eastAsia="黑体" w:hAnsi="黑体"/>
          <w:color w:val="000000" w:themeColor="text1"/>
          <w:kern w:val="0"/>
          <w:szCs w:val="20"/>
        </w:rPr>
        <w:t>proposed and prepared</w:t>
      </w:r>
      <w:r w:rsidRPr="00FA1555">
        <w:rPr>
          <w:rFonts w:ascii="黑体" w:eastAsia="黑体" w:hAnsi="黑体"/>
          <w:color w:val="000000" w:themeColor="text1"/>
          <w:kern w:val="0"/>
          <w:szCs w:val="20"/>
        </w:rPr>
        <w:t xml:space="preserve"> by the</w:t>
      </w:r>
      <w:r w:rsidRPr="00FA1555">
        <w:rPr>
          <w:rFonts w:ascii="黑体" w:eastAsia="黑体" w:hAnsi="黑体" w:hint="eastAsia"/>
          <w:color w:val="000000" w:themeColor="text1"/>
          <w:kern w:val="0"/>
          <w:szCs w:val="21"/>
        </w:rPr>
        <w:t xml:space="preserve"> SAC/TC 229</w:t>
      </w:r>
      <w:r w:rsidR="00A24E89">
        <w:rPr>
          <w:rFonts w:ascii="黑体" w:eastAsia="黑体" w:hAnsi="黑体" w:hint="eastAsia"/>
          <w:color w:val="000000" w:themeColor="text1"/>
          <w:kern w:val="0"/>
          <w:szCs w:val="21"/>
        </w:rPr>
        <w:t>（</w:t>
      </w:r>
      <w:r w:rsidRPr="00A24E89">
        <w:rPr>
          <w:rFonts w:ascii="黑体" w:eastAsia="黑体" w:hAnsi="黑体"/>
          <w:i/>
          <w:color w:val="000000" w:themeColor="text1"/>
          <w:kern w:val="0"/>
          <w:szCs w:val="20"/>
        </w:rPr>
        <w:t>China Rare Earth Standardization Technical Committee</w:t>
      </w:r>
      <w:r w:rsidR="00A24E89">
        <w:rPr>
          <w:rFonts w:ascii="黑体" w:eastAsia="黑体" w:hAnsi="黑体" w:hint="eastAsia"/>
          <w:color w:val="000000" w:themeColor="text1"/>
          <w:kern w:val="0"/>
          <w:szCs w:val="21"/>
        </w:rPr>
        <w:t>）</w:t>
      </w:r>
      <w:r w:rsidR="00DE1BF5" w:rsidRPr="00FA1555">
        <w:rPr>
          <w:rFonts w:ascii="黑体" w:eastAsia="黑体" w:hAnsi="黑体"/>
          <w:color w:val="000000" w:themeColor="text1"/>
          <w:kern w:val="0"/>
          <w:szCs w:val="21"/>
        </w:rPr>
        <w:t>.</w:t>
      </w:r>
    </w:p>
    <w:p w:rsidR="0072620A" w:rsidRPr="00FA1555" w:rsidRDefault="0072620A" w:rsidP="0072620A">
      <w:pPr>
        <w:ind w:firstLine="420"/>
        <w:rPr>
          <w:color w:val="000000" w:themeColor="text1"/>
        </w:rPr>
      </w:pPr>
    </w:p>
    <w:p w:rsidR="00D461EC" w:rsidRPr="00FA1555" w:rsidRDefault="00D461EC" w:rsidP="00D461EC">
      <w:pPr>
        <w:rPr>
          <w:rFonts w:ascii="黑体" w:eastAsia="黑体" w:hAnsi="黑体" w:cs="黑体"/>
          <w:color w:val="000000" w:themeColor="text1"/>
          <w:szCs w:val="21"/>
        </w:rPr>
      </w:pPr>
      <w:r w:rsidRPr="00FA1555">
        <w:rPr>
          <w:rFonts w:ascii="黑体" w:eastAsia="黑体" w:hAnsi="黑体" w:cs="黑体" w:hint="eastAsia"/>
          <w:color w:val="000000" w:themeColor="text1"/>
          <w:szCs w:val="21"/>
        </w:rPr>
        <w:t xml:space="preserve">The previous </w:t>
      </w:r>
      <w:r w:rsidR="00A24E89" w:rsidRPr="00A24E89">
        <w:rPr>
          <w:rFonts w:ascii="黑体" w:eastAsia="黑体" w:hAnsi="黑体" w:cs="黑体"/>
          <w:color w:val="000000" w:themeColor="text1"/>
          <w:szCs w:val="21"/>
        </w:rPr>
        <w:t>editions</w:t>
      </w:r>
      <w:r w:rsidRPr="00FA1555">
        <w:rPr>
          <w:rFonts w:ascii="黑体" w:eastAsia="黑体" w:hAnsi="黑体" w:cs="黑体" w:hint="eastAsia"/>
          <w:color w:val="000000" w:themeColor="text1"/>
          <w:szCs w:val="21"/>
        </w:rPr>
        <w:t xml:space="preserve"> of this document are as follows:</w:t>
      </w:r>
    </w:p>
    <w:p w:rsidR="00D461EC" w:rsidRPr="00FA1555" w:rsidRDefault="00D461EC" w:rsidP="00D461EC">
      <w:pPr>
        <w:ind w:firstLineChars="200" w:firstLine="420"/>
        <w:rPr>
          <w:rFonts w:ascii="黑体" w:eastAsia="黑体" w:hAnsi="黑体" w:cs="黑体"/>
          <w:color w:val="000000" w:themeColor="text1"/>
          <w:szCs w:val="21"/>
        </w:rPr>
      </w:pPr>
      <w:r w:rsidRPr="00FA1555">
        <w:rPr>
          <w:rFonts w:ascii="黑体" w:eastAsia="黑体" w:hAnsi="黑体" w:cs="黑体" w:hint="eastAsia"/>
          <w:color w:val="000000" w:themeColor="text1"/>
          <w:szCs w:val="21"/>
        </w:rPr>
        <w:t>——The first edition was issued in 19</w:t>
      </w:r>
      <w:r w:rsidRPr="00FA1555">
        <w:rPr>
          <w:rFonts w:ascii="黑体" w:eastAsia="黑体" w:hAnsi="黑体" w:cs="黑体"/>
          <w:color w:val="000000" w:themeColor="text1"/>
          <w:szCs w:val="21"/>
        </w:rPr>
        <w:t>96</w:t>
      </w:r>
      <w:r w:rsidRPr="00FA1555">
        <w:rPr>
          <w:rFonts w:ascii="黑体" w:eastAsia="黑体" w:hAnsi="黑体" w:cs="黑体" w:hint="eastAsia"/>
          <w:color w:val="000000" w:themeColor="text1"/>
          <w:szCs w:val="21"/>
        </w:rPr>
        <w:t xml:space="preserve"> as GB/T </w:t>
      </w:r>
      <w:r w:rsidR="009F03E6" w:rsidRPr="00FA1555">
        <w:rPr>
          <w:rFonts w:ascii="黑体" w:eastAsia="黑体" w:hAnsi="黑体" w:cs="黑体"/>
          <w:color w:val="000000" w:themeColor="text1"/>
          <w:szCs w:val="21"/>
        </w:rPr>
        <w:t>16477.1</w:t>
      </w:r>
      <w:r w:rsidRPr="00FA1555">
        <w:rPr>
          <w:rFonts w:ascii="黑体" w:eastAsia="黑体" w:hAnsi="黑体" w:cs="黑体" w:hint="eastAsia"/>
          <w:color w:val="000000" w:themeColor="text1"/>
          <w:szCs w:val="21"/>
        </w:rPr>
        <w:t>—19</w:t>
      </w:r>
      <w:r w:rsidR="009F03E6" w:rsidRPr="00FA1555">
        <w:rPr>
          <w:rFonts w:ascii="黑体" w:eastAsia="黑体" w:hAnsi="黑体" w:cs="黑体"/>
          <w:color w:val="000000" w:themeColor="text1"/>
          <w:szCs w:val="21"/>
        </w:rPr>
        <w:t>96</w:t>
      </w:r>
      <w:r w:rsidRPr="00FA1555">
        <w:rPr>
          <w:rFonts w:ascii="黑体" w:eastAsia="黑体" w:hAnsi="黑体" w:cs="黑体" w:hint="eastAsia"/>
          <w:color w:val="000000" w:themeColor="text1"/>
          <w:szCs w:val="21"/>
        </w:rPr>
        <w:t>；</w:t>
      </w:r>
    </w:p>
    <w:p w:rsidR="00D461EC" w:rsidRPr="00FA1555" w:rsidRDefault="00D461EC" w:rsidP="00D461EC">
      <w:pPr>
        <w:ind w:firstLineChars="200" w:firstLine="420"/>
        <w:rPr>
          <w:rFonts w:ascii="黑体" w:eastAsia="黑体" w:hAnsi="黑体" w:cs="黑体"/>
          <w:color w:val="000000" w:themeColor="text1"/>
          <w:szCs w:val="21"/>
        </w:rPr>
      </w:pPr>
      <w:r w:rsidRPr="00FA1555">
        <w:rPr>
          <w:rFonts w:ascii="黑体" w:eastAsia="黑体" w:hAnsi="黑体" w:cs="黑体" w:hint="eastAsia"/>
          <w:color w:val="000000" w:themeColor="text1"/>
          <w:szCs w:val="21"/>
        </w:rPr>
        <w:t xml:space="preserve">——The first revision was issued in </w:t>
      </w:r>
      <w:r w:rsidR="009F03E6" w:rsidRPr="00FA1555">
        <w:rPr>
          <w:rFonts w:ascii="黑体" w:eastAsia="黑体" w:hAnsi="黑体" w:cs="黑体"/>
          <w:color w:val="000000" w:themeColor="text1"/>
          <w:szCs w:val="21"/>
        </w:rPr>
        <w:t>2010</w:t>
      </w:r>
      <w:r w:rsidR="00CB3DD8" w:rsidRPr="00FA1555">
        <w:rPr>
          <w:rFonts w:ascii="黑体" w:eastAsia="黑体" w:hAnsi="黑体" w:cs="黑体"/>
          <w:color w:val="000000" w:themeColor="text1"/>
          <w:szCs w:val="21"/>
        </w:rPr>
        <w:t>;</w:t>
      </w:r>
    </w:p>
    <w:p w:rsidR="009C3743" w:rsidRPr="00FA1555" w:rsidRDefault="00D461EC" w:rsidP="00D461EC">
      <w:pPr>
        <w:pStyle w:val="af9"/>
        <w:ind w:firstLine="420"/>
        <w:rPr>
          <w:rFonts w:ascii="黑体" w:eastAsia="黑体" w:hAnsi="黑体" w:cs="黑体"/>
          <w:color w:val="000000" w:themeColor="text1"/>
          <w:kern w:val="2"/>
          <w:szCs w:val="21"/>
        </w:rPr>
      </w:pPr>
      <w:r w:rsidRPr="00FA1555">
        <w:rPr>
          <w:rFonts w:ascii="黑体" w:eastAsia="黑体" w:hAnsi="黑体" w:cs="黑体" w:hint="eastAsia"/>
          <w:color w:val="000000" w:themeColor="text1"/>
          <w:kern w:val="2"/>
          <w:szCs w:val="21"/>
        </w:rPr>
        <w:t xml:space="preserve">——This is the </w:t>
      </w:r>
      <w:r w:rsidR="007E1705">
        <w:rPr>
          <w:rFonts w:ascii="黑体" w:eastAsia="黑体" w:hAnsi="黑体" w:cs="黑体"/>
          <w:color w:val="000000" w:themeColor="text1"/>
          <w:kern w:val="2"/>
          <w:szCs w:val="21"/>
        </w:rPr>
        <w:t>s</w:t>
      </w:r>
      <w:r w:rsidR="00154AE1" w:rsidRPr="00FA1555">
        <w:rPr>
          <w:rFonts w:ascii="黑体" w:eastAsia="黑体" w:hAnsi="黑体" w:cs="黑体"/>
          <w:color w:val="000000" w:themeColor="text1"/>
          <w:kern w:val="2"/>
          <w:szCs w:val="21"/>
        </w:rPr>
        <w:t>econd</w:t>
      </w:r>
      <w:r w:rsidRPr="00FA1555">
        <w:rPr>
          <w:rFonts w:ascii="黑体" w:eastAsia="黑体" w:hAnsi="黑体" w:cs="黑体" w:hint="eastAsia"/>
          <w:color w:val="000000" w:themeColor="text1"/>
          <w:kern w:val="2"/>
          <w:szCs w:val="21"/>
        </w:rPr>
        <w:t xml:space="preserve"> revised edition.</w:t>
      </w:r>
    </w:p>
    <w:p w:rsidR="009C3743" w:rsidRPr="00FA1555" w:rsidRDefault="009C3743" w:rsidP="009C3743">
      <w:pPr>
        <w:rPr>
          <w:color w:val="000000" w:themeColor="text1"/>
        </w:rPr>
      </w:pPr>
      <w:r w:rsidRPr="00FA1555">
        <w:rPr>
          <w:color w:val="000000" w:themeColor="text1"/>
        </w:rPr>
        <w:br w:type="page"/>
      </w:r>
    </w:p>
    <w:p w:rsidR="009C3743" w:rsidRPr="00FA1555" w:rsidRDefault="009C3743" w:rsidP="009C3743">
      <w:pPr>
        <w:spacing w:before="240" w:after="240"/>
        <w:rPr>
          <w:rFonts w:ascii="黑体" w:eastAsia="黑体" w:hAnsi="黑体"/>
          <w:color w:val="000000" w:themeColor="text1"/>
          <w:sz w:val="36"/>
          <w:szCs w:val="36"/>
        </w:rPr>
      </w:pPr>
      <w:r w:rsidRPr="00FA1555">
        <w:rPr>
          <w:rFonts w:ascii="黑体" w:eastAsia="黑体" w:hAnsi="黑体" w:hint="eastAsia"/>
          <w:color w:val="000000" w:themeColor="text1"/>
          <w:sz w:val="36"/>
          <w:szCs w:val="36"/>
        </w:rPr>
        <w:lastRenderedPageBreak/>
        <w:t>I</w:t>
      </w:r>
      <w:r w:rsidRPr="00FA1555">
        <w:rPr>
          <w:rFonts w:ascii="黑体" w:eastAsia="黑体" w:hAnsi="黑体"/>
          <w:color w:val="000000" w:themeColor="text1"/>
          <w:sz w:val="36"/>
          <w:szCs w:val="36"/>
        </w:rPr>
        <w:t>ntroduction</w:t>
      </w:r>
    </w:p>
    <w:p w:rsidR="00DB2E1F" w:rsidRPr="00FA1555" w:rsidRDefault="00723507" w:rsidP="009C3743">
      <w:pPr>
        <w:pStyle w:val="af9"/>
        <w:ind w:firstLineChars="0" w:firstLine="0"/>
        <w:rPr>
          <w:rFonts w:ascii="黑体" w:eastAsia="黑体" w:hAnsi="黑体"/>
          <w:color w:val="000000" w:themeColor="text1"/>
          <w:kern w:val="2"/>
          <w:szCs w:val="24"/>
        </w:rPr>
      </w:pPr>
      <w:r w:rsidRPr="00FA1555">
        <w:rPr>
          <w:rFonts w:ascii="黑体" w:eastAsia="黑体" w:hAnsi="黑体"/>
          <w:color w:val="000000" w:themeColor="text1"/>
          <w:kern w:val="2"/>
          <w:szCs w:val="24"/>
        </w:rPr>
        <w:t>Silicon-based</w:t>
      </w:r>
      <w:r w:rsidR="007521FD" w:rsidRPr="00FA1555">
        <w:rPr>
          <w:rFonts w:ascii="黑体" w:eastAsia="黑体" w:hAnsi="黑体"/>
          <w:color w:val="000000" w:themeColor="text1"/>
          <w:kern w:val="2"/>
          <w:szCs w:val="24"/>
        </w:rPr>
        <w:t xml:space="preserve"> </w:t>
      </w:r>
      <w:r w:rsidRPr="00FA1555">
        <w:rPr>
          <w:rFonts w:ascii="黑体" w:eastAsia="黑体" w:hAnsi="黑体"/>
          <w:color w:val="000000" w:themeColor="text1"/>
          <w:kern w:val="2"/>
          <w:szCs w:val="24"/>
        </w:rPr>
        <w:t>composite</w:t>
      </w:r>
      <w:r w:rsidR="007521FD" w:rsidRPr="00FA1555">
        <w:rPr>
          <w:rFonts w:ascii="黑体" w:eastAsia="黑体" w:hAnsi="黑体"/>
          <w:color w:val="000000" w:themeColor="text1"/>
          <w:kern w:val="2"/>
          <w:szCs w:val="24"/>
        </w:rPr>
        <w:t xml:space="preserve"> </w:t>
      </w:r>
      <w:r w:rsidRPr="00FA1555">
        <w:rPr>
          <w:rFonts w:ascii="黑体" w:eastAsia="黑体" w:hAnsi="黑体"/>
          <w:color w:val="000000" w:themeColor="text1"/>
          <w:kern w:val="2"/>
          <w:szCs w:val="24"/>
        </w:rPr>
        <w:t>rare</w:t>
      </w:r>
      <w:r w:rsidR="007521FD" w:rsidRPr="00FA1555">
        <w:rPr>
          <w:rFonts w:ascii="黑体" w:eastAsia="黑体" w:hAnsi="黑体"/>
          <w:color w:val="000000" w:themeColor="text1"/>
          <w:kern w:val="2"/>
          <w:szCs w:val="24"/>
        </w:rPr>
        <w:t xml:space="preserve"> </w:t>
      </w:r>
      <w:r w:rsidRPr="00FA1555">
        <w:rPr>
          <w:rFonts w:ascii="黑体" w:eastAsia="黑体" w:hAnsi="黑体"/>
          <w:color w:val="000000" w:themeColor="text1"/>
          <w:kern w:val="2"/>
          <w:szCs w:val="24"/>
        </w:rPr>
        <w:t>earth</w:t>
      </w:r>
      <w:r w:rsidR="007521FD" w:rsidRPr="00FA1555">
        <w:rPr>
          <w:rFonts w:ascii="黑体" w:eastAsia="黑体" w:hAnsi="黑体"/>
          <w:color w:val="000000" w:themeColor="text1"/>
          <w:kern w:val="2"/>
          <w:szCs w:val="24"/>
        </w:rPr>
        <w:t xml:space="preserve"> </w:t>
      </w:r>
      <w:r w:rsidRPr="00FA1555">
        <w:rPr>
          <w:rFonts w:ascii="黑体" w:eastAsia="黑体" w:hAnsi="黑体"/>
          <w:color w:val="000000" w:themeColor="text1"/>
          <w:kern w:val="2"/>
          <w:szCs w:val="24"/>
        </w:rPr>
        <w:t>ferroallo</w:t>
      </w:r>
      <w:r w:rsidR="007521FD" w:rsidRPr="00FA1555">
        <w:rPr>
          <w:rFonts w:ascii="黑体" w:eastAsia="黑体" w:hAnsi="黑体"/>
          <w:color w:val="000000" w:themeColor="text1"/>
          <w:kern w:val="2"/>
          <w:szCs w:val="24"/>
        </w:rPr>
        <w:t>y</w:t>
      </w:r>
      <w:r w:rsidR="002E2E3D" w:rsidRPr="00FA1555">
        <w:rPr>
          <w:rFonts w:ascii="黑体" w:eastAsia="黑体" w:hAnsi="黑体"/>
          <w:color w:val="000000" w:themeColor="text1"/>
          <w:kern w:val="2"/>
          <w:szCs w:val="24"/>
        </w:rPr>
        <w:t xml:space="preserve"> and </w:t>
      </w:r>
      <w:r w:rsidRPr="00FA1555">
        <w:rPr>
          <w:rFonts w:ascii="黑体" w:eastAsia="黑体" w:hAnsi="黑体"/>
          <w:color w:val="000000" w:themeColor="text1"/>
          <w:kern w:val="2"/>
          <w:szCs w:val="24"/>
        </w:rPr>
        <w:t>RE-Mg ferrosilicon alloy</w:t>
      </w:r>
      <w:r w:rsidR="002E2E3D" w:rsidRPr="00FA1555">
        <w:rPr>
          <w:rFonts w:ascii="黑体" w:eastAsia="黑体" w:hAnsi="黑体"/>
          <w:color w:val="000000" w:themeColor="text1"/>
          <w:kern w:val="2"/>
          <w:szCs w:val="24"/>
        </w:rPr>
        <w:t xml:space="preserve"> are important rare earth alloy products. The rare earths in silicon-based composite rare earth ferroalloy and RE-Mg ferrosilicon alloy products play </w:t>
      </w:r>
      <w:r w:rsidR="00E021A1">
        <w:rPr>
          <w:rFonts w:ascii="黑体" w:eastAsia="黑体" w:hAnsi="黑体" w:hint="eastAsia"/>
          <w:color w:val="000000" w:themeColor="text1"/>
          <w:kern w:val="2"/>
          <w:szCs w:val="24"/>
        </w:rPr>
        <w:t>a</w:t>
      </w:r>
      <w:r w:rsidR="002E2E3D" w:rsidRPr="00FA1555">
        <w:rPr>
          <w:rFonts w:ascii="黑体" w:eastAsia="黑体" w:hAnsi="黑体"/>
          <w:color w:val="000000" w:themeColor="text1"/>
          <w:kern w:val="2"/>
          <w:szCs w:val="24"/>
        </w:rPr>
        <w:t xml:space="preserve"> role </w:t>
      </w:r>
      <w:r w:rsidR="00E021A1">
        <w:rPr>
          <w:rFonts w:ascii="黑体" w:eastAsia="黑体" w:hAnsi="黑体"/>
          <w:color w:val="000000" w:themeColor="text1"/>
          <w:kern w:val="2"/>
          <w:szCs w:val="24"/>
        </w:rPr>
        <w:t>in</w:t>
      </w:r>
      <w:r w:rsidR="002E2E3D" w:rsidRPr="00FA1555">
        <w:rPr>
          <w:rFonts w:ascii="黑体" w:eastAsia="黑体" w:hAnsi="黑体"/>
          <w:color w:val="000000" w:themeColor="text1"/>
          <w:kern w:val="2"/>
          <w:szCs w:val="24"/>
        </w:rPr>
        <w:t xml:space="preserve"> refining, desulfurizing, and neutralizing harmful impurities with low melting points.</w:t>
      </w:r>
      <w:r w:rsidR="00FF0A1C" w:rsidRPr="00FA1555">
        <w:rPr>
          <w:color w:val="000000" w:themeColor="text1"/>
        </w:rPr>
        <w:t xml:space="preserve"> </w:t>
      </w:r>
      <w:r w:rsidR="00BA3467" w:rsidRPr="00FA1555">
        <w:rPr>
          <w:rFonts w:ascii="黑体" w:eastAsia="黑体" w:hAnsi="黑体"/>
          <w:color w:val="000000" w:themeColor="text1"/>
          <w:kern w:val="2"/>
          <w:szCs w:val="24"/>
        </w:rPr>
        <w:t>Silicon-based composite rare earth ferroalloy</w:t>
      </w:r>
      <w:r w:rsidR="00186D51" w:rsidRPr="00FA1555">
        <w:rPr>
          <w:rFonts w:ascii="黑体" w:eastAsia="黑体" w:hAnsi="黑体"/>
          <w:color w:val="000000" w:themeColor="text1"/>
          <w:kern w:val="2"/>
          <w:szCs w:val="24"/>
        </w:rPr>
        <w:t xml:space="preserve"> has been widely used in the </w:t>
      </w:r>
      <w:r w:rsidR="00292BBE" w:rsidRPr="00292BBE">
        <w:rPr>
          <w:rFonts w:ascii="黑体" w:eastAsia="黑体" w:hAnsi="黑体"/>
          <w:color w:val="000000" w:themeColor="text1"/>
          <w:kern w:val="2"/>
          <w:szCs w:val="24"/>
        </w:rPr>
        <w:t>iron and steel</w:t>
      </w:r>
      <w:r w:rsidR="00186D51" w:rsidRPr="00FA1555">
        <w:rPr>
          <w:rFonts w:ascii="黑体" w:eastAsia="黑体" w:hAnsi="黑体"/>
          <w:color w:val="000000" w:themeColor="text1"/>
          <w:kern w:val="2"/>
          <w:szCs w:val="24"/>
        </w:rPr>
        <w:t xml:space="preserve"> industry, it is the basic material for the production of </w:t>
      </w:r>
      <w:proofErr w:type="spellStart"/>
      <w:r w:rsidR="00186D51" w:rsidRPr="00FA1555">
        <w:rPr>
          <w:rFonts w:ascii="黑体" w:eastAsia="黑体" w:hAnsi="黑体"/>
          <w:color w:val="000000" w:themeColor="text1"/>
          <w:kern w:val="2"/>
          <w:szCs w:val="24"/>
        </w:rPr>
        <w:t>nodularizing</w:t>
      </w:r>
      <w:proofErr w:type="spellEnd"/>
      <w:r w:rsidR="00186D51" w:rsidRPr="00FA1555">
        <w:rPr>
          <w:rFonts w:ascii="黑体" w:eastAsia="黑体" w:hAnsi="黑体"/>
          <w:color w:val="000000" w:themeColor="text1"/>
          <w:kern w:val="2"/>
          <w:szCs w:val="24"/>
        </w:rPr>
        <w:t xml:space="preserve"> agent, </w:t>
      </w:r>
      <w:proofErr w:type="spellStart"/>
      <w:r w:rsidR="00186D51" w:rsidRPr="00FA1555">
        <w:rPr>
          <w:rFonts w:ascii="黑体" w:eastAsia="黑体" w:hAnsi="黑体"/>
          <w:color w:val="000000" w:themeColor="text1"/>
          <w:kern w:val="2"/>
          <w:szCs w:val="24"/>
        </w:rPr>
        <w:t>vermicularizing</w:t>
      </w:r>
      <w:proofErr w:type="spellEnd"/>
      <w:r w:rsidR="00186D51" w:rsidRPr="00FA1555">
        <w:rPr>
          <w:rFonts w:ascii="黑体" w:eastAsia="黑体" w:hAnsi="黑体"/>
          <w:color w:val="000000" w:themeColor="text1"/>
          <w:kern w:val="2"/>
          <w:szCs w:val="24"/>
        </w:rPr>
        <w:t xml:space="preserve"> agent and inoculant. It is mainly used to remove harmful impurity elements (O, S, N, As, etc.) in </w:t>
      </w:r>
      <w:r w:rsidR="00292BBE" w:rsidRPr="00292BBE">
        <w:rPr>
          <w:rFonts w:ascii="黑体" w:eastAsia="黑体" w:hAnsi="黑体"/>
          <w:color w:val="000000" w:themeColor="text1"/>
          <w:kern w:val="2"/>
          <w:szCs w:val="24"/>
        </w:rPr>
        <w:t>iron and steel smelting</w:t>
      </w:r>
      <w:r w:rsidR="00A92D48" w:rsidRPr="00FA1555">
        <w:rPr>
          <w:rFonts w:ascii="黑体" w:eastAsia="黑体" w:hAnsi="黑体"/>
          <w:color w:val="000000" w:themeColor="text1"/>
          <w:kern w:val="2"/>
          <w:szCs w:val="24"/>
        </w:rPr>
        <w:t>,</w:t>
      </w:r>
      <w:r w:rsidR="00186D51" w:rsidRPr="00FA1555">
        <w:rPr>
          <w:rFonts w:ascii="黑体" w:eastAsia="黑体" w:hAnsi="黑体"/>
          <w:color w:val="000000" w:themeColor="text1"/>
          <w:kern w:val="2"/>
          <w:szCs w:val="24"/>
        </w:rPr>
        <w:t xml:space="preserve"> </w:t>
      </w:r>
      <w:r w:rsidR="00292BBE">
        <w:rPr>
          <w:rFonts w:ascii="黑体" w:eastAsia="黑体" w:hAnsi="黑体"/>
          <w:color w:val="000000" w:themeColor="text1"/>
          <w:kern w:val="2"/>
          <w:szCs w:val="24"/>
        </w:rPr>
        <w:t>and</w:t>
      </w:r>
      <w:r w:rsidR="00316939">
        <w:rPr>
          <w:rFonts w:ascii="黑体" w:eastAsia="黑体" w:hAnsi="黑体"/>
          <w:color w:val="000000" w:themeColor="text1"/>
          <w:kern w:val="2"/>
          <w:szCs w:val="24"/>
        </w:rPr>
        <w:t xml:space="preserve"> u</w:t>
      </w:r>
      <w:r w:rsidR="00186D51" w:rsidRPr="00FA1555">
        <w:rPr>
          <w:rFonts w:ascii="黑体" w:eastAsia="黑体" w:hAnsi="黑体"/>
          <w:color w:val="000000" w:themeColor="text1"/>
          <w:kern w:val="2"/>
          <w:szCs w:val="24"/>
        </w:rPr>
        <w:t xml:space="preserve">sed as additives and alloying agents in the production of </w:t>
      </w:r>
      <w:r w:rsidR="00292BBE" w:rsidRPr="00292BBE">
        <w:rPr>
          <w:rFonts w:ascii="黑体" w:eastAsia="黑体" w:hAnsi="黑体"/>
          <w:color w:val="000000" w:themeColor="text1"/>
          <w:kern w:val="2"/>
          <w:szCs w:val="24"/>
        </w:rPr>
        <w:t>iron and steel</w:t>
      </w:r>
      <w:r w:rsidR="00EC3943" w:rsidRPr="00FA1555">
        <w:rPr>
          <w:rFonts w:ascii="黑体" w:eastAsia="黑体" w:hAnsi="黑体"/>
          <w:color w:val="000000" w:themeColor="text1"/>
          <w:kern w:val="2"/>
          <w:szCs w:val="24"/>
        </w:rPr>
        <w:t xml:space="preserve">. </w:t>
      </w:r>
      <w:r w:rsidR="0027752B" w:rsidRPr="00FA1555">
        <w:rPr>
          <w:rFonts w:ascii="黑体" w:eastAsia="黑体" w:hAnsi="黑体"/>
          <w:color w:val="000000" w:themeColor="text1"/>
          <w:kern w:val="2"/>
          <w:szCs w:val="24"/>
        </w:rPr>
        <w:t>RE-Mg ferrosilicon alloy</w:t>
      </w:r>
      <w:r w:rsidR="00037549" w:rsidRPr="00FA1555">
        <w:rPr>
          <w:color w:val="000000" w:themeColor="text1"/>
        </w:rPr>
        <w:t xml:space="preserve"> </w:t>
      </w:r>
      <w:r w:rsidR="00037549" w:rsidRPr="00FA1555">
        <w:rPr>
          <w:rFonts w:ascii="黑体" w:eastAsia="黑体" w:hAnsi="黑体"/>
          <w:color w:val="000000" w:themeColor="text1"/>
          <w:kern w:val="2"/>
          <w:szCs w:val="24"/>
        </w:rPr>
        <w:t xml:space="preserve">is a good inoculant, </w:t>
      </w:r>
      <w:r w:rsidR="00316939">
        <w:rPr>
          <w:rFonts w:ascii="黑体" w:eastAsia="黑体" w:hAnsi="黑体"/>
          <w:color w:val="000000" w:themeColor="text1"/>
          <w:kern w:val="2"/>
          <w:szCs w:val="24"/>
        </w:rPr>
        <w:t>creeping agent and modifier, it</w:t>
      </w:r>
      <w:r w:rsidR="00037549" w:rsidRPr="00FA1555">
        <w:rPr>
          <w:rFonts w:ascii="黑体" w:eastAsia="黑体" w:hAnsi="黑体"/>
          <w:color w:val="000000" w:themeColor="text1"/>
          <w:kern w:val="2"/>
          <w:szCs w:val="24"/>
        </w:rPr>
        <w:t xml:space="preserve"> has strong </w:t>
      </w:r>
      <w:proofErr w:type="spellStart"/>
      <w:r w:rsidR="00037549" w:rsidRPr="00FA1555">
        <w:rPr>
          <w:rFonts w:ascii="黑体" w:eastAsia="黑体" w:hAnsi="黑体"/>
          <w:color w:val="000000" w:themeColor="text1"/>
          <w:kern w:val="2"/>
          <w:szCs w:val="24"/>
        </w:rPr>
        <w:t>deoxidation</w:t>
      </w:r>
      <w:proofErr w:type="spellEnd"/>
      <w:r w:rsidR="00037549" w:rsidRPr="00FA1555">
        <w:rPr>
          <w:rFonts w:ascii="黑体" w:eastAsia="黑体" w:hAnsi="黑体"/>
          <w:color w:val="000000" w:themeColor="text1"/>
          <w:kern w:val="2"/>
          <w:szCs w:val="24"/>
        </w:rPr>
        <w:t xml:space="preserve"> and desulfurization effects. Chemical composition is an important assessment indicator for rare earth ferroalloy products.</w:t>
      </w:r>
      <w:r w:rsidR="00037549" w:rsidRPr="00FA1555">
        <w:rPr>
          <w:color w:val="000000" w:themeColor="text1"/>
        </w:rPr>
        <w:t xml:space="preserve"> </w:t>
      </w:r>
      <w:r w:rsidR="00037549" w:rsidRPr="00FA1555">
        <w:rPr>
          <w:rFonts w:ascii="黑体" w:eastAsia="黑体" w:hAnsi="黑体"/>
          <w:color w:val="000000" w:themeColor="text1"/>
          <w:kern w:val="2"/>
          <w:szCs w:val="24"/>
        </w:rPr>
        <w:t>Scientific and accurate standards for chemical composition analysis methods can enhance the consistency of data between different laboratories by clarifying the scope of application, standardizing reagents and materials, test equipment and procedures, and providing precision data after repeated tests and verifications.</w:t>
      </w:r>
      <w:r w:rsidR="006C2BCF" w:rsidRPr="00FA1555">
        <w:rPr>
          <w:color w:val="000000" w:themeColor="text1"/>
        </w:rPr>
        <w:t xml:space="preserve"> </w:t>
      </w:r>
      <w:r w:rsidR="006C2BCF" w:rsidRPr="00FA1555">
        <w:rPr>
          <w:rFonts w:ascii="黑体" w:eastAsia="黑体" w:hAnsi="黑体"/>
          <w:color w:val="000000" w:themeColor="text1"/>
          <w:kern w:val="2"/>
          <w:szCs w:val="24"/>
        </w:rPr>
        <w:t xml:space="preserve">It provides rigorous and standardized technical means for quality inspection of </w:t>
      </w:r>
      <w:r w:rsidR="00A921CB" w:rsidRPr="00FA1555">
        <w:rPr>
          <w:rFonts w:ascii="黑体" w:eastAsia="黑体" w:hAnsi="黑体"/>
          <w:color w:val="000000" w:themeColor="text1"/>
          <w:kern w:val="2"/>
          <w:szCs w:val="24"/>
        </w:rPr>
        <w:t>silicon-based composite rare earth ferroalloy and RE-Mg ferrosilicon alloy</w:t>
      </w:r>
      <w:r w:rsidR="006C2BCF" w:rsidRPr="00FA1555">
        <w:rPr>
          <w:rFonts w:ascii="黑体" w:eastAsia="黑体" w:hAnsi="黑体"/>
          <w:color w:val="000000" w:themeColor="text1"/>
          <w:kern w:val="2"/>
          <w:szCs w:val="24"/>
        </w:rPr>
        <w:t xml:space="preserve"> products, and is conducive to promoting the production and trade of </w:t>
      </w:r>
      <w:r w:rsidR="009006FD" w:rsidRPr="00FA1555">
        <w:rPr>
          <w:rFonts w:ascii="黑体" w:eastAsia="黑体" w:hAnsi="黑体"/>
          <w:color w:val="000000" w:themeColor="text1"/>
          <w:kern w:val="2"/>
          <w:szCs w:val="24"/>
        </w:rPr>
        <w:t>s</w:t>
      </w:r>
      <w:r w:rsidR="0027752B" w:rsidRPr="00FA1555">
        <w:rPr>
          <w:rFonts w:ascii="黑体" w:eastAsia="黑体" w:hAnsi="黑体"/>
          <w:color w:val="000000" w:themeColor="text1"/>
          <w:kern w:val="2"/>
          <w:szCs w:val="24"/>
        </w:rPr>
        <w:t>ilicon-based composite rare earth ferroalloy and RE-Mg ferrosilicon alloy</w:t>
      </w:r>
      <w:r w:rsidR="006C2BCF" w:rsidRPr="00FA1555">
        <w:rPr>
          <w:rFonts w:ascii="黑体" w:eastAsia="黑体" w:hAnsi="黑体"/>
          <w:color w:val="000000" w:themeColor="text1"/>
          <w:kern w:val="2"/>
          <w:szCs w:val="24"/>
        </w:rPr>
        <w:t xml:space="preserve"> products.</w:t>
      </w:r>
    </w:p>
    <w:p w:rsidR="00DB2E1F" w:rsidRPr="00FA1555" w:rsidRDefault="00DB2E1F" w:rsidP="009C3743">
      <w:pPr>
        <w:pStyle w:val="af9"/>
        <w:ind w:firstLineChars="0" w:firstLine="0"/>
        <w:rPr>
          <w:rFonts w:ascii="黑体" w:eastAsia="黑体" w:hAnsi="黑体"/>
          <w:color w:val="000000" w:themeColor="text1"/>
          <w:kern w:val="2"/>
          <w:szCs w:val="24"/>
        </w:rPr>
      </w:pPr>
    </w:p>
    <w:p w:rsidR="00C43BD6" w:rsidRPr="00FA1555" w:rsidRDefault="00DB2E1F" w:rsidP="009C3743">
      <w:pPr>
        <w:pStyle w:val="af9"/>
        <w:ind w:firstLineChars="0" w:firstLine="0"/>
        <w:rPr>
          <w:rFonts w:ascii="黑体" w:eastAsia="黑体" w:hAnsi="黑体"/>
          <w:color w:val="000000" w:themeColor="text1"/>
          <w:kern w:val="2"/>
          <w:szCs w:val="24"/>
        </w:rPr>
      </w:pPr>
      <w:r w:rsidRPr="00FA1555">
        <w:rPr>
          <w:rFonts w:ascii="黑体" w:eastAsia="黑体" w:hAnsi="黑体"/>
          <w:color w:val="000000" w:themeColor="text1"/>
          <w:kern w:val="2"/>
          <w:szCs w:val="24"/>
        </w:rPr>
        <w:t xml:space="preserve">This </w:t>
      </w:r>
      <w:r w:rsidR="00F87EA5" w:rsidRPr="00FA1555">
        <w:rPr>
          <w:rFonts w:ascii="黑体" w:eastAsia="黑体" w:hAnsi="黑体"/>
          <w:color w:val="000000" w:themeColor="text1"/>
          <w:kern w:val="2"/>
          <w:szCs w:val="24"/>
        </w:rPr>
        <w:t>series of standards GB/T 16477 (</w:t>
      </w:r>
      <w:r w:rsidR="00D9220C">
        <w:rPr>
          <w:rFonts w:ascii="黑体" w:eastAsia="黑体" w:hAnsi="黑体"/>
          <w:i/>
          <w:color w:val="000000" w:themeColor="text1"/>
          <w:kern w:val="2"/>
          <w:szCs w:val="24"/>
        </w:rPr>
        <w:t>M</w:t>
      </w:r>
      <w:r w:rsidRPr="00D9220C">
        <w:rPr>
          <w:rFonts w:ascii="黑体" w:eastAsia="黑体" w:hAnsi="黑体"/>
          <w:i/>
          <w:color w:val="000000" w:themeColor="text1"/>
          <w:kern w:val="2"/>
          <w:szCs w:val="24"/>
        </w:rPr>
        <w:t>ethods for chemical analysis of silicon-based composite rare earth ferroalloy and RE-Mg ferrosilicon alloy</w:t>
      </w:r>
      <w:r w:rsidR="00F87EA5" w:rsidRPr="00FA1555">
        <w:rPr>
          <w:rFonts w:ascii="黑体" w:eastAsia="黑体" w:hAnsi="黑体"/>
          <w:color w:val="000000" w:themeColor="text1"/>
          <w:kern w:val="2"/>
          <w:szCs w:val="24"/>
        </w:rPr>
        <w:t>)</w:t>
      </w:r>
      <w:r w:rsidRPr="00FA1555">
        <w:rPr>
          <w:rFonts w:ascii="黑体" w:eastAsia="黑体" w:hAnsi="黑体"/>
          <w:color w:val="000000" w:themeColor="text1"/>
          <w:kern w:val="2"/>
          <w:szCs w:val="24"/>
        </w:rPr>
        <w:t xml:space="preserve"> consists of 5 parts.</w:t>
      </w:r>
    </w:p>
    <w:p w:rsidR="00C43BD6" w:rsidRPr="00FA1555" w:rsidRDefault="00C43BD6" w:rsidP="00C43BD6">
      <w:pPr>
        <w:widowControl/>
        <w:adjustRightInd w:val="0"/>
        <w:snapToGrid w:val="0"/>
        <w:spacing w:line="320" w:lineRule="exact"/>
        <w:textAlignment w:val="top"/>
        <w:rPr>
          <w:rFonts w:ascii="黑体" w:eastAsia="黑体" w:hAnsi="黑体" w:cs="Arial"/>
          <w:i/>
          <w:iCs/>
          <w:color w:val="000000" w:themeColor="text1"/>
          <w:kern w:val="0"/>
          <w:szCs w:val="21"/>
        </w:rPr>
      </w:pPr>
      <w:r w:rsidRPr="00FA1555">
        <w:rPr>
          <w:rFonts w:ascii="黑体" w:eastAsia="黑体" w:hAnsi="黑体" w:cs="Arial"/>
          <w:i/>
          <w:color w:val="000000" w:themeColor="text1"/>
          <w:kern w:val="0"/>
          <w:szCs w:val="21"/>
          <w:lang w:val="en"/>
        </w:rPr>
        <w:t>——</w:t>
      </w:r>
      <w:r w:rsidRPr="005F7BBA">
        <w:rPr>
          <w:rFonts w:ascii="黑体" w:eastAsia="黑体" w:hAnsi="黑体" w:cs="Arial"/>
          <w:i/>
          <w:color w:val="000000" w:themeColor="text1"/>
          <w:kern w:val="0"/>
          <w:szCs w:val="21"/>
          <w:lang w:val="en"/>
        </w:rPr>
        <w:t>Part 1:</w:t>
      </w:r>
      <w:r w:rsidRPr="00FA1555">
        <w:rPr>
          <w:rFonts w:ascii="黑体" w:eastAsia="黑体" w:hAnsi="黑体" w:cs="Arial"/>
          <w:color w:val="000000" w:themeColor="text1"/>
          <w:kern w:val="0"/>
          <w:szCs w:val="21"/>
          <w:lang w:val="en"/>
        </w:rPr>
        <w:t xml:space="preserve"> </w:t>
      </w:r>
      <w:r w:rsidRPr="00FA1555">
        <w:rPr>
          <w:rFonts w:ascii="黑体" w:eastAsia="黑体" w:hAnsi="黑体" w:cs="Arial"/>
          <w:i/>
          <w:iCs/>
          <w:color w:val="000000" w:themeColor="text1"/>
          <w:kern w:val="0"/>
          <w:szCs w:val="21"/>
        </w:rPr>
        <w:t>Determination of total rare earth and fifteen rare earth elements</w:t>
      </w:r>
      <w:r w:rsidRPr="00FA1555">
        <w:rPr>
          <w:rFonts w:ascii="黑体" w:eastAsia="黑体" w:hAnsi="黑体" w:cs="Arial" w:hint="eastAsia"/>
          <w:i/>
          <w:iCs/>
          <w:color w:val="000000" w:themeColor="text1"/>
          <w:kern w:val="0"/>
          <w:szCs w:val="21"/>
        </w:rPr>
        <w:t xml:space="preserve"> content</w:t>
      </w:r>
      <w:r w:rsidRPr="00FA1555">
        <w:rPr>
          <w:rFonts w:ascii="黑体" w:eastAsia="黑体" w:hAnsi="黑体" w:cs="Arial"/>
          <w:i/>
          <w:iCs/>
          <w:color w:val="000000" w:themeColor="text1"/>
          <w:kern w:val="0"/>
          <w:szCs w:val="21"/>
        </w:rPr>
        <w:t>s</w:t>
      </w:r>
      <w:r w:rsidRPr="00FA1555">
        <w:rPr>
          <w:rFonts w:ascii="黑体" w:eastAsia="黑体" w:hAnsi="黑体" w:cs="Arial"/>
          <w:color w:val="000000" w:themeColor="text1"/>
          <w:kern w:val="0"/>
          <w:szCs w:val="21"/>
          <w:lang w:val="en"/>
        </w:rPr>
        <w:t>;</w:t>
      </w:r>
    </w:p>
    <w:p w:rsidR="00C43BD6" w:rsidRPr="00FA1555" w:rsidRDefault="00C43BD6" w:rsidP="00C43BD6">
      <w:pPr>
        <w:widowControl/>
        <w:adjustRightInd w:val="0"/>
        <w:snapToGrid w:val="0"/>
        <w:spacing w:line="320" w:lineRule="exact"/>
        <w:textAlignment w:val="top"/>
        <w:rPr>
          <w:rFonts w:ascii="黑体" w:eastAsia="黑体" w:hAnsi="黑体" w:cs="Arial"/>
          <w:color w:val="000000" w:themeColor="text1"/>
          <w:kern w:val="0"/>
          <w:szCs w:val="21"/>
          <w:lang w:val="en"/>
        </w:rPr>
      </w:pPr>
      <w:r w:rsidRPr="00FA1555">
        <w:rPr>
          <w:rFonts w:ascii="黑体" w:eastAsia="黑体" w:hAnsi="黑体" w:cs="Arial"/>
          <w:i/>
          <w:color w:val="000000" w:themeColor="text1"/>
          <w:kern w:val="0"/>
          <w:szCs w:val="21"/>
          <w:lang w:val="en"/>
        </w:rPr>
        <w:t>——</w:t>
      </w:r>
      <w:r w:rsidRPr="005F7BBA">
        <w:rPr>
          <w:rFonts w:ascii="黑体" w:eastAsia="黑体" w:hAnsi="黑体" w:cs="Arial"/>
          <w:i/>
          <w:color w:val="000000" w:themeColor="text1"/>
          <w:kern w:val="0"/>
          <w:szCs w:val="21"/>
          <w:lang w:val="en"/>
        </w:rPr>
        <w:t>Part 2:</w:t>
      </w:r>
      <w:r w:rsidRPr="00FA1555">
        <w:rPr>
          <w:rFonts w:ascii="黑体" w:eastAsia="黑体" w:hAnsi="黑体" w:cs="Arial"/>
          <w:color w:val="000000" w:themeColor="text1"/>
          <w:kern w:val="0"/>
          <w:szCs w:val="21"/>
          <w:lang w:val="en"/>
        </w:rPr>
        <w:t xml:space="preserve"> </w:t>
      </w:r>
      <w:r w:rsidRPr="00FA1555">
        <w:rPr>
          <w:rFonts w:ascii="黑体" w:eastAsia="黑体" w:hAnsi="黑体" w:cs="Arial"/>
          <w:i/>
          <w:iCs/>
          <w:color w:val="000000" w:themeColor="text1"/>
          <w:kern w:val="0"/>
          <w:szCs w:val="21"/>
          <w:lang w:val="en"/>
        </w:rPr>
        <w:t>Determination of calcium, magnesium and manganese contents-Inductively coupled plasma atomic emission spectrometry</w:t>
      </w:r>
      <w:r w:rsidRPr="00FA1555">
        <w:rPr>
          <w:rFonts w:ascii="黑体" w:eastAsia="黑体" w:hAnsi="黑体" w:cs="Arial"/>
          <w:color w:val="000000" w:themeColor="text1"/>
          <w:kern w:val="0"/>
          <w:szCs w:val="21"/>
          <w:lang w:val="en"/>
        </w:rPr>
        <w:t>;</w:t>
      </w:r>
    </w:p>
    <w:p w:rsidR="00C43BD6" w:rsidRPr="00FA1555" w:rsidRDefault="00C43BD6" w:rsidP="00C43BD6">
      <w:pPr>
        <w:widowControl/>
        <w:adjustRightInd w:val="0"/>
        <w:snapToGrid w:val="0"/>
        <w:spacing w:line="320" w:lineRule="exact"/>
        <w:textAlignment w:val="top"/>
        <w:rPr>
          <w:rFonts w:ascii="黑体" w:eastAsia="黑体" w:hAnsi="黑体" w:cs="Arial"/>
          <w:i/>
          <w:color w:val="000000" w:themeColor="text1"/>
          <w:kern w:val="0"/>
          <w:szCs w:val="21"/>
          <w:lang w:val="en"/>
        </w:rPr>
      </w:pPr>
      <w:r w:rsidRPr="00FA1555">
        <w:rPr>
          <w:rFonts w:ascii="黑体" w:eastAsia="黑体" w:hAnsi="黑体" w:cs="Arial"/>
          <w:i/>
          <w:color w:val="000000" w:themeColor="text1"/>
          <w:kern w:val="0"/>
          <w:szCs w:val="21"/>
          <w:lang w:val="en"/>
        </w:rPr>
        <w:t>——</w:t>
      </w:r>
      <w:r w:rsidRPr="005F7BBA">
        <w:rPr>
          <w:rFonts w:ascii="黑体" w:eastAsia="黑体" w:hAnsi="黑体" w:cs="Arial"/>
          <w:i/>
          <w:color w:val="000000" w:themeColor="text1"/>
          <w:kern w:val="0"/>
          <w:szCs w:val="21"/>
          <w:lang w:val="en"/>
        </w:rPr>
        <w:t>Part 3:</w:t>
      </w:r>
      <w:r w:rsidRPr="00FA1555">
        <w:rPr>
          <w:rFonts w:ascii="黑体" w:eastAsia="黑体" w:hAnsi="黑体" w:cs="Arial"/>
          <w:color w:val="000000" w:themeColor="text1"/>
          <w:kern w:val="0"/>
          <w:szCs w:val="21"/>
          <w:lang w:val="en"/>
        </w:rPr>
        <w:t xml:space="preserve"> </w:t>
      </w:r>
      <w:r w:rsidRPr="00FA1555">
        <w:rPr>
          <w:rFonts w:ascii="黑体" w:eastAsia="黑体" w:hAnsi="黑体" w:cs="Arial"/>
          <w:i/>
          <w:iCs/>
          <w:color w:val="000000" w:themeColor="text1"/>
          <w:kern w:val="0"/>
          <w:szCs w:val="21"/>
          <w:lang w:val="en"/>
        </w:rPr>
        <w:t>Determination of magnesia content-Inductively coupled plasma atomic emission spectrometry</w:t>
      </w:r>
      <w:r w:rsidRPr="00FA1555">
        <w:rPr>
          <w:rFonts w:ascii="黑体" w:eastAsia="黑体" w:hAnsi="黑体" w:cs="Arial"/>
          <w:color w:val="000000" w:themeColor="text1"/>
          <w:kern w:val="0"/>
          <w:szCs w:val="21"/>
          <w:lang w:val="en"/>
        </w:rPr>
        <w:t>;</w:t>
      </w:r>
    </w:p>
    <w:p w:rsidR="00C43BD6" w:rsidRPr="00FA1555" w:rsidRDefault="00C43BD6" w:rsidP="00C43BD6">
      <w:pPr>
        <w:widowControl/>
        <w:adjustRightInd w:val="0"/>
        <w:snapToGrid w:val="0"/>
        <w:spacing w:line="320" w:lineRule="exact"/>
        <w:textAlignment w:val="top"/>
        <w:rPr>
          <w:rFonts w:ascii="黑体" w:eastAsia="黑体" w:hAnsi="黑体" w:cs="Arial"/>
          <w:i/>
          <w:color w:val="000000" w:themeColor="text1"/>
          <w:kern w:val="0"/>
          <w:szCs w:val="21"/>
          <w:lang w:val="en"/>
        </w:rPr>
      </w:pPr>
      <w:r w:rsidRPr="00FA1555">
        <w:rPr>
          <w:rFonts w:ascii="黑体" w:eastAsia="黑体" w:hAnsi="黑体" w:cs="Arial"/>
          <w:i/>
          <w:color w:val="000000" w:themeColor="text1"/>
          <w:kern w:val="0"/>
          <w:szCs w:val="21"/>
          <w:lang w:val="en"/>
        </w:rPr>
        <w:t>——</w:t>
      </w:r>
      <w:r w:rsidRPr="005F7BBA">
        <w:rPr>
          <w:rFonts w:ascii="黑体" w:eastAsia="黑体" w:hAnsi="黑体" w:cs="Arial"/>
          <w:i/>
          <w:color w:val="000000" w:themeColor="text1"/>
          <w:kern w:val="0"/>
          <w:szCs w:val="21"/>
          <w:lang w:val="en"/>
        </w:rPr>
        <w:t>Part 4:</w:t>
      </w:r>
      <w:r w:rsidRPr="00FA1555">
        <w:rPr>
          <w:rFonts w:ascii="黑体" w:eastAsia="黑体" w:hAnsi="黑体" w:cs="Arial"/>
          <w:color w:val="000000" w:themeColor="text1"/>
          <w:kern w:val="0"/>
          <w:szCs w:val="21"/>
          <w:lang w:val="en"/>
        </w:rPr>
        <w:t xml:space="preserve"> </w:t>
      </w:r>
      <w:r w:rsidRPr="00FA1555">
        <w:rPr>
          <w:rFonts w:ascii="黑体" w:eastAsia="黑体" w:hAnsi="黑体" w:cs="Arial"/>
          <w:i/>
          <w:iCs/>
          <w:color w:val="000000" w:themeColor="text1"/>
          <w:kern w:val="0"/>
          <w:szCs w:val="21"/>
          <w:lang w:val="en"/>
        </w:rPr>
        <w:t>Determination of silicon content</w:t>
      </w:r>
      <w:r w:rsidRPr="00FA1555">
        <w:rPr>
          <w:rFonts w:ascii="黑体" w:eastAsia="黑体" w:hAnsi="黑体" w:cs="Arial"/>
          <w:i/>
          <w:color w:val="000000" w:themeColor="text1"/>
          <w:kern w:val="0"/>
          <w:szCs w:val="21"/>
          <w:lang w:val="en"/>
        </w:rPr>
        <w:t>;</w:t>
      </w:r>
    </w:p>
    <w:p w:rsidR="00C43BD6" w:rsidRPr="00FA1555" w:rsidRDefault="00C43BD6" w:rsidP="00C43BD6">
      <w:pPr>
        <w:widowControl/>
        <w:adjustRightInd w:val="0"/>
        <w:snapToGrid w:val="0"/>
        <w:spacing w:line="320" w:lineRule="exact"/>
        <w:textAlignment w:val="top"/>
        <w:rPr>
          <w:rFonts w:ascii="黑体" w:eastAsia="黑体" w:hAnsi="黑体" w:cs="Arial"/>
          <w:color w:val="000000" w:themeColor="text1"/>
          <w:kern w:val="0"/>
          <w:szCs w:val="21"/>
          <w:lang w:val="en"/>
        </w:rPr>
      </w:pPr>
      <w:r w:rsidRPr="00FA1555">
        <w:rPr>
          <w:rFonts w:ascii="黑体" w:eastAsia="黑体" w:hAnsi="黑体" w:cs="Arial"/>
          <w:i/>
          <w:color w:val="000000" w:themeColor="text1"/>
          <w:kern w:val="0"/>
          <w:szCs w:val="21"/>
          <w:lang w:val="en"/>
        </w:rPr>
        <w:t>——</w:t>
      </w:r>
      <w:r w:rsidRPr="005F7BBA">
        <w:rPr>
          <w:rFonts w:ascii="黑体" w:eastAsia="黑体" w:hAnsi="黑体" w:cs="Arial"/>
          <w:i/>
          <w:color w:val="000000" w:themeColor="text1"/>
          <w:kern w:val="0"/>
          <w:szCs w:val="21"/>
          <w:lang w:val="en"/>
        </w:rPr>
        <w:t>Part 5:</w:t>
      </w:r>
      <w:r w:rsidRPr="00FA1555">
        <w:rPr>
          <w:rFonts w:ascii="黑体" w:eastAsia="黑体" w:hAnsi="黑体" w:cs="Arial"/>
          <w:color w:val="000000" w:themeColor="text1"/>
          <w:kern w:val="0"/>
          <w:szCs w:val="21"/>
          <w:lang w:val="en"/>
        </w:rPr>
        <w:t xml:space="preserve"> </w:t>
      </w:r>
      <w:r w:rsidRPr="00FA1555">
        <w:rPr>
          <w:rFonts w:ascii="黑体" w:eastAsia="黑体" w:hAnsi="黑体" w:cs="Arial"/>
          <w:i/>
          <w:iCs/>
          <w:color w:val="000000" w:themeColor="text1"/>
          <w:kern w:val="0"/>
          <w:szCs w:val="21"/>
          <w:lang w:val="en"/>
        </w:rPr>
        <w:t>Determination of titanium content-Inductively coupled plasma atomic emission spectrometry</w:t>
      </w:r>
      <w:r w:rsidRPr="00FA1555">
        <w:rPr>
          <w:rFonts w:ascii="黑体" w:eastAsia="黑体" w:hAnsi="黑体" w:cs="Arial"/>
          <w:color w:val="000000" w:themeColor="text1"/>
          <w:kern w:val="0"/>
          <w:szCs w:val="21"/>
          <w:lang w:val="en"/>
        </w:rPr>
        <w:t>.</w:t>
      </w:r>
    </w:p>
    <w:p w:rsidR="00C43BD6" w:rsidRPr="00FA1555" w:rsidRDefault="00C43BD6" w:rsidP="00C43BD6">
      <w:pPr>
        <w:widowControl/>
        <w:adjustRightInd w:val="0"/>
        <w:snapToGrid w:val="0"/>
        <w:spacing w:line="320" w:lineRule="exact"/>
        <w:textAlignment w:val="top"/>
        <w:rPr>
          <w:rFonts w:ascii="黑体" w:eastAsia="黑体" w:hAnsi="黑体" w:cs="Arial"/>
          <w:color w:val="000000" w:themeColor="text1"/>
          <w:kern w:val="0"/>
          <w:szCs w:val="21"/>
          <w:lang w:val="en"/>
        </w:rPr>
      </w:pPr>
    </w:p>
    <w:p w:rsidR="00C43BD6" w:rsidRPr="00FA1555" w:rsidRDefault="00C43BD6" w:rsidP="0027284E">
      <w:pPr>
        <w:widowControl/>
        <w:adjustRightInd w:val="0"/>
        <w:snapToGrid w:val="0"/>
        <w:spacing w:line="320" w:lineRule="exact"/>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 xml:space="preserve">The total </w:t>
      </w:r>
      <w:r w:rsidR="009006FD" w:rsidRPr="00FA1555">
        <w:rPr>
          <w:rFonts w:ascii="黑体" w:eastAsia="黑体" w:hAnsi="黑体" w:cs="Arial"/>
          <w:color w:val="000000" w:themeColor="text1"/>
          <w:kern w:val="0"/>
          <w:szCs w:val="21"/>
          <w:lang w:val="en"/>
        </w:rPr>
        <w:t>rare earth</w:t>
      </w:r>
      <w:r w:rsidRPr="00FA1555">
        <w:rPr>
          <w:rFonts w:ascii="黑体" w:eastAsia="黑体" w:hAnsi="黑体" w:cs="Arial"/>
          <w:color w:val="000000" w:themeColor="text1"/>
          <w:kern w:val="0"/>
          <w:szCs w:val="21"/>
          <w:lang w:val="en"/>
        </w:rPr>
        <w:t xml:space="preserve"> </w:t>
      </w:r>
      <w:r w:rsidR="009006FD" w:rsidRPr="00FA1555">
        <w:rPr>
          <w:rFonts w:ascii="黑体" w:eastAsia="黑体" w:hAnsi="黑体" w:cs="Arial"/>
          <w:color w:val="000000" w:themeColor="text1"/>
          <w:kern w:val="0"/>
          <w:szCs w:val="21"/>
          <w:lang w:val="en"/>
        </w:rPr>
        <w:t xml:space="preserve">content </w:t>
      </w:r>
      <w:r w:rsidRPr="00FA1555">
        <w:rPr>
          <w:rFonts w:ascii="黑体" w:eastAsia="黑体" w:hAnsi="黑体" w:cs="Arial"/>
          <w:color w:val="000000" w:themeColor="text1"/>
          <w:kern w:val="0"/>
          <w:szCs w:val="21"/>
          <w:lang w:val="en"/>
        </w:rPr>
        <w:t xml:space="preserve">and the content of related rare earth elements in </w:t>
      </w:r>
      <w:r w:rsidR="009006FD" w:rsidRPr="00FA1555">
        <w:rPr>
          <w:rFonts w:ascii="黑体" w:eastAsia="黑体" w:hAnsi="黑体" w:cs="Arial"/>
          <w:color w:val="000000" w:themeColor="text1"/>
          <w:kern w:val="0"/>
          <w:szCs w:val="21"/>
          <w:lang w:val="en"/>
        </w:rPr>
        <w:t>silicon-based composite rare earth ferroalloy and RE-Mg ferrosilicon alloy</w:t>
      </w:r>
      <w:r w:rsidRPr="00FA1555">
        <w:rPr>
          <w:rFonts w:ascii="黑体" w:eastAsia="黑体" w:hAnsi="黑体" w:cs="Arial"/>
          <w:color w:val="000000" w:themeColor="text1"/>
          <w:kern w:val="0"/>
          <w:szCs w:val="21"/>
          <w:lang w:val="en"/>
        </w:rPr>
        <w:t xml:space="preserve"> products </w:t>
      </w:r>
      <w:r w:rsidR="009006FD" w:rsidRPr="00FA1555">
        <w:rPr>
          <w:rFonts w:ascii="黑体" w:eastAsia="黑体" w:hAnsi="黑体" w:cs="Arial"/>
          <w:color w:val="000000" w:themeColor="text1"/>
          <w:kern w:val="0"/>
          <w:szCs w:val="21"/>
          <w:lang w:val="en"/>
        </w:rPr>
        <w:t>must comply with produc</w:t>
      </w:r>
      <w:r w:rsidR="00A06522">
        <w:rPr>
          <w:rFonts w:ascii="黑体" w:eastAsia="黑体" w:hAnsi="黑体" w:cs="Arial"/>
          <w:color w:val="000000" w:themeColor="text1"/>
          <w:kern w:val="0"/>
          <w:szCs w:val="21"/>
          <w:lang w:val="en"/>
        </w:rPr>
        <w:t>t standards during transactions</w:t>
      </w:r>
      <w:r w:rsidRPr="00FA1555">
        <w:rPr>
          <w:rFonts w:ascii="黑体" w:eastAsia="黑体" w:hAnsi="黑体" w:cs="Arial"/>
          <w:color w:val="000000" w:themeColor="text1"/>
          <w:kern w:val="0"/>
          <w:szCs w:val="21"/>
          <w:lang w:val="en"/>
        </w:rPr>
        <w:t>.</w:t>
      </w:r>
      <w:r w:rsidR="00B8653A" w:rsidRPr="00FA1555">
        <w:rPr>
          <w:color w:val="000000" w:themeColor="text1"/>
        </w:rPr>
        <w:t xml:space="preserve"> </w:t>
      </w:r>
      <w:r w:rsidR="00B8653A" w:rsidRPr="00FA1555">
        <w:rPr>
          <w:rFonts w:ascii="黑体" w:eastAsia="黑体" w:hAnsi="黑体" w:cs="Arial"/>
          <w:color w:val="000000" w:themeColor="text1"/>
          <w:kern w:val="0"/>
          <w:szCs w:val="21"/>
          <w:lang w:val="en"/>
        </w:rPr>
        <w:t xml:space="preserve">The product standards for </w:t>
      </w:r>
      <w:r w:rsidR="009006FD" w:rsidRPr="00FA1555">
        <w:rPr>
          <w:rFonts w:ascii="黑体" w:eastAsia="黑体" w:hAnsi="黑体" w:cs="Arial"/>
          <w:color w:val="000000" w:themeColor="text1"/>
          <w:kern w:val="0"/>
          <w:szCs w:val="21"/>
          <w:lang w:val="en"/>
        </w:rPr>
        <w:t>silicon-based composite rare earth ferroalloy and RE-Mg ferrosilicon alloy</w:t>
      </w:r>
      <w:r w:rsidR="00545DBE" w:rsidRPr="00FA1555">
        <w:rPr>
          <w:rFonts w:ascii="黑体" w:eastAsia="黑体" w:hAnsi="黑体" w:cs="Arial"/>
          <w:color w:val="000000" w:themeColor="text1"/>
          <w:kern w:val="0"/>
          <w:szCs w:val="21"/>
          <w:lang w:val="en"/>
        </w:rPr>
        <w:t xml:space="preserve"> </w:t>
      </w:r>
      <w:r w:rsidR="00B8653A" w:rsidRPr="00FA1555">
        <w:rPr>
          <w:rFonts w:ascii="黑体" w:eastAsia="黑体" w:hAnsi="黑体" w:cs="Arial"/>
          <w:color w:val="000000" w:themeColor="text1"/>
          <w:kern w:val="0"/>
          <w:szCs w:val="21"/>
          <w:lang w:val="en"/>
        </w:rPr>
        <w:t xml:space="preserve">were revised in 2023, and </w:t>
      </w:r>
      <w:r w:rsidR="001C549F" w:rsidRPr="00FA1555">
        <w:rPr>
          <w:rFonts w:ascii="黑体" w:eastAsia="黑体" w:hAnsi="黑体" w:cs="Arial"/>
          <w:color w:val="000000" w:themeColor="text1"/>
          <w:kern w:val="0"/>
          <w:szCs w:val="21"/>
          <w:lang w:val="en"/>
        </w:rPr>
        <w:t>its</w:t>
      </w:r>
      <w:r w:rsidR="00B8653A" w:rsidRPr="00FA1555">
        <w:rPr>
          <w:rFonts w:ascii="黑体" w:eastAsia="黑体" w:hAnsi="黑体" w:cs="Arial"/>
          <w:color w:val="000000" w:themeColor="text1"/>
          <w:kern w:val="0"/>
          <w:szCs w:val="21"/>
          <w:lang w:val="en"/>
        </w:rPr>
        <w:t xml:space="preserve"> various technical indicators have undergone new changes. On the basis </w:t>
      </w:r>
      <w:proofErr w:type="gramStart"/>
      <w:r w:rsidR="00B8653A" w:rsidRPr="00FA1555">
        <w:rPr>
          <w:rFonts w:ascii="黑体" w:eastAsia="黑体" w:hAnsi="黑体" w:cs="Arial"/>
          <w:color w:val="000000" w:themeColor="text1"/>
          <w:kern w:val="0"/>
          <w:szCs w:val="21"/>
          <w:lang w:val="en"/>
        </w:rPr>
        <w:t xml:space="preserve">of </w:t>
      </w:r>
      <w:r w:rsidR="0027284E" w:rsidRPr="00FA1555">
        <w:rPr>
          <w:color w:val="000000" w:themeColor="text1"/>
        </w:rPr>
        <w:t xml:space="preserve"> </w:t>
      </w:r>
      <w:proofErr w:type="spellStart"/>
      <w:r w:rsidR="00434E20" w:rsidRPr="00FA1555">
        <w:rPr>
          <w:rFonts w:ascii="黑体" w:eastAsia="黑体" w:hAnsi="黑体" w:cs="Arial"/>
          <w:color w:val="000000" w:themeColor="text1"/>
          <w:kern w:val="0"/>
          <w:szCs w:val="21"/>
          <w:lang w:val="en"/>
        </w:rPr>
        <w:t>Ce</w:t>
      </w:r>
      <w:proofErr w:type="spellEnd"/>
      <w:proofErr w:type="gramEnd"/>
      <w:r w:rsidR="00434E20" w:rsidRPr="00FA1555">
        <w:rPr>
          <w:rFonts w:ascii="黑体" w:eastAsia="黑体" w:hAnsi="黑体" w:cs="Arial"/>
          <w:color w:val="000000" w:themeColor="text1"/>
          <w:kern w:val="0"/>
          <w:szCs w:val="21"/>
          <w:lang w:val="en"/>
        </w:rPr>
        <w:t xml:space="preserve">-group and Y-group </w:t>
      </w:r>
      <w:r w:rsidR="0027284E" w:rsidRPr="00FA1555">
        <w:rPr>
          <w:rFonts w:ascii="黑体" w:eastAsia="黑体" w:hAnsi="黑体" w:cs="Arial"/>
          <w:color w:val="000000" w:themeColor="text1"/>
          <w:kern w:val="0"/>
          <w:szCs w:val="21"/>
          <w:lang w:val="en"/>
        </w:rPr>
        <w:t>rare earth-contained ferrosilicon</w:t>
      </w:r>
      <w:r w:rsidR="00434E20" w:rsidRPr="00FA1555">
        <w:rPr>
          <w:rFonts w:ascii="黑体" w:eastAsia="黑体" w:hAnsi="黑体" w:cs="Arial"/>
          <w:color w:val="000000" w:themeColor="text1"/>
          <w:kern w:val="0"/>
          <w:szCs w:val="21"/>
          <w:lang w:val="en"/>
        </w:rPr>
        <w:t xml:space="preserve"> </w:t>
      </w:r>
      <w:r w:rsidR="0027284E" w:rsidRPr="00FA1555">
        <w:rPr>
          <w:rFonts w:ascii="黑体" w:eastAsia="黑体" w:hAnsi="黑体" w:cs="Arial"/>
          <w:color w:val="000000" w:themeColor="text1"/>
          <w:kern w:val="0"/>
          <w:szCs w:val="21"/>
          <w:lang w:val="en"/>
        </w:rPr>
        <w:t>alloy</w:t>
      </w:r>
      <w:r w:rsidR="00B8653A" w:rsidRPr="00FA1555">
        <w:rPr>
          <w:rFonts w:ascii="黑体" w:eastAsia="黑体" w:hAnsi="黑体" w:cs="Arial"/>
          <w:color w:val="000000" w:themeColor="text1"/>
          <w:kern w:val="0"/>
          <w:szCs w:val="21"/>
          <w:lang w:val="en"/>
        </w:rPr>
        <w:t xml:space="preserve"> </w:t>
      </w:r>
      <w:r w:rsidR="00434E20" w:rsidRPr="00FA1555">
        <w:rPr>
          <w:rFonts w:ascii="黑体" w:eastAsia="黑体" w:hAnsi="黑体" w:cs="Arial"/>
          <w:color w:val="000000" w:themeColor="text1"/>
          <w:kern w:val="0"/>
          <w:szCs w:val="21"/>
          <w:lang w:val="en"/>
        </w:rPr>
        <w:t>and ferrosilicon magnesium alloy, La-group</w:t>
      </w:r>
      <w:r w:rsidR="00B8653A" w:rsidRPr="00FA1555">
        <w:rPr>
          <w:rFonts w:ascii="黑体" w:eastAsia="黑体" w:hAnsi="黑体" w:cs="Arial"/>
          <w:color w:val="000000" w:themeColor="text1"/>
          <w:kern w:val="0"/>
          <w:szCs w:val="21"/>
          <w:lang w:val="en"/>
        </w:rPr>
        <w:t xml:space="preserve"> has been added</w:t>
      </w:r>
      <w:r w:rsidR="00545DBE" w:rsidRPr="00FA1555">
        <w:rPr>
          <w:rFonts w:ascii="黑体" w:eastAsia="黑体" w:hAnsi="黑体" w:cs="Arial"/>
          <w:color w:val="000000" w:themeColor="text1"/>
          <w:kern w:val="0"/>
          <w:szCs w:val="21"/>
          <w:lang w:val="en"/>
        </w:rPr>
        <w:t>.</w:t>
      </w:r>
      <w:r w:rsidR="00B8653A" w:rsidRPr="00FA1555">
        <w:rPr>
          <w:rFonts w:ascii="黑体" w:eastAsia="黑体" w:hAnsi="黑体" w:cs="Arial"/>
          <w:color w:val="000000" w:themeColor="text1"/>
          <w:kern w:val="0"/>
          <w:szCs w:val="21"/>
          <w:lang w:val="en"/>
        </w:rPr>
        <w:t xml:space="preserve"> In view of this, it is indeed necessary to revise GB/T 16477.1-2010 to ensure that the standard adapts to industry changes and market needs.</w:t>
      </w:r>
    </w:p>
    <w:p w:rsidR="00F92637" w:rsidRPr="00FA1555" w:rsidRDefault="00F92637" w:rsidP="00C43BD6">
      <w:pPr>
        <w:widowControl/>
        <w:adjustRightInd w:val="0"/>
        <w:snapToGrid w:val="0"/>
        <w:spacing w:line="320" w:lineRule="exact"/>
        <w:textAlignment w:val="top"/>
        <w:rPr>
          <w:rFonts w:ascii="黑体" w:eastAsia="黑体" w:hAnsi="黑体" w:cs="Arial"/>
          <w:color w:val="000000" w:themeColor="text1"/>
          <w:kern w:val="0"/>
          <w:szCs w:val="21"/>
          <w:lang w:val="en"/>
        </w:rPr>
      </w:pPr>
      <w:r w:rsidRPr="00FA1555">
        <w:rPr>
          <w:rFonts w:ascii="黑体" w:eastAsia="黑体" w:hAnsi="黑体" w:cs="Arial"/>
          <w:color w:val="000000" w:themeColor="text1"/>
          <w:kern w:val="0"/>
          <w:szCs w:val="21"/>
          <w:lang w:val="en"/>
        </w:rPr>
        <w:t xml:space="preserve">This document adds product testing for </w:t>
      </w:r>
      <w:r w:rsidR="00434E20" w:rsidRPr="00FA1555">
        <w:rPr>
          <w:rFonts w:ascii="黑体" w:eastAsia="黑体" w:hAnsi="黑体" w:cs="Arial"/>
          <w:color w:val="000000" w:themeColor="text1"/>
          <w:kern w:val="0"/>
          <w:szCs w:val="21"/>
          <w:lang w:val="en"/>
        </w:rPr>
        <w:t>Y-group rare earth-contained ferrosilicon alloy and ferrosilicon magnesium alloy</w:t>
      </w:r>
      <w:r w:rsidRPr="00FA1555">
        <w:rPr>
          <w:rFonts w:ascii="黑体" w:eastAsia="黑体" w:hAnsi="黑体" w:cs="Arial"/>
          <w:color w:val="000000" w:themeColor="text1"/>
          <w:kern w:val="0"/>
          <w:szCs w:val="21"/>
          <w:lang w:val="en"/>
        </w:rPr>
        <w:t xml:space="preserve">, and separately tests the content of fifteen rare earth elements, which is more in line with the industry's actual needs for product testing. This </w:t>
      </w:r>
      <w:r w:rsidRPr="00FA1555">
        <w:rPr>
          <w:rFonts w:ascii="黑体" w:eastAsia="黑体" w:hAnsi="黑体" w:cs="Arial"/>
          <w:color w:val="000000" w:themeColor="text1"/>
          <w:kern w:val="0"/>
          <w:szCs w:val="21"/>
          <w:lang w:val="en"/>
        </w:rPr>
        <w:lastRenderedPageBreak/>
        <w:t xml:space="preserve">document further improves the applicability of the standard and is of great significance in improving the quality of </w:t>
      </w:r>
      <w:r w:rsidR="00434E20" w:rsidRPr="00FA1555">
        <w:rPr>
          <w:rFonts w:ascii="黑体" w:eastAsia="黑体" w:hAnsi="黑体" w:cs="Arial"/>
          <w:color w:val="000000" w:themeColor="text1"/>
          <w:kern w:val="0"/>
          <w:szCs w:val="21"/>
          <w:lang w:val="en"/>
        </w:rPr>
        <w:t>silicon-based composite rare earth ferroalloy and RE-Mg ferrosilicon alloy</w:t>
      </w:r>
      <w:r w:rsidRPr="00FA1555">
        <w:rPr>
          <w:rFonts w:ascii="黑体" w:eastAsia="黑体" w:hAnsi="黑体" w:cs="Arial"/>
          <w:color w:val="000000" w:themeColor="text1"/>
          <w:kern w:val="0"/>
          <w:szCs w:val="21"/>
          <w:lang w:val="en"/>
        </w:rPr>
        <w:t xml:space="preserve"> products, promoting their production, trade and expanding application demand.</w:t>
      </w:r>
    </w:p>
    <w:p w:rsidR="009A5ACA" w:rsidRPr="00FA1555" w:rsidRDefault="00037549" w:rsidP="009C3743">
      <w:pPr>
        <w:pStyle w:val="af9"/>
        <w:ind w:firstLineChars="0" w:firstLine="0"/>
        <w:rPr>
          <w:rFonts w:ascii="黑体" w:eastAsia="黑体" w:hAnsi="黑体"/>
          <w:color w:val="000000" w:themeColor="text1"/>
        </w:rPr>
      </w:pPr>
      <w:r w:rsidRPr="00FA1555">
        <w:rPr>
          <w:rFonts w:ascii="黑体" w:eastAsia="黑体" w:hAnsi="黑体"/>
          <w:color w:val="000000" w:themeColor="text1"/>
          <w:kern w:val="2"/>
          <w:szCs w:val="24"/>
        </w:rPr>
        <w:t xml:space="preserve"> </w:t>
      </w:r>
    </w:p>
    <w:p w:rsidR="009C3743" w:rsidRPr="00FA1555" w:rsidRDefault="009C3743" w:rsidP="00D461EC">
      <w:pPr>
        <w:pStyle w:val="af9"/>
        <w:ind w:firstLine="420"/>
        <w:rPr>
          <w:rFonts w:ascii="黑体" w:eastAsia="黑体" w:hAnsi="黑体"/>
          <w:color w:val="000000" w:themeColor="text1"/>
        </w:rPr>
        <w:sectPr w:rsidR="009C3743" w:rsidRPr="00FA1555" w:rsidSect="00563695">
          <w:headerReference w:type="default" r:id="rId13"/>
          <w:pgSz w:w="11907" w:h="16839"/>
          <w:pgMar w:top="1418" w:right="1134" w:bottom="1134" w:left="1418" w:header="1418" w:footer="851" w:gutter="0"/>
          <w:pgNumType w:fmt="upperRoman" w:start="1"/>
          <w:cols w:space="720"/>
          <w:docGrid w:type="lines" w:linePitch="312"/>
        </w:sectPr>
      </w:pPr>
    </w:p>
    <w:p w:rsidR="00E00A4B" w:rsidRPr="00FA1555" w:rsidRDefault="00074722" w:rsidP="00E00A4B">
      <w:pPr>
        <w:pStyle w:val="affff7"/>
        <w:spacing w:before="851" w:after="0"/>
        <w:jc w:val="left"/>
        <w:rPr>
          <w:rFonts w:hAnsi="黑体"/>
          <w:color w:val="000000" w:themeColor="text1"/>
          <w:sz w:val="36"/>
          <w:szCs w:val="36"/>
        </w:rPr>
      </w:pPr>
      <w:r w:rsidRPr="00FA1555">
        <w:rPr>
          <w:rFonts w:hAnsi="黑体"/>
          <w:color w:val="000000" w:themeColor="text1"/>
          <w:sz w:val="36"/>
          <w:szCs w:val="36"/>
        </w:rPr>
        <w:lastRenderedPageBreak/>
        <w:t>Methods for chemical analysis of silicon-based composite rare earth ferroalloy and RE-Mg ferrosilicon alloy</w:t>
      </w:r>
      <w:r w:rsidR="00E00A4B" w:rsidRPr="00FA1555">
        <w:rPr>
          <w:rFonts w:hAnsi="黑体" w:hint="eastAsia"/>
          <w:color w:val="000000" w:themeColor="text1"/>
          <w:sz w:val="36"/>
          <w:szCs w:val="36"/>
        </w:rPr>
        <w:t>—</w:t>
      </w:r>
    </w:p>
    <w:p w:rsidR="00E00A4B" w:rsidRPr="00FA1555" w:rsidRDefault="00E00A4B" w:rsidP="00E00A4B">
      <w:pPr>
        <w:pStyle w:val="affff7"/>
        <w:spacing w:before="0" w:after="680"/>
        <w:jc w:val="left"/>
        <w:rPr>
          <w:rFonts w:hAnsi="黑体"/>
          <w:color w:val="000000" w:themeColor="text1"/>
          <w:sz w:val="36"/>
          <w:szCs w:val="36"/>
        </w:rPr>
      </w:pPr>
      <w:r w:rsidRPr="00FA1555">
        <w:rPr>
          <w:rFonts w:hAnsi="黑体" w:hint="eastAsia"/>
          <w:color w:val="000000" w:themeColor="text1"/>
          <w:sz w:val="36"/>
          <w:szCs w:val="36"/>
        </w:rPr>
        <w:t xml:space="preserve">Part </w:t>
      </w:r>
      <w:r w:rsidR="00074722" w:rsidRPr="00FA1555">
        <w:rPr>
          <w:rFonts w:hAnsi="黑体"/>
          <w:color w:val="000000" w:themeColor="text1"/>
          <w:sz w:val="36"/>
          <w:szCs w:val="36"/>
        </w:rPr>
        <w:t>1</w:t>
      </w:r>
      <w:r w:rsidRPr="00FA1555">
        <w:rPr>
          <w:rFonts w:hAnsi="黑体" w:hint="eastAsia"/>
          <w:color w:val="000000" w:themeColor="text1"/>
          <w:sz w:val="36"/>
          <w:szCs w:val="36"/>
        </w:rPr>
        <w:t>：</w:t>
      </w:r>
      <w:r w:rsidR="00074722" w:rsidRPr="00FA1555">
        <w:rPr>
          <w:rFonts w:hAnsi="黑体"/>
          <w:color w:val="000000" w:themeColor="text1"/>
          <w:sz w:val="36"/>
          <w:szCs w:val="36"/>
        </w:rPr>
        <w:t>Determination of total rare earth and fifteen rare earth elements contents</w:t>
      </w:r>
    </w:p>
    <w:p w:rsidR="007B39B2" w:rsidRPr="00FA1555" w:rsidRDefault="0031660A" w:rsidP="007575B1">
      <w:pPr>
        <w:pStyle w:val="af9"/>
        <w:spacing w:after="240"/>
        <w:ind w:firstLineChars="0" w:firstLine="0"/>
        <w:rPr>
          <w:rFonts w:ascii="黑体" w:eastAsia="黑体" w:hAnsi="黑体"/>
          <w:color w:val="000000" w:themeColor="text1"/>
        </w:rPr>
      </w:pPr>
      <w:r w:rsidRPr="00FA1555">
        <w:rPr>
          <w:rFonts w:ascii="黑体" w:eastAsia="黑体" w:hAnsi="黑体"/>
          <w:color w:val="000000" w:themeColor="text1"/>
        </w:rPr>
        <w:t>WARNING—</w:t>
      </w:r>
      <w:r w:rsidR="00401293" w:rsidRPr="00FA1555">
        <w:rPr>
          <w:rFonts w:ascii="黑体" w:eastAsia="黑体" w:hAnsi="黑体"/>
          <w:color w:val="000000" w:themeColor="text1"/>
        </w:rPr>
        <w:t>Personnel using this document should be familiar with practical experience in routine laboratory work</w:t>
      </w:r>
      <w:r w:rsidRPr="00FA1555">
        <w:rPr>
          <w:rFonts w:ascii="黑体" w:eastAsia="黑体" w:hAnsi="黑体"/>
          <w:color w:val="000000" w:themeColor="text1"/>
        </w:rPr>
        <w:t xml:space="preserve">. This document does not identify all possible security issues. Users should have certain professional knowledge </w:t>
      </w:r>
      <w:r w:rsidR="008E5B58" w:rsidRPr="00FA1555">
        <w:rPr>
          <w:rFonts w:ascii="黑体" w:eastAsia="黑体" w:hAnsi="黑体"/>
          <w:color w:val="000000" w:themeColor="text1"/>
        </w:rPr>
        <w:t>or</w:t>
      </w:r>
      <w:r w:rsidRPr="00FA1555">
        <w:rPr>
          <w:rFonts w:ascii="黑体" w:eastAsia="黑体" w:hAnsi="黑体"/>
          <w:color w:val="000000" w:themeColor="text1"/>
        </w:rPr>
        <w:t xml:space="preserve"> skills and be fully aware that improper operation may cause gas leakage, current leakage, fire or other serious consequences.</w:t>
      </w:r>
    </w:p>
    <w:p w:rsidR="00E00A4B" w:rsidRPr="00FA1555" w:rsidRDefault="00B55FD4" w:rsidP="00E00A4B">
      <w:pPr>
        <w:pStyle w:val="af9"/>
        <w:spacing w:after="240"/>
        <w:ind w:firstLineChars="0" w:firstLine="0"/>
        <w:jc w:val="left"/>
        <w:rPr>
          <w:rFonts w:ascii="黑体" w:eastAsia="黑体" w:hAnsi="黑体"/>
          <w:color w:val="000000" w:themeColor="text1"/>
        </w:rPr>
      </w:pPr>
      <w:r w:rsidRPr="00FA1555">
        <w:rPr>
          <w:rFonts w:ascii="黑体" w:eastAsia="黑体" w:hAnsi="黑体"/>
          <w:color w:val="000000" w:themeColor="text1"/>
        </w:rPr>
        <w:t>1.</w:t>
      </w:r>
      <w:r w:rsidRPr="00FA1555">
        <w:rPr>
          <w:rFonts w:hAnsi="黑体"/>
          <w:color w:val="000000" w:themeColor="text1"/>
        </w:rPr>
        <w:t xml:space="preserve">　</w:t>
      </w:r>
      <w:r w:rsidRPr="00FA1555">
        <w:rPr>
          <w:rFonts w:ascii="黑体" w:eastAsia="黑体" w:hAnsi="黑体"/>
          <w:color w:val="000000" w:themeColor="text1"/>
        </w:rPr>
        <w:t>Scope</w:t>
      </w:r>
    </w:p>
    <w:p w:rsidR="00F37A6E" w:rsidRPr="00FA1555" w:rsidRDefault="00330D4C" w:rsidP="00864DEB">
      <w:pPr>
        <w:pStyle w:val="af9"/>
        <w:ind w:firstLineChars="0" w:firstLine="0"/>
        <w:rPr>
          <w:rFonts w:ascii="黑体" w:eastAsia="黑体" w:hAnsi="黑体"/>
          <w:color w:val="000000" w:themeColor="text1"/>
          <w:szCs w:val="21"/>
        </w:rPr>
      </w:pPr>
      <w:r w:rsidRPr="00FA1555">
        <w:rPr>
          <w:rFonts w:ascii="黑体" w:eastAsia="黑体" w:hAnsi="黑体"/>
          <w:color w:val="000000" w:themeColor="text1"/>
          <w:szCs w:val="21"/>
        </w:rPr>
        <w:t>T</w:t>
      </w:r>
      <w:r w:rsidRPr="00FA1555">
        <w:rPr>
          <w:rFonts w:ascii="黑体" w:eastAsia="黑体" w:hAnsi="黑体" w:hint="eastAsia"/>
          <w:color w:val="000000" w:themeColor="text1"/>
          <w:szCs w:val="21"/>
        </w:rPr>
        <w:t>his</w:t>
      </w:r>
      <w:r w:rsidRPr="00FA1555">
        <w:rPr>
          <w:rFonts w:ascii="黑体" w:eastAsia="黑体" w:hAnsi="黑体"/>
          <w:color w:val="000000" w:themeColor="text1"/>
          <w:szCs w:val="21"/>
        </w:rPr>
        <w:t xml:space="preserve"> </w:t>
      </w:r>
      <w:r w:rsidR="00420DB7" w:rsidRPr="00FA1555">
        <w:rPr>
          <w:rFonts w:ascii="黑体" w:eastAsia="黑体" w:hAnsi="黑体"/>
          <w:color w:val="000000" w:themeColor="text1"/>
          <w:szCs w:val="21"/>
        </w:rPr>
        <w:t>document</w:t>
      </w:r>
      <w:r w:rsidRPr="00FA1555">
        <w:rPr>
          <w:rFonts w:ascii="黑体" w:eastAsia="黑体" w:hAnsi="黑体"/>
          <w:color w:val="000000" w:themeColor="text1"/>
          <w:szCs w:val="21"/>
        </w:rPr>
        <w:t xml:space="preserve"> specifies </w:t>
      </w:r>
      <w:r w:rsidR="000659A9" w:rsidRPr="00FA1555">
        <w:rPr>
          <w:rFonts w:ascii="黑体" w:eastAsia="黑体" w:hAnsi="黑体"/>
          <w:color w:val="000000" w:themeColor="text1"/>
          <w:szCs w:val="21"/>
        </w:rPr>
        <w:t>the method</w:t>
      </w:r>
      <w:r w:rsidR="00D97CB5">
        <w:rPr>
          <w:rFonts w:ascii="黑体" w:eastAsia="黑体" w:hAnsi="黑体"/>
          <w:color w:val="000000" w:themeColor="text1"/>
          <w:szCs w:val="21"/>
        </w:rPr>
        <w:t>s</w:t>
      </w:r>
      <w:r w:rsidR="000659A9" w:rsidRPr="00FA1555">
        <w:rPr>
          <w:rFonts w:ascii="黑体" w:eastAsia="黑体" w:hAnsi="黑体"/>
          <w:color w:val="000000" w:themeColor="text1"/>
          <w:szCs w:val="21"/>
        </w:rPr>
        <w:t xml:space="preserve"> for </w:t>
      </w:r>
      <w:r w:rsidR="00720C6B" w:rsidRPr="00FA1555">
        <w:rPr>
          <w:rFonts w:ascii="黑体" w:eastAsia="黑体" w:hAnsi="黑体"/>
          <w:color w:val="000000" w:themeColor="text1"/>
          <w:szCs w:val="21"/>
        </w:rPr>
        <w:t>determination</w:t>
      </w:r>
      <w:r w:rsidR="000659A9" w:rsidRPr="00FA1555">
        <w:rPr>
          <w:rFonts w:ascii="黑体" w:eastAsia="黑体" w:hAnsi="黑体"/>
          <w:color w:val="000000" w:themeColor="text1"/>
          <w:szCs w:val="21"/>
        </w:rPr>
        <w:t xml:space="preserve"> </w:t>
      </w:r>
      <w:r w:rsidR="00720C6B" w:rsidRPr="00FA1555">
        <w:rPr>
          <w:rFonts w:ascii="黑体" w:eastAsia="黑体" w:hAnsi="黑体"/>
          <w:color w:val="000000" w:themeColor="text1"/>
          <w:szCs w:val="21"/>
        </w:rPr>
        <w:t>of total rare earth and fifteen rare earth elements contents</w:t>
      </w:r>
      <w:r w:rsidR="000659A9" w:rsidRPr="00FA1555">
        <w:rPr>
          <w:rFonts w:ascii="黑体" w:eastAsia="黑体" w:hAnsi="黑体"/>
          <w:color w:val="000000" w:themeColor="text1"/>
          <w:szCs w:val="21"/>
        </w:rPr>
        <w:t xml:space="preserve"> in</w:t>
      </w:r>
      <w:r w:rsidR="007575B1" w:rsidRPr="00FA1555">
        <w:rPr>
          <w:rFonts w:ascii="黑体" w:eastAsia="黑体" w:hAnsi="黑体"/>
          <w:color w:val="000000" w:themeColor="text1"/>
          <w:szCs w:val="21"/>
        </w:rPr>
        <w:t xml:space="preserve"> silicon-based composite rare earth ferroalloy and RE-Mg ferrosilicon alloy</w:t>
      </w:r>
      <w:r w:rsidR="00FD0278" w:rsidRPr="00FA1555">
        <w:rPr>
          <w:rFonts w:ascii="黑体" w:eastAsia="黑体" w:hAnsi="黑体" w:hint="eastAsia"/>
          <w:color w:val="000000" w:themeColor="text1"/>
          <w:szCs w:val="21"/>
        </w:rPr>
        <w:t>.</w:t>
      </w:r>
    </w:p>
    <w:p w:rsidR="004B6A2F" w:rsidRPr="00FA1555" w:rsidRDefault="004B6A2F" w:rsidP="00864DEB">
      <w:pPr>
        <w:pStyle w:val="af9"/>
        <w:ind w:firstLineChars="0" w:firstLine="0"/>
        <w:rPr>
          <w:rFonts w:ascii="黑体" w:eastAsia="黑体" w:hAnsi="黑体"/>
          <w:color w:val="000000" w:themeColor="text1"/>
        </w:rPr>
      </w:pPr>
    </w:p>
    <w:p w:rsidR="00864DEB" w:rsidRPr="00FA1555" w:rsidRDefault="00FD0278" w:rsidP="00864DEB">
      <w:pPr>
        <w:pStyle w:val="af9"/>
        <w:ind w:firstLineChars="0" w:firstLine="0"/>
        <w:rPr>
          <w:rFonts w:ascii="黑体" w:eastAsia="黑体" w:hAnsi="黑体"/>
          <w:color w:val="000000" w:themeColor="text1"/>
        </w:rPr>
      </w:pPr>
      <w:r w:rsidRPr="00FA1555">
        <w:rPr>
          <w:rFonts w:ascii="黑体" w:eastAsia="黑体" w:hAnsi="黑体"/>
          <w:color w:val="000000" w:themeColor="text1"/>
        </w:rPr>
        <w:t xml:space="preserve">This </w:t>
      </w:r>
      <w:r w:rsidR="00420DB7" w:rsidRPr="00FA1555">
        <w:rPr>
          <w:rFonts w:ascii="黑体" w:eastAsia="黑体" w:hAnsi="黑体"/>
          <w:color w:val="000000" w:themeColor="text1"/>
        </w:rPr>
        <w:t>document</w:t>
      </w:r>
      <w:r w:rsidRPr="00FA1555">
        <w:rPr>
          <w:rFonts w:ascii="黑体" w:eastAsia="黑体" w:hAnsi="黑体"/>
          <w:color w:val="000000" w:themeColor="text1"/>
        </w:rPr>
        <w:t xml:space="preserve"> is applicable to the determination of </w:t>
      </w:r>
      <w:r w:rsidR="00810D54" w:rsidRPr="00FA1555">
        <w:rPr>
          <w:rFonts w:ascii="黑体" w:eastAsia="黑体" w:hAnsi="黑体"/>
          <w:color w:val="000000" w:themeColor="text1"/>
        </w:rPr>
        <w:t>total rare earth and fifteen rare earth elements contents</w:t>
      </w:r>
      <w:r w:rsidRPr="00FA1555">
        <w:rPr>
          <w:rFonts w:ascii="黑体" w:eastAsia="黑体" w:hAnsi="黑体"/>
          <w:color w:val="000000" w:themeColor="text1"/>
        </w:rPr>
        <w:t xml:space="preserve"> in </w:t>
      </w:r>
      <w:r w:rsidR="000659A9" w:rsidRPr="00FA1555">
        <w:rPr>
          <w:rFonts w:ascii="黑体" w:eastAsia="黑体" w:hAnsi="黑体"/>
          <w:color w:val="000000" w:themeColor="text1"/>
        </w:rPr>
        <w:t>silicon-based composite rare earth ferroalloy and RE-Mg ferrosilicon alloy</w:t>
      </w:r>
      <w:r w:rsidR="00835747" w:rsidRPr="00FA1555">
        <w:rPr>
          <w:rFonts w:ascii="黑体" w:eastAsia="黑体" w:hAnsi="黑体"/>
          <w:color w:val="000000" w:themeColor="text1"/>
        </w:rPr>
        <w:t>,</w:t>
      </w:r>
      <w:r w:rsidR="00DE1BF5" w:rsidRPr="00FA1555">
        <w:rPr>
          <w:rFonts w:ascii="黑体" w:eastAsia="黑体" w:hAnsi="黑体"/>
          <w:color w:val="000000" w:themeColor="text1"/>
        </w:rPr>
        <w:t xml:space="preserve"> </w:t>
      </w:r>
      <w:r w:rsidR="008A30C9" w:rsidRPr="00FA1555">
        <w:rPr>
          <w:rFonts w:ascii="黑体" w:eastAsia="黑体" w:hAnsi="黑体"/>
          <w:color w:val="000000" w:themeColor="text1"/>
        </w:rPr>
        <w:t xml:space="preserve">including inductively coupled plasma atomic emission spectrometry (Method 1) and EDTA titration </w:t>
      </w:r>
      <w:proofErr w:type="gramStart"/>
      <w:r w:rsidR="006672CB">
        <w:rPr>
          <w:rFonts w:ascii="黑体" w:eastAsia="黑体" w:hAnsi="黑体"/>
          <w:color w:val="000000" w:themeColor="text1"/>
        </w:rPr>
        <w:t>method</w:t>
      </w:r>
      <w:r w:rsidR="008A30C9" w:rsidRPr="00FA1555">
        <w:rPr>
          <w:rFonts w:ascii="黑体" w:eastAsia="黑体" w:hAnsi="黑体"/>
          <w:color w:val="000000" w:themeColor="text1"/>
        </w:rPr>
        <w:t>(</w:t>
      </w:r>
      <w:proofErr w:type="gramEnd"/>
      <w:r w:rsidR="008A30C9" w:rsidRPr="00FA1555">
        <w:rPr>
          <w:rFonts w:ascii="黑体" w:eastAsia="黑体" w:hAnsi="黑体"/>
          <w:color w:val="000000" w:themeColor="text1"/>
        </w:rPr>
        <w:t xml:space="preserve">Method 2). The </w:t>
      </w:r>
      <w:r w:rsidR="00504CF3" w:rsidRPr="00FA1555">
        <w:rPr>
          <w:rFonts w:ascii="黑体" w:eastAsia="黑体" w:hAnsi="黑体"/>
          <w:color w:val="000000" w:themeColor="text1"/>
        </w:rPr>
        <w:t>determination</w:t>
      </w:r>
      <w:r w:rsidR="008A30C9" w:rsidRPr="00FA1555">
        <w:rPr>
          <w:rFonts w:ascii="黑体" w:eastAsia="黑体" w:hAnsi="黑体"/>
          <w:color w:val="000000" w:themeColor="text1"/>
        </w:rPr>
        <w:t xml:space="preserve"> range of method 1 is shown in Table 1. The measurement range of method </w:t>
      </w:r>
      <w:r w:rsidR="00835747" w:rsidRPr="00FA1555">
        <w:rPr>
          <w:rFonts w:ascii="黑体" w:eastAsia="黑体" w:hAnsi="黑体"/>
          <w:color w:val="000000" w:themeColor="text1"/>
        </w:rPr>
        <w:t>2</w:t>
      </w:r>
      <w:r w:rsidR="008A30C9" w:rsidRPr="00FA1555">
        <w:rPr>
          <w:rFonts w:ascii="黑体" w:eastAsia="黑体" w:hAnsi="黑体"/>
          <w:color w:val="000000" w:themeColor="text1"/>
        </w:rPr>
        <w:t xml:space="preserve"> is shown in Table 2.</w:t>
      </w:r>
    </w:p>
    <w:p w:rsidR="00345F8C" w:rsidRPr="00FA1555" w:rsidRDefault="00345F8C" w:rsidP="00864DEB">
      <w:pPr>
        <w:pStyle w:val="af9"/>
        <w:ind w:firstLineChars="0" w:firstLine="0"/>
        <w:rPr>
          <w:rFonts w:ascii="黑体" w:eastAsia="黑体" w:hAnsi="黑体"/>
          <w:color w:val="000000" w:themeColor="text1"/>
        </w:rPr>
      </w:pPr>
    </w:p>
    <w:p w:rsidR="00345F8C" w:rsidRPr="00FA1555" w:rsidRDefault="00345F8C" w:rsidP="0053686D">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Table 1: Determination range of method 1</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363"/>
        <w:gridCol w:w="2363"/>
        <w:gridCol w:w="2364"/>
      </w:tblGrid>
      <w:tr w:rsidR="00345F8C" w:rsidRPr="00FA1555" w:rsidTr="00B32CF8">
        <w:tc>
          <w:tcPr>
            <w:tcW w:w="2363" w:type="dxa"/>
            <w:tcBorders>
              <w:top w:val="single" w:sz="12" w:space="0" w:color="auto"/>
              <w:left w:val="single" w:sz="12" w:space="0" w:color="auto"/>
              <w:bottom w:val="single" w:sz="12" w:space="0" w:color="auto"/>
            </w:tcBorders>
            <w:vAlign w:val="center"/>
          </w:tcPr>
          <w:p w:rsidR="00345F8C"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Determination of elements</w:t>
            </w:r>
          </w:p>
        </w:tc>
        <w:tc>
          <w:tcPr>
            <w:tcW w:w="2363" w:type="dxa"/>
            <w:tcBorders>
              <w:top w:val="single" w:sz="12" w:space="0" w:color="auto"/>
              <w:bottom w:val="single" w:sz="12" w:space="0" w:color="auto"/>
              <w:right w:val="double" w:sz="4" w:space="0" w:color="auto"/>
            </w:tcBorders>
            <w:vAlign w:val="center"/>
          </w:tcPr>
          <w:p w:rsidR="008F1FE7" w:rsidRPr="00FA1555" w:rsidRDefault="008F1FE7" w:rsidP="008F1FE7">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Mass fraction</w:t>
            </w:r>
          </w:p>
          <w:p w:rsidR="00345F8C" w:rsidRPr="00FA1555" w:rsidRDefault="00345F8C" w:rsidP="00345F8C">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w:t>
            </w:r>
          </w:p>
        </w:tc>
        <w:tc>
          <w:tcPr>
            <w:tcW w:w="2363" w:type="dxa"/>
            <w:tcBorders>
              <w:top w:val="single" w:sz="12" w:space="0" w:color="auto"/>
              <w:left w:val="double" w:sz="4" w:space="0" w:color="auto"/>
              <w:bottom w:val="single" w:sz="12" w:space="0" w:color="auto"/>
            </w:tcBorders>
            <w:vAlign w:val="center"/>
          </w:tcPr>
          <w:p w:rsidR="00345F8C" w:rsidRPr="00FA1555" w:rsidRDefault="00C83889" w:rsidP="00345F8C">
            <w:pPr>
              <w:widowControl/>
              <w:autoSpaceDE w:val="0"/>
              <w:autoSpaceDN w:val="0"/>
              <w:jc w:val="center"/>
              <w:rPr>
                <w:color w:val="000000" w:themeColor="text1"/>
                <w:kern w:val="0"/>
                <w:sz w:val="18"/>
                <w:szCs w:val="18"/>
              </w:rPr>
            </w:pPr>
            <w:r w:rsidRPr="00FA1555">
              <w:rPr>
                <w:rFonts w:ascii="黑体" w:eastAsia="黑体" w:hAnsi="黑体"/>
                <w:color w:val="000000" w:themeColor="text1"/>
                <w:kern w:val="0"/>
                <w:sz w:val="18"/>
                <w:szCs w:val="18"/>
              </w:rPr>
              <w:t>Determination of elements</w:t>
            </w:r>
          </w:p>
        </w:tc>
        <w:tc>
          <w:tcPr>
            <w:tcW w:w="2364" w:type="dxa"/>
            <w:tcBorders>
              <w:top w:val="single" w:sz="12" w:space="0" w:color="auto"/>
              <w:bottom w:val="single" w:sz="12" w:space="0" w:color="auto"/>
              <w:right w:val="single" w:sz="12" w:space="0" w:color="auto"/>
            </w:tcBorders>
            <w:vAlign w:val="center"/>
          </w:tcPr>
          <w:p w:rsidR="008F1FE7" w:rsidRPr="00FA1555" w:rsidRDefault="008F1FE7" w:rsidP="008F1FE7">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Mass fraction</w:t>
            </w:r>
          </w:p>
          <w:p w:rsidR="00345F8C" w:rsidRPr="00FA1555" w:rsidRDefault="00C83889" w:rsidP="00C83889">
            <w:pPr>
              <w:widowControl/>
              <w:autoSpaceDE w:val="0"/>
              <w:autoSpaceDN w:val="0"/>
              <w:ind w:rightChars="-51" w:right="-107"/>
              <w:jc w:val="center"/>
              <w:rPr>
                <w:color w:val="000000" w:themeColor="text1"/>
                <w:kern w:val="0"/>
                <w:sz w:val="18"/>
                <w:szCs w:val="18"/>
              </w:rPr>
            </w:pPr>
            <w:r w:rsidRPr="00FA1555">
              <w:rPr>
                <w:rFonts w:ascii="黑体" w:eastAsia="黑体" w:hAnsi="黑体"/>
                <w:color w:val="000000" w:themeColor="text1"/>
                <w:kern w:val="0"/>
                <w:sz w:val="18"/>
                <w:szCs w:val="18"/>
              </w:rPr>
              <w:t>%</w:t>
            </w:r>
          </w:p>
        </w:tc>
      </w:tr>
      <w:tr w:rsidR="00C83889" w:rsidRPr="00FA1555" w:rsidTr="00B32CF8">
        <w:tc>
          <w:tcPr>
            <w:tcW w:w="2363" w:type="dxa"/>
            <w:tcBorders>
              <w:top w:val="single" w:sz="12" w:space="0" w:color="auto"/>
              <w:left w:val="single" w:sz="12"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r>
              <w:rPr>
                <w:rFonts w:ascii="黑体" w:eastAsia="黑体" w:hAnsi="黑体" w:hint="eastAsia"/>
                <w:color w:val="000000" w:themeColor="text1"/>
                <w:kern w:val="0"/>
                <w:sz w:val="18"/>
                <w:szCs w:val="18"/>
              </w:rPr>
              <w:t>La</w:t>
            </w:r>
          </w:p>
        </w:tc>
        <w:tc>
          <w:tcPr>
            <w:tcW w:w="2363" w:type="dxa"/>
            <w:tcBorders>
              <w:top w:val="single" w:sz="12" w:space="0" w:color="auto"/>
              <w:left w:val="single" w:sz="4" w:space="0" w:color="auto"/>
              <w:bottom w:val="single" w:sz="4" w:space="0" w:color="auto"/>
              <w:right w:val="double" w:sz="4"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0.030～10.00</w:t>
            </w:r>
          </w:p>
        </w:tc>
        <w:tc>
          <w:tcPr>
            <w:tcW w:w="2363" w:type="dxa"/>
            <w:tcBorders>
              <w:top w:val="single" w:sz="12" w:space="0" w:color="auto"/>
              <w:left w:val="double" w:sz="4"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proofErr w:type="spellStart"/>
            <w:r>
              <w:rPr>
                <w:rFonts w:ascii="黑体" w:eastAsia="黑体" w:hAnsi="黑体"/>
                <w:color w:val="000000" w:themeColor="text1"/>
                <w:kern w:val="0"/>
                <w:sz w:val="18"/>
                <w:szCs w:val="18"/>
              </w:rPr>
              <w:t>Dy</w:t>
            </w:r>
            <w:proofErr w:type="spellEnd"/>
          </w:p>
        </w:tc>
        <w:tc>
          <w:tcPr>
            <w:tcW w:w="2364" w:type="dxa"/>
            <w:tcBorders>
              <w:top w:val="single" w:sz="12" w:space="0" w:color="auto"/>
              <w:left w:val="single" w:sz="4" w:space="0" w:color="auto"/>
              <w:bottom w:val="single" w:sz="4" w:space="0" w:color="auto"/>
              <w:right w:val="single" w:sz="12"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r>
      <w:tr w:rsidR="00C83889" w:rsidRPr="00FA1555" w:rsidTr="00B32CF8">
        <w:tc>
          <w:tcPr>
            <w:tcW w:w="2363" w:type="dxa"/>
            <w:tcBorders>
              <w:top w:val="single" w:sz="4" w:space="0" w:color="auto"/>
              <w:left w:val="single" w:sz="12"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proofErr w:type="spellStart"/>
            <w:r>
              <w:rPr>
                <w:rFonts w:ascii="黑体" w:eastAsia="黑体" w:hAnsi="黑体"/>
                <w:color w:val="000000" w:themeColor="text1"/>
                <w:kern w:val="0"/>
                <w:sz w:val="18"/>
                <w:szCs w:val="18"/>
              </w:rPr>
              <w:t>Ce</w:t>
            </w:r>
            <w:proofErr w:type="spellEnd"/>
          </w:p>
        </w:tc>
        <w:tc>
          <w:tcPr>
            <w:tcW w:w="2363" w:type="dxa"/>
            <w:tcBorders>
              <w:top w:val="single" w:sz="4" w:space="0" w:color="auto"/>
              <w:left w:val="single" w:sz="4" w:space="0" w:color="auto"/>
              <w:bottom w:val="single" w:sz="4" w:space="0" w:color="auto"/>
              <w:right w:val="double" w:sz="4"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0.030～10.00</w:t>
            </w:r>
          </w:p>
        </w:tc>
        <w:tc>
          <w:tcPr>
            <w:tcW w:w="2363" w:type="dxa"/>
            <w:tcBorders>
              <w:top w:val="single" w:sz="4" w:space="0" w:color="auto"/>
              <w:left w:val="double" w:sz="4"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Ho</w:t>
            </w:r>
          </w:p>
        </w:tc>
        <w:tc>
          <w:tcPr>
            <w:tcW w:w="2364" w:type="dxa"/>
            <w:tcBorders>
              <w:top w:val="single" w:sz="4" w:space="0" w:color="auto"/>
              <w:left w:val="single" w:sz="4" w:space="0" w:color="auto"/>
              <w:bottom w:val="single" w:sz="4" w:space="0" w:color="auto"/>
              <w:right w:val="single" w:sz="12"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r>
      <w:tr w:rsidR="00C83889" w:rsidRPr="00FA1555" w:rsidTr="00B32CF8">
        <w:tc>
          <w:tcPr>
            <w:tcW w:w="2363" w:type="dxa"/>
            <w:tcBorders>
              <w:top w:val="single" w:sz="4" w:space="0" w:color="auto"/>
              <w:left w:val="single" w:sz="12"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proofErr w:type="spellStart"/>
            <w:r>
              <w:rPr>
                <w:rFonts w:ascii="黑体" w:eastAsia="黑体" w:hAnsi="黑体"/>
                <w:color w:val="000000" w:themeColor="text1"/>
                <w:kern w:val="0"/>
                <w:sz w:val="18"/>
                <w:szCs w:val="18"/>
              </w:rPr>
              <w:t>Pr</w:t>
            </w:r>
            <w:proofErr w:type="spellEnd"/>
          </w:p>
        </w:tc>
        <w:tc>
          <w:tcPr>
            <w:tcW w:w="2363" w:type="dxa"/>
            <w:tcBorders>
              <w:top w:val="single" w:sz="4" w:space="0" w:color="auto"/>
              <w:left w:val="single" w:sz="4" w:space="0" w:color="auto"/>
              <w:bottom w:val="single" w:sz="4" w:space="0" w:color="auto"/>
              <w:right w:val="double" w:sz="4"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c>
          <w:tcPr>
            <w:tcW w:w="2363" w:type="dxa"/>
            <w:tcBorders>
              <w:top w:val="single" w:sz="4" w:space="0" w:color="auto"/>
              <w:left w:val="double" w:sz="4"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proofErr w:type="spellStart"/>
            <w:r>
              <w:rPr>
                <w:rFonts w:ascii="黑体" w:eastAsia="黑体" w:hAnsi="黑体"/>
                <w:color w:val="000000" w:themeColor="text1"/>
                <w:kern w:val="0"/>
                <w:sz w:val="18"/>
                <w:szCs w:val="18"/>
              </w:rPr>
              <w:t>Er</w:t>
            </w:r>
            <w:proofErr w:type="spellEnd"/>
          </w:p>
        </w:tc>
        <w:tc>
          <w:tcPr>
            <w:tcW w:w="2364" w:type="dxa"/>
            <w:tcBorders>
              <w:top w:val="single" w:sz="4" w:space="0" w:color="auto"/>
              <w:left w:val="single" w:sz="4" w:space="0" w:color="auto"/>
              <w:bottom w:val="single" w:sz="4" w:space="0" w:color="auto"/>
              <w:right w:val="single" w:sz="12"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r>
      <w:tr w:rsidR="00C83889" w:rsidRPr="00FA1555" w:rsidTr="00B32CF8">
        <w:tc>
          <w:tcPr>
            <w:tcW w:w="2363" w:type="dxa"/>
            <w:tcBorders>
              <w:top w:val="single" w:sz="4" w:space="0" w:color="auto"/>
              <w:left w:val="single" w:sz="12"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proofErr w:type="spellStart"/>
            <w:r>
              <w:rPr>
                <w:rFonts w:ascii="黑体" w:eastAsia="黑体" w:hAnsi="黑体"/>
                <w:color w:val="000000" w:themeColor="text1"/>
                <w:kern w:val="0"/>
                <w:sz w:val="18"/>
                <w:szCs w:val="18"/>
              </w:rPr>
              <w:t>Nd</w:t>
            </w:r>
            <w:proofErr w:type="spellEnd"/>
          </w:p>
        </w:tc>
        <w:tc>
          <w:tcPr>
            <w:tcW w:w="2363" w:type="dxa"/>
            <w:tcBorders>
              <w:top w:val="single" w:sz="4" w:space="0" w:color="auto"/>
              <w:left w:val="single" w:sz="4" w:space="0" w:color="auto"/>
              <w:bottom w:val="single" w:sz="4" w:space="0" w:color="auto"/>
              <w:right w:val="double" w:sz="4"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c>
          <w:tcPr>
            <w:tcW w:w="2363" w:type="dxa"/>
            <w:tcBorders>
              <w:top w:val="single" w:sz="4" w:space="0" w:color="auto"/>
              <w:left w:val="double" w:sz="4"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Tm</w:t>
            </w:r>
          </w:p>
        </w:tc>
        <w:tc>
          <w:tcPr>
            <w:tcW w:w="2364" w:type="dxa"/>
            <w:tcBorders>
              <w:top w:val="single" w:sz="4" w:space="0" w:color="auto"/>
              <w:left w:val="single" w:sz="4" w:space="0" w:color="auto"/>
              <w:bottom w:val="single" w:sz="4" w:space="0" w:color="auto"/>
              <w:right w:val="single" w:sz="12"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r>
      <w:tr w:rsidR="00C83889" w:rsidRPr="00FA1555" w:rsidTr="00B32CF8">
        <w:tc>
          <w:tcPr>
            <w:tcW w:w="2363" w:type="dxa"/>
            <w:tcBorders>
              <w:top w:val="single" w:sz="4" w:space="0" w:color="auto"/>
              <w:left w:val="single" w:sz="12"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proofErr w:type="spellStart"/>
            <w:r>
              <w:rPr>
                <w:rFonts w:ascii="黑体" w:eastAsia="黑体" w:hAnsi="黑体"/>
                <w:color w:val="000000" w:themeColor="text1"/>
                <w:kern w:val="0"/>
                <w:sz w:val="18"/>
                <w:szCs w:val="18"/>
              </w:rPr>
              <w:t>Sm</w:t>
            </w:r>
            <w:proofErr w:type="spellEnd"/>
          </w:p>
        </w:tc>
        <w:tc>
          <w:tcPr>
            <w:tcW w:w="2363" w:type="dxa"/>
            <w:tcBorders>
              <w:top w:val="single" w:sz="4" w:space="0" w:color="auto"/>
              <w:left w:val="single" w:sz="4" w:space="0" w:color="auto"/>
              <w:bottom w:val="single" w:sz="4" w:space="0" w:color="auto"/>
              <w:right w:val="double" w:sz="4"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c>
          <w:tcPr>
            <w:tcW w:w="2363" w:type="dxa"/>
            <w:tcBorders>
              <w:top w:val="single" w:sz="4" w:space="0" w:color="auto"/>
              <w:left w:val="double" w:sz="4"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proofErr w:type="spellStart"/>
            <w:r>
              <w:rPr>
                <w:rFonts w:ascii="黑体" w:eastAsia="黑体" w:hAnsi="黑体"/>
                <w:color w:val="000000" w:themeColor="text1"/>
                <w:kern w:val="0"/>
                <w:sz w:val="18"/>
                <w:szCs w:val="18"/>
              </w:rPr>
              <w:t>Yb</w:t>
            </w:r>
            <w:proofErr w:type="spellEnd"/>
          </w:p>
        </w:tc>
        <w:tc>
          <w:tcPr>
            <w:tcW w:w="2364" w:type="dxa"/>
            <w:tcBorders>
              <w:top w:val="single" w:sz="4" w:space="0" w:color="auto"/>
              <w:left w:val="single" w:sz="4" w:space="0" w:color="auto"/>
              <w:bottom w:val="single" w:sz="4" w:space="0" w:color="auto"/>
              <w:right w:val="single" w:sz="12"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r>
      <w:tr w:rsidR="00C83889" w:rsidRPr="00FA1555" w:rsidTr="00B32CF8">
        <w:tc>
          <w:tcPr>
            <w:tcW w:w="2363" w:type="dxa"/>
            <w:tcBorders>
              <w:top w:val="single" w:sz="4" w:space="0" w:color="auto"/>
              <w:left w:val="single" w:sz="12"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proofErr w:type="spellStart"/>
            <w:r>
              <w:rPr>
                <w:rFonts w:ascii="黑体" w:eastAsia="黑体" w:hAnsi="黑体"/>
                <w:color w:val="000000" w:themeColor="text1"/>
                <w:kern w:val="0"/>
                <w:sz w:val="18"/>
                <w:szCs w:val="18"/>
              </w:rPr>
              <w:t>Eu</w:t>
            </w:r>
            <w:proofErr w:type="spellEnd"/>
          </w:p>
        </w:tc>
        <w:tc>
          <w:tcPr>
            <w:tcW w:w="2363" w:type="dxa"/>
            <w:tcBorders>
              <w:top w:val="single" w:sz="4" w:space="0" w:color="auto"/>
              <w:left w:val="single" w:sz="4" w:space="0" w:color="auto"/>
              <w:bottom w:val="single" w:sz="4" w:space="0" w:color="auto"/>
              <w:right w:val="double" w:sz="4"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c>
          <w:tcPr>
            <w:tcW w:w="2363" w:type="dxa"/>
            <w:tcBorders>
              <w:top w:val="single" w:sz="4" w:space="0" w:color="auto"/>
              <w:left w:val="double" w:sz="4"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Lu</w:t>
            </w:r>
          </w:p>
        </w:tc>
        <w:tc>
          <w:tcPr>
            <w:tcW w:w="2364" w:type="dxa"/>
            <w:tcBorders>
              <w:top w:val="single" w:sz="4" w:space="0" w:color="auto"/>
              <w:left w:val="single" w:sz="4" w:space="0" w:color="auto"/>
              <w:bottom w:val="single" w:sz="4" w:space="0" w:color="auto"/>
              <w:right w:val="single" w:sz="12"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r>
      <w:tr w:rsidR="00C83889" w:rsidRPr="00FA1555" w:rsidTr="00B32CF8">
        <w:tc>
          <w:tcPr>
            <w:tcW w:w="2363" w:type="dxa"/>
            <w:tcBorders>
              <w:top w:val="single" w:sz="4" w:space="0" w:color="auto"/>
              <w:left w:val="single" w:sz="12"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proofErr w:type="spellStart"/>
            <w:r>
              <w:rPr>
                <w:rFonts w:ascii="黑体" w:eastAsia="黑体" w:hAnsi="黑体"/>
                <w:color w:val="000000" w:themeColor="text1"/>
                <w:kern w:val="0"/>
                <w:sz w:val="18"/>
                <w:szCs w:val="18"/>
              </w:rPr>
              <w:t>Gd</w:t>
            </w:r>
            <w:proofErr w:type="spellEnd"/>
          </w:p>
        </w:tc>
        <w:tc>
          <w:tcPr>
            <w:tcW w:w="2363" w:type="dxa"/>
            <w:tcBorders>
              <w:top w:val="single" w:sz="4" w:space="0" w:color="auto"/>
              <w:left w:val="single" w:sz="4" w:space="0" w:color="auto"/>
              <w:bottom w:val="single" w:sz="4" w:space="0" w:color="auto"/>
              <w:right w:val="double" w:sz="4"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c>
          <w:tcPr>
            <w:tcW w:w="2363" w:type="dxa"/>
            <w:tcBorders>
              <w:top w:val="single" w:sz="4" w:space="0" w:color="auto"/>
              <w:left w:val="double" w:sz="4" w:space="0" w:color="auto"/>
              <w:bottom w:val="single" w:sz="4"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Y</w:t>
            </w:r>
          </w:p>
        </w:tc>
        <w:tc>
          <w:tcPr>
            <w:tcW w:w="2364" w:type="dxa"/>
            <w:tcBorders>
              <w:top w:val="single" w:sz="4" w:space="0" w:color="auto"/>
              <w:left w:val="single" w:sz="4" w:space="0" w:color="auto"/>
              <w:bottom w:val="single" w:sz="4" w:space="0" w:color="auto"/>
              <w:right w:val="single" w:sz="12"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0.030～10.00</w:t>
            </w:r>
          </w:p>
        </w:tc>
      </w:tr>
      <w:tr w:rsidR="00C83889" w:rsidRPr="00FA1555" w:rsidTr="00B32CF8">
        <w:tc>
          <w:tcPr>
            <w:tcW w:w="2363" w:type="dxa"/>
            <w:tcBorders>
              <w:top w:val="single" w:sz="4" w:space="0" w:color="auto"/>
              <w:left w:val="single" w:sz="12" w:space="0" w:color="auto"/>
              <w:bottom w:val="single" w:sz="12" w:space="0" w:color="auto"/>
              <w:right w:val="single" w:sz="4" w:space="0" w:color="auto"/>
            </w:tcBorders>
          </w:tcPr>
          <w:p w:rsidR="00C83889" w:rsidRPr="00FA1555" w:rsidRDefault="0027739D" w:rsidP="00C83889">
            <w:pPr>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Tb</w:t>
            </w:r>
          </w:p>
        </w:tc>
        <w:tc>
          <w:tcPr>
            <w:tcW w:w="2363" w:type="dxa"/>
            <w:tcBorders>
              <w:top w:val="single" w:sz="4" w:space="0" w:color="auto"/>
              <w:left w:val="single" w:sz="4" w:space="0" w:color="auto"/>
              <w:bottom w:val="single" w:sz="12" w:space="0" w:color="auto"/>
              <w:right w:val="double" w:sz="4"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0.030～0.50</w:t>
            </w:r>
          </w:p>
        </w:tc>
        <w:tc>
          <w:tcPr>
            <w:tcW w:w="2363" w:type="dxa"/>
            <w:tcBorders>
              <w:top w:val="single" w:sz="4" w:space="0" w:color="auto"/>
              <w:left w:val="double" w:sz="4" w:space="0" w:color="auto"/>
              <w:bottom w:val="single" w:sz="12" w:space="0" w:color="auto"/>
              <w:right w:val="single" w:sz="4" w:space="0" w:color="auto"/>
            </w:tcBorders>
            <w:vAlign w:val="center"/>
          </w:tcPr>
          <w:p w:rsidR="00C83889" w:rsidRPr="00FA1555" w:rsidRDefault="00C83889" w:rsidP="006672CB">
            <w:pPr>
              <w:widowControl/>
              <w:autoSpaceDE w:val="0"/>
              <w:autoSpaceDN w:val="0"/>
              <w:jc w:val="center"/>
              <w:rPr>
                <w:color w:val="000000" w:themeColor="text1"/>
                <w:kern w:val="0"/>
                <w:sz w:val="18"/>
                <w:szCs w:val="18"/>
              </w:rPr>
            </w:pPr>
            <w:r w:rsidRPr="00FA1555">
              <w:rPr>
                <w:rFonts w:ascii="黑体" w:eastAsia="黑体" w:hAnsi="黑体"/>
                <w:color w:val="000000" w:themeColor="text1"/>
                <w:kern w:val="0"/>
                <w:sz w:val="18"/>
                <w:szCs w:val="18"/>
              </w:rPr>
              <w:t>Total rare earth</w:t>
            </w:r>
          </w:p>
        </w:tc>
        <w:tc>
          <w:tcPr>
            <w:tcW w:w="2364" w:type="dxa"/>
            <w:tcBorders>
              <w:top w:val="single" w:sz="4" w:space="0" w:color="auto"/>
              <w:left w:val="single" w:sz="4" w:space="0" w:color="auto"/>
              <w:bottom w:val="single" w:sz="12" w:space="0" w:color="auto"/>
              <w:right w:val="single" w:sz="12" w:space="0" w:color="auto"/>
            </w:tcBorders>
            <w:vAlign w:val="center"/>
          </w:tcPr>
          <w:p w:rsidR="00C83889" w:rsidRPr="00FA1555" w:rsidRDefault="00C83889" w:rsidP="00C83889">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0.50～10.00</w:t>
            </w:r>
          </w:p>
        </w:tc>
      </w:tr>
    </w:tbl>
    <w:p w:rsidR="0053686D" w:rsidRPr="00FA1555" w:rsidRDefault="0053686D" w:rsidP="00A53946">
      <w:pPr>
        <w:pStyle w:val="af9"/>
        <w:ind w:firstLineChars="0" w:firstLine="0"/>
        <w:rPr>
          <w:rFonts w:ascii="黑体" w:eastAsia="黑体" w:hAnsi="黑体"/>
          <w:color w:val="000000" w:themeColor="text1"/>
        </w:rPr>
      </w:pPr>
    </w:p>
    <w:p w:rsidR="0053686D" w:rsidRPr="00FA1555" w:rsidRDefault="0053686D" w:rsidP="00A53946">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Table 2: Determination range of method 2</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363"/>
        <w:gridCol w:w="2363"/>
        <w:gridCol w:w="2364"/>
      </w:tblGrid>
      <w:tr w:rsidR="0053686D" w:rsidRPr="00FA1555" w:rsidTr="00B32CF8">
        <w:tc>
          <w:tcPr>
            <w:tcW w:w="2363" w:type="dxa"/>
            <w:tcBorders>
              <w:top w:val="single" w:sz="12" w:space="0" w:color="auto"/>
              <w:left w:val="single" w:sz="12" w:space="0" w:color="auto"/>
              <w:bottom w:val="single" w:sz="12" w:space="0" w:color="auto"/>
            </w:tcBorders>
            <w:vAlign w:val="center"/>
          </w:tcPr>
          <w:p w:rsidR="0053686D" w:rsidRPr="00FA1555" w:rsidRDefault="0053686D" w:rsidP="00B32CF8">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Determination of elements</w:t>
            </w:r>
          </w:p>
        </w:tc>
        <w:tc>
          <w:tcPr>
            <w:tcW w:w="2363" w:type="dxa"/>
            <w:tcBorders>
              <w:top w:val="single" w:sz="12" w:space="0" w:color="auto"/>
              <w:bottom w:val="single" w:sz="12" w:space="0" w:color="auto"/>
              <w:right w:val="double" w:sz="4" w:space="0" w:color="auto"/>
            </w:tcBorders>
            <w:vAlign w:val="center"/>
          </w:tcPr>
          <w:p w:rsidR="008F1FE7" w:rsidRPr="00FA1555" w:rsidRDefault="008F1FE7" w:rsidP="00B32CF8">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Mass fraction</w:t>
            </w:r>
          </w:p>
          <w:p w:rsidR="0053686D" w:rsidRPr="00FA1555" w:rsidRDefault="0053686D" w:rsidP="00B32CF8">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w:t>
            </w:r>
          </w:p>
        </w:tc>
        <w:tc>
          <w:tcPr>
            <w:tcW w:w="2363" w:type="dxa"/>
            <w:tcBorders>
              <w:top w:val="single" w:sz="12" w:space="0" w:color="auto"/>
              <w:left w:val="double" w:sz="4" w:space="0" w:color="auto"/>
              <w:bottom w:val="single" w:sz="12" w:space="0" w:color="auto"/>
            </w:tcBorders>
            <w:vAlign w:val="center"/>
          </w:tcPr>
          <w:p w:rsidR="0053686D" w:rsidRPr="00FA1555" w:rsidRDefault="0053686D" w:rsidP="00B32CF8">
            <w:pPr>
              <w:widowControl/>
              <w:autoSpaceDE w:val="0"/>
              <w:autoSpaceDN w:val="0"/>
              <w:jc w:val="center"/>
              <w:rPr>
                <w:color w:val="000000" w:themeColor="text1"/>
                <w:kern w:val="0"/>
                <w:sz w:val="18"/>
                <w:szCs w:val="18"/>
              </w:rPr>
            </w:pPr>
            <w:r w:rsidRPr="00FA1555">
              <w:rPr>
                <w:rFonts w:ascii="黑体" w:eastAsia="黑体" w:hAnsi="黑体"/>
                <w:color w:val="000000" w:themeColor="text1"/>
                <w:kern w:val="0"/>
                <w:sz w:val="18"/>
                <w:szCs w:val="18"/>
              </w:rPr>
              <w:t>Determination of elements</w:t>
            </w:r>
          </w:p>
        </w:tc>
        <w:tc>
          <w:tcPr>
            <w:tcW w:w="2364" w:type="dxa"/>
            <w:tcBorders>
              <w:top w:val="single" w:sz="12" w:space="0" w:color="auto"/>
              <w:bottom w:val="single" w:sz="12" w:space="0" w:color="auto"/>
              <w:right w:val="single" w:sz="12" w:space="0" w:color="auto"/>
            </w:tcBorders>
            <w:vAlign w:val="center"/>
          </w:tcPr>
          <w:p w:rsidR="008F1FE7" w:rsidRPr="00FA1555" w:rsidRDefault="008F1FE7" w:rsidP="008F1FE7">
            <w:pPr>
              <w:widowControl/>
              <w:autoSpaceDE w:val="0"/>
              <w:autoSpaceDN w:val="0"/>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Mass fraction</w:t>
            </w:r>
          </w:p>
          <w:p w:rsidR="0053686D" w:rsidRPr="00FA1555" w:rsidRDefault="0053686D" w:rsidP="00B32CF8">
            <w:pPr>
              <w:widowControl/>
              <w:autoSpaceDE w:val="0"/>
              <w:autoSpaceDN w:val="0"/>
              <w:ind w:rightChars="-51" w:right="-107"/>
              <w:jc w:val="center"/>
              <w:rPr>
                <w:color w:val="000000" w:themeColor="text1"/>
                <w:kern w:val="0"/>
                <w:sz w:val="18"/>
                <w:szCs w:val="18"/>
              </w:rPr>
            </w:pPr>
            <w:r w:rsidRPr="00FA1555">
              <w:rPr>
                <w:rFonts w:ascii="黑体" w:eastAsia="黑体" w:hAnsi="黑体"/>
                <w:color w:val="000000" w:themeColor="text1"/>
                <w:kern w:val="0"/>
                <w:sz w:val="18"/>
                <w:szCs w:val="18"/>
              </w:rPr>
              <w:t>%</w:t>
            </w:r>
          </w:p>
        </w:tc>
      </w:tr>
      <w:tr w:rsidR="0053686D" w:rsidRPr="00FA1555" w:rsidTr="00B32CF8">
        <w:tc>
          <w:tcPr>
            <w:tcW w:w="2363" w:type="dxa"/>
            <w:tcBorders>
              <w:top w:val="single" w:sz="12" w:space="0" w:color="auto"/>
              <w:left w:val="single" w:sz="12"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La</w:t>
            </w:r>
          </w:p>
        </w:tc>
        <w:tc>
          <w:tcPr>
            <w:tcW w:w="2363" w:type="dxa"/>
            <w:tcBorders>
              <w:top w:val="single" w:sz="12" w:space="0" w:color="auto"/>
              <w:left w:val="single" w:sz="4" w:space="0" w:color="auto"/>
              <w:bottom w:val="single" w:sz="4" w:space="0" w:color="auto"/>
              <w:right w:val="double" w:sz="4"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0.050～40.00</w:t>
            </w:r>
          </w:p>
        </w:tc>
        <w:tc>
          <w:tcPr>
            <w:tcW w:w="2363" w:type="dxa"/>
            <w:tcBorders>
              <w:top w:val="single" w:sz="12" w:space="0" w:color="auto"/>
              <w:left w:val="double" w:sz="4"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proofErr w:type="spellStart"/>
            <w:r w:rsidRPr="00FA1555">
              <w:rPr>
                <w:rFonts w:ascii="黑体" w:eastAsia="黑体" w:hAnsi="黑体"/>
                <w:color w:val="000000" w:themeColor="text1"/>
                <w:kern w:val="0"/>
                <w:sz w:val="18"/>
                <w:szCs w:val="18"/>
              </w:rPr>
              <w:t>Dy</w:t>
            </w:r>
            <w:proofErr w:type="spellEnd"/>
          </w:p>
        </w:tc>
        <w:tc>
          <w:tcPr>
            <w:tcW w:w="2364" w:type="dxa"/>
            <w:tcBorders>
              <w:top w:val="single" w:sz="12" w:space="0" w:color="auto"/>
              <w:left w:val="single" w:sz="4" w:space="0" w:color="auto"/>
              <w:bottom w:val="single" w:sz="4" w:space="0" w:color="auto"/>
              <w:right w:val="single" w:sz="12"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r>
      <w:tr w:rsidR="0053686D" w:rsidRPr="00FA1555" w:rsidTr="00B32CF8">
        <w:tc>
          <w:tcPr>
            <w:tcW w:w="2363" w:type="dxa"/>
            <w:tcBorders>
              <w:top w:val="single" w:sz="4" w:space="0" w:color="auto"/>
              <w:left w:val="single" w:sz="12"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proofErr w:type="spellStart"/>
            <w:r w:rsidRPr="00FA1555">
              <w:rPr>
                <w:rFonts w:ascii="黑体" w:eastAsia="黑体" w:hAnsi="黑体"/>
                <w:color w:val="000000" w:themeColor="text1"/>
                <w:kern w:val="0"/>
                <w:sz w:val="18"/>
                <w:szCs w:val="18"/>
              </w:rPr>
              <w:t>Ce</w:t>
            </w:r>
            <w:proofErr w:type="spellEnd"/>
          </w:p>
        </w:tc>
        <w:tc>
          <w:tcPr>
            <w:tcW w:w="2363" w:type="dxa"/>
            <w:tcBorders>
              <w:top w:val="single" w:sz="4" w:space="0" w:color="auto"/>
              <w:left w:val="single" w:sz="4" w:space="0" w:color="auto"/>
              <w:bottom w:val="single" w:sz="4" w:space="0" w:color="auto"/>
              <w:right w:val="double" w:sz="4"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0.050～40.00</w:t>
            </w:r>
          </w:p>
        </w:tc>
        <w:tc>
          <w:tcPr>
            <w:tcW w:w="2363" w:type="dxa"/>
            <w:tcBorders>
              <w:top w:val="single" w:sz="4" w:space="0" w:color="auto"/>
              <w:left w:val="double" w:sz="4"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Ho</w:t>
            </w:r>
          </w:p>
        </w:tc>
        <w:tc>
          <w:tcPr>
            <w:tcW w:w="2364" w:type="dxa"/>
            <w:tcBorders>
              <w:top w:val="single" w:sz="4" w:space="0" w:color="auto"/>
              <w:left w:val="single" w:sz="4" w:space="0" w:color="auto"/>
              <w:bottom w:val="single" w:sz="4" w:space="0" w:color="auto"/>
              <w:right w:val="single" w:sz="12"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r>
      <w:tr w:rsidR="0053686D" w:rsidRPr="00FA1555" w:rsidTr="00B32CF8">
        <w:tc>
          <w:tcPr>
            <w:tcW w:w="2363" w:type="dxa"/>
            <w:tcBorders>
              <w:top w:val="single" w:sz="4" w:space="0" w:color="auto"/>
              <w:left w:val="single" w:sz="12"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proofErr w:type="spellStart"/>
            <w:r w:rsidRPr="00FA1555">
              <w:rPr>
                <w:rFonts w:ascii="黑体" w:eastAsia="黑体" w:hAnsi="黑体"/>
                <w:color w:val="000000" w:themeColor="text1"/>
                <w:kern w:val="0"/>
                <w:sz w:val="18"/>
                <w:szCs w:val="18"/>
              </w:rPr>
              <w:t>Pr</w:t>
            </w:r>
            <w:proofErr w:type="spellEnd"/>
          </w:p>
        </w:tc>
        <w:tc>
          <w:tcPr>
            <w:tcW w:w="2363" w:type="dxa"/>
            <w:tcBorders>
              <w:top w:val="single" w:sz="4" w:space="0" w:color="auto"/>
              <w:left w:val="single" w:sz="4" w:space="0" w:color="auto"/>
              <w:bottom w:val="single" w:sz="4" w:space="0" w:color="auto"/>
              <w:right w:val="double" w:sz="4"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c>
          <w:tcPr>
            <w:tcW w:w="2363" w:type="dxa"/>
            <w:tcBorders>
              <w:top w:val="single" w:sz="4" w:space="0" w:color="auto"/>
              <w:left w:val="double" w:sz="4"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proofErr w:type="spellStart"/>
            <w:r w:rsidRPr="00FA1555">
              <w:rPr>
                <w:rFonts w:ascii="黑体" w:eastAsia="黑体" w:hAnsi="黑体"/>
                <w:color w:val="000000" w:themeColor="text1"/>
                <w:kern w:val="0"/>
                <w:sz w:val="18"/>
                <w:szCs w:val="18"/>
              </w:rPr>
              <w:t>Er</w:t>
            </w:r>
            <w:proofErr w:type="spellEnd"/>
          </w:p>
        </w:tc>
        <w:tc>
          <w:tcPr>
            <w:tcW w:w="2364" w:type="dxa"/>
            <w:tcBorders>
              <w:top w:val="single" w:sz="4" w:space="0" w:color="auto"/>
              <w:left w:val="single" w:sz="4" w:space="0" w:color="auto"/>
              <w:bottom w:val="single" w:sz="4" w:space="0" w:color="auto"/>
              <w:right w:val="single" w:sz="12"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r>
      <w:tr w:rsidR="0053686D" w:rsidRPr="00FA1555" w:rsidTr="00B32CF8">
        <w:tc>
          <w:tcPr>
            <w:tcW w:w="2363" w:type="dxa"/>
            <w:tcBorders>
              <w:top w:val="single" w:sz="4" w:space="0" w:color="auto"/>
              <w:left w:val="single" w:sz="12"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proofErr w:type="spellStart"/>
            <w:r w:rsidRPr="00FA1555">
              <w:rPr>
                <w:rFonts w:ascii="黑体" w:eastAsia="黑体" w:hAnsi="黑体"/>
                <w:color w:val="000000" w:themeColor="text1"/>
                <w:kern w:val="0"/>
                <w:sz w:val="18"/>
                <w:szCs w:val="18"/>
              </w:rPr>
              <w:t>Nd</w:t>
            </w:r>
            <w:proofErr w:type="spellEnd"/>
          </w:p>
        </w:tc>
        <w:tc>
          <w:tcPr>
            <w:tcW w:w="2363" w:type="dxa"/>
            <w:tcBorders>
              <w:top w:val="single" w:sz="4" w:space="0" w:color="auto"/>
              <w:left w:val="single" w:sz="4" w:space="0" w:color="auto"/>
              <w:bottom w:val="single" w:sz="4" w:space="0" w:color="auto"/>
              <w:right w:val="double" w:sz="4"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c>
          <w:tcPr>
            <w:tcW w:w="2363" w:type="dxa"/>
            <w:tcBorders>
              <w:top w:val="single" w:sz="4" w:space="0" w:color="auto"/>
              <w:left w:val="double" w:sz="4"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Tm</w:t>
            </w:r>
          </w:p>
        </w:tc>
        <w:tc>
          <w:tcPr>
            <w:tcW w:w="2364" w:type="dxa"/>
            <w:tcBorders>
              <w:top w:val="single" w:sz="4" w:space="0" w:color="auto"/>
              <w:left w:val="single" w:sz="4" w:space="0" w:color="auto"/>
              <w:bottom w:val="single" w:sz="4" w:space="0" w:color="auto"/>
              <w:right w:val="single" w:sz="12"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r>
      <w:tr w:rsidR="0053686D" w:rsidRPr="00FA1555" w:rsidTr="00B32CF8">
        <w:tc>
          <w:tcPr>
            <w:tcW w:w="2363" w:type="dxa"/>
            <w:tcBorders>
              <w:top w:val="single" w:sz="4" w:space="0" w:color="auto"/>
              <w:left w:val="single" w:sz="12"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proofErr w:type="spellStart"/>
            <w:r w:rsidRPr="00FA1555">
              <w:rPr>
                <w:rFonts w:ascii="黑体" w:eastAsia="黑体" w:hAnsi="黑体"/>
                <w:color w:val="000000" w:themeColor="text1"/>
                <w:kern w:val="0"/>
                <w:sz w:val="18"/>
                <w:szCs w:val="18"/>
              </w:rPr>
              <w:lastRenderedPageBreak/>
              <w:t>Sm</w:t>
            </w:r>
            <w:proofErr w:type="spellEnd"/>
          </w:p>
        </w:tc>
        <w:tc>
          <w:tcPr>
            <w:tcW w:w="2363" w:type="dxa"/>
            <w:tcBorders>
              <w:top w:val="single" w:sz="4" w:space="0" w:color="auto"/>
              <w:left w:val="single" w:sz="4" w:space="0" w:color="auto"/>
              <w:bottom w:val="single" w:sz="4" w:space="0" w:color="auto"/>
              <w:right w:val="double" w:sz="4"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c>
          <w:tcPr>
            <w:tcW w:w="2363" w:type="dxa"/>
            <w:tcBorders>
              <w:top w:val="single" w:sz="4" w:space="0" w:color="auto"/>
              <w:left w:val="double" w:sz="4"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proofErr w:type="spellStart"/>
            <w:r w:rsidRPr="00FA1555">
              <w:rPr>
                <w:rFonts w:ascii="黑体" w:eastAsia="黑体" w:hAnsi="黑体"/>
                <w:color w:val="000000" w:themeColor="text1"/>
                <w:kern w:val="0"/>
                <w:sz w:val="18"/>
                <w:szCs w:val="18"/>
              </w:rPr>
              <w:t>Yb</w:t>
            </w:r>
            <w:proofErr w:type="spellEnd"/>
          </w:p>
        </w:tc>
        <w:tc>
          <w:tcPr>
            <w:tcW w:w="2364" w:type="dxa"/>
            <w:tcBorders>
              <w:top w:val="single" w:sz="4" w:space="0" w:color="auto"/>
              <w:left w:val="single" w:sz="4" w:space="0" w:color="auto"/>
              <w:bottom w:val="single" w:sz="4" w:space="0" w:color="auto"/>
              <w:right w:val="single" w:sz="12"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r>
      <w:tr w:rsidR="0053686D" w:rsidRPr="00FA1555" w:rsidTr="00B32CF8">
        <w:tc>
          <w:tcPr>
            <w:tcW w:w="2363" w:type="dxa"/>
            <w:tcBorders>
              <w:top w:val="single" w:sz="4" w:space="0" w:color="auto"/>
              <w:left w:val="single" w:sz="12"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proofErr w:type="spellStart"/>
            <w:r w:rsidRPr="00FA1555">
              <w:rPr>
                <w:rFonts w:ascii="黑体" w:eastAsia="黑体" w:hAnsi="黑体"/>
                <w:color w:val="000000" w:themeColor="text1"/>
                <w:kern w:val="0"/>
                <w:sz w:val="18"/>
                <w:szCs w:val="18"/>
              </w:rPr>
              <w:t>Eu</w:t>
            </w:r>
            <w:proofErr w:type="spellEnd"/>
          </w:p>
        </w:tc>
        <w:tc>
          <w:tcPr>
            <w:tcW w:w="2363" w:type="dxa"/>
            <w:tcBorders>
              <w:top w:val="single" w:sz="4" w:space="0" w:color="auto"/>
              <w:left w:val="single" w:sz="4" w:space="0" w:color="auto"/>
              <w:bottom w:val="single" w:sz="4" w:space="0" w:color="auto"/>
              <w:right w:val="double" w:sz="4"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c>
          <w:tcPr>
            <w:tcW w:w="2363" w:type="dxa"/>
            <w:tcBorders>
              <w:top w:val="single" w:sz="4" w:space="0" w:color="auto"/>
              <w:left w:val="double" w:sz="4"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Lu</w:t>
            </w:r>
          </w:p>
        </w:tc>
        <w:tc>
          <w:tcPr>
            <w:tcW w:w="2364" w:type="dxa"/>
            <w:tcBorders>
              <w:top w:val="single" w:sz="4" w:space="0" w:color="auto"/>
              <w:left w:val="single" w:sz="4" w:space="0" w:color="auto"/>
              <w:bottom w:val="single" w:sz="4" w:space="0" w:color="auto"/>
              <w:right w:val="single" w:sz="12"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r>
      <w:tr w:rsidR="0053686D" w:rsidRPr="00FA1555" w:rsidTr="00B32CF8">
        <w:tc>
          <w:tcPr>
            <w:tcW w:w="2363" w:type="dxa"/>
            <w:tcBorders>
              <w:top w:val="single" w:sz="4" w:space="0" w:color="auto"/>
              <w:left w:val="single" w:sz="12"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proofErr w:type="spellStart"/>
            <w:r w:rsidRPr="00FA1555">
              <w:rPr>
                <w:rFonts w:ascii="黑体" w:eastAsia="黑体" w:hAnsi="黑体"/>
                <w:color w:val="000000" w:themeColor="text1"/>
                <w:kern w:val="0"/>
                <w:sz w:val="18"/>
                <w:szCs w:val="18"/>
              </w:rPr>
              <w:t>Gd</w:t>
            </w:r>
            <w:proofErr w:type="spellEnd"/>
          </w:p>
        </w:tc>
        <w:tc>
          <w:tcPr>
            <w:tcW w:w="2363" w:type="dxa"/>
            <w:tcBorders>
              <w:top w:val="single" w:sz="4" w:space="0" w:color="auto"/>
              <w:left w:val="single" w:sz="4" w:space="0" w:color="auto"/>
              <w:bottom w:val="single" w:sz="4" w:space="0" w:color="auto"/>
              <w:right w:val="double" w:sz="4"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c>
          <w:tcPr>
            <w:tcW w:w="2363" w:type="dxa"/>
            <w:tcBorders>
              <w:top w:val="single" w:sz="4" w:space="0" w:color="auto"/>
              <w:left w:val="double" w:sz="4" w:space="0" w:color="auto"/>
              <w:bottom w:val="single" w:sz="4"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Y</w:t>
            </w:r>
          </w:p>
        </w:tc>
        <w:tc>
          <w:tcPr>
            <w:tcW w:w="2364" w:type="dxa"/>
            <w:tcBorders>
              <w:top w:val="single" w:sz="4" w:space="0" w:color="auto"/>
              <w:left w:val="single" w:sz="4" w:space="0" w:color="auto"/>
              <w:bottom w:val="single" w:sz="4" w:space="0" w:color="auto"/>
              <w:right w:val="single" w:sz="12"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0.050～40.00</w:t>
            </w:r>
          </w:p>
        </w:tc>
      </w:tr>
      <w:tr w:rsidR="0053686D" w:rsidRPr="00FA1555" w:rsidTr="00B32CF8">
        <w:tc>
          <w:tcPr>
            <w:tcW w:w="2363" w:type="dxa"/>
            <w:tcBorders>
              <w:top w:val="single" w:sz="4" w:space="0" w:color="auto"/>
              <w:left w:val="single" w:sz="12" w:space="0" w:color="auto"/>
              <w:bottom w:val="single" w:sz="12" w:space="0" w:color="auto"/>
              <w:right w:val="single" w:sz="4" w:space="0" w:color="auto"/>
            </w:tcBorders>
          </w:tcPr>
          <w:p w:rsidR="0053686D" w:rsidRPr="00FA1555" w:rsidRDefault="008A1A25" w:rsidP="0053686D">
            <w:pPr>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Tb</w:t>
            </w:r>
          </w:p>
        </w:tc>
        <w:tc>
          <w:tcPr>
            <w:tcW w:w="2363" w:type="dxa"/>
            <w:tcBorders>
              <w:top w:val="single" w:sz="4" w:space="0" w:color="auto"/>
              <w:left w:val="single" w:sz="4" w:space="0" w:color="auto"/>
              <w:bottom w:val="single" w:sz="12" w:space="0" w:color="auto"/>
              <w:right w:val="double" w:sz="4"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0.050～2.00</w:t>
            </w:r>
          </w:p>
        </w:tc>
        <w:tc>
          <w:tcPr>
            <w:tcW w:w="2363" w:type="dxa"/>
            <w:tcBorders>
              <w:top w:val="single" w:sz="4" w:space="0" w:color="auto"/>
              <w:left w:val="double" w:sz="4" w:space="0" w:color="auto"/>
              <w:bottom w:val="single" w:sz="12" w:space="0" w:color="auto"/>
              <w:right w:val="single" w:sz="4" w:space="0" w:color="auto"/>
            </w:tcBorders>
            <w:vAlign w:val="center"/>
          </w:tcPr>
          <w:p w:rsidR="0053686D" w:rsidRPr="00FA1555" w:rsidRDefault="0053686D" w:rsidP="008F1FE7">
            <w:pPr>
              <w:widowControl/>
              <w:autoSpaceDE w:val="0"/>
              <w:autoSpaceDN w:val="0"/>
              <w:jc w:val="center"/>
              <w:rPr>
                <w:color w:val="000000" w:themeColor="text1"/>
                <w:kern w:val="0"/>
                <w:sz w:val="18"/>
                <w:szCs w:val="18"/>
              </w:rPr>
            </w:pPr>
            <w:r w:rsidRPr="00FA1555">
              <w:rPr>
                <w:rFonts w:ascii="黑体" w:eastAsia="黑体" w:hAnsi="黑体"/>
                <w:color w:val="000000" w:themeColor="text1"/>
                <w:kern w:val="0"/>
                <w:sz w:val="18"/>
                <w:szCs w:val="18"/>
              </w:rPr>
              <w:t>Total rare earth</w:t>
            </w:r>
          </w:p>
        </w:tc>
        <w:tc>
          <w:tcPr>
            <w:tcW w:w="2364" w:type="dxa"/>
            <w:tcBorders>
              <w:top w:val="single" w:sz="4" w:space="0" w:color="auto"/>
              <w:left w:val="single" w:sz="4" w:space="0" w:color="auto"/>
              <w:bottom w:val="single" w:sz="12" w:space="0" w:color="auto"/>
              <w:right w:val="single" w:sz="12" w:space="0" w:color="auto"/>
            </w:tcBorders>
          </w:tcPr>
          <w:p w:rsidR="0053686D" w:rsidRPr="00FA1555" w:rsidRDefault="0053686D" w:rsidP="0053686D">
            <w:pPr>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10.00～40.00</w:t>
            </w:r>
          </w:p>
        </w:tc>
      </w:tr>
    </w:tbl>
    <w:p w:rsidR="0053686D" w:rsidRPr="00FA1555" w:rsidRDefault="0053686D" w:rsidP="0053686D">
      <w:pPr>
        <w:pStyle w:val="af9"/>
        <w:ind w:firstLineChars="0" w:firstLine="0"/>
        <w:rPr>
          <w:rFonts w:ascii="黑体" w:eastAsia="黑体" w:hAnsi="黑体"/>
          <w:color w:val="000000" w:themeColor="text1"/>
        </w:rPr>
      </w:pPr>
    </w:p>
    <w:p w:rsidR="0086671E" w:rsidRPr="00FA1555" w:rsidRDefault="0086671E" w:rsidP="0086671E">
      <w:pPr>
        <w:pStyle w:val="affffc"/>
        <w:ind w:firstLineChars="0" w:firstLine="0"/>
        <w:rPr>
          <w:rFonts w:ascii="黑体" w:eastAsia="黑体" w:hAnsi="黑体" w:cs="黑体"/>
          <w:color w:val="000000" w:themeColor="text1"/>
          <w:szCs w:val="21"/>
        </w:rPr>
      </w:pPr>
      <w:r w:rsidRPr="00FA1555">
        <w:rPr>
          <w:rFonts w:ascii="黑体" w:eastAsia="黑体" w:hAnsi="黑体" w:cs="黑体" w:hint="eastAsia"/>
          <w:color w:val="000000" w:themeColor="text1"/>
          <w:szCs w:val="21"/>
        </w:rPr>
        <w:t>2 Normative references</w:t>
      </w:r>
    </w:p>
    <w:p w:rsidR="0086671E" w:rsidRPr="00FA1555" w:rsidRDefault="0086671E" w:rsidP="0086671E">
      <w:pPr>
        <w:pStyle w:val="affffc"/>
        <w:ind w:firstLineChars="0" w:firstLine="0"/>
        <w:rPr>
          <w:rFonts w:ascii="黑体" w:eastAsia="黑体" w:hAnsi="黑体" w:cs="黑体"/>
          <w:color w:val="000000" w:themeColor="text1"/>
          <w:szCs w:val="21"/>
        </w:rPr>
      </w:pPr>
    </w:p>
    <w:p w:rsidR="008136EE" w:rsidRPr="00FA1555" w:rsidRDefault="005D6EDA" w:rsidP="0086671E">
      <w:pPr>
        <w:pStyle w:val="af9"/>
        <w:ind w:firstLineChars="0" w:firstLine="0"/>
        <w:rPr>
          <w:rFonts w:ascii="黑体" w:eastAsia="黑体" w:hAnsi="黑体" w:cs="黑体"/>
          <w:color w:val="000000" w:themeColor="text1"/>
          <w:szCs w:val="21"/>
        </w:rPr>
      </w:pPr>
      <w:r w:rsidRPr="005D6EDA">
        <w:rPr>
          <w:rFonts w:ascii="黑体" w:eastAsia="黑体" w:hAnsi="黑体" w:cs="黑体"/>
          <w:color w:val="000000" w:themeColor="text1"/>
          <w:szCs w:val="21"/>
        </w:rPr>
        <w:t>The following normative documents contain provisions which, through reference in this text, constitute indispensable provisions of this document</w:t>
      </w:r>
      <w:r w:rsidR="0086671E" w:rsidRPr="00FA1555">
        <w:rPr>
          <w:rFonts w:ascii="黑体" w:eastAsia="黑体" w:hAnsi="黑体" w:cs="黑体" w:hint="eastAsia"/>
          <w:color w:val="000000" w:themeColor="text1"/>
          <w:szCs w:val="21"/>
        </w:rPr>
        <w:t xml:space="preserve">. For dated references, only the dated edition is applicable to this </w:t>
      </w:r>
      <w:r w:rsidR="0086671E" w:rsidRPr="00FA1555">
        <w:rPr>
          <w:rFonts w:ascii="黑体" w:eastAsia="黑体" w:hAnsi="黑体" w:cs="黑体"/>
          <w:color w:val="000000" w:themeColor="text1"/>
          <w:szCs w:val="21"/>
        </w:rPr>
        <w:t>document</w:t>
      </w:r>
      <w:r w:rsidR="0086671E" w:rsidRPr="00FA1555">
        <w:rPr>
          <w:rFonts w:ascii="黑体" w:eastAsia="黑体" w:hAnsi="黑体" w:cs="黑体" w:hint="eastAsia"/>
          <w:color w:val="000000" w:themeColor="text1"/>
          <w:szCs w:val="21"/>
        </w:rPr>
        <w:t xml:space="preserve">. For undated references, the latest edition of the normative document (including </w:t>
      </w:r>
      <w:r w:rsidR="00B4649F" w:rsidRPr="00FA1555">
        <w:rPr>
          <w:rFonts w:ascii="黑体" w:eastAsia="黑体" w:hAnsi="黑体" w:cs="黑体"/>
          <w:color w:val="000000" w:themeColor="text1"/>
          <w:szCs w:val="21"/>
        </w:rPr>
        <w:t>any</w:t>
      </w:r>
      <w:r w:rsidR="0086671E" w:rsidRPr="00FA1555">
        <w:rPr>
          <w:rFonts w:ascii="黑体" w:eastAsia="黑体" w:hAnsi="黑体" w:cs="黑体" w:hint="eastAsia"/>
          <w:color w:val="000000" w:themeColor="text1"/>
          <w:szCs w:val="21"/>
        </w:rPr>
        <w:t xml:space="preserve"> </w:t>
      </w:r>
      <w:r w:rsidR="00B4649F" w:rsidRPr="00FA1555">
        <w:rPr>
          <w:rFonts w:ascii="黑体" w:eastAsia="黑体" w:hAnsi="黑体" w:cs="黑体"/>
          <w:color w:val="000000" w:themeColor="text1"/>
          <w:szCs w:val="21"/>
        </w:rPr>
        <w:t>amen</w:t>
      </w:r>
      <w:r w:rsidR="00B51F09">
        <w:rPr>
          <w:rFonts w:ascii="黑体" w:eastAsia="黑体" w:hAnsi="黑体" w:cs="黑体"/>
          <w:color w:val="000000" w:themeColor="text1"/>
          <w:szCs w:val="21"/>
        </w:rPr>
        <w:t>d</w:t>
      </w:r>
      <w:r w:rsidR="00B4649F" w:rsidRPr="00FA1555">
        <w:rPr>
          <w:rFonts w:ascii="黑体" w:eastAsia="黑体" w:hAnsi="黑体" w:cs="黑体"/>
          <w:color w:val="000000" w:themeColor="text1"/>
          <w:szCs w:val="21"/>
        </w:rPr>
        <w:t>ments</w:t>
      </w:r>
      <w:r w:rsidR="0086671E" w:rsidRPr="00FA1555">
        <w:rPr>
          <w:rFonts w:ascii="黑体" w:eastAsia="黑体" w:hAnsi="黑体" w:cs="黑体" w:hint="eastAsia"/>
          <w:color w:val="000000" w:themeColor="text1"/>
          <w:szCs w:val="21"/>
        </w:rPr>
        <w:t>) applies.</w:t>
      </w:r>
    </w:p>
    <w:p w:rsidR="0086671E" w:rsidRPr="00FA1555" w:rsidRDefault="0086671E" w:rsidP="0086671E">
      <w:pPr>
        <w:ind w:firstLineChars="200" w:firstLine="420"/>
        <w:rPr>
          <w:rFonts w:ascii="黑体" w:eastAsia="黑体" w:hAnsi="黑体" w:cs="黑体"/>
          <w:color w:val="000000" w:themeColor="text1"/>
          <w:szCs w:val="21"/>
        </w:rPr>
      </w:pPr>
      <w:r w:rsidRPr="00FA1555">
        <w:rPr>
          <w:rFonts w:ascii="黑体" w:eastAsia="黑体" w:hAnsi="黑体" w:cs="黑体" w:hint="eastAsia"/>
          <w:color w:val="000000" w:themeColor="text1"/>
          <w:szCs w:val="21"/>
        </w:rPr>
        <w:t xml:space="preserve">GB/T </w:t>
      </w:r>
      <w:r w:rsidRPr="00FA1555">
        <w:rPr>
          <w:rFonts w:ascii="黑体" w:eastAsia="黑体" w:hAnsi="黑体" w:cs="黑体"/>
          <w:color w:val="000000" w:themeColor="text1"/>
          <w:szCs w:val="21"/>
        </w:rPr>
        <w:t>6379.2</w:t>
      </w:r>
      <w:r w:rsidRPr="00FA1555">
        <w:rPr>
          <w:rFonts w:ascii="黑体" w:eastAsia="黑体" w:hAnsi="黑体" w:cs="黑体" w:hint="eastAsia"/>
          <w:color w:val="000000" w:themeColor="text1"/>
          <w:szCs w:val="21"/>
        </w:rPr>
        <w:t xml:space="preserve"> </w:t>
      </w:r>
      <w:proofErr w:type="gramStart"/>
      <w:r w:rsidRPr="00FA1555">
        <w:rPr>
          <w:rFonts w:ascii="黑体" w:eastAsia="黑体" w:hAnsi="黑体" w:cs="黑体"/>
          <w:i/>
          <w:iCs/>
          <w:color w:val="000000" w:themeColor="text1"/>
          <w:szCs w:val="21"/>
        </w:rPr>
        <w:t>Accuracy(</w:t>
      </w:r>
      <w:proofErr w:type="gramEnd"/>
      <w:r w:rsidRPr="00FA1555">
        <w:rPr>
          <w:rFonts w:ascii="黑体" w:eastAsia="黑体" w:hAnsi="黑体" w:cs="黑体"/>
          <w:i/>
          <w:iCs/>
          <w:color w:val="000000" w:themeColor="text1"/>
          <w:szCs w:val="21"/>
        </w:rPr>
        <w:t>trueness and precision)of measurement methods and results--Part 2:Basic method for the determination of repeatability and reproducibility of a standard measurement method</w:t>
      </w:r>
    </w:p>
    <w:p w:rsidR="00422849" w:rsidRPr="00FA1555" w:rsidRDefault="0086671E" w:rsidP="00422849">
      <w:pPr>
        <w:pStyle w:val="af9"/>
        <w:ind w:firstLine="420"/>
        <w:rPr>
          <w:rFonts w:ascii="黑体" w:eastAsia="黑体" w:hAnsi="黑体" w:cs="黑体"/>
          <w:i/>
          <w:iCs/>
          <w:color w:val="000000" w:themeColor="text1"/>
          <w:szCs w:val="21"/>
        </w:rPr>
      </w:pPr>
      <w:r w:rsidRPr="00FA1555">
        <w:rPr>
          <w:rFonts w:ascii="黑体" w:eastAsia="黑体" w:hAnsi="黑体" w:cs="黑体" w:hint="eastAsia"/>
          <w:color w:val="000000" w:themeColor="text1"/>
          <w:szCs w:val="21"/>
        </w:rPr>
        <w:t xml:space="preserve">GB/T </w:t>
      </w:r>
      <w:r w:rsidRPr="00FA1555">
        <w:rPr>
          <w:rFonts w:ascii="黑体" w:eastAsia="黑体" w:hAnsi="黑体" w:cs="黑体"/>
          <w:color w:val="000000" w:themeColor="text1"/>
          <w:szCs w:val="21"/>
        </w:rPr>
        <w:t>6682</w:t>
      </w:r>
      <w:r w:rsidRPr="00FA1555">
        <w:rPr>
          <w:rFonts w:ascii="黑体" w:eastAsia="黑体" w:hAnsi="黑体" w:cs="黑体" w:hint="eastAsia"/>
          <w:color w:val="000000" w:themeColor="text1"/>
          <w:szCs w:val="21"/>
        </w:rPr>
        <w:t xml:space="preserve"> </w:t>
      </w:r>
      <w:r w:rsidR="00422849" w:rsidRPr="00FA1555">
        <w:rPr>
          <w:rFonts w:ascii="黑体" w:eastAsia="黑体" w:hAnsi="黑体" w:cs="黑体"/>
          <w:i/>
          <w:iCs/>
          <w:color w:val="000000" w:themeColor="text1"/>
          <w:szCs w:val="21"/>
        </w:rPr>
        <w:t>Water for analytical laboratory use - Specification and test methods</w:t>
      </w:r>
      <w:r w:rsidR="00422849" w:rsidRPr="00FA1555">
        <w:rPr>
          <w:rFonts w:ascii="黑体" w:eastAsia="黑体" w:hAnsi="黑体" w:cs="黑体" w:hint="eastAsia"/>
          <w:i/>
          <w:iCs/>
          <w:color w:val="000000" w:themeColor="text1"/>
          <w:szCs w:val="21"/>
        </w:rPr>
        <w:t xml:space="preserve"> </w:t>
      </w:r>
    </w:p>
    <w:p w:rsidR="0086671E" w:rsidRPr="00FA1555" w:rsidRDefault="0086671E" w:rsidP="00422849">
      <w:pPr>
        <w:pStyle w:val="af9"/>
        <w:ind w:firstLine="420"/>
        <w:rPr>
          <w:rFonts w:ascii="黑体" w:eastAsia="黑体" w:hAnsi="黑体" w:cs="黑体"/>
          <w:i/>
          <w:iCs/>
          <w:color w:val="000000" w:themeColor="text1"/>
          <w:szCs w:val="21"/>
        </w:rPr>
      </w:pPr>
      <w:r w:rsidRPr="00FA1555">
        <w:rPr>
          <w:rFonts w:ascii="黑体" w:eastAsia="黑体" w:hAnsi="黑体" w:cs="黑体" w:hint="eastAsia"/>
          <w:color w:val="000000" w:themeColor="text1"/>
          <w:szCs w:val="21"/>
        </w:rPr>
        <w:t xml:space="preserve">GB/T 8170 </w:t>
      </w:r>
      <w:r w:rsidRPr="00FA1555">
        <w:rPr>
          <w:rFonts w:ascii="黑体" w:eastAsia="黑体" w:hAnsi="黑体" w:cs="黑体" w:hint="eastAsia"/>
          <w:i/>
          <w:iCs/>
          <w:color w:val="000000" w:themeColor="text1"/>
          <w:szCs w:val="21"/>
        </w:rPr>
        <w:t xml:space="preserve">Rules of rounding off for numerical values &amp; expression and </w:t>
      </w:r>
      <w:proofErr w:type="spellStart"/>
      <w:r w:rsidRPr="00FA1555">
        <w:rPr>
          <w:rFonts w:ascii="黑体" w:eastAsia="黑体" w:hAnsi="黑体" w:cs="黑体" w:hint="eastAsia"/>
          <w:i/>
          <w:iCs/>
          <w:color w:val="000000" w:themeColor="text1"/>
          <w:szCs w:val="21"/>
        </w:rPr>
        <w:t>judgement</w:t>
      </w:r>
      <w:proofErr w:type="spellEnd"/>
      <w:r w:rsidRPr="00FA1555">
        <w:rPr>
          <w:rFonts w:ascii="黑体" w:eastAsia="黑体" w:hAnsi="黑体" w:cs="黑体" w:hint="eastAsia"/>
          <w:i/>
          <w:iCs/>
          <w:color w:val="000000" w:themeColor="text1"/>
          <w:szCs w:val="21"/>
        </w:rPr>
        <w:t xml:space="preserve"> of limiting values</w:t>
      </w:r>
    </w:p>
    <w:p w:rsidR="0086671E" w:rsidRPr="00FA1555" w:rsidRDefault="00422849" w:rsidP="0086671E">
      <w:pPr>
        <w:ind w:firstLineChars="200" w:firstLine="420"/>
        <w:rPr>
          <w:rFonts w:ascii="黑体" w:eastAsia="黑体" w:hAnsi="黑体" w:cs="黑体"/>
          <w:i/>
          <w:iCs/>
          <w:color w:val="000000" w:themeColor="text1"/>
          <w:szCs w:val="21"/>
        </w:rPr>
      </w:pPr>
      <w:r w:rsidRPr="00FA1555">
        <w:rPr>
          <w:rFonts w:ascii="黑体" w:eastAsia="黑体" w:hAnsi="黑体" w:cs="黑体"/>
          <w:color w:val="000000" w:themeColor="text1"/>
          <w:szCs w:val="21"/>
        </w:rPr>
        <w:t>JJG</w:t>
      </w:r>
      <w:r w:rsidR="0086671E" w:rsidRPr="00FA1555">
        <w:rPr>
          <w:rFonts w:ascii="黑体" w:eastAsia="黑体" w:hAnsi="黑体" w:cs="黑体" w:hint="eastAsia"/>
          <w:color w:val="000000" w:themeColor="text1"/>
          <w:szCs w:val="21"/>
        </w:rPr>
        <w:t xml:space="preserve"> </w:t>
      </w:r>
      <w:r w:rsidRPr="00FA1555">
        <w:rPr>
          <w:rFonts w:ascii="黑体" w:eastAsia="黑体" w:hAnsi="黑体" w:cs="黑体"/>
          <w:color w:val="000000" w:themeColor="text1"/>
          <w:szCs w:val="21"/>
        </w:rPr>
        <w:t xml:space="preserve">768 </w:t>
      </w:r>
      <w:r w:rsidRPr="00FA1555">
        <w:rPr>
          <w:rFonts w:ascii="黑体" w:eastAsia="黑体" w:hAnsi="黑体" w:cs="黑体"/>
          <w:i/>
          <w:iCs/>
          <w:color w:val="000000" w:themeColor="text1"/>
          <w:szCs w:val="21"/>
        </w:rPr>
        <w:t>Ver</w:t>
      </w:r>
      <w:r w:rsidR="00BB5320">
        <w:rPr>
          <w:rFonts w:ascii="黑体" w:eastAsia="黑体" w:hAnsi="黑体" w:cs="黑体"/>
          <w:i/>
          <w:iCs/>
          <w:color w:val="000000" w:themeColor="text1"/>
          <w:szCs w:val="21"/>
        </w:rPr>
        <w:t>i</w:t>
      </w:r>
      <w:r w:rsidRPr="00FA1555">
        <w:rPr>
          <w:rFonts w:ascii="黑体" w:eastAsia="黑体" w:hAnsi="黑体" w:cs="黑体"/>
          <w:i/>
          <w:iCs/>
          <w:color w:val="000000" w:themeColor="text1"/>
          <w:szCs w:val="21"/>
        </w:rPr>
        <w:t>fication Regulation of Emission Spectrometer</w:t>
      </w:r>
    </w:p>
    <w:p w:rsidR="0086671E" w:rsidRPr="00FA1555" w:rsidRDefault="0086671E" w:rsidP="0086671E">
      <w:pPr>
        <w:pStyle w:val="af9"/>
        <w:ind w:firstLineChars="0" w:firstLine="0"/>
        <w:rPr>
          <w:rFonts w:ascii="黑体" w:eastAsia="黑体" w:hAnsi="黑体" w:cs="黑体"/>
          <w:color w:val="000000" w:themeColor="text1"/>
          <w:szCs w:val="21"/>
        </w:rPr>
      </w:pPr>
    </w:p>
    <w:p w:rsidR="00156760" w:rsidRPr="00FA1555" w:rsidRDefault="00156760" w:rsidP="00156760">
      <w:pPr>
        <w:rPr>
          <w:rFonts w:ascii="黑体" w:eastAsia="黑体" w:hAnsi="黑体" w:cs="黑体"/>
          <w:color w:val="000000" w:themeColor="text1"/>
          <w:szCs w:val="21"/>
        </w:rPr>
      </w:pPr>
      <w:r w:rsidRPr="00FA1555">
        <w:rPr>
          <w:rFonts w:ascii="黑体" w:eastAsia="黑体" w:hAnsi="黑体" w:cs="黑体" w:hint="eastAsia"/>
          <w:color w:val="000000" w:themeColor="text1"/>
          <w:szCs w:val="21"/>
        </w:rPr>
        <w:t>3 Terms and definitions</w:t>
      </w:r>
    </w:p>
    <w:p w:rsidR="0086671E" w:rsidRPr="00FA1555" w:rsidRDefault="00E61B57" w:rsidP="0086671E">
      <w:pPr>
        <w:pStyle w:val="af9"/>
        <w:ind w:firstLineChars="0" w:firstLine="0"/>
        <w:rPr>
          <w:rFonts w:ascii="黑体" w:eastAsia="黑体" w:hAnsi="黑体" w:cs="黑体"/>
          <w:color w:val="000000" w:themeColor="text1"/>
          <w:szCs w:val="21"/>
        </w:rPr>
      </w:pPr>
      <w:r w:rsidRPr="00FA1555">
        <w:rPr>
          <w:rFonts w:ascii="黑体" w:eastAsia="黑体" w:hAnsi="黑体" w:cs="黑体"/>
          <w:color w:val="000000" w:themeColor="text1"/>
          <w:szCs w:val="21"/>
        </w:rPr>
        <w:t>This document does</w:t>
      </w:r>
      <w:r w:rsidR="00156760" w:rsidRPr="00FA1555">
        <w:rPr>
          <w:rFonts w:ascii="黑体" w:eastAsia="黑体" w:hAnsi="黑体" w:cs="黑体"/>
          <w:color w:val="000000" w:themeColor="text1"/>
          <w:szCs w:val="21"/>
        </w:rPr>
        <w:t xml:space="preserve"> no</w:t>
      </w:r>
      <w:r w:rsidRPr="00FA1555">
        <w:rPr>
          <w:rFonts w:ascii="黑体" w:eastAsia="黑体" w:hAnsi="黑体" w:cs="黑体"/>
          <w:color w:val="000000" w:themeColor="text1"/>
          <w:szCs w:val="21"/>
        </w:rPr>
        <w:t>t</w:t>
      </w:r>
      <w:r w:rsidR="00156760" w:rsidRPr="00FA1555">
        <w:rPr>
          <w:rFonts w:ascii="黑体" w:eastAsia="黑体" w:hAnsi="黑体" w:cs="黑体"/>
          <w:color w:val="000000" w:themeColor="text1"/>
          <w:szCs w:val="21"/>
        </w:rPr>
        <w:t xml:space="preserve"> </w:t>
      </w:r>
      <w:r w:rsidRPr="00FA1555">
        <w:rPr>
          <w:rFonts w:ascii="黑体" w:eastAsia="黑体" w:hAnsi="黑体" w:cs="黑体"/>
          <w:color w:val="000000" w:themeColor="text1"/>
          <w:szCs w:val="21"/>
        </w:rPr>
        <w:t xml:space="preserve">require any specific </w:t>
      </w:r>
      <w:r w:rsidR="00156760" w:rsidRPr="00FA1555">
        <w:rPr>
          <w:rFonts w:ascii="黑体" w:eastAsia="黑体" w:hAnsi="黑体" w:cs="黑体"/>
          <w:color w:val="000000" w:themeColor="text1"/>
          <w:szCs w:val="21"/>
        </w:rPr>
        <w:t>terms or definitions.</w:t>
      </w:r>
    </w:p>
    <w:p w:rsidR="0086671E" w:rsidRPr="00FA1555" w:rsidRDefault="0086671E" w:rsidP="0086671E">
      <w:pPr>
        <w:pStyle w:val="af9"/>
        <w:ind w:firstLineChars="0" w:firstLine="0"/>
        <w:rPr>
          <w:rFonts w:ascii="Times New Roman"/>
          <w:color w:val="000000" w:themeColor="text1"/>
        </w:rPr>
      </w:pPr>
    </w:p>
    <w:p w:rsidR="008136EE" w:rsidRPr="00FA1555" w:rsidRDefault="000E34E8" w:rsidP="004B6A2F">
      <w:pPr>
        <w:pStyle w:val="af9"/>
        <w:spacing w:after="240"/>
        <w:ind w:firstLineChars="0" w:firstLine="0"/>
        <w:jc w:val="left"/>
        <w:rPr>
          <w:rFonts w:ascii="黑体" w:eastAsia="黑体" w:hAnsi="黑体"/>
          <w:color w:val="000000" w:themeColor="text1"/>
        </w:rPr>
      </w:pPr>
      <w:r w:rsidRPr="00FA1555">
        <w:rPr>
          <w:rFonts w:ascii="黑体" w:eastAsia="黑体" w:hAnsi="黑体"/>
          <w:color w:val="000000" w:themeColor="text1"/>
        </w:rPr>
        <w:t>4</w:t>
      </w:r>
      <w:r w:rsidR="00B55FD4" w:rsidRPr="00FA1555">
        <w:rPr>
          <w:rFonts w:ascii="黑体" w:eastAsia="黑体" w:hAnsi="黑体"/>
          <w:color w:val="000000" w:themeColor="text1"/>
        </w:rPr>
        <w:t>.</w:t>
      </w:r>
      <w:r w:rsidR="00B55FD4" w:rsidRPr="00FA1555">
        <w:rPr>
          <w:rFonts w:hAnsi="黑体"/>
          <w:color w:val="000000" w:themeColor="text1"/>
        </w:rPr>
        <w:t xml:space="preserve">　</w:t>
      </w:r>
      <w:r w:rsidR="00B55FD4" w:rsidRPr="00FA1555">
        <w:rPr>
          <w:rFonts w:ascii="黑体" w:eastAsia="黑体" w:hAnsi="黑体"/>
          <w:color w:val="000000" w:themeColor="text1"/>
        </w:rPr>
        <w:t>Method</w:t>
      </w:r>
      <w:r w:rsidR="008136EE" w:rsidRPr="00FA1555">
        <w:rPr>
          <w:rFonts w:ascii="黑体" w:eastAsia="黑体" w:hAnsi="黑体"/>
          <w:color w:val="000000" w:themeColor="text1"/>
        </w:rPr>
        <w:t xml:space="preserve"> 1</w:t>
      </w:r>
      <w:proofErr w:type="gramStart"/>
      <w:r w:rsidR="008136EE" w:rsidRPr="00FA1555">
        <w:rPr>
          <w:rFonts w:ascii="黑体" w:eastAsia="黑体" w:hAnsi="黑体"/>
          <w:color w:val="000000" w:themeColor="text1"/>
        </w:rPr>
        <w:t>:Inductively</w:t>
      </w:r>
      <w:proofErr w:type="gramEnd"/>
      <w:r w:rsidR="008136EE" w:rsidRPr="00FA1555">
        <w:rPr>
          <w:rFonts w:ascii="黑体" w:eastAsia="黑体" w:hAnsi="黑体"/>
          <w:color w:val="000000" w:themeColor="text1"/>
        </w:rPr>
        <w:t xml:space="preserve"> coupled plasma atomic emission </w:t>
      </w:r>
      <w:r w:rsidR="00A81DA5" w:rsidRPr="00FA1555">
        <w:rPr>
          <w:rFonts w:ascii="黑体" w:eastAsia="黑体" w:hAnsi="黑体"/>
          <w:color w:val="000000" w:themeColor="text1"/>
        </w:rPr>
        <w:t>spectrometry</w:t>
      </w:r>
      <w:r w:rsidR="00882AAA" w:rsidRPr="00FA1555">
        <w:rPr>
          <w:rFonts w:ascii="黑体" w:eastAsia="黑体" w:hAnsi="黑体"/>
          <w:color w:val="000000" w:themeColor="text1"/>
        </w:rPr>
        <w:t>.</w:t>
      </w:r>
    </w:p>
    <w:p w:rsidR="008136EE" w:rsidRPr="00FA1555" w:rsidRDefault="000E34E8" w:rsidP="004B6A2F">
      <w:pPr>
        <w:pStyle w:val="af1"/>
        <w:numPr>
          <w:ilvl w:val="0"/>
          <w:numId w:val="0"/>
        </w:numPr>
        <w:spacing w:before="156" w:after="156"/>
        <w:rPr>
          <w:rFonts w:hAnsi="黑体"/>
          <w:color w:val="000000" w:themeColor="text1"/>
        </w:rPr>
      </w:pPr>
      <w:r w:rsidRPr="00FA1555">
        <w:rPr>
          <w:rFonts w:hAnsi="黑体"/>
          <w:color w:val="000000" w:themeColor="text1"/>
        </w:rPr>
        <w:t>4</w:t>
      </w:r>
      <w:r w:rsidR="008136EE" w:rsidRPr="00FA1555">
        <w:rPr>
          <w:rFonts w:hAnsi="黑体"/>
          <w:color w:val="000000" w:themeColor="text1"/>
        </w:rPr>
        <w:t>.1</w:t>
      </w:r>
      <w:r w:rsidR="00B55FD4" w:rsidRPr="00FA1555">
        <w:rPr>
          <w:rFonts w:hAnsi="黑体"/>
          <w:color w:val="000000" w:themeColor="text1"/>
        </w:rPr>
        <w:t xml:space="preserve">　</w:t>
      </w:r>
      <w:r w:rsidR="00481CDD" w:rsidRPr="00FA1555">
        <w:rPr>
          <w:color w:val="000000" w:themeColor="text1"/>
        </w:rPr>
        <w:t xml:space="preserve"> </w:t>
      </w:r>
      <w:r w:rsidR="00481CDD" w:rsidRPr="00FA1555">
        <w:rPr>
          <w:rFonts w:hAnsi="黑体"/>
          <w:color w:val="000000" w:themeColor="text1"/>
        </w:rPr>
        <w:t>Method summary</w:t>
      </w:r>
    </w:p>
    <w:p w:rsidR="00B8481F" w:rsidRPr="00FA1555" w:rsidRDefault="00450589" w:rsidP="00882162">
      <w:pPr>
        <w:pStyle w:val="af1"/>
        <w:numPr>
          <w:ilvl w:val="0"/>
          <w:numId w:val="0"/>
        </w:numPr>
        <w:spacing w:before="156" w:after="156"/>
        <w:rPr>
          <w:rFonts w:hAnsi="黑体"/>
          <w:color w:val="000000" w:themeColor="text1"/>
        </w:rPr>
      </w:pPr>
      <w:r w:rsidRPr="00FA1555">
        <w:rPr>
          <w:rFonts w:hAnsi="黑体"/>
          <w:color w:val="000000" w:themeColor="text1"/>
        </w:rPr>
        <w:t xml:space="preserve">After the </w:t>
      </w:r>
      <w:r w:rsidR="00413118" w:rsidRPr="00FA1555">
        <w:rPr>
          <w:rFonts w:hAnsi="黑体"/>
          <w:color w:val="000000" w:themeColor="text1"/>
        </w:rPr>
        <w:t>test portion</w:t>
      </w:r>
      <w:r w:rsidRPr="00FA1555">
        <w:rPr>
          <w:rFonts w:hAnsi="黑体"/>
          <w:color w:val="000000" w:themeColor="text1"/>
        </w:rPr>
        <w:t xml:space="preserve"> is decomposed by nitric acid and hydrofluoric acid, the rare earth</w:t>
      </w:r>
      <w:r w:rsidR="00080FB4" w:rsidRPr="00FA1555">
        <w:rPr>
          <w:rFonts w:hAnsi="黑体"/>
          <w:color w:val="000000" w:themeColor="text1"/>
        </w:rPr>
        <w:t>s</w:t>
      </w:r>
      <w:r w:rsidRPr="00FA1555">
        <w:rPr>
          <w:rFonts w:hAnsi="黑体"/>
          <w:color w:val="000000" w:themeColor="text1"/>
        </w:rPr>
        <w:t xml:space="preserve"> </w:t>
      </w:r>
      <w:r w:rsidR="00080FB4" w:rsidRPr="00FA1555">
        <w:rPr>
          <w:rFonts w:hAnsi="黑体"/>
          <w:color w:val="000000" w:themeColor="text1"/>
        </w:rPr>
        <w:t>are</w:t>
      </w:r>
      <w:r w:rsidRPr="00FA1555">
        <w:rPr>
          <w:rFonts w:hAnsi="黑体"/>
          <w:color w:val="000000" w:themeColor="text1"/>
        </w:rPr>
        <w:t xml:space="preserve"> precipitated and separated from iron</w:t>
      </w:r>
      <w:r w:rsidR="00EF16D8" w:rsidRPr="00FA1555">
        <w:rPr>
          <w:rFonts w:hAnsi="黑体"/>
          <w:color w:val="000000" w:themeColor="text1"/>
        </w:rPr>
        <w:t>,</w:t>
      </w:r>
      <w:r w:rsidR="00B8481F" w:rsidRPr="00FA1555">
        <w:rPr>
          <w:rFonts w:hAnsi="黑体"/>
          <w:color w:val="000000" w:themeColor="text1"/>
        </w:rPr>
        <w:t xml:space="preserve"> </w:t>
      </w:r>
      <w:r w:rsidR="00EF16D8" w:rsidRPr="00FA1555">
        <w:rPr>
          <w:rFonts w:hAnsi="黑体"/>
          <w:color w:val="000000" w:themeColor="text1"/>
        </w:rPr>
        <w:t xml:space="preserve">add </w:t>
      </w:r>
      <w:proofErr w:type="spellStart"/>
      <w:r w:rsidR="00EF16D8" w:rsidRPr="00FA1555">
        <w:rPr>
          <w:rFonts w:hAnsi="黑体"/>
          <w:color w:val="000000" w:themeColor="text1"/>
        </w:rPr>
        <w:t>perchloric</w:t>
      </w:r>
      <w:proofErr w:type="spellEnd"/>
      <w:r w:rsidR="00EF16D8" w:rsidRPr="00FA1555">
        <w:rPr>
          <w:rFonts w:hAnsi="黑体"/>
          <w:color w:val="000000" w:themeColor="text1"/>
        </w:rPr>
        <w:t xml:space="preserve"> acid to smoke and hydrochloric acid to decompose the rare earth fluoride</w:t>
      </w:r>
      <w:r w:rsidR="00B8481F" w:rsidRPr="00FA1555">
        <w:rPr>
          <w:rFonts w:hAnsi="黑体"/>
          <w:color w:val="000000" w:themeColor="text1"/>
        </w:rPr>
        <w:t xml:space="preserve">. </w:t>
      </w:r>
      <w:r w:rsidR="00EF16D8" w:rsidRPr="00FA1555">
        <w:rPr>
          <w:rFonts w:hAnsi="黑体"/>
          <w:color w:val="000000" w:themeColor="text1"/>
        </w:rPr>
        <w:t>Add ammonia to precipitate rare earths to separate magnesium, calcium and other impurity elements</w:t>
      </w:r>
      <w:r w:rsidR="00B8481F" w:rsidRPr="00FA1555">
        <w:rPr>
          <w:rFonts w:hAnsi="黑体"/>
          <w:color w:val="000000" w:themeColor="text1"/>
        </w:rPr>
        <w:t xml:space="preserve">. </w:t>
      </w:r>
      <w:r w:rsidR="009776AC" w:rsidRPr="00FA1555">
        <w:rPr>
          <w:rFonts w:hAnsi="黑体"/>
          <w:color w:val="000000" w:themeColor="text1"/>
        </w:rPr>
        <w:t>T</w:t>
      </w:r>
      <w:r w:rsidR="00B8481F" w:rsidRPr="00FA1555">
        <w:rPr>
          <w:rFonts w:hAnsi="黑体"/>
          <w:color w:val="000000" w:themeColor="text1"/>
        </w:rPr>
        <w:t xml:space="preserve">he mass concentration of fifteen rare earth elements </w:t>
      </w:r>
      <w:r w:rsidR="009776AC" w:rsidRPr="00FA1555">
        <w:rPr>
          <w:rFonts w:hAnsi="黑体"/>
          <w:color w:val="000000" w:themeColor="text1"/>
        </w:rPr>
        <w:t>are</w:t>
      </w:r>
      <w:r w:rsidR="00B8481F" w:rsidRPr="00FA1555">
        <w:rPr>
          <w:rFonts w:hAnsi="黑体"/>
          <w:color w:val="000000" w:themeColor="text1"/>
        </w:rPr>
        <w:t xml:space="preserve"> directly </w:t>
      </w:r>
      <w:r w:rsidR="009776AC" w:rsidRPr="00FA1555">
        <w:rPr>
          <w:rFonts w:hAnsi="黑体"/>
          <w:color w:val="000000" w:themeColor="text1"/>
        </w:rPr>
        <w:t>determin</w:t>
      </w:r>
      <w:r w:rsidR="00B8481F" w:rsidRPr="00FA1555">
        <w:rPr>
          <w:rFonts w:hAnsi="黑体"/>
          <w:color w:val="000000" w:themeColor="text1"/>
        </w:rPr>
        <w:t xml:space="preserve">ed with an inductively coupled plasma </w:t>
      </w:r>
      <w:r w:rsidR="00D8134D" w:rsidRPr="00D8134D">
        <w:rPr>
          <w:rFonts w:hAnsi="黑体"/>
          <w:color w:val="000000" w:themeColor="text1"/>
        </w:rPr>
        <w:t>atomic</w:t>
      </w:r>
      <w:r w:rsidR="00B8481F" w:rsidRPr="00FA1555">
        <w:rPr>
          <w:rFonts w:hAnsi="黑体"/>
          <w:color w:val="000000" w:themeColor="text1"/>
        </w:rPr>
        <w:t xml:space="preserve"> emission spectrometer</w:t>
      </w:r>
      <w:r w:rsidR="009776AC" w:rsidRPr="00FA1555">
        <w:rPr>
          <w:rFonts w:hAnsi="黑体"/>
          <w:color w:val="000000" w:themeColor="text1"/>
        </w:rPr>
        <w:t xml:space="preserve"> in dilute hydrochloric acid medium</w:t>
      </w:r>
      <w:r w:rsidR="00B8481F" w:rsidRPr="00FA1555">
        <w:rPr>
          <w:rFonts w:hAnsi="黑体"/>
          <w:color w:val="000000" w:themeColor="text1"/>
        </w:rPr>
        <w:t xml:space="preserve">, and the sum of the mass fractions of fifteen rare earth elements </w:t>
      </w:r>
      <w:r w:rsidR="009776AC" w:rsidRPr="00FA1555">
        <w:rPr>
          <w:rFonts w:hAnsi="黑体"/>
          <w:color w:val="000000" w:themeColor="text1"/>
        </w:rPr>
        <w:t>are the total</w:t>
      </w:r>
      <w:r w:rsidR="00B8481F" w:rsidRPr="00FA1555">
        <w:rPr>
          <w:rFonts w:hAnsi="黑体"/>
          <w:color w:val="000000" w:themeColor="text1"/>
        </w:rPr>
        <w:t xml:space="preserve"> rare earth </w:t>
      </w:r>
      <w:r w:rsidR="009776AC" w:rsidRPr="00FA1555">
        <w:rPr>
          <w:rFonts w:hAnsi="黑体"/>
          <w:color w:val="000000" w:themeColor="text1"/>
        </w:rPr>
        <w:t>content</w:t>
      </w:r>
      <w:r w:rsidR="00B8481F" w:rsidRPr="00FA1555">
        <w:rPr>
          <w:rFonts w:hAnsi="黑体"/>
          <w:color w:val="000000" w:themeColor="text1"/>
        </w:rPr>
        <w:t>.</w:t>
      </w:r>
    </w:p>
    <w:p w:rsidR="00B8481F" w:rsidRPr="00FA1555" w:rsidRDefault="00B8481F" w:rsidP="00B8481F">
      <w:pPr>
        <w:pStyle w:val="af9"/>
        <w:ind w:firstLineChars="0" w:firstLine="0"/>
        <w:rPr>
          <w:rFonts w:ascii="Times New Roman"/>
          <w:color w:val="000000" w:themeColor="text1"/>
        </w:rPr>
      </w:pPr>
    </w:p>
    <w:p w:rsidR="00882162" w:rsidRPr="00FA1555" w:rsidRDefault="00B8481F" w:rsidP="00882162">
      <w:pPr>
        <w:pStyle w:val="af1"/>
        <w:numPr>
          <w:ilvl w:val="0"/>
          <w:numId w:val="0"/>
        </w:numPr>
        <w:spacing w:before="156" w:after="156"/>
        <w:rPr>
          <w:rFonts w:hAnsi="黑体"/>
          <w:color w:val="000000" w:themeColor="text1"/>
        </w:rPr>
      </w:pPr>
      <w:r w:rsidRPr="00FA1555">
        <w:rPr>
          <w:rFonts w:hAnsi="黑体"/>
          <w:color w:val="000000" w:themeColor="text1"/>
        </w:rPr>
        <w:t>4</w:t>
      </w:r>
      <w:r w:rsidR="00882162" w:rsidRPr="00FA1555">
        <w:rPr>
          <w:rFonts w:hAnsi="黑体"/>
          <w:color w:val="000000" w:themeColor="text1"/>
        </w:rPr>
        <w:t xml:space="preserve">.2　</w:t>
      </w:r>
      <w:r w:rsidRPr="00FA1555">
        <w:rPr>
          <w:rFonts w:hAnsi="黑体"/>
          <w:color w:val="000000" w:themeColor="text1"/>
        </w:rPr>
        <w:t>Reagents or materials</w:t>
      </w:r>
    </w:p>
    <w:bookmarkEnd w:id="3"/>
    <w:p w:rsidR="00301256" w:rsidRPr="00FA1555" w:rsidRDefault="00AA5A66" w:rsidP="00301256">
      <w:pPr>
        <w:pStyle w:val="af9"/>
        <w:ind w:firstLineChars="0" w:firstLine="0"/>
        <w:jc w:val="left"/>
        <w:rPr>
          <w:rFonts w:ascii="黑体" w:eastAsia="黑体" w:hAnsi="黑体"/>
          <w:color w:val="000000" w:themeColor="text1"/>
        </w:rPr>
      </w:pPr>
      <w:r w:rsidRPr="00FA1555">
        <w:rPr>
          <w:rFonts w:ascii="黑体" w:eastAsia="黑体" w:hAnsi="黑体"/>
          <w:color w:val="000000" w:themeColor="text1"/>
        </w:rPr>
        <w:t>Unless otherwise stated, only reagents confirmed to be of analytical grade or above and secondary water complying with GB/T 6682 are used in the analysis. Liquid reagents are stored in plastic bottles, and certified standard solutions are preferred.</w:t>
      </w:r>
    </w:p>
    <w:p w:rsidR="00582490" w:rsidRPr="00FA1555" w:rsidRDefault="00582490" w:rsidP="00301256">
      <w:pPr>
        <w:rPr>
          <w:rFonts w:ascii="黑体" w:eastAsia="黑体" w:hAnsi="黑体"/>
          <w:color w:val="000000" w:themeColor="text1"/>
        </w:rPr>
      </w:pPr>
    </w:p>
    <w:p w:rsidR="00AA5A66" w:rsidRPr="00FA1555" w:rsidRDefault="00AA5A66" w:rsidP="00301256">
      <w:pPr>
        <w:rPr>
          <w:rFonts w:ascii="黑体" w:eastAsia="黑体" w:hAnsi="黑体"/>
          <w:color w:val="000000" w:themeColor="text1"/>
        </w:rPr>
      </w:pPr>
      <w:r w:rsidRPr="00FA1555">
        <w:rPr>
          <w:rFonts w:ascii="黑体" w:eastAsia="黑体" w:hAnsi="黑体"/>
          <w:color w:val="000000" w:themeColor="text1"/>
        </w:rPr>
        <w:t xml:space="preserve">4.2.1　</w:t>
      </w:r>
      <w:r w:rsidRPr="00FA1555">
        <w:rPr>
          <w:rFonts w:hint="eastAsia"/>
          <w:color w:val="000000" w:themeColor="text1"/>
        </w:rPr>
        <w:t xml:space="preserve"> </w:t>
      </w:r>
      <w:r w:rsidRPr="00FA1555">
        <w:rPr>
          <w:rFonts w:ascii="黑体" w:eastAsia="黑体" w:hAnsi="黑体" w:hint="eastAsia"/>
          <w:color w:val="000000" w:themeColor="text1"/>
        </w:rPr>
        <w:t xml:space="preserve">Lanthanum oxide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(La</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AA5A66" w:rsidRPr="00FA1555" w:rsidRDefault="00AA5A66" w:rsidP="00301256">
      <w:pPr>
        <w:rPr>
          <w:rFonts w:ascii="黑体" w:eastAsia="黑体" w:hAnsi="黑体"/>
          <w:color w:val="000000" w:themeColor="text1"/>
        </w:rPr>
      </w:pPr>
      <w:r w:rsidRPr="00FA1555">
        <w:rPr>
          <w:rFonts w:ascii="黑体" w:eastAsia="黑体" w:hAnsi="黑体"/>
          <w:color w:val="000000" w:themeColor="text1"/>
        </w:rPr>
        <w:t xml:space="preserve">4.2.2　</w:t>
      </w:r>
      <w:r w:rsidRPr="00FA1555">
        <w:rPr>
          <w:rFonts w:hint="eastAsia"/>
          <w:color w:val="000000" w:themeColor="text1"/>
        </w:rPr>
        <w:t xml:space="preserve"> </w:t>
      </w:r>
      <w:r w:rsidRPr="00FA1555">
        <w:rPr>
          <w:rFonts w:ascii="黑体" w:eastAsia="黑体" w:hAnsi="黑体" w:hint="eastAsia"/>
          <w:color w:val="000000" w:themeColor="text1"/>
        </w:rPr>
        <w:t>Cerium oxide</w:t>
      </w:r>
      <w:r w:rsidRPr="00FA1555">
        <w:rPr>
          <w:rFonts w:ascii="黑体" w:eastAsia="黑体" w:hAnsi="黑体"/>
          <w:color w:val="000000" w:themeColor="text1"/>
        </w:rPr>
        <w:t xml:space="preserve">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Ce</w:t>
      </w:r>
      <w:r w:rsidRPr="00FA1555">
        <w:rPr>
          <w:rFonts w:ascii="黑体" w:eastAsia="黑体" w:hAnsi="黑体" w:hint="eastAsia"/>
          <w:color w:val="000000" w:themeColor="text1"/>
        </w:rPr>
        <w:t>O</w:t>
      </w:r>
      <w:r w:rsidRPr="00FA1555">
        <w:rPr>
          <w:rFonts w:ascii="黑体" w:eastAsia="黑体" w:hAnsi="黑体"/>
          <w:color w:val="000000" w:themeColor="text1"/>
          <w:vertAlign w:val="subscript"/>
        </w:rPr>
        <w:t>2</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AA5A66" w:rsidRPr="00FA1555" w:rsidRDefault="00AA5A66" w:rsidP="00AA5A66">
      <w:pPr>
        <w:rPr>
          <w:rFonts w:ascii="黑体" w:eastAsia="黑体" w:hAnsi="黑体"/>
          <w:color w:val="000000" w:themeColor="text1"/>
        </w:rPr>
      </w:pPr>
      <w:r w:rsidRPr="00FA1555">
        <w:rPr>
          <w:rFonts w:ascii="黑体" w:eastAsia="黑体" w:hAnsi="黑体"/>
          <w:color w:val="000000" w:themeColor="text1"/>
        </w:rPr>
        <w:t xml:space="preserve">4.2.3　</w:t>
      </w:r>
      <w:r w:rsidRPr="00FA1555">
        <w:rPr>
          <w:rFonts w:hint="eastAsia"/>
          <w:color w:val="000000" w:themeColor="text1"/>
        </w:rPr>
        <w:t xml:space="preserve"> </w:t>
      </w:r>
      <w:r w:rsidRPr="00FA1555">
        <w:rPr>
          <w:rFonts w:ascii="黑体" w:eastAsia="黑体" w:hAnsi="黑体"/>
          <w:color w:val="000000" w:themeColor="text1"/>
        </w:rPr>
        <w:t>Praseodymium oxide</w:t>
      </w:r>
      <w:r w:rsidRPr="00FA1555">
        <w:rPr>
          <w:rFonts w:ascii="黑体" w:eastAsia="黑体" w:hAnsi="黑体" w:hint="eastAsia"/>
          <w:color w:val="000000" w:themeColor="text1"/>
        </w:rPr>
        <w:t xml:space="preserve">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Pr</w:t>
      </w:r>
      <w:r w:rsidRPr="00FA1555">
        <w:rPr>
          <w:rFonts w:ascii="黑体" w:eastAsia="黑体" w:hAnsi="黑体"/>
          <w:color w:val="000000" w:themeColor="text1"/>
          <w:vertAlign w:val="subscript"/>
        </w:rPr>
        <w:t>6</w:t>
      </w:r>
      <w:r w:rsidRPr="00FA1555">
        <w:rPr>
          <w:rFonts w:ascii="黑体" w:eastAsia="黑体" w:hAnsi="黑体" w:hint="eastAsia"/>
          <w:color w:val="000000" w:themeColor="text1"/>
        </w:rPr>
        <w:t>O</w:t>
      </w:r>
      <w:r w:rsidRPr="00FA1555">
        <w:rPr>
          <w:rFonts w:ascii="黑体" w:eastAsia="黑体" w:hAnsi="黑体"/>
          <w:color w:val="000000" w:themeColor="text1"/>
          <w:vertAlign w:val="subscript"/>
        </w:rPr>
        <w:t>11</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w:t>
      </w:r>
      <w:r w:rsidRPr="00FA1555">
        <w:rPr>
          <w:rFonts w:ascii="黑体" w:eastAsia="黑体" w:hAnsi="黑体" w:hint="eastAsia"/>
          <w:color w:val="000000" w:themeColor="text1"/>
        </w:rPr>
        <w:lastRenderedPageBreak/>
        <w:t>1 hour and then cool to room temperature in a desiccator.</w:t>
      </w:r>
    </w:p>
    <w:p w:rsidR="00AA5A66" w:rsidRPr="00FA1555" w:rsidRDefault="00AA5A66" w:rsidP="00AA5A66">
      <w:pPr>
        <w:rPr>
          <w:rFonts w:ascii="黑体" w:eastAsia="黑体" w:hAnsi="黑体"/>
          <w:color w:val="000000" w:themeColor="text1"/>
        </w:rPr>
      </w:pPr>
      <w:r w:rsidRPr="00FA1555">
        <w:rPr>
          <w:rFonts w:ascii="黑体" w:eastAsia="黑体" w:hAnsi="黑体"/>
          <w:color w:val="000000" w:themeColor="text1"/>
        </w:rPr>
        <w:t xml:space="preserve">4.2.4　</w:t>
      </w:r>
      <w:r w:rsidRPr="00FA1555">
        <w:rPr>
          <w:rFonts w:hint="eastAsia"/>
          <w:color w:val="000000" w:themeColor="text1"/>
        </w:rPr>
        <w:t xml:space="preserve"> </w:t>
      </w:r>
      <w:r w:rsidRPr="00FA1555">
        <w:rPr>
          <w:rFonts w:ascii="黑体" w:eastAsia="黑体" w:hAnsi="黑体"/>
          <w:color w:val="000000" w:themeColor="text1"/>
        </w:rPr>
        <w:t xml:space="preserve">Neodymium oxide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Nd</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AA5A66" w:rsidRPr="00FA1555" w:rsidRDefault="00AA5A66" w:rsidP="00AA5A66">
      <w:pPr>
        <w:rPr>
          <w:rFonts w:ascii="黑体" w:eastAsia="黑体" w:hAnsi="黑体"/>
          <w:color w:val="000000" w:themeColor="text1"/>
        </w:rPr>
      </w:pPr>
      <w:r w:rsidRPr="00FA1555">
        <w:rPr>
          <w:rFonts w:ascii="黑体" w:eastAsia="黑体" w:hAnsi="黑体"/>
          <w:color w:val="000000" w:themeColor="text1"/>
        </w:rPr>
        <w:t xml:space="preserve">4.2.5　</w:t>
      </w:r>
      <w:r w:rsidRPr="00FA1555">
        <w:rPr>
          <w:rFonts w:hint="eastAsia"/>
          <w:color w:val="000000" w:themeColor="text1"/>
        </w:rPr>
        <w:t xml:space="preserve"> </w:t>
      </w:r>
      <w:r w:rsidRPr="00FA1555">
        <w:rPr>
          <w:rFonts w:ascii="黑体" w:eastAsia="黑体" w:hAnsi="黑体"/>
          <w:color w:val="000000" w:themeColor="text1"/>
        </w:rPr>
        <w:t>Samarium Oxide</w:t>
      </w:r>
      <w:r w:rsidRPr="00FA1555">
        <w:rPr>
          <w:rFonts w:ascii="黑体" w:eastAsia="黑体" w:hAnsi="黑体" w:hint="eastAsia"/>
          <w:color w:val="000000" w:themeColor="text1"/>
        </w:rPr>
        <w:t xml:space="preserve">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Sm</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AA5A66" w:rsidRPr="00FA1555" w:rsidRDefault="00AA5A66" w:rsidP="00AA5A66">
      <w:pPr>
        <w:rPr>
          <w:rFonts w:ascii="黑体" w:eastAsia="黑体" w:hAnsi="黑体"/>
          <w:color w:val="000000" w:themeColor="text1"/>
        </w:rPr>
      </w:pPr>
      <w:r w:rsidRPr="00FA1555">
        <w:rPr>
          <w:rFonts w:ascii="黑体" w:eastAsia="黑体" w:hAnsi="黑体"/>
          <w:color w:val="000000" w:themeColor="text1"/>
        </w:rPr>
        <w:t xml:space="preserve">4.2.6　</w:t>
      </w:r>
      <w:r w:rsidRPr="00FA1555">
        <w:rPr>
          <w:rFonts w:hint="eastAsia"/>
          <w:color w:val="000000" w:themeColor="text1"/>
        </w:rPr>
        <w:t xml:space="preserve"> </w:t>
      </w:r>
      <w:r w:rsidRPr="00FA1555">
        <w:rPr>
          <w:rFonts w:ascii="黑体" w:eastAsia="黑体" w:hAnsi="黑体"/>
          <w:color w:val="000000" w:themeColor="text1"/>
        </w:rPr>
        <w:t xml:space="preserve">Europium oxide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00910D87"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Eu</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4.2.7　</w:t>
      </w:r>
      <w:r w:rsidRPr="00FA1555">
        <w:rPr>
          <w:rFonts w:hint="eastAsia"/>
          <w:color w:val="000000" w:themeColor="text1"/>
        </w:rPr>
        <w:t xml:space="preserve"> </w:t>
      </w:r>
      <w:r w:rsidRPr="00FA1555">
        <w:rPr>
          <w:rFonts w:ascii="黑体" w:eastAsia="黑体" w:hAnsi="黑体"/>
          <w:color w:val="000000" w:themeColor="text1"/>
        </w:rPr>
        <w:t>Gadolinium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Gd</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4.2.8　</w:t>
      </w:r>
      <w:r w:rsidRPr="00FA1555">
        <w:rPr>
          <w:rFonts w:hint="eastAsia"/>
          <w:color w:val="000000" w:themeColor="text1"/>
        </w:rPr>
        <w:t xml:space="preserve"> </w:t>
      </w:r>
      <w:r w:rsidRPr="00FA1555">
        <w:rPr>
          <w:rFonts w:ascii="黑体" w:eastAsia="黑体" w:hAnsi="黑体"/>
          <w:color w:val="000000" w:themeColor="text1"/>
        </w:rPr>
        <w:t xml:space="preserve">Terbium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Tb</w:t>
      </w:r>
      <w:r w:rsidRPr="00FA1555">
        <w:rPr>
          <w:rFonts w:ascii="黑体" w:eastAsia="黑体" w:hAnsi="黑体"/>
          <w:color w:val="000000" w:themeColor="text1"/>
          <w:vertAlign w:val="subscript"/>
        </w:rPr>
        <w:t>4</w:t>
      </w:r>
      <w:r w:rsidRPr="00FA1555">
        <w:rPr>
          <w:rFonts w:ascii="黑体" w:eastAsia="黑体" w:hAnsi="黑体" w:hint="eastAsia"/>
          <w:color w:val="000000" w:themeColor="text1"/>
        </w:rPr>
        <w:t>O</w:t>
      </w:r>
      <w:r w:rsidRPr="00FA1555">
        <w:rPr>
          <w:rFonts w:ascii="黑体" w:eastAsia="黑体" w:hAnsi="黑体"/>
          <w:color w:val="000000" w:themeColor="text1"/>
          <w:vertAlign w:val="subscript"/>
        </w:rPr>
        <w:t>7</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4.2.9　</w:t>
      </w:r>
      <w:r w:rsidRPr="00FA1555">
        <w:rPr>
          <w:rFonts w:hint="eastAsia"/>
          <w:color w:val="000000" w:themeColor="text1"/>
        </w:rPr>
        <w:t xml:space="preserve"> </w:t>
      </w:r>
      <w:r w:rsidRPr="00FA1555">
        <w:rPr>
          <w:rFonts w:ascii="黑体" w:eastAsia="黑体" w:hAnsi="黑体"/>
          <w:color w:val="000000" w:themeColor="text1"/>
        </w:rPr>
        <w:t>Dysprosium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Dy</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4.2.10　</w:t>
      </w:r>
      <w:r w:rsidRPr="00FA1555">
        <w:rPr>
          <w:rFonts w:hint="eastAsia"/>
          <w:color w:val="000000" w:themeColor="text1"/>
        </w:rPr>
        <w:t xml:space="preserve"> </w:t>
      </w:r>
      <w:r w:rsidRPr="00FA1555">
        <w:rPr>
          <w:rFonts w:ascii="黑体" w:eastAsia="黑体" w:hAnsi="黑体"/>
          <w:color w:val="000000" w:themeColor="text1"/>
        </w:rPr>
        <w:t xml:space="preserve">Holmium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Ho</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4.2.11　</w:t>
      </w:r>
      <w:r w:rsidRPr="00FA1555">
        <w:rPr>
          <w:rFonts w:hint="eastAsia"/>
          <w:color w:val="000000" w:themeColor="text1"/>
        </w:rPr>
        <w:t xml:space="preserve"> </w:t>
      </w:r>
      <w:r w:rsidRPr="00FA1555">
        <w:rPr>
          <w:rFonts w:ascii="黑体" w:eastAsia="黑体" w:hAnsi="黑体"/>
          <w:color w:val="000000" w:themeColor="text1"/>
        </w:rPr>
        <w:t>Erbium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Er</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4.2.12　</w:t>
      </w:r>
      <w:r w:rsidRPr="00FA1555">
        <w:rPr>
          <w:rFonts w:hint="eastAsia"/>
          <w:color w:val="000000" w:themeColor="text1"/>
        </w:rPr>
        <w:t xml:space="preserve"> </w:t>
      </w:r>
      <w:r w:rsidRPr="00FA1555">
        <w:rPr>
          <w:rFonts w:ascii="黑体" w:eastAsia="黑体" w:hAnsi="黑体"/>
          <w:color w:val="000000" w:themeColor="text1"/>
        </w:rPr>
        <w:t xml:space="preserve">Thulium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Tm</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4.2.13　</w:t>
      </w:r>
      <w:r w:rsidRPr="00FA1555">
        <w:rPr>
          <w:rFonts w:hint="eastAsia"/>
          <w:color w:val="000000" w:themeColor="text1"/>
        </w:rPr>
        <w:t xml:space="preserve"> </w:t>
      </w:r>
      <w:r w:rsidRPr="00FA1555">
        <w:rPr>
          <w:rFonts w:ascii="黑体" w:eastAsia="黑体" w:hAnsi="黑体"/>
          <w:color w:val="000000" w:themeColor="text1"/>
        </w:rPr>
        <w:t xml:space="preserve">Ytterbium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Yb</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4.2.14　</w:t>
      </w:r>
      <w:r w:rsidRPr="00FA1555">
        <w:rPr>
          <w:rFonts w:hint="eastAsia"/>
          <w:color w:val="000000" w:themeColor="text1"/>
        </w:rPr>
        <w:t xml:space="preserve"> </w:t>
      </w:r>
      <w:r w:rsidRPr="00FA1555">
        <w:rPr>
          <w:rFonts w:ascii="黑体" w:eastAsia="黑体" w:hAnsi="黑体"/>
          <w:color w:val="000000" w:themeColor="text1"/>
        </w:rPr>
        <w:t>Lutetium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Lu</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4.2.15　</w:t>
      </w:r>
      <w:r w:rsidRPr="00FA1555">
        <w:rPr>
          <w:rFonts w:hint="eastAsia"/>
          <w:color w:val="000000" w:themeColor="text1"/>
        </w:rPr>
        <w:t xml:space="preserve"> </w:t>
      </w:r>
      <w:r w:rsidRPr="00FA1555">
        <w:rPr>
          <w:rFonts w:ascii="黑体" w:eastAsia="黑体" w:hAnsi="黑体"/>
          <w:color w:val="000000" w:themeColor="text1"/>
        </w:rPr>
        <w:t xml:space="preserve">Yttrium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Y</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910D87" w:rsidRPr="00FA1555" w:rsidRDefault="00910D87" w:rsidP="00910D87">
      <w:pPr>
        <w:rPr>
          <w:rFonts w:ascii="黑体" w:eastAsia="黑体" w:hAnsi="黑体"/>
          <w:color w:val="000000" w:themeColor="text1"/>
        </w:rPr>
      </w:pPr>
      <w:r w:rsidRPr="00FA1555">
        <w:rPr>
          <w:rFonts w:ascii="黑体" w:eastAsia="黑体" w:hAnsi="黑体"/>
          <w:color w:val="000000" w:themeColor="text1"/>
        </w:rPr>
        <w:t xml:space="preserve">4.2.16　</w:t>
      </w:r>
      <w:r w:rsidRPr="00FA1555">
        <w:rPr>
          <w:rFonts w:hint="eastAsia"/>
          <w:color w:val="000000" w:themeColor="text1"/>
        </w:rPr>
        <w:t xml:space="preserve"> </w:t>
      </w:r>
      <w:r w:rsidRPr="00FA1555">
        <w:rPr>
          <w:rFonts w:ascii="黑体" w:eastAsia="黑体" w:hAnsi="黑体" w:hint="eastAsia"/>
          <w:color w:val="000000" w:themeColor="text1"/>
        </w:rPr>
        <w:t>Hydrogen peroxide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(H</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 ≥ 30%].</w:t>
      </w:r>
    </w:p>
    <w:p w:rsidR="00910D87" w:rsidRPr="00FA1555" w:rsidRDefault="00937AC1" w:rsidP="00910D87">
      <w:pPr>
        <w:rPr>
          <w:rFonts w:ascii="黑体" w:eastAsia="黑体" w:hAnsi="黑体"/>
          <w:color w:val="000000" w:themeColor="text1"/>
        </w:rPr>
      </w:pPr>
      <w:r w:rsidRPr="00FA1555">
        <w:rPr>
          <w:rFonts w:ascii="黑体" w:eastAsia="黑体" w:hAnsi="黑体"/>
          <w:color w:val="000000" w:themeColor="text1"/>
        </w:rPr>
        <w:t xml:space="preserve">4.2.17　</w:t>
      </w:r>
      <w:r w:rsidRPr="00FA1555">
        <w:rPr>
          <w:rFonts w:hint="eastAsia"/>
          <w:color w:val="000000" w:themeColor="text1"/>
        </w:rPr>
        <w:t xml:space="preserve"> </w:t>
      </w:r>
      <w:r w:rsidRPr="00FA1555">
        <w:rPr>
          <w:rFonts w:ascii="黑体" w:eastAsia="黑体" w:hAnsi="黑体"/>
          <w:color w:val="000000" w:themeColor="text1"/>
        </w:rPr>
        <w:t>Nitric acid (ρ=1.42</w:t>
      </w:r>
      <w:r w:rsidR="004F2F12" w:rsidRPr="00FA1555">
        <w:rPr>
          <w:rFonts w:ascii="黑体" w:eastAsia="黑体" w:hAnsi="黑体"/>
          <w:color w:val="000000" w:themeColor="text1"/>
        </w:rPr>
        <w:t xml:space="preserve"> </w:t>
      </w:r>
      <w:r w:rsidRPr="00FA1555">
        <w:rPr>
          <w:rFonts w:ascii="黑体" w:eastAsia="黑体" w:hAnsi="黑体"/>
          <w:color w:val="000000" w:themeColor="text1"/>
        </w:rPr>
        <w:t>g/mL).</w:t>
      </w:r>
    </w:p>
    <w:p w:rsidR="00937AC1" w:rsidRPr="00FA1555" w:rsidRDefault="00937AC1" w:rsidP="00937AC1">
      <w:pPr>
        <w:rPr>
          <w:rFonts w:ascii="黑体" w:eastAsia="黑体" w:hAnsi="黑体"/>
          <w:color w:val="000000" w:themeColor="text1"/>
        </w:rPr>
      </w:pPr>
      <w:r w:rsidRPr="00FA1555">
        <w:rPr>
          <w:rFonts w:ascii="黑体" w:eastAsia="黑体" w:hAnsi="黑体"/>
          <w:color w:val="000000" w:themeColor="text1"/>
        </w:rPr>
        <w:t xml:space="preserve">4.2.18　</w:t>
      </w:r>
      <w:r w:rsidRPr="00FA1555">
        <w:rPr>
          <w:rFonts w:hint="eastAsia"/>
          <w:color w:val="000000" w:themeColor="text1"/>
        </w:rPr>
        <w:t xml:space="preserve"> </w:t>
      </w:r>
      <w:r w:rsidRPr="00FA1555">
        <w:rPr>
          <w:rFonts w:ascii="黑体" w:eastAsia="黑体" w:hAnsi="黑体"/>
          <w:color w:val="000000" w:themeColor="text1"/>
        </w:rPr>
        <w:t>Hydrofluoric acid (ρ</w:t>
      </w:r>
      <w:r w:rsidR="00BA10F3" w:rsidRPr="00FA1555">
        <w:rPr>
          <w:rFonts w:ascii="黑体" w:eastAsia="黑体" w:hAnsi="黑体"/>
          <w:color w:val="000000" w:themeColor="text1"/>
        </w:rPr>
        <w:t xml:space="preserve"> </w:t>
      </w:r>
      <w:r w:rsidRPr="00FA1555">
        <w:rPr>
          <w:rFonts w:ascii="黑体" w:eastAsia="黑体" w:hAnsi="黑体"/>
          <w:color w:val="000000" w:themeColor="text1"/>
        </w:rPr>
        <w:t>=</w:t>
      </w:r>
      <w:r w:rsidR="00BA10F3" w:rsidRPr="00FA1555">
        <w:rPr>
          <w:rFonts w:ascii="黑体" w:eastAsia="黑体" w:hAnsi="黑体"/>
          <w:color w:val="000000" w:themeColor="text1"/>
        </w:rPr>
        <w:t xml:space="preserve"> </w:t>
      </w:r>
      <w:r w:rsidRPr="00FA1555">
        <w:rPr>
          <w:rFonts w:ascii="黑体" w:eastAsia="黑体" w:hAnsi="黑体"/>
          <w:color w:val="000000" w:themeColor="text1"/>
        </w:rPr>
        <w:t>1.1</w:t>
      </w:r>
      <w:r w:rsidR="004F2F12" w:rsidRPr="00FA1555">
        <w:rPr>
          <w:rFonts w:ascii="黑体" w:eastAsia="黑体" w:hAnsi="黑体"/>
          <w:color w:val="000000" w:themeColor="text1"/>
        </w:rPr>
        <w:t xml:space="preserve">5 </w:t>
      </w:r>
      <w:r w:rsidRPr="00FA1555">
        <w:rPr>
          <w:rFonts w:ascii="黑体" w:eastAsia="黑体" w:hAnsi="黑体"/>
          <w:color w:val="000000" w:themeColor="text1"/>
        </w:rPr>
        <w:t>g/mL).</w:t>
      </w:r>
    </w:p>
    <w:p w:rsidR="00937AC1" w:rsidRPr="00FA1555" w:rsidRDefault="00937AC1" w:rsidP="00937AC1">
      <w:pPr>
        <w:rPr>
          <w:rFonts w:ascii="黑体" w:eastAsia="黑体" w:hAnsi="黑体"/>
          <w:color w:val="000000" w:themeColor="text1"/>
        </w:rPr>
      </w:pPr>
      <w:r w:rsidRPr="00FA1555">
        <w:rPr>
          <w:rFonts w:ascii="黑体" w:eastAsia="黑体" w:hAnsi="黑体"/>
          <w:color w:val="000000" w:themeColor="text1"/>
        </w:rPr>
        <w:t xml:space="preserve">4.2.19　</w:t>
      </w:r>
      <w:r w:rsidRPr="00FA1555">
        <w:rPr>
          <w:rFonts w:hint="eastAsia"/>
          <w:color w:val="000000" w:themeColor="text1"/>
        </w:rPr>
        <w:t xml:space="preserve"> </w:t>
      </w:r>
      <w:proofErr w:type="spellStart"/>
      <w:r w:rsidRPr="00FA1555">
        <w:rPr>
          <w:rFonts w:ascii="黑体" w:eastAsia="黑体" w:hAnsi="黑体"/>
          <w:color w:val="000000" w:themeColor="text1"/>
        </w:rPr>
        <w:t>Perchloric</w:t>
      </w:r>
      <w:proofErr w:type="spellEnd"/>
      <w:r w:rsidRPr="00FA1555">
        <w:rPr>
          <w:rFonts w:ascii="黑体" w:eastAsia="黑体" w:hAnsi="黑体"/>
          <w:color w:val="000000" w:themeColor="text1"/>
        </w:rPr>
        <w:t xml:space="preserve"> acid (ρ</w:t>
      </w:r>
      <w:r w:rsidR="00BA10F3" w:rsidRPr="00FA1555">
        <w:rPr>
          <w:rFonts w:ascii="黑体" w:eastAsia="黑体" w:hAnsi="黑体"/>
          <w:color w:val="000000" w:themeColor="text1"/>
        </w:rPr>
        <w:t xml:space="preserve"> </w:t>
      </w:r>
      <w:r w:rsidRPr="00FA1555">
        <w:rPr>
          <w:rFonts w:ascii="黑体" w:eastAsia="黑体" w:hAnsi="黑体"/>
          <w:color w:val="000000" w:themeColor="text1"/>
        </w:rPr>
        <w:t>=</w:t>
      </w:r>
      <w:r w:rsidR="00BA10F3" w:rsidRPr="00FA1555">
        <w:rPr>
          <w:rFonts w:ascii="黑体" w:eastAsia="黑体" w:hAnsi="黑体"/>
          <w:color w:val="000000" w:themeColor="text1"/>
        </w:rPr>
        <w:t xml:space="preserve"> </w:t>
      </w:r>
      <w:r w:rsidRPr="00FA1555">
        <w:rPr>
          <w:rFonts w:ascii="黑体" w:eastAsia="黑体" w:hAnsi="黑体"/>
          <w:color w:val="000000" w:themeColor="text1"/>
        </w:rPr>
        <w:t>1.6</w:t>
      </w:r>
      <w:r w:rsidR="0028452B" w:rsidRPr="00FA1555">
        <w:rPr>
          <w:rFonts w:ascii="黑体" w:eastAsia="黑体" w:hAnsi="黑体"/>
          <w:color w:val="000000" w:themeColor="text1"/>
        </w:rPr>
        <w:t>6</w:t>
      </w:r>
      <w:r w:rsidR="004F2F12" w:rsidRPr="00FA1555">
        <w:rPr>
          <w:rFonts w:ascii="黑体" w:eastAsia="黑体" w:hAnsi="黑体"/>
          <w:color w:val="000000" w:themeColor="text1"/>
        </w:rPr>
        <w:t xml:space="preserve"> </w:t>
      </w:r>
      <w:r w:rsidRPr="00FA1555">
        <w:rPr>
          <w:rFonts w:ascii="黑体" w:eastAsia="黑体" w:hAnsi="黑体"/>
          <w:color w:val="000000" w:themeColor="text1"/>
        </w:rPr>
        <w:t>g/mL).</w:t>
      </w:r>
    </w:p>
    <w:p w:rsidR="00937AC1" w:rsidRPr="00FA1555" w:rsidRDefault="00937AC1" w:rsidP="00937AC1">
      <w:pPr>
        <w:rPr>
          <w:rFonts w:ascii="黑体" w:eastAsia="黑体" w:hAnsi="黑体"/>
          <w:color w:val="000000" w:themeColor="text1"/>
        </w:rPr>
      </w:pPr>
      <w:r w:rsidRPr="00FA1555">
        <w:rPr>
          <w:rFonts w:ascii="黑体" w:eastAsia="黑体" w:hAnsi="黑体"/>
          <w:color w:val="000000" w:themeColor="text1"/>
        </w:rPr>
        <w:t xml:space="preserve">4.2.20　</w:t>
      </w:r>
      <w:r w:rsidRPr="00FA1555">
        <w:rPr>
          <w:rFonts w:hint="eastAsia"/>
          <w:color w:val="000000" w:themeColor="text1"/>
        </w:rPr>
        <w:t xml:space="preserve"> </w:t>
      </w:r>
      <w:r w:rsidRPr="00FA1555">
        <w:rPr>
          <w:rFonts w:ascii="黑体" w:eastAsia="黑体" w:hAnsi="黑体"/>
          <w:color w:val="000000" w:themeColor="text1"/>
        </w:rPr>
        <w:t>Ammonia (ρ</w:t>
      </w:r>
      <w:r w:rsidR="00BA10F3" w:rsidRPr="00FA1555">
        <w:rPr>
          <w:rFonts w:ascii="黑体" w:eastAsia="黑体" w:hAnsi="黑体"/>
          <w:color w:val="000000" w:themeColor="text1"/>
        </w:rPr>
        <w:t xml:space="preserve"> </w:t>
      </w:r>
      <w:r w:rsidRPr="00FA1555">
        <w:rPr>
          <w:rFonts w:ascii="黑体" w:eastAsia="黑体" w:hAnsi="黑体"/>
          <w:color w:val="000000" w:themeColor="text1"/>
        </w:rPr>
        <w:t>=</w:t>
      </w:r>
      <w:r w:rsidR="00BA10F3" w:rsidRPr="00FA1555">
        <w:rPr>
          <w:rFonts w:ascii="黑体" w:eastAsia="黑体" w:hAnsi="黑体"/>
          <w:color w:val="000000" w:themeColor="text1"/>
        </w:rPr>
        <w:t xml:space="preserve"> </w:t>
      </w:r>
      <w:r w:rsidRPr="00FA1555">
        <w:rPr>
          <w:rFonts w:ascii="黑体" w:eastAsia="黑体" w:hAnsi="黑体"/>
          <w:color w:val="000000" w:themeColor="text1"/>
        </w:rPr>
        <w:t>0.90</w:t>
      </w:r>
      <w:r w:rsidR="004F2F12" w:rsidRPr="00FA1555">
        <w:rPr>
          <w:rFonts w:ascii="黑体" w:eastAsia="黑体" w:hAnsi="黑体"/>
          <w:color w:val="000000" w:themeColor="text1"/>
        </w:rPr>
        <w:t xml:space="preserve"> </w:t>
      </w:r>
      <w:r w:rsidRPr="00FA1555">
        <w:rPr>
          <w:rFonts w:ascii="黑体" w:eastAsia="黑体" w:hAnsi="黑体"/>
          <w:color w:val="000000" w:themeColor="text1"/>
        </w:rPr>
        <w:t>g/mL).</w:t>
      </w:r>
    </w:p>
    <w:p w:rsidR="00937AC1" w:rsidRPr="00FA1555" w:rsidRDefault="00937AC1" w:rsidP="00937AC1">
      <w:pPr>
        <w:rPr>
          <w:rFonts w:ascii="黑体" w:eastAsia="黑体" w:hAnsi="黑体"/>
          <w:color w:val="000000" w:themeColor="text1"/>
        </w:rPr>
      </w:pPr>
      <w:r w:rsidRPr="00FA1555">
        <w:rPr>
          <w:rFonts w:ascii="黑体" w:eastAsia="黑体" w:hAnsi="黑体"/>
          <w:color w:val="000000" w:themeColor="text1"/>
        </w:rPr>
        <w:t xml:space="preserve">4.2.21　</w:t>
      </w:r>
      <w:r w:rsidRPr="00FA1555">
        <w:rPr>
          <w:rFonts w:hint="eastAsia"/>
          <w:color w:val="000000" w:themeColor="text1"/>
        </w:rPr>
        <w:t xml:space="preserve"> </w:t>
      </w:r>
      <w:r w:rsidRPr="00FA1555">
        <w:rPr>
          <w:rFonts w:ascii="黑体" w:eastAsia="黑体" w:hAnsi="黑体"/>
          <w:color w:val="000000" w:themeColor="text1"/>
        </w:rPr>
        <w:t>Nitric acid</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diluted</w:t>
      </w:r>
      <w:r w:rsidR="00517CAC" w:rsidRPr="00FA1555">
        <w:rPr>
          <w:rFonts w:ascii="黑体" w:eastAsia="黑体" w:hAnsi="黑体"/>
          <w:color w:val="000000" w:themeColor="text1"/>
        </w:rPr>
        <w:t xml:space="preserve"> </w:t>
      </w:r>
      <w:r w:rsidRPr="00FA1555">
        <w:rPr>
          <w:rFonts w:ascii="黑体" w:eastAsia="黑体" w:hAnsi="黑体" w:hint="eastAsia"/>
          <w:color w:val="000000" w:themeColor="text1"/>
        </w:rPr>
        <w:t>（1+1）.</w:t>
      </w:r>
    </w:p>
    <w:p w:rsidR="00937AC1" w:rsidRPr="00FA1555" w:rsidRDefault="00937AC1" w:rsidP="00937AC1">
      <w:pPr>
        <w:rPr>
          <w:rFonts w:ascii="黑体" w:eastAsia="黑体" w:hAnsi="黑体"/>
          <w:color w:val="000000" w:themeColor="text1"/>
        </w:rPr>
      </w:pPr>
      <w:r w:rsidRPr="00FA1555">
        <w:rPr>
          <w:rFonts w:ascii="黑体" w:eastAsia="黑体" w:hAnsi="黑体"/>
          <w:color w:val="000000" w:themeColor="text1"/>
        </w:rPr>
        <w:t xml:space="preserve">4.2.22　</w:t>
      </w:r>
      <w:r w:rsidRPr="00FA1555">
        <w:rPr>
          <w:color w:val="000000" w:themeColor="text1"/>
        </w:rPr>
        <w:t xml:space="preserve"> </w:t>
      </w:r>
      <w:r w:rsidRPr="00FA1555">
        <w:rPr>
          <w:rFonts w:ascii="黑体" w:eastAsia="黑体" w:hAnsi="黑体"/>
          <w:color w:val="000000" w:themeColor="text1"/>
        </w:rPr>
        <w:t>Hydrochloric acid</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diluted</w:t>
      </w:r>
      <w:r w:rsidR="00517CAC" w:rsidRPr="00FA1555">
        <w:rPr>
          <w:rFonts w:ascii="黑体" w:eastAsia="黑体" w:hAnsi="黑体"/>
          <w:color w:val="000000" w:themeColor="text1"/>
        </w:rPr>
        <w:t xml:space="preserve"> </w:t>
      </w:r>
      <w:r w:rsidRPr="00FA1555">
        <w:rPr>
          <w:rFonts w:ascii="黑体" w:eastAsia="黑体" w:hAnsi="黑体" w:hint="eastAsia"/>
          <w:color w:val="000000" w:themeColor="text1"/>
        </w:rPr>
        <w:t>（1+1）.</w:t>
      </w:r>
    </w:p>
    <w:p w:rsidR="00937AC1" w:rsidRPr="00FA1555" w:rsidRDefault="00937AC1" w:rsidP="00937AC1">
      <w:pPr>
        <w:rPr>
          <w:rFonts w:ascii="黑体" w:eastAsia="黑体" w:hAnsi="黑体"/>
          <w:color w:val="000000" w:themeColor="text1"/>
        </w:rPr>
      </w:pPr>
      <w:r w:rsidRPr="00FA1555">
        <w:rPr>
          <w:rFonts w:ascii="黑体" w:eastAsia="黑体" w:hAnsi="黑体"/>
          <w:color w:val="000000" w:themeColor="text1"/>
        </w:rPr>
        <w:t xml:space="preserve">4.2.23　</w:t>
      </w:r>
      <w:r w:rsidRPr="00FA1555">
        <w:rPr>
          <w:color w:val="000000" w:themeColor="text1"/>
        </w:rPr>
        <w:t xml:space="preserve"> </w:t>
      </w:r>
      <w:bookmarkStart w:id="4" w:name="OLE_LINK3"/>
      <w:bookmarkStart w:id="5" w:name="OLE_LINK4"/>
      <w:r w:rsidRPr="00FA1555">
        <w:rPr>
          <w:rFonts w:ascii="黑体" w:eastAsia="黑体" w:hAnsi="黑体"/>
          <w:color w:val="000000" w:themeColor="text1"/>
        </w:rPr>
        <w:t>Hydrofluoric</w:t>
      </w:r>
      <w:bookmarkEnd w:id="4"/>
      <w:bookmarkEnd w:id="5"/>
      <w:r w:rsidRPr="00FA1555">
        <w:rPr>
          <w:rFonts w:ascii="黑体" w:eastAsia="黑体" w:hAnsi="黑体"/>
          <w:color w:val="000000" w:themeColor="text1"/>
        </w:rPr>
        <w:t xml:space="preserve"> acid wash solution: 100 mL of water contains 2 mL of hydrofluoric acid (4.2.18).</w:t>
      </w:r>
    </w:p>
    <w:p w:rsidR="00937AC1" w:rsidRPr="00FA1555" w:rsidRDefault="00937AC1" w:rsidP="00937AC1">
      <w:pPr>
        <w:rPr>
          <w:rFonts w:ascii="黑体" w:eastAsia="黑体" w:hAnsi="黑体"/>
          <w:color w:val="000000" w:themeColor="text1"/>
        </w:rPr>
      </w:pPr>
      <w:r w:rsidRPr="00FA1555">
        <w:rPr>
          <w:rFonts w:ascii="黑体" w:eastAsia="黑体" w:hAnsi="黑体"/>
          <w:color w:val="000000" w:themeColor="text1"/>
        </w:rPr>
        <w:t xml:space="preserve">4.2.24　</w:t>
      </w:r>
      <w:r w:rsidRPr="00FA1555">
        <w:rPr>
          <w:color w:val="000000" w:themeColor="text1"/>
        </w:rPr>
        <w:t xml:space="preserve"> </w:t>
      </w:r>
      <w:r w:rsidRPr="00FA1555">
        <w:rPr>
          <w:rFonts w:ascii="黑体" w:eastAsia="黑体" w:hAnsi="黑体"/>
          <w:color w:val="000000" w:themeColor="text1"/>
        </w:rPr>
        <w:t xml:space="preserve">Ammonium chloride-ammonia </w:t>
      </w:r>
      <w:r w:rsidR="00A655C9" w:rsidRPr="00FA1555">
        <w:rPr>
          <w:rFonts w:ascii="黑体" w:eastAsia="黑体" w:hAnsi="黑体"/>
          <w:color w:val="000000" w:themeColor="text1"/>
        </w:rPr>
        <w:t xml:space="preserve">wash </w:t>
      </w:r>
      <w:r w:rsidRPr="00FA1555">
        <w:rPr>
          <w:rFonts w:ascii="黑体" w:eastAsia="黑体" w:hAnsi="黑体"/>
          <w:color w:val="000000" w:themeColor="text1"/>
        </w:rPr>
        <w:t>solution: 100 mL of water contains 2 g of ammonium chloride and 2 mL of ammonia (4.2.20).</w:t>
      </w:r>
    </w:p>
    <w:p w:rsidR="00937AC1" w:rsidRPr="00FA1555" w:rsidRDefault="00937AC1" w:rsidP="00910D87">
      <w:pPr>
        <w:rPr>
          <w:rFonts w:ascii="黑体" w:eastAsia="黑体" w:hAnsi="黑体"/>
          <w:b/>
          <w:color w:val="000000" w:themeColor="text1"/>
        </w:rPr>
      </w:pPr>
      <w:r w:rsidRPr="00FA1555">
        <w:rPr>
          <w:rFonts w:ascii="黑体" w:eastAsia="黑体" w:hAnsi="黑体"/>
          <w:color w:val="000000" w:themeColor="text1"/>
        </w:rPr>
        <w:t xml:space="preserve">4.2.25　</w:t>
      </w:r>
      <w:r w:rsidRPr="00FA1555">
        <w:rPr>
          <w:color w:val="000000" w:themeColor="text1"/>
        </w:rPr>
        <w:t xml:space="preserve"> </w:t>
      </w:r>
      <w:r w:rsidRPr="00FA1555">
        <w:rPr>
          <w:rFonts w:ascii="黑体" w:eastAsia="黑体" w:hAnsi="黑体"/>
          <w:color w:val="000000" w:themeColor="text1"/>
        </w:rPr>
        <w:t xml:space="preserve">Hydrochloric acid </w:t>
      </w:r>
      <w:r w:rsidR="00A655C9" w:rsidRPr="00FA1555">
        <w:rPr>
          <w:rFonts w:ascii="黑体" w:eastAsia="黑体" w:hAnsi="黑体"/>
          <w:color w:val="000000" w:themeColor="text1"/>
        </w:rPr>
        <w:t>wash solution</w:t>
      </w:r>
      <w:r w:rsidRPr="00FA1555">
        <w:rPr>
          <w:rFonts w:ascii="黑体" w:eastAsia="黑体" w:hAnsi="黑体"/>
          <w:color w:val="000000" w:themeColor="text1"/>
        </w:rPr>
        <w:t>: 100 mL of water contains 4 mL of hydrochloric acid (4.2.22).</w:t>
      </w:r>
    </w:p>
    <w:p w:rsidR="00910D87" w:rsidRPr="00FA1555" w:rsidRDefault="00937AC1" w:rsidP="00910D87">
      <w:pPr>
        <w:rPr>
          <w:rFonts w:ascii="黑体" w:eastAsia="黑体" w:hAnsi="黑体"/>
          <w:color w:val="000000" w:themeColor="text1"/>
        </w:rPr>
      </w:pPr>
      <w:r w:rsidRPr="00FA1555">
        <w:rPr>
          <w:rFonts w:ascii="黑体" w:eastAsia="黑体" w:hAnsi="黑体"/>
          <w:color w:val="000000" w:themeColor="text1"/>
        </w:rPr>
        <w:t xml:space="preserve">4.2.26　</w:t>
      </w:r>
      <w:r w:rsidR="00CB1EB1" w:rsidRPr="00FA1555">
        <w:rPr>
          <w:rFonts w:hint="eastAsia"/>
          <w:color w:val="000000" w:themeColor="text1"/>
        </w:rPr>
        <w:t xml:space="preserve"> </w:t>
      </w:r>
      <w:r w:rsidR="004C2DC0" w:rsidRPr="00FA1555">
        <w:rPr>
          <w:rFonts w:ascii="黑体" w:eastAsia="黑体" w:hAnsi="黑体"/>
          <w:color w:val="000000" w:themeColor="text1"/>
        </w:rPr>
        <w:t xml:space="preserve">Lanthanum standard </w:t>
      </w:r>
      <w:r w:rsidR="00703ED4" w:rsidRPr="00FA1555">
        <w:rPr>
          <w:rFonts w:ascii="黑体" w:eastAsia="黑体" w:hAnsi="黑体"/>
          <w:color w:val="000000" w:themeColor="text1"/>
        </w:rPr>
        <w:t>stock</w:t>
      </w:r>
      <w:r w:rsidR="004C2DC0" w:rsidRPr="00FA1555">
        <w:rPr>
          <w:rFonts w:ascii="黑体" w:eastAsia="黑体" w:hAnsi="黑体"/>
          <w:color w:val="000000" w:themeColor="text1"/>
        </w:rPr>
        <w:t xml:space="preserve"> solution</w:t>
      </w:r>
      <w:r w:rsidR="00A655C9" w:rsidRPr="00FA1555">
        <w:rPr>
          <w:rFonts w:ascii="黑体" w:eastAsia="黑体" w:hAnsi="黑体" w:hint="eastAsia"/>
          <w:color w:val="000000" w:themeColor="text1"/>
        </w:rPr>
        <w:t>,</w:t>
      </w:r>
      <w:r w:rsidR="004C2DC0" w:rsidRPr="00FA1555">
        <w:rPr>
          <w:rFonts w:ascii="黑体" w:eastAsia="黑体" w:hAnsi="黑体" w:hint="eastAsia"/>
          <w:color w:val="000000" w:themeColor="text1"/>
        </w:rPr>
        <w:t xml:space="preserve"> D</w:t>
      </w:r>
      <w:r w:rsidR="00CB1EB1" w:rsidRPr="00FA1555">
        <w:rPr>
          <w:rFonts w:ascii="黑体" w:eastAsia="黑体" w:hAnsi="黑体" w:hint="eastAsia"/>
          <w:color w:val="000000" w:themeColor="text1"/>
        </w:rPr>
        <w:t xml:space="preserve">issolve </w:t>
      </w:r>
      <w:r w:rsidR="004C2DC0" w:rsidRPr="00FA1555">
        <w:rPr>
          <w:rFonts w:ascii="黑体" w:eastAsia="黑体" w:hAnsi="黑体"/>
          <w:color w:val="000000" w:themeColor="text1"/>
        </w:rPr>
        <w:t>0</w:t>
      </w:r>
      <w:r w:rsidR="00CB1EB1" w:rsidRPr="00FA1555">
        <w:rPr>
          <w:rFonts w:ascii="黑体" w:eastAsia="黑体" w:hAnsi="黑体" w:hint="eastAsia"/>
          <w:color w:val="000000" w:themeColor="text1"/>
        </w:rPr>
        <w:t>.</w:t>
      </w:r>
      <w:r w:rsidR="004C2DC0" w:rsidRPr="00FA1555">
        <w:rPr>
          <w:rFonts w:ascii="黑体" w:eastAsia="黑体" w:hAnsi="黑体"/>
          <w:color w:val="000000" w:themeColor="text1"/>
        </w:rPr>
        <w:t>234</w:t>
      </w:r>
      <w:r w:rsidR="00CB1EB1" w:rsidRPr="00FA1555">
        <w:rPr>
          <w:rFonts w:ascii="黑体" w:eastAsia="黑体" w:hAnsi="黑体" w:hint="eastAsia"/>
          <w:color w:val="000000" w:themeColor="text1"/>
        </w:rPr>
        <w:t xml:space="preserve"> </w:t>
      </w:r>
      <w:r w:rsidR="004C2DC0" w:rsidRPr="00FA1555">
        <w:rPr>
          <w:rFonts w:ascii="黑体" w:eastAsia="黑体" w:hAnsi="黑体"/>
          <w:color w:val="000000" w:themeColor="text1"/>
        </w:rPr>
        <w:t>6</w:t>
      </w:r>
      <w:r w:rsidR="00CC702C" w:rsidRPr="00FA1555">
        <w:rPr>
          <w:rFonts w:ascii="黑体" w:eastAsia="黑体" w:hAnsi="黑体"/>
          <w:color w:val="000000" w:themeColor="text1"/>
        </w:rPr>
        <w:t xml:space="preserve"> </w:t>
      </w:r>
      <w:r w:rsidR="00CB1EB1" w:rsidRPr="00FA1555">
        <w:rPr>
          <w:rFonts w:ascii="黑体" w:eastAsia="黑体" w:hAnsi="黑体" w:hint="eastAsia"/>
          <w:color w:val="000000" w:themeColor="text1"/>
        </w:rPr>
        <w:t xml:space="preserve">g of </w:t>
      </w:r>
      <w:r w:rsidR="004C2DC0" w:rsidRPr="00FA1555">
        <w:rPr>
          <w:rFonts w:ascii="黑体" w:eastAsia="黑体" w:hAnsi="黑体"/>
          <w:color w:val="000000" w:themeColor="text1"/>
        </w:rPr>
        <w:t>lanthanum oxide</w:t>
      </w:r>
      <w:r w:rsidR="00B30F15" w:rsidRPr="00FA1555">
        <w:rPr>
          <w:rFonts w:ascii="黑体" w:eastAsia="黑体" w:hAnsi="黑体"/>
          <w:color w:val="000000" w:themeColor="text1"/>
        </w:rPr>
        <w:t xml:space="preserve"> </w:t>
      </w:r>
      <w:r w:rsidR="00B30F15" w:rsidRPr="00FA1555">
        <w:rPr>
          <w:rFonts w:ascii="黑体" w:eastAsia="黑体" w:hAnsi="黑体" w:hint="eastAsia"/>
          <w:color w:val="000000" w:themeColor="text1"/>
        </w:rPr>
        <w:t>（4.2.1）</w:t>
      </w:r>
      <w:r w:rsidR="00CB1EB1" w:rsidRPr="00FA1555">
        <w:rPr>
          <w:rFonts w:ascii="黑体" w:eastAsia="黑体" w:hAnsi="黑体" w:hint="eastAsia"/>
          <w:color w:val="000000" w:themeColor="text1"/>
        </w:rPr>
        <w:t xml:space="preserve"> in </w:t>
      </w:r>
      <w:r w:rsidR="004C2DC0" w:rsidRPr="00FA1555">
        <w:rPr>
          <w:rFonts w:ascii="黑体" w:eastAsia="黑体" w:hAnsi="黑体"/>
          <w:color w:val="000000" w:themeColor="text1"/>
        </w:rPr>
        <w:t>1</w:t>
      </w:r>
      <w:r w:rsidR="00CB1EB1" w:rsidRPr="00FA1555">
        <w:rPr>
          <w:rFonts w:ascii="黑体" w:eastAsia="黑体" w:hAnsi="黑体" w:hint="eastAsia"/>
          <w:color w:val="000000" w:themeColor="text1"/>
        </w:rPr>
        <w:t xml:space="preserve">0 mL </w:t>
      </w:r>
      <w:r w:rsidR="00CE5681" w:rsidRPr="00FA1555">
        <w:rPr>
          <w:rFonts w:ascii="黑体" w:eastAsia="黑体" w:hAnsi="黑体"/>
          <w:color w:val="000000" w:themeColor="text1"/>
        </w:rPr>
        <w:t xml:space="preserve">of </w:t>
      </w:r>
      <w:r w:rsidR="00CB1EB1" w:rsidRPr="00FA1555">
        <w:rPr>
          <w:rFonts w:ascii="黑体" w:eastAsia="黑体" w:hAnsi="黑体" w:hint="eastAsia"/>
          <w:color w:val="000000" w:themeColor="text1"/>
        </w:rPr>
        <w:t xml:space="preserve">hydrochloric acid </w:t>
      </w:r>
      <w:r w:rsidR="00B30F15" w:rsidRPr="00FA1555">
        <w:rPr>
          <w:rFonts w:ascii="黑体" w:eastAsia="黑体" w:hAnsi="黑体" w:hint="eastAsia"/>
          <w:color w:val="000000" w:themeColor="text1"/>
        </w:rPr>
        <w:t xml:space="preserve">（4.2.22） </w:t>
      </w:r>
      <w:r w:rsidR="00CB1EB1" w:rsidRPr="00FA1555">
        <w:rPr>
          <w:rFonts w:ascii="黑体" w:eastAsia="黑体" w:hAnsi="黑体" w:hint="eastAsia"/>
          <w:color w:val="000000" w:themeColor="text1"/>
        </w:rPr>
        <w:t>in</w:t>
      </w:r>
      <w:r w:rsidR="004C2DC0" w:rsidRPr="00FA1555">
        <w:rPr>
          <w:rFonts w:ascii="黑体" w:eastAsia="黑体" w:hAnsi="黑体" w:hint="eastAsia"/>
          <w:color w:val="000000" w:themeColor="text1"/>
        </w:rPr>
        <w:t>to</w:t>
      </w:r>
      <w:r w:rsidR="00CB1EB1" w:rsidRPr="00FA1555">
        <w:rPr>
          <w:rFonts w:ascii="黑体" w:eastAsia="黑体" w:hAnsi="黑体" w:hint="eastAsia"/>
          <w:color w:val="000000" w:themeColor="text1"/>
        </w:rPr>
        <w:t xml:space="preserve"> a </w:t>
      </w:r>
      <w:r w:rsidR="004C2DC0" w:rsidRPr="00FA1555">
        <w:rPr>
          <w:rFonts w:ascii="黑体" w:eastAsia="黑体" w:hAnsi="黑体"/>
          <w:color w:val="000000" w:themeColor="text1"/>
        </w:rPr>
        <w:t>1</w:t>
      </w:r>
      <w:r w:rsidR="00CB1EB1" w:rsidRPr="00FA1555">
        <w:rPr>
          <w:rFonts w:ascii="黑体" w:eastAsia="黑体" w:hAnsi="黑体" w:hint="eastAsia"/>
          <w:color w:val="000000" w:themeColor="text1"/>
        </w:rPr>
        <w:t xml:space="preserve">00 mL beaker while heating gently </w:t>
      </w:r>
      <w:r w:rsidR="004C2DC0" w:rsidRPr="00FA1555">
        <w:rPr>
          <w:rFonts w:ascii="黑体" w:eastAsia="黑体" w:hAnsi="黑体"/>
          <w:color w:val="000000" w:themeColor="text1"/>
        </w:rPr>
        <w:t>until complete dissolution</w:t>
      </w:r>
      <w:r w:rsidR="00CB1EB1" w:rsidRPr="00FA1555">
        <w:rPr>
          <w:rFonts w:ascii="黑体" w:eastAsia="黑体" w:hAnsi="黑体"/>
          <w:color w:val="000000" w:themeColor="text1"/>
        </w:rPr>
        <w:t>,</w:t>
      </w:r>
      <w:r w:rsidR="00C4166F" w:rsidRPr="00FA1555">
        <w:rPr>
          <w:rFonts w:ascii="黑体" w:eastAsia="黑体" w:hAnsi="黑体"/>
          <w:color w:val="000000" w:themeColor="text1"/>
        </w:rPr>
        <w:t xml:space="preserve"> </w:t>
      </w:r>
      <w:r w:rsidR="00CB1EB1" w:rsidRPr="00FA1555">
        <w:rPr>
          <w:rFonts w:ascii="黑体" w:eastAsia="黑体" w:hAnsi="黑体"/>
          <w:color w:val="000000" w:themeColor="text1"/>
        </w:rPr>
        <w:t xml:space="preserve">transfer to a </w:t>
      </w:r>
      <w:r w:rsidR="004C2DC0" w:rsidRPr="00FA1555">
        <w:rPr>
          <w:rFonts w:ascii="黑体" w:eastAsia="黑体" w:hAnsi="黑体"/>
          <w:color w:val="000000" w:themeColor="text1"/>
        </w:rPr>
        <w:t>200</w:t>
      </w:r>
      <w:r w:rsidR="00CB1EB1" w:rsidRPr="00FA1555">
        <w:rPr>
          <w:rFonts w:ascii="黑体" w:eastAsia="黑体" w:hAnsi="黑体"/>
          <w:color w:val="000000" w:themeColor="text1"/>
        </w:rPr>
        <w:t xml:space="preserve"> mL volumetric flask after cooling,</w:t>
      </w:r>
      <w:r w:rsidR="004C2DC0" w:rsidRPr="00FA1555">
        <w:rPr>
          <w:rFonts w:ascii="黑体" w:eastAsia="黑体" w:hAnsi="黑体"/>
          <w:color w:val="000000" w:themeColor="text1"/>
        </w:rPr>
        <w:t xml:space="preserve"> </w:t>
      </w:r>
      <w:r w:rsidR="00B30F15" w:rsidRPr="00FA1555">
        <w:rPr>
          <w:rFonts w:ascii="黑体" w:eastAsia="黑体" w:hAnsi="黑体"/>
          <w:color w:val="000000" w:themeColor="text1"/>
        </w:rPr>
        <w:t xml:space="preserve">then </w:t>
      </w:r>
      <w:r w:rsidR="00CB1EB1" w:rsidRPr="00FA1555">
        <w:rPr>
          <w:rFonts w:ascii="黑体" w:eastAsia="黑体" w:hAnsi="黑体"/>
          <w:color w:val="000000" w:themeColor="text1"/>
        </w:rPr>
        <w:t>dilute to volume with water and mix well.</w:t>
      </w:r>
      <w:r w:rsidR="00703ED4" w:rsidRPr="00FA1555">
        <w:rPr>
          <w:color w:val="000000" w:themeColor="text1"/>
        </w:rPr>
        <w:t xml:space="preserve"> </w:t>
      </w:r>
      <w:r w:rsidR="00703ED4" w:rsidRPr="00FA1555">
        <w:rPr>
          <w:rFonts w:ascii="黑体" w:eastAsia="黑体" w:hAnsi="黑体"/>
          <w:color w:val="000000" w:themeColor="text1"/>
        </w:rPr>
        <w:t>1 mL of this solution contains 1 mg of lanthanum.</w:t>
      </w:r>
    </w:p>
    <w:p w:rsidR="00B30F15" w:rsidRPr="00FA1555" w:rsidRDefault="00937AC1" w:rsidP="00B30F15">
      <w:pPr>
        <w:rPr>
          <w:rFonts w:ascii="黑体" w:eastAsia="黑体" w:hAnsi="黑体"/>
          <w:color w:val="000000" w:themeColor="text1"/>
        </w:rPr>
      </w:pPr>
      <w:r w:rsidRPr="00FA1555">
        <w:rPr>
          <w:rFonts w:ascii="黑体" w:eastAsia="黑体" w:hAnsi="黑体"/>
          <w:color w:val="000000" w:themeColor="text1"/>
        </w:rPr>
        <w:t xml:space="preserve">4.2.27　</w:t>
      </w:r>
      <w:r w:rsidR="00B30F15" w:rsidRPr="00FA1555">
        <w:rPr>
          <w:rFonts w:ascii="黑体" w:eastAsia="黑体" w:hAnsi="黑体"/>
          <w:color w:val="000000" w:themeColor="text1"/>
        </w:rPr>
        <w:t xml:space="preserve"> Cerium standard </w:t>
      </w:r>
      <w:r w:rsidR="00703ED4" w:rsidRPr="00FA1555">
        <w:rPr>
          <w:rFonts w:ascii="黑体" w:eastAsia="黑体" w:hAnsi="黑体"/>
          <w:color w:val="000000" w:themeColor="text1"/>
        </w:rPr>
        <w:t>stock</w:t>
      </w:r>
      <w:r w:rsidR="00B30F15" w:rsidRPr="00FA1555">
        <w:rPr>
          <w:rFonts w:ascii="黑体" w:eastAsia="黑体" w:hAnsi="黑体"/>
          <w:color w:val="000000" w:themeColor="text1"/>
        </w:rPr>
        <w:t xml:space="preserve"> solution</w:t>
      </w:r>
      <w:r w:rsidR="00A655C9" w:rsidRPr="00FA1555">
        <w:rPr>
          <w:rFonts w:ascii="黑体" w:eastAsia="黑体" w:hAnsi="黑体" w:hint="eastAsia"/>
          <w:color w:val="000000" w:themeColor="text1"/>
        </w:rPr>
        <w:t>,</w:t>
      </w:r>
      <w:r w:rsidR="00B30F15" w:rsidRPr="00FA1555">
        <w:rPr>
          <w:rFonts w:ascii="黑体" w:eastAsia="黑体" w:hAnsi="黑体" w:hint="eastAsia"/>
          <w:color w:val="000000" w:themeColor="text1"/>
        </w:rPr>
        <w:t xml:space="preserve"> Dissolve </w:t>
      </w:r>
      <w:r w:rsidR="00B30F15" w:rsidRPr="00FA1555">
        <w:rPr>
          <w:rFonts w:ascii="黑体" w:eastAsia="黑体" w:hAnsi="黑体"/>
          <w:color w:val="000000" w:themeColor="text1"/>
        </w:rPr>
        <w:t>0</w:t>
      </w:r>
      <w:r w:rsidR="00B30F15" w:rsidRPr="00FA1555">
        <w:rPr>
          <w:rFonts w:ascii="黑体" w:eastAsia="黑体" w:hAnsi="黑体" w:hint="eastAsia"/>
          <w:color w:val="000000" w:themeColor="text1"/>
        </w:rPr>
        <w:t>.</w:t>
      </w:r>
      <w:r w:rsidR="00B30F15" w:rsidRPr="00FA1555">
        <w:rPr>
          <w:rFonts w:ascii="黑体" w:eastAsia="黑体" w:hAnsi="黑体"/>
          <w:color w:val="000000" w:themeColor="text1"/>
        </w:rPr>
        <w:t>245</w:t>
      </w:r>
      <w:r w:rsidR="00B30F15" w:rsidRPr="00FA1555">
        <w:rPr>
          <w:rFonts w:ascii="黑体" w:eastAsia="黑体" w:hAnsi="黑体" w:hint="eastAsia"/>
          <w:color w:val="000000" w:themeColor="text1"/>
        </w:rPr>
        <w:t xml:space="preserve"> </w:t>
      </w:r>
      <w:r w:rsidR="00B30F15" w:rsidRPr="00FA1555">
        <w:rPr>
          <w:rFonts w:ascii="黑体" w:eastAsia="黑体" w:hAnsi="黑体"/>
          <w:color w:val="000000" w:themeColor="text1"/>
        </w:rPr>
        <w:t>7</w:t>
      </w:r>
      <w:r w:rsidR="00CC702C" w:rsidRPr="00FA1555">
        <w:rPr>
          <w:rFonts w:ascii="黑体" w:eastAsia="黑体" w:hAnsi="黑体"/>
          <w:color w:val="000000" w:themeColor="text1"/>
        </w:rPr>
        <w:t xml:space="preserve"> </w:t>
      </w:r>
      <w:r w:rsidR="00B30F15" w:rsidRPr="00FA1555">
        <w:rPr>
          <w:rFonts w:ascii="黑体" w:eastAsia="黑体" w:hAnsi="黑体" w:hint="eastAsia"/>
          <w:color w:val="000000" w:themeColor="text1"/>
        </w:rPr>
        <w:t xml:space="preserve">g of </w:t>
      </w:r>
      <w:r w:rsidR="00B30F15" w:rsidRPr="00FA1555">
        <w:rPr>
          <w:rFonts w:ascii="黑体" w:eastAsia="黑体" w:hAnsi="黑体"/>
          <w:color w:val="000000" w:themeColor="text1"/>
        </w:rPr>
        <w:t xml:space="preserve">cerium oxide </w:t>
      </w:r>
      <w:r w:rsidR="00B30F15" w:rsidRPr="00FA1555">
        <w:rPr>
          <w:rFonts w:ascii="黑体" w:eastAsia="黑体" w:hAnsi="黑体" w:hint="eastAsia"/>
          <w:color w:val="000000" w:themeColor="text1"/>
        </w:rPr>
        <w:t>（4.2.</w:t>
      </w:r>
      <w:r w:rsidR="00B30F15" w:rsidRPr="00FA1555">
        <w:rPr>
          <w:rFonts w:ascii="黑体" w:eastAsia="黑体" w:hAnsi="黑体"/>
          <w:color w:val="000000" w:themeColor="text1"/>
        </w:rPr>
        <w:t>2</w:t>
      </w:r>
      <w:r w:rsidR="00B30F15" w:rsidRPr="00FA1555">
        <w:rPr>
          <w:rFonts w:ascii="黑体" w:eastAsia="黑体" w:hAnsi="黑体" w:hint="eastAsia"/>
          <w:color w:val="000000" w:themeColor="text1"/>
        </w:rPr>
        <w:t xml:space="preserve">） in </w:t>
      </w:r>
      <w:r w:rsidR="00B30F15" w:rsidRPr="00FA1555">
        <w:rPr>
          <w:rFonts w:ascii="黑体" w:eastAsia="黑体" w:hAnsi="黑体"/>
          <w:color w:val="000000" w:themeColor="text1"/>
        </w:rPr>
        <w:t>2</w:t>
      </w:r>
      <w:r w:rsidR="00B30F15" w:rsidRPr="00FA1555">
        <w:rPr>
          <w:rFonts w:ascii="黑体" w:eastAsia="黑体" w:hAnsi="黑体" w:hint="eastAsia"/>
          <w:color w:val="000000" w:themeColor="text1"/>
        </w:rPr>
        <w:t xml:space="preserve">0 mL </w:t>
      </w:r>
      <w:r w:rsidR="00CE5681" w:rsidRPr="00FA1555">
        <w:rPr>
          <w:rFonts w:ascii="黑体" w:eastAsia="黑体" w:hAnsi="黑体"/>
          <w:color w:val="000000" w:themeColor="text1"/>
        </w:rPr>
        <w:t xml:space="preserve">of </w:t>
      </w:r>
      <w:r w:rsidR="00B30F15" w:rsidRPr="00FA1555">
        <w:rPr>
          <w:rFonts w:ascii="黑体" w:eastAsia="黑体" w:hAnsi="黑体"/>
          <w:color w:val="000000" w:themeColor="text1"/>
        </w:rPr>
        <w:t>nitric acid</w:t>
      </w:r>
      <w:r w:rsidR="00B30F15" w:rsidRPr="00FA1555">
        <w:rPr>
          <w:rFonts w:ascii="黑体" w:eastAsia="黑体" w:hAnsi="黑体" w:hint="eastAsia"/>
          <w:color w:val="000000" w:themeColor="text1"/>
        </w:rPr>
        <w:t xml:space="preserve"> （4.2.2</w:t>
      </w:r>
      <w:r w:rsidR="00B30F15" w:rsidRPr="00FA1555">
        <w:rPr>
          <w:rFonts w:ascii="黑体" w:eastAsia="黑体" w:hAnsi="黑体"/>
          <w:color w:val="000000" w:themeColor="text1"/>
        </w:rPr>
        <w:t>1</w:t>
      </w:r>
      <w:r w:rsidR="00B30F15" w:rsidRPr="00FA1555">
        <w:rPr>
          <w:rFonts w:ascii="黑体" w:eastAsia="黑体" w:hAnsi="黑体" w:hint="eastAsia"/>
          <w:color w:val="000000" w:themeColor="text1"/>
        </w:rPr>
        <w:t>）</w:t>
      </w:r>
      <w:r w:rsidR="00A716DE" w:rsidRPr="00FA1555">
        <w:rPr>
          <w:rFonts w:ascii="黑体" w:eastAsia="黑体" w:hAnsi="黑体" w:hint="eastAsia"/>
          <w:color w:val="000000" w:themeColor="text1"/>
        </w:rPr>
        <w:t>a</w:t>
      </w:r>
      <w:r w:rsidR="00A716DE" w:rsidRPr="00FA1555">
        <w:rPr>
          <w:rFonts w:ascii="黑体" w:eastAsia="黑体" w:hAnsi="黑体"/>
          <w:color w:val="000000" w:themeColor="text1"/>
        </w:rPr>
        <w:t>nd a small amount of hydrogen peroxide (4.2.16)</w:t>
      </w:r>
      <w:r w:rsidR="00B30F15" w:rsidRPr="00FA1555">
        <w:rPr>
          <w:rFonts w:ascii="黑体" w:eastAsia="黑体" w:hAnsi="黑体" w:hint="eastAsia"/>
          <w:color w:val="000000" w:themeColor="text1"/>
        </w:rPr>
        <w:t xml:space="preserve"> into a </w:t>
      </w:r>
      <w:r w:rsidR="00B30F15" w:rsidRPr="00FA1555">
        <w:rPr>
          <w:rFonts w:ascii="黑体" w:eastAsia="黑体" w:hAnsi="黑体"/>
          <w:color w:val="000000" w:themeColor="text1"/>
        </w:rPr>
        <w:t>1</w:t>
      </w:r>
      <w:r w:rsidR="00B30F15" w:rsidRPr="00FA1555">
        <w:rPr>
          <w:rFonts w:ascii="黑体" w:eastAsia="黑体" w:hAnsi="黑体" w:hint="eastAsia"/>
          <w:color w:val="000000" w:themeColor="text1"/>
        </w:rPr>
        <w:t xml:space="preserve">00 </w:t>
      </w:r>
      <w:r w:rsidR="00B30F15" w:rsidRPr="00FA1555">
        <w:rPr>
          <w:rFonts w:ascii="黑体" w:eastAsia="黑体" w:hAnsi="黑体" w:hint="eastAsia"/>
          <w:color w:val="000000" w:themeColor="text1"/>
        </w:rPr>
        <w:lastRenderedPageBreak/>
        <w:t xml:space="preserve">mL beaker while heating gently </w:t>
      </w:r>
      <w:r w:rsidR="00B30F15" w:rsidRPr="00FA1555">
        <w:rPr>
          <w:rFonts w:ascii="黑体" w:eastAsia="黑体" w:hAnsi="黑体"/>
          <w:color w:val="000000" w:themeColor="text1"/>
        </w:rPr>
        <w:t>until complete dissolution,</w:t>
      </w:r>
      <w:r w:rsidR="00C4166F" w:rsidRPr="00FA1555">
        <w:rPr>
          <w:rFonts w:ascii="黑体" w:eastAsia="黑体" w:hAnsi="黑体"/>
          <w:color w:val="000000" w:themeColor="text1"/>
        </w:rPr>
        <w:t xml:space="preserve"> </w:t>
      </w:r>
      <w:r w:rsidR="00B30F15" w:rsidRPr="00FA1555">
        <w:rPr>
          <w:rFonts w:ascii="黑体" w:eastAsia="黑体" w:hAnsi="黑体"/>
          <w:color w:val="000000" w:themeColor="text1"/>
        </w:rPr>
        <w:t>transfer to a 200 mL volumetric flask after cooling, then dilute to volume with water and mix well.</w:t>
      </w:r>
      <w:r w:rsidR="00703ED4" w:rsidRPr="00FA1555">
        <w:rPr>
          <w:rFonts w:ascii="黑体" w:eastAsia="黑体" w:hAnsi="黑体"/>
          <w:color w:val="000000" w:themeColor="text1"/>
        </w:rPr>
        <w:t xml:space="preserve"> 1 mL of this solution contains 1 mg of cerium.</w:t>
      </w:r>
    </w:p>
    <w:p w:rsidR="00A716DE" w:rsidRPr="00FA1555" w:rsidRDefault="00A716DE" w:rsidP="00B30F15">
      <w:pPr>
        <w:rPr>
          <w:rFonts w:ascii="黑体" w:eastAsia="黑体" w:hAnsi="黑体"/>
          <w:color w:val="000000" w:themeColor="text1"/>
        </w:rPr>
      </w:pPr>
      <w:r w:rsidRPr="00FA1555">
        <w:rPr>
          <w:rFonts w:ascii="黑体" w:eastAsia="黑体" w:hAnsi="黑体"/>
          <w:color w:val="000000" w:themeColor="text1"/>
        </w:rPr>
        <w:t xml:space="preserve">4.2.28　 </w:t>
      </w:r>
      <w:r w:rsidR="00D652DF" w:rsidRPr="00FA1555">
        <w:rPr>
          <w:rFonts w:ascii="黑体" w:eastAsia="黑体" w:hAnsi="黑体"/>
          <w:color w:val="000000" w:themeColor="text1"/>
        </w:rPr>
        <w:t>Praseodymium-neodymium-samarium-europium-gadolinium-terbium-dysprosium-holmium-erbium-thulium-ytterbium-lutetium standard stock solution</w:t>
      </w:r>
      <w:r w:rsidRPr="00FA1555">
        <w:rPr>
          <w:rFonts w:ascii="黑体" w:eastAsia="黑体" w:hAnsi="黑体"/>
          <w:color w:val="000000" w:themeColor="text1"/>
        </w:rPr>
        <w:t>，</w:t>
      </w:r>
      <w:r w:rsidRPr="00FA1555">
        <w:rPr>
          <w:rFonts w:ascii="黑体" w:eastAsia="黑体" w:hAnsi="黑体" w:hint="eastAsia"/>
          <w:color w:val="000000" w:themeColor="text1"/>
        </w:rPr>
        <w:t xml:space="preserve"> </w:t>
      </w:r>
      <w:r w:rsidRPr="00FA1555">
        <w:rPr>
          <w:rFonts w:ascii="黑体" w:eastAsia="黑体" w:hAnsi="黑体"/>
          <w:color w:val="000000" w:themeColor="text1"/>
        </w:rPr>
        <w:t xml:space="preserve">Dissolve 0.241 6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praseodymium oxide (4.2.3), 0.233 3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neodymium oxide (4.2.4), 0.231 9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samarium oxide (4.2.5), 0.231 6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europium oxide (4.2.6), 0.230 5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Gadolinium </w:t>
      </w:r>
      <w:r w:rsidR="00CE5681" w:rsidRPr="00FA1555">
        <w:rPr>
          <w:rFonts w:ascii="黑体" w:eastAsia="黑体" w:hAnsi="黑体"/>
          <w:color w:val="000000" w:themeColor="text1"/>
        </w:rPr>
        <w:t xml:space="preserve">oxide, </w:t>
      </w:r>
      <w:r w:rsidRPr="00FA1555">
        <w:rPr>
          <w:rFonts w:ascii="黑体" w:eastAsia="黑体" w:hAnsi="黑体"/>
          <w:color w:val="000000" w:themeColor="text1"/>
        </w:rPr>
        <w:t xml:space="preserve">(4.2.7), 0.235 3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terbium oxide (4.2.8), 0.229 6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dysprosium oxide (4.2.9), 0.229 1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holmium oxide (4.2.10), 0.228 7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erbium oxide (4.2.11) , 0.228 4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thulium oxide (4.2.12), 0.227 8 g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 xml:space="preserve">ytterbium oxide (4.2.13), 0.227 5 g lutetium oxide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(4.2.14)</w:t>
      </w:r>
      <w:r w:rsidRPr="00FA1555">
        <w:rPr>
          <w:rFonts w:ascii="黑体" w:eastAsia="黑体" w:hAnsi="黑体" w:hint="eastAsia"/>
          <w:color w:val="000000" w:themeColor="text1"/>
        </w:rPr>
        <w:t xml:space="preserve"> in </w:t>
      </w:r>
      <w:r w:rsidRPr="00FA1555">
        <w:rPr>
          <w:rFonts w:ascii="黑体" w:eastAsia="黑体" w:hAnsi="黑体"/>
          <w:color w:val="000000" w:themeColor="text1"/>
        </w:rPr>
        <w:t>6</w:t>
      </w:r>
      <w:r w:rsidRPr="00FA1555">
        <w:rPr>
          <w:rFonts w:ascii="黑体" w:eastAsia="黑体" w:hAnsi="黑体" w:hint="eastAsia"/>
          <w:color w:val="000000" w:themeColor="text1"/>
        </w:rPr>
        <w:t xml:space="preserve">0 mL </w:t>
      </w:r>
      <w:r w:rsidR="00CE5681" w:rsidRPr="00FA1555">
        <w:rPr>
          <w:rFonts w:ascii="黑体" w:eastAsia="黑体" w:hAnsi="黑体"/>
          <w:color w:val="000000" w:themeColor="text1"/>
        </w:rPr>
        <w:t xml:space="preserve">of </w:t>
      </w:r>
      <w:r w:rsidRPr="00FA1555">
        <w:rPr>
          <w:rFonts w:ascii="黑体" w:eastAsia="黑体" w:hAnsi="黑体"/>
          <w:color w:val="000000" w:themeColor="text1"/>
        </w:rPr>
        <w:t>nitric acid</w:t>
      </w:r>
      <w:r w:rsidRPr="00FA1555">
        <w:rPr>
          <w:rFonts w:ascii="黑体" w:eastAsia="黑体" w:hAnsi="黑体" w:hint="eastAsia"/>
          <w:color w:val="000000" w:themeColor="text1"/>
        </w:rPr>
        <w:t xml:space="preserve"> （4.2.2</w:t>
      </w:r>
      <w:r w:rsidRPr="00FA1555">
        <w:rPr>
          <w:rFonts w:ascii="黑体" w:eastAsia="黑体" w:hAnsi="黑体"/>
          <w:color w:val="000000" w:themeColor="text1"/>
        </w:rPr>
        <w:t>1</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into a </w:t>
      </w:r>
      <w:r w:rsidRPr="00FA1555">
        <w:rPr>
          <w:rFonts w:ascii="黑体" w:eastAsia="黑体" w:hAnsi="黑体"/>
          <w:color w:val="000000" w:themeColor="text1"/>
        </w:rPr>
        <w:t>2</w:t>
      </w:r>
      <w:r w:rsidRPr="00FA1555">
        <w:rPr>
          <w:rFonts w:ascii="黑体" w:eastAsia="黑体" w:hAnsi="黑体" w:hint="eastAsia"/>
          <w:color w:val="000000" w:themeColor="text1"/>
        </w:rPr>
        <w:t xml:space="preserve">00 mL beaker while heating gently </w:t>
      </w:r>
      <w:r w:rsidRPr="00FA1555">
        <w:rPr>
          <w:rFonts w:ascii="黑体" w:eastAsia="黑体" w:hAnsi="黑体"/>
          <w:color w:val="000000" w:themeColor="text1"/>
        </w:rPr>
        <w:t>until complete dissolution,</w:t>
      </w:r>
      <w:r w:rsidR="00C4166F" w:rsidRPr="00FA1555">
        <w:rPr>
          <w:rFonts w:ascii="黑体" w:eastAsia="黑体" w:hAnsi="黑体"/>
          <w:color w:val="000000" w:themeColor="text1"/>
        </w:rPr>
        <w:t xml:space="preserve"> </w:t>
      </w:r>
      <w:r w:rsidRPr="00FA1555">
        <w:rPr>
          <w:rFonts w:ascii="黑体" w:eastAsia="黑体" w:hAnsi="黑体"/>
          <w:color w:val="000000" w:themeColor="text1"/>
        </w:rPr>
        <w:t>transfer to a 200 mL volumetric flask after cooling, then dilute to volume with water and mix well.</w:t>
      </w:r>
      <w:r w:rsidR="00703ED4" w:rsidRPr="00FA1555">
        <w:rPr>
          <w:color w:val="000000" w:themeColor="text1"/>
        </w:rPr>
        <w:t xml:space="preserve"> </w:t>
      </w:r>
      <w:r w:rsidR="00703ED4" w:rsidRPr="00FA1555">
        <w:rPr>
          <w:rFonts w:ascii="黑体" w:eastAsia="黑体" w:hAnsi="黑体"/>
          <w:color w:val="000000" w:themeColor="text1"/>
        </w:rPr>
        <w:t>1 mL of this solution contains 1 mg each of praseodymium, neodymium, samarium, europium, gadolinium, terbium, dysprosium, holmium, erbium, thulium, ytterbium, and lutetium.</w:t>
      </w:r>
    </w:p>
    <w:p w:rsidR="00703ED4" w:rsidRPr="00FA1555" w:rsidRDefault="00703ED4" w:rsidP="00703ED4">
      <w:pPr>
        <w:rPr>
          <w:rFonts w:ascii="黑体" w:eastAsia="黑体" w:hAnsi="黑体"/>
          <w:color w:val="000000" w:themeColor="text1"/>
        </w:rPr>
      </w:pPr>
      <w:r w:rsidRPr="00FA1555">
        <w:rPr>
          <w:rFonts w:ascii="黑体" w:eastAsia="黑体" w:hAnsi="黑体"/>
          <w:color w:val="000000" w:themeColor="text1"/>
        </w:rPr>
        <w:t xml:space="preserve">4.2.29　</w:t>
      </w:r>
      <w:r w:rsidRPr="00FA1555">
        <w:rPr>
          <w:rFonts w:hint="eastAsia"/>
          <w:color w:val="000000" w:themeColor="text1"/>
        </w:rPr>
        <w:t xml:space="preserve"> </w:t>
      </w:r>
      <w:r w:rsidRPr="00FA1555">
        <w:rPr>
          <w:rFonts w:ascii="黑体" w:eastAsia="黑体" w:hAnsi="黑体"/>
          <w:color w:val="000000" w:themeColor="text1"/>
        </w:rPr>
        <w:t>Yttrium standard stock solution，</w:t>
      </w:r>
      <w:r w:rsidRPr="00FA1555">
        <w:rPr>
          <w:rFonts w:ascii="黑体" w:eastAsia="黑体" w:hAnsi="黑体" w:hint="eastAsia"/>
          <w:color w:val="000000" w:themeColor="text1"/>
        </w:rPr>
        <w:t xml:space="preserve"> Dissolve </w:t>
      </w:r>
      <w:r w:rsidRPr="00FA1555">
        <w:rPr>
          <w:rFonts w:ascii="黑体" w:eastAsia="黑体" w:hAnsi="黑体"/>
          <w:color w:val="000000" w:themeColor="text1"/>
        </w:rPr>
        <w:t>0</w:t>
      </w:r>
      <w:r w:rsidRPr="00FA1555">
        <w:rPr>
          <w:rFonts w:ascii="黑体" w:eastAsia="黑体" w:hAnsi="黑体" w:hint="eastAsia"/>
          <w:color w:val="000000" w:themeColor="text1"/>
        </w:rPr>
        <w:t>.</w:t>
      </w:r>
      <w:r w:rsidRPr="00FA1555">
        <w:rPr>
          <w:rFonts w:ascii="黑体" w:eastAsia="黑体" w:hAnsi="黑体"/>
          <w:color w:val="000000" w:themeColor="text1"/>
        </w:rPr>
        <w:t>254</w:t>
      </w:r>
      <w:r w:rsidRPr="00FA1555">
        <w:rPr>
          <w:rFonts w:ascii="黑体" w:eastAsia="黑体" w:hAnsi="黑体" w:hint="eastAsia"/>
          <w:color w:val="000000" w:themeColor="text1"/>
        </w:rPr>
        <w:t xml:space="preserve"> </w:t>
      </w:r>
      <w:r w:rsidRPr="00FA1555">
        <w:rPr>
          <w:rFonts w:ascii="黑体" w:eastAsia="黑体" w:hAnsi="黑体"/>
          <w:color w:val="000000" w:themeColor="text1"/>
        </w:rPr>
        <w:t>0</w:t>
      </w:r>
      <w:r w:rsidR="00CC702C"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g of </w:t>
      </w:r>
      <w:r w:rsidRPr="00FA1555">
        <w:rPr>
          <w:rFonts w:ascii="黑体" w:eastAsia="黑体" w:hAnsi="黑体"/>
          <w:color w:val="000000" w:themeColor="text1"/>
        </w:rPr>
        <w:t xml:space="preserve">yttrium oxide </w:t>
      </w:r>
      <w:r w:rsidRPr="00FA1555">
        <w:rPr>
          <w:rFonts w:ascii="黑体" w:eastAsia="黑体" w:hAnsi="黑体" w:hint="eastAsia"/>
          <w:color w:val="000000" w:themeColor="text1"/>
        </w:rPr>
        <w:t>（4.2.</w:t>
      </w:r>
      <w:r w:rsidR="00206AD3" w:rsidRPr="00FA1555">
        <w:rPr>
          <w:rFonts w:ascii="黑体" w:eastAsia="黑体" w:hAnsi="黑体"/>
          <w:color w:val="000000" w:themeColor="text1"/>
        </w:rPr>
        <w:t>1</w:t>
      </w:r>
      <w:r w:rsidRPr="00FA1555">
        <w:rPr>
          <w:rFonts w:ascii="黑体" w:eastAsia="黑体" w:hAnsi="黑体"/>
          <w:color w:val="000000" w:themeColor="text1"/>
        </w:rPr>
        <w:t>5</w:t>
      </w:r>
      <w:r w:rsidRPr="00FA1555">
        <w:rPr>
          <w:rFonts w:ascii="黑体" w:eastAsia="黑体" w:hAnsi="黑体" w:hint="eastAsia"/>
          <w:color w:val="000000" w:themeColor="text1"/>
        </w:rPr>
        <w:t xml:space="preserve">） in </w:t>
      </w:r>
      <w:r w:rsidRPr="00FA1555">
        <w:rPr>
          <w:rFonts w:ascii="黑体" w:eastAsia="黑体" w:hAnsi="黑体"/>
          <w:color w:val="000000" w:themeColor="text1"/>
        </w:rPr>
        <w:t>1</w:t>
      </w:r>
      <w:r w:rsidRPr="00FA1555">
        <w:rPr>
          <w:rFonts w:ascii="黑体" w:eastAsia="黑体" w:hAnsi="黑体" w:hint="eastAsia"/>
          <w:color w:val="000000" w:themeColor="text1"/>
        </w:rPr>
        <w:t xml:space="preserve">0 mL </w:t>
      </w:r>
      <w:r w:rsidR="00CE5681" w:rsidRPr="00FA1555">
        <w:rPr>
          <w:rFonts w:ascii="黑体" w:eastAsia="黑体" w:hAnsi="黑体"/>
          <w:color w:val="000000" w:themeColor="text1"/>
        </w:rPr>
        <w:t xml:space="preserve">of </w:t>
      </w:r>
      <w:r w:rsidRPr="00FA1555">
        <w:rPr>
          <w:rFonts w:ascii="黑体" w:eastAsia="黑体" w:hAnsi="黑体" w:hint="eastAsia"/>
          <w:color w:val="000000" w:themeColor="text1"/>
        </w:rPr>
        <w:t xml:space="preserve">hydrochloric acid （4.2.22） into a </w:t>
      </w:r>
      <w:r w:rsidRPr="00FA1555">
        <w:rPr>
          <w:rFonts w:ascii="黑体" w:eastAsia="黑体" w:hAnsi="黑体"/>
          <w:color w:val="000000" w:themeColor="text1"/>
        </w:rPr>
        <w:t>1</w:t>
      </w:r>
      <w:r w:rsidRPr="00FA1555">
        <w:rPr>
          <w:rFonts w:ascii="黑体" w:eastAsia="黑体" w:hAnsi="黑体" w:hint="eastAsia"/>
          <w:color w:val="000000" w:themeColor="text1"/>
        </w:rPr>
        <w:t xml:space="preserve">00 mL beaker while heating gently </w:t>
      </w:r>
      <w:r w:rsidRPr="00FA1555">
        <w:rPr>
          <w:rFonts w:ascii="黑体" w:eastAsia="黑体" w:hAnsi="黑体"/>
          <w:color w:val="000000" w:themeColor="text1"/>
        </w:rPr>
        <w:t>until complete dissolution,</w:t>
      </w:r>
      <w:r w:rsidR="00C4166F" w:rsidRPr="00FA1555">
        <w:rPr>
          <w:rFonts w:ascii="黑体" w:eastAsia="黑体" w:hAnsi="黑体"/>
          <w:color w:val="000000" w:themeColor="text1"/>
        </w:rPr>
        <w:t xml:space="preserve"> </w:t>
      </w:r>
      <w:r w:rsidRPr="00FA1555">
        <w:rPr>
          <w:rFonts w:ascii="黑体" w:eastAsia="黑体" w:hAnsi="黑体"/>
          <w:color w:val="000000" w:themeColor="text1"/>
        </w:rPr>
        <w:t>transfer to a 200 mL volumetric flask after cooling, then dilute to volume with water and mix well.</w:t>
      </w:r>
      <w:r w:rsidRPr="00FA1555">
        <w:rPr>
          <w:color w:val="000000" w:themeColor="text1"/>
        </w:rPr>
        <w:t xml:space="preserve"> </w:t>
      </w:r>
      <w:r w:rsidRPr="00FA1555">
        <w:rPr>
          <w:rFonts w:ascii="黑体" w:eastAsia="黑体" w:hAnsi="黑体"/>
          <w:color w:val="000000" w:themeColor="text1"/>
        </w:rPr>
        <w:t>1 mL of this solution contains 1 mg of yttrium.</w:t>
      </w:r>
    </w:p>
    <w:p w:rsidR="00703ED4" w:rsidRPr="00FA1555" w:rsidRDefault="00703ED4" w:rsidP="00703ED4">
      <w:pPr>
        <w:rPr>
          <w:rFonts w:ascii="黑体" w:eastAsia="黑体" w:hAnsi="黑体"/>
          <w:color w:val="000000" w:themeColor="text1"/>
        </w:rPr>
      </w:pPr>
      <w:r w:rsidRPr="00FA1555">
        <w:rPr>
          <w:rFonts w:ascii="黑体" w:eastAsia="黑体" w:hAnsi="黑体"/>
          <w:color w:val="000000" w:themeColor="text1"/>
        </w:rPr>
        <w:t>4.2.</w:t>
      </w:r>
      <w:r w:rsidR="00C4166F" w:rsidRPr="00FA1555">
        <w:rPr>
          <w:rFonts w:ascii="黑体" w:eastAsia="黑体" w:hAnsi="黑体"/>
          <w:color w:val="000000" w:themeColor="text1"/>
        </w:rPr>
        <w:t>30</w:t>
      </w:r>
      <w:r w:rsidRPr="00FA1555">
        <w:rPr>
          <w:rFonts w:ascii="黑体" w:eastAsia="黑体" w:hAnsi="黑体"/>
          <w:color w:val="000000" w:themeColor="text1"/>
        </w:rPr>
        <w:t xml:space="preserve">　</w:t>
      </w:r>
      <w:r w:rsidRPr="00FA1555">
        <w:rPr>
          <w:rFonts w:hint="eastAsia"/>
          <w:color w:val="000000" w:themeColor="text1"/>
        </w:rPr>
        <w:t xml:space="preserve"> </w:t>
      </w:r>
      <w:r w:rsidR="002D698F" w:rsidRPr="00FA1555">
        <w:rPr>
          <w:rFonts w:ascii="黑体" w:eastAsia="黑体" w:hAnsi="黑体"/>
          <w:color w:val="000000" w:themeColor="text1"/>
        </w:rPr>
        <w:t>S</w:t>
      </w:r>
      <w:r w:rsidRPr="00FA1555">
        <w:rPr>
          <w:rFonts w:ascii="黑体" w:eastAsia="黑体" w:hAnsi="黑体"/>
          <w:color w:val="000000" w:themeColor="text1"/>
        </w:rPr>
        <w:t>tandard stock solution</w:t>
      </w:r>
      <w:r w:rsidR="002D698F" w:rsidRPr="00FA1555">
        <w:rPr>
          <w:rFonts w:ascii="黑体" w:eastAsia="黑体" w:hAnsi="黑体"/>
          <w:color w:val="000000" w:themeColor="text1"/>
        </w:rPr>
        <w:t xml:space="preserve"> for blank test</w:t>
      </w:r>
      <w:r w:rsidR="00032F7C" w:rsidRPr="00FA1555">
        <w:rPr>
          <w:rFonts w:ascii="黑体" w:eastAsia="黑体" w:hAnsi="黑体" w:hint="eastAsia"/>
          <w:color w:val="000000" w:themeColor="text1"/>
        </w:rPr>
        <w:t>,</w:t>
      </w:r>
      <w:r w:rsidR="00032F7C" w:rsidRPr="00FA1555">
        <w:rPr>
          <w:rFonts w:ascii="黑体" w:eastAsia="黑体" w:hAnsi="黑体"/>
          <w:color w:val="000000" w:themeColor="text1"/>
        </w:rPr>
        <w:t xml:space="preserve"> </w:t>
      </w:r>
      <w:r w:rsidR="00853094">
        <w:rPr>
          <w:rFonts w:ascii="黑体" w:eastAsia="黑体" w:hAnsi="黑体"/>
          <w:color w:val="000000" w:themeColor="text1"/>
        </w:rPr>
        <w:t>Transfer</w:t>
      </w:r>
      <w:r w:rsidR="00032F7C" w:rsidRPr="00FA1555">
        <w:rPr>
          <w:rFonts w:ascii="黑体" w:eastAsia="黑体" w:hAnsi="黑体"/>
          <w:color w:val="000000" w:themeColor="text1"/>
        </w:rPr>
        <w:t xml:space="preserve"> 2.00 mL </w:t>
      </w:r>
      <w:r w:rsidR="00CE5681" w:rsidRPr="00FA1555">
        <w:rPr>
          <w:rFonts w:ascii="黑体" w:eastAsia="黑体" w:hAnsi="黑体"/>
          <w:color w:val="000000" w:themeColor="text1"/>
        </w:rPr>
        <w:t xml:space="preserve">of </w:t>
      </w:r>
      <w:r w:rsidR="00032F7C" w:rsidRPr="00FA1555">
        <w:rPr>
          <w:rFonts w:ascii="黑体" w:eastAsia="黑体" w:hAnsi="黑体"/>
          <w:color w:val="000000" w:themeColor="text1"/>
        </w:rPr>
        <w:t xml:space="preserve">lanthanum standard stock solution (4.2.26), 2.00 mL </w:t>
      </w:r>
      <w:r w:rsidR="00CE5681" w:rsidRPr="00FA1555">
        <w:rPr>
          <w:rFonts w:ascii="黑体" w:eastAsia="黑体" w:hAnsi="黑体"/>
          <w:color w:val="000000" w:themeColor="text1"/>
        </w:rPr>
        <w:t xml:space="preserve">of </w:t>
      </w:r>
      <w:r w:rsidR="00032F7C" w:rsidRPr="00FA1555">
        <w:rPr>
          <w:rFonts w:ascii="黑体" w:eastAsia="黑体" w:hAnsi="黑体"/>
          <w:color w:val="000000" w:themeColor="text1"/>
        </w:rPr>
        <w:t xml:space="preserve">cerium standard stock solution (4.2.27), 2.00 mL </w:t>
      </w:r>
      <w:r w:rsidR="00CE5681" w:rsidRPr="00FA1555">
        <w:rPr>
          <w:rFonts w:ascii="黑体" w:eastAsia="黑体" w:hAnsi="黑体"/>
          <w:color w:val="000000" w:themeColor="text1"/>
        </w:rPr>
        <w:t xml:space="preserve">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005E5034" w:rsidRPr="00FA1555">
        <w:rPr>
          <w:rFonts w:ascii="黑体" w:eastAsia="黑体" w:hAnsi="黑体"/>
          <w:color w:val="000000" w:themeColor="text1"/>
        </w:rPr>
        <w:t xml:space="preserve"> (4.2.28), </w:t>
      </w:r>
      <w:r w:rsidR="00032F7C" w:rsidRPr="00FA1555">
        <w:rPr>
          <w:rFonts w:ascii="黑体" w:eastAsia="黑体" w:hAnsi="黑体"/>
          <w:color w:val="000000" w:themeColor="text1"/>
        </w:rPr>
        <w:t xml:space="preserve">2.00 mL </w:t>
      </w:r>
      <w:r w:rsidR="00CE5681" w:rsidRPr="00FA1555">
        <w:rPr>
          <w:rFonts w:ascii="黑体" w:eastAsia="黑体" w:hAnsi="黑体"/>
          <w:color w:val="000000" w:themeColor="text1"/>
        </w:rPr>
        <w:t xml:space="preserve">of </w:t>
      </w:r>
      <w:r w:rsidR="00032F7C" w:rsidRPr="00FA1555">
        <w:rPr>
          <w:rFonts w:ascii="黑体" w:eastAsia="黑体" w:hAnsi="黑体"/>
          <w:color w:val="000000" w:themeColor="text1"/>
        </w:rPr>
        <w:t>yttrium standard stock solution (4.2.29)</w:t>
      </w:r>
      <w:r w:rsidR="00032F7C" w:rsidRPr="00FA1555">
        <w:rPr>
          <w:rFonts w:hint="eastAsia"/>
          <w:color w:val="000000" w:themeColor="text1"/>
        </w:rPr>
        <w:t xml:space="preserve"> </w:t>
      </w:r>
      <w:r w:rsidR="005E5034" w:rsidRPr="00FA1555">
        <w:rPr>
          <w:rFonts w:ascii="黑体" w:eastAsia="黑体" w:hAnsi="黑体"/>
          <w:color w:val="000000" w:themeColor="text1"/>
        </w:rPr>
        <w:t>and</w:t>
      </w:r>
      <w:r w:rsidR="00032F7C" w:rsidRPr="00FA1555">
        <w:rPr>
          <w:rFonts w:ascii="黑体" w:eastAsia="黑体" w:hAnsi="黑体" w:hint="eastAsia"/>
          <w:color w:val="000000" w:themeColor="text1"/>
        </w:rPr>
        <w:t xml:space="preserve"> 10 mL </w:t>
      </w:r>
      <w:r w:rsidR="00CE5681" w:rsidRPr="00FA1555">
        <w:rPr>
          <w:rFonts w:ascii="黑体" w:eastAsia="黑体" w:hAnsi="黑体"/>
          <w:color w:val="000000" w:themeColor="text1"/>
        </w:rPr>
        <w:t xml:space="preserve">of </w:t>
      </w:r>
      <w:r w:rsidR="00032F7C" w:rsidRPr="00FA1555">
        <w:rPr>
          <w:rFonts w:ascii="黑体" w:eastAsia="黑体" w:hAnsi="黑体" w:hint="eastAsia"/>
          <w:color w:val="000000" w:themeColor="text1"/>
        </w:rPr>
        <w:t xml:space="preserve">hydrochloric acid （4.2.22） into a </w:t>
      </w:r>
      <w:r w:rsidR="00032F7C" w:rsidRPr="00FA1555">
        <w:rPr>
          <w:rFonts w:ascii="黑体" w:eastAsia="黑体" w:hAnsi="黑体"/>
          <w:color w:val="000000" w:themeColor="text1"/>
        </w:rPr>
        <w:t>2</w:t>
      </w:r>
      <w:r w:rsidR="00032F7C" w:rsidRPr="00FA1555">
        <w:rPr>
          <w:rFonts w:ascii="黑体" w:eastAsia="黑体" w:hAnsi="黑体" w:hint="eastAsia"/>
          <w:color w:val="000000" w:themeColor="text1"/>
        </w:rPr>
        <w:t xml:space="preserve">00 mL </w:t>
      </w:r>
      <w:r w:rsidR="00032F7C" w:rsidRPr="00FA1555">
        <w:rPr>
          <w:rFonts w:ascii="黑体" w:eastAsia="黑体" w:hAnsi="黑体"/>
          <w:color w:val="000000" w:themeColor="text1"/>
        </w:rPr>
        <w:t>volumetric flask,</w:t>
      </w:r>
      <w:r w:rsidR="00032F7C" w:rsidRPr="00FA1555">
        <w:rPr>
          <w:color w:val="000000" w:themeColor="text1"/>
        </w:rPr>
        <w:t xml:space="preserve"> </w:t>
      </w:r>
      <w:r w:rsidR="00032F7C" w:rsidRPr="00FA1555">
        <w:rPr>
          <w:rFonts w:ascii="黑体" w:eastAsia="黑体" w:hAnsi="黑体"/>
          <w:color w:val="000000" w:themeColor="text1"/>
        </w:rPr>
        <w:t>then dilute to volume with water and mix well.</w:t>
      </w:r>
      <w:r w:rsidR="00032F7C" w:rsidRPr="00FA1555">
        <w:rPr>
          <w:color w:val="000000" w:themeColor="text1"/>
        </w:rPr>
        <w:t xml:space="preserve"> </w:t>
      </w:r>
      <w:r w:rsidR="00032F7C" w:rsidRPr="00FA1555">
        <w:rPr>
          <w:rFonts w:ascii="黑体" w:eastAsia="黑体" w:hAnsi="黑体"/>
          <w:color w:val="000000" w:themeColor="text1"/>
        </w:rPr>
        <w:t xml:space="preserve">1 mL of this solution contains 10.00 </w:t>
      </w:r>
      <w:proofErr w:type="spellStart"/>
      <w:r w:rsidR="00032F7C" w:rsidRPr="00FA1555">
        <w:rPr>
          <w:rFonts w:ascii="黑体" w:eastAsia="黑体" w:hAnsi="黑体"/>
          <w:color w:val="000000" w:themeColor="text1"/>
        </w:rPr>
        <w:t>μg</w:t>
      </w:r>
      <w:proofErr w:type="spellEnd"/>
      <w:r w:rsidR="00032F7C" w:rsidRPr="00FA1555">
        <w:rPr>
          <w:rFonts w:ascii="黑体" w:eastAsia="黑体" w:hAnsi="黑体"/>
          <w:color w:val="000000" w:themeColor="text1"/>
        </w:rPr>
        <w:t xml:space="preserve"> of </w:t>
      </w:r>
      <w:r w:rsidR="00DD6EDD" w:rsidRPr="00FA1555">
        <w:rPr>
          <w:rFonts w:ascii="黑体" w:eastAsia="黑体" w:hAnsi="黑体"/>
          <w:color w:val="000000" w:themeColor="text1"/>
        </w:rPr>
        <w:t>fifteen individual rare earth</w:t>
      </w:r>
      <w:r w:rsidR="00C4166F" w:rsidRPr="00FA1555">
        <w:rPr>
          <w:rFonts w:ascii="黑体" w:eastAsia="黑体" w:hAnsi="黑体"/>
          <w:color w:val="000000" w:themeColor="text1"/>
        </w:rPr>
        <w:t>.</w:t>
      </w:r>
    </w:p>
    <w:p w:rsidR="00C4166F" w:rsidRPr="00FA1555" w:rsidRDefault="00C4166F" w:rsidP="00C4166F">
      <w:pPr>
        <w:rPr>
          <w:rFonts w:ascii="黑体" w:eastAsia="黑体" w:hAnsi="黑体"/>
          <w:color w:val="000000" w:themeColor="text1"/>
        </w:rPr>
      </w:pPr>
      <w:r w:rsidRPr="00FA1555">
        <w:rPr>
          <w:rFonts w:ascii="黑体" w:eastAsia="黑体" w:hAnsi="黑体"/>
          <w:color w:val="000000" w:themeColor="text1"/>
        </w:rPr>
        <w:t xml:space="preserve">4.2.31　</w:t>
      </w:r>
      <w:r w:rsidRPr="00FA1555">
        <w:rPr>
          <w:rFonts w:hint="eastAsia"/>
          <w:color w:val="000000" w:themeColor="text1"/>
        </w:rPr>
        <w:t xml:space="preserve"> </w:t>
      </w:r>
      <w:r w:rsidRPr="00FA1555">
        <w:rPr>
          <w:rFonts w:ascii="黑体" w:eastAsia="黑体" w:hAnsi="黑体"/>
          <w:color w:val="000000" w:themeColor="text1"/>
        </w:rPr>
        <w:t>Standard stock solution I</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Dissolve </w:t>
      </w:r>
      <w:r w:rsidRPr="00FA1555">
        <w:rPr>
          <w:rFonts w:ascii="黑体" w:eastAsia="黑体" w:hAnsi="黑体"/>
          <w:color w:val="000000" w:themeColor="text1"/>
        </w:rPr>
        <w:t>1</w:t>
      </w:r>
      <w:r w:rsidRPr="00FA1555">
        <w:rPr>
          <w:rFonts w:ascii="黑体" w:eastAsia="黑体" w:hAnsi="黑体" w:hint="eastAsia"/>
          <w:color w:val="000000" w:themeColor="text1"/>
        </w:rPr>
        <w:t>.</w:t>
      </w:r>
      <w:r w:rsidRPr="00FA1555">
        <w:rPr>
          <w:rFonts w:ascii="黑体" w:eastAsia="黑体" w:hAnsi="黑体"/>
          <w:color w:val="000000" w:themeColor="text1"/>
        </w:rPr>
        <w:t>15</w:t>
      </w:r>
      <w:r w:rsidRPr="00FA1555">
        <w:rPr>
          <w:rFonts w:ascii="黑体" w:eastAsia="黑体" w:hAnsi="黑体" w:hint="eastAsia"/>
          <w:color w:val="000000" w:themeColor="text1"/>
        </w:rPr>
        <w:t xml:space="preserve">4 </w:t>
      </w:r>
      <w:r w:rsidRPr="00FA1555">
        <w:rPr>
          <w:rFonts w:ascii="黑体" w:eastAsia="黑体" w:hAnsi="黑体"/>
          <w:color w:val="000000" w:themeColor="text1"/>
        </w:rPr>
        <w:t>0</w:t>
      </w:r>
      <w:r w:rsidR="00CC702C"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g of lanthanum oxide （4.2.1） in 10 mL </w:t>
      </w:r>
      <w:r w:rsidR="00E362DB" w:rsidRPr="00FA1555">
        <w:rPr>
          <w:rFonts w:ascii="黑体" w:eastAsia="黑体" w:hAnsi="黑体"/>
          <w:color w:val="000000" w:themeColor="text1"/>
        </w:rPr>
        <w:t xml:space="preserve">of </w:t>
      </w:r>
      <w:r w:rsidRPr="00FA1555">
        <w:rPr>
          <w:rFonts w:ascii="黑体" w:eastAsia="黑体" w:hAnsi="黑体" w:hint="eastAsia"/>
          <w:color w:val="000000" w:themeColor="text1"/>
        </w:rPr>
        <w:t>hydrochloric acid （4.2.22） into a 100 mL beaker while heating gently until complete dissolution,</w:t>
      </w:r>
      <w:r w:rsidRPr="00FA1555">
        <w:rPr>
          <w:color w:val="000000" w:themeColor="text1"/>
        </w:rPr>
        <w:t xml:space="preserve"> </w:t>
      </w:r>
      <w:r w:rsidRPr="00FA1555">
        <w:rPr>
          <w:rFonts w:ascii="黑体" w:eastAsia="黑体" w:hAnsi="黑体"/>
          <w:color w:val="000000" w:themeColor="text1"/>
        </w:rPr>
        <w:t>transfer to a 200 mL vol</w:t>
      </w:r>
      <w:r w:rsidR="00B76AF4" w:rsidRPr="00FA1555">
        <w:rPr>
          <w:rFonts w:ascii="黑体" w:eastAsia="黑体" w:hAnsi="黑体"/>
          <w:color w:val="000000" w:themeColor="text1"/>
        </w:rPr>
        <w:t xml:space="preserve">umetric flask after cooling, </w:t>
      </w:r>
      <w:r w:rsidR="00853094">
        <w:rPr>
          <w:rFonts w:ascii="黑体" w:eastAsia="黑体" w:hAnsi="黑体"/>
          <w:color w:val="000000" w:themeColor="text1"/>
        </w:rPr>
        <w:t>transfer</w:t>
      </w:r>
      <w:r w:rsidRPr="00FA1555">
        <w:rPr>
          <w:rFonts w:ascii="黑体" w:eastAsia="黑体" w:hAnsi="黑体"/>
          <w:color w:val="000000" w:themeColor="text1"/>
        </w:rPr>
        <w:t xml:space="preserve"> </w:t>
      </w:r>
      <w:r w:rsidR="00A9579A" w:rsidRPr="00FA1555">
        <w:rPr>
          <w:rFonts w:ascii="黑体" w:eastAsia="黑体" w:hAnsi="黑体"/>
          <w:color w:val="000000" w:themeColor="text1"/>
        </w:rPr>
        <w:t xml:space="preserve">2.00 mL </w:t>
      </w:r>
      <w:r w:rsidR="00E362DB" w:rsidRPr="00FA1555">
        <w:rPr>
          <w:rFonts w:ascii="黑体" w:eastAsia="黑体" w:hAnsi="黑体"/>
          <w:color w:val="000000" w:themeColor="text1"/>
        </w:rPr>
        <w:t xml:space="preserve">of </w:t>
      </w:r>
      <w:r w:rsidR="00A9579A" w:rsidRPr="00FA1555">
        <w:rPr>
          <w:rFonts w:ascii="黑体" w:eastAsia="黑体" w:hAnsi="黑体"/>
          <w:color w:val="000000" w:themeColor="text1"/>
        </w:rPr>
        <w:t xml:space="preserve">cerium standard stock solution (4.2.27), 1.00 mL </w:t>
      </w:r>
      <w:r w:rsidR="00E362DB" w:rsidRPr="00FA1555">
        <w:rPr>
          <w:rFonts w:ascii="黑体" w:eastAsia="黑体" w:hAnsi="黑体"/>
          <w:color w:val="000000" w:themeColor="text1"/>
        </w:rPr>
        <w:t xml:space="preserve">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00A9579A" w:rsidRPr="00FA1555">
        <w:rPr>
          <w:rFonts w:ascii="黑体" w:eastAsia="黑体" w:hAnsi="黑体"/>
          <w:color w:val="000000" w:themeColor="text1"/>
        </w:rPr>
        <w:t xml:space="preserve"> (4.2.28) and 2.00 mL </w:t>
      </w:r>
      <w:r w:rsidR="00E362DB" w:rsidRPr="00FA1555">
        <w:rPr>
          <w:rFonts w:ascii="黑体" w:eastAsia="黑体" w:hAnsi="黑体"/>
          <w:color w:val="000000" w:themeColor="text1"/>
        </w:rPr>
        <w:t xml:space="preserve">of </w:t>
      </w:r>
      <w:r w:rsidR="00A9579A" w:rsidRPr="00FA1555">
        <w:rPr>
          <w:rFonts w:ascii="黑体" w:eastAsia="黑体" w:hAnsi="黑体"/>
          <w:color w:val="000000" w:themeColor="text1"/>
        </w:rPr>
        <w:t>yttrium standard stock solution (4.2.29) into a 200 mL volumetric flask, 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Pr="00FA1555">
        <w:rPr>
          <w:rFonts w:ascii="黑体" w:eastAsia="黑体" w:hAnsi="黑体"/>
          <w:color w:val="000000" w:themeColor="text1"/>
        </w:rPr>
        <w:t>.</w:t>
      </w:r>
      <w:r w:rsidR="00A9579A" w:rsidRPr="00FA1555">
        <w:rPr>
          <w:color w:val="000000" w:themeColor="text1"/>
        </w:rPr>
        <w:t xml:space="preserve"> </w:t>
      </w:r>
      <w:r w:rsidR="00DD6EDD" w:rsidRPr="00FA1555">
        <w:rPr>
          <w:rFonts w:ascii="黑体" w:eastAsia="黑体" w:hAnsi="黑体"/>
          <w:color w:val="000000" w:themeColor="text1"/>
        </w:rPr>
        <w:t>Each of</w:t>
      </w:r>
      <w:r w:rsidR="00A9579A" w:rsidRPr="00FA1555">
        <w:rPr>
          <w:rFonts w:ascii="黑体" w:eastAsia="黑体" w:hAnsi="黑体"/>
          <w:color w:val="000000" w:themeColor="text1"/>
        </w:rPr>
        <w:t xml:space="preserve"> </w:t>
      </w:r>
      <w:r w:rsidR="00DD6EDD" w:rsidRPr="00FA1555">
        <w:rPr>
          <w:rFonts w:ascii="黑体" w:eastAsia="黑体" w:hAnsi="黑体"/>
          <w:color w:val="000000" w:themeColor="text1"/>
        </w:rPr>
        <w:t>individual rare earth content</w:t>
      </w:r>
      <w:r w:rsidR="00A9579A" w:rsidRPr="00FA1555">
        <w:rPr>
          <w:rFonts w:ascii="黑体" w:eastAsia="黑体" w:hAnsi="黑体"/>
          <w:color w:val="000000" w:themeColor="text1"/>
        </w:rPr>
        <w:t xml:space="preserve"> is shown in Table 3.</w:t>
      </w:r>
    </w:p>
    <w:p w:rsidR="00A9579A" w:rsidRPr="00FA1555" w:rsidRDefault="00A9579A" w:rsidP="00A9579A">
      <w:pPr>
        <w:rPr>
          <w:rFonts w:ascii="黑体" w:eastAsia="黑体" w:hAnsi="黑体"/>
          <w:color w:val="000000" w:themeColor="text1"/>
        </w:rPr>
      </w:pPr>
      <w:r w:rsidRPr="00FA1555">
        <w:rPr>
          <w:rFonts w:ascii="黑体" w:eastAsia="黑体" w:hAnsi="黑体"/>
          <w:color w:val="000000" w:themeColor="text1"/>
        </w:rPr>
        <w:t xml:space="preserve">4.2.32　</w:t>
      </w:r>
      <w:r w:rsidRPr="00FA1555">
        <w:rPr>
          <w:rFonts w:hint="eastAsia"/>
          <w:color w:val="000000" w:themeColor="text1"/>
        </w:rPr>
        <w:t xml:space="preserve"> </w:t>
      </w:r>
      <w:r w:rsidRPr="00FA1555">
        <w:rPr>
          <w:rFonts w:ascii="黑体" w:eastAsia="黑体" w:hAnsi="黑体"/>
          <w:color w:val="000000" w:themeColor="text1"/>
        </w:rPr>
        <w:t>Standard stock solution I</w:t>
      </w:r>
      <w:r w:rsidR="00CC702C" w:rsidRPr="00FA1555">
        <w:rPr>
          <w:rFonts w:ascii="黑体" w:eastAsia="黑体" w:hAnsi="黑体"/>
          <w:color w:val="000000" w:themeColor="text1"/>
        </w:rPr>
        <w:t>I</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Dissolve </w:t>
      </w:r>
      <w:r w:rsidRPr="00FA1555">
        <w:rPr>
          <w:rFonts w:ascii="黑体" w:eastAsia="黑体" w:hAnsi="黑体"/>
          <w:color w:val="000000" w:themeColor="text1"/>
        </w:rPr>
        <w:t>1</w:t>
      </w:r>
      <w:r w:rsidRPr="00FA1555">
        <w:rPr>
          <w:rFonts w:ascii="黑体" w:eastAsia="黑体" w:hAnsi="黑体" w:hint="eastAsia"/>
          <w:color w:val="000000" w:themeColor="text1"/>
        </w:rPr>
        <w:t>.</w:t>
      </w:r>
      <w:r w:rsidR="00CC702C" w:rsidRPr="00FA1555">
        <w:rPr>
          <w:rFonts w:ascii="黑体" w:eastAsia="黑体" w:hAnsi="黑体"/>
          <w:color w:val="000000" w:themeColor="text1"/>
        </w:rPr>
        <w:t>208</w:t>
      </w:r>
      <w:r w:rsidRPr="00FA1555">
        <w:rPr>
          <w:rFonts w:ascii="黑体" w:eastAsia="黑体" w:hAnsi="黑体" w:hint="eastAsia"/>
          <w:color w:val="000000" w:themeColor="text1"/>
        </w:rPr>
        <w:t xml:space="preserve"> </w:t>
      </w:r>
      <w:r w:rsidR="00CC702C" w:rsidRPr="00FA1555">
        <w:rPr>
          <w:rFonts w:ascii="黑体" w:eastAsia="黑体" w:hAnsi="黑体"/>
          <w:color w:val="000000" w:themeColor="text1"/>
        </w:rPr>
        <w:t xml:space="preserve">8 </w:t>
      </w:r>
      <w:r w:rsidRPr="00FA1555">
        <w:rPr>
          <w:rFonts w:ascii="黑体" w:eastAsia="黑体" w:hAnsi="黑体" w:hint="eastAsia"/>
          <w:color w:val="000000" w:themeColor="text1"/>
        </w:rPr>
        <w:t xml:space="preserve">g of </w:t>
      </w:r>
      <w:r w:rsidR="00CC702C" w:rsidRPr="00FA1555">
        <w:rPr>
          <w:rFonts w:ascii="黑体" w:eastAsia="黑体" w:hAnsi="黑体" w:hint="eastAsia"/>
          <w:color w:val="000000" w:themeColor="text1"/>
        </w:rPr>
        <w:t xml:space="preserve">cerium oxide （4.2.2） in </w:t>
      </w:r>
      <w:r w:rsidR="00713E22" w:rsidRPr="00FA1555">
        <w:rPr>
          <w:rFonts w:ascii="黑体" w:eastAsia="黑体" w:hAnsi="黑体"/>
          <w:color w:val="000000" w:themeColor="text1"/>
        </w:rPr>
        <w:t>1</w:t>
      </w:r>
      <w:r w:rsidR="00CC702C" w:rsidRPr="00FA1555">
        <w:rPr>
          <w:rFonts w:ascii="黑体" w:eastAsia="黑体" w:hAnsi="黑体" w:hint="eastAsia"/>
          <w:color w:val="000000" w:themeColor="text1"/>
        </w:rPr>
        <w:t xml:space="preserve">0 mL </w:t>
      </w:r>
      <w:r w:rsidR="00C62D4F" w:rsidRPr="00FA1555">
        <w:rPr>
          <w:rFonts w:ascii="黑体" w:eastAsia="黑体" w:hAnsi="黑体"/>
          <w:color w:val="000000" w:themeColor="text1"/>
        </w:rPr>
        <w:t xml:space="preserve">of </w:t>
      </w:r>
      <w:r w:rsidR="00CC702C" w:rsidRPr="00FA1555">
        <w:rPr>
          <w:rFonts w:ascii="黑体" w:eastAsia="黑体" w:hAnsi="黑体" w:hint="eastAsia"/>
          <w:color w:val="000000" w:themeColor="text1"/>
        </w:rPr>
        <w:t>nitric acid （4.2.21）</w:t>
      </w:r>
      <w:r w:rsidRPr="00FA1555">
        <w:rPr>
          <w:rFonts w:ascii="黑体" w:eastAsia="黑体" w:hAnsi="黑体" w:hint="eastAsia"/>
          <w:color w:val="000000" w:themeColor="text1"/>
        </w:rPr>
        <w:t xml:space="preserve"> into a 100 mL beaker while heating gently until complete dissolution,</w:t>
      </w:r>
      <w:r w:rsidRPr="00FA1555">
        <w:rPr>
          <w:color w:val="000000" w:themeColor="text1"/>
        </w:rPr>
        <w:t xml:space="preserve"> </w:t>
      </w:r>
      <w:r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Pr="00FA1555">
        <w:rPr>
          <w:rFonts w:ascii="黑体" w:eastAsia="黑体" w:hAnsi="黑体"/>
          <w:color w:val="000000" w:themeColor="text1"/>
        </w:rPr>
        <w:t xml:space="preserve"> 2.00 mL </w:t>
      </w:r>
      <w:r w:rsidR="00C62D4F" w:rsidRPr="00FA1555">
        <w:rPr>
          <w:rFonts w:ascii="黑体" w:eastAsia="黑体" w:hAnsi="黑体"/>
          <w:color w:val="000000" w:themeColor="text1"/>
        </w:rPr>
        <w:t xml:space="preserve">of </w:t>
      </w:r>
      <w:r w:rsidR="00CC702C" w:rsidRPr="00FA1555">
        <w:rPr>
          <w:rFonts w:ascii="黑体" w:eastAsia="黑体" w:hAnsi="黑体"/>
          <w:color w:val="000000" w:themeColor="text1"/>
        </w:rPr>
        <w:t>lanthanum standard stock solution (4.2.26</w:t>
      </w:r>
      <w:r w:rsidRPr="00FA1555">
        <w:rPr>
          <w:rFonts w:ascii="黑体" w:eastAsia="黑体" w:hAnsi="黑体"/>
          <w:color w:val="000000" w:themeColor="text1"/>
        </w:rPr>
        <w:t xml:space="preserve">), 1.00 mL </w:t>
      </w:r>
      <w:r w:rsidR="00C62D4F" w:rsidRPr="00FA1555">
        <w:rPr>
          <w:rFonts w:ascii="黑体" w:eastAsia="黑体" w:hAnsi="黑体"/>
          <w:color w:val="000000" w:themeColor="text1"/>
        </w:rPr>
        <w:t xml:space="preserve">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Pr="00FA1555">
        <w:rPr>
          <w:rFonts w:ascii="黑体" w:eastAsia="黑体" w:hAnsi="黑体"/>
          <w:color w:val="000000" w:themeColor="text1"/>
        </w:rPr>
        <w:t xml:space="preserve"> (4.2.28) and 2.00 mL </w:t>
      </w:r>
      <w:r w:rsidR="00C62D4F" w:rsidRPr="00FA1555">
        <w:rPr>
          <w:rFonts w:ascii="黑体" w:eastAsia="黑体" w:hAnsi="黑体"/>
          <w:color w:val="000000" w:themeColor="text1"/>
        </w:rPr>
        <w:t xml:space="preserve">of </w:t>
      </w:r>
      <w:r w:rsidRPr="00FA1555">
        <w:rPr>
          <w:rFonts w:ascii="黑体" w:eastAsia="黑体" w:hAnsi="黑体"/>
          <w:color w:val="000000" w:themeColor="text1"/>
        </w:rPr>
        <w:t>yttrium standard stock solution (4.2.29) into a 200 mL volumetric flask, 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Pr="00FA1555">
        <w:rPr>
          <w:rFonts w:ascii="黑体" w:eastAsia="黑体" w:hAnsi="黑体"/>
          <w:color w:val="000000" w:themeColor="text1"/>
        </w:rPr>
        <w:t>.</w:t>
      </w:r>
      <w:r w:rsidRPr="00FA1555">
        <w:rPr>
          <w:color w:val="000000" w:themeColor="text1"/>
        </w:rPr>
        <w:t xml:space="preserve"> </w:t>
      </w:r>
      <w:r w:rsidR="00DD6EDD" w:rsidRPr="00FA1555">
        <w:rPr>
          <w:rFonts w:ascii="黑体" w:eastAsia="黑体" w:hAnsi="黑体"/>
          <w:color w:val="000000" w:themeColor="text1"/>
        </w:rPr>
        <w:t>Each of individual rare earth content</w:t>
      </w:r>
      <w:r w:rsidRPr="00FA1555">
        <w:rPr>
          <w:rFonts w:ascii="黑体" w:eastAsia="黑体" w:hAnsi="黑体"/>
          <w:color w:val="000000" w:themeColor="text1"/>
        </w:rPr>
        <w:t xml:space="preserve"> is shown in Table 3.</w:t>
      </w:r>
    </w:p>
    <w:p w:rsidR="00CC702C" w:rsidRPr="00FA1555" w:rsidRDefault="00CC702C" w:rsidP="00CC702C">
      <w:pPr>
        <w:rPr>
          <w:rFonts w:ascii="黑体" w:eastAsia="黑体" w:hAnsi="黑体"/>
          <w:color w:val="000000" w:themeColor="text1"/>
        </w:rPr>
      </w:pPr>
      <w:r w:rsidRPr="00FA1555">
        <w:rPr>
          <w:rFonts w:ascii="黑体" w:eastAsia="黑体" w:hAnsi="黑体"/>
          <w:color w:val="000000" w:themeColor="text1"/>
        </w:rPr>
        <w:t xml:space="preserve">4.2.33　</w:t>
      </w:r>
      <w:r w:rsidRPr="00FA1555">
        <w:rPr>
          <w:rFonts w:hint="eastAsia"/>
          <w:color w:val="000000" w:themeColor="text1"/>
        </w:rPr>
        <w:t xml:space="preserve"> </w:t>
      </w:r>
      <w:r w:rsidRPr="00FA1555">
        <w:rPr>
          <w:rFonts w:ascii="黑体" w:eastAsia="黑体" w:hAnsi="黑体"/>
          <w:color w:val="000000" w:themeColor="text1"/>
        </w:rPr>
        <w:t>Standard stock solution III</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Dissolve </w:t>
      </w:r>
      <w:r w:rsidRPr="00FA1555">
        <w:rPr>
          <w:rFonts w:ascii="黑体" w:eastAsia="黑体" w:hAnsi="黑体"/>
          <w:color w:val="000000" w:themeColor="text1"/>
        </w:rPr>
        <w:t>1</w:t>
      </w:r>
      <w:r w:rsidRPr="00FA1555">
        <w:rPr>
          <w:rFonts w:ascii="黑体" w:eastAsia="黑体" w:hAnsi="黑体" w:hint="eastAsia"/>
          <w:color w:val="000000" w:themeColor="text1"/>
        </w:rPr>
        <w:t>.</w:t>
      </w:r>
      <w:r w:rsidRPr="00FA1555">
        <w:rPr>
          <w:rFonts w:ascii="黑体" w:eastAsia="黑体" w:hAnsi="黑体"/>
          <w:color w:val="000000" w:themeColor="text1"/>
        </w:rPr>
        <w:t>249</w:t>
      </w:r>
      <w:r w:rsidRPr="00FA1555">
        <w:rPr>
          <w:rFonts w:ascii="黑体" w:eastAsia="黑体" w:hAnsi="黑体" w:hint="eastAsia"/>
          <w:color w:val="000000" w:themeColor="text1"/>
        </w:rPr>
        <w:t xml:space="preserve"> </w:t>
      </w:r>
      <w:r w:rsidRPr="00FA1555">
        <w:rPr>
          <w:rFonts w:ascii="黑体" w:eastAsia="黑体" w:hAnsi="黑体"/>
          <w:color w:val="000000" w:themeColor="text1"/>
        </w:rPr>
        <w:t xml:space="preserve">7 </w:t>
      </w:r>
      <w:r w:rsidRPr="00FA1555">
        <w:rPr>
          <w:rFonts w:ascii="黑体" w:eastAsia="黑体" w:hAnsi="黑体" w:hint="eastAsia"/>
          <w:color w:val="000000" w:themeColor="text1"/>
        </w:rPr>
        <w:t xml:space="preserve">g of </w:t>
      </w:r>
      <w:r w:rsidRPr="00FA1555">
        <w:rPr>
          <w:rFonts w:ascii="黑体" w:eastAsia="黑体" w:hAnsi="黑体"/>
          <w:color w:val="000000" w:themeColor="text1"/>
        </w:rPr>
        <w:t>yttrium oxide (4.2.15)</w:t>
      </w:r>
      <w:r w:rsidRPr="00FA1555">
        <w:rPr>
          <w:rFonts w:ascii="黑体" w:eastAsia="黑体" w:hAnsi="黑体" w:hint="eastAsia"/>
          <w:color w:val="000000" w:themeColor="text1"/>
        </w:rPr>
        <w:t xml:space="preserve"> in 10 mL </w:t>
      </w:r>
      <w:r w:rsidR="00C62D4F" w:rsidRPr="00FA1555">
        <w:rPr>
          <w:rFonts w:ascii="黑体" w:eastAsia="黑体" w:hAnsi="黑体"/>
          <w:color w:val="000000" w:themeColor="text1"/>
        </w:rPr>
        <w:t xml:space="preserve">of </w:t>
      </w:r>
      <w:r w:rsidRPr="00FA1555">
        <w:rPr>
          <w:rFonts w:ascii="黑体" w:eastAsia="黑体" w:hAnsi="黑体" w:hint="eastAsia"/>
          <w:color w:val="000000" w:themeColor="text1"/>
        </w:rPr>
        <w:t xml:space="preserve">hydrochloric acid （4.2.22） into a 100 mL beaker while heating gently until complete </w:t>
      </w:r>
      <w:r w:rsidRPr="00FA1555">
        <w:rPr>
          <w:rFonts w:ascii="黑体" w:eastAsia="黑体" w:hAnsi="黑体" w:hint="eastAsia"/>
          <w:color w:val="000000" w:themeColor="text1"/>
        </w:rPr>
        <w:lastRenderedPageBreak/>
        <w:t>dissolution,</w:t>
      </w:r>
      <w:r w:rsidRPr="00FA1555">
        <w:rPr>
          <w:color w:val="000000" w:themeColor="text1"/>
        </w:rPr>
        <w:t xml:space="preserve"> </w:t>
      </w:r>
      <w:r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Pr="00FA1555">
        <w:rPr>
          <w:rFonts w:ascii="黑体" w:eastAsia="黑体" w:hAnsi="黑体"/>
          <w:color w:val="000000" w:themeColor="text1"/>
        </w:rPr>
        <w:t xml:space="preserve"> </w:t>
      </w:r>
      <w:r w:rsidR="004B7A99" w:rsidRPr="00FA1555">
        <w:rPr>
          <w:rFonts w:ascii="黑体" w:eastAsia="黑体" w:hAnsi="黑体"/>
          <w:color w:val="000000" w:themeColor="text1"/>
        </w:rPr>
        <w:t xml:space="preserve">2.00 mL </w:t>
      </w:r>
      <w:r w:rsidR="00C62D4F" w:rsidRPr="00FA1555">
        <w:rPr>
          <w:rFonts w:ascii="黑体" w:eastAsia="黑体" w:hAnsi="黑体"/>
          <w:color w:val="000000" w:themeColor="text1"/>
        </w:rPr>
        <w:t xml:space="preserve">of </w:t>
      </w:r>
      <w:r w:rsidR="004B7A99" w:rsidRPr="00FA1555">
        <w:rPr>
          <w:rFonts w:ascii="黑体" w:eastAsia="黑体" w:hAnsi="黑体"/>
          <w:color w:val="000000" w:themeColor="text1"/>
        </w:rPr>
        <w:t xml:space="preserve">lanthanum standard stock solution (4.2.26), </w:t>
      </w:r>
      <w:r w:rsidRPr="00FA1555">
        <w:rPr>
          <w:rFonts w:ascii="黑体" w:eastAsia="黑体" w:hAnsi="黑体"/>
          <w:color w:val="000000" w:themeColor="text1"/>
        </w:rPr>
        <w:t xml:space="preserve">2.00 mL </w:t>
      </w:r>
      <w:r w:rsidR="00C62D4F" w:rsidRPr="00FA1555">
        <w:rPr>
          <w:rFonts w:ascii="黑体" w:eastAsia="黑体" w:hAnsi="黑体"/>
          <w:color w:val="000000" w:themeColor="text1"/>
        </w:rPr>
        <w:t xml:space="preserve">of </w:t>
      </w:r>
      <w:r w:rsidRPr="00FA1555">
        <w:rPr>
          <w:rFonts w:ascii="黑体" w:eastAsia="黑体" w:hAnsi="黑体"/>
          <w:color w:val="000000" w:themeColor="text1"/>
        </w:rPr>
        <w:t xml:space="preserve">cerium standard stock solution (4.2.27), </w:t>
      </w:r>
      <w:r w:rsidR="004B7A99" w:rsidRPr="00FA1555">
        <w:rPr>
          <w:rFonts w:ascii="黑体" w:eastAsia="黑体" w:hAnsi="黑体"/>
          <w:color w:val="000000" w:themeColor="text1"/>
        </w:rPr>
        <w:t xml:space="preserve">and </w:t>
      </w:r>
      <w:r w:rsidRPr="00FA1555">
        <w:rPr>
          <w:rFonts w:ascii="黑体" w:eastAsia="黑体" w:hAnsi="黑体"/>
          <w:color w:val="000000" w:themeColor="text1"/>
        </w:rPr>
        <w:t xml:space="preserve">1.00 mL </w:t>
      </w:r>
      <w:r w:rsidR="00C62D4F" w:rsidRPr="00FA1555">
        <w:rPr>
          <w:rFonts w:ascii="黑体" w:eastAsia="黑体" w:hAnsi="黑体"/>
          <w:color w:val="000000" w:themeColor="text1"/>
        </w:rPr>
        <w:t xml:space="preserve">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Pr="00FA1555">
        <w:rPr>
          <w:rFonts w:ascii="黑体" w:eastAsia="黑体" w:hAnsi="黑体"/>
          <w:color w:val="000000" w:themeColor="text1"/>
        </w:rPr>
        <w:t xml:space="preserve"> (4.2.28) into a 200 mL volumetric flask, 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Pr="00FA1555">
        <w:rPr>
          <w:rFonts w:ascii="黑体" w:eastAsia="黑体" w:hAnsi="黑体"/>
          <w:color w:val="000000" w:themeColor="text1"/>
        </w:rPr>
        <w:t>.</w:t>
      </w:r>
      <w:r w:rsidRPr="00FA1555">
        <w:rPr>
          <w:color w:val="000000" w:themeColor="text1"/>
        </w:rPr>
        <w:t xml:space="preserve"> </w:t>
      </w:r>
      <w:r w:rsidRPr="00FA1555">
        <w:rPr>
          <w:rFonts w:ascii="黑体" w:eastAsia="黑体" w:hAnsi="黑体"/>
          <w:color w:val="000000" w:themeColor="text1"/>
        </w:rPr>
        <w:t xml:space="preserve">The </w:t>
      </w:r>
      <w:r w:rsidR="00DD6EDD" w:rsidRPr="00FA1555">
        <w:rPr>
          <w:rFonts w:ascii="黑体" w:eastAsia="黑体" w:hAnsi="黑体"/>
          <w:color w:val="000000" w:themeColor="text1"/>
        </w:rPr>
        <w:t>individual rare earth content</w:t>
      </w:r>
      <w:r w:rsidRPr="00FA1555">
        <w:rPr>
          <w:rFonts w:ascii="黑体" w:eastAsia="黑体" w:hAnsi="黑体"/>
          <w:color w:val="000000" w:themeColor="text1"/>
        </w:rPr>
        <w:t xml:space="preserve"> is shown in Table 3.</w:t>
      </w:r>
    </w:p>
    <w:p w:rsidR="00C62D4F" w:rsidRPr="00FA1555" w:rsidRDefault="00C62D4F" w:rsidP="00C62D4F">
      <w:pPr>
        <w:rPr>
          <w:rFonts w:ascii="黑体" w:eastAsia="黑体" w:hAnsi="黑体"/>
          <w:color w:val="000000" w:themeColor="text1"/>
        </w:rPr>
      </w:pPr>
      <w:r w:rsidRPr="00FA1555">
        <w:rPr>
          <w:rFonts w:ascii="黑体" w:eastAsia="黑体" w:hAnsi="黑体"/>
          <w:color w:val="000000" w:themeColor="text1"/>
        </w:rPr>
        <w:t xml:space="preserve">4.2.34　</w:t>
      </w:r>
      <w:r w:rsidRPr="00FA1555">
        <w:rPr>
          <w:rFonts w:hint="eastAsia"/>
          <w:color w:val="000000" w:themeColor="text1"/>
        </w:rPr>
        <w:t xml:space="preserve"> </w:t>
      </w:r>
      <w:r w:rsidRPr="00FA1555">
        <w:rPr>
          <w:rFonts w:ascii="黑体" w:eastAsia="黑体" w:hAnsi="黑体"/>
          <w:color w:val="000000" w:themeColor="text1"/>
        </w:rPr>
        <w:t>Standard stock solution I</w:t>
      </w:r>
      <w:r w:rsidR="001F155C" w:rsidRPr="00FA1555">
        <w:rPr>
          <w:rFonts w:ascii="黑体" w:eastAsia="黑体" w:hAnsi="黑体"/>
          <w:color w:val="000000" w:themeColor="text1"/>
        </w:rPr>
        <w:t>V</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Dissolve </w:t>
      </w:r>
      <w:r w:rsidR="00713E22" w:rsidRPr="00FA1555">
        <w:rPr>
          <w:rFonts w:ascii="黑体" w:eastAsia="黑体" w:hAnsi="黑体"/>
          <w:color w:val="000000" w:themeColor="text1"/>
        </w:rPr>
        <w:t>0.851 4 g of lanthanum oxide (4.2.1), 0.184 3 g of cerium oxide (4.2.2), 0.184 3 g of yttrium oxide (4.2.15)</w:t>
      </w:r>
      <w:r w:rsidRPr="00FA1555">
        <w:rPr>
          <w:rFonts w:ascii="黑体" w:eastAsia="黑体" w:hAnsi="黑体" w:hint="eastAsia"/>
          <w:color w:val="000000" w:themeColor="text1"/>
        </w:rPr>
        <w:t xml:space="preserve"> </w:t>
      </w:r>
      <w:r w:rsidR="00713E22" w:rsidRPr="00FA1555">
        <w:rPr>
          <w:rFonts w:ascii="黑体" w:eastAsia="黑体" w:hAnsi="黑体" w:hint="eastAsia"/>
          <w:color w:val="000000" w:themeColor="text1"/>
        </w:rPr>
        <w:t xml:space="preserve">in </w:t>
      </w:r>
      <w:r w:rsidR="00DF7669" w:rsidRPr="00FA1555">
        <w:rPr>
          <w:rFonts w:ascii="黑体" w:eastAsia="黑体" w:hAnsi="黑体"/>
          <w:color w:val="000000" w:themeColor="text1"/>
        </w:rPr>
        <w:t>1</w:t>
      </w:r>
      <w:r w:rsidR="00713E22" w:rsidRPr="00FA1555">
        <w:rPr>
          <w:rFonts w:ascii="黑体" w:eastAsia="黑体" w:hAnsi="黑体" w:hint="eastAsia"/>
          <w:color w:val="000000" w:themeColor="text1"/>
        </w:rPr>
        <w:t xml:space="preserve">0 mL of nitric acid （4.2.21） </w:t>
      </w:r>
      <w:r w:rsidRPr="00FA1555">
        <w:rPr>
          <w:rFonts w:ascii="黑体" w:eastAsia="黑体" w:hAnsi="黑体" w:hint="eastAsia"/>
          <w:color w:val="000000" w:themeColor="text1"/>
        </w:rPr>
        <w:t>into a 100 mL beaker while heating gently until complete dissolution,</w:t>
      </w:r>
      <w:r w:rsidRPr="00FA1555">
        <w:rPr>
          <w:color w:val="000000" w:themeColor="text1"/>
        </w:rPr>
        <w:t xml:space="preserve"> </w:t>
      </w:r>
      <w:r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Pr="00FA1555">
        <w:rPr>
          <w:rFonts w:ascii="黑体" w:eastAsia="黑体" w:hAnsi="黑体"/>
          <w:color w:val="000000" w:themeColor="text1"/>
        </w:rPr>
        <w:t xml:space="preserve"> </w:t>
      </w:r>
      <w:r w:rsidR="00713E22" w:rsidRPr="00FA1555">
        <w:rPr>
          <w:rFonts w:ascii="黑体" w:eastAsia="黑体" w:hAnsi="黑体"/>
          <w:color w:val="000000" w:themeColor="text1"/>
        </w:rPr>
        <w:t>2</w:t>
      </w:r>
      <w:r w:rsidRPr="00FA1555">
        <w:rPr>
          <w:rFonts w:ascii="黑体" w:eastAsia="黑体" w:hAnsi="黑体"/>
          <w:color w:val="000000" w:themeColor="text1"/>
        </w:rPr>
        <w:t xml:space="preserve">.00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Pr="00FA1555">
        <w:rPr>
          <w:rFonts w:ascii="黑体" w:eastAsia="黑体" w:hAnsi="黑体"/>
          <w:color w:val="000000" w:themeColor="text1"/>
        </w:rPr>
        <w:t xml:space="preserve"> (4.2.28) into a 200 mL volumetric flask, 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Pr="00FA1555">
        <w:rPr>
          <w:rFonts w:ascii="黑体" w:eastAsia="黑体" w:hAnsi="黑体"/>
          <w:color w:val="000000" w:themeColor="text1"/>
        </w:rPr>
        <w:t>.</w:t>
      </w:r>
      <w:r w:rsidRPr="00FA1555">
        <w:rPr>
          <w:color w:val="000000" w:themeColor="text1"/>
        </w:rPr>
        <w:t xml:space="preserve"> </w:t>
      </w:r>
      <w:r w:rsidR="00DD6EDD" w:rsidRPr="00FA1555">
        <w:rPr>
          <w:rFonts w:ascii="黑体" w:eastAsia="黑体" w:hAnsi="黑体"/>
          <w:color w:val="000000" w:themeColor="text1"/>
        </w:rPr>
        <w:t>Each of individual rare earth content</w:t>
      </w:r>
      <w:r w:rsidRPr="00FA1555">
        <w:rPr>
          <w:rFonts w:ascii="黑体" w:eastAsia="黑体" w:hAnsi="黑体"/>
          <w:color w:val="000000" w:themeColor="text1"/>
        </w:rPr>
        <w:t xml:space="preserve"> is shown in Table 3.</w:t>
      </w:r>
    </w:p>
    <w:p w:rsidR="00713E22" w:rsidRPr="00FA1555" w:rsidRDefault="00713E22" w:rsidP="00713E22">
      <w:pPr>
        <w:rPr>
          <w:rFonts w:ascii="黑体" w:eastAsia="黑体" w:hAnsi="黑体"/>
          <w:color w:val="000000" w:themeColor="text1"/>
        </w:rPr>
      </w:pPr>
      <w:r w:rsidRPr="00FA1555">
        <w:rPr>
          <w:rFonts w:ascii="黑体" w:eastAsia="黑体" w:hAnsi="黑体"/>
          <w:color w:val="000000" w:themeColor="text1"/>
        </w:rPr>
        <w:t xml:space="preserve">4.2.35　</w:t>
      </w:r>
      <w:r w:rsidRPr="00FA1555">
        <w:rPr>
          <w:rFonts w:hint="eastAsia"/>
          <w:color w:val="000000" w:themeColor="text1"/>
        </w:rPr>
        <w:t xml:space="preserve"> </w:t>
      </w:r>
      <w:r w:rsidRPr="00FA1555">
        <w:rPr>
          <w:rFonts w:ascii="黑体" w:eastAsia="黑体" w:hAnsi="黑体"/>
          <w:color w:val="000000" w:themeColor="text1"/>
        </w:rPr>
        <w:t>Standard stock solution V</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Dissolve </w:t>
      </w:r>
      <w:r w:rsidRPr="00FA1555">
        <w:rPr>
          <w:rFonts w:ascii="黑体" w:eastAsia="黑体" w:hAnsi="黑体"/>
          <w:color w:val="000000" w:themeColor="text1"/>
        </w:rPr>
        <w:t>0.527 8 g of lanthanum oxide (4.2.1), 0.061 5 g of cerium oxide (4.2.2), 0.558 9 g of yttrium oxide (4.2.15)</w:t>
      </w:r>
      <w:r w:rsidRPr="00FA1555">
        <w:rPr>
          <w:rFonts w:ascii="黑体" w:eastAsia="黑体" w:hAnsi="黑体" w:hint="eastAsia"/>
          <w:color w:val="000000" w:themeColor="text1"/>
        </w:rPr>
        <w:t xml:space="preserve"> in </w:t>
      </w:r>
      <w:r w:rsidR="00DF7669" w:rsidRPr="00FA1555">
        <w:rPr>
          <w:rFonts w:ascii="黑体" w:eastAsia="黑体" w:hAnsi="黑体"/>
          <w:color w:val="000000" w:themeColor="text1"/>
        </w:rPr>
        <w:t>1</w:t>
      </w:r>
      <w:r w:rsidRPr="00FA1555">
        <w:rPr>
          <w:rFonts w:ascii="黑体" w:eastAsia="黑体" w:hAnsi="黑体" w:hint="eastAsia"/>
          <w:color w:val="000000" w:themeColor="text1"/>
        </w:rPr>
        <w:t>0 mL of nitric acid （4.2.21） into a 100 mL beaker while heating gently until complete dissolution,</w:t>
      </w:r>
      <w:r w:rsidRPr="00FA1555">
        <w:rPr>
          <w:color w:val="000000" w:themeColor="text1"/>
        </w:rPr>
        <w:t xml:space="preserve"> </w:t>
      </w:r>
      <w:r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Pr="00FA1555">
        <w:rPr>
          <w:rFonts w:ascii="黑体" w:eastAsia="黑体" w:hAnsi="黑体"/>
          <w:color w:val="000000" w:themeColor="text1"/>
        </w:rPr>
        <w:t xml:space="preserve"> 5.00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Pr="00FA1555">
        <w:rPr>
          <w:rFonts w:ascii="黑体" w:eastAsia="黑体" w:hAnsi="黑体"/>
          <w:color w:val="000000" w:themeColor="text1"/>
        </w:rPr>
        <w:t xml:space="preserve"> (4.2.28) into a 200 mL volumetric flask, 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Pr="00FA1555">
        <w:rPr>
          <w:rFonts w:ascii="黑体" w:eastAsia="黑体" w:hAnsi="黑体"/>
          <w:color w:val="000000" w:themeColor="text1"/>
        </w:rPr>
        <w:t>.</w:t>
      </w:r>
      <w:r w:rsidRPr="00FA1555">
        <w:rPr>
          <w:color w:val="000000" w:themeColor="text1"/>
        </w:rPr>
        <w:t xml:space="preserve"> </w:t>
      </w:r>
      <w:r w:rsidR="00DD6EDD" w:rsidRPr="00FA1555">
        <w:rPr>
          <w:rFonts w:ascii="黑体" w:eastAsia="黑体" w:hAnsi="黑体"/>
          <w:color w:val="000000" w:themeColor="text1"/>
        </w:rPr>
        <w:t>Each of individual rare earth content</w:t>
      </w:r>
      <w:r w:rsidRPr="00FA1555">
        <w:rPr>
          <w:rFonts w:ascii="黑体" w:eastAsia="黑体" w:hAnsi="黑体"/>
          <w:color w:val="000000" w:themeColor="text1"/>
        </w:rPr>
        <w:t xml:space="preserve"> is shown in Table 3.</w:t>
      </w:r>
    </w:p>
    <w:p w:rsidR="00DF7669" w:rsidRPr="00FA1555" w:rsidRDefault="00DF7669" w:rsidP="00DF7669">
      <w:pPr>
        <w:rPr>
          <w:rFonts w:ascii="黑体" w:eastAsia="黑体" w:hAnsi="黑体"/>
          <w:color w:val="000000" w:themeColor="text1"/>
        </w:rPr>
      </w:pPr>
      <w:r w:rsidRPr="00FA1555">
        <w:rPr>
          <w:rFonts w:ascii="黑体" w:eastAsia="黑体" w:hAnsi="黑体"/>
          <w:color w:val="000000" w:themeColor="text1"/>
        </w:rPr>
        <w:t xml:space="preserve">4.2.36　</w:t>
      </w:r>
      <w:r w:rsidRPr="00FA1555">
        <w:rPr>
          <w:rFonts w:hint="eastAsia"/>
          <w:color w:val="000000" w:themeColor="text1"/>
        </w:rPr>
        <w:t xml:space="preserve"> </w:t>
      </w:r>
      <w:r w:rsidRPr="00FA1555">
        <w:rPr>
          <w:rFonts w:ascii="黑体" w:eastAsia="黑体" w:hAnsi="黑体"/>
          <w:color w:val="000000" w:themeColor="text1"/>
        </w:rPr>
        <w:t>Standard stock solution VI</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Dissolve </w:t>
      </w:r>
      <w:r w:rsidRPr="00FA1555">
        <w:rPr>
          <w:rFonts w:ascii="黑体" w:eastAsia="黑体" w:hAnsi="黑体"/>
          <w:color w:val="000000" w:themeColor="text1"/>
        </w:rPr>
        <w:t>0.058 7 g of lanthanum oxide (4.2.1), 1.041 5 g of yttrium oxide (4.2.15)</w:t>
      </w:r>
      <w:r w:rsidRPr="00FA1555">
        <w:rPr>
          <w:rFonts w:ascii="黑体" w:eastAsia="黑体" w:hAnsi="黑体" w:hint="eastAsia"/>
          <w:color w:val="000000" w:themeColor="text1"/>
        </w:rPr>
        <w:t xml:space="preserve"> in </w:t>
      </w:r>
      <w:r w:rsidRPr="00FA1555">
        <w:rPr>
          <w:rFonts w:ascii="黑体" w:eastAsia="黑体" w:hAnsi="黑体"/>
          <w:color w:val="000000" w:themeColor="text1"/>
        </w:rPr>
        <w:t>1</w:t>
      </w:r>
      <w:r w:rsidRPr="00FA1555">
        <w:rPr>
          <w:rFonts w:ascii="黑体" w:eastAsia="黑体" w:hAnsi="黑体" w:hint="eastAsia"/>
          <w:color w:val="000000" w:themeColor="text1"/>
        </w:rPr>
        <w:t>0 mL of nitric acid （4.2.21） into a 100 mL beaker while heating gently until complete dissolution,</w:t>
      </w:r>
      <w:r w:rsidRPr="00FA1555">
        <w:rPr>
          <w:color w:val="000000" w:themeColor="text1"/>
        </w:rPr>
        <w:t xml:space="preserve"> </w:t>
      </w:r>
      <w:r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Pr="00FA1555">
        <w:rPr>
          <w:rFonts w:ascii="黑体" w:eastAsia="黑体" w:hAnsi="黑体"/>
          <w:color w:val="000000" w:themeColor="text1"/>
        </w:rPr>
        <w:t xml:space="preserve"> </w:t>
      </w:r>
      <w:r w:rsidR="00974456" w:rsidRPr="00FA1555">
        <w:rPr>
          <w:rFonts w:ascii="黑体" w:eastAsia="黑体" w:hAnsi="黑体"/>
          <w:color w:val="000000" w:themeColor="text1"/>
        </w:rPr>
        <w:t>10</w:t>
      </w:r>
      <w:r w:rsidRPr="00FA1555">
        <w:rPr>
          <w:rFonts w:ascii="黑体" w:eastAsia="黑体" w:hAnsi="黑体"/>
          <w:color w:val="000000" w:themeColor="text1"/>
        </w:rPr>
        <w:t xml:space="preserve">.00 mL of cerium standard stock solution (4.2.27), 10.00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Pr="00FA1555">
        <w:rPr>
          <w:rFonts w:ascii="黑体" w:eastAsia="黑体" w:hAnsi="黑体"/>
          <w:color w:val="000000" w:themeColor="text1"/>
        </w:rPr>
        <w:t xml:space="preserve"> (4.2.28) into a 200 mL volumetric flask, 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Pr="00FA1555">
        <w:rPr>
          <w:rFonts w:ascii="黑体" w:eastAsia="黑体" w:hAnsi="黑体"/>
          <w:color w:val="000000" w:themeColor="text1"/>
        </w:rPr>
        <w:t>.</w:t>
      </w:r>
      <w:r w:rsidRPr="00FA1555">
        <w:rPr>
          <w:color w:val="000000" w:themeColor="text1"/>
        </w:rPr>
        <w:t xml:space="preserve"> </w:t>
      </w:r>
      <w:r w:rsidR="00DD6EDD" w:rsidRPr="00FA1555">
        <w:rPr>
          <w:rFonts w:ascii="黑体" w:eastAsia="黑体" w:hAnsi="黑体"/>
          <w:color w:val="000000" w:themeColor="text1"/>
        </w:rPr>
        <w:t>Each of individual rare earth content</w:t>
      </w:r>
      <w:r w:rsidRPr="00FA1555">
        <w:rPr>
          <w:rFonts w:ascii="黑体" w:eastAsia="黑体" w:hAnsi="黑体"/>
          <w:color w:val="000000" w:themeColor="text1"/>
        </w:rPr>
        <w:t xml:space="preserve"> is shown in Table 3.</w:t>
      </w:r>
    </w:p>
    <w:p w:rsidR="00974456" w:rsidRPr="00FA1555" w:rsidRDefault="00974456" w:rsidP="00974456">
      <w:pPr>
        <w:rPr>
          <w:rFonts w:ascii="黑体" w:eastAsia="黑体" w:hAnsi="黑体"/>
          <w:color w:val="000000" w:themeColor="text1"/>
        </w:rPr>
      </w:pPr>
      <w:r w:rsidRPr="00FA1555">
        <w:rPr>
          <w:rFonts w:ascii="黑体" w:eastAsia="黑体" w:hAnsi="黑体"/>
          <w:color w:val="000000" w:themeColor="text1"/>
        </w:rPr>
        <w:t xml:space="preserve">4.2.37　</w:t>
      </w:r>
      <w:r w:rsidRPr="00FA1555">
        <w:rPr>
          <w:rFonts w:hint="eastAsia"/>
          <w:color w:val="000000" w:themeColor="text1"/>
        </w:rPr>
        <w:t xml:space="preserve"> </w:t>
      </w:r>
      <w:r w:rsidRPr="00FA1555">
        <w:rPr>
          <w:rFonts w:ascii="黑体" w:eastAsia="黑体" w:hAnsi="黑体"/>
          <w:color w:val="000000" w:themeColor="text1"/>
        </w:rPr>
        <w:t>Standard stock solution VII</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Dissolve </w:t>
      </w:r>
      <w:r w:rsidRPr="00FA1555">
        <w:rPr>
          <w:rFonts w:ascii="黑体" w:eastAsia="黑体" w:hAnsi="黑体"/>
          <w:color w:val="000000" w:themeColor="text1"/>
        </w:rPr>
        <w:t>0.859 9 g of cerium oxide (4.2.2), 0.063 5 g of yttrium oxide (4.2.15)</w:t>
      </w:r>
      <w:r w:rsidRPr="00FA1555">
        <w:rPr>
          <w:rFonts w:ascii="黑体" w:eastAsia="黑体" w:hAnsi="黑体" w:hint="eastAsia"/>
          <w:color w:val="000000" w:themeColor="text1"/>
        </w:rPr>
        <w:t xml:space="preserve"> in </w:t>
      </w:r>
      <w:r w:rsidRPr="00FA1555">
        <w:rPr>
          <w:rFonts w:ascii="黑体" w:eastAsia="黑体" w:hAnsi="黑体"/>
          <w:color w:val="000000" w:themeColor="text1"/>
        </w:rPr>
        <w:t>1</w:t>
      </w:r>
      <w:r w:rsidRPr="00FA1555">
        <w:rPr>
          <w:rFonts w:ascii="黑体" w:eastAsia="黑体" w:hAnsi="黑体" w:hint="eastAsia"/>
          <w:color w:val="000000" w:themeColor="text1"/>
        </w:rPr>
        <w:t>0 mL of nitric acid （4.2.21） into a 100 mL beaker while heating gently until complete dissolution,</w:t>
      </w:r>
      <w:r w:rsidRPr="00FA1555">
        <w:rPr>
          <w:color w:val="000000" w:themeColor="text1"/>
        </w:rPr>
        <w:t xml:space="preserve"> </w:t>
      </w:r>
      <w:r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Pr="00FA1555">
        <w:rPr>
          <w:rFonts w:ascii="黑体" w:eastAsia="黑体" w:hAnsi="黑体"/>
          <w:color w:val="000000" w:themeColor="text1"/>
        </w:rPr>
        <w:t xml:space="preserve"> 10.00 mL of lanthanum standard stock solution (4.2.26), 20.00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Pr="00FA1555">
        <w:rPr>
          <w:rFonts w:ascii="黑体" w:eastAsia="黑体" w:hAnsi="黑体"/>
          <w:color w:val="000000" w:themeColor="text1"/>
        </w:rPr>
        <w:t xml:space="preserve"> (4.2.28) into a 200 mL volumetric flask, 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Pr="00FA1555">
        <w:rPr>
          <w:rFonts w:ascii="黑体" w:eastAsia="黑体" w:hAnsi="黑体"/>
          <w:color w:val="000000" w:themeColor="text1"/>
        </w:rPr>
        <w:t>.</w:t>
      </w:r>
      <w:r w:rsidRPr="00FA1555">
        <w:rPr>
          <w:color w:val="000000" w:themeColor="text1"/>
        </w:rPr>
        <w:t xml:space="preserve"> </w:t>
      </w:r>
      <w:r w:rsidR="00DD6EDD" w:rsidRPr="00FA1555">
        <w:rPr>
          <w:rFonts w:ascii="黑体" w:eastAsia="黑体" w:hAnsi="黑体"/>
          <w:color w:val="000000" w:themeColor="text1"/>
        </w:rPr>
        <w:t>Each of individual rare earth content</w:t>
      </w:r>
      <w:r w:rsidRPr="00FA1555">
        <w:rPr>
          <w:rFonts w:ascii="黑体" w:eastAsia="黑体" w:hAnsi="黑体"/>
          <w:color w:val="000000" w:themeColor="text1"/>
        </w:rPr>
        <w:t xml:space="preserve"> is shown in Table 3.</w:t>
      </w:r>
    </w:p>
    <w:p w:rsidR="00974456" w:rsidRPr="00FA1555" w:rsidRDefault="00974456" w:rsidP="00974456">
      <w:pPr>
        <w:rPr>
          <w:rFonts w:ascii="黑体" w:eastAsia="黑体" w:hAnsi="黑体"/>
          <w:color w:val="000000" w:themeColor="text1"/>
        </w:rPr>
      </w:pPr>
      <w:r w:rsidRPr="00FA1555">
        <w:rPr>
          <w:rFonts w:ascii="黑体" w:eastAsia="黑体" w:hAnsi="黑体"/>
          <w:color w:val="000000" w:themeColor="text1"/>
        </w:rPr>
        <w:t xml:space="preserve">4.2.38　</w:t>
      </w:r>
      <w:r w:rsidRPr="00FA1555">
        <w:rPr>
          <w:rFonts w:hint="eastAsia"/>
          <w:color w:val="000000" w:themeColor="text1"/>
        </w:rPr>
        <w:t xml:space="preserve"> </w:t>
      </w:r>
      <w:r w:rsidRPr="00FA1555">
        <w:rPr>
          <w:rFonts w:ascii="黑体" w:eastAsia="黑体" w:hAnsi="黑体"/>
          <w:color w:val="000000" w:themeColor="text1"/>
        </w:rPr>
        <w:t>Standard stock solution VIII</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Dissolve </w:t>
      </w:r>
      <w:r w:rsidRPr="00FA1555">
        <w:rPr>
          <w:rFonts w:ascii="黑体" w:eastAsia="黑体" w:hAnsi="黑体"/>
          <w:color w:val="000000" w:themeColor="text1"/>
        </w:rPr>
        <w:t>0.117 3 g of lanthanum oxide (4.2.1), 0.503 7 g of cerium oxide (4.2.2)</w:t>
      </w:r>
      <w:r w:rsidRPr="00FA1555">
        <w:rPr>
          <w:rFonts w:ascii="黑体" w:eastAsia="黑体" w:hAnsi="黑体" w:hint="eastAsia"/>
          <w:color w:val="000000" w:themeColor="text1"/>
        </w:rPr>
        <w:t xml:space="preserve"> in </w:t>
      </w:r>
      <w:r w:rsidRPr="00FA1555">
        <w:rPr>
          <w:rFonts w:ascii="黑体" w:eastAsia="黑体" w:hAnsi="黑体"/>
          <w:color w:val="000000" w:themeColor="text1"/>
        </w:rPr>
        <w:t>1</w:t>
      </w:r>
      <w:r w:rsidRPr="00FA1555">
        <w:rPr>
          <w:rFonts w:ascii="黑体" w:eastAsia="黑体" w:hAnsi="黑体" w:hint="eastAsia"/>
          <w:color w:val="000000" w:themeColor="text1"/>
        </w:rPr>
        <w:t>0 mL of nitric acid （4.2.21） into a 100 mL beaker while heating gently until complete dissolution,</w:t>
      </w:r>
      <w:r w:rsidRPr="00FA1555">
        <w:rPr>
          <w:color w:val="000000" w:themeColor="text1"/>
        </w:rPr>
        <w:t xml:space="preserve"> </w:t>
      </w:r>
      <w:r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Pr="00FA1555">
        <w:rPr>
          <w:rFonts w:ascii="黑体" w:eastAsia="黑体" w:hAnsi="黑体"/>
          <w:color w:val="000000" w:themeColor="text1"/>
        </w:rPr>
        <w:t xml:space="preserve"> 25.00 mL of cerium standard stock solution (4.2.27), 40.00 mL of </w:t>
      </w:r>
      <w:r w:rsidR="00D652DF" w:rsidRPr="00FA1555">
        <w:rPr>
          <w:rFonts w:ascii="黑体" w:eastAsia="黑体" w:hAnsi="黑体"/>
          <w:color w:val="000000" w:themeColor="text1"/>
        </w:rPr>
        <w:t>praseodymium-neodymium-samarium-europium-gadolinium-terbium-dysprosium-holmium-erbium-</w:t>
      </w:r>
      <w:r w:rsidR="00D652DF" w:rsidRPr="00FA1555">
        <w:rPr>
          <w:rFonts w:ascii="黑体" w:eastAsia="黑体" w:hAnsi="黑体"/>
          <w:color w:val="000000" w:themeColor="text1"/>
        </w:rPr>
        <w:lastRenderedPageBreak/>
        <w:t>thulium-ytterbium-lutetium standard stock solution</w:t>
      </w:r>
      <w:r w:rsidRPr="00FA1555">
        <w:rPr>
          <w:rFonts w:ascii="黑体" w:eastAsia="黑体" w:hAnsi="黑体"/>
          <w:color w:val="000000" w:themeColor="text1"/>
        </w:rPr>
        <w:t xml:space="preserve"> (4.2.28), and 10.00 mL of yttrium standard stock solution (4.2.29)</w:t>
      </w:r>
      <w:r w:rsidR="00FB6453" w:rsidRPr="00FA1555">
        <w:rPr>
          <w:rFonts w:ascii="黑体" w:eastAsia="黑体" w:hAnsi="黑体"/>
          <w:color w:val="000000" w:themeColor="text1"/>
        </w:rPr>
        <w:t xml:space="preserve"> </w:t>
      </w:r>
      <w:r w:rsidRPr="00FA1555">
        <w:rPr>
          <w:rFonts w:ascii="黑体" w:eastAsia="黑体" w:hAnsi="黑体"/>
          <w:color w:val="000000" w:themeColor="text1"/>
        </w:rPr>
        <w:t>into a 200 mL volumetric flask, 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Pr="00FA1555">
        <w:rPr>
          <w:rFonts w:ascii="黑体" w:eastAsia="黑体" w:hAnsi="黑体"/>
          <w:color w:val="000000" w:themeColor="text1"/>
        </w:rPr>
        <w:t>.</w:t>
      </w:r>
      <w:r w:rsidRPr="00FA1555">
        <w:rPr>
          <w:color w:val="000000" w:themeColor="text1"/>
        </w:rPr>
        <w:t xml:space="preserve"> </w:t>
      </w:r>
      <w:r w:rsidR="00DD6EDD" w:rsidRPr="00FA1555">
        <w:rPr>
          <w:rFonts w:ascii="黑体" w:eastAsia="黑体" w:hAnsi="黑体"/>
          <w:color w:val="000000" w:themeColor="text1"/>
        </w:rPr>
        <w:t>Each of individual rare earth content</w:t>
      </w:r>
      <w:r w:rsidRPr="00FA1555">
        <w:rPr>
          <w:rFonts w:ascii="黑体" w:eastAsia="黑体" w:hAnsi="黑体"/>
          <w:color w:val="000000" w:themeColor="text1"/>
        </w:rPr>
        <w:t xml:space="preserve"> is shown in Table 3.</w:t>
      </w:r>
    </w:p>
    <w:p w:rsidR="00AC3224" w:rsidRPr="00FA1555" w:rsidRDefault="00AC3224" w:rsidP="00974456">
      <w:pPr>
        <w:rPr>
          <w:rFonts w:ascii="黑体" w:eastAsia="黑体" w:hAnsi="黑体"/>
          <w:color w:val="000000" w:themeColor="text1"/>
        </w:rPr>
      </w:pPr>
    </w:p>
    <w:p w:rsidR="00AC3224" w:rsidRPr="00FA1555" w:rsidRDefault="00AC3224" w:rsidP="00AC3224">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 xml:space="preserve">Table 3: </w:t>
      </w:r>
      <w:r w:rsidR="00DD6EDD" w:rsidRPr="00FA1555">
        <w:rPr>
          <w:rFonts w:ascii="黑体" w:eastAsia="黑体" w:hAnsi="黑体"/>
          <w:color w:val="000000" w:themeColor="text1"/>
        </w:rPr>
        <w:t>Each of individual rare earth content</w:t>
      </w:r>
      <w:r w:rsidRPr="00FA1555">
        <w:rPr>
          <w:rFonts w:ascii="黑体" w:eastAsia="黑体" w:hAnsi="黑体"/>
          <w:color w:val="000000" w:themeColor="text1"/>
        </w:rPr>
        <w:t xml:space="preserve"> in standard stock solutions I to VIII</w:t>
      </w:r>
    </w:p>
    <w:p w:rsidR="00C56834" w:rsidRPr="00FA1555" w:rsidRDefault="00C56834" w:rsidP="00AC3224">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 xml:space="preserve">                                                                                In </w:t>
      </w:r>
      <w:proofErr w:type="spellStart"/>
      <w:r w:rsidRPr="00FA1555">
        <w:rPr>
          <w:rFonts w:ascii="黑体" w:eastAsia="黑体" w:hAnsi="黑体"/>
          <w:color w:val="000000" w:themeColor="text1"/>
        </w:rPr>
        <w:t>ug</w:t>
      </w:r>
      <w:proofErr w:type="spellEnd"/>
      <w:r w:rsidRPr="00FA1555">
        <w:rPr>
          <w:rFonts w:ascii="黑体" w:eastAsia="黑体" w:hAnsi="黑体"/>
          <w:color w:val="000000" w:themeColor="text1"/>
        </w:rPr>
        <w:t>/mL</w:t>
      </w:r>
    </w:p>
    <w:tbl>
      <w:tblPr>
        <w:tblW w:w="9322" w:type="dxa"/>
        <w:tblInd w:w="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
        <w:gridCol w:w="1047"/>
        <w:gridCol w:w="1047"/>
        <w:gridCol w:w="1047"/>
        <w:gridCol w:w="1047"/>
        <w:gridCol w:w="1047"/>
        <w:gridCol w:w="1047"/>
        <w:gridCol w:w="1047"/>
        <w:gridCol w:w="1048"/>
      </w:tblGrid>
      <w:tr w:rsidR="00C56834" w:rsidRPr="00FA1555" w:rsidTr="00533ABF">
        <w:trPr>
          <w:trHeight w:val="379"/>
        </w:trPr>
        <w:tc>
          <w:tcPr>
            <w:tcW w:w="945"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C56834" w:rsidRPr="00FA1555" w:rsidRDefault="00C56834" w:rsidP="00C56834">
            <w:pPr>
              <w:widowControl/>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number</w:t>
            </w:r>
          </w:p>
        </w:tc>
        <w:tc>
          <w:tcPr>
            <w:tcW w:w="1047" w:type="dxa"/>
            <w:tcBorders>
              <w:top w:val="single" w:sz="12" w:space="0" w:color="auto"/>
              <w:left w:val="single" w:sz="6" w:space="0" w:color="auto"/>
              <w:bottom w:val="single" w:sz="12"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1047" w:type="dxa"/>
            <w:tcBorders>
              <w:top w:val="single" w:sz="12" w:space="0" w:color="auto"/>
              <w:left w:val="single" w:sz="6" w:space="0" w:color="auto"/>
              <w:bottom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P</w:t>
            </w:r>
            <w:r w:rsidRPr="00FA1555">
              <w:rPr>
                <w:rFonts w:ascii="黑体" w:eastAsia="黑体" w:hAnsi="黑体"/>
                <w:color w:val="000000" w:themeColor="text1"/>
                <w:sz w:val="18"/>
                <w:szCs w:val="18"/>
              </w:rPr>
              <w:t>r</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N</w:t>
            </w:r>
            <w:r w:rsidRPr="00FA1555">
              <w:rPr>
                <w:rFonts w:ascii="黑体" w:eastAsia="黑体" w:hAnsi="黑体"/>
                <w:color w:val="000000" w:themeColor="text1"/>
                <w:sz w:val="18"/>
                <w:szCs w:val="18"/>
              </w:rPr>
              <w:t>d</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S</w:t>
            </w:r>
            <w:r w:rsidRPr="00FA1555">
              <w:rPr>
                <w:rFonts w:ascii="黑体" w:eastAsia="黑体" w:hAnsi="黑体"/>
                <w:color w:val="000000" w:themeColor="text1"/>
                <w:sz w:val="18"/>
                <w:szCs w:val="18"/>
              </w:rPr>
              <w:t>m</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u</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G</w:t>
            </w:r>
            <w:r w:rsidRPr="00FA1555">
              <w:rPr>
                <w:rFonts w:ascii="黑体" w:eastAsia="黑体" w:hAnsi="黑体"/>
                <w:color w:val="000000" w:themeColor="text1"/>
                <w:sz w:val="18"/>
                <w:szCs w:val="18"/>
              </w:rPr>
              <w:t>d</w:t>
            </w:r>
            <w:proofErr w:type="spellEnd"/>
          </w:p>
        </w:tc>
        <w:tc>
          <w:tcPr>
            <w:tcW w:w="1048" w:type="dxa"/>
            <w:tcBorders>
              <w:top w:val="single" w:sz="12" w:space="0" w:color="auto"/>
              <w:left w:val="single" w:sz="6" w:space="0" w:color="auto"/>
              <w:bottom w:val="single" w:sz="12"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b</w:t>
            </w:r>
          </w:p>
        </w:tc>
      </w:tr>
      <w:tr w:rsidR="00C56834" w:rsidRPr="00FA1555" w:rsidTr="00533ABF">
        <w:trPr>
          <w:trHeight w:val="283"/>
        </w:trPr>
        <w:tc>
          <w:tcPr>
            <w:tcW w:w="945" w:type="dxa"/>
            <w:tcBorders>
              <w:top w:val="single" w:sz="4" w:space="0" w:color="auto"/>
              <w:left w:val="single" w:sz="12"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Ⅰ</w:t>
            </w:r>
          </w:p>
        </w:tc>
        <w:tc>
          <w:tcPr>
            <w:tcW w:w="1047" w:type="dxa"/>
            <w:tcBorders>
              <w:top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492</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top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top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top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top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top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top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8" w:type="dxa"/>
            <w:tcBorders>
              <w:top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Ⅱ</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492</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Ⅲ</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Ⅳ</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363</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Ⅴ</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225</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Ⅵ</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Ⅶ</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350</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Ⅷ</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205</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r>
      <w:tr w:rsidR="00C56834" w:rsidRPr="00FA1555" w:rsidTr="00533ABF">
        <w:trPr>
          <w:trHeight w:val="382"/>
        </w:trPr>
        <w:tc>
          <w:tcPr>
            <w:tcW w:w="945" w:type="dxa"/>
            <w:tcBorders>
              <w:top w:val="double" w:sz="4" w:space="0" w:color="auto"/>
              <w:left w:val="single" w:sz="12" w:space="0" w:color="auto"/>
              <w:bottom w:val="single" w:sz="4" w:space="0" w:color="auto"/>
              <w:right w:val="single" w:sz="6" w:space="0" w:color="auto"/>
            </w:tcBorders>
            <w:shd w:val="clear" w:color="auto" w:fill="auto"/>
            <w:noWrap/>
            <w:vAlign w:val="center"/>
          </w:tcPr>
          <w:p w:rsidR="00C56834" w:rsidRPr="00FA1555" w:rsidRDefault="00C56834" w:rsidP="00C56834">
            <w:pPr>
              <w:widowControl/>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number</w:t>
            </w:r>
          </w:p>
        </w:tc>
        <w:tc>
          <w:tcPr>
            <w:tcW w:w="1047" w:type="dxa"/>
            <w:tcBorders>
              <w:top w:val="double" w:sz="4" w:space="0" w:color="auto"/>
              <w:left w:val="single" w:sz="6" w:space="0" w:color="auto"/>
              <w:bottom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D</w:t>
            </w:r>
            <w:r w:rsidRPr="00FA1555">
              <w:rPr>
                <w:rFonts w:ascii="黑体" w:eastAsia="黑体" w:hAnsi="黑体"/>
                <w:color w:val="000000" w:themeColor="text1"/>
                <w:sz w:val="18"/>
                <w:szCs w:val="18"/>
              </w:rPr>
              <w:t>y</w:t>
            </w:r>
            <w:proofErr w:type="spellEnd"/>
          </w:p>
        </w:tc>
        <w:tc>
          <w:tcPr>
            <w:tcW w:w="1047" w:type="dxa"/>
            <w:tcBorders>
              <w:top w:val="double" w:sz="4" w:space="0" w:color="auto"/>
              <w:left w:val="single" w:sz="6" w:space="0" w:color="auto"/>
              <w:bottom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H</w:t>
            </w:r>
            <w:r w:rsidRPr="00FA1555">
              <w:rPr>
                <w:rFonts w:ascii="黑体" w:eastAsia="黑体" w:hAnsi="黑体"/>
                <w:color w:val="000000" w:themeColor="text1"/>
                <w:sz w:val="18"/>
                <w:szCs w:val="18"/>
              </w:rPr>
              <w:t>o</w:t>
            </w:r>
          </w:p>
        </w:tc>
        <w:tc>
          <w:tcPr>
            <w:tcW w:w="1047" w:type="dxa"/>
            <w:tcBorders>
              <w:top w:val="double" w:sz="4" w:space="0" w:color="auto"/>
              <w:left w:val="single" w:sz="6" w:space="0" w:color="auto"/>
              <w:bottom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r</w:t>
            </w:r>
            <w:proofErr w:type="spellEnd"/>
          </w:p>
        </w:tc>
        <w:tc>
          <w:tcPr>
            <w:tcW w:w="1047" w:type="dxa"/>
            <w:tcBorders>
              <w:top w:val="double" w:sz="4" w:space="0" w:color="auto"/>
              <w:left w:val="single" w:sz="6" w:space="0" w:color="auto"/>
              <w:bottom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m</w:t>
            </w:r>
          </w:p>
        </w:tc>
        <w:tc>
          <w:tcPr>
            <w:tcW w:w="1047" w:type="dxa"/>
            <w:tcBorders>
              <w:top w:val="double" w:sz="4" w:space="0" w:color="auto"/>
              <w:left w:val="single" w:sz="6" w:space="0" w:color="auto"/>
              <w:bottom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Y</w:t>
            </w:r>
            <w:r w:rsidRPr="00FA1555">
              <w:rPr>
                <w:rFonts w:ascii="黑体" w:eastAsia="黑体" w:hAnsi="黑体"/>
                <w:color w:val="000000" w:themeColor="text1"/>
                <w:sz w:val="18"/>
                <w:szCs w:val="18"/>
              </w:rPr>
              <w:t>b</w:t>
            </w:r>
            <w:proofErr w:type="spellEnd"/>
          </w:p>
        </w:tc>
        <w:tc>
          <w:tcPr>
            <w:tcW w:w="1047" w:type="dxa"/>
            <w:tcBorders>
              <w:top w:val="double" w:sz="4" w:space="0" w:color="auto"/>
              <w:left w:val="single" w:sz="6" w:space="0" w:color="auto"/>
              <w:bottom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u</w:t>
            </w:r>
          </w:p>
        </w:tc>
        <w:tc>
          <w:tcPr>
            <w:tcW w:w="1047" w:type="dxa"/>
            <w:tcBorders>
              <w:top w:val="double" w:sz="4" w:space="0" w:color="auto"/>
              <w:left w:val="single" w:sz="6" w:space="0" w:color="auto"/>
              <w:bottom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1048" w:type="dxa"/>
            <w:tcBorders>
              <w:top w:val="double" w:sz="4" w:space="0" w:color="auto"/>
              <w:left w:val="single" w:sz="6" w:space="0" w:color="auto"/>
              <w:bottom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Ⅰ</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Ⅱ</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Ⅲ</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492</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Ⅳ</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Ⅴ</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220</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Ⅵ</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410</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C56834" w:rsidRPr="00FA1555" w:rsidTr="00533ABF">
        <w:trPr>
          <w:trHeight w:val="283"/>
        </w:trPr>
        <w:tc>
          <w:tcPr>
            <w:tcW w:w="945" w:type="dxa"/>
            <w:tcBorders>
              <w:left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Ⅶ</w:t>
            </w:r>
          </w:p>
        </w:tc>
        <w:tc>
          <w:tcPr>
            <w:tcW w:w="1047" w:type="dxa"/>
            <w:tcBorders>
              <w:left w:val="single" w:sz="4"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250</w:t>
            </w:r>
          </w:p>
        </w:tc>
        <w:tc>
          <w:tcPr>
            <w:tcW w:w="1048" w:type="dxa"/>
            <w:tcBorders>
              <w:left w:val="single" w:sz="4"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C56834" w:rsidRPr="00FA1555" w:rsidTr="00533ABF">
        <w:trPr>
          <w:trHeight w:val="283"/>
        </w:trPr>
        <w:tc>
          <w:tcPr>
            <w:tcW w:w="945" w:type="dxa"/>
            <w:tcBorders>
              <w:left w:val="single" w:sz="12" w:space="0" w:color="auto"/>
              <w:bottom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Ⅷ</w:t>
            </w:r>
          </w:p>
        </w:tc>
        <w:tc>
          <w:tcPr>
            <w:tcW w:w="1047" w:type="dxa"/>
            <w:tcBorders>
              <w:left w:val="single" w:sz="4" w:space="0" w:color="auto"/>
              <w:bottom w:val="single" w:sz="12" w:space="0" w:color="auto"/>
              <w:right w:val="single" w:sz="4" w:space="0" w:color="auto"/>
            </w:tcBorders>
            <w:shd w:val="clear" w:color="auto" w:fill="auto"/>
            <w:noWrap/>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8" w:type="dxa"/>
            <w:tcBorders>
              <w:left w:val="single" w:sz="4" w:space="0" w:color="auto"/>
              <w:bottom w:val="single" w:sz="12" w:space="0" w:color="auto"/>
              <w:right w:val="single" w:sz="12" w:space="0" w:color="auto"/>
            </w:tcBorders>
            <w:shd w:val="clear" w:color="auto" w:fill="auto"/>
            <w:vAlign w:val="center"/>
          </w:tcPr>
          <w:p w:rsidR="00C56834" w:rsidRPr="00FA1555" w:rsidRDefault="00C56834" w:rsidP="00C56834">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bl>
    <w:p w:rsidR="00AC3224" w:rsidRPr="00FA1555" w:rsidRDefault="00AC3224" w:rsidP="00AC3224">
      <w:pPr>
        <w:pStyle w:val="af9"/>
        <w:ind w:firstLineChars="0" w:firstLine="0"/>
        <w:rPr>
          <w:rFonts w:ascii="黑体" w:eastAsia="黑体" w:hAnsi="黑体"/>
          <w:color w:val="000000" w:themeColor="text1"/>
        </w:rPr>
      </w:pPr>
    </w:p>
    <w:p w:rsidR="00AC3224" w:rsidRPr="00FA1555" w:rsidRDefault="002E44BC" w:rsidP="00974456">
      <w:pPr>
        <w:rPr>
          <w:rFonts w:ascii="黑体" w:eastAsia="黑体" w:hAnsi="黑体"/>
          <w:color w:val="000000" w:themeColor="text1"/>
        </w:rPr>
      </w:pPr>
      <w:r w:rsidRPr="00FA1555">
        <w:rPr>
          <w:rFonts w:ascii="黑体" w:eastAsia="黑体" w:hAnsi="黑体"/>
          <w:color w:val="000000" w:themeColor="text1"/>
        </w:rPr>
        <w:t xml:space="preserve">4.2.38　</w:t>
      </w:r>
      <w:r w:rsidRPr="00FA1555">
        <w:rPr>
          <w:rFonts w:hint="eastAsia"/>
          <w:color w:val="000000" w:themeColor="text1"/>
        </w:rPr>
        <w:t xml:space="preserve"> </w:t>
      </w:r>
      <w:r w:rsidRPr="00FA1555">
        <w:rPr>
          <w:rFonts w:ascii="黑体" w:eastAsia="黑体" w:hAnsi="黑体"/>
          <w:color w:val="000000" w:themeColor="text1"/>
        </w:rPr>
        <w:t>Argon, φ(</w:t>
      </w:r>
      <w:proofErr w:type="spellStart"/>
      <w:r w:rsidRPr="00FA1555">
        <w:rPr>
          <w:rFonts w:ascii="黑体" w:eastAsia="黑体" w:hAnsi="黑体"/>
          <w:color w:val="000000" w:themeColor="text1"/>
        </w:rPr>
        <w:t>Ar</w:t>
      </w:r>
      <w:proofErr w:type="spellEnd"/>
      <w:r w:rsidRPr="00FA1555">
        <w:rPr>
          <w:rFonts w:ascii="黑体" w:eastAsia="黑体" w:hAnsi="黑体"/>
          <w:color w:val="000000" w:themeColor="text1"/>
        </w:rPr>
        <w:t>)&gt;99.99%.</w:t>
      </w:r>
    </w:p>
    <w:p w:rsidR="00974456" w:rsidRPr="00FA1555" w:rsidRDefault="00974456" w:rsidP="00974456">
      <w:pPr>
        <w:rPr>
          <w:rFonts w:ascii="黑体" w:eastAsia="黑体" w:hAnsi="黑体"/>
          <w:color w:val="000000" w:themeColor="text1"/>
        </w:rPr>
      </w:pPr>
    </w:p>
    <w:p w:rsidR="002E44BC" w:rsidRPr="00FA1555" w:rsidRDefault="002E44BC" w:rsidP="002E44BC">
      <w:pPr>
        <w:pStyle w:val="af1"/>
        <w:numPr>
          <w:ilvl w:val="0"/>
          <w:numId w:val="0"/>
        </w:numPr>
        <w:spacing w:before="156" w:after="156"/>
        <w:rPr>
          <w:rFonts w:hAnsi="黑体"/>
          <w:color w:val="000000" w:themeColor="text1"/>
        </w:rPr>
      </w:pPr>
      <w:r w:rsidRPr="00FA1555">
        <w:rPr>
          <w:rFonts w:hAnsi="黑体"/>
          <w:color w:val="000000" w:themeColor="text1"/>
        </w:rPr>
        <w:t>4.3　Apparatus</w:t>
      </w:r>
    </w:p>
    <w:p w:rsidR="002E44BC" w:rsidRPr="00FA1555" w:rsidRDefault="002E44BC" w:rsidP="002E44BC">
      <w:pPr>
        <w:rPr>
          <w:rFonts w:ascii="黑体" w:eastAsia="黑体" w:hAnsi="黑体"/>
          <w:color w:val="000000" w:themeColor="text1"/>
        </w:rPr>
      </w:pPr>
      <w:r w:rsidRPr="00FA1555">
        <w:rPr>
          <w:rFonts w:ascii="黑体" w:eastAsia="黑体" w:hAnsi="黑体"/>
          <w:color w:val="000000" w:themeColor="text1"/>
        </w:rPr>
        <w:t xml:space="preserve">4.3.1　</w:t>
      </w:r>
      <w:r w:rsidRPr="00FA1555">
        <w:rPr>
          <w:rFonts w:hint="eastAsia"/>
          <w:color w:val="000000" w:themeColor="text1"/>
        </w:rPr>
        <w:t xml:space="preserve"> </w:t>
      </w:r>
      <w:r w:rsidR="004A60E9" w:rsidRPr="00FA1555">
        <w:rPr>
          <w:rFonts w:ascii="黑体" w:eastAsia="黑体" w:hAnsi="黑体"/>
          <w:color w:val="000000" w:themeColor="text1"/>
        </w:rPr>
        <w:t xml:space="preserve">Inductively coupled plasma atomic emission spectrometer. Under the best working conditions of the </w:t>
      </w:r>
      <w:r w:rsidR="0014065D" w:rsidRPr="00FA1555">
        <w:rPr>
          <w:rFonts w:ascii="黑体" w:eastAsia="黑体" w:hAnsi="黑体"/>
          <w:color w:val="000000" w:themeColor="text1"/>
        </w:rPr>
        <w:t>apparatus</w:t>
      </w:r>
      <w:r w:rsidR="004A60E9" w:rsidRPr="00FA1555">
        <w:rPr>
          <w:rFonts w:ascii="黑体" w:eastAsia="黑体" w:hAnsi="黑体"/>
          <w:color w:val="000000" w:themeColor="text1"/>
        </w:rPr>
        <w:t xml:space="preserve">, any </w:t>
      </w:r>
      <w:r w:rsidR="0014065D" w:rsidRPr="00FA1555">
        <w:rPr>
          <w:rFonts w:ascii="黑体" w:eastAsia="黑体" w:hAnsi="黑体"/>
          <w:color w:val="000000" w:themeColor="text1"/>
        </w:rPr>
        <w:t>apparatus</w:t>
      </w:r>
      <w:r w:rsidR="004A60E9" w:rsidRPr="00FA1555">
        <w:rPr>
          <w:rFonts w:ascii="黑体" w:eastAsia="黑体" w:hAnsi="黑体"/>
          <w:color w:val="000000" w:themeColor="text1"/>
        </w:rPr>
        <w:t xml:space="preserve"> that meets the following indicators can be used:</w:t>
      </w:r>
    </w:p>
    <w:p w:rsidR="00DF7669" w:rsidRPr="00FA1555" w:rsidRDefault="004A60E9" w:rsidP="00713E22">
      <w:pPr>
        <w:rPr>
          <w:rFonts w:ascii="黑体" w:eastAsia="黑体" w:hAnsi="黑体"/>
          <w:color w:val="000000" w:themeColor="text1"/>
        </w:rPr>
      </w:pPr>
      <w:r w:rsidRPr="00FA1555">
        <w:rPr>
          <w:rFonts w:ascii="黑体" w:eastAsia="黑体" w:hAnsi="黑体"/>
          <w:color w:val="000000" w:themeColor="text1"/>
        </w:rPr>
        <w:t xml:space="preserve">——Resolution </w:t>
      </w:r>
      <w:r w:rsidR="009B24CC" w:rsidRPr="00FA1555">
        <w:rPr>
          <w:rFonts w:ascii="黑体" w:eastAsia="黑体" w:hAnsi="黑体"/>
          <w:color w:val="000000" w:themeColor="text1"/>
        </w:rPr>
        <w:t>is less than</w:t>
      </w:r>
      <w:r w:rsidR="00D96596" w:rsidRPr="00FA1555">
        <w:rPr>
          <w:rFonts w:ascii="黑体" w:eastAsia="黑体" w:hAnsi="黑体"/>
          <w:color w:val="000000" w:themeColor="text1"/>
        </w:rPr>
        <w:t xml:space="preserve"> </w:t>
      </w:r>
      <w:r w:rsidRPr="00FA1555">
        <w:rPr>
          <w:rFonts w:ascii="黑体" w:eastAsia="黑体" w:hAnsi="黑体"/>
          <w:color w:val="000000" w:themeColor="text1"/>
        </w:rPr>
        <w:t xml:space="preserve">0.006 nm, wavelength range </w:t>
      </w:r>
      <w:r w:rsidR="00310A25" w:rsidRPr="00FA1555">
        <w:rPr>
          <w:rFonts w:ascii="黑体" w:eastAsia="黑体" w:hAnsi="黑体"/>
          <w:color w:val="000000" w:themeColor="text1"/>
        </w:rPr>
        <w:t xml:space="preserve">is </w:t>
      </w:r>
      <w:r w:rsidRPr="00FA1555">
        <w:rPr>
          <w:rFonts w:ascii="黑体" w:eastAsia="黑体" w:hAnsi="黑体"/>
          <w:color w:val="000000" w:themeColor="text1"/>
        </w:rPr>
        <w:t>160 nm</w:t>
      </w:r>
      <w:r w:rsidR="00310A25" w:rsidRPr="00FA1555">
        <w:rPr>
          <w:rFonts w:ascii="黑体" w:eastAsia="黑体" w:hAnsi="黑体"/>
          <w:color w:val="000000" w:themeColor="text1"/>
        </w:rPr>
        <w:t xml:space="preserve"> </w:t>
      </w:r>
      <w:r w:rsidR="00310A25" w:rsidRPr="00FA1555">
        <w:rPr>
          <w:rFonts w:ascii="黑体" w:eastAsia="黑体" w:hAnsi="黑体" w:hint="eastAsia"/>
          <w:color w:val="000000" w:themeColor="text1"/>
          <w:kern w:val="0"/>
          <w:szCs w:val="21"/>
        </w:rPr>
        <w:t xml:space="preserve">～ </w:t>
      </w:r>
      <w:r w:rsidRPr="00FA1555">
        <w:rPr>
          <w:rFonts w:ascii="黑体" w:eastAsia="黑体" w:hAnsi="黑体"/>
          <w:color w:val="000000" w:themeColor="text1"/>
        </w:rPr>
        <w:t>500 nm;</w:t>
      </w:r>
    </w:p>
    <w:p w:rsidR="00310A25" w:rsidRPr="00FA1555" w:rsidRDefault="00310A25" w:rsidP="00713E22">
      <w:pPr>
        <w:rPr>
          <w:rFonts w:ascii="黑体" w:eastAsia="黑体" w:hAnsi="黑体"/>
          <w:color w:val="000000" w:themeColor="text1"/>
        </w:rPr>
      </w:pPr>
      <w:r w:rsidRPr="00FA1555">
        <w:rPr>
          <w:rFonts w:ascii="黑体" w:eastAsia="黑体" w:hAnsi="黑体"/>
          <w:color w:val="000000" w:themeColor="text1"/>
        </w:rPr>
        <w:t>——</w:t>
      </w:r>
      <w:proofErr w:type="gramStart"/>
      <w:r w:rsidRPr="00FA1555">
        <w:rPr>
          <w:rFonts w:ascii="黑体" w:eastAsia="黑体" w:hAnsi="黑体"/>
          <w:color w:val="000000" w:themeColor="text1"/>
        </w:rPr>
        <w:t>Shal</w:t>
      </w:r>
      <w:r w:rsidR="00D96596" w:rsidRPr="00FA1555">
        <w:rPr>
          <w:rFonts w:ascii="黑体" w:eastAsia="黑体" w:hAnsi="黑体"/>
          <w:color w:val="000000" w:themeColor="text1"/>
        </w:rPr>
        <w:t>l</w:t>
      </w:r>
      <w:proofErr w:type="gramEnd"/>
      <w:r w:rsidR="00D96596" w:rsidRPr="00FA1555">
        <w:rPr>
          <w:rFonts w:ascii="黑体" w:eastAsia="黑体" w:hAnsi="黑体"/>
          <w:color w:val="000000" w:themeColor="text1"/>
        </w:rPr>
        <w:t xml:space="preserve"> be</w:t>
      </w:r>
      <w:r w:rsidR="00D96596" w:rsidRPr="00FA1555">
        <w:rPr>
          <w:color w:val="000000" w:themeColor="text1"/>
        </w:rPr>
        <w:t xml:space="preserve"> </w:t>
      </w:r>
      <w:r w:rsidRPr="00FA1555">
        <w:rPr>
          <w:rFonts w:ascii="黑体" w:eastAsia="黑体" w:hAnsi="黑体"/>
          <w:color w:val="000000" w:themeColor="text1"/>
        </w:rPr>
        <w:t>in accordance with</w:t>
      </w:r>
      <w:r w:rsidR="00D96596" w:rsidRPr="00FA1555">
        <w:rPr>
          <w:rFonts w:ascii="黑体" w:eastAsia="黑体" w:hAnsi="黑体"/>
          <w:color w:val="000000" w:themeColor="text1"/>
        </w:rPr>
        <w:t xml:space="preserve"> v</w:t>
      </w:r>
      <w:r w:rsidRPr="00FA1555">
        <w:rPr>
          <w:rFonts w:ascii="黑体" w:eastAsia="黑体" w:hAnsi="黑体"/>
          <w:color w:val="000000" w:themeColor="text1"/>
        </w:rPr>
        <w:t>er</w:t>
      </w:r>
      <w:r w:rsidR="00217DF0">
        <w:rPr>
          <w:rFonts w:ascii="黑体" w:eastAsia="黑体" w:hAnsi="黑体"/>
          <w:color w:val="000000" w:themeColor="text1"/>
        </w:rPr>
        <w:t>i</w:t>
      </w:r>
      <w:r w:rsidRPr="00FA1555">
        <w:rPr>
          <w:rFonts w:ascii="黑体" w:eastAsia="黑体" w:hAnsi="黑体"/>
          <w:color w:val="000000" w:themeColor="text1"/>
        </w:rPr>
        <w:t xml:space="preserve">fication </w:t>
      </w:r>
      <w:r w:rsidR="00D96596" w:rsidRPr="00FA1555">
        <w:rPr>
          <w:rFonts w:ascii="黑体" w:eastAsia="黑体" w:hAnsi="黑体"/>
          <w:color w:val="000000" w:themeColor="text1"/>
        </w:rPr>
        <w:t>r</w:t>
      </w:r>
      <w:r w:rsidRPr="00FA1555">
        <w:rPr>
          <w:rFonts w:ascii="黑体" w:eastAsia="黑体" w:hAnsi="黑体"/>
          <w:color w:val="000000" w:themeColor="text1"/>
        </w:rPr>
        <w:t xml:space="preserve">egulation of </w:t>
      </w:r>
      <w:r w:rsidR="00D96596" w:rsidRPr="00FA1555">
        <w:rPr>
          <w:rFonts w:ascii="黑体" w:eastAsia="黑体" w:hAnsi="黑体"/>
          <w:color w:val="000000" w:themeColor="text1"/>
        </w:rPr>
        <w:t>e</w:t>
      </w:r>
      <w:r w:rsidRPr="00FA1555">
        <w:rPr>
          <w:rFonts w:ascii="黑体" w:eastAsia="黑体" w:hAnsi="黑体"/>
          <w:color w:val="000000" w:themeColor="text1"/>
        </w:rPr>
        <w:t xml:space="preserve">mission </w:t>
      </w:r>
      <w:r w:rsidR="00D96596" w:rsidRPr="00FA1555">
        <w:rPr>
          <w:rFonts w:ascii="黑体" w:eastAsia="黑体" w:hAnsi="黑体"/>
          <w:color w:val="000000" w:themeColor="text1"/>
        </w:rPr>
        <w:t>s</w:t>
      </w:r>
      <w:r w:rsidRPr="00FA1555">
        <w:rPr>
          <w:rFonts w:ascii="黑体" w:eastAsia="黑体" w:hAnsi="黑体"/>
          <w:color w:val="000000" w:themeColor="text1"/>
        </w:rPr>
        <w:t>pectrometer</w:t>
      </w:r>
      <w:r w:rsidR="00D96596" w:rsidRPr="00FA1555">
        <w:rPr>
          <w:rFonts w:ascii="黑体" w:eastAsia="黑体" w:hAnsi="黑体"/>
          <w:color w:val="000000" w:themeColor="text1"/>
        </w:rPr>
        <w:t xml:space="preserve"> and technical indicators required in JJG 768.</w:t>
      </w:r>
    </w:p>
    <w:p w:rsidR="00891EE5" w:rsidRPr="00FA1555" w:rsidRDefault="00891EE5" w:rsidP="00713E22">
      <w:pPr>
        <w:rPr>
          <w:rFonts w:ascii="黑体" w:eastAsia="黑体" w:hAnsi="黑体"/>
          <w:color w:val="000000" w:themeColor="text1"/>
        </w:rPr>
      </w:pPr>
    </w:p>
    <w:p w:rsidR="00713E22" w:rsidRPr="00FA1555" w:rsidRDefault="00891EE5" w:rsidP="00C62D4F">
      <w:pPr>
        <w:rPr>
          <w:rFonts w:ascii="黑体" w:eastAsia="黑体" w:hAnsi="黑体"/>
          <w:color w:val="000000" w:themeColor="text1"/>
        </w:rPr>
      </w:pPr>
      <w:r w:rsidRPr="00FA1555">
        <w:rPr>
          <w:rFonts w:ascii="黑体" w:eastAsia="黑体" w:hAnsi="黑体"/>
          <w:color w:val="000000" w:themeColor="text1"/>
        </w:rPr>
        <w:t xml:space="preserve">4.3.2　</w:t>
      </w:r>
      <w:r w:rsidRPr="00FA1555">
        <w:rPr>
          <w:rFonts w:hint="eastAsia"/>
          <w:color w:val="000000" w:themeColor="text1"/>
        </w:rPr>
        <w:t xml:space="preserve"> </w:t>
      </w:r>
      <w:r w:rsidRPr="00FA1555">
        <w:rPr>
          <w:rFonts w:ascii="黑体" w:eastAsia="黑体" w:hAnsi="黑体"/>
          <w:color w:val="000000" w:themeColor="text1"/>
        </w:rPr>
        <w:t>The recommended analysis lines for each element are shown in Table 4.</w:t>
      </w:r>
    </w:p>
    <w:p w:rsidR="00C62D4F" w:rsidRPr="00FA1555" w:rsidRDefault="00C62D4F" w:rsidP="00CC702C">
      <w:pPr>
        <w:rPr>
          <w:rFonts w:ascii="黑体" w:eastAsia="黑体" w:hAnsi="黑体"/>
          <w:color w:val="000000" w:themeColor="text1"/>
        </w:rPr>
      </w:pPr>
    </w:p>
    <w:p w:rsidR="00B67873" w:rsidRPr="00FA1555" w:rsidRDefault="00B67873" w:rsidP="00CC702C">
      <w:pPr>
        <w:rPr>
          <w:rFonts w:ascii="黑体" w:eastAsia="黑体" w:hAnsi="黑体"/>
          <w:color w:val="000000" w:themeColor="text1"/>
        </w:rPr>
      </w:pPr>
    </w:p>
    <w:p w:rsidR="00B67873" w:rsidRPr="00FA1555" w:rsidRDefault="00B67873" w:rsidP="00CC702C">
      <w:pPr>
        <w:rPr>
          <w:rFonts w:ascii="黑体" w:eastAsia="黑体" w:hAnsi="黑体"/>
          <w:color w:val="000000" w:themeColor="text1"/>
        </w:rPr>
      </w:pPr>
    </w:p>
    <w:p w:rsidR="00B67873" w:rsidRPr="00FA1555" w:rsidRDefault="00B67873" w:rsidP="00CC702C">
      <w:pPr>
        <w:rPr>
          <w:rFonts w:ascii="黑体" w:eastAsia="黑体" w:hAnsi="黑体"/>
          <w:color w:val="000000" w:themeColor="text1"/>
        </w:rPr>
      </w:pPr>
    </w:p>
    <w:p w:rsidR="00B67873" w:rsidRPr="00FA1555" w:rsidRDefault="00B67873" w:rsidP="00CC702C">
      <w:pPr>
        <w:rPr>
          <w:rFonts w:ascii="黑体" w:eastAsia="黑体" w:hAnsi="黑体"/>
          <w:color w:val="000000" w:themeColor="text1"/>
        </w:rPr>
      </w:pPr>
    </w:p>
    <w:p w:rsidR="00B67873" w:rsidRPr="00FA1555" w:rsidRDefault="00B67873" w:rsidP="00B67873">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Table 4: Analysis lines</w:t>
      </w:r>
    </w:p>
    <w:p w:rsidR="00230C97" w:rsidRPr="00FA1555" w:rsidRDefault="00B67873" w:rsidP="00CC702C">
      <w:pPr>
        <w:rPr>
          <w:rFonts w:ascii="黑体" w:eastAsia="黑体" w:hAnsi="黑体"/>
          <w:color w:val="000000" w:themeColor="text1"/>
        </w:rPr>
      </w:pPr>
      <w:r w:rsidRPr="00FA1555">
        <w:rPr>
          <w:rFonts w:ascii="黑体" w:eastAsia="黑体" w:hAnsi="黑体"/>
          <w:color w:val="000000" w:themeColor="text1"/>
        </w:rPr>
        <w:t xml:space="preserve">                                                                          In nm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2650"/>
        <w:gridCol w:w="1979"/>
        <w:gridCol w:w="2684"/>
      </w:tblGrid>
      <w:tr w:rsidR="00B67873" w:rsidRPr="00FA1555" w:rsidTr="00533ABF">
        <w:trPr>
          <w:trHeight w:val="340"/>
        </w:trPr>
        <w:tc>
          <w:tcPr>
            <w:tcW w:w="1079" w:type="pct"/>
            <w:tcBorders>
              <w:top w:val="single" w:sz="12" w:space="0" w:color="000000"/>
              <w:left w:val="single" w:sz="12" w:space="0" w:color="000000"/>
              <w:bottom w:val="single" w:sz="12" w:space="0" w:color="000000"/>
              <w:right w:val="sing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lastRenderedPageBreak/>
              <w:t>Determination of elements</w:t>
            </w:r>
          </w:p>
        </w:tc>
        <w:tc>
          <w:tcPr>
            <w:tcW w:w="1421" w:type="pct"/>
            <w:tcBorders>
              <w:top w:val="single" w:sz="12" w:space="0" w:color="000000"/>
              <w:bottom w:val="single" w:sz="12" w:space="0" w:color="000000"/>
              <w:right w:val="doub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Analysis lines</w:t>
            </w:r>
          </w:p>
        </w:tc>
        <w:tc>
          <w:tcPr>
            <w:tcW w:w="1061" w:type="pct"/>
            <w:tcBorders>
              <w:top w:val="single" w:sz="12" w:space="0" w:color="000000"/>
              <w:left w:val="double" w:sz="4" w:space="0" w:color="000000"/>
              <w:bottom w:val="single" w:sz="12"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Determination of elements</w:t>
            </w:r>
          </w:p>
        </w:tc>
        <w:tc>
          <w:tcPr>
            <w:tcW w:w="1439" w:type="pct"/>
            <w:tcBorders>
              <w:top w:val="single" w:sz="12" w:space="0" w:color="000000"/>
              <w:left w:val="single" w:sz="4" w:space="0" w:color="000000"/>
              <w:bottom w:val="single" w:sz="12" w:space="0" w:color="000000"/>
              <w:right w:val="single" w:sz="12"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Analysis lines</w:t>
            </w:r>
          </w:p>
        </w:tc>
      </w:tr>
      <w:tr w:rsidR="00B67873" w:rsidRPr="00FA1555" w:rsidTr="00533ABF">
        <w:trPr>
          <w:trHeight w:val="340"/>
        </w:trPr>
        <w:tc>
          <w:tcPr>
            <w:tcW w:w="1079" w:type="pct"/>
            <w:tcBorders>
              <w:top w:val="single" w:sz="12" w:space="0" w:color="000000"/>
              <w:left w:val="single" w:sz="12" w:space="0" w:color="000000"/>
              <w:right w:val="sing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1421" w:type="pct"/>
            <w:tcBorders>
              <w:top w:val="single" w:sz="12" w:space="0" w:color="000000"/>
              <w:right w:val="doub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408.671、398.852</w:t>
            </w:r>
          </w:p>
        </w:tc>
        <w:tc>
          <w:tcPr>
            <w:tcW w:w="1061" w:type="pct"/>
            <w:tcBorders>
              <w:top w:val="single" w:sz="12" w:space="0" w:color="000000"/>
              <w:left w:val="doub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D</w:t>
            </w:r>
            <w:r w:rsidRPr="00FA1555">
              <w:rPr>
                <w:rFonts w:ascii="黑体" w:eastAsia="黑体" w:hAnsi="黑体"/>
                <w:color w:val="000000" w:themeColor="text1"/>
                <w:sz w:val="18"/>
                <w:szCs w:val="18"/>
              </w:rPr>
              <w:t>y</w:t>
            </w:r>
            <w:proofErr w:type="spellEnd"/>
          </w:p>
        </w:tc>
        <w:tc>
          <w:tcPr>
            <w:tcW w:w="1439" w:type="pct"/>
            <w:tcBorders>
              <w:top w:val="single" w:sz="12" w:space="0" w:color="000000"/>
              <w:left w:val="single" w:sz="4" w:space="0" w:color="000000"/>
              <w:right w:val="single" w:sz="12"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353.170</w:t>
            </w:r>
          </w:p>
        </w:tc>
      </w:tr>
      <w:tr w:rsidR="00B67873" w:rsidRPr="00FA1555" w:rsidTr="00533ABF">
        <w:trPr>
          <w:trHeight w:val="340"/>
        </w:trPr>
        <w:tc>
          <w:tcPr>
            <w:tcW w:w="1079" w:type="pct"/>
            <w:tcBorders>
              <w:left w:val="single" w:sz="12" w:space="0" w:color="000000"/>
              <w:right w:val="sing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1421" w:type="pct"/>
            <w:tcBorders>
              <w:right w:val="doub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418.660、446.021</w:t>
            </w:r>
          </w:p>
        </w:tc>
        <w:tc>
          <w:tcPr>
            <w:tcW w:w="1061" w:type="pct"/>
            <w:tcBorders>
              <w:left w:val="doub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H</w:t>
            </w:r>
            <w:r w:rsidRPr="00FA1555">
              <w:rPr>
                <w:rFonts w:ascii="黑体" w:eastAsia="黑体" w:hAnsi="黑体"/>
                <w:color w:val="000000" w:themeColor="text1"/>
                <w:sz w:val="18"/>
                <w:szCs w:val="18"/>
              </w:rPr>
              <w:t>o</w:t>
            </w:r>
          </w:p>
        </w:tc>
        <w:tc>
          <w:tcPr>
            <w:tcW w:w="1439" w:type="pct"/>
            <w:tcBorders>
              <w:left w:val="single" w:sz="4" w:space="0" w:color="000000"/>
              <w:right w:val="single" w:sz="12"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345.600</w:t>
            </w:r>
          </w:p>
        </w:tc>
      </w:tr>
      <w:tr w:rsidR="00B67873" w:rsidRPr="00FA1555" w:rsidTr="00533ABF">
        <w:trPr>
          <w:trHeight w:val="340"/>
        </w:trPr>
        <w:tc>
          <w:tcPr>
            <w:tcW w:w="1079" w:type="pct"/>
            <w:tcBorders>
              <w:left w:val="single" w:sz="12" w:space="0" w:color="000000"/>
              <w:right w:val="sing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P</w:t>
            </w:r>
            <w:r w:rsidRPr="00FA1555">
              <w:rPr>
                <w:rFonts w:ascii="黑体" w:eastAsia="黑体" w:hAnsi="黑体"/>
                <w:color w:val="000000" w:themeColor="text1"/>
                <w:sz w:val="18"/>
                <w:szCs w:val="18"/>
              </w:rPr>
              <w:t>r</w:t>
            </w:r>
            <w:proofErr w:type="spellEnd"/>
          </w:p>
        </w:tc>
        <w:tc>
          <w:tcPr>
            <w:tcW w:w="1421" w:type="pct"/>
            <w:tcBorders>
              <w:right w:val="doub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405.654、422.532</w:t>
            </w:r>
          </w:p>
        </w:tc>
        <w:tc>
          <w:tcPr>
            <w:tcW w:w="1061" w:type="pct"/>
            <w:tcBorders>
              <w:left w:val="doub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r</w:t>
            </w:r>
            <w:proofErr w:type="spellEnd"/>
          </w:p>
        </w:tc>
        <w:tc>
          <w:tcPr>
            <w:tcW w:w="1439" w:type="pct"/>
            <w:tcBorders>
              <w:left w:val="single" w:sz="4" w:space="0" w:color="000000"/>
              <w:right w:val="single" w:sz="12"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369.265</w:t>
            </w:r>
          </w:p>
        </w:tc>
      </w:tr>
      <w:tr w:rsidR="00B67873" w:rsidRPr="00FA1555" w:rsidTr="00533ABF">
        <w:trPr>
          <w:trHeight w:val="340"/>
        </w:trPr>
        <w:tc>
          <w:tcPr>
            <w:tcW w:w="1079" w:type="pct"/>
            <w:tcBorders>
              <w:left w:val="single" w:sz="12" w:space="0" w:color="000000"/>
              <w:right w:val="sing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N</w:t>
            </w:r>
            <w:r w:rsidRPr="00FA1555">
              <w:rPr>
                <w:rFonts w:ascii="黑体" w:eastAsia="黑体" w:hAnsi="黑体"/>
                <w:color w:val="000000" w:themeColor="text1"/>
                <w:sz w:val="18"/>
                <w:szCs w:val="18"/>
              </w:rPr>
              <w:t>d</w:t>
            </w:r>
            <w:proofErr w:type="spellEnd"/>
          </w:p>
        </w:tc>
        <w:tc>
          <w:tcPr>
            <w:tcW w:w="1421" w:type="pct"/>
            <w:tcBorders>
              <w:right w:val="doub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410.946</w:t>
            </w:r>
          </w:p>
        </w:tc>
        <w:tc>
          <w:tcPr>
            <w:tcW w:w="1061" w:type="pct"/>
            <w:tcBorders>
              <w:left w:val="doub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m</w:t>
            </w:r>
          </w:p>
        </w:tc>
        <w:tc>
          <w:tcPr>
            <w:tcW w:w="1439" w:type="pct"/>
            <w:tcBorders>
              <w:left w:val="single" w:sz="4" w:space="0" w:color="000000"/>
              <w:right w:val="single" w:sz="12"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313.125</w:t>
            </w:r>
          </w:p>
        </w:tc>
      </w:tr>
      <w:tr w:rsidR="00B67873" w:rsidRPr="00FA1555" w:rsidTr="00533ABF">
        <w:trPr>
          <w:trHeight w:val="340"/>
        </w:trPr>
        <w:tc>
          <w:tcPr>
            <w:tcW w:w="1079" w:type="pct"/>
            <w:tcBorders>
              <w:left w:val="single" w:sz="12" w:space="0" w:color="000000"/>
              <w:right w:val="sing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S</w:t>
            </w:r>
            <w:r w:rsidRPr="00FA1555">
              <w:rPr>
                <w:rFonts w:ascii="黑体" w:eastAsia="黑体" w:hAnsi="黑体"/>
                <w:color w:val="000000" w:themeColor="text1"/>
                <w:sz w:val="18"/>
                <w:szCs w:val="18"/>
              </w:rPr>
              <w:t>m</w:t>
            </w:r>
            <w:proofErr w:type="spellEnd"/>
          </w:p>
        </w:tc>
        <w:tc>
          <w:tcPr>
            <w:tcW w:w="1421" w:type="pct"/>
            <w:tcBorders>
              <w:right w:val="doub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359.259</w:t>
            </w:r>
          </w:p>
        </w:tc>
        <w:tc>
          <w:tcPr>
            <w:tcW w:w="1061" w:type="pct"/>
            <w:tcBorders>
              <w:left w:val="doub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Y</w:t>
            </w:r>
            <w:r w:rsidRPr="00FA1555">
              <w:rPr>
                <w:rFonts w:ascii="黑体" w:eastAsia="黑体" w:hAnsi="黑体"/>
                <w:color w:val="000000" w:themeColor="text1"/>
                <w:sz w:val="18"/>
                <w:szCs w:val="18"/>
              </w:rPr>
              <w:t>b</w:t>
            </w:r>
            <w:proofErr w:type="spellEnd"/>
          </w:p>
        </w:tc>
        <w:tc>
          <w:tcPr>
            <w:tcW w:w="1439" w:type="pct"/>
            <w:tcBorders>
              <w:left w:val="single" w:sz="4" w:space="0" w:color="000000"/>
              <w:right w:val="single" w:sz="12"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328.937</w:t>
            </w:r>
          </w:p>
        </w:tc>
      </w:tr>
      <w:tr w:rsidR="00B67873" w:rsidRPr="00FA1555" w:rsidTr="00533ABF">
        <w:trPr>
          <w:trHeight w:val="340"/>
        </w:trPr>
        <w:tc>
          <w:tcPr>
            <w:tcW w:w="1079" w:type="pct"/>
            <w:tcBorders>
              <w:left w:val="single" w:sz="12" w:space="0" w:color="000000"/>
              <w:right w:val="sing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u</w:t>
            </w:r>
            <w:proofErr w:type="spellEnd"/>
          </w:p>
        </w:tc>
        <w:tc>
          <w:tcPr>
            <w:tcW w:w="1421" w:type="pct"/>
            <w:tcBorders>
              <w:right w:val="doub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381.965</w:t>
            </w:r>
          </w:p>
        </w:tc>
        <w:tc>
          <w:tcPr>
            <w:tcW w:w="1061" w:type="pct"/>
            <w:tcBorders>
              <w:left w:val="doub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u</w:t>
            </w:r>
          </w:p>
        </w:tc>
        <w:tc>
          <w:tcPr>
            <w:tcW w:w="1439" w:type="pct"/>
            <w:tcBorders>
              <w:left w:val="single" w:sz="4" w:space="0" w:color="000000"/>
              <w:right w:val="single" w:sz="12"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261.542</w:t>
            </w:r>
          </w:p>
        </w:tc>
      </w:tr>
      <w:tr w:rsidR="00B67873" w:rsidRPr="00FA1555" w:rsidTr="00533ABF">
        <w:trPr>
          <w:trHeight w:val="340"/>
        </w:trPr>
        <w:tc>
          <w:tcPr>
            <w:tcW w:w="1079" w:type="pct"/>
            <w:tcBorders>
              <w:left w:val="single" w:sz="12" w:space="0" w:color="000000"/>
              <w:bottom w:val="single" w:sz="4" w:space="0" w:color="auto"/>
              <w:right w:val="sing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G</w:t>
            </w:r>
            <w:r w:rsidRPr="00FA1555">
              <w:rPr>
                <w:rFonts w:ascii="黑体" w:eastAsia="黑体" w:hAnsi="黑体"/>
                <w:color w:val="000000" w:themeColor="text1"/>
                <w:sz w:val="18"/>
                <w:szCs w:val="18"/>
              </w:rPr>
              <w:t>d</w:t>
            </w:r>
            <w:proofErr w:type="spellEnd"/>
          </w:p>
        </w:tc>
        <w:tc>
          <w:tcPr>
            <w:tcW w:w="1421" w:type="pct"/>
            <w:tcBorders>
              <w:bottom w:val="single" w:sz="4" w:space="0" w:color="auto"/>
              <w:right w:val="doub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310.050</w:t>
            </w:r>
          </w:p>
        </w:tc>
        <w:tc>
          <w:tcPr>
            <w:tcW w:w="1061" w:type="pct"/>
            <w:tcBorders>
              <w:left w:val="double" w:sz="4" w:space="0" w:color="000000"/>
              <w:bottom w:val="single" w:sz="4" w:space="0" w:color="auto"/>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1439" w:type="pct"/>
            <w:tcBorders>
              <w:left w:val="single" w:sz="4" w:space="0" w:color="000000"/>
              <w:bottom w:val="single" w:sz="4" w:space="0" w:color="auto"/>
              <w:right w:val="single" w:sz="12"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377.433</w:t>
            </w:r>
          </w:p>
        </w:tc>
      </w:tr>
      <w:tr w:rsidR="00B67873" w:rsidRPr="00FA1555" w:rsidTr="00533ABF">
        <w:trPr>
          <w:trHeight w:val="340"/>
        </w:trPr>
        <w:tc>
          <w:tcPr>
            <w:tcW w:w="1079" w:type="pct"/>
            <w:tcBorders>
              <w:top w:val="single" w:sz="4" w:space="0" w:color="auto"/>
              <w:left w:val="single" w:sz="12" w:space="0" w:color="auto"/>
              <w:bottom w:val="single" w:sz="12" w:space="0" w:color="auto"/>
              <w:right w:val="single" w:sz="4" w:space="0" w:color="000000"/>
            </w:tcBorders>
            <w:vAlign w:val="center"/>
          </w:tcPr>
          <w:p w:rsidR="00B67873" w:rsidRPr="00FA1555" w:rsidRDefault="00B67873" w:rsidP="00B67873">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b</w:t>
            </w:r>
          </w:p>
        </w:tc>
        <w:tc>
          <w:tcPr>
            <w:tcW w:w="1421" w:type="pct"/>
            <w:tcBorders>
              <w:top w:val="single" w:sz="4" w:space="0" w:color="auto"/>
              <w:bottom w:val="single" w:sz="12" w:space="0" w:color="auto"/>
              <w:right w:val="double" w:sz="4" w:space="0" w:color="000000"/>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350.914</w:t>
            </w:r>
          </w:p>
        </w:tc>
        <w:tc>
          <w:tcPr>
            <w:tcW w:w="1061" w:type="pct"/>
            <w:tcBorders>
              <w:top w:val="single" w:sz="4" w:space="0" w:color="auto"/>
              <w:left w:val="double" w:sz="4" w:space="0" w:color="000000"/>
              <w:bottom w:val="single" w:sz="12" w:space="0" w:color="auto"/>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1439" w:type="pct"/>
            <w:tcBorders>
              <w:top w:val="single" w:sz="4" w:space="0" w:color="auto"/>
              <w:left w:val="single" w:sz="4" w:space="0" w:color="000000"/>
              <w:bottom w:val="single" w:sz="12" w:space="0" w:color="auto"/>
              <w:right w:val="single" w:sz="12" w:space="0" w:color="auto"/>
            </w:tcBorders>
            <w:vAlign w:val="center"/>
          </w:tcPr>
          <w:p w:rsidR="00B67873" w:rsidRPr="00FA1555" w:rsidRDefault="00B67873" w:rsidP="00B67873">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bl>
    <w:p w:rsidR="00CC702C" w:rsidRPr="00FA1555" w:rsidRDefault="00CC702C" w:rsidP="00CC702C">
      <w:pPr>
        <w:rPr>
          <w:rFonts w:ascii="黑体" w:eastAsia="黑体" w:hAnsi="黑体"/>
          <w:color w:val="000000" w:themeColor="text1"/>
        </w:rPr>
      </w:pPr>
    </w:p>
    <w:p w:rsidR="00B4649F" w:rsidRPr="00FA1555" w:rsidRDefault="00B4649F" w:rsidP="00B4649F">
      <w:pPr>
        <w:pStyle w:val="af1"/>
        <w:numPr>
          <w:ilvl w:val="0"/>
          <w:numId w:val="0"/>
        </w:numPr>
        <w:spacing w:before="156" w:after="156"/>
        <w:rPr>
          <w:rFonts w:hAnsi="黑体"/>
          <w:color w:val="000000" w:themeColor="text1"/>
        </w:rPr>
      </w:pPr>
      <w:r w:rsidRPr="00FA1555">
        <w:rPr>
          <w:rFonts w:hAnsi="黑体"/>
          <w:color w:val="000000" w:themeColor="text1"/>
        </w:rPr>
        <w:t xml:space="preserve">4.4　</w:t>
      </w:r>
      <w:r w:rsidRPr="00FA1555">
        <w:rPr>
          <w:color w:val="000000" w:themeColor="text1"/>
        </w:rPr>
        <w:t xml:space="preserve"> </w:t>
      </w:r>
      <w:r w:rsidRPr="00FA1555">
        <w:rPr>
          <w:rFonts w:hAnsi="黑体"/>
          <w:color w:val="000000" w:themeColor="text1"/>
        </w:rPr>
        <w:t>Sample</w:t>
      </w:r>
    </w:p>
    <w:p w:rsidR="00B4649F" w:rsidRPr="00FA1555" w:rsidRDefault="00732B57" w:rsidP="00B4649F">
      <w:pPr>
        <w:pStyle w:val="af9"/>
        <w:ind w:firstLineChars="0" w:firstLine="0"/>
        <w:rPr>
          <w:rFonts w:ascii="黑体" w:eastAsia="黑体" w:hAnsi="黑体"/>
          <w:color w:val="000000" w:themeColor="text1"/>
        </w:rPr>
      </w:pPr>
      <w:r>
        <w:rPr>
          <w:rFonts w:ascii="黑体" w:eastAsia="黑体" w:hAnsi="黑体"/>
          <w:color w:val="000000" w:themeColor="text1"/>
        </w:rPr>
        <w:t>The alloy sample</w:t>
      </w:r>
      <w:r w:rsidR="00B4649F" w:rsidRPr="00FA1555">
        <w:rPr>
          <w:rFonts w:ascii="黑体" w:eastAsia="黑体" w:hAnsi="黑体"/>
          <w:color w:val="000000" w:themeColor="text1"/>
        </w:rPr>
        <w:t xml:space="preserve"> </w:t>
      </w:r>
      <w:r w:rsidR="00292BBE">
        <w:rPr>
          <w:rFonts w:ascii="黑体" w:eastAsia="黑体" w:hAnsi="黑体"/>
          <w:color w:val="000000" w:themeColor="text1"/>
        </w:rPr>
        <w:t>a</w:t>
      </w:r>
      <w:r>
        <w:rPr>
          <w:rFonts w:ascii="黑体" w:eastAsia="黑体" w:hAnsi="黑体"/>
          <w:color w:val="000000" w:themeColor="text1"/>
        </w:rPr>
        <w:t>re made into powder sample</w:t>
      </w:r>
      <w:r w:rsidR="00B4649F" w:rsidRPr="00FA1555">
        <w:rPr>
          <w:rFonts w:ascii="黑体" w:eastAsia="黑体" w:hAnsi="黑体"/>
          <w:color w:val="000000" w:themeColor="text1"/>
        </w:rPr>
        <w:t xml:space="preserve"> and passed through a 0.125 mm sieve.</w:t>
      </w:r>
    </w:p>
    <w:p w:rsidR="00094BD0" w:rsidRPr="00FA1555" w:rsidRDefault="00094BD0" w:rsidP="00B4649F">
      <w:pPr>
        <w:pStyle w:val="af9"/>
        <w:ind w:firstLineChars="0" w:firstLine="0"/>
        <w:rPr>
          <w:rFonts w:ascii="黑体" w:eastAsia="黑体" w:hAnsi="黑体"/>
          <w:color w:val="000000" w:themeColor="text1"/>
        </w:rPr>
      </w:pPr>
    </w:p>
    <w:p w:rsidR="00094BD0" w:rsidRPr="00FA1555" w:rsidRDefault="00094BD0" w:rsidP="00094BD0">
      <w:pPr>
        <w:pStyle w:val="af1"/>
        <w:numPr>
          <w:ilvl w:val="0"/>
          <w:numId w:val="0"/>
        </w:numPr>
        <w:spacing w:before="156" w:after="156"/>
        <w:rPr>
          <w:rFonts w:hAnsi="黑体"/>
          <w:color w:val="000000" w:themeColor="text1"/>
        </w:rPr>
      </w:pPr>
      <w:r w:rsidRPr="00FA1555">
        <w:rPr>
          <w:rFonts w:hAnsi="黑体"/>
          <w:color w:val="000000" w:themeColor="text1"/>
        </w:rPr>
        <w:t xml:space="preserve">4.5　</w:t>
      </w:r>
      <w:r w:rsidRPr="00FA1555">
        <w:rPr>
          <w:color w:val="000000" w:themeColor="text1"/>
        </w:rPr>
        <w:t xml:space="preserve"> </w:t>
      </w:r>
      <w:r w:rsidRPr="00FA1555">
        <w:rPr>
          <w:rFonts w:hAnsi="黑体"/>
          <w:color w:val="000000" w:themeColor="text1"/>
        </w:rPr>
        <w:t>Procedure</w:t>
      </w:r>
    </w:p>
    <w:p w:rsidR="00CC702C" w:rsidRPr="00FA1555" w:rsidRDefault="00094BD0" w:rsidP="00A9579A">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 xml:space="preserve">.1　</w:t>
      </w:r>
      <w:r w:rsidRPr="00FA1555">
        <w:rPr>
          <w:color w:val="000000" w:themeColor="text1"/>
        </w:rPr>
        <w:t xml:space="preserve"> </w:t>
      </w:r>
      <w:r w:rsidRPr="00FA1555">
        <w:rPr>
          <w:rFonts w:ascii="黑体" w:eastAsia="黑体" w:hAnsi="黑体"/>
          <w:color w:val="000000" w:themeColor="text1"/>
          <w:kern w:val="0"/>
          <w:szCs w:val="20"/>
        </w:rPr>
        <w:t>Test portion</w:t>
      </w:r>
    </w:p>
    <w:p w:rsidR="00A9579A" w:rsidRPr="00FA1555" w:rsidRDefault="00094BD0" w:rsidP="00C4166F">
      <w:pPr>
        <w:rPr>
          <w:rFonts w:ascii="黑体" w:eastAsia="黑体" w:hAnsi="黑体"/>
          <w:color w:val="000000" w:themeColor="text1"/>
        </w:rPr>
      </w:pPr>
      <w:r w:rsidRPr="00FA1555">
        <w:rPr>
          <w:rFonts w:ascii="黑体" w:eastAsia="黑体" w:hAnsi="黑体"/>
          <w:color w:val="000000" w:themeColor="text1"/>
        </w:rPr>
        <w:t xml:space="preserve">Weigh </w:t>
      </w:r>
      <w:r w:rsidR="00F40982" w:rsidRPr="00FA1555">
        <w:rPr>
          <w:rFonts w:ascii="黑体" w:eastAsia="黑体" w:hAnsi="黑体"/>
          <w:color w:val="000000" w:themeColor="text1"/>
        </w:rPr>
        <w:t xml:space="preserve">out </w:t>
      </w:r>
      <w:r w:rsidRPr="00FA1555">
        <w:rPr>
          <w:rFonts w:ascii="黑体" w:eastAsia="黑体" w:hAnsi="黑体"/>
          <w:color w:val="000000" w:themeColor="text1"/>
        </w:rPr>
        <w:t>the sample (4.4) according to Table 5, accurate to 0.000 1 g.</w:t>
      </w:r>
    </w:p>
    <w:p w:rsidR="00C4166F" w:rsidRPr="00FA1555" w:rsidRDefault="00C4166F" w:rsidP="00703ED4">
      <w:pPr>
        <w:rPr>
          <w:rFonts w:ascii="黑体" w:eastAsia="黑体" w:hAnsi="黑体"/>
          <w:color w:val="000000" w:themeColor="text1"/>
        </w:rPr>
      </w:pPr>
    </w:p>
    <w:p w:rsidR="00703ED4" w:rsidRPr="00FA1555" w:rsidRDefault="00094BD0" w:rsidP="00094BD0">
      <w:pPr>
        <w:jc w:val="center"/>
        <w:rPr>
          <w:rFonts w:ascii="黑体" w:eastAsia="黑体" w:hAnsi="黑体"/>
          <w:color w:val="000000" w:themeColor="text1"/>
        </w:rPr>
      </w:pPr>
      <w:r w:rsidRPr="00FA1555">
        <w:rPr>
          <w:rFonts w:ascii="黑体" w:eastAsia="黑体" w:hAnsi="黑体"/>
          <w:color w:val="000000" w:themeColor="text1"/>
        </w:rPr>
        <w:t>Table 5: Weighing amount of sample</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69"/>
        <w:gridCol w:w="1843"/>
        <w:gridCol w:w="1843"/>
        <w:gridCol w:w="3670"/>
      </w:tblGrid>
      <w:tr w:rsidR="00094BD0" w:rsidRPr="00FA1555" w:rsidTr="00C436BA">
        <w:trPr>
          <w:jc w:val="center"/>
        </w:trPr>
        <w:tc>
          <w:tcPr>
            <w:tcW w:w="1056" w:type="pct"/>
            <w:tcBorders>
              <w:top w:val="single" w:sz="12" w:space="0" w:color="000000"/>
              <w:bottom w:val="single" w:sz="12" w:space="0" w:color="000000"/>
            </w:tcBorders>
            <w:vAlign w:val="center"/>
          </w:tcPr>
          <w:p w:rsidR="00094BD0" w:rsidRPr="00FA1555" w:rsidRDefault="00094BD0" w:rsidP="00094BD0">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p>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w:t>
            </w:r>
          </w:p>
        </w:tc>
        <w:tc>
          <w:tcPr>
            <w:tcW w:w="988" w:type="pct"/>
            <w:tcBorders>
              <w:top w:val="single" w:sz="12" w:space="0" w:color="000000"/>
              <w:bottom w:val="single" w:sz="12" w:space="0" w:color="000000"/>
            </w:tcBorders>
            <w:vAlign w:val="center"/>
          </w:tcPr>
          <w:p w:rsidR="00EF7961" w:rsidRDefault="00EF7961" w:rsidP="00094BD0">
            <w:pPr>
              <w:jc w:val="center"/>
              <w:rPr>
                <w:rFonts w:ascii="黑体" w:eastAsia="黑体" w:hAnsi="黑体"/>
                <w:color w:val="000000" w:themeColor="text1"/>
                <w:sz w:val="18"/>
                <w:szCs w:val="18"/>
                <w:lang w:val="de-DE"/>
              </w:rPr>
            </w:pPr>
            <w:r w:rsidRPr="00EF7961">
              <w:rPr>
                <w:rFonts w:ascii="黑体" w:eastAsia="黑体" w:hAnsi="黑体"/>
                <w:color w:val="000000" w:themeColor="text1"/>
                <w:sz w:val="18"/>
                <w:szCs w:val="18"/>
                <w:lang w:val="de-DE"/>
              </w:rPr>
              <w:t xml:space="preserve">Test portion </w:t>
            </w:r>
          </w:p>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g</w:t>
            </w:r>
          </w:p>
        </w:tc>
        <w:tc>
          <w:tcPr>
            <w:tcW w:w="988" w:type="pct"/>
            <w:tcBorders>
              <w:top w:val="single" w:sz="12" w:space="0" w:color="000000"/>
              <w:bottom w:val="single" w:sz="12" w:space="0" w:color="000000"/>
            </w:tcBorders>
            <w:vAlign w:val="center"/>
          </w:tcPr>
          <w:p w:rsidR="00F33767" w:rsidRPr="00FA1555" w:rsidRDefault="00F33767"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Constant volume</w:t>
            </w:r>
          </w:p>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mL</w:t>
            </w:r>
          </w:p>
        </w:tc>
        <w:tc>
          <w:tcPr>
            <w:tcW w:w="1968" w:type="pct"/>
            <w:tcBorders>
              <w:top w:val="single" w:sz="12" w:space="0" w:color="000000"/>
              <w:bottom w:val="single" w:sz="12" w:space="0" w:color="000000"/>
            </w:tcBorders>
          </w:tcPr>
          <w:p w:rsidR="00094BD0" w:rsidRPr="00FA1555" w:rsidRDefault="00C436BA"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Volume of hydrochloric acid</w:t>
            </w:r>
            <w:r w:rsidR="00094BD0" w:rsidRPr="00FA1555">
              <w:rPr>
                <w:rFonts w:ascii="黑体" w:eastAsia="黑体" w:hAnsi="黑体"/>
                <w:color w:val="000000" w:themeColor="text1"/>
                <w:sz w:val="18"/>
                <w:szCs w:val="18"/>
                <w:lang w:val="de-DE"/>
              </w:rPr>
              <w:t>（4.2.2</w:t>
            </w:r>
            <w:r w:rsidR="00094BD0" w:rsidRPr="00FA1555">
              <w:rPr>
                <w:rFonts w:ascii="黑体" w:eastAsia="黑体" w:hAnsi="黑体" w:hint="eastAsia"/>
                <w:color w:val="000000" w:themeColor="text1"/>
                <w:sz w:val="18"/>
                <w:szCs w:val="18"/>
              </w:rPr>
              <w:t>2</w:t>
            </w:r>
            <w:r w:rsidR="00094BD0" w:rsidRPr="00FA1555">
              <w:rPr>
                <w:rFonts w:ascii="黑体" w:eastAsia="黑体" w:hAnsi="黑体"/>
                <w:color w:val="000000" w:themeColor="text1"/>
                <w:sz w:val="18"/>
                <w:szCs w:val="18"/>
                <w:lang w:val="de-DE"/>
              </w:rPr>
              <w:t>）</w:t>
            </w:r>
          </w:p>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mL</w:t>
            </w:r>
          </w:p>
        </w:tc>
      </w:tr>
      <w:tr w:rsidR="00094BD0" w:rsidRPr="00FA1555" w:rsidTr="00C436BA">
        <w:trPr>
          <w:jc w:val="center"/>
        </w:trPr>
        <w:tc>
          <w:tcPr>
            <w:tcW w:w="1056" w:type="pct"/>
            <w:tcBorders>
              <w:top w:val="single" w:sz="12" w:space="0" w:color="000000"/>
            </w:tcBorders>
            <w:vAlign w:val="center"/>
          </w:tcPr>
          <w:p w:rsidR="00094BD0" w:rsidRPr="00FA1555" w:rsidRDefault="00094BD0" w:rsidP="00094BD0">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lang w:val="de-DE"/>
              </w:rPr>
              <w:t>0.5</w:t>
            </w:r>
            <w:r w:rsidRPr="00FA1555">
              <w:rPr>
                <w:rFonts w:ascii="黑体" w:eastAsia="黑体" w:hAnsi="黑体"/>
                <w:color w:val="000000" w:themeColor="text1"/>
                <w:sz w:val="18"/>
                <w:szCs w:val="18"/>
              </w:rPr>
              <w:t>0～</w:t>
            </w:r>
            <w:r w:rsidRPr="00FA1555">
              <w:rPr>
                <w:rFonts w:ascii="黑体" w:eastAsia="黑体" w:hAnsi="黑体"/>
                <w:color w:val="000000" w:themeColor="text1"/>
                <w:sz w:val="18"/>
                <w:szCs w:val="18"/>
                <w:lang w:val="de-DE"/>
              </w:rPr>
              <w:t>1.0</w:t>
            </w:r>
            <w:r w:rsidRPr="00FA1555">
              <w:rPr>
                <w:rFonts w:ascii="黑体" w:eastAsia="黑体" w:hAnsi="黑体"/>
                <w:color w:val="000000" w:themeColor="text1"/>
                <w:sz w:val="18"/>
                <w:szCs w:val="18"/>
              </w:rPr>
              <w:t>0</w:t>
            </w:r>
          </w:p>
        </w:tc>
        <w:tc>
          <w:tcPr>
            <w:tcW w:w="988" w:type="pct"/>
            <w:tcBorders>
              <w:top w:val="single" w:sz="12" w:space="0" w:color="000000"/>
            </w:tcBorders>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1.00</w:t>
            </w:r>
          </w:p>
        </w:tc>
        <w:tc>
          <w:tcPr>
            <w:tcW w:w="988" w:type="pct"/>
            <w:tcBorders>
              <w:top w:val="single" w:sz="12" w:space="0" w:color="000000"/>
            </w:tcBorders>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100</w:t>
            </w:r>
          </w:p>
        </w:tc>
        <w:tc>
          <w:tcPr>
            <w:tcW w:w="1968" w:type="pct"/>
            <w:tcBorders>
              <w:top w:val="single" w:sz="12" w:space="0" w:color="000000"/>
            </w:tcBorders>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10</w:t>
            </w:r>
          </w:p>
        </w:tc>
      </w:tr>
      <w:tr w:rsidR="00094BD0" w:rsidRPr="00FA1555" w:rsidTr="00C436BA">
        <w:trPr>
          <w:jc w:val="center"/>
        </w:trPr>
        <w:tc>
          <w:tcPr>
            <w:tcW w:w="1056" w:type="pct"/>
            <w:vAlign w:val="center"/>
          </w:tcPr>
          <w:p w:rsidR="00094BD0" w:rsidRPr="00FA1555" w:rsidRDefault="00094BD0" w:rsidP="00094BD0">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&gt;</w:t>
            </w:r>
            <w:r w:rsidRPr="00FA1555">
              <w:rPr>
                <w:rFonts w:ascii="黑体" w:eastAsia="黑体" w:hAnsi="黑体"/>
                <w:color w:val="000000" w:themeColor="text1"/>
                <w:sz w:val="18"/>
                <w:szCs w:val="18"/>
                <w:lang w:val="de-DE"/>
              </w:rPr>
              <w:t>1.0</w:t>
            </w:r>
            <w:r w:rsidRPr="00FA1555">
              <w:rPr>
                <w:rFonts w:ascii="黑体" w:eastAsia="黑体" w:hAnsi="黑体"/>
                <w:color w:val="000000" w:themeColor="text1"/>
                <w:sz w:val="18"/>
                <w:szCs w:val="18"/>
              </w:rPr>
              <w:t>0～</w:t>
            </w:r>
            <w:r w:rsidRPr="00FA1555">
              <w:rPr>
                <w:rFonts w:ascii="黑体" w:eastAsia="黑体" w:hAnsi="黑体"/>
                <w:color w:val="000000" w:themeColor="text1"/>
                <w:sz w:val="18"/>
                <w:szCs w:val="18"/>
                <w:lang w:val="de-DE"/>
              </w:rPr>
              <w:t>2.0</w:t>
            </w:r>
            <w:r w:rsidRPr="00FA1555">
              <w:rPr>
                <w:rFonts w:ascii="黑体" w:eastAsia="黑体" w:hAnsi="黑体"/>
                <w:color w:val="000000" w:themeColor="text1"/>
                <w:sz w:val="18"/>
                <w:szCs w:val="18"/>
              </w:rPr>
              <w:t>0</w:t>
            </w:r>
          </w:p>
        </w:tc>
        <w:tc>
          <w:tcPr>
            <w:tcW w:w="988" w:type="pct"/>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0.50</w:t>
            </w:r>
          </w:p>
        </w:tc>
        <w:tc>
          <w:tcPr>
            <w:tcW w:w="988" w:type="pct"/>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100</w:t>
            </w:r>
          </w:p>
        </w:tc>
        <w:tc>
          <w:tcPr>
            <w:tcW w:w="1968" w:type="pct"/>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10</w:t>
            </w:r>
          </w:p>
        </w:tc>
      </w:tr>
      <w:tr w:rsidR="00094BD0" w:rsidRPr="00FA1555" w:rsidTr="00C436BA">
        <w:trPr>
          <w:jc w:val="center"/>
        </w:trPr>
        <w:tc>
          <w:tcPr>
            <w:tcW w:w="1056" w:type="pct"/>
            <w:vAlign w:val="center"/>
          </w:tcPr>
          <w:p w:rsidR="00094BD0" w:rsidRPr="00FA1555" w:rsidRDefault="00094BD0" w:rsidP="00094BD0">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&gt;</w:t>
            </w:r>
            <w:r w:rsidRPr="00FA1555">
              <w:rPr>
                <w:rFonts w:ascii="黑体" w:eastAsia="黑体" w:hAnsi="黑体"/>
                <w:color w:val="000000" w:themeColor="text1"/>
                <w:sz w:val="18"/>
                <w:szCs w:val="18"/>
                <w:lang w:val="de-DE"/>
              </w:rPr>
              <w:t>2.0</w:t>
            </w:r>
            <w:r w:rsidRPr="00FA1555">
              <w:rPr>
                <w:rFonts w:ascii="黑体" w:eastAsia="黑体" w:hAnsi="黑体"/>
                <w:color w:val="000000" w:themeColor="text1"/>
                <w:sz w:val="18"/>
                <w:szCs w:val="18"/>
              </w:rPr>
              <w:t>0～</w:t>
            </w:r>
            <w:r w:rsidRPr="00FA1555">
              <w:rPr>
                <w:rFonts w:ascii="黑体" w:eastAsia="黑体" w:hAnsi="黑体"/>
                <w:color w:val="000000" w:themeColor="text1"/>
                <w:sz w:val="18"/>
                <w:szCs w:val="18"/>
                <w:lang w:val="de-DE"/>
              </w:rPr>
              <w:t>4.0</w:t>
            </w:r>
            <w:r w:rsidRPr="00FA1555">
              <w:rPr>
                <w:rFonts w:ascii="黑体" w:eastAsia="黑体" w:hAnsi="黑体"/>
                <w:color w:val="000000" w:themeColor="text1"/>
                <w:sz w:val="18"/>
                <w:szCs w:val="18"/>
              </w:rPr>
              <w:t>0</w:t>
            </w:r>
          </w:p>
        </w:tc>
        <w:tc>
          <w:tcPr>
            <w:tcW w:w="988" w:type="pct"/>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0.25</w:t>
            </w:r>
          </w:p>
        </w:tc>
        <w:tc>
          <w:tcPr>
            <w:tcW w:w="988" w:type="pct"/>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100</w:t>
            </w:r>
          </w:p>
        </w:tc>
        <w:tc>
          <w:tcPr>
            <w:tcW w:w="1968" w:type="pct"/>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10</w:t>
            </w:r>
          </w:p>
        </w:tc>
      </w:tr>
      <w:tr w:rsidR="00094BD0" w:rsidRPr="00FA1555" w:rsidTr="00C436BA">
        <w:trPr>
          <w:jc w:val="center"/>
        </w:trPr>
        <w:tc>
          <w:tcPr>
            <w:tcW w:w="1056" w:type="pct"/>
            <w:vAlign w:val="center"/>
          </w:tcPr>
          <w:p w:rsidR="00094BD0" w:rsidRPr="00FA1555" w:rsidRDefault="00094BD0" w:rsidP="00094BD0">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&gt;</w:t>
            </w:r>
            <w:r w:rsidRPr="00FA1555">
              <w:rPr>
                <w:rFonts w:ascii="黑体" w:eastAsia="黑体" w:hAnsi="黑体"/>
                <w:color w:val="000000" w:themeColor="text1"/>
                <w:sz w:val="18"/>
                <w:szCs w:val="18"/>
                <w:lang w:val="de-DE"/>
              </w:rPr>
              <w:t>4.0</w:t>
            </w:r>
            <w:r w:rsidRPr="00FA1555">
              <w:rPr>
                <w:rFonts w:ascii="黑体" w:eastAsia="黑体" w:hAnsi="黑体"/>
                <w:color w:val="000000" w:themeColor="text1"/>
                <w:sz w:val="18"/>
                <w:szCs w:val="18"/>
              </w:rPr>
              <w:t>0～</w:t>
            </w:r>
            <w:r w:rsidRPr="00FA1555">
              <w:rPr>
                <w:rFonts w:ascii="黑体" w:eastAsia="黑体" w:hAnsi="黑体"/>
                <w:color w:val="000000" w:themeColor="text1"/>
                <w:sz w:val="18"/>
                <w:szCs w:val="18"/>
                <w:lang w:val="de-DE"/>
              </w:rPr>
              <w:t>8.0</w:t>
            </w:r>
            <w:r w:rsidRPr="00FA1555">
              <w:rPr>
                <w:rFonts w:ascii="黑体" w:eastAsia="黑体" w:hAnsi="黑体"/>
                <w:color w:val="000000" w:themeColor="text1"/>
                <w:sz w:val="18"/>
                <w:szCs w:val="18"/>
              </w:rPr>
              <w:t>0</w:t>
            </w:r>
          </w:p>
        </w:tc>
        <w:tc>
          <w:tcPr>
            <w:tcW w:w="988" w:type="pct"/>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0.25</w:t>
            </w:r>
          </w:p>
        </w:tc>
        <w:tc>
          <w:tcPr>
            <w:tcW w:w="988" w:type="pct"/>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200</w:t>
            </w:r>
          </w:p>
        </w:tc>
        <w:tc>
          <w:tcPr>
            <w:tcW w:w="1968" w:type="pct"/>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20</w:t>
            </w:r>
          </w:p>
        </w:tc>
      </w:tr>
      <w:tr w:rsidR="00094BD0" w:rsidRPr="00FA1555" w:rsidTr="00C436BA">
        <w:trPr>
          <w:jc w:val="center"/>
        </w:trPr>
        <w:tc>
          <w:tcPr>
            <w:tcW w:w="1056" w:type="pct"/>
            <w:vAlign w:val="center"/>
          </w:tcPr>
          <w:p w:rsidR="00094BD0" w:rsidRPr="00FA1555" w:rsidRDefault="00094BD0" w:rsidP="00094BD0">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&gt;</w:t>
            </w:r>
            <w:r w:rsidRPr="00FA1555">
              <w:rPr>
                <w:rFonts w:ascii="黑体" w:eastAsia="黑体" w:hAnsi="黑体"/>
                <w:color w:val="000000" w:themeColor="text1"/>
                <w:sz w:val="18"/>
                <w:szCs w:val="18"/>
                <w:lang w:val="de-DE"/>
              </w:rPr>
              <w:t>8.0</w:t>
            </w:r>
            <w:r w:rsidRPr="00FA1555">
              <w:rPr>
                <w:rFonts w:ascii="黑体" w:eastAsia="黑体" w:hAnsi="黑体"/>
                <w:color w:val="000000" w:themeColor="text1"/>
                <w:sz w:val="18"/>
                <w:szCs w:val="18"/>
              </w:rPr>
              <w:t>0～</w:t>
            </w:r>
            <w:r w:rsidRPr="00FA1555">
              <w:rPr>
                <w:rFonts w:ascii="黑体" w:eastAsia="黑体" w:hAnsi="黑体"/>
                <w:color w:val="000000" w:themeColor="text1"/>
                <w:sz w:val="18"/>
                <w:szCs w:val="18"/>
                <w:lang w:val="de-DE"/>
              </w:rPr>
              <w:t>10.0</w:t>
            </w:r>
            <w:r w:rsidRPr="00FA1555">
              <w:rPr>
                <w:rFonts w:ascii="黑体" w:eastAsia="黑体" w:hAnsi="黑体"/>
                <w:color w:val="000000" w:themeColor="text1"/>
                <w:sz w:val="18"/>
                <w:szCs w:val="18"/>
              </w:rPr>
              <w:t>0</w:t>
            </w:r>
          </w:p>
        </w:tc>
        <w:tc>
          <w:tcPr>
            <w:tcW w:w="988" w:type="pct"/>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0.25</w:t>
            </w:r>
          </w:p>
        </w:tc>
        <w:tc>
          <w:tcPr>
            <w:tcW w:w="988" w:type="pct"/>
            <w:vAlign w:val="center"/>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250</w:t>
            </w:r>
          </w:p>
        </w:tc>
        <w:tc>
          <w:tcPr>
            <w:tcW w:w="1968" w:type="pct"/>
          </w:tcPr>
          <w:p w:rsidR="00094BD0" w:rsidRPr="00FA1555" w:rsidRDefault="00094BD0" w:rsidP="00094BD0">
            <w:pPr>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25</w:t>
            </w:r>
          </w:p>
        </w:tc>
      </w:tr>
    </w:tbl>
    <w:p w:rsidR="00910D87" w:rsidRPr="00FA1555" w:rsidRDefault="00910D87" w:rsidP="00910D87">
      <w:pPr>
        <w:rPr>
          <w:rFonts w:ascii="黑体" w:eastAsia="黑体" w:hAnsi="黑体"/>
          <w:color w:val="000000" w:themeColor="text1"/>
        </w:rPr>
      </w:pPr>
    </w:p>
    <w:p w:rsidR="009110E4" w:rsidRPr="00FA1555" w:rsidRDefault="009110E4" w:rsidP="009110E4">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 xml:space="preserve">Parallel </w:t>
      </w:r>
      <w:r w:rsidR="00AE1BFE" w:rsidRPr="00FA1555">
        <w:rPr>
          <w:rFonts w:ascii="黑体" w:eastAsia="黑体" w:hAnsi="黑体"/>
          <w:color w:val="000000" w:themeColor="text1"/>
          <w:kern w:val="0"/>
          <w:szCs w:val="20"/>
        </w:rPr>
        <w:t>determination</w:t>
      </w:r>
    </w:p>
    <w:p w:rsidR="00910D87" w:rsidRPr="00FA1555" w:rsidRDefault="00AE1BFE" w:rsidP="00AA5A66">
      <w:pPr>
        <w:rPr>
          <w:rFonts w:ascii="黑体" w:eastAsia="黑体" w:hAnsi="黑体"/>
          <w:color w:val="000000" w:themeColor="text1"/>
        </w:rPr>
      </w:pPr>
      <w:r w:rsidRPr="00FA1555">
        <w:rPr>
          <w:rFonts w:ascii="黑体" w:eastAsia="黑体" w:hAnsi="黑体"/>
          <w:color w:val="000000" w:themeColor="text1"/>
        </w:rPr>
        <w:t>Carry out</w:t>
      </w:r>
      <w:r w:rsidR="00C44FFD" w:rsidRPr="00FA1555">
        <w:rPr>
          <w:rFonts w:ascii="黑体" w:eastAsia="黑体" w:hAnsi="黑体"/>
          <w:color w:val="000000" w:themeColor="text1"/>
        </w:rPr>
        <w:t xml:space="preserve"> two tests in parallel.</w:t>
      </w:r>
    </w:p>
    <w:p w:rsidR="00BC388F" w:rsidRPr="00FA1555" w:rsidRDefault="00BC388F" w:rsidP="00AA5A66">
      <w:pPr>
        <w:rPr>
          <w:rFonts w:ascii="黑体" w:eastAsia="黑体" w:hAnsi="黑体"/>
          <w:color w:val="000000" w:themeColor="text1"/>
        </w:rPr>
      </w:pPr>
    </w:p>
    <w:p w:rsidR="00BC388F" w:rsidRPr="00FA1555" w:rsidRDefault="00BC388F" w:rsidP="00BC388F">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3</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Blank test</w:t>
      </w:r>
    </w:p>
    <w:p w:rsidR="00BC388F" w:rsidRPr="00FA1555" w:rsidRDefault="00CE6DC3" w:rsidP="00AA5A66">
      <w:pPr>
        <w:rPr>
          <w:rFonts w:ascii="黑体" w:eastAsia="黑体" w:hAnsi="黑体"/>
          <w:color w:val="000000" w:themeColor="text1"/>
        </w:rPr>
      </w:pPr>
      <w:r w:rsidRPr="00FA1555">
        <w:rPr>
          <w:rFonts w:ascii="黑体" w:eastAsia="黑体" w:hAnsi="黑体"/>
          <w:color w:val="000000" w:themeColor="text1"/>
        </w:rPr>
        <w:t xml:space="preserve">Carry out a blank test along with the test </w:t>
      </w:r>
      <w:proofErr w:type="gramStart"/>
      <w:r w:rsidRPr="00FA1555">
        <w:rPr>
          <w:rFonts w:ascii="黑体" w:eastAsia="黑体" w:hAnsi="黑体"/>
          <w:color w:val="000000" w:themeColor="text1"/>
        </w:rPr>
        <w:t>portion(</w:t>
      </w:r>
      <w:proofErr w:type="gramEnd"/>
      <w:r w:rsidRPr="00FA1555">
        <w:rPr>
          <w:rFonts w:ascii="黑体" w:eastAsia="黑体" w:hAnsi="黑体"/>
          <w:color w:val="000000" w:themeColor="text1"/>
        </w:rPr>
        <w:t>4.5.1).</w:t>
      </w:r>
    </w:p>
    <w:p w:rsidR="00CE6DC3" w:rsidRPr="00FA1555" w:rsidRDefault="00CE6DC3" w:rsidP="00AA5A66">
      <w:pPr>
        <w:rPr>
          <w:rFonts w:ascii="黑体" w:eastAsia="黑体" w:hAnsi="黑体"/>
          <w:color w:val="000000" w:themeColor="text1"/>
        </w:rPr>
      </w:pPr>
    </w:p>
    <w:p w:rsidR="00CE6DC3" w:rsidRPr="00FA1555" w:rsidRDefault="00CE6DC3" w:rsidP="00CE6DC3">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Preparation of analytical test solution</w:t>
      </w:r>
    </w:p>
    <w:p w:rsidR="00CE6DC3" w:rsidRPr="00FA1555" w:rsidRDefault="00CE6DC3" w:rsidP="00CE6DC3">
      <w:pPr>
        <w:rPr>
          <w:rFonts w:ascii="黑体" w:eastAsia="黑体" w:hAnsi="黑体"/>
          <w:color w:val="000000" w:themeColor="text1"/>
          <w:kern w:val="0"/>
          <w:szCs w:val="20"/>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4.1</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00533ABF" w:rsidRPr="00FA1555">
        <w:rPr>
          <w:rFonts w:ascii="黑体" w:eastAsia="黑体" w:hAnsi="黑体"/>
          <w:color w:val="000000" w:themeColor="text1"/>
          <w:kern w:val="0"/>
          <w:szCs w:val="20"/>
        </w:rPr>
        <w:t>Put the test portion (4.5.1)</w:t>
      </w:r>
      <w:r w:rsidR="00533ABF" w:rsidRPr="00FA1555">
        <w:rPr>
          <w:color w:val="000000" w:themeColor="text1"/>
        </w:rPr>
        <w:t xml:space="preserve"> </w:t>
      </w:r>
      <w:r w:rsidR="005D5116" w:rsidRPr="00FA1555">
        <w:rPr>
          <w:rFonts w:ascii="黑体" w:eastAsia="黑体" w:hAnsi="黑体"/>
          <w:color w:val="000000" w:themeColor="text1"/>
          <w:kern w:val="0"/>
          <w:szCs w:val="20"/>
        </w:rPr>
        <w:t>in a 200 mL</w:t>
      </w:r>
      <w:r w:rsidR="00533ABF" w:rsidRPr="00FA1555">
        <w:rPr>
          <w:rFonts w:ascii="黑体" w:eastAsia="黑体" w:hAnsi="黑体"/>
          <w:color w:val="000000" w:themeColor="text1"/>
          <w:kern w:val="0"/>
          <w:szCs w:val="20"/>
        </w:rPr>
        <w:t xml:space="preserve"> </w:t>
      </w:r>
      <w:proofErr w:type="spellStart"/>
      <w:r w:rsidR="00533ABF" w:rsidRPr="00FA1555">
        <w:rPr>
          <w:rFonts w:ascii="黑体" w:eastAsia="黑体" w:hAnsi="黑体"/>
          <w:color w:val="000000" w:themeColor="text1"/>
          <w:kern w:val="0"/>
          <w:szCs w:val="20"/>
        </w:rPr>
        <w:t>polytetrafluoroethylene</w:t>
      </w:r>
      <w:proofErr w:type="spellEnd"/>
      <w:r w:rsidR="00533ABF" w:rsidRPr="00FA1555">
        <w:rPr>
          <w:rFonts w:ascii="黑体" w:eastAsia="黑体" w:hAnsi="黑体"/>
          <w:color w:val="000000" w:themeColor="text1"/>
          <w:kern w:val="0"/>
          <w:szCs w:val="20"/>
        </w:rPr>
        <w:t xml:space="preserve"> beaker</w:t>
      </w:r>
      <w:r w:rsidR="005D5116" w:rsidRPr="00FA1555">
        <w:rPr>
          <w:rFonts w:ascii="黑体" w:eastAsia="黑体" w:hAnsi="黑体"/>
          <w:color w:val="000000" w:themeColor="text1"/>
          <w:kern w:val="0"/>
          <w:szCs w:val="20"/>
        </w:rPr>
        <w:t>,</w:t>
      </w:r>
      <w:r w:rsidR="00533ABF" w:rsidRPr="00FA1555">
        <w:rPr>
          <w:rFonts w:ascii="黑体" w:eastAsia="黑体" w:hAnsi="黑体"/>
          <w:color w:val="000000" w:themeColor="text1"/>
          <w:kern w:val="0"/>
          <w:szCs w:val="20"/>
        </w:rPr>
        <w:t xml:space="preserve"> slowly add 5 mL of nitric acid (4.2.17), 5 mL of hydrofluoric acid (4.2.18), and 0.5 mL of hydrogen peroxide ( 4.2.16)</w:t>
      </w:r>
      <w:r w:rsidR="00F6384E" w:rsidRPr="00FA1555">
        <w:rPr>
          <w:rFonts w:ascii="黑体" w:eastAsia="黑体" w:hAnsi="黑体"/>
          <w:color w:val="000000" w:themeColor="text1"/>
          <w:kern w:val="0"/>
          <w:szCs w:val="20"/>
        </w:rPr>
        <w:t>.</w:t>
      </w:r>
      <w:r w:rsidR="00533ABF" w:rsidRPr="00FA1555">
        <w:rPr>
          <w:rFonts w:ascii="黑体" w:eastAsia="黑体" w:hAnsi="黑体"/>
          <w:color w:val="000000" w:themeColor="text1"/>
          <w:kern w:val="0"/>
          <w:szCs w:val="20"/>
        </w:rPr>
        <w:t xml:space="preserve"> </w:t>
      </w:r>
      <w:r w:rsidR="00F6384E" w:rsidRPr="00FA1555">
        <w:rPr>
          <w:rFonts w:ascii="黑体" w:eastAsia="黑体" w:hAnsi="黑体"/>
          <w:color w:val="000000" w:themeColor="text1"/>
          <w:kern w:val="0"/>
          <w:szCs w:val="20"/>
        </w:rPr>
        <w:t>Purge the cup wall with about 10 mL of water and heat</w:t>
      </w:r>
      <w:r w:rsidR="00735878">
        <w:rPr>
          <w:rFonts w:ascii="黑体" w:eastAsia="黑体" w:hAnsi="黑体"/>
          <w:color w:val="000000" w:themeColor="text1"/>
          <w:kern w:val="0"/>
          <w:szCs w:val="20"/>
        </w:rPr>
        <w:t>ing</w:t>
      </w:r>
      <w:r w:rsidR="00F6384E" w:rsidRPr="00FA1555">
        <w:rPr>
          <w:rFonts w:ascii="黑体" w:eastAsia="黑体" w:hAnsi="黑体"/>
          <w:color w:val="000000" w:themeColor="text1"/>
          <w:kern w:val="0"/>
          <w:szCs w:val="20"/>
        </w:rPr>
        <w:t xml:space="preserve"> it at 130</w:t>
      </w:r>
      <w:r w:rsidR="002440BB">
        <w:rPr>
          <w:rFonts w:ascii="黑体" w:eastAsia="黑体" w:hAnsi="黑体"/>
          <w:color w:val="000000" w:themeColor="text1"/>
          <w:kern w:val="0"/>
          <w:szCs w:val="20"/>
        </w:rPr>
        <w:t xml:space="preserve"> </w:t>
      </w:r>
      <w:r w:rsidR="00F6384E" w:rsidRPr="00FA1555">
        <w:rPr>
          <w:rFonts w:ascii="黑体" w:eastAsia="黑体" w:hAnsi="黑体"/>
          <w:color w:val="000000" w:themeColor="text1"/>
          <w:kern w:val="0"/>
          <w:szCs w:val="20"/>
        </w:rPr>
        <w:t>°C to 190</w:t>
      </w:r>
      <w:r w:rsidR="002440BB">
        <w:rPr>
          <w:rFonts w:ascii="黑体" w:eastAsia="黑体" w:hAnsi="黑体"/>
          <w:color w:val="000000" w:themeColor="text1"/>
          <w:kern w:val="0"/>
          <w:szCs w:val="20"/>
        </w:rPr>
        <w:t xml:space="preserve"> </w:t>
      </w:r>
      <w:r w:rsidR="00F6384E" w:rsidRPr="00FA1555">
        <w:rPr>
          <w:rFonts w:ascii="黑体" w:eastAsia="黑体" w:hAnsi="黑体"/>
          <w:color w:val="000000" w:themeColor="text1"/>
          <w:kern w:val="0"/>
          <w:szCs w:val="20"/>
        </w:rPr>
        <w:t>°C for 30 minutes</w:t>
      </w:r>
      <w:r w:rsidR="005D5116" w:rsidRPr="00FA1555">
        <w:rPr>
          <w:rFonts w:ascii="黑体" w:eastAsia="黑体" w:hAnsi="黑体"/>
          <w:color w:val="000000" w:themeColor="text1"/>
          <w:kern w:val="0"/>
          <w:szCs w:val="20"/>
        </w:rPr>
        <w:t>,</w:t>
      </w:r>
      <w:r w:rsidR="0047598E" w:rsidRPr="00FA1555">
        <w:rPr>
          <w:color w:val="000000" w:themeColor="text1"/>
        </w:rPr>
        <w:t xml:space="preserve"> </w:t>
      </w:r>
      <w:r w:rsidR="005D5116" w:rsidRPr="00FA1555">
        <w:rPr>
          <w:rFonts w:ascii="黑体" w:eastAsia="黑体" w:hAnsi="黑体"/>
          <w:color w:val="000000" w:themeColor="text1"/>
          <w:kern w:val="0"/>
          <w:szCs w:val="20"/>
        </w:rPr>
        <w:t>then a</w:t>
      </w:r>
      <w:r w:rsidR="0047598E" w:rsidRPr="00FA1555">
        <w:rPr>
          <w:rFonts w:ascii="黑体" w:eastAsia="黑体" w:hAnsi="黑体"/>
          <w:color w:val="000000" w:themeColor="text1"/>
          <w:kern w:val="0"/>
          <w:szCs w:val="20"/>
        </w:rPr>
        <w:t xml:space="preserve">dd 5 mL </w:t>
      </w:r>
      <w:r w:rsidR="00735878">
        <w:rPr>
          <w:rFonts w:ascii="黑体" w:eastAsia="黑体" w:hAnsi="黑体"/>
          <w:color w:val="000000" w:themeColor="text1"/>
          <w:kern w:val="0"/>
          <w:szCs w:val="20"/>
        </w:rPr>
        <w:t xml:space="preserve">of </w:t>
      </w:r>
      <w:r w:rsidR="0047598E" w:rsidRPr="00FA1555">
        <w:rPr>
          <w:rFonts w:ascii="黑体" w:eastAsia="黑体" w:hAnsi="黑体"/>
          <w:color w:val="000000" w:themeColor="text1"/>
          <w:kern w:val="0"/>
          <w:szCs w:val="20"/>
        </w:rPr>
        <w:t xml:space="preserve">nitric acid (4.2.17), 5 mL </w:t>
      </w:r>
      <w:r w:rsidR="00735878">
        <w:rPr>
          <w:rFonts w:ascii="黑体" w:eastAsia="黑体" w:hAnsi="黑体"/>
          <w:color w:val="000000" w:themeColor="text1"/>
          <w:kern w:val="0"/>
          <w:szCs w:val="20"/>
        </w:rPr>
        <w:t xml:space="preserve">of </w:t>
      </w:r>
      <w:r w:rsidR="0047598E" w:rsidRPr="00FA1555">
        <w:rPr>
          <w:rFonts w:ascii="黑体" w:eastAsia="黑体" w:hAnsi="黑体"/>
          <w:color w:val="000000" w:themeColor="text1"/>
          <w:kern w:val="0"/>
          <w:szCs w:val="20"/>
        </w:rPr>
        <w:t xml:space="preserve">hydrofluoric acid (4.2.18), and 0.5 mL </w:t>
      </w:r>
      <w:r w:rsidR="00735878">
        <w:rPr>
          <w:rFonts w:ascii="黑体" w:eastAsia="黑体" w:hAnsi="黑体"/>
          <w:color w:val="000000" w:themeColor="text1"/>
          <w:kern w:val="0"/>
          <w:szCs w:val="20"/>
        </w:rPr>
        <w:t xml:space="preserve">of </w:t>
      </w:r>
      <w:r w:rsidR="0047598E" w:rsidRPr="00FA1555">
        <w:rPr>
          <w:rFonts w:ascii="黑体" w:eastAsia="黑体" w:hAnsi="黑体"/>
          <w:color w:val="000000" w:themeColor="text1"/>
          <w:kern w:val="0"/>
          <w:szCs w:val="20"/>
        </w:rPr>
        <w:t>hydrogen peroxide (4.2.16). After heating for 30 minutes,</w:t>
      </w:r>
      <w:r w:rsidR="00FF44CD" w:rsidRPr="00FF44CD">
        <w:t xml:space="preserve"> </w:t>
      </w:r>
      <w:r w:rsidR="00FF44CD">
        <w:rPr>
          <w:rFonts w:ascii="黑体" w:eastAsia="黑体" w:hAnsi="黑体"/>
          <w:color w:val="000000" w:themeColor="text1"/>
          <w:kern w:val="0"/>
          <w:szCs w:val="20"/>
        </w:rPr>
        <w:t>t</w:t>
      </w:r>
      <w:r w:rsidR="00FF44CD" w:rsidRPr="00FF44CD">
        <w:rPr>
          <w:rFonts w:ascii="黑体" w:eastAsia="黑体" w:hAnsi="黑体"/>
          <w:color w:val="000000" w:themeColor="text1"/>
          <w:kern w:val="0"/>
          <w:szCs w:val="20"/>
        </w:rPr>
        <w:t>ake down</w:t>
      </w:r>
      <w:r w:rsidR="00FF44CD">
        <w:rPr>
          <w:rFonts w:ascii="黑体" w:eastAsia="黑体" w:hAnsi="黑体"/>
          <w:color w:val="000000" w:themeColor="text1"/>
          <w:kern w:val="0"/>
          <w:szCs w:val="20"/>
        </w:rPr>
        <w:t>,</w:t>
      </w:r>
      <w:r w:rsidR="0047598E" w:rsidRPr="00FA1555">
        <w:rPr>
          <w:rFonts w:ascii="黑体" w:eastAsia="黑体" w:hAnsi="黑体"/>
          <w:color w:val="000000" w:themeColor="text1"/>
          <w:kern w:val="0"/>
          <w:szCs w:val="20"/>
        </w:rPr>
        <w:t xml:space="preserve"> add 5 mL </w:t>
      </w:r>
      <w:r w:rsidR="00735878">
        <w:rPr>
          <w:rFonts w:ascii="黑体" w:eastAsia="黑体" w:hAnsi="黑体"/>
          <w:color w:val="000000" w:themeColor="text1"/>
          <w:kern w:val="0"/>
          <w:szCs w:val="20"/>
        </w:rPr>
        <w:t xml:space="preserve">of </w:t>
      </w:r>
      <w:r w:rsidR="0047598E" w:rsidRPr="00FA1555">
        <w:rPr>
          <w:rFonts w:ascii="黑体" w:eastAsia="黑体" w:hAnsi="黑体"/>
          <w:color w:val="000000" w:themeColor="text1"/>
          <w:kern w:val="0"/>
          <w:szCs w:val="20"/>
        </w:rPr>
        <w:t>hydrofluoric acid (4.2.18) and continue heating 30 minutes.</w:t>
      </w:r>
      <w:r w:rsidR="00721ED3" w:rsidRPr="00FA1555">
        <w:rPr>
          <w:color w:val="000000" w:themeColor="text1"/>
        </w:rPr>
        <w:t xml:space="preserve"> </w:t>
      </w:r>
      <w:r w:rsidR="00721ED3" w:rsidRPr="00FA1555">
        <w:rPr>
          <w:rFonts w:ascii="黑体" w:eastAsia="黑体" w:hAnsi="黑体"/>
          <w:color w:val="000000" w:themeColor="text1"/>
          <w:kern w:val="0"/>
          <w:szCs w:val="20"/>
        </w:rPr>
        <w:t xml:space="preserve">Add 15 mL </w:t>
      </w:r>
      <w:r w:rsidR="00735878">
        <w:rPr>
          <w:rFonts w:ascii="黑体" w:eastAsia="黑体" w:hAnsi="黑体"/>
          <w:color w:val="000000" w:themeColor="text1"/>
          <w:kern w:val="0"/>
          <w:szCs w:val="20"/>
        </w:rPr>
        <w:t xml:space="preserve">of </w:t>
      </w:r>
      <w:r w:rsidR="00721ED3" w:rsidRPr="00FA1555">
        <w:rPr>
          <w:rFonts w:ascii="黑体" w:eastAsia="黑体" w:hAnsi="黑体"/>
          <w:color w:val="000000" w:themeColor="text1"/>
          <w:kern w:val="0"/>
          <w:szCs w:val="20"/>
        </w:rPr>
        <w:t>hydrofluoric acid (4.2.18) and about 30 mL water and boil it, then keep it warm in a water bath at 80°C to 90</w:t>
      </w:r>
      <w:r w:rsidR="002440BB">
        <w:rPr>
          <w:rFonts w:ascii="黑体" w:eastAsia="黑体" w:hAnsi="黑体"/>
          <w:color w:val="000000" w:themeColor="text1"/>
          <w:kern w:val="0"/>
          <w:szCs w:val="20"/>
        </w:rPr>
        <w:t xml:space="preserve"> </w:t>
      </w:r>
      <w:r w:rsidR="00721ED3" w:rsidRPr="00FA1555">
        <w:rPr>
          <w:rFonts w:ascii="黑体" w:eastAsia="黑体" w:hAnsi="黑体"/>
          <w:color w:val="000000" w:themeColor="text1"/>
          <w:kern w:val="0"/>
          <w:szCs w:val="20"/>
        </w:rPr>
        <w:t xml:space="preserve">°C for 60 minutes. Remove and cool slightly, </w:t>
      </w:r>
      <w:r w:rsidR="00FF44CD" w:rsidRPr="00FF44CD">
        <w:rPr>
          <w:rFonts w:ascii="黑体" w:eastAsia="黑体" w:hAnsi="黑体"/>
          <w:color w:val="000000" w:themeColor="text1"/>
          <w:kern w:val="0"/>
          <w:szCs w:val="20"/>
        </w:rPr>
        <w:t>filter in a plastic funnel with slow quantitative filter paper</w:t>
      </w:r>
      <w:r w:rsidR="00721ED3" w:rsidRPr="00FA1555">
        <w:rPr>
          <w:rFonts w:ascii="黑体" w:eastAsia="黑体" w:hAnsi="黑体"/>
          <w:color w:val="000000" w:themeColor="text1"/>
          <w:kern w:val="0"/>
          <w:szCs w:val="20"/>
        </w:rPr>
        <w:t xml:space="preserve">, wash the beaker 3 </w:t>
      </w:r>
      <w:r w:rsidR="00FF44CD">
        <w:rPr>
          <w:rFonts w:ascii="黑体" w:eastAsia="黑体" w:hAnsi="黑体"/>
          <w:color w:val="000000" w:themeColor="text1"/>
          <w:kern w:val="0"/>
          <w:szCs w:val="20"/>
        </w:rPr>
        <w:t>or</w:t>
      </w:r>
      <w:r w:rsidR="00721ED3" w:rsidRPr="00FA1555">
        <w:rPr>
          <w:rFonts w:ascii="黑体" w:eastAsia="黑体" w:hAnsi="黑体"/>
          <w:color w:val="000000" w:themeColor="text1"/>
          <w:kern w:val="0"/>
          <w:szCs w:val="20"/>
        </w:rPr>
        <w:t xml:space="preserve"> 4 times and the filter </w:t>
      </w:r>
      <w:r w:rsidR="00721ED3" w:rsidRPr="00FA1555">
        <w:rPr>
          <w:rFonts w:ascii="黑体" w:eastAsia="黑体" w:hAnsi="黑体"/>
          <w:color w:val="000000" w:themeColor="text1"/>
          <w:kern w:val="0"/>
          <w:szCs w:val="20"/>
        </w:rPr>
        <w:lastRenderedPageBreak/>
        <w:t xml:space="preserve">paper 8 </w:t>
      </w:r>
      <w:r w:rsidR="00FF44CD">
        <w:rPr>
          <w:rFonts w:ascii="黑体" w:eastAsia="黑体" w:hAnsi="黑体"/>
          <w:color w:val="000000" w:themeColor="text1"/>
          <w:kern w:val="0"/>
          <w:szCs w:val="20"/>
        </w:rPr>
        <w:t>or</w:t>
      </w:r>
      <w:r w:rsidR="00721ED3" w:rsidRPr="00FA1555">
        <w:rPr>
          <w:rFonts w:ascii="黑体" w:eastAsia="黑体" w:hAnsi="黑体"/>
          <w:color w:val="000000" w:themeColor="text1"/>
          <w:kern w:val="0"/>
          <w:szCs w:val="20"/>
        </w:rPr>
        <w:t xml:space="preserve"> 10 times with hydrofluoric acid washing solution (4.2.23).</w:t>
      </w:r>
    </w:p>
    <w:p w:rsidR="00CE6DC3" w:rsidRPr="00FA1555" w:rsidRDefault="00721ED3" w:rsidP="00AA5A66">
      <w:pPr>
        <w:rPr>
          <w:rFonts w:ascii="黑体" w:eastAsia="黑体" w:hAnsi="黑体"/>
          <w:color w:val="000000" w:themeColor="text1"/>
          <w:kern w:val="0"/>
          <w:szCs w:val="20"/>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Put the filter pape</w:t>
      </w:r>
      <w:r w:rsidR="000B39E7" w:rsidRPr="00FA1555">
        <w:rPr>
          <w:rFonts w:ascii="黑体" w:eastAsia="黑体" w:hAnsi="黑体"/>
          <w:color w:val="000000" w:themeColor="text1"/>
          <w:kern w:val="0"/>
          <w:szCs w:val="20"/>
        </w:rPr>
        <w:t>r and precipitate into a 300 mL</w:t>
      </w:r>
      <w:r w:rsidRPr="00FA1555">
        <w:rPr>
          <w:rFonts w:ascii="黑体" w:eastAsia="黑体" w:hAnsi="黑体"/>
          <w:color w:val="000000" w:themeColor="text1"/>
          <w:kern w:val="0"/>
          <w:szCs w:val="20"/>
        </w:rPr>
        <w:t xml:space="preserve"> beaker</w:t>
      </w:r>
      <w:r w:rsidR="00FF44CD">
        <w:rPr>
          <w:rFonts w:ascii="黑体" w:eastAsia="黑体" w:hAnsi="黑体"/>
          <w:color w:val="000000" w:themeColor="text1"/>
          <w:kern w:val="0"/>
          <w:szCs w:val="20"/>
        </w:rPr>
        <w:t>,</w:t>
      </w:r>
      <w:r w:rsidR="000B39E7" w:rsidRPr="00FA1555">
        <w:rPr>
          <w:rFonts w:ascii="黑体" w:eastAsia="黑体" w:hAnsi="黑体"/>
          <w:color w:val="000000" w:themeColor="text1"/>
          <w:kern w:val="0"/>
          <w:szCs w:val="20"/>
        </w:rPr>
        <w:t xml:space="preserve"> </w:t>
      </w:r>
      <w:r w:rsidR="00FF44CD">
        <w:rPr>
          <w:rFonts w:ascii="黑体" w:eastAsia="黑体" w:hAnsi="黑体"/>
          <w:color w:val="000000" w:themeColor="text1"/>
          <w:kern w:val="0"/>
          <w:szCs w:val="20"/>
        </w:rPr>
        <w:t>add</w:t>
      </w:r>
      <w:r w:rsidRPr="00FA1555">
        <w:rPr>
          <w:rFonts w:ascii="黑体" w:eastAsia="黑体" w:hAnsi="黑体"/>
          <w:color w:val="000000" w:themeColor="text1"/>
          <w:kern w:val="0"/>
          <w:szCs w:val="20"/>
        </w:rPr>
        <w:t xml:space="preserve"> 20 mL of nitric acid (4.2.17), 5 mL of </w:t>
      </w:r>
      <w:proofErr w:type="spellStart"/>
      <w:r w:rsidRPr="00FA1555">
        <w:rPr>
          <w:rFonts w:ascii="黑体" w:eastAsia="黑体" w:hAnsi="黑体"/>
          <w:color w:val="000000" w:themeColor="text1"/>
          <w:kern w:val="0"/>
          <w:szCs w:val="20"/>
        </w:rPr>
        <w:t>perchloric</w:t>
      </w:r>
      <w:proofErr w:type="spellEnd"/>
      <w:r w:rsidRPr="00FA1555">
        <w:rPr>
          <w:rFonts w:ascii="黑体" w:eastAsia="黑体" w:hAnsi="黑体"/>
          <w:color w:val="000000" w:themeColor="text1"/>
          <w:kern w:val="0"/>
          <w:szCs w:val="20"/>
        </w:rPr>
        <w:t xml:space="preserve"> acid (4.2.19), cover with a watch glass, </w:t>
      </w:r>
      <w:r w:rsidR="0041152B" w:rsidRPr="00FA1555">
        <w:rPr>
          <w:rFonts w:ascii="黑体" w:eastAsia="黑体" w:hAnsi="黑体"/>
          <w:color w:val="000000" w:themeColor="text1"/>
          <w:kern w:val="0"/>
          <w:szCs w:val="20"/>
        </w:rPr>
        <w:t xml:space="preserve">then </w:t>
      </w:r>
      <w:r w:rsidRPr="00FA1555">
        <w:rPr>
          <w:rFonts w:ascii="黑体" w:eastAsia="黑体" w:hAnsi="黑体"/>
          <w:color w:val="000000" w:themeColor="text1"/>
          <w:kern w:val="0"/>
          <w:szCs w:val="20"/>
        </w:rPr>
        <w:t>heat to destroy the filter paper and dissolve the precipitate</w:t>
      </w:r>
      <w:r w:rsidR="0041152B" w:rsidRPr="00FA1555">
        <w:rPr>
          <w:rFonts w:ascii="黑体" w:eastAsia="黑体" w:hAnsi="黑体"/>
          <w:color w:val="000000" w:themeColor="text1"/>
          <w:kern w:val="0"/>
          <w:szCs w:val="20"/>
        </w:rPr>
        <w:t>. Evaporate with thick smoke until the solution evaporates to a volume of about 2 mL to 3 mL, take it out and cool slightly.</w:t>
      </w:r>
      <w:r w:rsidRPr="00FA1555">
        <w:rPr>
          <w:rFonts w:ascii="黑体" w:eastAsia="黑体" w:hAnsi="黑体"/>
          <w:color w:val="000000" w:themeColor="text1"/>
          <w:kern w:val="0"/>
          <w:szCs w:val="20"/>
        </w:rPr>
        <w:t xml:space="preserve"> Add </w:t>
      </w:r>
      <w:r w:rsidR="0041152B" w:rsidRPr="00FA1555">
        <w:rPr>
          <w:rFonts w:ascii="黑体" w:eastAsia="黑体" w:hAnsi="黑体"/>
          <w:color w:val="000000" w:themeColor="text1"/>
          <w:kern w:val="0"/>
          <w:szCs w:val="20"/>
        </w:rPr>
        <w:t xml:space="preserve">5 mL of hydrochloric acid (4.2.22), </w:t>
      </w:r>
      <w:r w:rsidRPr="00FA1555">
        <w:rPr>
          <w:rFonts w:ascii="黑体" w:eastAsia="黑体" w:hAnsi="黑体"/>
          <w:color w:val="000000" w:themeColor="text1"/>
          <w:kern w:val="0"/>
          <w:szCs w:val="20"/>
        </w:rPr>
        <w:t xml:space="preserve">2 drops of hydrogen peroxide (4.2.16), and heat until complete </w:t>
      </w:r>
      <w:r w:rsidR="001B552E" w:rsidRPr="00FA1555">
        <w:rPr>
          <w:rFonts w:ascii="黑体" w:eastAsia="黑体" w:hAnsi="黑体"/>
          <w:color w:val="000000" w:themeColor="text1"/>
          <w:kern w:val="0"/>
          <w:szCs w:val="20"/>
        </w:rPr>
        <w:t>dissolution</w:t>
      </w:r>
      <w:r w:rsidR="000C2FF1" w:rsidRPr="00FA1555">
        <w:rPr>
          <w:rFonts w:ascii="黑体" w:eastAsia="黑体" w:hAnsi="黑体"/>
          <w:color w:val="000000" w:themeColor="text1"/>
          <w:kern w:val="0"/>
          <w:szCs w:val="20"/>
        </w:rPr>
        <w:t>,</w:t>
      </w:r>
      <w:r w:rsidR="000C2FF1" w:rsidRPr="00FA1555">
        <w:rPr>
          <w:color w:val="000000" w:themeColor="text1"/>
        </w:rPr>
        <w:t xml:space="preserve"> </w:t>
      </w:r>
      <w:r w:rsidR="000C2FF1" w:rsidRPr="00FA1555">
        <w:rPr>
          <w:rFonts w:ascii="黑体" w:eastAsia="黑体" w:hAnsi="黑体"/>
          <w:color w:val="000000" w:themeColor="text1"/>
          <w:kern w:val="0"/>
          <w:szCs w:val="20"/>
        </w:rPr>
        <w:t>then add about 50 mL water and heat until nearly boiling. A</w:t>
      </w:r>
      <w:r w:rsidRPr="00FA1555">
        <w:rPr>
          <w:rFonts w:ascii="黑体" w:eastAsia="黑体" w:hAnsi="黑体"/>
          <w:color w:val="000000" w:themeColor="text1"/>
          <w:kern w:val="0"/>
          <w:szCs w:val="20"/>
        </w:rPr>
        <w:t xml:space="preserve">dd ammonia water (4.2.20) </w:t>
      </w:r>
      <w:proofErr w:type="spellStart"/>
      <w:r w:rsidRPr="00FA1555">
        <w:rPr>
          <w:rFonts w:ascii="黑体" w:eastAsia="黑体" w:hAnsi="黑体"/>
          <w:color w:val="000000" w:themeColor="text1"/>
          <w:kern w:val="0"/>
          <w:szCs w:val="20"/>
        </w:rPr>
        <w:t>dropwise</w:t>
      </w:r>
      <w:proofErr w:type="spellEnd"/>
      <w:r w:rsidRPr="00FA1555">
        <w:rPr>
          <w:rFonts w:ascii="黑体" w:eastAsia="黑体" w:hAnsi="黑体"/>
          <w:color w:val="000000" w:themeColor="text1"/>
          <w:kern w:val="0"/>
          <w:szCs w:val="20"/>
        </w:rPr>
        <w:t xml:space="preserve"> while stirring until precipitation just appears, </w:t>
      </w:r>
      <w:r w:rsidR="000C2FF1" w:rsidRPr="00FA1555">
        <w:rPr>
          <w:rFonts w:ascii="黑体" w:eastAsia="黑体" w:hAnsi="黑体"/>
          <w:color w:val="000000" w:themeColor="text1"/>
          <w:kern w:val="0"/>
          <w:szCs w:val="20"/>
        </w:rPr>
        <w:t xml:space="preserve">then slowly </w:t>
      </w:r>
      <w:r w:rsidRPr="00FA1555">
        <w:rPr>
          <w:rFonts w:ascii="黑体" w:eastAsia="黑体" w:hAnsi="黑体"/>
          <w:color w:val="000000" w:themeColor="text1"/>
          <w:kern w:val="0"/>
          <w:szCs w:val="20"/>
        </w:rPr>
        <w:t xml:space="preserve">add 0.1 mL </w:t>
      </w:r>
      <w:r w:rsidR="001B552E" w:rsidRPr="00FA1555">
        <w:rPr>
          <w:rFonts w:ascii="黑体" w:eastAsia="黑体" w:hAnsi="黑体"/>
          <w:color w:val="000000" w:themeColor="text1"/>
          <w:kern w:val="0"/>
          <w:szCs w:val="20"/>
        </w:rPr>
        <w:t xml:space="preserve">of </w:t>
      </w:r>
      <w:r w:rsidRPr="00FA1555">
        <w:rPr>
          <w:rFonts w:ascii="黑体" w:eastAsia="黑体" w:hAnsi="黑体"/>
          <w:color w:val="000000" w:themeColor="text1"/>
          <w:kern w:val="0"/>
          <w:szCs w:val="20"/>
        </w:rPr>
        <w:t>hydrogen peroxide (4.2.16)</w:t>
      </w:r>
      <w:r w:rsidR="000C2FF1" w:rsidRPr="00FA1555">
        <w:rPr>
          <w:rFonts w:ascii="黑体" w:eastAsia="黑体" w:hAnsi="黑体"/>
          <w:color w:val="000000" w:themeColor="text1"/>
          <w:kern w:val="0"/>
          <w:szCs w:val="20"/>
        </w:rPr>
        <w:t xml:space="preserve"> and</w:t>
      </w:r>
      <w:r w:rsidRPr="00FA1555">
        <w:rPr>
          <w:rFonts w:ascii="黑体" w:eastAsia="黑体" w:hAnsi="黑体"/>
          <w:color w:val="000000" w:themeColor="text1"/>
          <w:kern w:val="0"/>
          <w:szCs w:val="20"/>
        </w:rPr>
        <w:t xml:space="preserve"> 20 mL </w:t>
      </w:r>
      <w:r w:rsidR="001B552E" w:rsidRPr="00FA1555">
        <w:rPr>
          <w:rFonts w:ascii="黑体" w:eastAsia="黑体" w:hAnsi="黑体"/>
          <w:color w:val="000000" w:themeColor="text1"/>
          <w:kern w:val="0"/>
          <w:szCs w:val="20"/>
        </w:rPr>
        <w:t xml:space="preserve">of </w:t>
      </w:r>
      <w:r w:rsidRPr="00FA1555">
        <w:rPr>
          <w:rFonts w:ascii="黑体" w:eastAsia="黑体" w:hAnsi="黑体"/>
          <w:color w:val="000000" w:themeColor="text1"/>
          <w:kern w:val="0"/>
          <w:szCs w:val="20"/>
        </w:rPr>
        <w:t>ammonia water (4.2.</w:t>
      </w:r>
      <w:r w:rsidR="002C42A7" w:rsidRPr="00FA1555">
        <w:rPr>
          <w:rFonts w:ascii="黑体" w:eastAsia="黑体" w:hAnsi="黑体"/>
          <w:color w:val="000000" w:themeColor="text1"/>
          <w:kern w:val="0"/>
          <w:szCs w:val="20"/>
        </w:rPr>
        <w:t>20</w:t>
      </w:r>
      <w:r w:rsidRPr="00FA1555">
        <w:rPr>
          <w:rFonts w:ascii="黑体" w:eastAsia="黑体" w:hAnsi="黑体"/>
          <w:color w:val="000000" w:themeColor="text1"/>
          <w:kern w:val="0"/>
          <w:szCs w:val="20"/>
        </w:rPr>
        <w:t>) while stirring</w:t>
      </w:r>
      <w:r w:rsidR="000C2FF1" w:rsidRPr="00FA1555">
        <w:rPr>
          <w:rFonts w:ascii="黑体" w:eastAsia="黑体" w:hAnsi="黑体"/>
          <w:color w:val="000000" w:themeColor="text1"/>
          <w:kern w:val="0"/>
          <w:szCs w:val="20"/>
        </w:rPr>
        <w:t>.</w:t>
      </w:r>
      <w:r w:rsidR="000C2FF1" w:rsidRPr="00FA1555">
        <w:rPr>
          <w:color w:val="000000" w:themeColor="text1"/>
        </w:rPr>
        <w:t xml:space="preserve"> </w:t>
      </w:r>
      <w:r w:rsidR="000C2FF1" w:rsidRPr="00FA1555">
        <w:rPr>
          <w:rFonts w:ascii="黑体" w:eastAsia="黑体" w:hAnsi="黑体"/>
          <w:color w:val="000000" w:themeColor="text1"/>
          <w:kern w:val="0"/>
          <w:szCs w:val="20"/>
        </w:rPr>
        <w:t xml:space="preserve">Use a small amount of water to rinse </w:t>
      </w:r>
      <w:r w:rsidR="005B5338" w:rsidRPr="00FA1555">
        <w:rPr>
          <w:rFonts w:ascii="黑体" w:eastAsia="黑体" w:hAnsi="黑体"/>
          <w:color w:val="000000" w:themeColor="text1"/>
          <w:kern w:val="0"/>
          <w:szCs w:val="20"/>
        </w:rPr>
        <w:t>beaker wall</w:t>
      </w:r>
      <w:r w:rsidR="000C2FF1" w:rsidRPr="00FA1555">
        <w:rPr>
          <w:rFonts w:ascii="黑体" w:eastAsia="黑体" w:hAnsi="黑体"/>
          <w:color w:val="000000" w:themeColor="text1"/>
          <w:kern w:val="0"/>
          <w:szCs w:val="20"/>
        </w:rPr>
        <w:t xml:space="preserve"> and bring to a boil. Remove and filter with medium-speed quantitative filter paper while </w:t>
      </w:r>
      <w:r w:rsidR="005B5338" w:rsidRPr="00FA1555">
        <w:rPr>
          <w:rFonts w:ascii="黑体" w:eastAsia="黑体" w:hAnsi="黑体"/>
          <w:color w:val="000000" w:themeColor="text1"/>
          <w:kern w:val="0"/>
          <w:szCs w:val="20"/>
        </w:rPr>
        <w:t xml:space="preserve">it is </w:t>
      </w:r>
      <w:r w:rsidR="000C2FF1" w:rsidRPr="00FA1555">
        <w:rPr>
          <w:rFonts w:ascii="黑体" w:eastAsia="黑体" w:hAnsi="黑体"/>
          <w:color w:val="000000" w:themeColor="text1"/>
          <w:kern w:val="0"/>
          <w:szCs w:val="20"/>
        </w:rPr>
        <w:t>hot, wash the beaker 2 to 3 times with ammonium chloride-ammonia washing solution (4.2.24), and precipitate 6 to 7 times.</w:t>
      </w:r>
    </w:p>
    <w:p w:rsidR="002C42A7" w:rsidRPr="00FA1555" w:rsidRDefault="002C42A7" w:rsidP="00AA5A66">
      <w:pPr>
        <w:rPr>
          <w:rFonts w:ascii="黑体" w:eastAsia="黑体" w:hAnsi="黑体"/>
          <w:color w:val="000000" w:themeColor="text1"/>
          <w:kern w:val="0"/>
          <w:szCs w:val="20"/>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4.3</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006314BD" w:rsidRPr="00FA1555">
        <w:rPr>
          <w:rFonts w:ascii="黑体" w:eastAsia="黑体" w:hAnsi="黑体"/>
          <w:color w:val="000000" w:themeColor="text1"/>
          <w:kern w:val="0"/>
          <w:szCs w:val="20"/>
        </w:rPr>
        <w:t xml:space="preserve">Collect the filtrate in a beaker, wash the precipitate in the beaker with hot hydrochloric acid (4.2.22), wash the beaker and filter paper with hydrochloric acid washing solution (4.2.25) until there is no yellow color, and steam the solution until it is almost dry. </w:t>
      </w:r>
      <w:r w:rsidR="00DB67D1" w:rsidRPr="00FA1555">
        <w:rPr>
          <w:rFonts w:ascii="黑体" w:eastAsia="黑体" w:hAnsi="黑体" w:hint="eastAsia"/>
          <w:color w:val="000000" w:themeColor="text1"/>
          <w:kern w:val="0"/>
          <w:szCs w:val="20"/>
        </w:rPr>
        <w:t>A</w:t>
      </w:r>
      <w:r w:rsidR="006314BD" w:rsidRPr="00FA1555">
        <w:rPr>
          <w:rFonts w:ascii="黑体" w:eastAsia="黑体" w:hAnsi="黑体"/>
          <w:color w:val="000000" w:themeColor="text1"/>
          <w:kern w:val="0"/>
          <w:szCs w:val="20"/>
        </w:rPr>
        <w:t xml:space="preserve">dd hydrochloric acid (4.2.22) according to Table 5, </w:t>
      </w:r>
      <w:r w:rsidR="00DB67D1" w:rsidRPr="00FA1555">
        <w:rPr>
          <w:rFonts w:ascii="黑体" w:eastAsia="黑体" w:hAnsi="黑体"/>
          <w:color w:val="000000" w:themeColor="text1"/>
          <w:kern w:val="0"/>
          <w:szCs w:val="20"/>
        </w:rPr>
        <w:t xml:space="preserve">transfer to the corresponding volumetric flask </w:t>
      </w:r>
      <w:r w:rsidR="006507EC" w:rsidRPr="00FA1555">
        <w:rPr>
          <w:rFonts w:ascii="黑体" w:eastAsia="黑体" w:hAnsi="黑体"/>
          <w:color w:val="000000" w:themeColor="text1"/>
          <w:kern w:val="0"/>
          <w:szCs w:val="20"/>
        </w:rPr>
        <w:t>when cooling to room temperature</w:t>
      </w:r>
      <w:r w:rsidR="006314BD" w:rsidRPr="00FA1555">
        <w:rPr>
          <w:rFonts w:ascii="黑体" w:eastAsia="黑体" w:hAnsi="黑体"/>
          <w:color w:val="000000" w:themeColor="text1"/>
          <w:kern w:val="0"/>
          <w:szCs w:val="20"/>
        </w:rPr>
        <w:t xml:space="preserve">, dilute to </w:t>
      </w:r>
      <w:r w:rsidR="00DB67D1" w:rsidRPr="00FA1555">
        <w:rPr>
          <w:rFonts w:ascii="黑体" w:eastAsia="黑体" w:hAnsi="黑体"/>
          <w:color w:val="000000" w:themeColor="text1"/>
          <w:kern w:val="0"/>
          <w:szCs w:val="20"/>
        </w:rPr>
        <w:t>volume</w:t>
      </w:r>
      <w:r w:rsidR="006314BD" w:rsidRPr="00FA1555">
        <w:rPr>
          <w:rFonts w:ascii="黑体" w:eastAsia="黑体" w:hAnsi="黑体"/>
          <w:color w:val="000000" w:themeColor="text1"/>
          <w:kern w:val="0"/>
          <w:szCs w:val="20"/>
        </w:rPr>
        <w:t xml:space="preserve"> with water</w:t>
      </w:r>
      <w:r w:rsidR="006507EC" w:rsidRPr="00FA1555">
        <w:rPr>
          <w:rFonts w:ascii="黑体" w:eastAsia="黑体" w:hAnsi="黑体"/>
          <w:color w:val="000000" w:themeColor="text1"/>
          <w:kern w:val="0"/>
          <w:szCs w:val="20"/>
        </w:rPr>
        <w:t xml:space="preserve"> and mix well, </w:t>
      </w:r>
      <w:r w:rsidR="006314BD" w:rsidRPr="00FA1555">
        <w:rPr>
          <w:rFonts w:ascii="黑体" w:eastAsia="黑体" w:hAnsi="黑体"/>
          <w:color w:val="000000" w:themeColor="text1"/>
          <w:kern w:val="0"/>
          <w:szCs w:val="20"/>
        </w:rPr>
        <w:t xml:space="preserve">wait for </w:t>
      </w:r>
      <w:r w:rsidR="006507EC" w:rsidRPr="00FA1555">
        <w:rPr>
          <w:rFonts w:ascii="黑体" w:eastAsia="黑体" w:hAnsi="黑体"/>
          <w:color w:val="000000" w:themeColor="text1"/>
          <w:kern w:val="0"/>
          <w:szCs w:val="20"/>
        </w:rPr>
        <w:t>testing</w:t>
      </w:r>
      <w:r w:rsidR="006314BD" w:rsidRPr="00FA1555">
        <w:rPr>
          <w:rFonts w:ascii="黑体" w:eastAsia="黑体" w:hAnsi="黑体"/>
          <w:color w:val="000000" w:themeColor="text1"/>
          <w:kern w:val="0"/>
          <w:szCs w:val="20"/>
        </w:rPr>
        <w:t>.</w:t>
      </w:r>
    </w:p>
    <w:p w:rsidR="00155EEB" w:rsidRPr="00FA1555" w:rsidRDefault="00155EEB" w:rsidP="00AA5A66">
      <w:pPr>
        <w:rPr>
          <w:rFonts w:ascii="黑体" w:eastAsia="黑体" w:hAnsi="黑体"/>
          <w:color w:val="000000" w:themeColor="text1"/>
          <w:kern w:val="0"/>
          <w:szCs w:val="20"/>
        </w:rPr>
      </w:pPr>
    </w:p>
    <w:p w:rsidR="000F64D3" w:rsidRPr="00FA1555" w:rsidRDefault="000F64D3" w:rsidP="000F64D3">
      <w:pPr>
        <w:rPr>
          <w:rFonts w:ascii="黑体" w:eastAsia="黑体" w:hAnsi="黑体"/>
          <w:color w:val="000000" w:themeColor="text1"/>
          <w:kern w:val="0"/>
          <w:szCs w:val="20"/>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Preparation of series standard solutions</w:t>
      </w:r>
    </w:p>
    <w:p w:rsidR="000F64D3" w:rsidRPr="00FA1555" w:rsidRDefault="000F64D3" w:rsidP="000F64D3">
      <w:pPr>
        <w:rPr>
          <w:rFonts w:ascii="黑体" w:eastAsia="黑体" w:hAnsi="黑体"/>
          <w:color w:val="000000" w:themeColor="text1"/>
          <w:kern w:val="0"/>
          <w:szCs w:val="20"/>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5.1</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Preparation of series standard solutions for blank test</w:t>
      </w:r>
    </w:p>
    <w:p w:rsidR="002D698F" w:rsidRPr="00FA1555" w:rsidRDefault="00853094" w:rsidP="00775998">
      <w:pPr>
        <w:rPr>
          <w:rFonts w:ascii="黑体" w:eastAsia="黑体" w:hAnsi="黑体"/>
          <w:color w:val="000000" w:themeColor="text1"/>
        </w:rPr>
      </w:pPr>
      <w:bookmarkStart w:id="6" w:name="_GoBack"/>
      <w:r>
        <w:rPr>
          <w:rFonts w:ascii="黑体" w:eastAsia="黑体" w:hAnsi="黑体"/>
          <w:color w:val="000000" w:themeColor="text1"/>
        </w:rPr>
        <w:t>Transfer</w:t>
      </w:r>
      <w:bookmarkEnd w:id="6"/>
      <w:r w:rsidR="002D698F" w:rsidRPr="00FA1555">
        <w:rPr>
          <w:rFonts w:ascii="黑体" w:eastAsia="黑体" w:hAnsi="黑体"/>
          <w:color w:val="000000" w:themeColor="text1"/>
        </w:rPr>
        <w:t xml:space="preserve"> 0 mL, 1.00 mL, 5.00 mL and 10.00 mL of the standard stock solution for blank test (4.2.30) into four 100 mL of volumetric flasks respectively, add 10 mL hydrochloric acid (4.2.22) and dilute to volume with water and mix well. The concentration of series standard solutions for blank test are as follows: 0 </w:t>
      </w:r>
      <w:proofErr w:type="spellStart"/>
      <w:r w:rsidR="002D698F" w:rsidRPr="00FA1555">
        <w:rPr>
          <w:rFonts w:ascii="黑体" w:eastAsia="黑体" w:hAnsi="黑体"/>
          <w:color w:val="000000" w:themeColor="text1"/>
        </w:rPr>
        <w:t>μg</w:t>
      </w:r>
      <w:proofErr w:type="spellEnd"/>
      <w:r w:rsidR="002D698F" w:rsidRPr="00FA1555">
        <w:rPr>
          <w:rFonts w:ascii="黑体" w:eastAsia="黑体" w:hAnsi="黑体"/>
          <w:color w:val="000000" w:themeColor="text1"/>
        </w:rPr>
        <w:t xml:space="preserve">/mL, 0.10 </w:t>
      </w:r>
      <w:proofErr w:type="spellStart"/>
      <w:r w:rsidR="002D698F" w:rsidRPr="00FA1555">
        <w:rPr>
          <w:rFonts w:ascii="黑体" w:eastAsia="黑体" w:hAnsi="黑体"/>
          <w:color w:val="000000" w:themeColor="text1"/>
        </w:rPr>
        <w:t>μg</w:t>
      </w:r>
      <w:proofErr w:type="spellEnd"/>
      <w:r w:rsidR="002D698F" w:rsidRPr="00FA1555">
        <w:rPr>
          <w:rFonts w:ascii="黑体" w:eastAsia="黑体" w:hAnsi="黑体"/>
          <w:color w:val="000000" w:themeColor="text1"/>
        </w:rPr>
        <w:t xml:space="preserve">/mL, 0.50 </w:t>
      </w:r>
      <w:proofErr w:type="spellStart"/>
      <w:r w:rsidR="002D698F" w:rsidRPr="00FA1555">
        <w:rPr>
          <w:rFonts w:ascii="黑体" w:eastAsia="黑体" w:hAnsi="黑体"/>
          <w:color w:val="000000" w:themeColor="text1"/>
        </w:rPr>
        <w:t>μg</w:t>
      </w:r>
      <w:proofErr w:type="spellEnd"/>
      <w:r w:rsidR="002D698F" w:rsidRPr="00FA1555">
        <w:rPr>
          <w:rFonts w:ascii="黑体" w:eastAsia="黑体" w:hAnsi="黑体"/>
          <w:color w:val="000000" w:themeColor="text1"/>
        </w:rPr>
        <w:t xml:space="preserve">/mL, and 1.00 </w:t>
      </w:r>
      <w:proofErr w:type="spellStart"/>
      <w:r w:rsidR="002D698F" w:rsidRPr="00FA1555">
        <w:rPr>
          <w:rFonts w:ascii="黑体" w:eastAsia="黑体" w:hAnsi="黑体"/>
          <w:color w:val="000000" w:themeColor="text1"/>
        </w:rPr>
        <w:t>μg</w:t>
      </w:r>
      <w:proofErr w:type="spellEnd"/>
      <w:r w:rsidR="002D698F" w:rsidRPr="00FA1555">
        <w:rPr>
          <w:rFonts w:ascii="黑体" w:eastAsia="黑体" w:hAnsi="黑体"/>
          <w:color w:val="000000" w:themeColor="text1"/>
        </w:rPr>
        <w:t>/</w:t>
      </w:r>
      <w:proofErr w:type="spellStart"/>
      <w:r w:rsidR="002D698F" w:rsidRPr="00FA1555">
        <w:rPr>
          <w:rFonts w:ascii="黑体" w:eastAsia="黑体" w:hAnsi="黑体"/>
          <w:color w:val="000000" w:themeColor="text1"/>
        </w:rPr>
        <w:t>mL.</w:t>
      </w:r>
      <w:proofErr w:type="spellEnd"/>
    </w:p>
    <w:p w:rsidR="00775998" w:rsidRPr="00FA1555" w:rsidRDefault="00775998" w:rsidP="00775998">
      <w:pPr>
        <w:rPr>
          <w:rFonts w:ascii="黑体" w:eastAsia="黑体" w:hAnsi="黑体"/>
          <w:color w:val="000000" w:themeColor="text1"/>
          <w:kern w:val="0"/>
          <w:szCs w:val="20"/>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 xml:space="preserve">Preparation of series standard solutions for </w:t>
      </w:r>
      <w:r w:rsidR="00137D0E" w:rsidRPr="00FA1555">
        <w:rPr>
          <w:rFonts w:ascii="黑体" w:eastAsia="黑体" w:hAnsi="黑体"/>
          <w:color w:val="000000" w:themeColor="text1"/>
          <w:kern w:val="0"/>
          <w:szCs w:val="20"/>
        </w:rPr>
        <w:t>analytical test</w:t>
      </w:r>
    </w:p>
    <w:p w:rsidR="00775998" w:rsidRPr="00FA1555" w:rsidRDefault="00853094" w:rsidP="00775998">
      <w:pPr>
        <w:rPr>
          <w:rFonts w:ascii="黑体" w:eastAsia="黑体" w:hAnsi="黑体"/>
          <w:color w:val="000000" w:themeColor="text1"/>
        </w:rPr>
      </w:pPr>
      <w:r>
        <w:rPr>
          <w:rFonts w:ascii="黑体" w:eastAsia="黑体" w:hAnsi="黑体"/>
          <w:color w:val="000000" w:themeColor="text1"/>
        </w:rPr>
        <w:t>Transfer</w:t>
      </w:r>
      <w:r w:rsidR="00775998" w:rsidRPr="00FA1555">
        <w:rPr>
          <w:rFonts w:ascii="黑体" w:eastAsia="黑体" w:hAnsi="黑体"/>
          <w:color w:val="000000" w:themeColor="text1"/>
        </w:rPr>
        <w:t xml:space="preserve"> 2.00 mL each of standard stock solutions I to VIII (4.2.31 ～ 4.2.38) into eight 100 mL of volumetric flasks, add 10 mL of hydrochloric acid (4.2.22) respectively, dilute to volume with water</w:t>
      </w:r>
      <w:r w:rsidR="002D698F" w:rsidRPr="00FA1555">
        <w:rPr>
          <w:rFonts w:ascii="黑体" w:eastAsia="黑体" w:hAnsi="黑体"/>
          <w:color w:val="000000" w:themeColor="text1"/>
        </w:rPr>
        <w:t xml:space="preserve"> </w:t>
      </w:r>
      <w:r w:rsidR="00775998" w:rsidRPr="00FA1555">
        <w:rPr>
          <w:rFonts w:ascii="黑体" w:eastAsia="黑体" w:hAnsi="黑体"/>
          <w:color w:val="000000" w:themeColor="text1"/>
        </w:rPr>
        <w:t xml:space="preserve">and mix well. The concentration of series standard solutions are shown in Table 6. </w:t>
      </w:r>
      <w:r w:rsidR="00124055">
        <w:rPr>
          <w:rFonts w:ascii="黑体" w:eastAsia="黑体" w:hAnsi="黑体"/>
          <w:color w:val="000000" w:themeColor="text1"/>
        </w:rPr>
        <w:t>According to the main rare earth element of the sample</w:t>
      </w:r>
      <w:r w:rsidR="00775998" w:rsidRPr="00FA1555">
        <w:rPr>
          <w:rFonts w:ascii="黑体" w:eastAsia="黑体" w:hAnsi="黑体"/>
          <w:color w:val="000000" w:themeColor="text1"/>
        </w:rPr>
        <w:t xml:space="preserve">, </w:t>
      </w:r>
      <w:r w:rsidR="00700A05">
        <w:rPr>
          <w:rFonts w:ascii="黑体" w:eastAsia="黑体" w:hAnsi="黑体"/>
          <w:color w:val="000000" w:themeColor="text1"/>
        </w:rPr>
        <w:t>six</w:t>
      </w:r>
      <w:r w:rsidR="00775998" w:rsidRPr="00FA1555">
        <w:rPr>
          <w:rFonts w:ascii="黑体" w:eastAsia="黑体" w:hAnsi="黑体"/>
          <w:color w:val="000000" w:themeColor="text1"/>
        </w:rPr>
        <w:t xml:space="preserve"> standard points </w:t>
      </w:r>
      <w:r w:rsidR="008E5635" w:rsidRPr="00FA1555">
        <w:rPr>
          <w:rFonts w:ascii="黑体" w:eastAsia="黑体" w:hAnsi="黑体"/>
          <w:color w:val="000000" w:themeColor="text1"/>
        </w:rPr>
        <w:t>a</w:t>
      </w:r>
      <w:r w:rsidR="00775998" w:rsidRPr="00FA1555">
        <w:rPr>
          <w:rFonts w:ascii="黑体" w:eastAsia="黑体" w:hAnsi="黑体"/>
          <w:color w:val="000000" w:themeColor="text1"/>
        </w:rPr>
        <w:t>re selected as series standard solutions.</w:t>
      </w:r>
    </w:p>
    <w:p w:rsidR="003F47F1" w:rsidRPr="00FA1555" w:rsidRDefault="003F47F1" w:rsidP="00775998">
      <w:pPr>
        <w:rPr>
          <w:rFonts w:ascii="黑体" w:eastAsia="黑体" w:hAnsi="黑体"/>
          <w:color w:val="000000" w:themeColor="text1"/>
        </w:rPr>
      </w:pPr>
    </w:p>
    <w:p w:rsidR="003F47F1" w:rsidRPr="00FA1555" w:rsidRDefault="003F47F1" w:rsidP="003F47F1">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Table 6: Each rare earth concentration of series standard solutions</w:t>
      </w:r>
    </w:p>
    <w:p w:rsidR="003F47F1" w:rsidRPr="00FA1555" w:rsidRDefault="003F47F1" w:rsidP="003F47F1">
      <w:pPr>
        <w:rPr>
          <w:rFonts w:ascii="黑体" w:eastAsia="黑体" w:hAnsi="黑体"/>
          <w:color w:val="000000" w:themeColor="text1"/>
        </w:rPr>
      </w:pPr>
      <w:r w:rsidRPr="00FA1555">
        <w:rPr>
          <w:rFonts w:ascii="黑体" w:eastAsia="黑体" w:hAnsi="黑体"/>
          <w:color w:val="000000" w:themeColor="text1"/>
        </w:rPr>
        <w:t xml:space="preserve">                                                                          In </w:t>
      </w:r>
      <w:r w:rsidRPr="00FA1555">
        <w:rPr>
          <w:rFonts w:ascii="黑体" w:eastAsia="黑体" w:hAnsi="黑体" w:hint="eastAsia"/>
          <w:color w:val="000000" w:themeColor="text1"/>
        </w:rPr>
        <w:t>μ</w:t>
      </w:r>
      <w:r w:rsidRPr="00FA1555">
        <w:rPr>
          <w:rFonts w:ascii="黑体" w:eastAsia="黑体" w:hAnsi="黑体"/>
          <w:color w:val="000000" w:themeColor="text1"/>
        </w:rPr>
        <w:t>g/mL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35"/>
        <w:gridCol w:w="1036"/>
        <w:gridCol w:w="1036"/>
        <w:gridCol w:w="1036"/>
        <w:gridCol w:w="1036"/>
        <w:gridCol w:w="1037"/>
        <w:gridCol w:w="1037"/>
        <w:gridCol w:w="1037"/>
      </w:tblGrid>
      <w:tr w:rsidR="003F47F1" w:rsidRPr="00FA1555" w:rsidTr="00EC1CDF">
        <w:tc>
          <w:tcPr>
            <w:tcW w:w="1035" w:type="dxa"/>
            <w:tcBorders>
              <w:top w:val="single" w:sz="12" w:space="0" w:color="auto"/>
              <w:left w:val="single" w:sz="12" w:space="0" w:color="auto"/>
              <w:bottom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standard sequence</w:t>
            </w:r>
          </w:p>
        </w:tc>
        <w:tc>
          <w:tcPr>
            <w:tcW w:w="1035" w:type="dxa"/>
            <w:tcBorders>
              <w:top w:val="single" w:sz="12" w:space="0" w:color="auto"/>
              <w:bottom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L</w:t>
            </w:r>
            <w:r w:rsidRPr="00FA1555">
              <w:rPr>
                <w:rFonts w:ascii="黑体" w:eastAsia="黑体" w:hAnsi="黑体"/>
                <w:color w:val="000000" w:themeColor="text1"/>
                <w:kern w:val="0"/>
                <w:sz w:val="18"/>
                <w:szCs w:val="18"/>
              </w:rPr>
              <w:t>a</w:t>
            </w:r>
          </w:p>
        </w:tc>
        <w:tc>
          <w:tcPr>
            <w:tcW w:w="1036" w:type="dxa"/>
            <w:tcBorders>
              <w:top w:val="single" w:sz="12" w:space="0" w:color="auto"/>
              <w:bottom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C</w:t>
            </w:r>
            <w:r w:rsidRPr="00FA1555">
              <w:rPr>
                <w:rFonts w:ascii="黑体" w:eastAsia="黑体" w:hAnsi="黑体"/>
                <w:color w:val="000000" w:themeColor="text1"/>
                <w:kern w:val="0"/>
                <w:sz w:val="18"/>
                <w:szCs w:val="18"/>
              </w:rPr>
              <w:t>e</w:t>
            </w:r>
            <w:proofErr w:type="spellEnd"/>
          </w:p>
        </w:tc>
        <w:tc>
          <w:tcPr>
            <w:tcW w:w="1036" w:type="dxa"/>
            <w:tcBorders>
              <w:top w:val="single" w:sz="12" w:space="0" w:color="auto"/>
              <w:bottom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P</w:t>
            </w:r>
            <w:r w:rsidRPr="00FA1555">
              <w:rPr>
                <w:rFonts w:ascii="黑体" w:eastAsia="黑体" w:hAnsi="黑体"/>
                <w:color w:val="000000" w:themeColor="text1"/>
                <w:kern w:val="0"/>
                <w:sz w:val="18"/>
                <w:szCs w:val="18"/>
              </w:rPr>
              <w:t>r</w:t>
            </w:r>
            <w:proofErr w:type="spellEnd"/>
          </w:p>
        </w:tc>
        <w:tc>
          <w:tcPr>
            <w:tcW w:w="1036" w:type="dxa"/>
            <w:tcBorders>
              <w:top w:val="single" w:sz="12" w:space="0" w:color="auto"/>
              <w:bottom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N</w:t>
            </w:r>
            <w:r w:rsidRPr="00FA1555">
              <w:rPr>
                <w:rFonts w:ascii="黑体" w:eastAsia="黑体" w:hAnsi="黑体"/>
                <w:color w:val="000000" w:themeColor="text1"/>
                <w:kern w:val="0"/>
                <w:sz w:val="18"/>
                <w:szCs w:val="18"/>
              </w:rPr>
              <w:t>d</w:t>
            </w:r>
            <w:proofErr w:type="spellEnd"/>
          </w:p>
        </w:tc>
        <w:tc>
          <w:tcPr>
            <w:tcW w:w="1036" w:type="dxa"/>
            <w:tcBorders>
              <w:top w:val="single" w:sz="12" w:space="0" w:color="auto"/>
              <w:bottom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S</w:t>
            </w:r>
            <w:r w:rsidRPr="00FA1555">
              <w:rPr>
                <w:rFonts w:ascii="黑体" w:eastAsia="黑体" w:hAnsi="黑体"/>
                <w:color w:val="000000" w:themeColor="text1"/>
                <w:kern w:val="0"/>
                <w:sz w:val="18"/>
                <w:szCs w:val="18"/>
              </w:rPr>
              <w:t>m</w:t>
            </w:r>
            <w:proofErr w:type="spellEnd"/>
          </w:p>
        </w:tc>
        <w:tc>
          <w:tcPr>
            <w:tcW w:w="1037" w:type="dxa"/>
            <w:tcBorders>
              <w:top w:val="single" w:sz="12" w:space="0" w:color="auto"/>
              <w:bottom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E</w:t>
            </w:r>
            <w:r w:rsidRPr="00FA1555">
              <w:rPr>
                <w:rFonts w:ascii="黑体" w:eastAsia="黑体" w:hAnsi="黑体"/>
                <w:color w:val="000000" w:themeColor="text1"/>
                <w:kern w:val="0"/>
                <w:sz w:val="18"/>
                <w:szCs w:val="18"/>
              </w:rPr>
              <w:t>u</w:t>
            </w:r>
            <w:proofErr w:type="spellEnd"/>
          </w:p>
        </w:tc>
        <w:tc>
          <w:tcPr>
            <w:tcW w:w="1037" w:type="dxa"/>
            <w:tcBorders>
              <w:top w:val="single" w:sz="12" w:space="0" w:color="auto"/>
              <w:bottom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G</w:t>
            </w:r>
            <w:r w:rsidRPr="00FA1555">
              <w:rPr>
                <w:rFonts w:ascii="黑体" w:eastAsia="黑体" w:hAnsi="黑体"/>
                <w:color w:val="000000" w:themeColor="text1"/>
                <w:kern w:val="0"/>
                <w:sz w:val="18"/>
                <w:szCs w:val="18"/>
              </w:rPr>
              <w:t>d</w:t>
            </w:r>
            <w:proofErr w:type="spellEnd"/>
          </w:p>
        </w:tc>
        <w:tc>
          <w:tcPr>
            <w:tcW w:w="1037" w:type="dxa"/>
            <w:tcBorders>
              <w:top w:val="single" w:sz="12" w:space="0" w:color="auto"/>
              <w:bottom w:val="single" w:sz="12" w:space="0" w:color="auto"/>
              <w:right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T</w:t>
            </w:r>
            <w:r w:rsidRPr="00FA1555">
              <w:rPr>
                <w:rFonts w:ascii="黑体" w:eastAsia="黑体" w:hAnsi="黑体" w:hint="eastAsia"/>
                <w:color w:val="000000" w:themeColor="text1"/>
                <w:kern w:val="0"/>
                <w:sz w:val="18"/>
                <w:szCs w:val="18"/>
              </w:rPr>
              <w:t>b</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98.4</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tcBorders>
              <w:righ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98.4</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tcBorders>
              <w:righ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tcBorders>
              <w:righ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72.6</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tcBorders>
              <w:righ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tcBorders>
              <w:righ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6</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tcBorders>
              <w:righ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70</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tcBorders>
              <w:righ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tcBorders>
              <w:righ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r>
      <w:tr w:rsidR="003F47F1" w:rsidRPr="00FA1555" w:rsidTr="00EC1CDF">
        <w:tc>
          <w:tcPr>
            <w:tcW w:w="1035" w:type="dxa"/>
            <w:tcBorders>
              <w:top w:val="double" w:sz="4" w:space="0" w:color="auto"/>
              <w:left w:val="single" w:sz="12"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lastRenderedPageBreak/>
              <w:t>standard sequence</w:t>
            </w:r>
          </w:p>
        </w:tc>
        <w:tc>
          <w:tcPr>
            <w:tcW w:w="1035" w:type="dxa"/>
            <w:tcBorders>
              <w:top w:val="double" w:sz="4"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D</w:t>
            </w:r>
            <w:r w:rsidRPr="00FA1555">
              <w:rPr>
                <w:rFonts w:ascii="黑体" w:eastAsia="黑体" w:hAnsi="黑体"/>
                <w:color w:val="000000" w:themeColor="text1"/>
                <w:kern w:val="0"/>
                <w:sz w:val="18"/>
                <w:szCs w:val="18"/>
              </w:rPr>
              <w:t>y</w:t>
            </w:r>
            <w:proofErr w:type="spellEnd"/>
          </w:p>
        </w:tc>
        <w:tc>
          <w:tcPr>
            <w:tcW w:w="1036" w:type="dxa"/>
            <w:tcBorders>
              <w:top w:val="double" w:sz="4"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H</w:t>
            </w:r>
            <w:r w:rsidRPr="00FA1555">
              <w:rPr>
                <w:rFonts w:ascii="黑体" w:eastAsia="黑体" w:hAnsi="黑体"/>
                <w:color w:val="000000" w:themeColor="text1"/>
                <w:kern w:val="0"/>
                <w:sz w:val="18"/>
                <w:szCs w:val="18"/>
              </w:rPr>
              <w:t>o</w:t>
            </w:r>
          </w:p>
        </w:tc>
        <w:tc>
          <w:tcPr>
            <w:tcW w:w="1036" w:type="dxa"/>
            <w:tcBorders>
              <w:top w:val="double" w:sz="4"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E</w:t>
            </w:r>
            <w:r w:rsidRPr="00FA1555">
              <w:rPr>
                <w:rFonts w:ascii="黑体" w:eastAsia="黑体" w:hAnsi="黑体"/>
                <w:color w:val="000000" w:themeColor="text1"/>
                <w:kern w:val="0"/>
                <w:sz w:val="18"/>
                <w:szCs w:val="18"/>
              </w:rPr>
              <w:t>r</w:t>
            </w:r>
            <w:proofErr w:type="spellEnd"/>
          </w:p>
        </w:tc>
        <w:tc>
          <w:tcPr>
            <w:tcW w:w="1036" w:type="dxa"/>
            <w:tcBorders>
              <w:top w:val="double" w:sz="4"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T</w:t>
            </w:r>
            <w:r w:rsidRPr="00FA1555">
              <w:rPr>
                <w:rFonts w:ascii="黑体" w:eastAsia="黑体" w:hAnsi="黑体"/>
                <w:color w:val="000000" w:themeColor="text1"/>
                <w:kern w:val="0"/>
                <w:sz w:val="18"/>
                <w:szCs w:val="18"/>
              </w:rPr>
              <w:t>m</w:t>
            </w:r>
          </w:p>
        </w:tc>
        <w:tc>
          <w:tcPr>
            <w:tcW w:w="1036" w:type="dxa"/>
            <w:tcBorders>
              <w:top w:val="double" w:sz="4"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Y</w:t>
            </w:r>
            <w:r w:rsidRPr="00FA1555">
              <w:rPr>
                <w:rFonts w:ascii="黑体" w:eastAsia="黑体" w:hAnsi="黑体"/>
                <w:color w:val="000000" w:themeColor="text1"/>
                <w:kern w:val="0"/>
                <w:sz w:val="18"/>
                <w:szCs w:val="18"/>
              </w:rPr>
              <w:t>b</w:t>
            </w:r>
            <w:proofErr w:type="spellEnd"/>
          </w:p>
        </w:tc>
        <w:tc>
          <w:tcPr>
            <w:tcW w:w="1037" w:type="dxa"/>
            <w:tcBorders>
              <w:top w:val="double" w:sz="4"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L</w:t>
            </w:r>
            <w:r w:rsidRPr="00FA1555">
              <w:rPr>
                <w:rFonts w:ascii="黑体" w:eastAsia="黑体" w:hAnsi="黑体"/>
                <w:color w:val="000000" w:themeColor="text1"/>
                <w:kern w:val="0"/>
                <w:sz w:val="18"/>
                <w:szCs w:val="18"/>
              </w:rPr>
              <w:t>u</w:t>
            </w:r>
          </w:p>
        </w:tc>
        <w:tc>
          <w:tcPr>
            <w:tcW w:w="1037" w:type="dxa"/>
            <w:tcBorders>
              <w:top w:val="double" w:sz="4" w:space="0" w:color="auto"/>
            </w:tcBorders>
            <w:vAlign w:val="center"/>
          </w:tcPr>
          <w:p w:rsidR="003F47F1" w:rsidRPr="00FA1555" w:rsidRDefault="003F47F1" w:rsidP="00EC1CDF">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Y</w:t>
            </w:r>
          </w:p>
        </w:tc>
        <w:tc>
          <w:tcPr>
            <w:tcW w:w="1037" w:type="dxa"/>
            <w:tcBorders>
              <w:top w:val="double" w:sz="4" w:space="0" w:color="auto"/>
              <w:right w:val="single" w:sz="12" w:space="0" w:color="auto"/>
            </w:tcBorders>
            <w:vAlign w:val="center"/>
          </w:tcPr>
          <w:p w:rsidR="003F47F1" w:rsidRPr="00FA1555" w:rsidRDefault="003F47F1" w:rsidP="00EC1CDF">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tcBorders>
              <w:right w:val="single" w:sz="12" w:space="0" w:color="auto"/>
            </w:tcBorders>
            <w:vAlign w:val="center"/>
          </w:tcPr>
          <w:p w:rsidR="003F47F1" w:rsidRPr="00FA1555" w:rsidRDefault="003F47F1" w:rsidP="00EC1CDF">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tcBorders>
              <w:right w:val="single" w:sz="12" w:space="0" w:color="auto"/>
            </w:tcBorders>
            <w:vAlign w:val="center"/>
          </w:tcPr>
          <w:p w:rsidR="003F47F1" w:rsidRPr="00FA1555" w:rsidRDefault="003F47F1" w:rsidP="00EC1CDF">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98.4</w:t>
            </w:r>
          </w:p>
        </w:tc>
        <w:tc>
          <w:tcPr>
            <w:tcW w:w="1037" w:type="dxa"/>
            <w:tcBorders>
              <w:right w:val="single" w:sz="12" w:space="0" w:color="auto"/>
            </w:tcBorders>
            <w:vAlign w:val="center"/>
          </w:tcPr>
          <w:p w:rsidR="003F47F1" w:rsidRPr="00FA1555" w:rsidRDefault="003F47F1" w:rsidP="00EC1CDF">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37" w:type="dxa"/>
            <w:tcBorders>
              <w:right w:val="single" w:sz="12" w:space="0" w:color="auto"/>
            </w:tcBorders>
            <w:vAlign w:val="center"/>
          </w:tcPr>
          <w:p w:rsidR="003F47F1" w:rsidRPr="00FA1555" w:rsidRDefault="003F47F1" w:rsidP="00EC1CDF">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44</w:t>
            </w:r>
          </w:p>
        </w:tc>
        <w:tc>
          <w:tcPr>
            <w:tcW w:w="1037" w:type="dxa"/>
            <w:tcBorders>
              <w:right w:val="single" w:sz="12" w:space="0" w:color="auto"/>
            </w:tcBorders>
            <w:vAlign w:val="center"/>
          </w:tcPr>
          <w:p w:rsidR="003F47F1" w:rsidRPr="00FA1555" w:rsidRDefault="003F47F1" w:rsidP="00EC1CDF">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6</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82</w:t>
            </w:r>
          </w:p>
        </w:tc>
        <w:tc>
          <w:tcPr>
            <w:tcW w:w="1037" w:type="dxa"/>
            <w:tcBorders>
              <w:right w:val="single" w:sz="12" w:space="0" w:color="auto"/>
            </w:tcBorders>
            <w:vAlign w:val="center"/>
          </w:tcPr>
          <w:p w:rsidR="003F47F1" w:rsidRPr="00FA1555" w:rsidRDefault="003F47F1" w:rsidP="00EC1CDF">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3F47F1" w:rsidRPr="00FA1555" w:rsidTr="00EC1CDF">
        <w:tc>
          <w:tcPr>
            <w:tcW w:w="1035" w:type="dxa"/>
            <w:tcBorders>
              <w:left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w:t>
            </w:r>
          </w:p>
        </w:tc>
        <w:tc>
          <w:tcPr>
            <w:tcW w:w="1035"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7" w:type="dxa"/>
            <w:tcBorders>
              <w:right w:val="single" w:sz="12" w:space="0" w:color="auto"/>
            </w:tcBorders>
            <w:vAlign w:val="center"/>
          </w:tcPr>
          <w:p w:rsidR="003F47F1" w:rsidRPr="00FA1555" w:rsidRDefault="003F47F1" w:rsidP="00EC1CDF">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3F47F1" w:rsidRPr="00FA1555" w:rsidTr="00EC1CDF">
        <w:tc>
          <w:tcPr>
            <w:tcW w:w="1035" w:type="dxa"/>
            <w:tcBorders>
              <w:left w:val="single" w:sz="12" w:space="0" w:color="auto"/>
              <w:bottom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w:t>
            </w:r>
          </w:p>
        </w:tc>
        <w:tc>
          <w:tcPr>
            <w:tcW w:w="1035" w:type="dxa"/>
            <w:tcBorders>
              <w:bottom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tcBorders>
              <w:bottom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tcBorders>
              <w:bottom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tcBorders>
              <w:bottom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tcBorders>
              <w:bottom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tcBorders>
              <w:bottom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tcBorders>
              <w:bottom w:val="single" w:sz="12" w:space="0" w:color="auto"/>
            </w:tcBorders>
            <w:vAlign w:val="center"/>
          </w:tcPr>
          <w:p w:rsidR="003F47F1" w:rsidRPr="00FA1555" w:rsidRDefault="003F47F1" w:rsidP="00EC1CDF">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tcBorders>
              <w:bottom w:val="single" w:sz="12" w:space="0" w:color="auto"/>
              <w:right w:val="single" w:sz="12" w:space="0" w:color="auto"/>
            </w:tcBorders>
            <w:vAlign w:val="center"/>
          </w:tcPr>
          <w:p w:rsidR="003F47F1" w:rsidRPr="00FA1555" w:rsidRDefault="003F47F1" w:rsidP="00EC1CDF">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bl>
    <w:p w:rsidR="003F47F1" w:rsidRPr="00FA1555" w:rsidRDefault="003F47F1" w:rsidP="003F47F1">
      <w:pPr>
        <w:rPr>
          <w:rFonts w:ascii="黑体" w:eastAsia="黑体" w:hAnsi="黑体"/>
          <w:color w:val="000000" w:themeColor="text1"/>
        </w:rPr>
      </w:pPr>
    </w:p>
    <w:p w:rsidR="0013535A" w:rsidRPr="00FA1555" w:rsidRDefault="0013535A" w:rsidP="0013535A">
      <w:pPr>
        <w:pStyle w:val="af1"/>
        <w:numPr>
          <w:ilvl w:val="0"/>
          <w:numId w:val="0"/>
        </w:numPr>
        <w:spacing w:before="156" w:after="156"/>
        <w:rPr>
          <w:rFonts w:hAnsi="黑体"/>
          <w:color w:val="000000" w:themeColor="text1"/>
        </w:rPr>
      </w:pPr>
      <w:r w:rsidRPr="00FA1555">
        <w:rPr>
          <w:rFonts w:hAnsi="黑体"/>
          <w:color w:val="000000" w:themeColor="text1"/>
        </w:rPr>
        <w:t xml:space="preserve">4.6　</w:t>
      </w:r>
      <w:r w:rsidRPr="00FA1555">
        <w:rPr>
          <w:color w:val="000000" w:themeColor="text1"/>
        </w:rPr>
        <w:t xml:space="preserve"> </w:t>
      </w:r>
      <w:r w:rsidRPr="00FA1555">
        <w:rPr>
          <w:rFonts w:hAnsi="黑体"/>
          <w:color w:val="000000" w:themeColor="text1"/>
        </w:rPr>
        <w:t>Determination</w:t>
      </w:r>
    </w:p>
    <w:p w:rsidR="0013535A" w:rsidRPr="00FA1555" w:rsidRDefault="0013535A" w:rsidP="0013535A">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6</w:t>
      </w:r>
      <w:r w:rsidRPr="00FA1555">
        <w:rPr>
          <w:rFonts w:ascii="黑体" w:eastAsia="黑体" w:hAnsi="黑体" w:hint="eastAsia"/>
          <w:color w:val="000000" w:themeColor="text1"/>
          <w:kern w:val="0"/>
          <w:szCs w:val="20"/>
        </w:rPr>
        <w:t xml:space="preserve">.1　</w:t>
      </w:r>
      <w:r w:rsidRPr="00FA1555">
        <w:rPr>
          <w:color w:val="000000" w:themeColor="text1"/>
        </w:rPr>
        <w:t xml:space="preserve"> </w:t>
      </w:r>
      <w:r w:rsidRPr="00FA1555">
        <w:rPr>
          <w:rFonts w:ascii="黑体" w:eastAsia="黑体" w:hAnsi="黑体"/>
          <w:color w:val="000000" w:themeColor="text1"/>
          <w:kern w:val="0"/>
          <w:szCs w:val="20"/>
        </w:rPr>
        <w:t>Drawing of standard curve for analytical tests</w:t>
      </w:r>
    </w:p>
    <w:p w:rsidR="003F47F1" w:rsidRPr="00FA1555" w:rsidRDefault="004350B3" w:rsidP="00775998">
      <w:pPr>
        <w:rPr>
          <w:rFonts w:ascii="黑体" w:eastAsia="黑体" w:hAnsi="黑体"/>
          <w:color w:val="000000" w:themeColor="text1"/>
        </w:rPr>
      </w:pPr>
      <w:r w:rsidRPr="00FA1555">
        <w:rPr>
          <w:rFonts w:ascii="黑体" w:eastAsia="黑体" w:hAnsi="黑体"/>
          <w:color w:val="000000" w:themeColor="text1"/>
        </w:rPr>
        <w:t xml:space="preserve">After the inductively coupled plasma emission spectrometer is running stably, </w:t>
      </w:r>
      <w:proofErr w:type="spellStart"/>
      <w:r w:rsidR="00C762E0" w:rsidRPr="00FA1555">
        <w:rPr>
          <w:rFonts w:ascii="黑体" w:eastAsia="黑体" w:hAnsi="黑体"/>
          <w:color w:val="000000" w:themeColor="text1"/>
        </w:rPr>
        <w:t>determin</w:t>
      </w:r>
      <w:proofErr w:type="spellEnd"/>
      <w:r w:rsidRPr="00FA1555">
        <w:rPr>
          <w:rFonts w:ascii="黑体" w:eastAsia="黑体" w:hAnsi="黑体"/>
          <w:color w:val="000000" w:themeColor="text1"/>
        </w:rPr>
        <w:t xml:space="preserve"> the emission intensity of each rare earth element in the series standard solutions (4.5.5.2) in sequence under the selected </w:t>
      </w:r>
      <w:r w:rsidR="00C762E0" w:rsidRPr="00FA1555">
        <w:rPr>
          <w:rFonts w:ascii="黑体" w:eastAsia="黑体" w:hAnsi="黑体"/>
          <w:color w:val="000000" w:themeColor="text1"/>
        </w:rPr>
        <w:t>apparatus</w:t>
      </w:r>
      <w:r w:rsidRPr="00FA1555">
        <w:rPr>
          <w:rFonts w:ascii="黑体" w:eastAsia="黑体" w:hAnsi="黑体"/>
          <w:color w:val="000000" w:themeColor="text1"/>
        </w:rPr>
        <w:t xml:space="preserve"> working conditions, and use the </w:t>
      </w:r>
      <w:r w:rsidR="00C762E0" w:rsidRPr="00FA1555">
        <w:rPr>
          <w:rFonts w:ascii="黑体" w:eastAsia="黑体" w:hAnsi="黑体"/>
          <w:color w:val="000000" w:themeColor="text1"/>
        </w:rPr>
        <w:t>apparatus</w:t>
      </w:r>
      <w:r w:rsidRPr="00FA1555">
        <w:rPr>
          <w:rFonts w:ascii="黑体" w:eastAsia="黑体" w:hAnsi="黑体"/>
          <w:color w:val="000000" w:themeColor="text1"/>
        </w:rPr>
        <w:t xml:space="preserve"> software to draw a standard working curve.</w:t>
      </w:r>
      <w:r w:rsidRPr="00FA1555">
        <w:rPr>
          <w:color w:val="000000" w:themeColor="text1"/>
        </w:rPr>
        <w:t xml:space="preserve"> </w:t>
      </w:r>
      <w:r w:rsidRPr="00FA1555">
        <w:rPr>
          <w:rFonts w:ascii="黑体" w:eastAsia="黑体" w:hAnsi="黑体"/>
          <w:color w:val="000000" w:themeColor="text1"/>
        </w:rPr>
        <w:t xml:space="preserve">The correlation coefficient of the standard curve of each element should be </w:t>
      </w:r>
      <w:r w:rsidR="000D55D5" w:rsidRPr="000D55D5">
        <w:rPr>
          <w:rFonts w:ascii="黑体" w:eastAsia="黑体" w:hAnsi="黑体"/>
          <w:color w:val="000000" w:themeColor="text1"/>
        </w:rPr>
        <w:t>great than</w:t>
      </w:r>
      <w:r w:rsidRPr="00FA1555">
        <w:rPr>
          <w:rFonts w:ascii="黑体" w:eastAsia="黑体" w:hAnsi="黑体"/>
          <w:color w:val="000000" w:themeColor="text1"/>
        </w:rPr>
        <w:t xml:space="preserve"> 0.999.</w:t>
      </w:r>
    </w:p>
    <w:p w:rsidR="00C11414" w:rsidRPr="00FA1555" w:rsidRDefault="00C11414" w:rsidP="00C11414">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6</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Determination of analytical test solution</w:t>
      </w:r>
    </w:p>
    <w:p w:rsidR="00775998" w:rsidRPr="00FA1555" w:rsidRDefault="00C11414" w:rsidP="000F64D3">
      <w:pPr>
        <w:rPr>
          <w:rFonts w:ascii="黑体" w:eastAsia="黑体" w:hAnsi="黑体"/>
          <w:color w:val="000000" w:themeColor="text1"/>
        </w:rPr>
      </w:pPr>
      <w:r w:rsidRPr="00FA1555">
        <w:rPr>
          <w:rFonts w:ascii="黑体" w:eastAsia="黑体" w:hAnsi="黑体"/>
          <w:color w:val="000000" w:themeColor="text1"/>
        </w:rPr>
        <w:t xml:space="preserve">After the standard curve meets the </w:t>
      </w:r>
      <w:r w:rsidR="00130A8A" w:rsidRPr="00FA1555">
        <w:rPr>
          <w:rFonts w:ascii="黑体" w:eastAsia="黑体" w:hAnsi="黑体"/>
          <w:color w:val="000000" w:themeColor="text1"/>
        </w:rPr>
        <w:t>d</w:t>
      </w:r>
      <w:r w:rsidR="00C762E0" w:rsidRPr="00FA1555">
        <w:rPr>
          <w:rFonts w:ascii="黑体" w:eastAsia="黑体" w:hAnsi="黑体"/>
          <w:color w:val="000000" w:themeColor="text1"/>
        </w:rPr>
        <w:t>etermination</w:t>
      </w:r>
      <w:r w:rsidRPr="00FA1555">
        <w:rPr>
          <w:rFonts w:ascii="黑体" w:eastAsia="黑体" w:hAnsi="黑体"/>
          <w:color w:val="000000" w:themeColor="text1"/>
        </w:rPr>
        <w:t xml:space="preserve"> requirements, </w:t>
      </w:r>
      <w:r w:rsidR="00130A8A" w:rsidRPr="00FA1555">
        <w:rPr>
          <w:rFonts w:ascii="黑体" w:eastAsia="黑体" w:hAnsi="黑体"/>
          <w:color w:val="000000" w:themeColor="text1"/>
        </w:rPr>
        <w:t>determine</w:t>
      </w:r>
      <w:r w:rsidRPr="00FA1555">
        <w:rPr>
          <w:rFonts w:ascii="黑体" w:eastAsia="黑体" w:hAnsi="黑体"/>
          <w:color w:val="000000" w:themeColor="text1"/>
        </w:rPr>
        <w:t xml:space="preserve"> the emission intensity of each rare earth element in the analytical test solution (4.5.4)</w:t>
      </w:r>
      <w:r w:rsidR="00130A8A" w:rsidRPr="00FA1555">
        <w:rPr>
          <w:rFonts w:ascii="黑体" w:eastAsia="黑体" w:hAnsi="黑体"/>
          <w:color w:val="000000" w:themeColor="text1"/>
        </w:rPr>
        <w:t xml:space="preserve"> immediately</w:t>
      </w:r>
      <w:r w:rsidRPr="00FA1555">
        <w:rPr>
          <w:rFonts w:ascii="黑体" w:eastAsia="黑体" w:hAnsi="黑体"/>
          <w:color w:val="000000" w:themeColor="text1"/>
        </w:rPr>
        <w:t>.</w:t>
      </w:r>
      <w:r w:rsidR="00130A8A" w:rsidRPr="00FA1555">
        <w:rPr>
          <w:color w:val="000000" w:themeColor="text1"/>
        </w:rPr>
        <w:t xml:space="preserve"> </w:t>
      </w:r>
      <w:r w:rsidR="00130A8A" w:rsidRPr="00FA1555">
        <w:rPr>
          <w:rFonts w:ascii="黑体" w:eastAsia="黑体" w:hAnsi="黑体"/>
          <w:color w:val="000000" w:themeColor="text1"/>
        </w:rPr>
        <w:t xml:space="preserve">The </w:t>
      </w:r>
      <w:r w:rsidR="00C762E0" w:rsidRPr="00FA1555">
        <w:rPr>
          <w:rFonts w:ascii="黑体" w:eastAsia="黑体" w:hAnsi="黑体"/>
          <w:color w:val="000000" w:themeColor="text1"/>
        </w:rPr>
        <w:t>apparatus</w:t>
      </w:r>
      <w:r w:rsidR="00130A8A" w:rsidRPr="00FA1555">
        <w:rPr>
          <w:rFonts w:ascii="黑体" w:eastAsia="黑体" w:hAnsi="黑体"/>
          <w:color w:val="000000" w:themeColor="text1"/>
        </w:rPr>
        <w:t xml:space="preserve"> processes the data automatically that based on the standard </w:t>
      </w:r>
      <w:proofErr w:type="gramStart"/>
      <w:r w:rsidR="00130A8A" w:rsidRPr="00FA1555">
        <w:rPr>
          <w:rFonts w:ascii="黑体" w:eastAsia="黑体" w:hAnsi="黑体"/>
          <w:color w:val="000000" w:themeColor="text1"/>
        </w:rPr>
        <w:t>curve</w:t>
      </w:r>
      <w:r w:rsidR="00966DE0" w:rsidRPr="00FA1555">
        <w:rPr>
          <w:rFonts w:ascii="黑体" w:eastAsia="黑体" w:hAnsi="黑体"/>
          <w:color w:val="000000" w:themeColor="text1"/>
        </w:rPr>
        <w:t>(</w:t>
      </w:r>
      <w:proofErr w:type="gramEnd"/>
      <w:r w:rsidR="00966DE0" w:rsidRPr="00FA1555">
        <w:rPr>
          <w:rFonts w:ascii="黑体" w:eastAsia="黑体" w:hAnsi="黑体"/>
          <w:color w:val="000000" w:themeColor="text1"/>
        </w:rPr>
        <w:t>4.6.1)</w:t>
      </w:r>
      <w:r w:rsidR="00130A8A" w:rsidRPr="00FA1555">
        <w:rPr>
          <w:rFonts w:ascii="黑体" w:eastAsia="黑体" w:hAnsi="黑体"/>
          <w:color w:val="000000" w:themeColor="text1"/>
        </w:rPr>
        <w:t>, calculates and outputs the mass concentration of each rare earth element in the analytical test solution.</w:t>
      </w:r>
    </w:p>
    <w:p w:rsidR="005C5839" w:rsidRPr="00FA1555" w:rsidRDefault="005C5839" w:rsidP="005C5839">
      <w:pPr>
        <w:rPr>
          <w:rFonts w:ascii="黑体" w:eastAsia="黑体" w:hAnsi="黑体"/>
          <w:color w:val="000000" w:themeColor="text1"/>
          <w:kern w:val="0"/>
          <w:szCs w:val="20"/>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6</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3</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Drawing of standard curve for blank test</w:t>
      </w:r>
    </w:p>
    <w:p w:rsidR="005C5839" w:rsidRPr="00FA1555" w:rsidRDefault="005C5839" w:rsidP="005C5839">
      <w:pPr>
        <w:rPr>
          <w:rFonts w:ascii="黑体" w:eastAsia="黑体" w:hAnsi="黑体"/>
          <w:color w:val="000000" w:themeColor="text1"/>
        </w:rPr>
      </w:pPr>
      <w:r w:rsidRPr="00FA1555">
        <w:rPr>
          <w:rFonts w:ascii="黑体" w:eastAsia="黑体" w:hAnsi="黑体"/>
          <w:color w:val="000000" w:themeColor="text1"/>
        </w:rPr>
        <w:t xml:space="preserve">After the inductively coupled plasma emission spectrometer is running stably, </w:t>
      </w:r>
      <w:proofErr w:type="spellStart"/>
      <w:r w:rsidR="00E3293D" w:rsidRPr="00FA1555">
        <w:rPr>
          <w:rFonts w:ascii="黑体" w:eastAsia="黑体" w:hAnsi="黑体"/>
          <w:color w:val="000000" w:themeColor="text1"/>
        </w:rPr>
        <w:t>determin</w:t>
      </w:r>
      <w:proofErr w:type="spellEnd"/>
      <w:r w:rsidRPr="00FA1555">
        <w:rPr>
          <w:rFonts w:ascii="黑体" w:eastAsia="黑体" w:hAnsi="黑体"/>
          <w:color w:val="000000" w:themeColor="text1"/>
        </w:rPr>
        <w:t xml:space="preserve"> the emission intensity of each rare earth element in the series standard solutions </w:t>
      </w:r>
      <w:r w:rsidR="00E3293D" w:rsidRPr="00FA1555">
        <w:rPr>
          <w:rFonts w:ascii="黑体" w:eastAsia="黑体" w:hAnsi="黑体"/>
          <w:color w:val="000000" w:themeColor="text1"/>
        </w:rPr>
        <w:t>for</w:t>
      </w:r>
      <w:r w:rsidRPr="00FA1555">
        <w:rPr>
          <w:rFonts w:ascii="黑体" w:eastAsia="黑体" w:hAnsi="黑体"/>
          <w:color w:val="000000" w:themeColor="text1"/>
        </w:rPr>
        <w:t xml:space="preserve"> blank test (4.5.5.1) in sequence under the selected </w:t>
      </w:r>
      <w:r w:rsidR="00E3293D" w:rsidRPr="00FA1555">
        <w:rPr>
          <w:rFonts w:ascii="黑体" w:eastAsia="黑体" w:hAnsi="黑体"/>
          <w:color w:val="000000" w:themeColor="text1"/>
        </w:rPr>
        <w:t>apparatus</w:t>
      </w:r>
      <w:r w:rsidRPr="00FA1555">
        <w:rPr>
          <w:rFonts w:ascii="黑体" w:eastAsia="黑体" w:hAnsi="黑体"/>
          <w:color w:val="000000" w:themeColor="text1"/>
        </w:rPr>
        <w:t xml:space="preserve"> working conditions, and use the </w:t>
      </w:r>
      <w:r w:rsidR="00E3293D" w:rsidRPr="00FA1555">
        <w:rPr>
          <w:rFonts w:ascii="黑体" w:eastAsia="黑体" w:hAnsi="黑体"/>
          <w:color w:val="000000" w:themeColor="text1"/>
        </w:rPr>
        <w:t>apparatus</w:t>
      </w:r>
      <w:r w:rsidRPr="00FA1555">
        <w:rPr>
          <w:rFonts w:ascii="黑体" w:eastAsia="黑体" w:hAnsi="黑体"/>
          <w:color w:val="000000" w:themeColor="text1"/>
        </w:rPr>
        <w:t xml:space="preserve"> software to draw a standard working curve.</w:t>
      </w:r>
      <w:r w:rsidRPr="00FA1555">
        <w:rPr>
          <w:color w:val="000000" w:themeColor="text1"/>
        </w:rPr>
        <w:t xml:space="preserve"> </w:t>
      </w:r>
      <w:r w:rsidRPr="00FA1555">
        <w:rPr>
          <w:rFonts w:ascii="黑体" w:eastAsia="黑体" w:hAnsi="黑体"/>
          <w:color w:val="000000" w:themeColor="text1"/>
        </w:rPr>
        <w:t>The correlation coefficient of the standard curve of eac</w:t>
      </w:r>
      <w:r w:rsidR="009A334F" w:rsidRPr="00FA1555">
        <w:rPr>
          <w:rFonts w:ascii="黑体" w:eastAsia="黑体" w:hAnsi="黑体"/>
          <w:color w:val="000000" w:themeColor="text1"/>
        </w:rPr>
        <w:t>h element should be above 0.999, otherwise it needs to be re-standardized or the standard solution needs to be prepared again for standardization.</w:t>
      </w:r>
    </w:p>
    <w:p w:rsidR="00F23BAF" w:rsidRPr="00FA1555" w:rsidRDefault="00F23BAF" w:rsidP="00F23BAF">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6</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Determination of blank test solution</w:t>
      </w:r>
    </w:p>
    <w:p w:rsidR="00F23BAF" w:rsidRPr="00FA1555" w:rsidRDefault="00F23BAF" w:rsidP="00F23BAF">
      <w:pPr>
        <w:rPr>
          <w:rFonts w:ascii="黑体" w:eastAsia="黑体" w:hAnsi="黑体"/>
          <w:color w:val="000000" w:themeColor="text1"/>
        </w:rPr>
      </w:pPr>
      <w:r w:rsidRPr="00FA1555">
        <w:rPr>
          <w:rFonts w:ascii="黑体" w:eastAsia="黑体" w:hAnsi="黑体"/>
          <w:color w:val="000000" w:themeColor="text1"/>
        </w:rPr>
        <w:t xml:space="preserve">After the standard curve </w:t>
      </w:r>
      <w:r w:rsidR="006D0D56" w:rsidRPr="00FA1555">
        <w:rPr>
          <w:rFonts w:ascii="黑体" w:eastAsia="黑体" w:hAnsi="黑体"/>
          <w:color w:val="000000" w:themeColor="text1"/>
        </w:rPr>
        <w:t xml:space="preserve">of the blank test (4.6.3) </w:t>
      </w:r>
      <w:r w:rsidR="00EC1CDF" w:rsidRPr="00FA1555">
        <w:rPr>
          <w:rFonts w:ascii="黑体" w:eastAsia="黑体" w:hAnsi="黑体"/>
          <w:color w:val="000000" w:themeColor="text1"/>
        </w:rPr>
        <w:t>meets the determination</w:t>
      </w:r>
      <w:r w:rsidRPr="00FA1555">
        <w:rPr>
          <w:rFonts w:ascii="黑体" w:eastAsia="黑体" w:hAnsi="黑体"/>
          <w:color w:val="000000" w:themeColor="text1"/>
        </w:rPr>
        <w:t xml:space="preserve"> requirements, determine the emission intensity of each rare earth element in the </w:t>
      </w:r>
      <w:r w:rsidR="006D0D56" w:rsidRPr="00FA1555">
        <w:rPr>
          <w:rFonts w:ascii="黑体" w:eastAsia="黑体" w:hAnsi="黑体"/>
          <w:color w:val="000000" w:themeColor="text1"/>
        </w:rPr>
        <w:t>blank test solution (4.5.3)</w:t>
      </w:r>
      <w:r w:rsidRPr="00FA1555">
        <w:rPr>
          <w:rFonts w:ascii="黑体" w:eastAsia="黑体" w:hAnsi="黑体"/>
          <w:color w:val="000000" w:themeColor="text1"/>
        </w:rPr>
        <w:t xml:space="preserve"> immediately. The </w:t>
      </w:r>
      <w:r w:rsidR="00D045B4" w:rsidRPr="00FA1555">
        <w:rPr>
          <w:rFonts w:ascii="黑体" w:eastAsia="黑体" w:hAnsi="黑体"/>
          <w:color w:val="000000" w:themeColor="text1"/>
        </w:rPr>
        <w:t>apparatus</w:t>
      </w:r>
      <w:r w:rsidRPr="00FA1555">
        <w:rPr>
          <w:rFonts w:ascii="黑体" w:eastAsia="黑体" w:hAnsi="黑体"/>
          <w:color w:val="000000" w:themeColor="text1"/>
        </w:rPr>
        <w:t xml:space="preserve"> processes the data automatically that based on the </w:t>
      </w:r>
      <w:r w:rsidR="006D0D56" w:rsidRPr="00FA1555">
        <w:rPr>
          <w:rFonts w:ascii="黑体" w:eastAsia="黑体" w:hAnsi="黑体"/>
          <w:color w:val="000000" w:themeColor="text1"/>
        </w:rPr>
        <w:t>standard curve (4.6.3)</w:t>
      </w:r>
      <w:r w:rsidRPr="00FA1555">
        <w:rPr>
          <w:rFonts w:ascii="黑体" w:eastAsia="黑体" w:hAnsi="黑体"/>
          <w:color w:val="000000" w:themeColor="text1"/>
        </w:rPr>
        <w:t xml:space="preserve">, calculates and outputs the mass concentration of each rare earth element in the </w:t>
      </w:r>
      <w:r w:rsidR="0074333C" w:rsidRPr="00FA1555">
        <w:rPr>
          <w:rFonts w:ascii="黑体" w:eastAsia="黑体" w:hAnsi="黑体"/>
          <w:color w:val="000000" w:themeColor="text1"/>
        </w:rPr>
        <w:t>blank test solution</w:t>
      </w:r>
      <w:r w:rsidRPr="00FA1555">
        <w:rPr>
          <w:rFonts w:ascii="黑体" w:eastAsia="黑体" w:hAnsi="黑体"/>
          <w:color w:val="000000" w:themeColor="text1"/>
        </w:rPr>
        <w:t>.</w:t>
      </w:r>
    </w:p>
    <w:p w:rsidR="00051B2B" w:rsidRPr="00FA1555" w:rsidRDefault="00051B2B" w:rsidP="00F23BAF">
      <w:pPr>
        <w:rPr>
          <w:rFonts w:ascii="黑体" w:eastAsia="黑体" w:hAnsi="黑体"/>
          <w:color w:val="000000" w:themeColor="text1"/>
        </w:rPr>
      </w:pPr>
    </w:p>
    <w:p w:rsidR="00051B2B" w:rsidRPr="00FA1555" w:rsidRDefault="00051B2B" w:rsidP="00051B2B">
      <w:pPr>
        <w:pStyle w:val="af1"/>
        <w:numPr>
          <w:ilvl w:val="0"/>
          <w:numId w:val="0"/>
        </w:numPr>
        <w:spacing w:before="156" w:after="156"/>
        <w:rPr>
          <w:rFonts w:hAnsi="黑体"/>
          <w:color w:val="000000" w:themeColor="text1"/>
        </w:rPr>
      </w:pPr>
      <w:r w:rsidRPr="00FA1555">
        <w:rPr>
          <w:rFonts w:hAnsi="黑体"/>
          <w:color w:val="000000" w:themeColor="text1"/>
        </w:rPr>
        <w:t xml:space="preserve">4.7　</w:t>
      </w:r>
      <w:r w:rsidRPr="00FA1555">
        <w:rPr>
          <w:color w:val="000000" w:themeColor="text1"/>
        </w:rPr>
        <w:t xml:space="preserve"> </w:t>
      </w:r>
      <w:r w:rsidRPr="00FA1555">
        <w:rPr>
          <w:rFonts w:hAnsi="黑体"/>
          <w:color w:val="000000" w:themeColor="text1"/>
        </w:rPr>
        <w:t>Test data processing</w:t>
      </w:r>
    </w:p>
    <w:p w:rsidR="00051B2B" w:rsidRPr="00FA1555" w:rsidRDefault="00051B2B" w:rsidP="00051B2B">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7</w:t>
      </w:r>
      <w:r w:rsidRPr="00FA1555">
        <w:rPr>
          <w:rFonts w:ascii="黑体" w:eastAsia="黑体" w:hAnsi="黑体" w:hint="eastAsia"/>
          <w:color w:val="000000" w:themeColor="text1"/>
          <w:kern w:val="0"/>
          <w:szCs w:val="20"/>
        </w:rPr>
        <w:t xml:space="preserve">.1　</w:t>
      </w:r>
      <w:r w:rsidRPr="00FA1555">
        <w:rPr>
          <w:color w:val="000000" w:themeColor="text1"/>
        </w:rPr>
        <w:t xml:space="preserve"> </w:t>
      </w:r>
      <w:r w:rsidRPr="00FA1555">
        <w:rPr>
          <w:rFonts w:ascii="黑体" w:eastAsia="黑体" w:hAnsi="黑体"/>
          <w:color w:val="000000" w:themeColor="text1"/>
          <w:kern w:val="0"/>
          <w:szCs w:val="20"/>
        </w:rPr>
        <w:t>Test data processing of fifteen rare earth elements</w:t>
      </w:r>
      <w:r w:rsidR="000D1B89" w:rsidRPr="00FA1555">
        <w:rPr>
          <w:rFonts w:ascii="黑体" w:eastAsia="黑体" w:hAnsi="黑体"/>
          <w:color w:val="000000" w:themeColor="text1"/>
          <w:kern w:val="0"/>
          <w:szCs w:val="20"/>
        </w:rPr>
        <w:t xml:space="preserve"> content</w:t>
      </w:r>
    </w:p>
    <w:p w:rsidR="005C5839" w:rsidRPr="00FA1555" w:rsidRDefault="00051B2B" w:rsidP="005C5839">
      <w:pPr>
        <w:rPr>
          <w:rFonts w:ascii="黑体" w:eastAsia="黑体" w:hAnsi="黑体"/>
          <w:color w:val="000000" w:themeColor="text1"/>
        </w:rPr>
      </w:pPr>
      <w:r w:rsidRPr="00FA1555">
        <w:rPr>
          <w:rFonts w:ascii="黑体" w:eastAsia="黑体" w:hAnsi="黑体"/>
          <w:color w:val="000000" w:themeColor="text1"/>
        </w:rPr>
        <w:t xml:space="preserve">The content of fifteen rare earth elements is </w:t>
      </w:r>
      <w:r w:rsidR="000D1B89" w:rsidRPr="00FA1555">
        <w:rPr>
          <w:rFonts w:ascii="黑体" w:eastAsia="黑体" w:hAnsi="黑体"/>
          <w:color w:val="000000" w:themeColor="text1"/>
        </w:rPr>
        <w:t>expressed</w:t>
      </w:r>
      <w:r w:rsidRPr="00FA1555">
        <w:rPr>
          <w:rFonts w:ascii="黑体" w:eastAsia="黑体" w:hAnsi="黑体"/>
          <w:color w:val="000000" w:themeColor="text1"/>
        </w:rPr>
        <w:t xml:space="preserve"> as mass fraction (</w:t>
      </w:r>
      <w:proofErr w:type="spellStart"/>
      <w:r w:rsidRPr="00FA1555">
        <w:rPr>
          <w:rFonts w:ascii="黑体" w:eastAsia="黑体" w:hAnsi="黑体"/>
          <w:i/>
          <w:color w:val="000000" w:themeColor="text1"/>
        </w:rPr>
        <w:t>w</w:t>
      </w:r>
      <w:r w:rsidRPr="00FA1555">
        <w:rPr>
          <w:rFonts w:ascii="黑体" w:eastAsia="黑体" w:hAnsi="黑体"/>
          <w:color w:val="000000" w:themeColor="text1"/>
        </w:rPr>
        <w:t>x</w:t>
      </w:r>
      <w:proofErr w:type="spellEnd"/>
      <w:r w:rsidRPr="00FA1555">
        <w:rPr>
          <w:rFonts w:ascii="黑体" w:eastAsia="黑体" w:hAnsi="黑体"/>
          <w:color w:val="000000" w:themeColor="text1"/>
        </w:rPr>
        <w:t>), calculated according to formula (1):</w:t>
      </w:r>
    </w:p>
    <w:p w:rsidR="00051B2B" w:rsidRPr="00FA1555" w:rsidRDefault="000E7877" w:rsidP="00051B2B">
      <w:pPr>
        <w:jc w:val="right"/>
        <w:rPr>
          <w:color w:val="000000" w:themeColor="text1"/>
          <w:szCs w:val="21"/>
        </w:rPr>
      </w:pPr>
      <m:oMath>
        <m:sSub>
          <m:sSubPr>
            <m:ctrlPr>
              <w:rPr>
                <w:rFonts w:ascii="Cambria Math" w:hAnsi="Cambria Math"/>
                <w:i/>
                <w:color w:val="000000" w:themeColor="text1"/>
                <w:szCs w:val="22"/>
              </w:rPr>
            </m:ctrlPr>
          </m:sSubPr>
          <m:e>
            <m:r>
              <w:rPr>
                <w:rFonts w:ascii="Cambria Math" w:hAnsi="Cambria Math"/>
                <w:color w:val="000000" w:themeColor="text1"/>
              </w:rPr>
              <m:t>w</m:t>
            </m:r>
          </m:e>
          <m:sub>
            <m:r>
              <w:rPr>
                <w:rFonts w:ascii="Cambria Math" w:hAnsi="Cambria Math"/>
                <w:color w:val="000000" w:themeColor="text1"/>
              </w:rPr>
              <m:t>x</m:t>
            </m:r>
          </m:sub>
        </m:sSub>
        <m:r>
          <m:rPr>
            <m:sty m:val="p"/>
          </m:rPr>
          <w:rPr>
            <w:rFonts w:ascii="Cambria Math" w:hAnsi="Cambria Math"/>
            <w:color w:val="000000" w:themeColor="text1"/>
          </w:rPr>
          <m:t>=</m:t>
        </m:r>
        <m:f>
          <m:fPr>
            <m:ctrlPr>
              <w:rPr>
                <w:rFonts w:ascii="Cambria Math" w:hAnsi="Cambria Math"/>
                <w:i/>
                <w:color w:val="000000" w:themeColor="text1"/>
                <w:szCs w:val="22"/>
              </w:rPr>
            </m:ctrlPr>
          </m:fPr>
          <m:num>
            <m:r>
              <w:rPr>
                <w:rFonts w:ascii="Cambria Math" w:hAnsi="Cambria Math"/>
                <w:color w:val="000000" w:themeColor="text1"/>
              </w:rPr>
              <m:t>(</m:t>
            </m:r>
            <m:sSub>
              <m:sSubPr>
                <m:ctrlPr>
                  <w:rPr>
                    <w:rFonts w:ascii="Cambria Math" w:hAnsi="Cambria Math"/>
                    <w:i/>
                    <w:color w:val="000000" w:themeColor="text1"/>
                    <w:szCs w:val="22"/>
                  </w:rPr>
                </m:ctrlPr>
              </m:sSubPr>
              <m:e>
                <m:r>
                  <w:rPr>
                    <w:rFonts w:ascii="Cambria Math" w:hAnsi="Cambria Math"/>
                    <w:color w:val="000000" w:themeColor="text1"/>
                  </w:rPr>
                  <m:t>ρ</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szCs w:val="22"/>
                  </w:rPr>
                </m:ctrlPr>
              </m:sSubPr>
              <m:e>
                <m:r>
                  <w:rPr>
                    <w:rFonts w:ascii="Cambria Math" w:hAnsi="Cambria Math"/>
                    <w:color w:val="000000" w:themeColor="text1"/>
                  </w:rPr>
                  <m:t>ρ</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color w:val="000000" w:themeColor="text1"/>
                    <w:szCs w:val="22"/>
                  </w:rPr>
                </m:ctrlPr>
              </m:sSubPr>
              <m:e>
                <m:r>
                  <w:rPr>
                    <w:rFonts w:ascii="Cambria Math" w:hAnsi="Cambria Math"/>
                    <w:color w:val="000000" w:themeColor="text1"/>
                  </w:rPr>
                  <m:t>V</m:t>
                </m:r>
              </m:e>
              <m:sub>
                <m:r>
                  <w:rPr>
                    <w:rFonts w:ascii="Cambria Math" w:hAnsi="Cambria Math"/>
                    <w:color w:val="000000" w:themeColor="text1"/>
                  </w:rPr>
                  <m:t>2</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rPr>
                  <m:t>V</m:t>
                </m:r>
              </m:e>
              <m:sub>
                <m:r>
                  <w:rPr>
                    <w:rFonts w:ascii="Cambria Math" w:hAnsi="Cambria Math"/>
                    <w:color w:val="000000" w:themeColor="text1"/>
                  </w:rPr>
                  <m:t>0</m:t>
                </m:r>
              </m:sub>
            </m:sSub>
            <m:r>
              <w:rPr>
                <w:rFonts w:ascii="Cambria Math" w:hAnsi="Cambria Math"/>
                <w:color w:val="000000" w:themeColor="text1"/>
              </w:rPr>
              <m:t>×</m:t>
            </m:r>
            <m:sSup>
              <m:sSupPr>
                <m:ctrlPr>
                  <w:rPr>
                    <w:rFonts w:ascii="Cambria Math" w:hAnsi="Cambria Math"/>
                    <w:i/>
                    <w:color w:val="000000" w:themeColor="text1"/>
                    <w:szCs w:val="22"/>
                  </w:rPr>
                </m:ctrlPr>
              </m:sSupPr>
              <m:e>
                <m:r>
                  <w:rPr>
                    <w:rFonts w:ascii="Cambria Math" w:hAnsi="Cambria Math"/>
                    <w:color w:val="000000" w:themeColor="text1"/>
                  </w:rPr>
                  <m:t>10</m:t>
                </m:r>
              </m:e>
              <m:sup>
                <m:r>
                  <w:rPr>
                    <w:rFonts w:ascii="Cambria Math" w:hAnsi="Cambria Math"/>
                    <w:color w:val="000000" w:themeColor="text1"/>
                  </w:rPr>
                  <m:t>-6</m:t>
                </m:r>
              </m:sup>
            </m:sSup>
          </m:num>
          <m:den>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1</m:t>
                </m:r>
              </m:sub>
            </m:sSub>
            <m:sSub>
              <m:sSubPr>
                <m:ctrlPr>
                  <w:rPr>
                    <w:rFonts w:ascii="Cambria Math" w:hAnsi="Cambria Math"/>
                    <w:i/>
                    <w:color w:val="000000" w:themeColor="text1"/>
                    <w:szCs w:val="22"/>
                  </w:rPr>
                </m:ctrlPr>
              </m:sSubPr>
              <m:e>
                <m:r>
                  <w:rPr>
                    <w:rFonts w:ascii="Cambria Math" w:hAnsi="Cambria Math"/>
                    <w:color w:val="000000" w:themeColor="text1"/>
                  </w:rPr>
                  <m:t>∙V</m:t>
                </m:r>
              </m:e>
              <m:sub>
                <m:r>
                  <w:rPr>
                    <w:rFonts w:ascii="Cambria Math" w:hAnsi="Cambria Math"/>
                    <w:color w:val="000000" w:themeColor="text1"/>
                  </w:rPr>
                  <m:t>1</m:t>
                </m:r>
              </m:sub>
            </m:sSub>
          </m:den>
        </m:f>
        <m:r>
          <m:rPr>
            <m:sty m:val="p"/>
          </m:rPr>
          <w:rPr>
            <w:rFonts w:ascii="Cambria Math" w:hAnsi="Cambria Math"/>
            <w:color w:val="000000" w:themeColor="text1"/>
          </w:rPr>
          <m:t>×100%</m:t>
        </m:r>
      </m:oMath>
      <w:r w:rsidR="00051B2B" w:rsidRPr="00FA1555">
        <w:rPr>
          <w:rFonts w:ascii="黑体" w:eastAsia="黑体" w:hAnsi="黑体"/>
          <w:color w:val="000000" w:themeColor="text1"/>
          <w:szCs w:val="21"/>
        </w:rPr>
        <w:t>……………………………………（1）</w:t>
      </w:r>
    </w:p>
    <w:p w:rsidR="005C5839" w:rsidRPr="00FA1555" w:rsidRDefault="00051B2B" w:rsidP="000F64D3">
      <w:pPr>
        <w:rPr>
          <w:rFonts w:ascii="黑体" w:eastAsia="黑体" w:hAnsi="黑体"/>
          <w:color w:val="000000" w:themeColor="text1"/>
        </w:rPr>
      </w:pPr>
      <w:r w:rsidRPr="00FA1555">
        <w:rPr>
          <w:rFonts w:ascii="黑体" w:eastAsia="黑体" w:hAnsi="黑体"/>
          <w:color w:val="000000" w:themeColor="text1"/>
        </w:rPr>
        <w:lastRenderedPageBreak/>
        <w:t>Where:</w:t>
      </w:r>
    </w:p>
    <w:p w:rsidR="00051B2B" w:rsidRPr="00FA1555" w:rsidRDefault="00051B2B" w:rsidP="00051B2B">
      <w:pPr>
        <w:rPr>
          <w:rFonts w:ascii="黑体" w:eastAsia="黑体" w:hAnsi="黑体"/>
          <w:color w:val="000000" w:themeColor="text1"/>
        </w:rPr>
      </w:pPr>
      <w:r w:rsidRPr="00FA1555">
        <w:rPr>
          <w:rFonts w:ascii="黑体" w:eastAsia="黑体" w:hAnsi="黑体" w:hint="eastAsia"/>
          <w:i/>
          <w:color w:val="000000" w:themeColor="text1"/>
        </w:rPr>
        <w:t>ρ</w:t>
      </w:r>
      <w:r w:rsidRPr="00FA1555">
        <w:rPr>
          <w:rFonts w:ascii="黑体" w:eastAsia="黑体" w:hAnsi="黑体" w:hint="eastAsia"/>
          <w:i/>
          <w:color w:val="000000" w:themeColor="text1"/>
          <w:vertAlign w:val="subscript"/>
        </w:rPr>
        <w:t>1</w:t>
      </w:r>
      <w:r w:rsidRPr="00FA1555">
        <w:rPr>
          <w:rFonts w:ascii="黑体" w:eastAsia="黑体" w:hAnsi="黑体" w:hint="eastAsia"/>
          <w:color w:val="000000" w:themeColor="text1"/>
        </w:rPr>
        <w:t>——</w:t>
      </w:r>
      <w:r w:rsidR="008D333F" w:rsidRPr="00FA1555">
        <w:rPr>
          <w:rFonts w:ascii="黑体" w:eastAsia="黑体" w:hAnsi="黑体"/>
          <w:color w:val="000000" w:themeColor="text1"/>
        </w:rPr>
        <w:t>Mass concentration of individual rare earth in the analysis test solution, which is obtained from the standard curve,</w:t>
      </w:r>
      <w:r w:rsidR="00AE5B25" w:rsidRPr="00FA1555">
        <w:rPr>
          <w:rFonts w:ascii="黑体" w:eastAsia="黑体" w:hAnsi="黑体" w:hint="eastAsia"/>
          <w:color w:val="000000" w:themeColor="text1"/>
        </w:rPr>
        <w:t>,</w:t>
      </w:r>
      <w:r w:rsidR="00AE5B25" w:rsidRPr="00FA1555">
        <w:rPr>
          <w:rFonts w:ascii="黑体" w:eastAsia="黑体" w:hAnsi="黑体"/>
          <w:color w:val="000000" w:themeColor="text1"/>
        </w:rPr>
        <w:t xml:space="preserve"> </w:t>
      </w:r>
      <w:r w:rsidR="00AE5B25" w:rsidRPr="00FA1555">
        <w:rPr>
          <w:rFonts w:ascii="黑体" w:eastAsia="黑体" w:hAnsi="黑体" w:hint="eastAsia"/>
          <w:color w:val="000000" w:themeColor="text1"/>
        </w:rPr>
        <w:t>i</w:t>
      </w:r>
      <w:r w:rsidR="00AE5B25" w:rsidRPr="00FA1555">
        <w:rPr>
          <w:rFonts w:ascii="黑体" w:eastAsia="黑体" w:hAnsi="黑体"/>
          <w:color w:val="000000" w:themeColor="text1"/>
        </w:rPr>
        <w:t>n micrograms per milliliter</w:t>
      </w:r>
      <w:r w:rsidR="000C3DAF" w:rsidRPr="00FA1555">
        <w:rPr>
          <w:rFonts w:ascii="黑体" w:eastAsia="黑体" w:hAnsi="黑体"/>
          <w:color w:val="000000" w:themeColor="text1"/>
        </w:rPr>
        <w:t xml:space="preserve"> </w:t>
      </w:r>
      <w:r w:rsidR="00AE5B25" w:rsidRPr="00FA1555">
        <w:rPr>
          <w:rFonts w:ascii="黑体" w:eastAsia="黑体" w:hAnsi="黑体" w:hint="eastAsia"/>
          <w:color w:val="000000" w:themeColor="text1"/>
        </w:rPr>
        <w:t>（μg/mL）;</w:t>
      </w:r>
    </w:p>
    <w:p w:rsidR="00051B2B" w:rsidRPr="00FA1555" w:rsidRDefault="00051B2B" w:rsidP="00051B2B">
      <w:pPr>
        <w:rPr>
          <w:rFonts w:ascii="黑体" w:eastAsia="黑体" w:hAnsi="黑体"/>
          <w:color w:val="000000" w:themeColor="text1"/>
        </w:rPr>
      </w:pPr>
      <w:r w:rsidRPr="00FA1555">
        <w:rPr>
          <w:rFonts w:ascii="黑体" w:eastAsia="黑体" w:hAnsi="黑体" w:hint="eastAsia"/>
          <w:i/>
          <w:color w:val="000000" w:themeColor="text1"/>
        </w:rPr>
        <w:t>ρ</w:t>
      </w:r>
      <w:r w:rsidRPr="00FA1555">
        <w:rPr>
          <w:rFonts w:ascii="黑体" w:eastAsia="黑体" w:hAnsi="黑体" w:hint="eastAsia"/>
          <w:i/>
          <w:color w:val="000000" w:themeColor="text1"/>
          <w:vertAlign w:val="subscript"/>
        </w:rPr>
        <w:t>0</w:t>
      </w:r>
      <w:r w:rsidRPr="00FA1555">
        <w:rPr>
          <w:rFonts w:ascii="黑体" w:eastAsia="黑体" w:hAnsi="黑体" w:hint="eastAsia"/>
          <w:color w:val="000000" w:themeColor="text1"/>
        </w:rPr>
        <w:t>——</w:t>
      </w:r>
      <w:r w:rsidR="008D333F" w:rsidRPr="00FA1555">
        <w:rPr>
          <w:rFonts w:ascii="黑体" w:eastAsia="黑体" w:hAnsi="黑体"/>
          <w:color w:val="000000" w:themeColor="text1"/>
        </w:rPr>
        <w:t>Mass concentration of individual rare earth in the blank test solution, which is obtained from the standard curve</w:t>
      </w:r>
      <w:r w:rsidR="00AE5B25" w:rsidRPr="00FA1555">
        <w:rPr>
          <w:rFonts w:ascii="黑体" w:eastAsia="黑体" w:hAnsi="黑体" w:hint="eastAsia"/>
          <w:color w:val="000000" w:themeColor="text1"/>
        </w:rPr>
        <w:t>,</w:t>
      </w:r>
      <w:r w:rsidR="00AE5B25" w:rsidRPr="00FA1555">
        <w:rPr>
          <w:rFonts w:ascii="黑体" w:eastAsia="黑体" w:hAnsi="黑体"/>
          <w:color w:val="000000" w:themeColor="text1"/>
        </w:rPr>
        <w:t xml:space="preserve"> </w:t>
      </w:r>
      <w:r w:rsidR="00AE5B25" w:rsidRPr="00FA1555">
        <w:rPr>
          <w:rFonts w:ascii="黑体" w:eastAsia="黑体" w:hAnsi="黑体" w:hint="eastAsia"/>
          <w:color w:val="000000" w:themeColor="text1"/>
        </w:rPr>
        <w:t>i</w:t>
      </w:r>
      <w:r w:rsidR="00AE5B25" w:rsidRPr="00FA1555">
        <w:rPr>
          <w:rFonts w:ascii="黑体" w:eastAsia="黑体" w:hAnsi="黑体"/>
          <w:color w:val="000000" w:themeColor="text1"/>
        </w:rPr>
        <w:t>n micrograms per milliliter</w:t>
      </w:r>
      <w:r w:rsidR="000C3DAF" w:rsidRPr="00FA1555">
        <w:rPr>
          <w:rFonts w:ascii="黑体" w:eastAsia="黑体" w:hAnsi="黑体"/>
          <w:color w:val="000000" w:themeColor="text1"/>
        </w:rPr>
        <w:t xml:space="preserve"> </w:t>
      </w:r>
      <w:r w:rsidR="00AE5B25" w:rsidRPr="00FA1555">
        <w:rPr>
          <w:rFonts w:ascii="黑体" w:eastAsia="黑体" w:hAnsi="黑体" w:hint="eastAsia"/>
          <w:color w:val="000000" w:themeColor="text1"/>
        </w:rPr>
        <w:t>（μg/mL）;</w:t>
      </w:r>
    </w:p>
    <w:p w:rsidR="00AE5B25" w:rsidRPr="00FA1555" w:rsidRDefault="00AE5B25" w:rsidP="00051B2B">
      <w:pPr>
        <w:rPr>
          <w:rFonts w:ascii="黑体" w:eastAsia="黑体" w:hAnsi="黑体"/>
          <w:color w:val="000000" w:themeColor="text1"/>
        </w:rPr>
      </w:pPr>
      <w:r w:rsidRPr="00FA1555">
        <w:rPr>
          <w:rFonts w:ascii="黑体" w:eastAsia="黑体" w:hAnsi="黑体" w:hint="eastAsia"/>
          <w:i/>
          <w:color w:val="000000" w:themeColor="text1"/>
        </w:rPr>
        <w:t>V</w:t>
      </w:r>
      <w:r w:rsidRPr="00FA1555">
        <w:rPr>
          <w:rFonts w:ascii="黑体" w:eastAsia="黑体" w:hAnsi="黑体" w:hint="eastAsia"/>
          <w:i/>
          <w:color w:val="000000" w:themeColor="text1"/>
          <w:vertAlign w:val="subscript"/>
        </w:rPr>
        <w:t>2</w:t>
      </w:r>
      <w:r w:rsidRPr="00FA1555">
        <w:rPr>
          <w:rFonts w:ascii="黑体" w:eastAsia="黑体" w:hAnsi="黑体" w:hint="eastAsia"/>
          <w:color w:val="000000" w:themeColor="text1"/>
        </w:rPr>
        <w:t>——Volume of the test solution</w:t>
      </w:r>
      <w:r w:rsidR="000C3DAF" w:rsidRPr="00FA1555">
        <w:rPr>
          <w:rFonts w:ascii="黑体" w:eastAsia="黑体" w:hAnsi="黑体" w:hint="eastAsia"/>
          <w:color w:val="000000" w:themeColor="text1"/>
        </w:rPr>
        <w:t>,</w:t>
      </w:r>
      <w:r w:rsidR="000C3DAF"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proofErr w:type="spellStart"/>
      <w:r w:rsidRPr="00FA1555">
        <w:rPr>
          <w:rFonts w:ascii="黑体" w:eastAsia="黑体" w:hAnsi="黑体" w:hint="eastAsia"/>
          <w:color w:val="000000" w:themeColor="text1"/>
        </w:rPr>
        <w:t>mililiter</w:t>
      </w:r>
      <w:proofErr w:type="spellEnd"/>
      <w:r w:rsidR="000C3DAF" w:rsidRPr="00FA1555">
        <w:rPr>
          <w:rFonts w:ascii="黑体" w:eastAsia="黑体" w:hAnsi="黑体"/>
          <w:color w:val="000000" w:themeColor="text1"/>
        </w:rPr>
        <w:t xml:space="preserve"> </w:t>
      </w:r>
      <w:r w:rsidRPr="00FA1555">
        <w:rPr>
          <w:rFonts w:ascii="黑体" w:eastAsia="黑体" w:hAnsi="黑体" w:hint="eastAsia"/>
          <w:color w:val="000000" w:themeColor="text1"/>
        </w:rPr>
        <w:t>（mL）;</w:t>
      </w:r>
    </w:p>
    <w:p w:rsidR="00AE5B25" w:rsidRPr="00FA1555" w:rsidRDefault="00AE5B25" w:rsidP="00AE5B25">
      <w:pPr>
        <w:rPr>
          <w:rFonts w:ascii="黑体" w:eastAsia="黑体" w:hAnsi="黑体"/>
          <w:color w:val="000000" w:themeColor="text1"/>
        </w:rPr>
      </w:pPr>
      <w:r w:rsidRPr="00FA1555">
        <w:rPr>
          <w:rFonts w:ascii="黑体" w:eastAsia="黑体" w:hAnsi="黑体" w:hint="eastAsia"/>
          <w:i/>
          <w:color w:val="000000" w:themeColor="text1"/>
        </w:rPr>
        <w:t>V</w:t>
      </w:r>
      <w:r w:rsidRPr="00FA1555">
        <w:rPr>
          <w:rFonts w:ascii="黑体" w:eastAsia="黑体" w:hAnsi="黑体"/>
          <w:i/>
          <w:color w:val="000000" w:themeColor="text1"/>
          <w:vertAlign w:val="subscript"/>
        </w:rPr>
        <w:t>0</w:t>
      </w:r>
      <w:r w:rsidRPr="00FA1555">
        <w:rPr>
          <w:rFonts w:ascii="黑体" w:eastAsia="黑体" w:hAnsi="黑体" w:hint="eastAsia"/>
          <w:color w:val="000000" w:themeColor="text1"/>
        </w:rPr>
        <w:t>——</w:t>
      </w:r>
      <w:r w:rsidRPr="00FA1555">
        <w:rPr>
          <w:rFonts w:ascii="黑体" w:eastAsia="黑体" w:hAnsi="黑体"/>
          <w:color w:val="000000" w:themeColor="text1"/>
        </w:rPr>
        <w:t>Total volume</w:t>
      </w:r>
      <w:r w:rsidRPr="00FA1555">
        <w:rPr>
          <w:rFonts w:ascii="黑体" w:eastAsia="黑体" w:hAnsi="黑体" w:hint="eastAsia"/>
          <w:color w:val="000000" w:themeColor="text1"/>
        </w:rPr>
        <w:t xml:space="preserve"> of the test solution</w:t>
      </w:r>
      <w:r w:rsidR="000C3DAF" w:rsidRPr="00FA1555">
        <w:rPr>
          <w:rFonts w:ascii="黑体" w:eastAsia="黑体" w:hAnsi="黑体" w:hint="eastAsia"/>
          <w:color w:val="000000" w:themeColor="text1"/>
        </w:rPr>
        <w:t>,</w:t>
      </w:r>
      <w:r w:rsidR="000C3DAF"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proofErr w:type="spellStart"/>
      <w:r w:rsidRPr="00FA1555">
        <w:rPr>
          <w:rFonts w:ascii="黑体" w:eastAsia="黑体" w:hAnsi="黑体" w:hint="eastAsia"/>
          <w:color w:val="000000" w:themeColor="text1"/>
        </w:rPr>
        <w:t>mililiter</w:t>
      </w:r>
      <w:proofErr w:type="spellEnd"/>
      <w:r w:rsidR="000C3DAF" w:rsidRPr="00FA1555">
        <w:rPr>
          <w:rFonts w:ascii="黑体" w:eastAsia="黑体" w:hAnsi="黑体"/>
          <w:color w:val="000000" w:themeColor="text1"/>
        </w:rPr>
        <w:t xml:space="preserve"> </w:t>
      </w:r>
      <w:r w:rsidRPr="00FA1555">
        <w:rPr>
          <w:rFonts w:ascii="黑体" w:eastAsia="黑体" w:hAnsi="黑体" w:hint="eastAsia"/>
          <w:color w:val="000000" w:themeColor="text1"/>
        </w:rPr>
        <w:t>（mL）;</w:t>
      </w:r>
    </w:p>
    <w:p w:rsidR="00AE5B25" w:rsidRPr="00FA1555" w:rsidRDefault="00AE5B25" w:rsidP="00AE5B25">
      <w:pPr>
        <w:rPr>
          <w:rFonts w:ascii="黑体" w:eastAsia="黑体" w:hAnsi="黑体"/>
          <w:color w:val="000000" w:themeColor="text1"/>
        </w:rPr>
      </w:pPr>
      <w:r w:rsidRPr="00FA1555">
        <w:rPr>
          <w:rFonts w:ascii="黑体" w:eastAsia="黑体" w:hAnsi="黑体" w:hint="eastAsia"/>
          <w:i/>
          <w:color w:val="000000" w:themeColor="text1"/>
        </w:rPr>
        <w:t>m</w:t>
      </w:r>
      <w:r w:rsidRPr="00FA1555">
        <w:rPr>
          <w:rFonts w:ascii="黑体" w:eastAsia="黑体" w:hAnsi="黑体" w:hint="eastAsia"/>
          <w:i/>
          <w:color w:val="000000" w:themeColor="text1"/>
          <w:vertAlign w:val="subscript"/>
        </w:rPr>
        <w:t>1</w:t>
      </w:r>
      <w:r w:rsidRPr="00FA1555">
        <w:rPr>
          <w:rFonts w:ascii="黑体" w:eastAsia="黑体" w:hAnsi="黑体" w:hint="eastAsia"/>
          <w:color w:val="000000" w:themeColor="text1"/>
        </w:rPr>
        <w:t>——</w:t>
      </w:r>
      <w:r w:rsidR="00B03F8C" w:rsidRPr="00FA1555">
        <w:rPr>
          <w:rFonts w:ascii="黑体" w:eastAsia="黑体" w:hAnsi="黑体"/>
          <w:color w:val="000000" w:themeColor="text1"/>
        </w:rPr>
        <w:t>Mass of the test portion</w:t>
      </w:r>
      <w:r w:rsidR="000C3DAF" w:rsidRPr="00FA1555">
        <w:rPr>
          <w:rFonts w:ascii="黑体" w:eastAsia="黑体" w:hAnsi="黑体" w:hint="eastAsia"/>
          <w:color w:val="000000" w:themeColor="text1"/>
        </w:rPr>
        <w:t>,</w:t>
      </w:r>
      <w:r w:rsidR="000C3DAF"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r w:rsidRPr="00FA1555">
        <w:rPr>
          <w:rFonts w:ascii="黑体" w:eastAsia="黑体" w:hAnsi="黑体"/>
          <w:color w:val="000000" w:themeColor="text1"/>
        </w:rPr>
        <w:t>grams</w:t>
      </w:r>
      <w:r w:rsidR="000C3DAF" w:rsidRPr="00FA1555">
        <w:rPr>
          <w:rFonts w:ascii="黑体" w:eastAsia="黑体" w:hAnsi="黑体"/>
          <w:color w:val="000000" w:themeColor="text1"/>
        </w:rPr>
        <w:t xml:space="preserve"> </w:t>
      </w:r>
      <w:r w:rsidRPr="00FA1555">
        <w:rPr>
          <w:rFonts w:ascii="黑体" w:eastAsia="黑体" w:hAnsi="黑体" w:hint="eastAsia"/>
          <w:color w:val="000000" w:themeColor="text1"/>
        </w:rPr>
        <w:t>（</w:t>
      </w:r>
      <w:r w:rsidRPr="00FA1555">
        <w:rPr>
          <w:rFonts w:ascii="黑体" w:eastAsia="黑体" w:hAnsi="黑体"/>
          <w:color w:val="000000" w:themeColor="text1"/>
        </w:rPr>
        <w:t>g</w:t>
      </w:r>
      <w:r w:rsidRPr="00FA1555">
        <w:rPr>
          <w:rFonts w:ascii="黑体" w:eastAsia="黑体" w:hAnsi="黑体" w:hint="eastAsia"/>
          <w:color w:val="000000" w:themeColor="text1"/>
        </w:rPr>
        <w:t>）;</w:t>
      </w:r>
    </w:p>
    <w:p w:rsidR="00B03F8C" w:rsidRPr="00FA1555" w:rsidRDefault="00B03F8C" w:rsidP="00B03F8C">
      <w:pPr>
        <w:rPr>
          <w:rFonts w:ascii="黑体" w:eastAsia="黑体" w:hAnsi="黑体"/>
          <w:color w:val="000000" w:themeColor="text1"/>
        </w:rPr>
      </w:pPr>
      <w:r w:rsidRPr="00FA1555">
        <w:rPr>
          <w:rFonts w:ascii="黑体" w:eastAsia="黑体" w:hAnsi="黑体" w:hint="eastAsia"/>
          <w:i/>
          <w:color w:val="000000" w:themeColor="text1"/>
        </w:rPr>
        <w:t>V</w:t>
      </w:r>
      <w:r w:rsidRPr="00FA1555">
        <w:rPr>
          <w:rFonts w:ascii="黑体" w:eastAsia="黑体" w:hAnsi="黑体" w:hint="eastAsia"/>
          <w:i/>
          <w:color w:val="000000" w:themeColor="text1"/>
          <w:vertAlign w:val="subscript"/>
        </w:rPr>
        <w:t>1</w:t>
      </w:r>
      <w:r w:rsidRPr="00FA1555">
        <w:rPr>
          <w:rFonts w:ascii="黑体" w:eastAsia="黑体" w:hAnsi="黑体" w:hint="eastAsia"/>
          <w:color w:val="000000" w:themeColor="text1"/>
        </w:rPr>
        <w:t>——</w:t>
      </w:r>
      <w:r w:rsidRPr="00FA1555">
        <w:rPr>
          <w:rFonts w:ascii="黑体" w:eastAsia="黑体" w:hAnsi="黑体"/>
          <w:color w:val="000000" w:themeColor="text1"/>
        </w:rPr>
        <w:t>Dispensed volume of the test portion</w:t>
      </w:r>
      <w:r w:rsidR="000C3DAF" w:rsidRPr="00FA1555">
        <w:rPr>
          <w:rFonts w:ascii="黑体" w:eastAsia="黑体" w:hAnsi="黑体" w:hint="eastAsia"/>
          <w:color w:val="000000" w:themeColor="text1"/>
        </w:rPr>
        <w:t>,</w:t>
      </w:r>
      <w:r w:rsidR="000C3DAF"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proofErr w:type="spellStart"/>
      <w:r w:rsidR="000C3DAF" w:rsidRPr="00FA1555">
        <w:rPr>
          <w:rFonts w:ascii="黑体" w:eastAsia="黑体" w:hAnsi="黑体"/>
          <w:color w:val="000000" w:themeColor="text1"/>
        </w:rPr>
        <w:t>mililiter</w:t>
      </w:r>
      <w:proofErr w:type="spellEnd"/>
      <w:r w:rsidR="000C3DAF" w:rsidRPr="00FA1555">
        <w:rPr>
          <w:rFonts w:ascii="黑体" w:eastAsia="黑体" w:hAnsi="黑体"/>
          <w:color w:val="000000" w:themeColor="text1"/>
        </w:rPr>
        <w:t xml:space="preserve"> </w:t>
      </w:r>
      <w:r w:rsidRPr="00FA1555">
        <w:rPr>
          <w:rFonts w:ascii="黑体" w:eastAsia="黑体" w:hAnsi="黑体" w:hint="eastAsia"/>
          <w:color w:val="000000" w:themeColor="text1"/>
        </w:rPr>
        <w:t>（</w:t>
      </w:r>
      <w:r w:rsidRPr="00FA1555">
        <w:rPr>
          <w:rFonts w:ascii="黑体" w:eastAsia="黑体" w:hAnsi="黑体"/>
          <w:color w:val="000000" w:themeColor="text1"/>
        </w:rPr>
        <w:t>mL</w:t>
      </w:r>
      <w:r w:rsidRPr="00FA1555">
        <w:rPr>
          <w:rFonts w:ascii="黑体" w:eastAsia="黑体" w:hAnsi="黑体" w:hint="eastAsia"/>
          <w:color w:val="000000" w:themeColor="text1"/>
        </w:rPr>
        <w:t>）</w:t>
      </w:r>
      <w:r w:rsidR="00A94826" w:rsidRPr="00FA1555">
        <w:rPr>
          <w:rFonts w:ascii="黑体" w:eastAsia="黑体" w:hAnsi="黑体"/>
          <w:color w:val="000000" w:themeColor="text1"/>
        </w:rPr>
        <w:t>.</w:t>
      </w:r>
    </w:p>
    <w:p w:rsidR="00EC1CDF" w:rsidRPr="00FA1555" w:rsidRDefault="00EC1CDF" w:rsidP="00B03F8C">
      <w:pPr>
        <w:rPr>
          <w:rFonts w:ascii="黑体" w:eastAsia="黑体" w:hAnsi="黑体"/>
          <w:color w:val="000000" w:themeColor="text1"/>
        </w:rPr>
      </w:pPr>
    </w:p>
    <w:p w:rsidR="00EC1CDF" w:rsidRPr="00FA1555" w:rsidRDefault="00EC1CDF" w:rsidP="00B03F8C">
      <w:pPr>
        <w:rPr>
          <w:rFonts w:ascii="黑体" w:eastAsia="黑体" w:hAnsi="黑体"/>
          <w:color w:val="000000" w:themeColor="text1"/>
        </w:rPr>
      </w:pPr>
      <w:r w:rsidRPr="00FA1555">
        <w:rPr>
          <w:rFonts w:ascii="黑体" w:eastAsia="黑体" w:hAnsi="黑体"/>
          <w:color w:val="000000" w:themeColor="text1"/>
        </w:rPr>
        <w:t xml:space="preserve">When the absolute difference between two parallel determination results is not greater than the corresponding repeatability limit in Table 8, the average value shall be taken as the </w:t>
      </w:r>
      <w:r w:rsidR="00A94826" w:rsidRPr="00FA1555">
        <w:rPr>
          <w:rFonts w:ascii="黑体" w:eastAsia="黑体" w:hAnsi="黑体"/>
          <w:color w:val="000000" w:themeColor="text1"/>
        </w:rPr>
        <w:t>determination</w:t>
      </w:r>
      <w:r w:rsidRPr="00FA1555">
        <w:rPr>
          <w:rFonts w:ascii="黑体" w:eastAsia="黑体" w:hAnsi="黑体"/>
          <w:color w:val="000000" w:themeColor="text1"/>
        </w:rPr>
        <w:t xml:space="preserve"> result. When the result is less than 1.00%, the calculation result shall retain two significant figures</w:t>
      </w:r>
      <w:r w:rsidR="00F261F4" w:rsidRPr="00FA1555">
        <w:rPr>
          <w:rFonts w:ascii="黑体" w:eastAsia="黑体" w:hAnsi="黑体"/>
          <w:color w:val="000000" w:themeColor="text1"/>
        </w:rPr>
        <w:t>.</w:t>
      </w:r>
      <w:r w:rsidR="00A94826" w:rsidRPr="00FA1555">
        <w:rPr>
          <w:rFonts w:ascii="黑体" w:eastAsia="黑体" w:hAnsi="黑体"/>
          <w:color w:val="000000" w:themeColor="text1"/>
        </w:rPr>
        <w:t xml:space="preserve"> </w:t>
      </w:r>
      <w:r w:rsidR="00F261F4" w:rsidRPr="00FA1555">
        <w:rPr>
          <w:rFonts w:ascii="黑体" w:eastAsia="黑体" w:hAnsi="黑体"/>
          <w:color w:val="000000" w:themeColor="text1"/>
        </w:rPr>
        <w:t>W</w:t>
      </w:r>
      <w:r w:rsidRPr="00FA1555">
        <w:rPr>
          <w:rFonts w:ascii="黑体" w:eastAsia="黑体" w:hAnsi="黑体"/>
          <w:color w:val="000000" w:themeColor="text1"/>
        </w:rPr>
        <w:t xml:space="preserve">hen the result is greater than or equal to 1.00%, </w:t>
      </w:r>
      <w:r w:rsidR="00F261F4" w:rsidRPr="00FA1555">
        <w:rPr>
          <w:rFonts w:ascii="黑体" w:eastAsia="黑体" w:hAnsi="黑体"/>
          <w:color w:val="000000" w:themeColor="text1"/>
        </w:rPr>
        <w:t>t</w:t>
      </w:r>
      <w:r w:rsidRPr="00FA1555">
        <w:rPr>
          <w:rFonts w:ascii="黑体" w:eastAsia="黑体" w:hAnsi="黑体"/>
          <w:color w:val="000000" w:themeColor="text1"/>
        </w:rPr>
        <w:t>he calculation results are kept to two decimal places, and numerical rounding is performed in accordance with the provisions of GB/T 8170.</w:t>
      </w:r>
    </w:p>
    <w:p w:rsidR="00893EE1" w:rsidRPr="00FA1555" w:rsidRDefault="00893EE1" w:rsidP="00B03F8C">
      <w:pPr>
        <w:rPr>
          <w:rFonts w:ascii="黑体" w:eastAsia="黑体" w:hAnsi="黑体"/>
          <w:color w:val="000000" w:themeColor="text1"/>
        </w:rPr>
      </w:pPr>
    </w:p>
    <w:p w:rsidR="00893EE1" w:rsidRPr="00FA1555" w:rsidRDefault="00893EE1" w:rsidP="00893EE1">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7</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Test data processing of total rare earth</w:t>
      </w:r>
    </w:p>
    <w:p w:rsidR="00893EE1" w:rsidRPr="00FA1555" w:rsidRDefault="00893EE1" w:rsidP="00893EE1">
      <w:pPr>
        <w:rPr>
          <w:rFonts w:ascii="黑体" w:eastAsia="黑体" w:hAnsi="黑体"/>
          <w:color w:val="000000" w:themeColor="text1"/>
        </w:rPr>
      </w:pPr>
      <w:r w:rsidRPr="00FA1555">
        <w:rPr>
          <w:rFonts w:ascii="黑体" w:eastAsia="黑体" w:hAnsi="黑体"/>
          <w:color w:val="000000" w:themeColor="text1"/>
        </w:rPr>
        <w:t>T</w:t>
      </w:r>
      <w:r w:rsidR="00F261F4" w:rsidRPr="00FA1555">
        <w:rPr>
          <w:rFonts w:ascii="黑体" w:eastAsia="黑体" w:hAnsi="黑体"/>
          <w:color w:val="000000" w:themeColor="text1"/>
        </w:rPr>
        <w:t>otal rare earth</w:t>
      </w:r>
      <w:r w:rsidR="00DB7BE8" w:rsidRPr="00FA1555">
        <w:rPr>
          <w:rFonts w:ascii="黑体" w:eastAsia="黑体" w:hAnsi="黑体"/>
          <w:color w:val="000000" w:themeColor="text1"/>
        </w:rPr>
        <w:t xml:space="preserve"> are</w:t>
      </w:r>
      <w:r w:rsidRPr="00FA1555">
        <w:rPr>
          <w:rFonts w:ascii="黑体" w:eastAsia="黑体" w:hAnsi="黑体"/>
          <w:color w:val="000000" w:themeColor="text1"/>
        </w:rPr>
        <w:t xml:space="preserve"> </w:t>
      </w:r>
      <w:r w:rsidR="00F261F4" w:rsidRPr="00FA1555">
        <w:rPr>
          <w:rFonts w:ascii="黑体" w:eastAsia="黑体" w:hAnsi="黑体"/>
          <w:color w:val="000000" w:themeColor="text1"/>
        </w:rPr>
        <w:t>expressed</w:t>
      </w:r>
      <w:r w:rsidRPr="00FA1555">
        <w:rPr>
          <w:rFonts w:ascii="黑体" w:eastAsia="黑体" w:hAnsi="黑体"/>
          <w:color w:val="000000" w:themeColor="text1"/>
        </w:rPr>
        <w:t xml:space="preserve"> as mass fraction (</w:t>
      </w:r>
      <w:proofErr w:type="spellStart"/>
      <w:r w:rsidRPr="00FA1555">
        <w:rPr>
          <w:rFonts w:ascii="黑体" w:eastAsia="黑体" w:hAnsi="黑体"/>
          <w:i/>
          <w:color w:val="000000" w:themeColor="text1"/>
        </w:rPr>
        <w:t>w</w:t>
      </w:r>
      <w:r w:rsidRPr="00FA1555">
        <w:rPr>
          <w:rFonts w:ascii="黑体" w:eastAsia="黑体" w:hAnsi="黑体"/>
          <w:color w:val="000000" w:themeColor="text1"/>
        </w:rPr>
        <w:t>RE</w:t>
      </w:r>
      <w:proofErr w:type="spellEnd"/>
      <w:r w:rsidRPr="00FA1555">
        <w:rPr>
          <w:rFonts w:ascii="黑体" w:eastAsia="黑体" w:hAnsi="黑体"/>
          <w:color w:val="000000" w:themeColor="text1"/>
        </w:rPr>
        <w:t>), calculated according to formula (2):</w:t>
      </w:r>
    </w:p>
    <w:p w:rsidR="00327B87" w:rsidRPr="00FA1555" w:rsidRDefault="00327B87" w:rsidP="00327B87">
      <w:pPr>
        <w:jc w:val="right"/>
        <w:rPr>
          <w:color w:val="000000" w:themeColor="text1"/>
          <w:szCs w:val="21"/>
        </w:rPr>
      </w:pPr>
      <m:oMath>
        <m:r>
          <w:rPr>
            <w:rFonts w:ascii="Cambria Math" w:hAnsi="Cambria Math"/>
            <w:color w:val="000000" w:themeColor="text1"/>
          </w:rPr>
          <m:t>w(RE)</m:t>
        </m:r>
        <m:r>
          <m:rPr>
            <m:sty m:val="p"/>
          </m:rPr>
          <w:rPr>
            <w:rFonts w:ascii="Cambria Math" w:hAnsi="Cambria Math"/>
            <w:color w:val="000000" w:themeColor="text1"/>
          </w:rPr>
          <m:t>=</m:t>
        </m:r>
        <m:nary>
          <m:naryPr>
            <m:chr m:val="∑"/>
            <m:limLoc m:val="undOvr"/>
            <m:subHide m:val="1"/>
            <m:supHide m:val="1"/>
            <m:ctrlPr>
              <w:rPr>
                <w:rFonts w:ascii="Cambria Math" w:hAnsi="Cambria Math"/>
                <w:i/>
                <w:color w:val="000000" w:themeColor="text1"/>
                <w:szCs w:val="22"/>
              </w:rPr>
            </m:ctrlPr>
          </m:naryPr>
          <m:sub/>
          <m:sup/>
          <m:e>
            <m:sSub>
              <m:sSubPr>
                <m:ctrlPr>
                  <w:rPr>
                    <w:rFonts w:ascii="Cambria Math" w:hAnsi="Cambria Math"/>
                    <w:i/>
                    <w:color w:val="000000" w:themeColor="text1"/>
                    <w:szCs w:val="22"/>
                  </w:rPr>
                </m:ctrlPr>
              </m:sSubPr>
              <m:e>
                <m:r>
                  <w:rPr>
                    <w:rFonts w:ascii="Cambria Math" w:hAnsi="Cambria Math"/>
                    <w:color w:val="000000" w:themeColor="text1"/>
                  </w:rPr>
                  <m:t>w</m:t>
                </m:r>
              </m:e>
              <m:sub>
                <m:r>
                  <w:rPr>
                    <w:rFonts w:ascii="Cambria Math" w:hAnsi="Cambria Math"/>
                    <w:color w:val="000000" w:themeColor="text1"/>
                  </w:rPr>
                  <m:t>x</m:t>
                </m:r>
              </m:sub>
            </m:sSub>
          </m:e>
        </m:nary>
      </m:oMath>
      <w:r w:rsidRPr="00FA1555">
        <w:rPr>
          <w:rFonts w:ascii="黑体" w:eastAsia="黑体" w:hAnsi="黑体"/>
          <w:color w:val="000000" w:themeColor="text1"/>
          <w:szCs w:val="21"/>
        </w:rPr>
        <w:t>………</w:t>
      </w:r>
      <w:r w:rsidRPr="00FA1555">
        <w:rPr>
          <w:rFonts w:ascii="黑体" w:eastAsia="黑体" w:hAnsi="黑体"/>
          <w:color w:val="000000" w:themeColor="text1"/>
          <w:szCs w:val="21"/>
          <w:lang w:val="de-DE"/>
        </w:rPr>
        <w:t>………</w:t>
      </w:r>
      <w:r w:rsidRPr="00FA1555">
        <w:rPr>
          <w:rFonts w:ascii="黑体" w:eastAsia="黑体" w:hAnsi="黑体"/>
          <w:color w:val="000000" w:themeColor="text1"/>
          <w:szCs w:val="21"/>
        </w:rPr>
        <w:t>……………………………（2）</w:t>
      </w:r>
    </w:p>
    <w:p w:rsidR="00327B87" w:rsidRPr="00FA1555" w:rsidRDefault="00327B87" w:rsidP="00893EE1">
      <w:pPr>
        <w:rPr>
          <w:rFonts w:ascii="黑体" w:eastAsia="黑体" w:hAnsi="黑体"/>
          <w:color w:val="000000" w:themeColor="text1"/>
        </w:rPr>
      </w:pPr>
    </w:p>
    <w:p w:rsidR="00893EE1" w:rsidRPr="00FA1555" w:rsidRDefault="00893EE1" w:rsidP="00893EE1">
      <w:pPr>
        <w:rPr>
          <w:rFonts w:ascii="黑体" w:eastAsia="黑体" w:hAnsi="黑体"/>
          <w:color w:val="000000" w:themeColor="text1"/>
        </w:rPr>
      </w:pPr>
      <w:r w:rsidRPr="00FA1555">
        <w:rPr>
          <w:rFonts w:ascii="黑体" w:eastAsia="黑体" w:hAnsi="黑体"/>
          <w:color w:val="000000" w:themeColor="text1"/>
        </w:rPr>
        <w:t xml:space="preserve">When the absolute difference between two parallel determination results is not greater than the corresponding repeatability limit in Table 7, the average value shall be taken as the </w:t>
      </w:r>
      <w:r w:rsidR="00F261F4" w:rsidRPr="00FA1555">
        <w:rPr>
          <w:rFonts w:ascii="黑体" w:eastAsia="黑体" w:hAnsi="黑体"/>
          <w:color w:val="000000" w:themeColor="text1"/>
        </w:rPr>
        <w:t>determination</w:t>
      </w:r>
      <w:r w:rsidRPr="00FA1555">
        <w:rPr>
          <w:rFonts w:ascii="黑体" w:eastAsia="黑体" w:hAnsi="黑体"/>
          <w:color w:val="000000" w:themeColor="text1"/>
        </w:rPr>
        <w:t xml:space="preserve"> result. When the result is less than 1.00%, the calculation result shall retain two significant figures. When the result is greater than or equal to 1.00%, </w:t>
      </w:r>
      <w:proofErr w:type="gramStart"/>
      <w:r w:rsidRPr="00FA1555">
        <w:rPr>
          <w:rFonts w:ascii="黑体" w:eastAsia="黑体" w:hAnsi="黑体"/>
          <w:color w:val="000000" w:themeColor="text1"/>
        </w:rPr>
        <w:t>The</w:t>
      </w:r>
      <w:proofErr w:type="gramEnd"/>
      <w:r w:rsidRPr="00FA1555">
        <w:rPr>
          <w:rFonts w:ascii="黑体" w:eastAsia="黑体" w:hAnsi="黑体"/>
          <w:color w:val="000000" w:themeColor="text1"/>
        </w:rPr>
        <w:t xml:space="preserve"> calculation results are kept to two decimal places, and numerical rounding is performed in accordance with the provisions of GB/T 8170.</w:t>
      </w:r>
    </w:p>
    <w:p w:rsidR="00AC17FE" w:rsidRPr="00FA1555" w:rsidRDefault="00AC17FE" w:rsidP="00893EE1">
      <w:pPr>
        <w:rPr>
          <w:rFonts w:ascii="黑体" w:eastAsia="黑体" w:hAnsi="黑体"/>
          <w:color w:val="000000" w:themeColor="text1"/>
        </w:rPr>
      </w:pPr>
    </w:p>
    <w:p w:rsidR="00AC17FE" w:rsidRPr="00FA1555" w:rsidRDefault="00AC17FE" w:rsidP="00AC17FE">
      <w:pPr>
        <w:pStyle w:val="af1"/>
        <w:numPr>
          <w:ilvl w:val="0"/>
          <w:numId w:val="0"/>
        </w:numPr>
        <w:spacing w:before="156" w:after="156"/>
        <w:rPr>
          <w:rFonts w:hAnsi="黑体"/>
          <w:color w:val="000000" w:themeColor="text1"/>
        </w:rPr>
      </w:pPr>
      <w:r w:rsidRPr="00FA1555">
        <w:rPr>
          <w:rFonts w:hAnsi="黑体"/>
          <w:color w:val="000000" w:themeColor="text1"/>
        </w:rPr>
        <w:t xml:space="preserve">4.8　</w:t>
      </w:r>
      <w:r w:rsidRPr="00FA1555">
        <w:rPr>
          <w:color w:val="000000" w:themeColor="text1"/>
        </w:rPr>
        <w:t xml:space="preserve"> </w:t>
      </w:r>
      <w:r w:rsidRPr="00FA1555">
        <w:rPr>
          <w:rFonts w:hAnsi="黑体"/>
          <w:color w:val="000000" w:themeColor="text1"/>
        </w:rPr>
        <w:t>Precision</w:t>
      </w:r>
    </w:p>
    <w:p w:rsidR="00AC17FE" w:rsidRPr="00FA1555" w:rsidRDefault="00AC17FE" w:rsidP="00AC17FE">
      <w:pPr>
        <w:rPr>
          <w:rFonts w:ascii="黑体" w:eastAsia="黑体" w:hAnsi="黑体"/>
          <w:color w:val="000000" w:themeColor="text1"/>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8</w:t>
      </w:r>
      <w:r w:rsidRPr="00FA1555">
        <w:rPr>
          <w:rFonts w:ascii="黑体" w:eastAsia="黑体" w:hAnsi="黑体" w:hint="eastAsia"/>
          <w:color w:val="000000" w:themeColor="text1"/>
          <w:kern w:val="0"/>
          <w:szCs w:val="20"/>
        </w:rPr>
        <w:t xml:space="preserve">.1　</w:t>
      </w:r>
      <w:r w:rsidRPr="00FA1555">
        <w:rPr>
          <w:color w:val="000000" w:themeColor="text1"/>
        </w:rPr>
        <w:t xml:space="preserve"> </w:t>
      </w:r>
      <w:r w:rsidR="00D24453" w:rsidRPr="00FA1555">
        <w:rPr>
          <w:rFonts w:ascii="黑体" w:eastAsia="黑体" w:hAnsi="黑体"/>
          <w:color w:val="000000" w:themeColor="text1"/>
          <w:kern w:val="0"/>
          <w:szCs w:val="20"/>
        </w:rPr>
        <w:t>Raw precision data and statistics</w:t>
      </w:r>
    </w:p>
    <w:p w:rsidR="00D24453" w:rsidRPr="00FA1555" w:rsidRDefault="00D24453" w:rsidP="00AC17FE">
      <w:pPr>
        <w:rPr>
          <w:rFonts w:ascii="黑体" w:eastAsia="黑体" w:hAnsi="黑体"/>
          <w:color w:val="000000" w:themeColor="text1"/>
        </w:rPr>
      </w:pPr>
      <w:r w:rsidRPr="00FA1555">
        <w:rPr>
          <w:rFonts w:ascii="黑体" w:eastAsia="黑体" w:hAnsi="黑体"/>
          <w:color w:val="000000" w:themeColor="text1"/>
        </w:rPr>
        <w:t xml:space="preserve">The precision data were </w:t>
      </w:r>
      <w:r w:rsidR="000D55D5" w:rsidRPr="000D55D5">
        <w:rPr>
          <w:rFonts w:ascii="黑体" w:eastAsia="黑体" w:hAnsi="黑体"/>
          <w:color w:val="000000" w:themeColor="text1"/>
        </w:rPr>
        <w:t>counted</w:t>
      </w:r>
      <w:r w:rsidRPr="00FA1555">
        <w:rPr>
          <w:rFonts w:ascii="黑体" w:eastAsia="黑体" w:hAnsi="黑体"/>
          <w:color w:val="000000" w:themeColor="text1"/>
        </w:rPr>
        <w:t xml:space="preserve"> in 2023 by eight laboratories conducting collaborative tests on 11 different levels of </w:t>
      </w:r>
      <w:r w:rsidR="0054705D" w:rsidRPr="00FA1555">
        <w:rPr>
          <w:rFonts w:ascii="黑体" w:eastAsia="黑体" w:hAnsi="黑体"/>
          <w:color w:val="000000" w:themeColor="text1"/>
        </w:rPr>
        <w:t>samples of the total rare earth</w:t>
      </w:r>
      <w:r w:rsidRPr="00FA1555">
        <w:rPr>
          <w:rFonts w:ascii="黑体" w:eastAsia="黑体" w:hAnsi="黑体"/>
          <w:color w:val="000000" w:themeColor="text1"/>
        </w:rPr>
        <w:t xml:space="preserve"> and the fifteen rare earth elements </w:t>
      </w:r>
      <w:r w:rsidR="0054705D" w:rsidRPr="00FA1555">
        <w:rPr>
          <w:rFonts w:ascii="黑体" w:eastAsia="黑体" w:hAnsi="黑体"/>
          <w:color w:val="000000" w:themeColor="text1"/>
        </w:rPr>
        <w:t xml:space="preserve">contents </w:t>
      </w:r>
      <w:r w:rsidRPr="00FA1555">
        <w:rPr>
          <w:rFonts w:ascii="黑体" w:eastAsia="黑体" w:hAnsi="黑体"/>
          <w:color w:val="000000" w:themeColor="text1"/>
        </w:rPr>
        <w:t xml:space="preserve">in </w:t>
      </w:r>
      <w:r w:rsidR="00A921CB" w:rsidRPr="00FA1555">
        <w:rPr>
          <w:rFonts w:ascii="黑体" w:eastAsia="黑体" w:hAnsi="黑体"/>
          <w:color w:val="000000" w:themeColor="text1"/>
        </w:rPr>
        <w:t>silicon-based composite rare earth ferroalloy and RE-Mg ferrosilicon alloy</w:t>
      </w:r>
      <w:r w:rsidRPr="00FA1555">
        <w:rPr>
          <w:rFonts w:ascii="黑体" w:eastAsia="黑体" w:hAnsi="黑体"/>
          <w:color w:val="000000" w:themeColor="text1"/>
        </w:rPr>
        <w:t xml:space="preserve">. Each laboratory independently </w:t>
      </w:r>
      <w:r w:rsidR="001B7316" w:rsidRPr="00FA1555">
        <w:rPr>
          <w:rFonts w:ascii="黑体" w:eastAsia="黑体" w:hAnsi="黑体"/>
          <w:color w:val="000000" w:themeColor="text1"/>
        </w:rPr>
        <w:t>determined</w:t>
      </w:r>
      <w:r w:rsidR="00A921CB" w:rsidRPr="00FA1555">
        <w:rPr>
          <w:rFonts w:ascii="黑体" w:eastAsia="黑体" w:hAnsi="黑体"/>
          <w:color w:val="000000" w:themeColor="text1"/>
        </w:rPr>
        <w:t xml:space="preserve"> each level of the total rare earth</w:t>
      </w:r>
      <w:r w:rsidRPr="00FA1555">
        <w:rPr>
          <w:rFonts w:ascii="黑体" w:eastAsia="黑体" w:hAnsi="黑体"/>
          <w:color w:val="000000" w:themeColor="text1"/>
        </w:rPr>
        <w:t xml:space="preserve"> and fifteen rare earth elements </w:t>
      </w:r>
      <w:r w:rsidR="00A921CB" w:rsidRPr="00FA1555">
        <w:rPr>
          <w:rFonts w:ascii="黑体" w:eastAsia="黑体" w:hAnsi="黑体"/>
          <w:color w:val="000000" w:themeColor="text1"/>
        </w:rPr>
        <w:t>content</w:t>
      </w:r>
      <w:r w:rsidR="00F109FC" w:rsidRPr="00FA1555">
        <w:rPr>
          <w:rFonts w:ascii="黑体" w:eastAsia="黑体" w:hAnsi="黑体"/>
          <w:color w:val="000000" w:themeColor="text1"/>
        </w:rPr>
        <w:t>s</w:t>
      </w:r>
      <w:r w:rsidR="00A921CB" w:rsidRPr="00FA1555">
        <w:rPr>
          <w:rFonts w:ascii="黑体" w:eastAsia="黑体" w:hAnsi="黑体"/>
          <w:color w:val="000000" w:themeColor="text1"/>
        </w:rPr>
        <w:t xml:space="preserve"> </w:t>
      </w:r>
      <w:r w:rsidRPr="00FA1555">
        <w:rPr>
          <w:rFonts w:ascii="黑体" w:eastAsia="黑体" w:hAnsi="黑体"/>
          <w:color w:val="000000" w:themeColor="text1"/>
        </w:rPr>
        <w:t xml:space="preserve">in </w:t>
      </w:r>
      <w:r w:rsidR="00A921CB" w:rsidRPr="00FA1555">
        <w:rPr>
          <w:rFonts w:ascii="黑体" w:eastAsia="黑体" w:hAnsi="黑体"/>
          <w:color w:val="000000" w:themeColor="text1"/>
        </w:rPr>
        <w:t>silicon-based composite rare earth ferroalloy and RE-Mg ferrosilicon alloy</w:t>
      </w:r>
      <w:r w:rsidRPr="00FA1555">
        <w:rPr>
          <w:rFonts w:ascii="黑体" w:eastAsia="黑体" w:hAnsi="黑体"/>
          <w:color w:val="000000" w:themeColor="text1"/>
        </w:rPr>
        <w:t xml:space="preserve"> 11 times under repeatability conditions. The test data is statistically analyzed according to GB/T 6379.2.</w:t>
      </w:r>
    </w:p>
    <w:p w:rsidR="00D24453" w:rsidRPr="00FA1555" w:rsidRDefault="00D24453" w:rsidP="00AC17FE">
      <w:pPr>
        <w:rPr>
          <w:rFonts w:ascii="黑体" w:eastAsia="黑体" w:hAnsi="黑体"/>
          <w:color w:val="000000" w:themeColor="text1"/>
        </w:rPr>
      </w:pPr>
    </w:p>
    <w:p w:rsidR="00D24453" w:rsidRPr="00FA1555" w:rsidRDefault="00D24453" w:rsidP="00D24453">
      <w:pPr>
        <w:rPr>
          <w:rFonts w:ascii="黑体" w:eastAsia="黑体" w:hAnsi="黑体"/>
          <w:color w:val="000000" w:themeColor="text1"/>
          <w:kern w:val="0"/>
          <w:szCs w:val="20"/>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8</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Repeatability</w:t>
      </w:r>
    </w:p>
    <w:p w:rsidR="00D24453" w:rsidRPr="00FA1555" w:rsidRDefault="00AA67C5" w:rsidP="00D24453">
      <w:pPr>
        <w:rPr>
          <w:rFonts w:ascii="黑体" w:eastAsia="黑体" w:hAnsi="黑体"/>
          <w:color w:val="000000" w:themeColor="text1"/>
        </w:rPr>
      </w:pPr>
      <w:r w:rsidRPr="00FA1555">
        <w:rPr>
          <w:rFonts w:ascii="黑体" w:eastAsia="黑体" w:hAnsi="黑体" w:hint="eastAsia"/>
          <w:color w:val="000000" w:themeColor="text1"/>
        </w:rPr>
        <w:t>The absolute difference</w:t>
      </w:r>
      <w:r w:rsidR="000115F4" w:rsidRPr="00FA1555">
        <w:rPr>
          <w:rFonts w:ascii="黑体" w:eastAsia="黑体" w:hAnsi="黑体" w:hint="eastAsia"/>
          <w:color w:val="000000" w:themeColor="text1"/>
        </w:rPr>
        <w:t xml:space="preserve"> of the determined values obtained from two independent determinations under the repeatability conditions， is not greater than the repeatability limits (</w:t>
      </w:r>
      <w:r w:rsidR="000115F4" w:rsidRPr="00FA1555">
        <w:rPr>
          <w:rFonts w:ascii="黑体" w:eastAsia="黑体" w:hAnsi="黑体" w:hint="eastAsia"/>
          <w:i/>
          <w:color w:val="000000" w:themeColor="text1"/>
        </w:rPr>
        <w:t>r</w:t>
      </w:r>
      <w:r w:rsidR="000115F4" w:rsidRPr="00FA1555">
        <w:rPr>
          <w:rFonts w:ascii="黑体" w:eastAsia="黑体" w:hAnsi="黑体" w:hint="eastAsia"/>
          <w:color w:val="000000" w:themeColor="text1"/>
        </w:rPr>
        <w:t>)</w:t>
      </w:r>
      <w:r w:rsidR="00B072CB" w:rsidRPr="00FA1555">
        <w:rPr>
          <w:rFonts w:ascii="黑体" w:eastAsia="黑体" w:hAnsi="黑体" w:hint="eastAsia"/>
          <w:color w:val="000000" w:themeColor="text1"/>
        </w:rPr>
        <w:t>,</w:t>
      </w:r>
      <w:r w:rsidR="00B072CB" w:rsidRPr="00FA1555">
        <w:rPr>
          <w:rFonts w:ascii="黑体" w:eastAsia="黑体" w:hAnsi="黑体"/>
          <w:color w:val="000000" w:themeColor="text1"/>
        </w:rPr>
        <w:t xml:space="preserve"> </w:t>
      </w:r>
      <w:r w:rsidR="000115F4" w:rsidRPr="00FA1555">
        <w:rPr>
          <w:rFonts w:ascii="黑体" w:eastAsia="黑体" w:hAnsi="黑体" w:hint="eastAsia"/>
          <w:color w:val="000000" w:themeColor="text1"/>
        </w:rPr>
        <w:t xml:space="preserve">which is in the range of the following average values in </w:t>
      </w:r>
      <w:r w:rsidRPr="00FA1555">
        <w:rPr>
          <w:rFonts w:ascii="黑体" w:eastAsia="黑体" w:hAnsi="黑体"/>
          <w:color w:val="000000" w:themeColor="text1"/>
        </w:rPr>
        <w:t>Table 7 and Table 8.</w:t>
      </w:r>
      <w:r w:rsidR="000115F4" w:rsidRPr="00FA1555">
        <w:rPr>
          <w:rFonts w:ascii="黑体" w:eastAsia="黑体" w:hAnsi="黑体" w:hint="eastAsia"/>
          <w:color w:val="000000" w:themeColor="text1"/>
        </w:rPr>
        <w:t xml:space="preserve"> The cases </w:t>
      </w:r>
      <w:r w:rsidR="000115F4" w:rsidRPr="00FA1555">
        <w:rPr>
          <w:rFonts w:ascii="黑体" w:eastAsia="黑体" w:hAnsi="黑体"/>
          <w:color w:val="000000" w:themeColor="text1"/>
        </w:rPr>
        <w:t>that the absolute difference is greater than the repeatability limits (</w:t>
      </w:r>
      <w:r w:rsidR="000115F4" w:rsidRPr="00FA1555">
        <w:rPr>
          <w:rFonts w:ascii="黑体" w:eastAsia="黑体" w:hAnsi="黑体"/>
          <w:i/>
          <w:color w:val="000000" w:themeColor="text1"/>
        </w:rPr>
        <w:t>r</w:t>
      </w:r>
      <w:r w:rsidR="000115F4" w:rsidRPr="00FA1555">
        <w:rPr>
          <w:rFonts w:ascii="黑体" w:eastAsia="黑体" w:hAnsi="黑体"/>
          <w:color w:val="000000" w:themeColor="text1"/>
        </w:rPr>
        <w:t xml:space="preserve">) are </w:t>
      </w:r>
      <w:r w:rsidR="000115F4" w:rsidRPr="00FA1555">
        <w:rPr>
          <w:rFonts w:ascii="黑体" w:eastAsia="黑体" w:hAnsi="黑体"/>
          <w:color w:val="000000" w:themeColor="text1"/>
        </w:rPr>
        <w:lastRenderedPageBreak/>
        <w:t>less than 5%.</w:t>
      </w:r>
      <w:r w:rsidR="00B072CB" w:rsidRPr="00FA1555">
        <w:rPr>
          <w:rFonts w:ascii="黑体" w:eastAsia="黑体" w:hAnsi="黑体"/>
          <w:color w:val="000000" w:themeColor="text1"/>
        </w:rPr>
        <w:t xml:space="preserve"> </w:t>
      </w:r>
      <w:r w:rsidR="000115F4" w:rsidRPr="00FA1555">
        <w:rPr>
          <w:rFonts w:ascii="黑体" w:eastAsia="黑体" w:hAnsi="黑体"/>
          <w:color w:val="000000" w:themeColor="text1"/>
        </w:rPr>
        <w:t>The repeatability limit (</w:t>
      </w:r>
      <w:r w:rsidR="000115F4" w:rsidRPr="00FA1555">
        <w:rPr>
          <w:rFonts w:ascii="黑体" w:eastAsia="黑体" w:hAnsi="黑体"/>
          <w:i/>
          <w:color w:val="000000" w:themeColor="text1"/>
        </w:rPr>
        <w:t>r</w:t>
      </w:r>
      <w:r w:rsidR="000115F4" w:rsidRPr="00FA1555">
        <w:rPr>
          <w:rFonts w:ascii="黑体" w:eastAsia="黑体" w:hAnsi="黑体"/>
          <w:color w:val="000000" w:themeColor="text1"/>
        </w:rPr>
        <w:t xml:space="preserve">) is calculated by linear interpolation or </w:t>
      </w:r>
      <w:proofErr w:type="spellStart"/>
      <w:r w:rsidR="000115F4" w:rsidRPr="00FA1555">
        <w:rPr>
          <w:rFonts w:ascii="黑体" w:eastAsia="黑体" w:hAnsi="黑体"/>
          <w:color w:val="000000" w:themeColor="text1"/>
        </w:rPr>
        <w:t>epitaxy</w:t>
      </w:r>
      <w:proofErr w:type="spellEnd"/>
      <w:r w:rsidR="000115F4" w:rsidRPr="00FA1555">
        <w:rPr>
          <w:rFonts w:ascii="黑体" w:eastAsia="黑体" w:hAnsi="黑体"/>
          <w:color w:val="000000" w:themeColor="text1"/>
        </w:rPr>
        <w:t xml:space="preserve"> method on the basis of the data listed in </w:t>
      </w:r>
      <w:r w:rsidRPr="00FA1555">
        <w:rPr>
          <w:rFonts w:ascii="黑体" w:eastAsia="黑体" w:hAnsi="黑体"/>
          <w:color w:val="000000" w:themeColor="text1"/>
        </w:rPr>
        <w:t>T</w:t>
      </w:r>
      <w:r w:rsidR="000115F4" w:rsidRPr="00FA1555">
        <w:rPr>
          <w:rFonts w:ascii="黑体" w:eastAsia="黑体" w:hAnsi="黑体"/>
          <w:color w:val="000000" w:themeColor="text1"/>
        </w:rPr>
        <w:t xml:space="preserve">able 7 and </w:t>
      </w:r>
      <w:r w:rsidRPr="00FA1555">
        <w:rPr>
          <w:rFonts w:ascii="黑体" w:eastAsia="黑体" w:hAnsi="黑体"/>
          <w:color w:val="000000" w:themeColor="text1"/>
        </w:rPr>
        <w:t>T</w:t>
      </w:r>
      <w:r w:rsidR="000115F4" w:rsidRPr="00FA1555">
        <w:rPr>
          <w:rFonts w:ascii="黑体" w:eastAsia="黑体" w:hAnsi="黑体"/>
          <w:color w:val="000000" w:themeColor="text1"/>
        </w:rPr>
        <w:t>able 8.</w:t>
      </w:r>
    </w:p>
    <w:p w:rsidR="00F3531E" w:rsidRPr="00FA1555" w:rsidRDefault="00F3531E" w:rsidP="00D24453">
      <w:pPr>
        <w:rPr>
          <w:rFonts w:ascii="黑体" w:eastAsia="黑体" w:hAnsi="黑体"/>
          <w:color w:val="000000" w:themeColor="text1"/>
        </w:rPr>
      </w:pPr>
    </w:p>
    <w:p w:rsidR="00F3531E" w:rsidRPr="00FA1555" w:rsidRDefault="00F3531E" w:rsidP="00F3531E">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 xml:space="preserve">Table </w:t>
      </w:r>
      <w:r w:rsidR="009D33B9" w:rsidRPr="00FA1555">
        <w:rPr>
          <w:rFonts w:ascii="黑体" w:eastAsia="黑体" w:hAnsi="黑体"/>
          <w:color w:val="000000" w:themeColor="text1"/>
        </w:rPr>
        <w:t>7</w:t>
      </w:r>
      <w:r w:rsidRPr="00FA1555">
        <w:rPr>
          <w:rFonts w:ascii="黑体" w:eastAsia="黑体" w:hAnsi="黑体"/>
          <w:color w:val="000000" w:themeColor="text1"/>
        </w:rPr>
        <w:t>: Repeatability limit for total rare earth</w:t>
      </w:r>
      <w:r w:rsidR="009D33B9" w:rsidRPr="00FA1555">
        <w:rPr>
          <w:rFonts w:ascii="黑体" w:eastAsia="黑体" w:hAnsi="黑体"/>
          <w:color w:val="000000" w:themeColor="text1"/>
        </w:rPr>
        <w:t xml:space="preserve"> </w:t>
      </w:r>
      <w:r w:rsidR="00A921CB" w:rsidRPr="00FA1555">
        <w:rPr>
          <w:rFonts w:ascii="黑体" w:eastAsia="黑体" w:hAnsi="黑体"/>
          <w:color w:val="000000" w:themeColor="text1"/>
        </w:rPr>
        <w:t>content</w:t>
      </w:r>
      <w:r w:rsidR="009D33B9" w:rsidRPr="00FA1555">
        <w:rPr>
          <w:rFonts w:ascii="黑体" w:eastAsia="黑体" w:hAnsi="黑体"/>
          <w:color w:val="000000" w:themeColor="text1"/>
        </w:rPr>
        <w:t xml:space="preserve"> </w:t>
      </w:r>
      <w:r w:rsidRPr="00FA1555">
        <w:rPr>
          <w:rFonts w:ascii="黑体" w:eastAsia="黑体" w:hAnsi="黑体"/>
          <w:color w:val="000000" w:themeColor="text1"/>
        </w:rPr>
        <w:t>(Method 1)</w:t>
      </w:r>
    </w:p>
    <w:tbl>
      <w:tblPr>
        <w:tblStyle w:val="affffb"/>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073"/>
        <w:gridCol w:w="1042"/>
        <w:gridCol w:w="1042"/>
        <w:gridCol w:w="1043"/>
        <w:gridCol w:w="1043"/>
        <w:gridCol w:w="1043"/>
        <w:gridCol w:w="1039"/>
      </w:tblGrid>
      <w:tr w:rsidR="00F3531E" w:rsidRPr="00FA1555" w:rsidTr="00B072CB">
        <w:tc>
          <w:tcPr>
            <w:tcW w:w="1648" w:type="pct"/>
            <w:tcBorders>
              <w:bottom w:val="single" w:sz="12" w:space="0" w:color="auto"/>
            </w:tcBorders>
            <w:vAlign w:val="center"/>
          </w:tcPr>
          <w:p w:rsidR="00F3531E" w:rsidRPr="00FA1555" w:rsidRDefault="00F109FC" w:rsidP="00B072CB">
            <w:pPr>
              <w:pStyle w:val="aff1"/>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F3531E" w:rsidRPr="00FA1555">
              <w:rPr>
                <w:rFonts w:ascii="黑体" w:eastAsia="黑体" w:hAnsi="黑体"/>
                <w:color w:val="000000" w:themeColor="text1"/>
                <w:sz w:val="18"/>
                <w:szCs w:val="18"/>
              </w:rPr>
              <w:t>/%</w:t>
            </w:r>
          </w:p>
        </w:tc>
        <w:tc>
          <w:tcPr>
            <w:tcW w:w="559" w:type="pct"/>
            <w:tcBorders>
              <w:bottom w:val="single" w:sz="12" w:space="0" w:color="auto"/>
            </w:tcBorders>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0.50</w:t>
            </w:r>
          </w:p>
        </w:tc>
        <w:tc>
          <w:tcPr>
            <w:tcW w:w="559" w:type="pct"/>
            <w:tcBorders>
              <w:bottom w:val="single" w:sz="12"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559" w:type="pct"/>
            <w:tcBorders>
              <w:bottom w:val="single" w:sz="12"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1.04</w:t>
            </w:r>
          </w:p>
        </w:tc>
        <w:tc>
          <w:tcPr>
            <w:tcW w:w="559" w:type="pct"/>
            <w:tcBorders>
              <w:bottom w:val="single" w:sz="12"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2.11</w:t>
            </w:r>
          </w:p>
        </w:tc>
        <w:tc>
          <w:tcPr>
            <w:tcW w:w="559" w:type="pct"/>
            <w:tcBorders>
              <w:bottom w:val="single" w:sz="12"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5.39</w:t>
            </w:r>
          </w:p>
        </w:tc>
        <w:tc>
          <w:tcPr>
            <w:tcW w:w="557" w:type="pct"/>
            <w:tcBorders>
              <w:bottom w:val="single" w:sz="12"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9.37</w:t>
            </w:r>
          </w:p>
        </w:tc>
      </w:tr>
      <w:tr w:rsidR="00F3531E" w:rsidRPr="00FA1555" w:rsidTr="00B072CB">
        <w:tc>
          <w:tcPr>
            <w:tcW w:w="1648" w:type="pct"/>
            <w:tcBorders>
              <w:bottom w:val="single" w:sz="4" w:space="0" w:color="auto"/>
            </w:tcBorders>
            <w:vAlign w:val="center"/>
          </w:tcPr>
          <w:p w:rsidR="00F3531E" w:rsidRPr="00FA1555" w:rsidRDefault="00F3531E" w:rsidP="00B072CB">
            <w:pPr>
              <w:pStyle w:val="aff1"/>
              <w:adjustRightInd w:val="0"/>
              <w:snapToGrid w:val="0"/>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Repeatability limit</w:t>
            </w:r>
            <w:r w:rsidRPr="00FA1555">
              <w:rPr>
                <w:rFonts w:ascii="黑体" w:eastAsia="黑体" w:hAnsi="黑体" w:hint="eastAsia"/>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Cs/>
                <w:color w:val="000000" w:themeColor="text1"/>
                <w:sz w:val="18"/>
                <w:szCs w:val="18"/>
              </w:rPr>
              <w:t>）</w:t>
            </w:r>
            <w:r w:rsidRPr="00FA1555">
              <w:rPr>
                <w:rFonts w:ascii="黑体" w:eastAsia="黑体" w:hAnsi="黑体"/>
                <w:color w:val="000000" w:themeColor="text1"/>
                <w:sz w:val="18"/>
                <w:szCs w:val="18"/>
              </w:rPr>
              <w:t>/%</w:t>
            </w:r>
          </w:p>
        </w:tc>
        <w:tc>
          <w:tcPr>
            <w:tcW w:w="559" w:type="pct"/>
            <w:tcBorders>
              <w:bottom w:val="single" w:sz="4" w:space="0" w:color="auto"/>
            </w:tcBorders>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559" w:type="pct"/>
            <w:tcBorders>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c>
          <w:tcPr>
            <w:tcW w:w="559" w:type="pct"/>
            <w:tcBorders>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0.05</w:t>
            </w:r>
          </w:p>
        </w:tc>
        <w:tc>
          <w:tcPr>
            <w:tcW w:w="559" w:type="pct"/>
            <w:tcBorders>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0.08</w:t>
            </w:r>
          </w:p>
        </w:tc>
        <w:tc>
          <w:tcPr>
            <w:tcW w:w="559" w:type="pct"/>
            <w:tcBorders>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0.10</w:t>
            </w:r>
          </w:p>
        </w:tc>
        <w:tc>
          <w:tcPr>
            <w:tcW w:w="559" w:type="pct"/>
            <w:tcBorders>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r>
      <w:tr w:rsidR="00F3531E" w:rsidRPr="00FA1555" w:rsidTr="00B072CB">
        <w:tc>
          <w:tcPr>
            <w:tcW w:w="1648" w:type="pct"/>
            <w:tcBorders>
              <w:top w:val="single" w:sz="4" w:space="0" w:color="auto"/>
              <w:bottom w:val="single" w:sz="4" w:space="0" w:color="auto"/>
            </w:tcBorders>
            <w:vAlign w:val="center"/>
          </w:tcPr>
          <w:p w:rsidR="00F3531E" w:rsidRPr="00FA1555" w:rsidRDefault="00F3531E" w:rsidP="00B072CB">
            <w:pPr>
              <w:pStyle w:val="aff1"/>
              <w:adjustRightInd w:val="0"/>
              <w:snapToGrid w:val="0"/>
              <w:jc w:val="center"/>
              <w:rPr>
                <w:rFonts w:ascii="黑体" w:eastAsia="黑体" w:hAnsi="黑体"/>
                <w:iCs/>
                <w:color w:val="000000" w:themeColor="text1"/>
                <w:sz w:val="18"/>
                <w:szCs w:val="18"/>
              </w:rPr>
            </w:pPr>
            <w:r w:rsidRPr="00FA1555">
              <w:rPr>
                <w:rFonts w:ascii="黑体" w:eastAsia="黑体" w:hAnsi="黑体"/>
                <w:iCs/>
                <w:color w:val="000000" w:themeColor="text1"/>
                <w:sz w:val="18"/>
                <w:szCs w:val="18"/>
              </w:rPr>
              <w:t>Matrix</w:t>
            </w:r>
          </w:p>
        </w:tc>
        <w:tc>
          <w:tcPr>
            <w:tcW w:w="559" w:type="pct"/>
            <w:tcBorders>
              <w:top w:val="single" w:sz="4" w:space="0" w:color="auto"/>
              <w:bottom w:val="single" w:sz="4" w:space="0" w:color="auto"/>
            </w:tcBorders>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559" w:type="pct"/>
            <w:tcBorders>
              <w:top w:val="single" w:sz="4" w:space="0" w:color="auto"/>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559" w:type="pct"/>
            <w:tcBorders>
              <w:top w:val="single" w:sz="4" w:space="0" w:color="auto"/>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559" w:type="pct"/>
            <w:tcBorders>
              <w:top w:val="single" w:sz="4" w:space="0" w:color="auto"/>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color w:val="000000" w:themeColor="text1"/>
                <w:sz w:val="18"/>
                <w:szCs w:val="18"/>
              </w:rPr>
              <w:t>Ce</w:t>
            </w:r>
            <w:proofErr w:type="spellEnd"/>
          </w:p>
        </w:tc>
        <w:tc>
          <w:tcPr>
            <w:tcW w:w="559" w:type="pct"/>
            <w:tcBorders>
              <w:top w:val="single" w:sz="4" w:space="0" w:color="auto"/>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559" w:type="pct"/>
            <w:tcBorders>
              <w:top w:val="single" w:sz="4" w:space="0" w:color="auto"/>
              <w:bottom w:val="single" w:sz="4" w:space="0" w:color="auto"/>
            </w:tcBorders>
            <w:vAlign w:val="center"/>
          </w:tcPr>
          <w:p w:rsidR="00F3531E" w:rsidRPr="00FA1555" w:rsidRDefault="00F3531E"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r>
      <w:tr w:rsidR="00F3531E" w:rsidRPr="00FA1555" w:rsidTr="00B072CB">
        <w:tc>
          <w:tcPr>
            <w:tcW w:w="1" w:type="pct"/>
            <w:gridSpan w:val="7"/>
            <w:tcBorders>
              <w:top w:val="single" w:sz="4" w:space="0" w:color="auto"/>
            </w:tcBorders>
            <w:vAlign w:val="center"/>
          </w:tcPr>
          <w:p w:rsidR="00F3531E" w:rsidRPr="00FA1555" w:rsidRDefault="00F3531E" w:rsidP="00F3531E">
            <w:pPr>
              <w:adjustRightInd w:val="0"/>
              <w:snapToGrid w:val="0"/>
              <w:jc w:val="left"/>
              <w:rPr>
                <w:rFonts w:ascii="黑体" w:eastAsia="黑体" w:hAnsi="黑体"/>
                <w:color w:val="000000" w:themeColor="text1"/>
                <w:sz w:val="18"/>
                <w:szCs w:val="18"/>
              </w:rPr>
            </w:pPr>
            <w:r w:rsidRPr="00FA1555">
              <w:rPr>
                <w:rFonts w:ascii="黑体" w:eastAsia="黑体" w:hAnsi="黑体" w:cs="黑体"/>
                <w:bCs/>
                <w:color w:val="000000" w:themeColor="text1"/>
                <w:sz w:val="18"/>
                <w:szCs w:val="18"/>
              </w:rPr>
              <w:t>Note</w:t>
            </w:r>
            <w:r w:rsidRPr="00FA1555">
              <w:rPr>
                <w:rFonts w:ascii="黑体" w:eastAsia="黑体" w:hAnsi="黑体" w:cs="黑体" w:hint="eastAsia"/>
                <w:bCs/>
                <w:color w:val="000000" w:themeColor="text1"/>
                <w:sz w:val="18"/>
                <w:szCs w:val="18"/>
              </w:rPr>
              <w:t>：</w:t>
            </w:r>
            <w:r w:rsidRPr="00FA1555">
              <w:rPr>
                <w:rFonts w:ascii="黑体" w:eastAsia="黑体" w:hAnsi="黑体"/>
                <w:color w:val="000000" w:themeColor="text1"/>
                <w:sz w:val="18"/>
                <w:szCs w:val="18"/>
              </w:rPr>
              <w:t>The repeatability limit (</w:t>
            </w:r>
            <w:r w:rsidRPr="00FA1555">
              <w:rPr>
                <w:rFonts w:ascii="黑体" w:eastAsia="黑体" w:hAnsi="黑体"/>
                <w:i/>
                <w:color w:val="000000" w:themeColor="text1"/>
                <w:sz w:val="18"/>
                <w:szCs w:val="18"/>
              </w:rPr>
              <w:t>r</w:t>
            </w:r>
            <w:r w:rsidRPr="00FA1555">
              <w:rPr>
                <w:rFonts w:ascii="黑体" w:eastAsia="黑体" w:hAnsi="黑体"/>
                <w:color w:val="000000" w:themeColor="text1"/>
                <w:sz w:val="18"/>
                <w:szCs w:val="18"/>
              </w:rPr>
              <w:t>) is 2.8×S</w:t>
            </w:r>
            <w:r w:rsidRPr="00FA1555">
              <w:rPr>
                <w:rFonts w:ascii="黑体" w:eastAsia="黑体" w:hAnsi="黑体"/>
                <w:i/>
                <w:color w:val="000000" w:themeColor="text1"/>
                <w:sz w:val="18"/>
                <w:szCs w:val="18"/>
                <w:vertAlign w:val="subscript"/>
              </w:rPr>
              <w:t>r</w:t>
            </w:r>
            <w:r w:rsidRPr="00FA1555">
              <w:rPr>
                <w:rFonts w:ascii="黑体" w:eastAsia="黑体" w:hAnsi="黑体"/>
                <w:color w:val="000000" w:themeColor="text1"/>
                <w:sz w:val="18"/>
                <w:szCs w:val="18"/>
              </w:rPr>
              <w:t xml:space="preserve">, and </w:t>
            </w:r>
            <w:proofErr w:type="spellStart"/>
            <w:r w:rsidRPr="00FA1555">
              <w:rPr>
                <w:rFonts w:ascii="黑体" w:eastAsia="黑体" w:hAnsi="黑体"/>
                <w:color w:val="000000" w:themeColor="text1"/>
                <w:sz w:val="18"/>
                <w:szCs w:val="18"/>
              </w:rPr>
              <w:t>S</w:t>
            </w:r>
            <w:r w:rsidRPr="00FA1555">
              <w:rPr>
                <w:rFonts w:ascii="黑体" w:eastAsia="黑体" w:hAnsi="黑体"/>
                <w:i/>
                <w:color w:val="000000" w:themeColor="text1"/>
                <w:sz w:val="18"/>
                <w:szCs w:val="18"/>
                <w:vertAlign w:val="subscript"/>
              </w:rPr>
              <w:t>r</w:t>
            </w:r>
            <w:proofErr w:type="spellEnd"/>
            <w:r w:rsidRPr="00FA1555">
              <w:rPr>
                <w:rFonts w:ascii="黑体" w:eastAsia="黑体" w:hAnsi="黑体"/>
                <w:color w:val="000000" w:themeColor="text1"/>
                <w:sz w:val="18"/>
                <w:szCs w:val="18"/>
              </w:rPr>
              <w:t xml:space="preserve"> is the standard deviation of the repeatability limit.</w:t>
            </w:r>
          </w:p>
        </w:tc>
      </w:tr>
    </w:tbl>
    <w:p w:rsidR="00D24453" w:rsidRPr="00FA1555" w:rsidRDefault="00D24453" w:rsidP="00AC17FE">
      <w:pPr>
        <w:rPr>
          <w:rFonts w:ascii="黑体" w:eastAsia="黑体" w:hAnsi="黑体"/>
          <w:color w:val="000000" w:themeColor="text1"/>
        </w:rPr>
      </w:pPr>
    </w:p>
    <w:p w:rsidR="009D33B9" w:rsidRPr="00FA1555" w:rsidRDefault="009D33B9" w:rsidP="009D33B9">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 xml:space="preserve">Table 8: </w:t>
      </w:r>
      <w:r w:rsidR="00FF1299" w:rsidRPr="00FA1555">
        <w:rPr>
          <w:rFonts w:ascii="黑体" w:eastAsia="黑体" w:hAnsi="黑体"/>
          <w:color w:val="000000" w:themeColor="text1"/>
        </w:rPr>
        <w:t>Repeatability limit</w:t>
      </w:r>
      <w:r w:rsidRPr="00FA1555">
        <w:rPr>
          <w:rFonts w:ascii="黑体" w:eastAsia="黑体" w:hAnsi="黑体"/>
          <w:color w:val="000000" w:themeColor="text1"/>
        </w:rPr>
        <w:t xml:space="preserve"> for fif</w:t>
      </w:r>
      <w:r w:rsidR="00A921CB" w:rsidRPr="00FA1555">
        <w:rPr>
          <w:rFonts w:ascii="黑体" w:eastAsia="黑体" w:hAnsi="黑体"/>
          <w:color w:val="000000" w:themeColor="text1"/>
        </w:rPr>
        <w:t>teen rare earth elements content</w:t>
      </w:r>
      <w:r w:rsidRPr="00FA1555">
        <w:rPr>
          <w:rFonts w:ascii="黑体" w:eastAsia="黑体" w:hAnsi="黑体"/>
          <w:color w:val="000000" w:themeColor="text1"/>
        </w:rPr>
        <w:t xml:space="preserve"> (Method 1)</w:t>
      </w:r>
    </w:p>
    <w:tbl>
      <w:tblPr>
        <w:tblStyle w:val="affff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1"/>
        <w:gridCol w:w="1553"/>
        <w:gridCol w:w="1554"/>
        <w:gridCol w:w="1554"/>
        <w:gridCol w:w="1554"/>
        <w:gridCol w:w="1559"/>
      </w:tblGrid>
      <w:tr w:rsidR="009D33B9" w:rsidRPr="00FA1555" w:rsidTr="00B072CB">
        <w:tc>
          <w:tcPr>
            <w:tcW w:w="832" w:type="pct"/>
            <w:tcBorders>
              <w:top w:val="single" w:sz="12" w:space="0" w:color="auto"/>
              <w:bottom w:val="single" w:sz="12" w:space="0" w:color="auto"/>
            </w:tcBorders>
            <w:vAlign w:val="center"/>
          </w:tcPr>
          <w:p w:rsidR="009D33B9" w:rsidRPr="00FA1555" w:rsidRDefault="009D33B9" w:rsidP="00B072CB">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Determination of elements</w:t>
            </w:r>
          </w:p>
        </w:tc>
        <w:tc>
          <w:tcPr>
            <w:tcW w:w="833" w:type="pct"/>
            <w:tcBorders>
              <w:top w:val="single" w:sz="12" w:space="0" w:color="auto"/>
              <w:bottom w:val="single" w:sz="12" w:space="0" w:color="auto"/>
            </w:tcBorders>
            <w:vAlign w:val="center"/>
          </w:tcPr>
          <w:p w:rsidR="00F109FC" w:rsidRPr="00FA1555" w:rsidRDefault="00F109FC" w:rsidP="00B072CB">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p>
          <w:p w:rsidR="009D33B9" w:rsidRPr="00FA1555" w:rsidRDefault="009D33B9" w:rsidP="00B072CB">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833" w:type="pct"/>
            <w:tcBorders>
              <w:top w:val="single" w:sz="12" w:space="0" w:color="auto"/>
              <w:bottom w:val="single" w:sz="12" w:space="0" w:color="auto"/>
              <w:right w:val="double" w:sz="4" w:space="0" w:color="auto"/>
            </w:tcBorders>
            <w:vAlign w:val="center"/>
          </w:tcPr>
          <w:p w:rsidR="009D33B9" w:rsidRPr="00FA1555" w:rsidRDefault="009D33B9" w:rsidP="00B072CB">
            <w:pPr>
              <w:pStyle w:val="aff1"/>
              <w:adjustRightInd w:val="0"/>
              <w:snapToGrid w:val="0"/>
              <w:spacing w:beforeLines="50" w:before="156" w:afterLines="50" w:after="156"/>
              <w:jc w:val="center"/>
              <w:rPr>
                <w:rFonts w:ascii="黑体" w:eastAsia="黑体" w:hAnsi="黑体"/>
                <w:i/>
                <w:iCs/>
                <w:color w:val="000000" w:themeColor="text1"/>
                <w:sz w:val="18"/>
                <w:szCs w:val="18"/>
              </w:rPr>
            </w:pPr>
            <w:r w:rsidRPr="00FA1555">
              <w:rPr>
                <w:rFonts w:ascii="黑体" w:eastAsia="黑体" w:hAnsi="黑体"/>
                <w:iCs/>
                <w:color w:val="000000" w:themeColor="text1"/>
                <w:sz w:val="18"/>
                <w:szCs w:val="18"/>
              </w:rPr>
              <w:t>Repeatability limit</w:t>
            </w:r>
            <w:r w:rsidRPr="00FA1555">
              <w:rPr>
                <w:rFonts w:ascii="黑体" w:eastAsia="黑体" w:hAnsi="黑体" w:hint="eastAsia"/>
                <w:i/>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
                <w:iCs/>
                <w:color w:val="000000" w:themeColor="text1"/>
                <w:sz w:val="18"/>
                <w:szCs w:val="18"/>
              </w:rPr>
              <w:t>）</w:t>
            </w:r>
          </w:p>
          <w:p w:rsidR="009D33B9" w:rsidRPr="00FA1555" w:rsidRDefault="009D33B9" w:rsidP="00B072CB">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833" w:type="pct"/>
            <w:tcBorders>
              <w:top w:val="single" w:sz="12" w:space="0" w:color="auto"/>
              <w:left w:val="double" w:sz="4" w:space="0" w:color="auto"/>
              <w:bottom w:val="single" w:sz="12" w:space="0" w:color="auto"/>
            </w:tcBorders>
            <w:vAlign w:val="center"/>
          </w:tcPr>
          <w:p w:rsidR="009D33B9" w:rsidRPr="00FA1555" w:rsidRDefault="009D33B9" w:rsidP="00B072CB">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Determination of elements</w:t>
            </w:r>
          </w:p>
        </w:tc>
        <w:tc>
          <w:tcPr>
            <w:tcW w:w="833" w:type="pct"/>
            <w:tcBorders>
              <w:top w:val="single" w:sz="12" w:space="0" w:color="auto"/>
              <w:bottom w:val="single" w:sz="12" w:space="0" w:color="auto"/>
            </w:tcBorders>
            <w:vAlign w:val="center"/>
          </w:tcPr>
          <w:p w:rsidR="009D33B9" w:rsidRPr="00FA1555" w:rsidRDefault="00F109FC" w:rsidP="00B072CB">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9D33B9" w:rsidRPr="00FA1555">
              <w:rPr>
                <w:rFonts w:ascii="黑体" w:eastAsia="黑体" w:hAnsi="黑体"/>
                <w:color w:val="000000" w:themeColor="text1"/>
                <w:sz w:val="18"/>
                <w:szCs w:val="18"/>
              </w:rPr>
              <w:t xml:space="preserve"> </w:t>
            </w:r>
          </w:p>
          <w:p w:rsidR="009D33B9" w:rsidRPr="00FA1555" w:rsidRDefault="009D33B9" w:rsidP="00B072CB">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833" w:type="pct"/>
            <w:tcBorders>
              <w:top w:val="single" w:sz="12" w:space="0" w:color="auto"/>
              <w:bottom w:val="single" w:sz="12" w:space="0" w:color="auto"/>
            </w:tcBorders>
            <w:vAlign w:val="center"/>
          </w:tcPr>
          <w:p w:rsidR="009D33B9" w:rsidRPr="00FA1555" w:rsidRDefault="009D33B9" w:rsidP="00B072CB">
            <w:pPr>
              <w:pStyle w:val="aff1"/>
              <w:adjustRightInd w:val="0"/>
              <w:snapToGrid w:val="0"/>
              <w:spacing w:beforeLines="50" w:before="156" w:afterLines="50" w:after="156"/>
              <w:jc w:val="center"/>
              <w:rPr>
                <w:rFonts w:ascii="黑体" w:eastAsia="黑体" w:hAnsi="黑体"/>
                <w:i/>
                <w:iCs/>
                <w:color w:val="000000" w:themeColor="text1"/>
                <w:sz w:val="18"/>
                <w:szCs w:val="18"/>
              </w:rPr>
            </w:pPr>
            <w:r w:rsidRPr="00FA1555">
              <w:rPr>
                <w:rFonts w:ascii="黑体" w:eastAsia="黑体" w:hAnsi="黑体"/>
                <w:iCs/>
                <w:color w:val="000000" w:themeColor="text1"/>
                <w:sz w:val="18"/>
                <w:szCs w:val="18"/>
              </w:rPr>
              <w:t>Repeatability limit</w:t>
            </w:r>
            <w:r w:rsidRPr="00FA1555">
              <w:rPr>
                <w:rFonts w:ascii="黑体" w:eastAsia="黑体" w:hAnsi="黑体" w:hint="eastAsia"/>
                <w:i/>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
                <w:iCs/>
                <w:color w:val="000000" w:themeColor="text1"/>
                <w:sz w:val="18"/>
                <w:szCs w:val="18"/>
              </w:rPr>
              <w:t>）</w:t>
            </w:r>
          </w:p>
          <w:p w:rsidR="009D33B9" w:rsidRPr="00FA1555" w:rsidRDefault="009D33B9" w:rsidP="00B072CB">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9D33B9" w:rsidRPr="00FA1555" w:rsidTr="00B072CB">
        <w:tc>
          <w:tcPr>
            <w:tcW w:w="832" w:type="pct"/>
            <w:vMerge w:val="restart"/>
            <w:tcBorders>
              <w:top w:val="single" w:sz="12"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833" w:type="pct"/>
            <w:tcBorders>
              <w:top w:val="single" w:sz="12"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0.48</w:t>
            </w:r>
          </w:p>
        </w:tc>
        <w:tc>
          <w:tcPr>
            <w:tcW w:w="833" w:type="pct"/>
            <w:tcBorders>
              <w:top w:val="single" w:sz="12" w:space="0" w:color="auto"/>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833" w:type="pct"/>
            <w:vMerge w:val="restart"/>
            <w:tcBorders>
              <w:top w:val="single" w:sz="12" w:space="0" w:color="auto"/>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b</w:t>
            </w:r>
          </w:p>
        </w:tc>
        <w:tc>
          <w:tcPr>
            <w:tcW w:w="833" w:type="pct"/>
            <w:tcBorders>
              <w:top w:val="single" w:sz="12"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0.040</w:t>
            </w:r>
          </w:p>
        </w:tc>
        <w:tc>
          <w:tcPr>
            <w:tcW w:w="833" w:type="pct"/>
            <w:tcBorders>
              <w:top w:val="single" w:sz="12"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0.83</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8.46</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0.10</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restar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0.20</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33" w:type="pct"/>
            <w:vMerge w:val="restart"/>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D</w:t>
            </w:r>
            <w:r w:rsidRPr="00FA1555">
              <w:rPr>
                <w:rFonts w:ascii="黑体" w:eastAsia="黑体" w:hAnsi="黑体"/>
                <w:color w:val="000000" w:themeColor="text1"/>
                <w:sz w:val="18"/>
                <w:szCs w:val="18"/>
              </w:rPr>
              <w:t>y</w:t>
            </w:r>
            <w:proofErr w:type="spellEnd"/>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1.42</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0.05</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8.21</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restar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0.35</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833" w:type="pct"/>
            <w:vMerge w:val="restart"/>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H</w:t>
            </w:r>
            <w:r w:rsidRPr="00FA1555">
              <w:rPr>
                <w:rFonts w:ascii="黑体" w:eastAsia="黑体" w:hAnsi="黑体"/>
                <w:color w:val="000000" w:themeColor="text1"/>
                <w:sz w:val="18"/>
                <w:szCs w:val="18"/>
              </w:rPr>
              <w:t>o</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0.044</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3.13</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0.07</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7.12</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0.07</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restar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P</w:t>
            </w:r>
            <w:r w:rsidRPr="00FA1555">
              <w:rPr>
                <w:rFonts w:ascii="黑体" w:eastAsia="黑体" w:hAnsi="黑体"/>
                <w:color w:val="000000" w:themeColor="text1"/>
                <w:sz w:val="18"/>
                <w:szCs w:val="18"/>
              </w:rPr>
              <w:t>r</w:t>
            </w:r>
            <w:proofErr w:type="spellEnd"/>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0.043</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c>
          <w:tcPr>
            <w:tcW w:w="833" w:type="pct"/>
            <w:vMerge w:val="restart"/>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r</w:t>
            </w:r>
            <w:proofErr w:type="spellEnd"/>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0.043</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0.13</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0.42</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restar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N</w:t>
            </w:r>
            <w:r w:rsidRPr="00FA1555">
              <w:rPr>
                <w:rFonts w:ascii="黑体" w:eastAsia="黑体" w:hAnsi="黑体"/>
                <w:color w:val="000000" w:themeColor="text1"/>
                <w:sz w:val="18"/>
                <w:szCs w:val="18"/>
              </w:rPr>
              <w:t>d</w:t>
            </w:r>
            <w:proofErr w:type="spellEnd"/>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0.046</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c>
          <w:tcPr>
            <w:tcW w:w="833" w:type="pct"/>
            <w:vMerge w:val="restart"/>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m</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0.13</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9D33B9" w:rsidRPr="00FA1555" w:rsidTr="00B072CB">
        <w:tc>
          <w:tcPr>
            <w:tcW w:w="832" w:type="pct"/>
            <w:vMerge w:val="restar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S</w:t>
            </w:r>
            <w:r w:rsidRPr="00FA1555">
              <w:rPr>
                <w:rFonts w:ascii="黑体" w:eastAsia="黑体" w:hAnsi="黑体"/>
                <w:color w:val="000000" w:themeColor="text1"/>
                <w:sz w:val="18"/>
                <w:szCs w:val="18"/>
              </w:rPr>
              <w:t>m</w:t>
            </w:r>
            <w:proofErr w:type="spellEnd"/>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c>
          <w:tcPr>
            <w:tcW w:w="833" w:type="pct"/>
            <w:vMerge w:val="restart"/>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Y</w:t>
            </w:r>
            <w:r w:rsidRPr="00FA1555">
              <w:rPr>
                <w:rFonts w:ascii="黑体" w:eastAsia="黑体" w:hAnsi="黑体"/>
                <w:color w:val="000000" w:themeColor="text1"/>
                <w:sz w:val="18"/>
                <w:szCs w:val="18"/>
              </w:rPr>
              <w:t>b</w:t>
            </w:r>
            <w:proofErr w:type="spellEnd"/>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restar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u</w:t>
            </w:r>
            <w:proofErr w:type="spellEnd"/>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c>
          <w:tcPr>
            <w:tcW w:w="833" w:type="pct"/>
            <w:vMerge w:val="restart"/>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u</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33" w:type="pct"/>
            <w:vMerge/>
            <w:tcBorders>
              <w:lef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0.42</w:t>
            </w: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9D33B9" w:rsidRPr="00FA1555" w:rsidTr="00B072CB">
        <w:tc>
          <w:tcPr>
            <w:tcW w:w="832" w:type="pct"/>
            <w:vMerge w:val="restar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G</w:t>
            </w:r>
            <w:r w:rsidRPr="00FA1555">
              <w:rPr>
                <w:rFonts w:ascii="黑体" w:eastAsia="黑体" w:hAnsi="黑体"/>
                <w:color w:val="000000" w:themeColor="text1"/>
                <w:sz w:val="18"/>
                <w:szCs w:val="18"/>
              </w:rPr>
              <w:t>d</w:t>
            </w:r>
            <w:proofErr w:type="spellEnd"/>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c>
          <w:tcPr>
            <w:tcW w:w="2500" w:type="pct"/>
            <w:gridSpan w:val="3"/>
            <w:vMerge w:val="restart"/>
            <w:tcBorders>
              <w:left w:val="double" w:sz="4" w:space="0" w:color="auto"/>
            </w:tcBorders>
            <w:vAlign w:val="center"/>
          </w:tcPr>
          <w:p w:rsidR="009D33B9" w:rsidRPr="00FA1555" w:rsidRDefault="009D33B9" w:rsidP="00B072CB">
            <w:pPr>
              <w:jc w:val="center"/>
              <w:rPr>
                <w:rFonts w:ascii="黑体" w:eastAsia="黑体" w:hAnsi="黑体"/>
                <w:color w:val="000000" w:themeColor="text1"/>
                <w:sz w:val="18"/>
                <w:szCs w:val="18"/>
              </w:rPr>
            </w:pPr>
            <w:r w:rsidRPr="00FA1555">
              <w:rPr>
                <w:rFonts w:ascii="黑体" w:eastAsia="黑体" w:hAnsi="黑体" w:hint="eastAsia"/>
                <w:b/>
                <w:color w:val="000000" w:themeColor="text1"/>
                <w:sz w:val="18"/>
                <w:szCs w:val="18"/>
              </w:rPr>
              <w:t>-</w:t>
            </w: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2500" w:type="pct"/>
            <w:gridSpan w:val="3"/>
            <w:vMerge/>
            <w:tcBorders>
              <w:left w:val="double" w:sz="4" w:space="0" w:color="auto"/>
            </w:tcBorders>
            <w:vAlign w:val="center"/>
          </w:tcPr>
          <w:p w:rsidR="009D33B9" w:rsidRPr="00FA1555" w:rsidRDefault="009D33B9" w:rsidP="00B072CB">
            <w:pPr>
              <w:jc w:val="center"/>
              <w:rPr>
                <w:rFonts w:ascii="黑体" w:eastAsia="黑体" w:hAnsi="黑体"/>
                <w:color w:val="000000" w:themeColor="text1"/>
                <w:sz w:val="18"/>
                <w:szCs w:val="18"/>
              </w:rPr>
            </w:pPr>
          </w:p>
        </w:tc>
      </w:tr>
      <w:tr w:rsidR="009D33B9" w:rsidRPr="00FA1555" w:rsidTr="00B072CB">
        <w:tc>
          <w:tcPr>
            <w:tcW w:w="832" w:type="pct"/>
            <w:vMerge/>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p>
        </w:tc>
        <w:tc>
          <w:tcPr>
            <w:tcW w:w="833" w:type="pct"/>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833" w:type="pct"/>
            <w:tcBorders>
              <w:right w:val="double" w:sz="4" w:space="0" w:color="auto"/>
            </w:tcBorders>
            <w:vAlign w:val="center"/>
          </w:tcPr>
          <w:p w:rsidR="009D33B9" w:rsidRPr="00FA1555" w:rsidRDefault="009D33B9"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2500" w:type="pct"/>
            <w:gridSpan w:val="3"/>
            <w:vMerge/>
            <w:tcBorders>
              <w:left w:val="double" w:sz="4" w:space="0" w:color="auto"/>
            </w:tcBorders>
            <w:vAlign w:val="center"/>
          </w:tcPr>
          <w:p w:rsidR="009D33B9" w:rsidRPr="00FA1555" w:rsidRDefault="009D33B9" w:rsidP="00B072CB">
            <w:pPr>
              <w:jc w:val="center"/>
              <w:rPr>
                <w:rFonts w:ascii="黑体" w:eastAsia="黑体" w:hAnsi="黑体"/>
                <w:color w:val="000000" w:themeColor="text1"/>
                <w:sz w:val="18"/>
                <w:szCs w:val="18"/>
              </w:rPr>
            </w:pPr>
          </w:p>
        </w:tc>
      </w:tr>
      <w:tr w:rsidR="009D33B9" w:rsidRPr="00FA1555" w:rsidTr="00B072CB">
        <w:tc>
          <w:tcPr>
            <w:tcW w:w="5000" w:type="pct"/>
            <w:gridSpan w:val="6"/>
            <w:vAlign w:val="center"/>
          </w:tcPr>
          <w:p w:rsidR="009D33B9" w:rsidRPr="00FA1555" w:rsidRDefault="009D33B9" w:rsidP="009D33B9">
            <w:pPr>
              <w:jc w:val="left"/>
              <w:rPr>
                <w:rFonts w:ascii="黑体" w:eastAsia="黑体" w:hAnsi="黑体"/>
                <w:color w:val="000000" w:themeColor="text1"/>
                <w:sz w:val="18"/>
                <w:szCs w:val="18"/>
              </w:rPr>
            </w:pPr>
            <w:r w:rsidRPr="00FA1555">
              <w:rPr>
                <w:rFonts w:ascii="黑体" w:eastAsia="黑体" w:hAnsi="黑体" w:cs="黑体" w:hint="eastAsia"/>
                <w:bCs/>
                <w:color w:val="000000" w:themeColor="text1"/>
                <w:sz w:val="18"/>
                <w:szCs w:val="18"/>
              </w:rPr>
              <w:t>Note：The repeatability limit (</w:t>
            </w:r>
            <w:r w:rsidRPr="00FA1555">
              <w:rPr>
                <w:rFonts w:ascii="黑体" w:eastAsia="黑体" w:hAnsi="黑体" w:cs="黑体" w:hint="eastAsia"/>
                <w:bCs/>
                <w:i/>
                <w:color w:val="000000" w:themeColor="text1"/>
                <w:sz w:val="18"/>
                <w:szCs w:val="18"/>
              </w:rPr>
              <w:t>r</w:t>
            </w:r>
            <w:r w:rsidRPr="00FA1555">
              <w:rPr>
                <w:rFonts w:ascii="黑体" w:eastAsia="黑体" w:hAnsi="黑体" w:cs="黑体" w:hint="eastAsia"/>
                <w:bCs/>
                <w:color w:val="000000" w:themeColor="text1"/>
                <w:sz w:val="18"/>
                <w:szCs w:val="18"/>
              </w:rPr>
              <w:t>) is 2.8×</w:t>
            </w:r>
            <w:proofErr w:type="spellStart"/>
            <w:r w:rsidRPr="00FA1555">
              <w:rPr>
                <w:rFonts w:ascii="黑体" w:eastAsia="黑体" w:hAnsi="黑体" w:cs="黑体" w:hint="eastAsia"/>
                <w:bCs/>
                <w:color w:val="000000" w:themeColor="text1"/>
                <w:sz w:val="18"/>
                <w:szCs w:val="18"/>
              </w:rPr>
              <w:t>S</w:t>
            </w:r>
            <w:r w:rsidRPr="00FA1555">
              <w:rPr>
                <w:rFonts w:ascii="黑体" w:eastAsia="黑体" w:hAnsi="黑体" w:cs="黑体" w:hint="eastAsia"/>
                <w:bCs/>
                <w:i/>
                <w:color w:val="000000" w:themeColor="text1"/>
                <w:sz w:val="18"/>
                <w:szCs w:val="18"/>
                <w:vertAlign w:val="subscript"/>
              </w:rPr>
              <w:t>r</w:t>
            </w:r>
            <w:proofErr w:type="spellEnd"/>
            <w:r w:rsidRPr="00FA1555">
              <w:rPr>
                <w:rFonts w:ascii="黑体" w:eastAsia="黑体" w:hAnsi="黑体" w:cs="黑体" w:hint="eastAsia"/>
                <w:bCs/>
                <w:color w:val="000000" w:themeColor="text1"/>
                <w:sz w:val="18"/>
                <w:szCs w:val="18"/>
              </w:rPr>
              <w:t xml:space="preserve">, and </w:t>
            </w:r>
            <w:proofErr w:type="spellStart"/>
            <w:r w:rsidRPr="00FA1555">
              <w:rPr>
                <w:rFonts w:ascii="黑体" w:eastAsia="黑体" w:hAnsi="黑体" w:cs="黑体" w:hint="eastAsia"/>
                <w:bCs/>
                <w:color w:val="000000" w:themeColor="text1"/>
                <w:sz w:val="18"/>
                <w:szCs w:val="18"/>
              </w:rPr>
              <w:t>S</w:t>
            </w:r>
            <w:r w:rsidRPr="00FA1555">
              <w:rPr>
                <w:rFonts w:ascii="黑体" w:eastAsia="黑体" w:hAnsi="黑体" w:cs="黑体" w:hint="eastAsia"/>
                <w:bCs/>
                <w:i/>
                <w:color w:val="000000" w:themeColor="text1"/>
                <w:sz w:val="18"/>
                <w:szCs w:val="18"/>
                <w:vertAlign w:val="subscript"/>
              </w:rPr>
              <w:t>r</w:t>
            </w:r>
            <w:proofErr w:type="spellEnd"/>
            <w:r w:rsidRPr="00FA1555">
              <w:rPr>
                <w:rFonts w:ascii="黑体" w:eastAsia="黑体" w:hAnsi="黑体" w:cs="黑体" w:hint="eastAsia"/>
                <w:bCs/>
                <w:color w:val="000000" w:themeColor="text1"/>
                <w:sz w:val="18"/>
                <w:szCs w:val="18"/>
              </w:rPr>
              <w:t xml:space="preserve"> is the standard deviation of the repeatability limit.</w:t>
            </w:r>
          </w:p>
        </w:tc>
      </w:tr>
    </w:tbl>
    <w:p w:rsidR="009D33B9" w:rsidRPr="00FA1555" w:rsidRDefault="009D33B9" w:rsidP="009D33B9">
      <w:pPr>
        <w:rPr>
          <w:rFonts w:ascii="黑体" w:eastAsia="黑体" w:hAnsi="黑体"/>
          <w:color w:val="000000" w:themeColor="text1"/>
        </w:rPr>
      </w:pPr>
    </w:p>
    <w:p w:rsidR="00B072CB" w:rsidRPr="00FA1555" w:rsidRDefault="00B072CB" w:rsidP="00B072CB">
      <w:pPr>
        <w:rPr>
          <w:rFonts w:ascii="黑体" w:eastAsia="黑体" w:hAnsi="黑体"/>
          <w:color w:val="000000" w:themeColor="text1"/>
          <w:kern w:val="0"/>
          <w:szCs w:val="20"/>
        </w:rPr>
      </w:pPr>
      <w:r w:rsidRPr="00FA1555">
        <w:rPr>
          <w:rFonts w:ascii="黑体" w:eastAsia="黑体" w:hAnsi="黑体" w:hint="eastAsia"/>
          <w:color w:val="000000" w:themeColor="text1"/>
          <w:kern w:val="0"/>
          <w:szCs w:val="20"/>
        </w:rPr>
        <w:t>4.</w:t>
      </w:r>
      <w:r w:rsidRPr="00FA1555">
        <w:rPr>
          <w:rFonts w:ascii="黑体" w:eastAsia="黑体" w:hAnsi="黑体"/>
          <w:color w:val="000000" w:themeColor="text1"/>
          <w:kern w:val="0"/>
          <w:szCs w:val="20"/>
        </w:rPr>
        <w:t>8</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3</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Reproducibility</w:t>
      </w:r>
    </w:p>
    <w:p w:rsidR="00893EE1" w:rsidRPr="00FA1555" w:rsidRDefault="00B072CB" w:rsidP="00B03F8C">
      <w:pPr>
        <w:rPr>
          <w:rFonts w:ascii="黑体" w:eastAsia="黑体" w:hAnsi="黑体"/>
          <w:color w:val="000000" w:themeColor="text1"/>
        </w:rPr>
      </w:pPr>
      <w:r w:rsidRPr="00FA1555">
        <w:rPr>
          <w:rFonts w:ascii="黑体" w:eastAsia="黑体" w:hAnsi="黑体" w:hint="eastAsia"/>
          <w:color w:val="000000" w:themeColor="text1"/>
        </w:rPr>
        <w:t xml:space="preserve">The absolute difference of the determined values obtained from two independent determinations under the </w:t>
      </w:r>
      <w:r w:rsidRPr="00FA1555">
        <w:rPr>
          <w:rFonts w:ascii="黑体" w:eastAsia="黑体" w:hAnsi="黑体"/>
          <w:color w:val="000000" w:themeColor="text1"/>
        </w:rPr>
        <w:t>reproducibility</w:t>
      </w:r>
      <w:r w:rsidRPr="00FA1555">
        <w:rPr>
          <w:rFonts w:ascii="黑体" w:eastAsia="黑体" w:hAnsi="黑体" w:hint="eastAsia"/>
          <w:color w:val="000000" w:themeColor="text1"/>
        </w:rPr>
        <w:t xml:space="preserve"> conditions， is not greater than the </w:t>
      </w:r>
      <w:r w:rsidRPr="00FA1555">
        <w:rPr>
          <w:rFonts w:ascii="黑体" w:eastAsia="黑体" w:hAnsi="黑体"/>
          <w:color w:val="000000" w:themeColor="text1"/>
        </w:rPr>
        <w:t>reproducibility</w:t>
      </w:r>
      <w:r w:rsidRPr="00FA1555">
        <w:rPr>
          <w:rFonts w:ascii="黑体" w:eastAsia="黑体" w:hAnsi="黑体" w:hint="eastAsia"/>
          <w:color w:val="000000" w:themeColor="text1"/>
        </w:rPr>
        <w:t xml:space="preserve"> limits (</w:t>
      </w:r>
      <w:r w:rsidRPr="00FA1555">
        <w:rPr>
          <w:rFonts w:ascii="黑体" w:eastAsia="黑体" w:hAnsi="黑体"/>
          <w:i/>
          <w:color w:val="000000" w:themeColor="text1"/>
        </w:rPr>
        <w:t>R</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which is in the range of the following average values in Table </w:t>
      </w:r>
      <w:r w:rsidRPr="00FA1555">
        <w:rPr>
          <w:rFonts w:ascii="黑体" w:eastAsia="黑体" w:hAnsi="黑体"/>
          <w:color w:val="000000" w:themeColor="text1"/>
        </w:rPr>
        <w:t>9</w:t>
      </w:r>
      <w:r w:rsidRPr="00FA1555">
        <w:rPr>
          <w:rFonts w:ascii="黑体" w:eastAsia="黑体" w:hAnsi="黑体" w:hint="eastAsia"/>
          <w:color w:val="000000" w:themeColor="text1"/>
        </w:rPr>
        <w:t xml:space="preserve"> and Table </w:t>
      </w:r>
      <w:r w:rsidRPr="00FA1555">
        <w:rPr>
          <w:rFonts w:ascii="黑体" w:eastAsia="黑体" w:hAnsi="黑体"/>
          <w:color w:val="000000" w:themeColor="text1"/>
        </w:rPr>
        <w:t>10</w:t>
      </w:r>
      <w:r w:rsidRPr="00FA1555">
        <w:rPr>
          <w:rFonts w:ascii="黑体" w:eastAsia="黑体" w:hAnsi="黑体" w:hint="eastAsia"/>
          <w:color w:val="000000" w:themeColor="text1"/>
        </w:rPr>
        <w:t>.</w:t>
      </w:r>
      <w:r w:rsidRPr="00FA1555">
        <w:rPr>
          <w:rFonts w:ascii="黑体" w:eastAsia="黑体" w:hAnsi="黑体"/>
          <w:color w:val="000000" w:themeColor="text1"/>
        </w:rPr>
        <w:t xml:space="preserve"> The cases that the absolute difference is greater than the reproducibility limits (</w:t>
      </w:r>
      <w:r w:rsidRPr="00FA1555">
        <w:rPr>
          <w:rFonts w:ascii="黑体" w:eastAsia="黑体" w:hAnsi="黑体"/>
          <w:i/>
          <w:color w:val="000000" w:themeColor="text1"/>
        </w:rPr>
        <w:t>R</w:t>
      </w:r>
      <w:r w:rsidRPr="00FA1555">
        <w:rPr>
          <w:rFonts w:ascii="黑体" w:eastAsia="黑体" w:hAnsi="黑体"/>
          <w:color w:val="000000" w:themeColor="text1"/>
        </w:rPr>
        <w:t>) are less than 5%. The reproducibility limit (</w:t>
      </w:r>
      <w:r w:rsidRPr="00FA1555">
        <w:rPr>
          <w:rFonts w:ascii="黑体" w:eastAsia="黑体" w:hAnsi="黑体"/>
          <w:i/>
          <w:color w:val="000000" w:themeColor="text1"/>
        </w:rPr>
        <w:t>R</w:t>
      </w:r>
      <w:r w:rsidRPr="00FA1555">
        <w:rPr>
          <w:rFonts w:ascii="黑体" w:eastAsia="黑体" w:hAnsi="黑体"/>
          <w:color w:val="000000" w:themeColor="text1"/>
        </w:rPr>
        <w:t xml:space="preserve">) is calculated by linear interpolation or </w:t>
      </w:r>
      <w:proofErr w:type="spellStart"/>
      <w:r w:rsidRPr="00FA1555">
        <w:rPr>
          <w:rFonts w:ascii="黑体" w:eastAsia="黑体" w:hAnsi="黑体"/>
          <w:color w:val="000000" w:themeColor="text1"/>
        </w:rPr>
        <w:t>epitaxy</w:t>
      </w:r>
      <w:proofErr w:type="spellEnd"/>
      <w:r w:rsidRPr="00FA1555">
        <w:rPr>
          <w:rFonts w:ascii="黑体" w:eastAsia="黑体" w:hAnsi="黑体"/>
          <w:color w:val="000000" w:themeColor="text1"/>
        </w:rPr>
        <w:t xml:space="preserve"> method on the basis of the data listed in Table 9 and Table 10.</w:t>
      </w:r>
    </w:p>
    <w:p w:rsidR="00B072CB" w:rsidRPr="00FA1555" w:rsidRDefault="00B072CB" w:rsidP="00B03F8C">
      <w:pPr>
        <w:rPr>
          <w:rFonts w:ascii="黑体" w:eastAsia="黑体" w:hAnsi="黑体"/>
          <w:color w:val="000000" w:themeColor="text1"/>
        </w:rPr>
      </w:pPr>
    </w:p>
    <w:p w:rsidR="00B072CB" w:rsidRPr="00FA1555" w:rsidRDefault="00B072CB" w:rsidP="00B072CB">
      <w:pPr>
        <w:rPr>
          <w:rFonts w:ascii="黑体" w:eastAsia="黑体" w:hAnsi="黑体"/>
          <w:color w:val="000000" w:themeColor="text1"/>
        </w:rPr>
      </w:pPr>
    </w:p>
    <w:p w:rsidR="00B072CB" w:rsidRPr="00FA1555" w:rsidRDefault="00B072CB" w:rsidP="00B072CB">
      <w:pPr>
        <w:widowControl/>
        <w:autoSpaceDE w:val="0"/>
        <w:autoSpaceDN w:val="0"/>
        <w:jc w:val="center"/>
        <w:rPr>
          <w:rFonts w:ascii="黑体" w:eastAsia="黑体" w:hAnsi="黑体"/>
          <w:color w:val="000000" w:themeColor="text1"/>
          <w:kern w:val="0"/>
          <w:szCs w:val="20"/>
        </w:rPr>
      </w:pPr>
      <w:r w:rsidRPr="00FA1555">
        <w:rPr>
          <w:rFonts w:ascii="黑体" w:eastAsia="黑体" w:hAnsi="黑体"/>
          <w:color w:val="000000" w:themeColor="text1"/>
          <w:kern w:val="0"/>
          <w:szCs w:val="20"/>
        </w:rPr>
        <w:lastRenderedPageBreak/>
        <w:t>Table 9: Reproducibility lim</w:t>
      </w:r>
      <w:r w:rsidR="00A921CB" w:rsidRPr="00FA1555">
        <w:rPr>
          <w:rFonts w:ascii="黑体" w:eastAsia="黑体" w:hAnsi="黑体"/>
          <w:color w:val="000000" w:themeColor="text1"/>
          <w:kern w:val="0"/>
          <w:szCs w:val="20"/>
        </w:rPr>
        <w:t>it for total rare earth content</w:t>
      </w:r>
      <w:r w:rsidRPr="00FA1555">
        <w:rPr>
          <w:rFonts w:ascii="黑体" w:eastAsia="黑体" w:hAnsi="黑体"/>
          <w:color w:val="000000" w:themeColor="text1"/>
          <w:kern w:val="0"/>
          <w:szCs w:val="20"/>
        </w:rPr>
        <w:t xml:space="preserve"> (Method 1)</w:t>
      </w:r>
    </w:p>
    <w:tbl>
      <w:tblPr>
        <w:tblStyle w:val="affffb"/>
        <w:tblW w:w="5085"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074"/>
        <w:gridCol w:w="1041"/>
        <w:gridCol w:w="1041"/>
        <w:gridCol w:w="1043"/>
        <w:gridCol w:w="1043"/>
        <w:gridCol w:w="1043"/>
        <w:gridCol w:w="1199"/>
      </w:tblGrid>
      <w:tr w:rsidR="00B072CB" w:rsidRPr="00FA1555" w:rsidTr="00FF1299">
        <w:tc>
          <w:tcPr>
            <w:tcW w:w="1620" w:type="pct"/>
            <w:tcBorders>
              <w:bottom w:val="single" w:sz="12" w:space="0" w:color="auto"/>
            </w:tcBorders>
            <w:vAlign w:val="center"/>
          </w:tcPr>
          <w:p w:rsidR="00B072CB" w:rsidRPr="00FA1555" w:rsidRDefault="00F109FC"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B072CB" w:rsidRPr="00FA1555">
              <w:rPr>
                <w:rFonts w:ascii="黑体" w:eastAsia="黑体" w:hAnsi="黑体"/>
                <w:color w:val="000000" w:themeColor="text1"/>
                <w:sz w:val="18"/>
                <w:szCs w:val="18"/>
              </w:rPr>
              <w:t>/%</w:t>
            </w:r>
          </w:p>
        </w:tc>
        <w:tc>
          <w:tcPr>
            <w:tcW w:w="549" w:type="pct"/>
            <w:tcBorders>
              <w:bottom w:val="single" w:sz="12" w:space="0" w:color="auto"/>
            </w:tcBorders>
          </w:tcPr>
          <w:p w:rsidR="00B072CB" w:rsidRPr="00FA1555" w:rsidRDefault="00B072CB"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0.50</w:t>
            </w:r>
          </w:p>
        </w:tc>
        <w:tc>
          <w:tcPr>
            <w:tcW w:w="549" w:type="pct"/>
            <w:tcBorders>
              <w:bottom w:val="single" w:sz="12" w:space="0" w:color="auto"/>
            </w:tcBorders>
            <w:vAlign w:val="center"/>
          </w:tcPr>
          <w:p w:rsidR="00B072CB" w:rsidRPr="00FA1555" w:rsidRDefault="00B072CB"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550" w:type="pct"/>
            <w:tcBorders>
              <w:bottom w:val="single" w:sz="12" w:space="0" w:color="auto"/>
            </w:tcBorders>
            <w:vAlign w:val="center"/>
          </w:tcPr>
          <w:p w:rsidR="00B072CB" w:rsidRPr="00FA1555" w:rsidRDefault="00B072CB"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1.04</w:t>
            </w:r>
          </w:p>
        </w:tc>
        <w:tc>
          <w:tcPr>
            <w:tcW w:w="550" w:type="pct"/>
            <w:tcBorders>
              <w:bottom w:val="single" w:sz="12" w:space="0" w:color="auto"/>
            </w:tcBorders>
            <w:vAlign w:val="center"/>
          </w:tcPr>
          <w:p w:rsidR="00B072CB" w:rsidRPr="00FA1555" w:rsidRDefault="00B072CB"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2.11</w:t>
            </w:r>
          </w:p>
        </w:tc>
        <w:tc>
          <w:tcPr>
            <w:tcW w:w="550" w:type="pct"/>
            <w:tcBorders>
              <w:bottom w:val="single" w:sz="12" w:space="0" w:color="auto"/>
            </w:tcBorders>
            <w:vAlign w:val="center"/>
          </w:tcPr>
          <w:p w:rsidR="00B072CB" w:rsidRPr="00FA1555" w:rsidRDefault="00B072CB"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5.39</w:t>
            </w:r>
          </w:p>
        </w:tc>
        <w:tc>
          <w:tcPr>
            <w:tcW w:w="631" w:type="pct"/>
            <w:tcBorders>
              <w:bottom w:val="single" w:sz="12" w:space="0" w:color="auto"/>
            </w:tcBorders>
            <w:vAlign w:val="center"/>
          </w:tcPr>
          <w:p w:rsidR="00B072CB" w:rsidRPr="00FA1555" w:rsidRDefault="00B072CB" w:rsidP="00B072CB">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9.37</w:t>
            </w:r>
          </w:p>
        </w:tc>
      </w:tr>
      <w:tr w:rsidR="00FF1299" w:rsidRPr="00FA1555" w:rsidTr="00FF1299">
        <w:tc>
          <w:tcPr>
            <w:tcW w:w="1620" w:type="pct"/>
            <w:tcBorders>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Reproducibility limit</w:t>
            </w:r>
            <w:r w:rsidRPr="00FA1555">
              <w:rPr>
                <w:rFonts w:ascii="黑体" w:eastAsia="黑体" w:hAnsi="黑体" w:hint="eastAsia"/>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Cs/>
                <w:color w:val="000000" w:themeColor="text1"/>
                <w:sz w:val="18"/>
                <w:szCs w:val="18"/>
              </w:rPr>
              <w:t>）</w:t>
            </w:r>
            <w:r w:rsidRPr="00FA1555">
              <w:rPr>
                <w:rFonts w:ascii="黑体" w:eastAsia="黑体" w:hAnsi="黑体"/>
                <w:color w:val="000000" w:themeColor="text1"/>
                <w:sz w:val="18"/>
                <w:szCs w:val="18"/>
              </w:rPr>
              <w:t>/%</w:t>
            </w:r>
          </w:p>
        </w:tc>
        <w:tc>
          <w:tcPr>
            <w:tcW w:w="549" w:type="pct"/>
            <w:tcBorders>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0.05</w:t>
            </w:r>
          </w:p>
        </w:tc>
        <w:tc>
          <w:tcPr>
            <w:tcW w:w="549" w:type="pct"/>
            <w:tcBorders>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c>
          <w:tcPr>
            <w:tcW w:w="550" w:type="pct"/>
            <w:tcBorders>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0.09</w:t>
            </w:r>
          </w:p>
        </w:tc>
        <w:tc>
          <w:tcPr>
            <w:tcW w:w="550" w:type="pct"/>
            <w:tcBorders>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0.15</w:t>
            </w:r>
          </w:p>
        </w:tc>
        <w:tc>
          <w:tcPr>
            <w:tcW w:w="550" w:type="pct"/>
            <w:tcBorders>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0.17</w:t>
            </w:r>
          </w:p>
        </w:tc>
        <w:tc>
          <w:tcPr>
            <w:tcW w:w="631" w:type="pct"/>
            <w:tcBorders>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0.27</w:t>
            </w:r>
          </w:p>
        </w:tc>
      </w:tr>
      <w:tr w:rsidR="00FF1299" w:rsidRPr="00FA1555" w:rsidTr="00FF1299">
        <w:tc>
          <w:tcPr>
            <w:tcW w:w="1620" w:type="pct"/>
            <w:tcBorders>
              <w:top w:val="single" w:sz="4" w:space="0" w:color="auto"/>
              <w:bottom w:val="single" w:sz="4" w:space="0" w:color="auto"/>
            </w:tcBorders>
            <w:vAlign w:val="center"/>
          </w:tcPr>
          <w:p w:rsidR="00FF1299" w:rsidRPr="00FA1555" w:rsidRDefault="00FF1299" w:rsidP="00FF1299">
            <w:pPr>
              <w:adjustRightInd w:val="0"/>
              <w:snapToGrid w:val="0"/>
              <w:jc w:val="center"/>
              <w:rPr>
                <w:rFonts w:ascii="黑体" w:eastAsia="黑体" w:hAnsi="黑体"/>
                <w:iCs/>
                <w:color w:val="000000" w:themeColor="text1"/>
                <w:sz w:val="18"/>
                <w:szCs w:val="18"/>
              </w:rPr>
            </w:pPr>
            <w:r w:rsidRPr="00FA1555">
              <w:rPr>
                <w:rFonts w:ascii="黑体" w:eastAsia="黑体" w:hAnsi="黑体"/>
                <w:iCs/>
                <w:color w:val="000000" w:themeColor="text1"/>
                <w:sz w:val="18"/>
                <w:szCs w:val="18"/>
              </w:rPr>
              <w:t>Matrix</w:t>
            </w:r>
          </w:p>
        </w:tc>
        <w:tc>
          <w:tcPr>
            <w:tcW w:w="549" w:type="pct"/>
            <w:tcBorders>
              <w:top w:val="single" w:sz="4" w:space="0" w:color="auto"/>
              <w:bottom w:val="single" w:sz="4" w:space="0" w:color="auto"/>
            </w:tcBorders>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549" w:type="pct"/>
            <w:tcBorders>
              <w:top w:val="single" w:sz="4" w:space="0" w:color="auto"/>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550" w:type="pct"/>
            <w:tcBorders>
              <w:top w:val="single" w:sz="4" w:space="0" w:color="auto"/>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550" w:type="pct"/>
            <w:tcBorders>
              <w:top w:val="single" w:sz="4" w:space="0" w:color="auto"/>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color w:val="000000" w:themeColor="text1"/>
                <w:sz w:val="18"/>
                <w:szCs w:val="18"/>
              </w:rPr>
              <w:t>Ce</w:t>
            </w:r>
            <w:proofErr w:type="spellEnd"/>
          </w:p>
        </w:tc>
        <w:tc>
          <w:tcPr>
            <w:tcW w:w="550" w:type="pct"/>
            <w:tcBorders>
              <w:top w:val="single" w:sz="4" w:space="0" w:color="auto"/>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631" w:type="pct"/>
            <w:tcBorders>
              <w:top w:val="single" w:sz="4" w:space="0" w:color="auto"/>
              <w:bottom w:val="sing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r>
      <w:tr w:rsidR="00FF1299" w:rsidRPr="00FA1555" w:rsidTr="00FF1299">
        <w:tc>
          <w:tcPr>
            <w:tcW w:w="5000" w:type="pct"/>
            <w:gridSpan w:val="7"/>
            <w:tcBorders>
              <w:top w:val="single" w:sz="4" w:space="0" w:color="auto"/>
            </w:tcBorders>
            <w:vAlign w:val="center"/>
          </w:tcPr>
          <w:p w:rsidR="00FF1299" w:rsidRPr="00FA1555" w:rsidRDefault="00FF1299" w:rsidP="00FF1299">
            <w:pPr>
              <w:adjustRightInd w:val="0"/>
              <w:snapToGrid w:val="0"/>
              <w:jc w:val="left"/>
              <w:rPr>
                <w:rFonts w:ascii="黑体" w:eastAsia="黑体" w:hAnsi="黑体"/>
                <w:color w:val="000000" w:themeColor="text1"/>
                <w:sz w:val="18"/>
                <w:szCs w:val="18"/>
              </w:rPr>
            </w:pPr>
            <w:r w:rsidRPr="00FA1555">
              <w:rPr>
                <w:rFonts w:ascii="黑体" w:eastAsia="黑体" w:hAnsi="黑体" w:cs="黑体"/>
                <w:bCs/>
                <w:color w:val="000000" w:themeColor="text1"/>
                <w:sz w:val="18"/>
                <w:szCs w:val="18"/>
              </w:rPr>
              <w:t>Note</w:t>
            </w:r>
            <w:r w:rsidRPr="00FA1555">
              <w:rPr>
                <w:rFonts w:ascii="黑体" w:eastAsia="黑体" w:hAnsi="黑体" w:cs="黑体" w:hint="eastAsia"/>
                <w:bCs/>
                <w:color w:val="000000" w:themeColor="text1"/>
                <w:sz w:val="18"/>
                <w:szCs w:val="18"/>
              </w:rPr>
              <w:t>：</w:t>
            </w:r>
            <w:r w:rsidRPr="00FA1555">
              <w:rPr>
                <w:rFonts w:ascii="黑体" w:eastAsia="黑体" w:hAnsi="黑体"/>
                <w:color w:val="000000" w:themeColor="text1"/>
                <w:sz w:val="18"/>
                <w:szCs w:val="18"/>
              </w:rPr>
              <w:t>The Reproducibility limit (</w:t>
            </w:r>
            <w:r w:rsidRPr="00FA1555">
              <w:rPr>
                <w:rFonts w:ascii="黑体" w:eastAsia="黑体" w:hAnsi="黑体"/>
                <w:i/>
                <w:color w:val="000000" w:themeColor="text1"/>
                <w:sz w:val="18"/>
                <w:szCs w:val="18"/>
              </w:rPr>
              <w:t>R</w:t>
            </w:r>
            <w:r w:rsidRPr="00FA1555">
              <w:rPr>
                <w:rFonts w:ascii="黑体" w:eastAsia="黑体" w:hAnsi="黑体"/>
                <w:color w:val="000000" w:themeColor="text1"/>
                <w:sz w:val="18"/>
                <w:szCs w:val="18"/>
              </w:rPr>
              <w:t>) is 2.8×S</w:t>
            </w:r>
            <w:r w:rsidRPr="00FA1555">
              <w:rPr>
                <w:rFonts w:ascii="黑体" w:eastAsia="黑体" w:hAnsi="黑体"/>
                <w:i/>
                <w:color w:val="000000" w:themeColor="text1"/>
                <w:sz w:val="18"/>
                <w:szCs w:val="18"/>
                <w:vertAlign w:val="subscript"/>
              </w:rPr>
              <w:t>R</w:t>
            </w:r>
            <w:r w:rsidRPr="00FA1555">
              <w:rPr>
                <w:rFonts w:ascii="黑体" w:eastAsia="黑体" w:hAnsi="黑体" w:cs="黑体" w:hint="eastAsia"/>
                <w:bCs/>
                <w:color w:val="000000" w:themeColor="text1"/>
                <w:sz w:val="18"/>
                <w:szCs w:val="18"/>
              </w:rPr>
              <w:t>,</w:t>
            </w:r>
            <w:r w:rsidRPr="00FA1555">
              <w:rPr>
                <w:rFonts w:ascii="黑体" w:eastAsia="黑体" w:hAnsi="黑体" w:cs="黑体"/>
                <w:bCs/>
                <w:color w:val="000000" w:themeColor="text1"/>
                <w:sz w:val="18"/>
                <w:szCs w:val="18"/>
              </w:rPr>
              <w:t xml:space="preserve"> </w:t>
            </w:r>
            <w:r w:rsidRPr="00FA1555">
              <w:rPr>
                <w:rFonts w:ascii="黑体" w:eastAsia="黑体" w:hAnsi="黑体"/>
                <w:color w:val="000000" w:themeColor="text1"/>
                <w:sz w:val="18"/>
                <w:szCs w:val="18"/>
              </w:rPr>
              <w:t>and S</w:t>
            </w:r>
            <w:r w:rsidRPr="00FA1555">
              <w:rPr>
                <w:rFonts w:ascii="黑体" w:eastAsia="黑体" w:hAnsi="黑体"/>
                <w:i/>
                <w:color w:val="000000" w:themeColor="text1"/>
                <w:sz w:val="18"/>
                <w:szCs w:val="18"/>
                <w:vertAlign w:val="subscript"/>
              </w:rPr>
              <w:t>R</w:t>
            </w:r>
            <w:r w:rsidRPr="00FA1555">
              <w:rPr>
                <w:rFonts w:ascii="黑体" w:eastAsia="黑体" w:hAnsi="黑体"/>
                <w:color w:val="000000" w:themeColor="text1"/>
                <w:sz w:val="18"/>
                <w:szCs w:val="18"/>
              </w:rPr>
              <w:t xml:space="preserve"> is the standard deviation of the Reproducibility limit.</w:t>
            </w:r>
          </w:p>
        </w:tc>
      </w:tr>
    </w:tbl>
    <w:p w:rsidR="00B072CB" w:rsidRPr="00FA1555" w:rsidRDefault="00B072CB" w:rsidP="00B072CB">
      <w:pPr>
        <w:rPr>
          <w:rFonts w:ascii="黑体" w:eastAsia="黑体" w:hAnsi="黑体"/>
          <w:color w:val="000000" w:themeColor="text1"/>
        </w:rPr>
      </w:pPr>
    </w:p>
    <w:p w:rsidR="00B072CB" w:rsidRPr="00FA1555" w:rsidRDefault="00B072CB" w:rsidP="00B072CB">
      <w:pPr>
        <w:widowControl/>
        <w:autoSpaceDE w:val="0"/>
        <w:autoSpaceDN w:val="0"/>
        <w:jc w:val="center"/>
        <w:rPr>
          <w:rFonts w:ascii="黑体" w:eastAsia="黑体" w:hAnsi="黑体"/>
          <w:color w:val="000000" w:themeColor="text1"/>
          <w:kern w:val="0"/>
          <w:szCs w:val="20"/>
        </w:rPr>
      </w:pPr>
      <w:r w:rsidRPr="00FA1555">
        <w:rPr>
          <w:rFonts w:ascii="黑体" w:eastAsia="黑体" w:hAnsi="黑体"/>
          <w:color w:val="000000" w:themeColor="text1"/>
          <w:kern w:val="0"/>
          <w:szCs w:val="20"/>
        </w:rPr>
        <w:t>Table 10: Reproducibility limit for fifteen rare earth element</w:t>
      </w:r>
      <w:r w:rsidR="00A921CB" w:rsidRPr="00FA1555">
        <w:rPr>
          <w:rFonts w:ascii="黑体" w:eastAsia="黑体" w:hAnsi="黑体"/>
          <w:color w:val="000000" w:themeColor="text1"/>
          <w:kern w:val="0"/>
          <w:szCs w:val="20"/>
        </w:rPr>
        <w:t>s content</w:t>
      </w:r>
      <w:r w:rsidRPr="00FA1555">
        <w:rPr>
          <w:rFonts w:ascii="黑体" w:eastAsia="黑体" w:hAnsi="黑体"/>
          <w:color w:val="000000" w:themeColor="text1"/>
          <w:kern w:val="0"/>
          <w:szCs w:val="20"/>
        </w:rPr>
        <w:t xml:space="preserve"> (Method 1)</w:t>
      </w:r>
    </w:p>
    <w:tbl>
      <w:tblPr>
        <w:tblStyle w:val="affffb"/>
        <w:tblW w:w="5085"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550"/>
        <w:gridCol w:w="1567"/>
        <w:gridCol w:w="1550"/>
        <w:gridCol w:w="1550"/>
        <w:gridCol w:w="1722"/>
      </w:tblGrid>
      <w:tr w:rsidR="00B072CB" w:rsidRPr="00FA1555" w:rsidTr="00FF1299">
        <w:tc>
          <w:tcPr>
            <w:tcW w:w="815" w:type="pct"/>
            <w:tcBorders>
              <w:top w:val="single" w:sz="12" w:space="0" w:color="auto"/>
              <w:bottom w:val="single" w:sz="12" w:space="0" w:color="auto"/>
            </w:tcBorders>
            <w:vAlign w:val="center"/>
          </w:tcPr>
          <w:p w:rsidR="00B072CB" w:rsidRPr="00FA1555" w:rsidRDefault="00B072CB" w:rsidP="00B072CB">
            <w:pPr>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Determination of elements</w:t>
            </w:r>
          </w:p>
        </w:tc>
        <w:tc>
          <w:tcPr>
            <w:tcW w:w="817" w:type="pct"/>
            <w:tcBorders>
              <w:top w:val="single" w:sz="12" w:space="0" w:color="auto"/>
              <w:bottom w:val="single" w:sz="12" w:space="0" w:color="auto"/>
            </w:tcBorders>
            <w:vAlign w:val="center"/>
          </w:tcPr>
          <w:p w:rsidR="00B072CB" w:rsidRPr="00FA1555" w:rsidRDefault="00F109FC" w:rsidP="00B072CB">
            <w:pPr>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B072CB" w:rsidRPr="00FA1555">
              <w:rPr>
                <w:rFonts w:ascii="黑体" w:eastAsia="黑体" w:hAnsi="黑体"/>
                <w:color w:val="000000" w:themeColor="text1"/>
                <w:sz w:val="18"/>
                <w:szCs w:val="18"/>
              </w:rPr>
              <w:t xml:space="preserve"> </w:t>
            </w:r>
          </w:p>
          <w:p w:rsidR="00B072CB" w:rsidRPr="00FA1555" w:rsidRDefault="00B072CB" w:rsidP="00B072CB">
            <w:pPr>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826" w:type="pct"/>
            <w:tcBorders>
              <w:top w:val="single" w:sz="12" w:space="0" w:color="auto"/>
              <w:bottom w:val="single" w:sz="12" w:space="0" w:color="auto"/>
              <w:right w:val="double" w:sz="4" w:space="0" w:color="auto"/>
            </w:tcBorders>
            <w:vAlign w:val="center"/>
          </w:tcPr>
          <w:p w:rsidR="00B072CB" w:rsidRPr="00FA1555" w:rsidRDefault="00FF1299" w:rsidP="00B072CB">
            <w:pPr>
              <w:adjustRightInd w:val="0"/>
              <w:snapToGrid w:val="0"/>
              <w:spacing w:beforeLines="50" w:before="156" w:afterLines="50" w:after="156"/>
              <w:jc w:val="center"/>
              <w:rPr>
                <w:rFonts w:ascii="黑体" w:eastAsia="黑体" w:hAnsi="黑体"/>
                <w:i/>
                <w:iCs/>
                <w:color w:val="000000" w:themeColor="text1"/>
                <w:sz w:val="18"/>
                <w:szCs w:val="18"/>
              </w:rPr>
            </w:pPr>
            <w:r w:rsidRPr="00FA1555">
              <w:rPr>
                <w:rFonts w:ascii="黑体" w:eastAsia="黑体" w:hAnsi="黑体"/>
                <w:iCs/>
                <w:color w:val="000000" w:themeColor="text1"/>
                <w:sz w:val="18"/>
                <w:szCs w:val="18"/>
              </w:rPr>
              <w:t>Reproducibility</w:t>
            </w:r>
            <w:r w:rsidR="00B072CB" w:rsidRPr="00FA1555">
              <w:rPr>
                <w:rFonts w:ascii="黑体" w:eastAsia="黑体" w:hAnsi="黑体"/>
                <w:iCs/>
                <w:color w:val="000000" w:themeColor="text1"/>
                <w:sz w:val="18"/>
                <w:szCs w:val="18"/>
              </w:rPr>
              <w:t xml:space="preserve"> limit</w:t>
            </w:r>
            <w:r w:rsidR="00B072CB" w:rsidRPr="00FA1555">
              <w:rPr>
                <w:rFonts w:ascii="黑体" w:eastAsia="黑体" w:hAnsi="黑体" w:hint="eastAsia"/>
                <w:i/>
                <w:iCs/>
                <w:color w:val="000000" w:themeColor="text1"/>
                <w:sz w:val="18"/>
                <w:szCs w:val="18"/>
              </w:rPr>
              <w:t>（</w:t>
            </w:r>
            <w:r w:rsidRPr="00FA1555">
              <w:rPr>
                <w:rFonts w:ascii="黑体" w:eastAsia="黑体" w:hAnsi="黑体"/>
                <w:i/>
                <w:iCs/>
                <w:color w:val="000000" w:themeColor="text1"/>
                <w:sz w:val="18"/>
                <w:szCs w:val="18"/>
              </w:rPr>
              <w:t>R</w:t>
            </w:r>
            <w:r w:rsidR="00B072CB" w:rsidRPr="00FA1555">
              <w:rPr>
                <w:rFonts w:ascii="黑体" w:eastAsia="黑体" w:hAnsi="黑体" w:hint="eastAsia"/>
                <w:i/>
                <w:iCs/>
                <w:color w:val="000000" w:themeColor="text1"/>
                <w:sz w:val="18"/>
                <w:szCs w:val="18"/>
              </w:rPr>
              <w:t>）</w:t>
            </w:r>
          </w:p>
          <w:p w:rsidR="00B072CB" w:rsidRPr="00FA1555" w:rsidRDefault="00B072CB" w:rsidP="00B072CB">
            <w:pPr>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817" w:type="pct"/>
            <w:tcBorders>
              <w:top w:val="single" w:sz="12" w:space="0" w:color="auto"/>
              <w:left w:val="double" w:sz="4" w:space="0" w:color="auto"/>
              <w:bottom w:val="single" w:sz="12" w:space="0" w:color="auto"/>
            </w:tcBorders>
            <w:vAlign w:val="center"/>
          </w:tcPr>
          <w:p w:rsidR="00B072CB" w:rsidRPr="00FA1555" w:rsidRDefault="00B072CB" w:rsidP="00B072CB">
            <w:pPr>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Determination of elements</w:t>
            </w:r>
          </w:p>
        </w:tc>
        <w:tc>
          <w:tcPr>
            <w:tcW w:w="817" w:type="pct"/>
            <w:tcBorders>
              <w:top w:val="single" w:sz="12" w:space="0" w:color="auto"/>
              <w:bottom w:val="single" w:sz="12" w:space="0" w:color="auto"/>
            </w:tcBorders>
            <w:vAlign w:val="center"/>
          </w:tcPr>
          <w:p w:rsidR="00B072CB" w:rsidRPr="00FA1555" w:rsidRDefault="00F109FC" w:rsidP="00B072CB">
            <w:pPr>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B072CB" w:rsidRPr="00FA1555">
              <w:rPr>
                <w:rFonts w:ascii="黑体" w:eastAsia="黑体" w:hAnsi="黑体"/>
                <w:color w:val="000000" w:themeColor="text1"/>
                <w:sz w:val="18"/>
                <w:szCs w:val="18"/>
              </w:rPr>
              <w:t xml:space="preserve"> </w:t>
            </w:r>
          </w:p>
          <w:p w:rsidR="00B072CB" w:rsidRPr="00FA1555" w:rsidRDefault="00B072CB" w:rsidP="00B072CB">
            <w:pPr>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908" w:type="pct"/>
            <w:tcBorders>
              <w:top w:val="single" w:sz="12" w:space="0" w:color="auto"/>
              <w:bottom w:val="single" w:sz="12" w:space="0" w:color="auto"/>
            </w:tcBorders>
            <w:vAlign w:val="center"/>
          </w:tcPr>
          <w:p w:rsidR="00B072CB" w:rsidRPr="00FA1555" w:rsidRDefault="00FF1299" w:rsidP="00B072CB">
            <w:pPr>
              <w:adjustRightInd w:val="0"/>
              <w:snapToGrid w:val="0"/>
              <w:spacing w:beforeLines="50" w:before="156" w:afterLines="50" w:after="156"/>
              <w:jc w:val="center"/>
              <w:rPr>
                <w:rFonts w:ascii="黑体" w:eastAsia="黑体" w:hAnsi="黑体"/>
                <w:i/>
                <w:iCs/>
                <w:color w:val="000000" w:themeColor="text1"/>
                <w:sz w:val="18"/>
                <w:szCs w:val="18"/>
              </w:rPr>
            </w:pPr>
            <w:r w:rsidRPr="00FA1555">
              <w:rPr>
                <w:rFonts w:ascii="黑体" w:eastAsia="黑体" w:hAnsi="黑体"/>
                <w:iCs/>
                <w:color w:val="000000" w:themeColor="text1"/>
                <w:sz w:val="18"/>
                <w:szCs w:val="18"/>
              </w:rPr>
              <w:t xml:space="preserve">Reproducibility </w:t>
            </w:r>
            <w:r w:rsidR="00B072CB" w:rsidRPr="00FA1555">
              <w:rPr>
                <w:rFonts w:ascii="黑体" w:eastAsia="黑体" w:hAnsi="黑体"/>
                <w:iCs/>
                <w:color w:val="000000" w:themeColor="text1"/>
                <w:sz w:val="18"/>
                <w:szCs w:val="18"/>
              </w:rPr>
              <w:t>limit</w:t>
            </w:r>
            <w:r w:rsidR="00B072CB" w:rsidRPr="00FA1555">
              <w:rPr>
                <w:rFonts w:ascii="黑体" w:eastAsia="黑体" w:hAnsi="黑体" w:hint="eastAsia"/>
                <w:i/>
                <w:iCs/>
                <w:color w:val="000000" w:themeColor="text1"/>
                <w:sz w:val="18"/>
                <w:szCs w:val="18"/>
              </w:rPr>
              <w:t>（</w:t>
            </w:r>
            <w:r w:rsidRPr="00FA1555">
              <w:rPr>
                <w:rFonts w:ascii="黑体" w:eastAsia="黑体" w:hAnsi="黑体"/>
                <w:i/>
                <w:iCs/>
                <w:color w:val="000000" w:themeColor="text1"/>
                <w:sz w:val="18"/>
                <w:szCs w:val="18"/>
              </w:rPr>
              <w:t>R</w:t>
            </w:r>
            <w:r w:rsidR="00B072CB" w:rsidRPr="00FA1555">
              <w:rPr>
                <w:rFonts w:ascii="黑体" w:eastAsia="黑体" w:hAnsi="黑体" w:hint="eastAsia"/>
                <w:i/>
                <w:iCs/>
                <w:color w:val="000000" w:themeColor="text1"/>
                <w:sz w:val="18"/>
                <w:szCs w:val="18"/>
              </w:rPr>
              <w:t>）</w:t>
            </w:r>
          </w:p>
          <w:p w:rsidR="00B072CB" w:rsidRPr="00FA1555" w:rsidRDefault="00B072CB" w:rsidP="00B072CB">
            <w:pPr>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FF1299" w:rsidRPr="00FA1555" w:rsidTr="00FF1299">
        <w:tc>
          <w:tcPr>
            <w:tcW w:w="815" w:type="pct"/>
            <w:vMerge w:val="restart"/>
            <w:tcBorders>
              <w:top w:val="single" w:sz="12"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817" w:type="pct"/>
            <w:tcBorders>
              <w:top w:val="single" w:sz="12"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0.48</w:t>
            </w:r>
          </w:p>
        </w:tc>
        <w:tc>
          <w:tcPr>
            <w:tcW w:w="826" w:type="pct"/>
            <w:tcBorders>
              <w:top w:val="single" w:sz="12" w:space="0" w:color="auto"/>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817" w:type="pct"/>
            <w:vMerge w:val="restart"/>
            <w:tcBorders>
              <w:top w:val="single" w:sz="12" w:space="0" w:color="auto"/>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b</w:t>
            </w:r>
          </w:p>
        </w:tc>
        <w:tc>
          <w:tcPr>
            <w:tcW w:w="817" w:type="pct"/>
            <w:tcBorders>
              <w:top w:val="single" w:sz="12"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0.040</w:t>
            </w:r>
          </w:p>
        </w:tc>
        <w:tc>
          <w:tcPr>
            <w:tcW w:w="908" w:type="pct"/>
            <w:tcBorders>
              <w:top w:val="single" w:sz="12"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0.83</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8.46</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r>
      <w:tr w:rsidR="00FF1299" w:rsidRPr="00FA1555" w:rsidTr="00FF1299">
        <w:tc>
          <w:tcPr>
            <w:tcW w:w="815" w:type="pct"/>
            <w:vMerge w:val="restar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0.20</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17" w:type="pct"/>
            <w:vMerge w:val="restart"/>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D</w:t>
            </w:r>
            <w:r w:rsidRPr="00FA1555">
              <w:rPr>
                <w:rFonts w:ascii="黑体" w:eastAsia="黑体" w:hAnsi="黑体"/>
                <w:color w:val="000000" w:themeColor="text1"/>
                <w:sz w:val="18"/>
                <w:szCs w:val="18"/>
              </w:rPr>
              <w:t>y</w:t>
            </w:r>
            <w:proofErr w:type="spellEnd"/>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1.42</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0.06</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8.21</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0.14</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FF1299" w:rsidRPr="00FA1555" w:rsidTr="00FF1299">
        <w:tc>
          <w:tcPr>
            <w:tcW w:w="815" w:type="pct"/>
            <w:vMerge w:val="restar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0.35</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0.09</w:t>
            </w:r>
          </w:p>
        </w:tc>
        <w:tc>
          <w:tcPr>
            <w:tcW w:w="817" w:type="pct"/>
            <w:vMerge w:val="restart"/>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H</w:t>
            </w:r>
            <w:r w:rsidRPr="00FA1555">
              <w:rPr>
                <w:rFonts w:ascii="黑体" w:eastAsia="黑体" w:hAnsi="黑体"/>
                <w:color w:val="000000" w:themeColor="text1"/>
                <w:sz w:val="18"/>
                <w:szCs w:val="18"/>
              </w:rPr>
              <w:t>o</w:t>
            </w: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0.044</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0.006</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3.13</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0.11</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7.12</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0.17</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FF1299" w:rsidRPr="00FA1555" w:rsidTr="00FF1299">
        <w:tc>
          <w:tcPr>
            <w:tcW w:w="815" w:type="pct"/>
            <w:vMerge w:val="restar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P</w:t>
            </w:r>
            <w:r w:rsidRPr="00FA1555">
              <w:rPr>
                <w:rFonts w:ascii="黑体" w:eastAsia="黑体" w:hAnsi="黑体"/>
                <w:color w:val="000000" w:themeColor="text1"/>
                <w:sz w:val="18"/>
                <w:szCs w:val="18"/>
              </w:rPr>
              <w:t>r</w:t>
            </w:r>
            <w:proofErr w:type="spellEnd"/>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0.043</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0.009</w:t>
            </w:r>
          </w:p>
        </w:tc>
        <w:tc>
          <w:tcPr>
            <w:tcW w:w="817" w:type="pct"/>
            <w:vMerge w:val="restart"/>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r</w:t>
            </w:r>
            <w:proofErr w:type="spellEnd"/>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0.043</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0.13</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0.42</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r>
      <w:tr w:rsidR="00FF1299" w:rsidRPr="00FA1555" w:rsidTr="00FF1299">
        <w:tc>
          <w:tcPr>
            <w:tcW w:w="815" w:type="pct"/>
            <w:vMerge w:val="restar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N</w:t>
            </w:r>
            <w:r w:rsidRPr="00FA1555">
              <w:rPr>
                <w:rFonts w:ascii="黑体" w:eastAsia="黑体" w:hAnsi="黑体"/>
                <w:color w:val="000000" w:themeColor="text1"/>
                <w:sz w:val="18"/>
                <w:szCs w:val="18"/>
              </w:rPr>
              <w:t>d</w:t>
            </w:r>
            <w:proofErr w:type="spellEnd"/>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0.046</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0.006</w:t>
            </w:r>
          </w:p>
        </w:tc>
        <w:tc>
          <w:tcPr>
            <w:tcW w:w="817" w:type="pct"/>
            <w:vMerge w:val="restart"/>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m</w:t>
            </w: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0.005</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0.13</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0.05</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r>
      <w:tr w:rsidR="00FF1299" w:rsidRPr="00FA1555" w:rsidTr="00FF1299">
        <w:tc>
          <w:tcPr>
            <w:tcW w:w="815" w:type="pct"/>
            <w:vMerge w:val="restar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S</w:t>
            </w:r>
            <w:r w:rsidRPr="00FA1555">
              <w:rPr>
                <w:rFonts w:ascii="黑体" w:eastAsia="黑体" w:hAnsi="黑体"/>
                <w:color w:val="000000" w:themeColor="text1"/>
                <w:sz w:val="18"/>
                <w:szCs w:val="18"/>
              </w:rPr>
              <w:t>m</w:t>
            </w:r>
            <w:proofErr w:type="spellEnd"/>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0.005</w:t>
            </w:r>
          </w:p>
        </w:tc>
        <w:tc>
          <w:tcPr>
            <w:tcW w:w="817" w:type="pct"/>
            <w:vMerge w:val="restart"/>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Y</w:t>
            </w:r>
            <w:r w:rsidRPr="00FA1555">
              <w:rPr>
                <w:rFonts w:ascii="黑体" w:eastAsia="黑体" w:hAnsi="黑体"/>
                <w:color w:val="000000" w:themeColor="text1"/>
                <w:sz w:val="18"/>
                <w:szCs w:val="18"/>
              </w:rPr>
              <w:t>b</w:t>
            </w:r>
            <w:proofErr w:type="spellEnd"/>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r>
      <w:tr w:rsidR="00FF1299" w:rsidRPr="00FA1555" w:rsidTr="00FF1299">
        <w:tc>
          <w:tcPr>
            <w:tcW w:w="815" w:type="pct"/>
            <w:vMerge w:val="restar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u</w:t>
            </w:r>
            <w:proofErr w:type="spellEnd"/>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0.005</w:t>
            </w:r>
          </w:p>
        </w:tc>
        <w:tc>
          <w:tcPr>
            <w:tcW w:w="817" w:type="pct"/>
            <w:vMerge w:val="restart"/>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u</w:t>
            </w: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817" w:type="pct"/>
            <w:vMerge/>
            <w:tcBorders>
              <w:lef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0.42</w:t>
            </w:r>
          </w:p>
        </w:tc>
        <w:tc>
          <w:tcPr>
            <w:tcW w:w="908"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r>
      <w:tr w:rsidR="00FF1299" w:rsidRPr="00FA1555" w:rsidTr="00FF1299">
        <w:tc>
          <w:tcPr>
            <w:tcW w:w="815" w:type="pct"/>
            <w:vMerge w:val="restar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G</w:t>
            </w:r>
            <w:r w:rsidRPr="00FA1555">
              <w:rPr>
                <w:rFonts w:ascii="黑体" w:eastAsia="黑体" w:hAnsi="黑体"/>
                <w:color w:val="000000" w:themeColor="text1"/>
                <w:sz w:val="18"/>
                <w:szCs w:val="18"/>
              </w:rPr>
              <w:t>d</w:t>
            </w:r>
            <w:proofErr w:type="spellEnd"/>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0.003</w:t>
            </w:r>
          </w:p>
        </w:tc>
        <w:tc>
          <w:tcPr>
            <w:tcW w:w="2542" w:type="pct"/>
            <w:gridSpan w:val="3"/>
            <w:vMerge w:val="restart"/>
            <w:tcBorders>
              <w:left w:val="double" w:sz="4" w:space="0" w:color="auto"/>
            </w:tcBorders>
            <w:vAlign w:val="center"/>
          </w:tcPr>
          <w:p w:rsidR="00FF1299" w:rsidRPr="00FA1555" w:rsidRDefault="00FF1299" w:rsidP="00FF1299">
            <w:pPr>
              <w:jc w:val="center"/>
              <w:rPr>
                <w:rFonts w:ascii="黑体" w:eastAsia="黑体" w:hAnsi="黑体"/>
                <w:color w:val="000000" w:themeColor="text1"/>
                <w:sz w:val="18"/>
                <w:szCs w:val="18"/>
              </w:rPr>
            </w:pPr>
            <w:r w:rsidRPr="00FA1555">
              <w:rPr>
                <w:rFonts w:ascii="黑体" w:eastAsia="黑体" w:hAnsi="黑体" w:hint="eastAsia"/>
                <w:b/>
                <w:color w:val="000000" w:themeColor="text1"/>
                <w:sz w:val="18"/>
                <w:szCs w:val="18"/>
              </w:rPr>
              <w:t>-</w:t>
            </w: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2542" w:type="pct"/>
            <w:gridSpan w:val="3"/>
            <w:vMerge/>
            <w:tcBorders>
              <w:left w:val="double" w:sz="4" w:space="0" w:color="auto"/>
            </w:tcBorders>
            <w:vAlign w:val="center"/>
          </w:tcPr>
          <w:p w:rsidR="00FF1299" w:rsidRPr="00FA1555" w:rsidRDefault="00FF1299" w:rsidP="00FF1299">
            <w:pPr>
              <w:jc w:val="center"/>
              <w:rPr>
                <w:rFonts w:ascii="黑体" w:eastAsia="黑体" w:hAnsi="黑体"/>
                <w:color w:val="000000" w:themeColor="text1"/>
                <w:sz w:val="18"/>
                <w:szCs w:val="18"/>
              </w:rPr>
            </w:pPr>
          </w:p>
        </w:tc>
      </w:tr>
      <w:tr w:rsidR="00FF1299" w:rsidRPr="00FA1555" w:rsidTr="00FF1299">
        <w:tc>
          <w:tcPr>
            <w:tcW w:w="815" w:type="pct"/>
            <w:vMerge/>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p>
        </w:tc>
        <w:tc>
          <w:tcPr>
            <w:tcW w:w="817" w:type="pct"/>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826" w:type="pct"/>
            <w:tcBorders>
              <w:right w:val="double" w:sz="4" w:space="0" w:color="auto"/>
            </w:tcBorders>
            <w:vAlign w:val="center"/>
          </w:tcPr>
          <w:p w:rsidR="00FF1299" w:rsidRPr="00FA1555" w:rsidRDefault="00FF1299" w:rsidP="00FF1299">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0.05</w:t>
            </w:r>
          </w:p>
        </w:tc>
        <w:tc>
          <w:tcPr>
            <w:tcW w:w="2542" w:type="pct"/>
            <w:gridSpan w:val="3"/>
            <w:vMerge/>
            <w:tcBorders>
              <w:left w:val="double" w:sz="4" w:space="0" w:color="auto"/>
            </w:tcBorders>
            <w:vAlign w:val="center"/>
          </w:tcPr>
          <w:p w:rsidR="00FF1299" w:rsidRPr="00FA1555" w:rsidRDefault="00FF1299" w:rsidP="00FF1299">
            <w:pPr>
              <w:jc w:val="center"/>
              <w:rPr>
                <w:rFonts w:ascii="黑体" w:eastAsia="黑体" w:hAnsi="黑体"/>
                <w:color w:val="000000" w:themeColor="text1"/>
                <w:sz w:val="18"/>
                <w:szCs w:val="18"/>
              </w:rPr>
            </w:pPr>
          </w:p>
        </w:tc>
      </w:tr>
      <w:tr w:rsidR="00FF1299" w:rsidRPr="00FA1555" w:rsidTr="00FF1299">
        <w:tc>
          <w:tcPr>
            <w:tcW w:w="5000" w:type="pct"/>
            <w:gridSpan w:val="6"/>
            <w:vAlign w:val="center"/>
          </w:tcPr>
          <w:p w:rsidR="00FF1299" w:rsidRPr="00FA1555" w:rsidRDefault="00FF1299" w:rsidP="00FF1299">
            <w:pPr>
              <w:jc w:val="left"/>
              <w:rPr>
                <w:rFonts w:ascii="黑体" w:eastAsia="黑体" w:hAnsi="黑体"/>
                <w:color w:val="000000" w:themeColor="text1"/>
                <w:sz w:val="18"/>
                <w:szCs w:val="18"/>
              </w:rPr>
            </w:pPr>
            <w:r w:rsidRPr="00FA1555">
              <w:rPr>
                <w:rFonts w:ascii="黑体" w:eastAsia="黑体" w:hAnsi="黑体" w:cs="黑体"/>
                <w:bCs/>
                <w:color w:val="000000" w:themeColor="text1"/>
                <w:sz w:val="18"/>
                <w:szCs w:val="18"/>
              </w:rPr>
              <w:t>Note</w:t>
            </w:r>
            <w:r w:rsidRPr="00FA1555">
              <w:rPr>
                <w:rFonts w:ascii="黑体" w:eastAsia="黑体" w:hAnsi="黑体" w:cs="黑体" w:hint="eastAsia"/>
                <w:bCs/>
                <w:color w:val="000000" w:themeColor="text1"/>
                <w:sz w:val="18"/>
                <w:szCs w:val="18"/>
              </w:rPr>
              <w:t>：</w:t>
            </w:r>
            <w:r w:rsidRPr="00FA1555">
              <w:rPr>
                <w:rFonts w:ascii="黑体" w:eastAsia="黑体" w:hAnsi="黑体"/>
                <w:color w:val="000000" w:themeColor="text1"/>
                <w:sz w:val="18"/>
                <w:szCs w:val="18"/>
              </w:rPr>
              <w:t>The Reproducibility limit (</w:t>
            </w:r>
            <w:r w:rsidRPr="00FA1555">
              <w:rPr>
                <w:rFonts w:ascii="黑体" w:eastAsia="黑体" w:hAnsi="黑体"/>
                <w:i/>
                <w:color w:val="000000" w:themeColor="text1"/>
                <w:sz w:val="18"/>
                <w:szCs w:val="18"/>
              </w:rPr>
              <w:t>R</w:t>
            </w:r>
            <w:r w:rsidRPr="00FA1555">
              <w:rPr>
                <w:rFonts w:ascii="黑体" w:eastAsia="黑体" w:hAnsi="黑体"/>
                <w:color w:val="000000" w:themeColor="text1"/>
                <w:sz w:val="18"/>
                <w:szCs w:val="18"/>
              </w:rPr>
              <w:t>) is 2.8×S</w:t>
            </w:r>
            <w:r w:rsidRPr="00FA1555">
              <w:rPr>
                <w:rFonts w:ascii="黑体" w:eastAsia="黑体" w:hAnsi="黑体"/>
                <w:i/>
                <w:color w:val="000000" w:themeColor="text1"/>
                <w:sz w:val="18"/>
                <w:szCs w:val="18"/>
                <w:vertAlign w:val="subscript"/>
              </w:rPr>
              <w:t>R</w:t>
            </w:r>
            <w:r w:rsidRPr="00FA1555">
              <w:rPr>
                <w:rFonts w:ascii="黑体" w:eastAsia="黑体" w:hAnsi="黑体"/>
                <w:color w:val="000000" w:themeColor="text1"/>
                <w:sz w:val="18"/>
                <w:szCs w:val="18"/>
              </w:rPr>
              <w:t>, and S</w:t>
            </w:r>
            <w:r w:rsidRPr="00FA1555">
              <w:rPr>
                <w:rFonts w:ascii="黑体" w:eastAsia="黑体" w:hAnsi="黑体"/>
                <w:i/>
                <w:color w:val="000000" w:themeColor="text1"/>
                <w:sz w:val="18"/>
                <w:szCs w:val="18"/>
                <w:vertAlign w:val="subscript"/>
              </w:rPr>
              <w:t>R</w:t>
            </w:r>
            <w:r w:rsidRPr="00FA1555">
              <w:rPr>
                <w:rFonts w:ascii="黑体" w:eastAsia="黑体" w:hAnsi="黑体"/>
                <w:color w:val="000000" w:themeColor="text1"/>
                <w:sz w:val="18"/>
                <w:szCs w:val="18"/>
              </w:rPr>
              <w:t xml:space="preserve"> is the standard deviation of the Reproducibility limit.</w:t>
            </w:r>
          </w:p>
        </w:tc>
      </w:tr>
    </w:tbl>
    <w:p w:rsidR="00B072CB" w:rsidRPr="00FA1555" w:rsidRDefault="00B072CB" w:rsidP="00B03F8C">
      <w:pPr>
        <w:rPr>
          <w:rFonts w:ascii="黑体" w:eastAsia="黑体" w:hAnsi="黑体"/>
          <w:color w:val="000000" w:themeColor="text1"/>
        </w:rPr>
      </w:pPr>
    </w:p>
    <w:p w:rsidR="00CD09F7" w:rsidRPr="00FA1555" w:rsidRDefault="00CD09F7" w:rsidP="00CD09F7">
      <w:pPr>
        <w:pStyle w:val="af9"/>
        <w:spacing w:after="240"/>
        <w:ind w:firstLineChars="0" w:firstLine="0"/>
        <w:jc w:val="left"/>
        <w:rPr>
          <w:rFonts w:ascii="黑体" w:eastAsia="黑体" w:hAnsi="黑体"/>
          <w:color w:val="000000" w:themeColor="text1"/>
        </w:rPr>
      </w:pPr>
      <w:r w:rsidRPr="00FA1555">
        <w:rPr>
          <w:rFonts w:ascii="黑体" w:eastAsia="黑体" w:hAnsi="黑体"/>
          <w:color w:val="000000" w:themeColor="text1"/>
        </w:rPr>
        <w:t>5.</w:t>
      </w:r>
      <w:r w:rsidRPr="00FA1555">
        <w:rPr>
          <w:rFonts w:hAnsi="黑体"/>
          <w:color w:val="000000" w:themeColor="text1"/>
        </w:rPr>
        <w:t xml:space="preserve">　</w:t>
      </w:r>
      <w:r w:rsidRPr="00FA1555">
        <w:rPr>
          <w:rFonts w:ascii="黑体" w:eastAsia="黑体" w:hAnsi="黑体"/>
          <w:color w:val="000000" w:themeColor="text1"/>
        </w:rPr>
        <w:t>Method 2:</w:t>
      </w:r>
      <w:r w:rsidRPr="00FA1555">
        <w:rPr>
          <w:color w:val="000000" w:themeColor="text1"/>
        </w:rPr>
        <w:t xml:space="preserve"> </w:t>
      </w:r>
      <w:r w:rsidRPr="00FA1555">
        <w:rPr>
          <w:rFonts w:ascii="黑体" w:eastAsia="黑体" w:hAnsi="黑体"/>
          <w:color w:val="000000" w:themeColor="text1"/>
        </w:rPr>
        <w:t>EDTA titration method.</w:t>
      </w:r>
    </w:p>
    <w:p w:rsidR="00CD09F7" w:rsidRPr="00FA1555" w:rsidRDefault="00CD09F7" w:rsidP="00CD09F7">
      <w:pPr>
        <w:pStyle w:val="af1"/>
        <w:numPr>
          <w:ilvl w:val="0"/>
          <w:numId w:val="0"/>
        </w:numPr>
        <w:spacing w:before="156" w:after="156"/>
        <w:rPr>
          <w:rFonts w:hAnsi="黑体"/>
          <w:color w:val="000000" w:themeColor="text1"/>
        </w:rPr>
      </w:pPr>
      <w:r w:rsidRPr="00FA1555">
        <w:rPr>
          <w:rFonts w:hAnsi="黑体"/>
          <w:color w:val="000000" w:themeColor="text1"/>
        </w:rPr>
        <w:t xml:space="preserve">5.1　</w:t>
      </w:r>
      <w:r w:rsidR="00481CDD" w:rsidRPr="00FA1555">
        <w:rPr>
          <w:color w:val="000000" w:themeColor="text1"/>
        </w:rPr>
        <w:t xml:space="preserve"> </w:t>
      </w:r>
      <w:r w:rsidR="00481CDD" w:rsidRPr="00FA1555">
        <w:rPr>
          <w:rFonts w:hAnsi="黑体"/>
          <w:color w:val="000000" w:themeColor="text1"/>
        </w:rPr>
        <w:t>Method summary</w:t>
      </w:r>
    </w:p>
    <w:p w:rsidR="00CD09F7" w:rsidRPr="00FA1555" w:rsidRDefault="0007444C" w:rsidP="004F2F12">
      <w:pPr>
        <w:pStyle w:val="af1"/>
        <w:numPr>
          <w:ilvl w:val="0"/>
          <w:numId w:val="0"/>
        </w:numPr>
        <w:spacing w:before="156" w:after="156"/>
        <w:rPr>
          <w:rFonts w:hAnsi="黑体"/>
          <w:color w:val="000000" w:themeColor="text1"/>
        </w:rPr>
      </w:pPr>
      <w:r w:rsidRPr="00FA1555">
        <w:rPr>
          <w:rFonts w:hAnsi="黑体"/>
          <w:color w:val="000000" w:themeColor="text1"/>
        </w:rPr>
        <w:t xml:space="preserve">After the </w:t>
      </w:r>
      <w:r w:rsidR="005B7869" w:rsidRPr="00FA1555">
        <w:rPr>
          <w:rFonts w:hAnsi="黑体"/>
          <w:color w:val="000000" w:themeColor="text1"/>
        </w:rPr>
        <w:t>test portion</w:t>
      </w:r>
      <w:r w:rsidRPr="00FA1555">
        <w:rPr>
          <w:rFonts w:hAnsi="黑体"/>
          <w:color w:val="000000" w:themeColor="text1"/>
        </w:rPr>
        <w:t xml:space="preserve"> is decomposed by nitric acid and hydrofluoric acid, the rare earth and thorium are precipitated and separated from iron in the form of fluoride. </w:t>
      </w:r>
      <w:r w:rsidR="005B7869" w:rsidRPr="00FA1555">
        <w:rPr>
          <w:rFonts w:hAnsi="黑体"/>
          <w:color w:val="000000" w:themeColor="text1"/>
        </w:rPr>
        <w:t>Add n</w:t>
      </w:r>
      <w:r w:rsidR="00703F63" w:rsidRPr="00FA1555">
        <w:rPr>
          <w:rFonts w:hAnsi="黑体"/>
          <w:color w:val="000000" w:themeColor="text1"/>
        </w:rPr>
        <w:t xml:space="preserve">itric </w:t>
      </w:r>
      <w:proofErr w:type="gramStart"/>
      <w:r w:rsidR="00703F63" w:rsidRPr="00FA1555">
        <w:rPr>
          <w:rFonts w:hAnsi="黑体"/>
          <w:color w:val="000000" w:themeColor="text1"/>
        </w:rPr>
        <w:t xml:space="preserve">acid </w:t>
      </w:r>
      <w:r w:rsidR="005B7869" w:rsidRPr="00FA1555">
        <w:rPr>
          <w:rFonts w:hAnsi="黑体"/>
          <w:color w:val="000000" w:themeColor="text1"/>
        </w:rPr>
        <w:t>,</w:t>
      </w:r>
      <w:proofErr w:type="gramEnd"/>
      <w:r w:rsidR="00703F63" w:rsidRPr="00FA1555">
        <w:rPr>
          <w:rFonts w:hAnsi="黑体"/>
          <w:color w:val="000000" w:themeColor="text1"/>
        </w:rPr>
        <w:t xml:space="preserve"> </w:t>
      </w:r>
      <w:proofErr w:type="spellStart"/>
      <w:r w:rsidR="00703F63" w:rsidRPr="00FA1555">
        <w:rPr>
          <w:rFonts w:hAnsi="黑体"/>
          <w:color w:val="000000" w:themeColor="text1"/>
        </w:rPr>
        <w:t>perchloric</w:t>
      </w:r>
      <w:proofErr w:type="spellEnd"/>
      <w:r w:rsidR="00703F63" w:rsidRPr="00FA1555">
        <w:rPr>
          <w:rFonts w:hAnsi="黑体"/>
          <w:color w:val="000000" w:themeColor="text1"/>
        </w:rPr>
        <w:t xml:space="preserve"> acid </w:t>
      </w:r>
      <w:r w:rsidR="005B7869" w:rsidRPr="00FA1555">
        <w:rPr>
          <w:rFonts w:hAnsi="黑体"/>
          <w:color w:val="000000" w:themeColor="text1"/>
        </w:rPr>
        <w:t>to destroy</w:t>
      </w:r>
      <w:r w:rsidR="00703F63" w:rsidRPr="00FA1555">
        <w:rPr>
          <w:rFonts w:hAnsi="黑体"/>
          <w:color w:val="000000" w:themeColor="text1"/>
        </w:rPr>
        <w:t xml:space="preserve"> the filter paper and then extracted with hydrochloric acid</w:t>
      </w:r>
      <w:r w:rsidR="005B7869" w:rsidRPr="00FA1555">
        <w:rPr>
          <w:rFonts w:hAnsi="黑体"/>
          <w:color w:val="000000" w:themeColor="text1"/>
        </w:rPr>
        <w:t>,</w:t>
      </w:r>
      <w:r w:rsidR="002A39A1" w:rsidRPr="00FA1555">
        <w:rPr>
          <w:color w:val="000000" w:themeColor="text1"/>
        </w:rPr>
        <w:t xml:space="preserve"> </w:t>
      </w:r>
      <w:r w:rsidR="002A39A1" w:rsidRPr="00FA1555">
        <w:rPr>
          <w:rFonts w:hAnsi="黑体"/>
          <w:color w:val="000000" w:themeColor="text1"/>
        </w:rPr>
        <w:t xml:space="preserve">adjust the pH value to 5.5, </w:t>
      </w:r>
      <w:r w:rsidR="005B7869" w:rsidRPr="00FA1555">
        <w:rPr>
          <w:rFonts w:hAnsi="黑体"/>
          <w:color w:val="000000" w:themeColor="text1"/>
        </w:rPr>
        <w:t>precipitate</w:t>
      </w:r>
      <w:r w:rsidR="002A39A1" w:rsidRPr="00FA1555">
        <w:rPr>
          <w:rFonts w:hAnsi="黑体"/>
          <w:color w:val="000000" w:themeColor="text1"/>
        </w:rPr>
        <w:t xml:space="preserve"> thorium with hexamethylenetetramine</w:t>
      </w:r>
      <w:r w:rsidR="006A6B26" w:rsidRPr="00FA1555">
        <w:rPr>
          <w:rFonts w:hAnsi="黑体"/>
          <w:color w:val="000000" w:themeColor="text1"/>
        </w:rPr>
        <w:t>.</w:t>
      </w:r>
      <w:r w:rsidR="00645B59" w:rsidRPr="00FA1555">
        <w:rPr>
          <w:rFonts w:hAnsi="黑体"/>
          <w:color w:val="000000" w:themeColor="text1"/>
        </w:rPr>
        <w:t xml:space="preserve"> </w:t>
      </w:r>
      <w:r w:rsidR="002E2D2F" w:rsidRPr="00FA1555">
        <w:rPr>
          <w:rFonts w:hAnsi="黑体"/>
          <w:color w:val="000000" w:themeColor="text1"/>
        </w:rPr>
        <w:t xml:space="preserve">Add ascorbic acid to reduce cerium, iron, add </w:t>
      </w:r>
      <w:proofErr w:type="spellStart"/>
      <w:r w:rsidR="002E2D2F" w:rsidRPr="00FA1555">
        <w:rPr>
          <w:rFonts w:hAnsi="黑体"/>
          <w:color w:val="000000" w:themeColor="text1"/>
        </w:rPr>
        <w:t>acetylacetone</w:t>
      </w:r>
      <w:proofErr w:type="spellEnd"/>
      <w:r w:rsidR="002E2D2F" w:rsidRPr="00FA1555">
        <w:rPr>
          <w:rFonts w:hAnsi="黑体"/>
          <w:color w:val="000000" w:themeColor="text1"/>
        </w:rPr>
        <w:t xml:space="preserve"> to </w:t>
      </w:r>
      <w:r w:rsidR="00645B59" w:rsidRPr="00FA1555">
        <w:rPr>
          <w:rFonts w:hAnsi="黑体"/>
          <w:color w:val="000000" w:themeColor="text1"/>
        </w:rPr>
        <w:t>mask titanium</w:t>
      </w:r>
      <w:r w:rsidR="009E2BD6" w:rsidRPr="00FA1555">
        <w:rPr>
          <w:rFonts w:hAnsi="黑体"/>
          <w:color w:val="000000" w:themeColor="text1"/>
        </w:rPr>
        <w:t>,</w:t>
      </w:r>
      <w:r w:rsidR="00645B59" w:rsidRPr="00FA1555">
        <w:rPr>
          <w:rFonts w:hAnsi="黑体"/>
          <w:color w:val="000000" w:themeColor="text1"/>
        </w:rPr>
        <w:t xml:space="preserve"> </w:t>
      </w:r>
      <w:r w:rsidR="009E2BD6" w:rsidRPr="00FA1555">
        <w:rPr>
          <w:rFonts w:hAnsi="黑体"/>
          <w:color w:val="000000" w:themeColor="text1"/>
        </w:rPr>
        <w:t>aluminum and other elements</w:t>
      </w:r>
      <w:r w:rsidR="002E2D2F" w:rsidRPr="00FA1555">
        <w:rPr>
          <w:rFonts w:hAnsi="黑体"/>
          <w:color w:val="000000" w:themeColor="text1"/>
        </w:rPr>
        <w:t xml:space="preserve">. </w:t>
      </w:r>
      <w:r w:rsidR="002222B2" w:rsidRPr="00FA1555">
        <w:rPr>
          <w:rFonts w:hAnsi="黑体"/>
          <w:color w:val="000000" w:themeColor="text1"/>
        </w:rPr>
        <w:t>Then u</w:t>
      </w:r>
      <w:r w:rsidR="002A11EA" w:rsidRPr="00FA1555">
        <w:rPr>
          <w:rFonts w:hAnsi="黑体"/>
          <w:color w:val="000000" w:themeColor="text1"/>
        </w:rPr>
        <w:t xml:space="preserve">se </w:t>
      </w:r>
      <w:proofErr w:type="spellStart"/>
      <w:r w:rsidR="002A11EA" w:rsidRPr="00FA1555">
        <w:rPr>
          <w:rFonts w:hAnsi="黑体"/>
          <w:color w:val="000000" w:themeColor="text1"/>
        </w:rPr>
        <w:t>xyle</w:t>
      </w:r>
      <w:r w:rsidR="002E2D2F" w:rsidRPr="00FA1555">
        <w:rPr>
          <w:rFonts w:hAnsi="黑体"/>
          <w:color w:val="000000" w:themeColor="text1"/>
        </w:rPr>
        <w:t>nol</w:t>
      </w:r>
      <w:proofErr w:type="spellEnd"/>
      <w:r w:rsidR="002E2D2F" w:rsidRPr="00FA1555">
        <w:rPr>
          <w:rFonts w:hAnsi="黑体"/>
          <w:color w:val="000000" w:themeColor="text1"/>
        </w:rPr>
        <w:t xml:space="preserve"> orange as an indicator </w:t>
      </w:r>
      <w:r w:rsidR="002222B2" w:rsidRPr="00FA1555">
        <w:rPr>
          <w:rFonts w:hAnsi="黑体"/>
          <w:color w:val="000000" w:themeColor="text1"/>
        </w:rPr>
        <w:t>to</w:t>
      </w:r>
      <w:r w:rsidR="002E2D2F" w:rsidRPr="00FA1555">
        <w:rPr>
          <w:rFonts w:hAnsi="黑体"/>
          <w:color w:val="000000" w:themeColor="text1"/>
        </w:rPr>
        <w:t xml:space="preserve"> </w:t>
      </w:r>
      <w:r w:rsidR="002222B2" w:rsidRPr="00FA1555">
        <w:rPr>
          <w:rFonts w:hAnsi="黑体"/>
          <w:color w:val="000000" w:themeColor="text1"/>
        </w:rPr>
        <w:t>t</w:t>
      </w:r>
      <w:r w:rsidR="002E2D2F" w:rsidRPr="00FA1555">
        <w:rPr>
          <w:rFonts w:hAnsi="黑体"/>
          <w:color w:val="000000" w:themeColor="text1"/>
        </w:rPr>
        <w:t>itrate the total rare earth</w:t>
      </w:r>
      <w:r w:rsidR="002A11EA" w:rsidRPr="00FA1555">
        <w:rPr>
          <w:rFonts w:hAnsi="黑体"/>
          <w:color w:val="000000" w:themeColor="text1"/>
        </w:rPr>
        <w:t xml:space="preserve"> </w:t>
      </w:r>
      <w:r w:rsidR="002222B2" w:rsidRPr="00FA1555">
        <w:rPr>
          <w:rFonts w:hAnsi="黑体"/>
          <w:color w:val="000000" w:themeColor="text1"/>
        </w:rPr>
        <w:t xml:space="preserve">content </w:t>
      </w:r>
      <w:r w:rsidR="002A11EA" w:rsidRPr="00FA1555">
        <w:rPr>
          <w:rFonts w:hAnsi="黑体"/>
          <w:color w:val="000000" w:themeColor="text1"/>
        </w:rPr>
        <w:t>with EDTA standard solution.</w:t>
      </w:r>
      <w:r w:rsidRPr="00FA1555">
        <w:rPr>
          <w:rFonts w:hAnsi="黑体"/>
          <w:color w:val="000000" w:themeColor="text1"/>
        </w:rPr>
        <w:t xml:space="preserve"> The total rare earth multiplied by the </w:t>
      </w:r>
      <w:r w:rsidR="00C04820" w:rsidRPr="00FA1555">
        <w:rPr>
          <w:rFonts w:hAnsi="黑体"/>
          <w:color w:val="000000" w:themeColor="text1"/>
        </w:rPr>
        <w:t>relative</w:t>
      </w:r>
      <w:r w:rsidRPr="00FA1555">
        <w:rPr>
          <w:rFonts w:hAnsi="黑体"/>
          <w:color w:val="000000" w:themeColor="text1"/>
        </w:rPr>
        <w:t xml:space="preserve"> </w:t>
      </w:r>
      <w:r w:rsidR="00C04820" w:rsidRPr="00FA1555">
        <w:rPr>
          <w:rFonts w:hAnsi="黑体"/>
          <w:color w:val="000000" w:themeColor="text1"/>
        </w:rPr>
        <w:t xml:space="preserve">content </w:t>
      </w:r>
      <w:r w:rsidRPr="00FA1555">
        <w:rPr>
          <w:rFonts w:hAnsi="黑体"/>
          <w:color w:val="000000" w:themeColor="text1"/>
        </w:rPr>
        <w:t xml:space="preserve">of fifteen rare earth elements </w:t>
      </w:r>
      <w:r w:rsidR="003D0D6D" w:rsidRPr="00FA1555">
        <w:rPr>
          <w:rFonts w:hAnsi="黑体"/>
          <w:color w:val="000000" w:themeColor="text1"/>
        </w:rPr>
        <w:t>to obtain the absolute content of fifteen rare earth elements</w:t>
      </w:r>
      <w:r w:rsidR="00C04820" w:rsidRPr="00FA1555">
        <w:rPr>
          <w:rFonts w:hAnsi="黑体"/>
          <w:color w:val="000000" w:themeColor="text1"/>
        </w:rPr>
        <w:t>.</w:t>
      </w:r>
    </w:p>
    <w:p w:rsidR="004F2F12" w:rsidRPr="00FA1555" w:rsidRDefault="004F2F12" w:rsidP="004F2F12">
      <w:pPr>
        <w:pStyle w:val="af1"/>
        <w:numPr>
          <w:ilvl w:val="0"/>
          <w:numId w:val="0"/>
        </w:numPr>
        <w:spacing w:before="156" w:after="156"/>
        <w:rPr>
          <w:rFonts w:hAnsi="黑体"/>
          <w:color w:val="000000" w:themeColor="text1"/>
        </w:rPr>
      </w:pPr>
      <w:r w:rsidRPr="00FA1555">
        <w:rPr>
          <w:rFonts w:hAnsi="黑体"/>
          <w:color w:val="000000" w:themeColor="text1"/>
        </w:rPr>
        <w:lastRenderedPageBreak/>
        <w:t>5.2　Reagents or materials</w:t>
      </w:r>
    </w:p>
    <w:p w:rsidR="004F2F12" w:rsidRPr="00FA1555" w:rsidRDefault="004F2F12" w:rsidP="004F2F12">
      <w:pPr>
        <w:pStyle w:val="af9"/>
        <w:ind w:firstLineChars="0" w:firstLine="0"/>
        <w:jc w:val="left"/>
        <w:rPr>
          <w:rFonts w:ascii="黑体" w:eastAsia="黑体" w:hAnsi="黑体"/>
          <w:color w:val="000000" w:themeColor="text1"/>
        </w:rPr>
      </w:pPr>
      <w:r w:rsidRPr="00FA1555">
        <w:rPr>
          <w:rFonts w:ascii="黑体" w:eastAsia="黑体" w:hAnsi="黑体"/>
          <w:color w:val="000000" w:themeColor="text1"/>
        </w:rPr>
        <w:t>Unless otherwise stated, only reagents confirmed to be of analytical grade or above and secondary water complying with GB/T 6682 are used in the analysis.</w:t>
      </w:r>
    </w:p>
    <w:p w:rsidR="004F2F12" w:rsidRPr="00FA1555" w:rsidRDefault="004F2F12" w:rsidP="004F2F12">
      <w:pPr>
        <w:rPr>
          <w:rFonts w:ascii="黑体" w:eastAsia="黑体" w:hAnsi="黑体"/>
          <w:color w:val="000000" w:themeColor="text1"/>
        </w:rPr>
      </w:pP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5.2.1　</w:t>
      </w:r>
      <w:r w:rsidRPr="00FA1555">
        <w:rPr>
          <w:rFonts w:hint="eastAsia"/>
          <w:color w:val="000000" w:themeColor="text1"/>
        </w:rPr>
        <w:t xml:space="preserve"> </w:t>
      </w:r>
      <w:r w:rsidRPr="00FA1555">
        <w:rPr>
          <w:rFonts w:ascii="黑体" w:eastAsia="黑体" w:hAnsi="黑体" w:hint="eastAsia"/>
          <w:color w:val="000000" w:themeColor="text1"/>
        </w:rPr>
        <w:t xml:space="preserve">Lanthanum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(La</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5.2.2　</w:t>
      </w:r>
      <w:r w:rsidRPr="00FA1555">
        <w:rPr>
          <w:rFonts w:hint="eastAsia"/>
          <w:color w:val="000000" w:themeColor="text1"/>
        </w:rPr>
        <w:t xml:space="preserve"> </w:t>
      </w:r>
      <w:r w:rsidRPr="00FA1555">
        <w:rPr>
          <w:rFonts w:ascii="黑体" w:eastAsia="黑体" w:hAnsi="黑体" w:hint="eastAsia"/>
          <w:color w:val="000000" w:themeColor="text1"/>
        </w:rPr>
        <w:t>Cerium oxide</w:t>
      </w:r>
      <w:r w:rsidRPr="00FA1555">
        <w:rPr>
          <w:rFonts w:ascii="黑体" w:eastAsia="黑体" w:hAnsi="黑体"/>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Ce</w:t>
      </w:r>
      <w:r w:rsidRPr="00FA1555">
        <w:rPr>
          <w:rFonts w:ascii="黑体" w:eastAsia="黑体" w:hAnsi="黑体" w:hint="eastAsia"/>
          <w:color w:val="000000" w:themeColor="text1"/>
        </w:rPr>
        <w:t>O</w:t>
      </w:r>
      <w:r w:rsidRPr="00FA1555">
        <w:rPr>
          <w:rFonts w:ascii="黑体" w:eastAsia="黑体" w:hAnsi="黑体"/>
          <w:color w:val="000000" w:themeColor="text1"/>
          <w:vertAlign w:val="subscript"/>
        </w:rPr>
        <w:t>2</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5.2.3　</w:t>
      </w:r>
      <w:r w:rsidRPr="00FA1555">
        <w:rPr>
          <w:rFonts w:hint="eastAsia"/>
          <w:color w:val="000000" w:themeColor="text1"/>
        </w:rPr>
        <w:t xml:space="preserve"> </w:t>
      </w:r>
      <w:r w:rsidRPr="00FA1555">
        <w:rPr>
          <w:rFonts w:ascii="黑体" w:eastAsia="黑体" w:hAnsi="黑体"/>
          <w:color w:val="000000" w:themeColor="text1"/>
        </w:rPr>
        <w:t>Praseodymium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Pr</w:t>
      </w:r>
      <w:r w:rsidRPr="00FA1555">
        <w:rPr>
          <w:rFonts w:ascii="黑体" w:eastAsia="黑体" w:hAnsi="黑体"/>
          <w:color w:val="000000" w:themeColor="text1"/>
          <w:vertAlign w:val="subscript"/>
        </w:rPr>
        <w:t>6</w:t>
      </w:r>
      <w:r w:rsidRPr="00FA1555">
        <w:rPr>
          <w:rFonts w:ascii="黑体" w:eastAsia="黑体" w:hAnsi="黑体" w:hint="eastAsia"/>
          <w:color w:val="000000" w:themeColor="text1"/>
        </w:rPr>
        <w:t>O</w:t>
      </w:r>
      <w:r w:rsidRPr="00FA1555">
        <w:rPr>
          <w:rFonts w:ascii="黑体" w:eastAsia="黑体" w:hAnsi="黑体"/>
          <w:color w:val="000000" w:themeColor="text1"/>
          <w:vertAlign w:val="subscript"/>
        </w:rPr>
        <w:t>11</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5.2.4　</w:t>
      </w:r>
      <w:r w:rsidRPr="00FA1555">
        <w:rPr>
          <w:rFonts w:hint="eastAsia"/>
          <w:color w:val="000000" w:themeColor="text1"/>
        </w:rPr>
        <w:t xml:space="preserve"> </w:t>
      </w:r>
      <w:r w:rsidRPr="00FA1555">
        <w:rPr>
          <w:rFonts w:ascii="黑体" w:eastAsia="黑体" w:hAnsi="黑体"/>
          <w:color w:val="000000" w:themeColor="text1"/>
        </w:rPr>
        <w:t xml:space="preserve">Neodymium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Nd</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5.2.5　</w:t>
      </w:r>
      <w:r w:rsidRPr="00FA1555">
        <w:rPr>
          <w:rFonts w:hint="eastAsia"/>
          <w:color w:val="000000" w:themeColor="text1"/>
        </w:rPr>
        <w:t xml:space="preserve"> </w:t>
      </w:r>
      <w:r w:rsidRPr="00FA1555">
        <w:rPr>
          <w:rFonts w:ascii="黑体" w:eastAsia="黑体" w:hAnsi="黑体"/>
          <w:color w:val="000000" w:themeColor="text1"/>
        </w:rPr>
        <w:t>Samarium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Sm</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5.2.6　</w:t>
      </w:r>
      <w:r w:rsidRPr="00FA1555">
        <w:rPr>
          <w:rFonts w:hint="eastAsia"/>
          <w:color w:val="000000" w:themeColor="text1"/>
        </w:rPr>
        <w:t xml:space="preserve"> </w:t>
      </w:r>
      <w:r w:rsidRPr="00FA1555">
        <w:rPr>
          <w:rFonts w:ascii="黑体" w:eastAsia="黑体" w:hAnsi="黑体"/>
          <w:color w:val="000000" w:themeColor="text1"/>
        </w:rPr>
        <w:t xml:space="preserve">Europium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Eu</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5.2.7　</w:t>
      </w:r>
      <w:r w:rsidRPr="00FA1555">
        <w:rPr>
          <w:rFonts w:hint="eastAsia"/>
          <w:color w:val="000000" w:themeColor="text1"/>
        </w:rPr>
        <w:t xml:space="preserve"> </w:t>
      </w:r>
      <w:r w:rsidRPr="00FA1555">
        <w:rPr>
          <w:rFonts w:ascii="黑体" w:eastAsia="黑体" w:hAnsi="黑体"/>
          <w:color w:val="000000" w:themeColor="text1"/>
        </w:rPr>
        <w:t>Gadolinium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Gd</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5.2.8　</w:t>
      </w:r>
      <w:r w:rsidRPr="00FA1555">
        <w:rPr>
          <w:rFonts w:hint="eastAsia"/>
          <w:color w:val="000000" w:themeColor="text1"/>
        </w:rPr>
        <w:t xml:space="preserve"> </w:t>
      </w:r>
      <w:r w:rsidRPr="00FA1555">
        <w:rPr>
          <w:rFonts w:ascii="黑体" w:eastAsia="黑体" w:hAnsi="黑体"/>
          <w:color w:val="000000" w:themeColor="text1"/>
        </w:rPr>
        <w:t xml:space="preserve">Terbium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Tb</w:t>
      </w:r>
      <w:r w:rsidRPr="00FA1555">
        <w:rPr>
          <w:rFonts w:ascii="黑体" w:eastAsia="黑体" w:hAnsi="黑体"/>
          <w:color w:val="000000" w:themeColor="text1"/>
          <w:vertAlign w:val="subscript"/>
        </w:rPr>
        <w:t>4</w:t>
      </w:r>
      <w:r w:rsidRPr="00FA1555">
        <w:rPr>
          <w:rFonts w:ascii="黑体" w:eastAsia="黑体" w:hAnsi="黑体" w:hint="eastAsia"/>
          <w:color w:val="000000" w:themeColor="text1"/>
        </w:rPr>
        <w:t>O</w:t>
      </w:r>
      <w:r w:rsidRPr="00FA1555">
        <w:rPr>
          <w:rFonts w:ascii="黑体" w:eastAsia="黑体" w:hAnsi="黑体"/>
          <w:color w:val="000000" w:themeColor="text1"/>
          <w:vertAlign w:val="subscript"/>
        </w:rPr>
        <w:t>7</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5.2.9　</w:t>
      </w:r>
      <w:r w:rsidRPr="00FA1555">
        <w:rPr>
          <w:rFonts w:hint="eastAsia"/>
          <w:color w:val="000000" w:themeColor="text1"/>
        </w:rPr>
        <w:t xml:space="preserve"> </w:t>
      </w:r>
      <w:r w:rsidRPr="00FA1555">
        <w:rPr>
          <w:rFonts w:ascii="黑体" w:eastAsia="黑体" w:hAnsi="黑体"/>
          <w:color w:val="000000" w:themeColor="text1"/>
        </w:rPr>
        <w:t>Dysprosium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Dy</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5.2.10　</w:t>
      </w:r>
      <w:r w:rsidRPr="00FA1555">
        <w:rPr>
          <w:rFonts w:hint="eastAsia"/>
          <w:color w:val="000000" w:themeColor="text1"/>
        </w:rPr>
        <w:t xml:space="preserve"> </w:t>
      </w:r>
      <w:r w:rsidRPr="00FA1555">
        <w:rPr>
          <w:rFonts w:ascii="黑体" w:eastAsia="黑体" w:hAnsi="黑体"/>
          <w:color w:val="000000" w:themeColor="text1"/>
        </w:rPr>
        <w:t xml:space="preserve">Holmium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Ho</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5.2.11　</w:t>
      </w:r>
      <w:r w:rsidRPr="00FA1555">
        <w:rPr>
          <w:rFonts w:hint="eastAsia"/>
          <w:color w:val="000000" w:themeColor="text1"/>
        </w:rPr>
        <w:t xml:space="preserve"> </w:t>
      </w:r>
      <w:r w:rsidRPr="00FA1555">
        <w:rPr>
          <w:rFonts w:ascii="黑体" w:eastAsia="黑体" w:hAnsi="黑体"/>
          <w:color w:val="000000" w:themeColor="text1"/>
        </w:rPr>
        <w:t>Erbium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Er</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5.2.12　</w:t>
      </w:r>
      <w:r w:rsidRPr="00FA1555">
        <w:rPr>
          <w:rFonts w:hint="eastAsia"/>
          <w:color w:val="000000" w:themeColor="text1"/>
        </w:rPr>
        <w:t xml:space="preserve"> </w:t>
      </w:r>
      <w:r w:rsidRPr="00FA1555">
        <w:rPr>
          <w:rFonts w:ascii="黑体" w:eastAsia="黑体" w:hAnsi="黑体"/>
          <w:color w:val="000000" w:themeColor="text1"/>
        </w:rPr>
        <w:t xml:space="preserve">Thulium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Tm</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5.2.13　</w:t>
      </w:r>
      <w:r w:rsidRPr="00FA1555">
        <w:rPr>
          <w:rFonts w:hint="eastAsia"/>
          <w:color w:val="000000" w:themeColor="text1"/>
        </w:rPr>
        <w:t xml:space="preserve"> </w:t>
      </w:r>
      <w:r w:rsidRPr="00FA1555">
        <w:rPr>
          <w:rFonts w:ascii="黑体" w:eastAsia="黑体" w:hAnsi="黑体"/>
          <w:color w:val="000000" w:themeColor="text1"/>
        </w:rPr>
        <w:t xml:space="preserve">Ytterbium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Yb</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5.2.14　</w:t>
      </w:r>
      <w:r w:rsidRPr="00FA1555">
        <w:rPr>
          <w:rFonts w:hint="eastAsia"/>
          <w:color w:val="000000" w:themeColor="text1"/>
        </w:rPr>
        <w:t xml:space="preserve"> </w:t>
      </w:r>
      <w:r w:rsidRPr="00FA1555">
        <w:rPr>
          <w:rFonts w:ascii="黑体" w:eastAsia="黑体" w:hAnsi="黑体"/>
          <w:color w:val="000000" w:themeColor="text1"/>
        </w:rPr>
        <w:t>Lutetium Oxide</w:t>
      </w:r>
      <w:r w:rsidRPr="00FA1555">
        <w:rPr>
          <w:rFonts w:ascii="黑体" w:eastAsia="黑体" w:hAnsi="黑体" w:hint="eastAsia"/>
          <w:color w:val="000000" w:themeColor="text1"/>
        </w:rPr>
        <w:t xml:space="preserv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Lu</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5.2.15　</w:t>
      </w:r>
      <w:r w:rsidRPr="00FA1555">
        <w:rPr>
          <w:rFonts w:hint="eastAsia"/>
          <w:color w:val="000000" w:themeColor="text1"/>
        </w:rPr>
        <w:t xml:space="preserve"> </w:t>
      </w:r>
      <w:r w:rsidRPr="00FA1555">
        <w:rPr>
          <w:rFonts w:ascii="黑体" w:eastAsia="黑体" w:hAnsi="黑体"/>
          <w:color w:val="000000" w:themeColor="text1"/>
        </w:rPr>
        <w:t xml:space="preserve">Yttrium oxide </w:t>
      </w:r>
      <w:r w:rsidRPr="00FA1555">
        <w:rPr>
          <w:rFonts w:ascii="黑体" w:eastAsia="黑体" w:hAnsi="黑体" w:hint="eastAsia"/>
          <w:i/>
          <w:color w:val="000000" w:themeColor="text1"/>
        </w:rPr>
        <w:t>w</w:t>
      </w:r>
      <w:r w:rsidRPr="00FA1555">
        <w:rPr>
          <w:rFonts w:ascii="黑体" w:eastAsia="黑体" w:hAnsi="黑体" w:hint="eastAsia"/>
          <w:color w:val="000000" w:themeColor="text1"/>
        </w:rPr>
        <w:t xml:space="preserve">(REO) ≥ 99.5%, </w:t>
      </w:r>
      <w:r w:rsidRPr="00FA1555">
        <w:rPr>
          <w:rFonts w:ascii="黑体" w:eastAsia="黑体" w:hAnsi="黑体" w:hint="eastAsia"/>
          <w:i/>
          <w:color w:val="000000" w:themeColor="text1"/>
        </w:rPr>
        <w:t>w</w:t>
      </w:r>
      <w:r w:rsidRPr="00FA1555">
        <w:rPr>
          <w:rFonts w:ascii="黑体" w:eastAsia="黑体" w:hAnsi="黑体" w:hint="eastAsia"/>
          <w:color w:val="000000" w:themeColor="text1"/>
        </w:rPr>
        <w:t>(</w:t>
      </w:r>
      <w:r w:rsidRPr="00FA1555">
        <w:rPr>
          <w:rFonts w:ascii="黑体" w:eastAsia="黑体" w:hAnsi="黑体"/>
          <w:color w:val="000000" w:themeColor="text1"/>
        </w:rPr>
        <w:t>Y</w:t>
      </w:r>
      <w:r w:rsidRPr="00FA1555">
        <w:rPr>
          <w:rFonts w:ascii="黑体" w:eastAsia="黑体" w:hAnsi="黑体" w:hint="eastAsia"/>
          <w:color w:val="000000" w:themeColor="text1"/>
          <w:vertAlign w:val="subscript"/>
        </w:rPr>
        <w:t>2</w:t>
      </w:r>
      <w:r w:rsidRPr="00FA1555">
        <w:rPr>
          <w:rFonts w:ascii="黑体" w:eastAsia="黑体" w:hAnsi="黑体" w:hint="eastAsia"/>
          <w:color w:val="000000" w:themeColor="text1"/>
        </w:rPr>
        <w:t>O</w:t>
      </w:r>
      <w:r w:rsidRPr="00FA1555">
        <w:rPr>
          <w:rFonts w:ascii="黑体" w:eastAsia="黑体" w:hAnsi="黑体" w:hint="eastAsia"/>
          <w:color w:val="000000" w:themeColor="text1"/>
          <w:vertAlign w:val="subscript"/>
        </w:rPr>
        <w:t>3</w:t>
      </w:r>
      <w:r w:rsidRPr="00FA1555">
        <w:rPr>
          <w:rFonts w:ascii="黑体" w:eastAsia="黑体" w:hAnsi="黑体" w:hint="eastAsia"/>
          <w:color w:val="000000" w:themeColor="text1"/>
        </w:rPr>
        <w:t xml:space="preserve">/REO) ≥ 99.99%, </w:t>
      </w:r>
      <w:r w:rsidR="00EF7961">
        <w:rPr>
          <w:rFonts w:ascii="黑体" w:eastAsia="黑体" w:hAnsi="黑体" w:hint="eastAsia"/>
          <w:color w:val="000000" w:themeColor="text1"/>
        </w:rPr>
        <w:t>ignited</w:t>
      </w:r>
      <w:r w:rsidRPr="00FA1555">
        <w:rPr>
          <w:rFonts w:ascii="黑体" w:eastAsia="黑体" w:hAnsi="黑体" w:hint="eastAsia"/>
          <w:color w:val="000000" w:themeColor="text1"/>
        </w:rPr>
        <w:t xml:space="preserve"> at 950°C for 1 hour and then cool to room temperature in a desiccator.</w:t>
      </w:r>
    </w:p>
    <w:p w:rsidR="004F2F12" w:rsidRPr="00FA1555" w:rsidRDefault="004F2F12" w:rsidP="004F2F12">
      <w:pPr>
        <w:rPr>
          <w:rFonts w:ascii="黑体" w:eastAsia="黑体" w:hAnsi="黑体"/>
          <w:color w:val="000000" w:themeColor="text1"/>
        </w:rPr>
      </w:pPr>
      <w:r w:rsidRPr="00FA1555">
        <w:rPr>
          <w:rFonts w:ascii="黑体" w:eastAsia="黑体" w:hAnsi="黑体"/>
          <w:color w:val="000000" w:themeColor="text1"/>
        </w:rPr>
        <w:t xml:space="preserve">5.2.16　</w:t>
      </w:r>
      <w:r w:rsidRPr="00FA1555">
        <w:rPr>
          <w:rFonts w:hint="eastAsia"/>
          <w:color w:val="000000" w:themeColor="text1"/>
        </w:rPr>
        <w:t xml:space="preserve"> </w:t>
      </w:r>
      <w:r w:rsidRPr="00FA1555">
        <w:rPr>
          <w:rFonts w:ascii="黑体" w:eastAsia="黑体" w:hAnsi="黑体"/>
          <w:color w:val="000000" w:themeColor="text1"/>
        </w:rPr>
        <w:t>Ascorbic acid</w:t>
      </w:r>
      <w:r w:rsidRPr="00FA1555">
        <w:rPr>
          <w:rFonts w:ascii="黑体" w:eastAsia="黑体" w:hAnsi="黑体" w:hint="eastAsia"/>
          <w:color w:val="000000" w:themeColor="text1"/>
        </w:rPr>
        <w:t>.</w:t>
      </w:r>
    </w:p>
    <w:p w:rsidR="004F2F12" w:rsidRPr="00FA1555" w:rsidRDefault="0028452B" w:rsidP="004F2F12">
      <w:pPr>
        <w:rPr>
          <w:rFonts w:ascii="黑体" w:eastAsia="黑体" w:hAnsi="黑体"/>
          <w:color w:val="000000" w:themeColor="text1"/>
        </w:rPr>
      </w:pPr>
      <w:r w:rsidRPr="00FA1555">
        <w:rPr>
          <w:rFonts w:ascii="黑体" w:eastAsia="黑体" w:hAnsi="黑体"/>
          <w:color w:val="000000" w:themeColor="text1"/>
        </w:rPr>
        <w:t>5</w:t>
      </w:r>
      <w:r w:rsidR="004F2F12" w:rsidRPr="00FA1555">
        <w:rPr>
          <w:rFonts w:ascii="黑体" w:eastAsia="黑体" w:hAnsi="黑体"/>
          <w:color w:val="000000" w:themeColor="text1"/>
        </w:rPr>
        <w:t xml:space="preserve">.2.17　</w:t>
      </w:r>
      <w:r w:rsidR="004F2F12" w:rsidRPr="00FA1555">
        <w:rPr>
          <w:rFonts w:hint="eastAsia"/>
          <w:color w:val="000000" w:themeColor="text1"/>
        </w:rPr>
        <w:t xml:space="preserve"> </w:t>
      </w:r>
      <w:r w:rsidR="004F2F12" w:rsidRPr="00FA1555">
        <w:rPr>
          <w:rFonts w:ascii="黑体" w:eastAsia="黑体" w:hAnsi="黑体"/>
          <w:color w:val="000000" w:themeColor="text1"/>
        </w:rPr>
        <w:t>Nitric acid (ρ</w:t>
      </w:r>
      <w:r w:rsidR="00C82405" w:rsidRPr="00FA1555">
        <w:rPr>
          <w:rFonts w:ascii="黑体" w:eastAsia="黑体" w:hAnsi="黑体"/>
          <w:color w:val="000000" w:themeColor="text1"/>
        </w:rPr>
        <w:t xml:space="preserve"> </w:t>
      </w:r>
      <w:r w:rsidR="004F2F12" w:rsidRPr="00FA1555">
        <w:rPr>
          <w:rFonts w:ascii="黑体" w:eastAsia="黑体" w:hAnsi="黑体"/>
          <w:color w:val="000000" w:themeColor="text1"/>
        </w:rPr>
        <w:t>=</w:t>
      </w:r>
      <w:r w:rsidR="00C82405" w:rsidRPr="00FA1555">
        <w:rPr>
          <w:rFonts w:ascii="黑体" w:eastAsia="黑体" w:hAnsi="黑体"/>
          <w:color w:val="000000" w:themeColor="text1"/>
        </w:rPr>
        <w:t xml:space="preserve"> </w:t>
      </w:r>
      <w:r w:rsidR="004F2F12" w:rsidRPr="00FA1555">
        <w:rPr>
          <w:rFonts w:ascii="黑体" w:eastAsia="黑体" w:hAnsi="黑体"/>
          <w:color w:val="000000" w:themeColor="text1"/>
        </w:rPr>
        <w:t>1.42</w:t>
      </w:r>
      <w:r w:rsidRPr="00FA1555">
        <w:rPr>
          <w:rFonts w:ascii="黑体" w:eastAsia="黑体" w:hAnsi="黑体"/>
          <w:color w:val="000000" w:themeColor="text1"/>
        </w:rPr>
        <w:t xml:space="preserve"> </w:t>
      </w:r>
      <w:r w:rsidR="004F2F12" w:rsidRPr="00FA1555">
        <w:rPr>
          <w:rFonts w:ascii="黑体" w:eastAsia="黑体" w:hAnsi="黑体"/>
          <w:color w:val="000000" w:themeColor="text1"/>
        </w:rPr>
        <w:t>g/mL).</w:t>
      </w:r>
    </w:p>
    <w:p w:rsidR="004F2F12" w:rsidRPr="00FA1555" w:rsidRDefault="0028452B" w:rsidP="004F2F12">
      <w:pPr>
        <w:rPr>
          <w:rFonts w:ascii="黑体" w:eastAsia="黑体" w:hAnsi="黑体"/>
          <w:color w:val="000000" w:themeColor="text1"/>
        </w:rPr>
      </w:pPr>
      <w:r w:rsidRPr="00FA1555">
        <w:rPr>
          <w:rFonts w:ascii="黑体" w:eastAsia="黑体" w:hAnsi="黑体"/>
          <w:color w:val="000000" w:themeColor="text1"/>
        </w:rPr>
        <w:t>5</w:t>
      </w:r>
      <w:r w:rsidR="004F2F12" w:rsidRPr="00FA1555">
        <w:rPr>
          <w:rFonts w:ascii="黑体" w:eastAsia="黑体" w:hAnsi="黑体"/>
          <w:color w:val="000000" w:themeColor="text1"/>
        </w:rPr>
        <w:t xml:space="preserve">.2.18　</w:t>
      </w:r>
      <w:r w:rsidR="004F2F12" w:rsidRPr="00FA1555">
        <w:rPr>
          <w:rFonts w:hint="eastAsia"/>
          <w:color w:val="000000" w:themeColor="text1"/>
        </w:rPr>
        <w:t xml:space="preserve"> </w:t>
      </w:r>
      <w:r w:rsidR="004F2F12" w:rsidRPr="00FA1555">
        <w:rPr>
          <w:rFonts w:ascii="黑体" w:eastAsia="黑体" w:hAnsi="黑体"/>
          <w:color w:val="000000" w:themeColor="text1"/>
        </w:rPr>
        <w:t>Hydrofluoric acid (ρ</w:t>
      </w:r>
      <w:r w:rsidR="00C82405" w:rsidRPr="00FA1555">
        <w:rPr>
          <w:rFonts w:ascii="黑体" w:eastAsia="黑体" w:hAnsi="黑体"/>
          <w:color w:val="000000" w:themeColor="text1"/>
        </w:rPr>
        <w:t xml:space="preserve"> </w:t>
      </w:r>
      <w:r w:rsidR="004F2F12" w:rsidRPr="00FA1555">
        <w:rPr>
          <w:rFonts w:ascii="黑体" w:eastAsia="黑体" w:hAnsi="黑体"/>
          <w:color w:val="000000" w:themeColor="text1"/>
        </w:rPr>
        <w:t>=</w:t>
      </w:r>
      <w:r w:rsidR="00C82405" w:rsidRPr="00FA1555">
        <w:rPr>
          <w:rFonts w:ascii="黑体" w:eastAsia="黑体" w:hAnsi="黑体"/>
          <w:color w:val="000000" w:themeColor="text1"/>
        </w:rPr>
        <w:t xml:space="preserve"> </w:t>
      </w:r>
      <w:r w:rsidR="004F2F12" w:rsidRPr="00FA1555">
        <w:rPr>
          <w:rFonts w:ascii="黑体" w:eastAsia="黑体" w:hAnsi="黑体"/>
          <w:color w:val="000000" w:themeColor="text1"/>
        </w:rPr>
        <w:t>1.15</w:t>
      </w:r>
      <w:r w:rsidRPr="00FA1555">
        <w:rPr>
          <w:rFonts w:ascii="黑体" w:eastAsia="黑体" w:hAnsi="黑体"/>
          <w:color w:val="000000" w:themeColor="text1"/>
        </w:rPr>
        <w:t xml:space="preserve"> </w:t>
      </w:r>
      <w:r w:rsidR="004F2F12" w:rsidRPr="00FA1555">
        <w:rPr>
          <w:rFonts w:ascii="黑体" w:eastAsia="黑体" w:hAnsi="黑体"/>
          <w:color w:val="000000" w:themeColor="text1"/>
        </w:rPr>
        <w:t>g/mL).</w:t>
      </w:r>
    </w:p>
    <w:p w:rsidR="004F2F12" w:rsidRPr="00FA1555" w:rsidRDefault="0028452B" w:rsidP="004F2F12">
      <w:pPr>
        <w:rPr>
          <w:rFonts w:ascii="黑体" w:eastAsia="黑体" w:hAnsi="黑体"/>
          <w:color w:val="000000" w:themeColor="text1"/>
        </w:rPr>
      </w:pPr>
      <w:r w:rsidRPr="00FA1555">
        <w:rPr>
          <w:rFonts w:ascii="黑体" w:eastAsia="黑体" w:hAnsi="黑体"/>
          <w:color w:val="000000" w:themeColor="text1"/>
        </w:rPr>
        <w:t xml:space="preserve">5.2.19　</w:t>
      </w:r>
      <w:r w:rsidRPr="00FA1555">
        <w:rPr>
          <w:rFonts w:hint="eastAsia"/>
          <w:color w:val="000000" w:themeColor="text1"/>
        </w:rPr>
        <w:t xml:space="preserve"> </w:t>
      </w:r>
      <w:proofErr w:type="spellStart"/>
      <w:r w:rsidRPr="00FA1555">
        <w:rPr>
          <w:rFonts w:ascii="黑体" w:eastAsia="黑体" w:hAnsi="黑体"/>
          <w:color w:val="000000" w:themeColor="text1"/>
        </w:rPr>
        <w:t>Perchloric</w:t>
      </w:r>
      <w:proofErr w:type="spellEnd"/>
      <w:r w:rsidRPr="00FA1555">
        <w:rPr>
          <w:rFonts w:ascii="黑体" w:eastAsia="黑体" w:hAnsi="黑体"/>
          <w:color w:val="000000" w:themeColor="text1"/>
        </w:rPr>
        <w:t xml:space="preserve"> acid (ρ</w:t>
      </w:r>
      <w:r w:rsidR="00C82405" w:rsidRPr="00FA1555">
        <w:rPr>
          <w:rFonts w:ascii="黑体" w:eastAsia="黑体" w:hAnsi="黑体"/>
          <w:color w:val="000000" w:themeColor="text1"/>
        </w:rPr>
        <w:t xml:space="preserve"> </w:t>
      </w:r>
      <w:r w:rsidRPr="00FA1555">
        <w:rPr>
          <w:rFonts w:ascii="黑体" w:eastAsia="黑体" w:hAnsi="黑体"/>
          <w:color w:val="000000" w:themeColor="text1"/>
        </w:rPr>
        <w:t>=</w:t>
      </w:r>
      <w:r w:rsidR="00C82405" w:rsidRPr="00FA1555">
        <w:rPr>
          <w:rFonts w:ascii="黑体" w:eastAsia="黑体" w:hAnsi="黑体"/>
          <w:color w:val="000000" w:themeColor="text1"/>
        </w:rPr>
        <w:t xml:space="preserve"> </w:t>
      </w:r>
      <w:r w:rsidRPr="00FA1555">
        <w:rPr>
          <w:rFonts w:ascii="黑体" w:eastAsia="黑体" w:hAnsi="黑体"/>
          <w:color w:val="000000" w:themeColor="text1"/>
        </w:rPr>
        <w:t>1.66 g/mL).</w:t>
      </w:r>
    </w:p>
    <w:p w:rsidR="004F2F12" w:rsidRPr="00FA1555" w:rsidRDefault="0028452B" w:rsidP="004F2F12">
      <w:pPr>
        <w:rPr>
          <w:rFonts w:ascii="黑体" w:eastAsia="黑体" w:hAnsi="黑体"/>
          <w:color w:val="000000" w:themeColor="text1"/>
        </w:rPr>
      </w:pPr>
      <w:r w:rsidRPr="00FA1555">
        <w:rPr>
          <w:rFonts w:ascii="黑体" w:eastAsia="黑体" w:hAnsi="黑体"/>
          <w:color w:val="000000" w:themeColor="text1"/>
        </w:rPr>
        <w:t>5</w:t>
      </w:r>
      <w:r w:rsidR="004F2F12" w:rsidRPr="00FA1555">
        <w:rPr>
          <w:rFonts w:ascii="黑体" w:eastAsia="黑体" w:hAnsi="黑体"/>
          <w:color w:val="000000" w:themeColor="text1"/>
        </w:rPr>
        <w:t>.2.</w:t>
      </w:r>
      <w:r w:rsidRPr="00FA1555">
        <w:rPr>
          <w:rFonts w:ascii="黑体" w:eastAsia="黑体" w:hAnsi="黑体"/>
          <w:color w:val="000000" w:themeColor="text1"/>
        </w:rPr>
        <w:t>20</w:t>
      </w:r>
      <w:r w:rsidR="004F2F12" w:rsidRPr="00FA1555">
        <w:rPr>
          <w:rFonts w:ascii="黑体" w:eastAsia="黑体" w:hAnsi="黑体"/>
          <w:color w:val="000000" w:themeColor="text1"/>
        </w:rPr>
        <w:t xml:space="preserve">　</w:t>
      </w:r>
      <w:r w:rsidR="004F2F12" w:rsidRPr="00FA1555">
        <w:rPr>
          <w:rFonts w:hint="eastAsia"/>
          <w:color w:val="000000" w:themeColor="text1"/>
        </w:rPr>
        <w:t xml:space="preserve"> </w:t>
      </w:r>
      <w:r w:rsidR="004F2F12" w:rsidRPr="00FA1555">
        <w:rPr>
          <w:rFonts w:ascii="黑体" w:eastAsia="黑体" w:hAnsi="黑体" w:hint="eastAsia"/>
          <w:color w:val="000000" w:themeColor="text1"/>
        </w:rPr>
        <w:t>Hydrogen peroxide [</w:t>
      </w:r>
      <w:r w:rsidR="004F2F12" w:rsidRPr="00FA1555">
        <w:rPr>
          <w:rFonts w:ascii="黑体" w:eastAsia="黑体" w:hAnsi="黑体" w:hint="eastAsia"/>
          <w:i/>
          <w:color w:val="000000" w:themeColor="text1"/>
        </w:rPr>
        <w:t>w</w:t>
      </w:r>
      <w:r w:rsidR="004F2F12" w:rsidRPr="00FA1555">
        <w:rPr>
          <w:rFonts w:ascii="黑体" w:eastAsia="黑体" w:hAnsi="黑体" w:hint="eastAsia"/>
          <w:color w:val="000000" w:themeColor="text1"/>
        </w:rPr>
        <w:t>(H</w:t>
      </w:r>
      <w:r w:rsidR="004F2F12" w:rsidRPr="00FA1555">
        <w:rPr>
          <w:rFonts w:ascii="黑体" w:eastAsia="黑体" w:hAnsi="黑体" w:hint="eastAsia"/>
          <w:color w:val="000000" w:themeColor="text1"/>
          <w:vertAlign w:val="subscript"/>
        </w:rPr>
        <w:t>2</w:t>
      </w:r>
      <w:r w:rsidR="004F2F12" w:rsidRPr="00FA1555">
        <w:rPr>
          <w:rFonts w:ascii="黑体" w:eastAsia="黑体" w:hAnsi="黑体" w:hint="eastAsia"/>
          <w:color w:val="000000" w:themeColor="text1"/>
        </w:rPr>
        <w:t>O</w:t>
      </w:r>
      <w:r w:rsidR="004F2F12" w:rsidRPr="00FA1555">
        <w:rPr>
          <w:rFonts w:ascii="黑体" w:eastAsia="黑体" w:hAnsi="黑体" w:hint="eastAsia"/>
          <w:color w:val="000000" w:themeColor="text1"/>
          <w:vertAlign w:val="subscript"/>
        </w:rPr>
        <w:t>2</w:t>
      </w:r>
      <w:r w:rsidR="004F2F12" w:rsidRPr="00FA1555">
        <w:rPr>
          <w:rFonts w:ascii="黑体" w:eastAsia="黑体" w:hAnsi="黑体" w:hint="eastAsia"/>
          <w:color w:val="000000" w:themeColor="text1"/>
        </w:rPr>
        <w:t>) ≥ 30%].</w:t>
      </w:r>
    </w:p>
    <w:p w:rsidR="0028452B" w:rsidRPr="00FA1555" w:rsidRDefault="0028452B" w:rsidP="0028452B">
      <w:pPr>
        <w:rPr>
          <w:rFonts w:ascii="黑体" w:eastAsia="黑体" w:hAnsi="黑体"/>
          <w:color w:val="000000" w:themeColor="text1"/>
        </w:rPr>
      </w:pPr>
      <w:r w:rsidRPr="00FA1555">
        <w:rPr>
          <w:rFonts w:ascii="黑体" w:eastAsia="黑体" w:hAnsi="黑体"/>
          <w:color w:val="000000" w:themeColor="text1"/>
        </w:rPr>
        <w:t xml:space="preserve">5.2.21　</w:t>
      </w:r>
      <w:r w:rsidRPr="00FA1555">
        <w:rPr>
          <w:color w:val="000000" w:themeColor="text1"/>
        </w:rPr>
        <w:t xml:space="preserve"> </w:t>
      </w:r>
      <w:r w:rsidRPr="00FA1555">
        <w:rPr>
          <w:rFonts w:ascii="黑体" w:eastAsia="黑体" w:hAnsi="黑体"/>
          <w:color w:val="000000" w:themeColor="text1"/>
        </w:rPr>
        <w:t>Hydrochloric acid</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diluted</w:t>
      </w:r>
      <w:r w:rsidR="00517CAC" w:rsidRPr="00FA1555">
        <w:rPr>
          <w:rFonts w:ascii="黑体" w:eastAsia="黑体" w:hAnsi="黑体"/>
          <w:color w:val="000000" w:themeColor="text1"/>
        </w:rPr>
        <w:t xml:space="preserve"> </w:t>
      </w:r>
      <w:r w:rsidRPr="00FA1555">
        <w:rPr>
          <w:rFonts w:ascii="黑体" w:eastAsia="黑体" w:hAnsi="黑体" w:hint="eastAsia"/>
          <w:color w:val="000000" w:themeColor="text1"/>
        </w:rPr>
        <w:t>（1+1）.</w:t>
      </w:r>
    </w:p>
    <w:p w:rsidR="004F2F12" w:rsidRPr="00FA1555" w:rsidRDefault="0028452B" w:rsidP="004F2F12">
      <w:pPr>
        <w:rPr>
          <w:rFonts w:ascii="黑体" w:eastAsia="黑体" w:hAnsi="黑体"/>
          <w:color w:val="000000" w:themeColor="text1"/>
        </w:rPr>
      </w:pPr>
      <w:r w:rsidRPr="00FA1555">
        <w:rPr>
          <w:rFonts w:ascii="黑体" w:eastAsia="黑体" w:hAnsi="黑体"/>
          <w:color w:val="000000" w:themeColor="text1"/>
        </w:rPr>
        <w:t>5</w:t>
      </w:r>
      <w:r w:rsidR="004F2F12" w:rsidRPr="00FA1555">
        <w:rPr>
          <w:rFonts w:ascii="黑体" w:eastAsia="黑体" w:hAnsi="黑体"/>
          <w:color w:val="000000" w:themeColor="text1"/>
        </w:rPr>
        <w:t xml:space="preserve">.2.22　</w:t>
      </w:r>
      <w:r w:rsidR="004F2F12" w:rsidRPr="00FA1555">
        <w:rPr>
          <w:rFonts w:hint="eastAsia"/>
          <w:color w:val="000000" w:themeColor="text1"/>
        </w:rPr>
        <w:t xml:space="preserve"> </w:t>
      </w:r>
      <w:r w:rsidR="004F2F12" w:rsidRPr="00FA1555">
        <w:rPr>
          <w:rFonts w:ascii="黑体" w:eastAsia="黑体" w:hAnsi="黑体"/>
          <w:color w:val="000000" w:themeColor="text1"/>
        </w:rPr>
        <w:t>Nitric acid</w:t>
      </w:r>
      <w:r w:rsidR="004F2F12" w:rsidRPr="00FA1555">
        <w:rPr>
          <w:rFonts w:ascii="黑体" w:eastAsia="黑体" w:hAnsi="黑体" w:hint="eastAsia"/>
          <w:color w:val="000000" w:themeColor="text1"/>
        </w:rPr>
        <w:t>,</w:t>
      </w:r>
      <w:r w:rsidR="004F2F12" w:rsidRPr="00FA1555">
        <w:rPr>
          <w:rFonts w:ascii="黑体" w:eastAsia="黑体" w:hAnsi="黑体"/>
          <w:color w:val="000000" w:themeColor="text1"/>
        </w:rPr>
        <w:t xml:space="preserve"> </w:t>
      </w:r>
      <w:r w:rsidR="004F2F12" w:rsidRPr="00FA1555">
        <w:rPr>
          <w:rFonts w:ascii="黑体" w:eastAsia="黑体" w:hAnsi="黑体" w:hint="eastAsia"/>
          <w:color w:val="000000" w:themeColor="text1"/>
        </w:rPr>
        <w:t>diluted</w:t>
      </w:r>
      <w:r w:rsidR="00517CAC" w:rsidRPr="00FA1555">
        <w:rPr>
          <w:rFonts w:ascii="黑体" w:eastAsia="黑体" w:hAnsi="黑体"/>
          <w:color w:val="000000" w:themeColor="text1"/>
        </w:rPr>
        <w:t xml:space="preserve"> </w:t>
      </w:r>
      <w:r w:rsidR="004F2F12" w:rsidRPr="00FA1555">
        <w:rPr>
          <w:rFonts w:ascii="黑体" w:eastAsia="黑体" w:hAnsi="黑体" w:hint="eastAsia"/>
          <w:color w:val="000000" w:themeColor="text1"/>
        </w:rPr>
        <w:t>（1+1）.</w:t>
      </w:r>
    </w:p>
    <w:p w:rsidR="0028452B" w:rsidRPr="00FA1555" w:rsidRDefault="0028452B" w:rsidP="0028452B">
      <w:pPr>
        <w:rPr>
          <w:rFonts w:ascii="黑体" w:eastAsia="黑体" w:hAnsi="黑体"/>
          <w:color w:val="000000" w:themeColor="text1"/>
        </w:rPr>
      </w:pPr>
      <w:r w:rsidRPr="00FA1555">
        <w:rPr>
          <w:rFonts w:ascii="黑体" w:eastAsia="黑体" w:hAnsi="黑体"/>
          <w:color w:val="000000" w:themeColor="text1"/>
        </w:rPr>
        <w:t xml:space="preserve">5.2.23　</w:t>
      </w:r>
      <w:r w:rsidRPr="00FA1555">
        <w:rPr>
          <w:rFonts w:hint="eastAsia"/>
          <w:color w:val="000000" w:themeColor="text1"/>
        </w:rPr>
        <w:t xml:space="preserve"> </w:t>
      </w:r>
      <w:r w:rsidRPr="00FA1555">
        <w:rPr>
          <w:rFonts w:ascii="黑体" w:eastAsia="黑体" w:hAnsi="黑体"/>
          <w:color w:val="000000" w:themeColor="text1"/>
        </w:rPr>
        <w:t>Ammonia</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diluted</w:t>
      </w:r>
      <w:r w:rsidR="00517CAC" w:rsidRPr="00FA1555">
        <w:rPr>
          <w:rFonts w:ascii="黑体" w:eastAsia="黑体" w:hAnsi="黑体"/>
          <w:color w:val="000000" w:themeColor="text1"/>
        </w:rPr>
        <w:t xml:space="preserve"> </w:t>
      </w:r>
      <w:r w:rsidRPr="00FA1555">
        <w:rPr>
          <w:rFonts w:ascii="黑体" w:eastAsia="黑体" w:hAnsi="黑体" w:hint="eastAsia"/>
          <w:color w:val="000000" w:themeColor="text1"/>
        </w:rPr>
        <w:t>（1+1）.</w:t>
      </w:r>
    </w:p>
    <w:p w:rsidR="009B336B" w:rsidRPr="00FA1555" w:rsidRDefault="009B336B" w:rsidP="0028452B">
      <w:pPr>
        <w:rPr>
          <w:rFonts w:ascii="黑体" w:eastAsia="黑体" w:hAnsi="黑体"/>
          <w:color w:val="000000" w:themeColor="text1"/>
        </w:rPr>
      </w:pPr>
      <w:r w:rsidRPr="00FA1555">
        <w:rPr>
          <w:rFonts w:ascii="黑体" w:eastAsia="黑体" w:hAnsi="黑体"/>
          <w:color w:val="000000" w:themeColor="text1"/>
        </w:rPr>
        <w:t xml:space="preserve">5.2.24　</w:t>
      </w:r>
      <w:r w:rsidRPr="00FA1555">
        <w:rPr>
          <w:rFonts w:ascii="黑体" w:eastAsia="黑体" w:hAnsi="黑体" w:hint="eastAsia"/>
          <w:color w:val="000000" w:themeColor="text1"/>
        </w:rPr>
        <w:t xml:space="preserve"> </w:t>
      </w:r>
      <w:r w:rsidRPr="00FA1555">
        <w:rPr>
          <w:rFonts w:ascii="黑体" w:eastAsia="黑体" w:hAnsi="黑体"/>
          <w:color w:val="000000" w:themeColor="text1"/>
        </w:rPr>
        <w:t>Mixed acid wash solution: Add 5 mL each of nitric acid (5.2.17) and hydrofluoric acid (5.2.18) to 100 mL of solution, and store in a plastic bottle.</w:t>
      </w:r>
    </w:p>
    <w:p w:rsidR="009B336B" w:rsidRPr="00FA1555" w:rsidRDefault="009B336B" w:rsidP="0028452B">
      <w:pPr>
        <w:rPr>
          <w:rFonts w:ascii="黑体" w:eastAsia="黑体" w:hAnsi="黑体"/>
          <w:color w:val="000000" w:themeColor="text1"/>
        </w:rPr>
      </w:pPr>
      <w:r w:rsidRPr="00FA1555">
        <w:rPr>
          <w:rFonts w:ascii="黑体" w:eastAsia="黑体" w:hAnsi="黑体"/>
          <w:color w:val="000000" w:themeColor="text1"/>
        </w:rPr>
        <w:lastRenderedPageBreak/>
        <w:t xml:space="preserve">5.2.25　</w:t>
      </w:r>
      <w:r w:rsidRPr="00FA1555">
        <w:rPr>
          <w:rFonts w:ascii="黑体" w:eastAsia="黑体" w:hAnsi="黑体" w:hint="eastAsia"/>
          <w:color w:val="000000" w:themeColor="text1"/>
        </w:rPr>
        <w:t xml:space="preserve"> </w:t>
      </w:r>
      <w:r w:rsidRPr="00FA1555">
        <w:rPr>
          <w:rFonts w:ascii="黑体" w:eastAsia="黑体" w:hAnsi="黑体"/>
          <w:color w:val="000000" w:themeColor="text1"/>
        </w:rPr>
        <w:t>Hexamethylenetetramine solution (ρ=200 g/L).</w:t>
      </w:r>
    </w:p>
    <w:p w:rsidR="00517CAC" w:rsidRPr="00FA1555" w:rsidRDefault="00517CAC" w:rsidP="0028452B">
      <w:pPr>
        <w:rPr>
          <w:rFonts w:ascii="黑体" w:eastAsia="黑体" w:hAnsi="黑体"/>
          <w:color w:val="000000" w:themeColor="text1"/>
        </w:rPr>
      </w:pPr>
      <w:r w:rsidRPr="00FA1555">
        <w:rPr>
          <w:rFonts w:ascii="黑体" w:eastAsia="黑体" w:hAnsi="黑体"/>
          <w:color w:val="000000" w:themeColor="text1"/>
        </w:rPr>
        <w:t xml:space="preserve">5.2.26　</w:t>
      </w:r>
      <w:r w:rsidRPr="00FA1555">
        <w:rPr>
          <w:rFonts w:ascii="黑体" w:eastAsia="黑体" w:hAnsi="黑体" w:hint="eastAsia"/>
          <w:color w:val="000000" w:themeColor="text1"/>
        </w:rPr>
        <w:t xml:space="preserve"> </w:t>
      </w:r>
      <w:proofErr w:type="spellStart"/>
      <w:r w:rsidRPr="00FA1555">
        <w:rPr>
          <w:rFonts w:ascii="黑体" w:eastAsia="黑体" w:hAnsi="黑体"/>
          <w:color w:val="000000" w:themeColor="text1"/>
        </w:rPr>
        <w:t>Acetylacetone</w:t>
      </w:r>
      <w:proofErr w:type="spellEnd"/>
      <w:r w:rsidRPr="00FA1555">
        <w:rPr>
          <w:rFonts w:ascii="黑体" w:eastAsia="黑体" w:hAnsi="黑体"/>
          <w:color w:val="000000" w:themeColor="text1"/>
        </w:rPr>
        <w:t xml:space="preserve"> solution</w:t>
      </w:r>
      <w:r w:rsidRPr="00FA1555">
        <w:rPr>
          <w:rFonts w:ascii="黑体" w:eastAsia="黑体" w:hAnsi="黑体" w:hint="eastAsia"/>
          <w:color w:val="000000" w:themeColor="text1"/>
        </w:rPr>
        <w:t>（1+1</w:t>
      </w:r>
      <w:r w:rsidRPr="00FA1555">
        <w:rPr>
          <w:rFonts w:ascii="黑体" w:eastAsia="黑体" w:hAnsi="黑体"/>
          <w:color w:val="000000" w:themeColor="text1"/>
        </w:rPr>
        <w:t>9</w:t>
      </w:r>
      <w:r w:rsidRPr="00FA1555">
        <w:rPr>
          <w:rFonts w:ascii="黑体" w:eastAsia="黑体" w:hAnsi="黑体" w:hint="eastAsia"/>
          <w:color w:val="000000" w:themeColor="text1"/>
        </w:rPr>
        <w:t>）.</w:t>
      </w:r>
    </w:p>
    <w:p w:rsidR="00517CAC" w:rsidRPr="00FA1555" w:rsidRDefault="00517CAC" w:rsidP="0028452B">
      <w:pPr>
        <w:rPr>
          <w:rFonts w:ascii="黑体" w:eastAsia="黑体" w:hAnsi="黑体"/>
          <w:color w:val="000000" w:themeColor="text1"/>
        </w:rPr>
      </w:pPr>
      <w:r w:rsidRPr="00FA1555">
        <w:rPr>
          <w:rFonts w:ascii="黑体" w:eastAsia="黑体" w:hAnsi="黑体" w:hint="eastAsia"/>
          <w:color w:val="000000" w:themeColor="text1"/>
        </w:rPr>
        <w:t>5.2.2</w:t>
      </w:r>
      <w:r w:rsidRPr="00FA1555">
        <w:rPr>
          <w:rFonts w:ascii="黑体" w:eastAsia="黑体" w:hAnsi="黑体"/>
          <w:color w:val="000000" w:themeColor="text1"/>
        </w:rPr>
        <w:t>7</w:t>
      </w:r>
      <w:r w:rsidRPr="00FA1555">
        <w:rPr>
          <w:rFonts w:ascii="黑体" w:eastAsia="黑体" w:hAnsi="黑体" w:hint="eastAsia"/>
          <w:color w:val="000000" w:themeColor="text1"/>
        </w:rPr>
        <w:t xml:space="preserve">　 </w:t>
      </w:r>
      <w:proofErr w:type="spellStart"/>
      <w:r w:rsidRPr="00FA1555">
        <w:rPr>
          <w:rFonts w:ascii="黑体" w:eastAsia="黑体" w:hAnsi="黑体"/>
          <w:color w:val="000000" w:themeColor="text1"/>
        </w:rPr>
        <w:t>Bromocresol</w:t>
      </w:r>
      <w:proofErr w:type="spellEnd"/>
      <w:r w:rsidRPr="00FA1555">
        <w:rPr>
          <w:rFonts w:ascii="黑体" w:eastAsia="黑体" w:hAnsi="黑体"/>
          <w:color w:val="000000" w:themeColor="text1"/>
        </w:rPr>
        <w:t xml:space="preserve"> green indicator solution (0.2%): Dissolve 0.2 g of </w:t>
      </w:r>
      <w:proofErr w:type="spellStart"/>
      <w:r w:rsidRPr="00FA1555">
        <w:rPr>
          <w:rFonts w:ascii="黑体" w:eastAsia="黑体" w:hAnsi="黑体"/>
          <w:color w:val="000000" w:themeColor="text1"/>
        </w:rPr>
        <w:t>bromocresol</w:t>
      </w:r>
      <w:proofErr w:type="spellEnd"/>
      <w:r w:rsidRPr="00FA1555">
        <w:rPr>
          <w:rFonts w:ascii="黑体" w:eastAsia="黑体" w:hAnsi="黑体"/>
          <w:color w:val="000000" w:themeColor="text1"/>
        </w:rPr>
        <w:t xml:space="preserve"> green indicator in 6 mL of </w:t>
      </w:r>
      <w:proofErr w:type="spellStart"/>
      <w:r w:rsidRPr="00FA1555">
        <w:rPr>
          <w:rFonts w:ascii="黑体" w:eastAsia="黑体" w:hAnsi="黑体"/>
          <w:color w:val="000000" w:themeColor="text1"/>
        </w:rPr>
        <w:t>NaOH</w:t>
      </w:r>
      <w:proofErr w:type="spellEnd"/>
      <w:r w:rsidRPr="00FA1555">
        <w:rPr>
          <w:rFonts w:ascii="黑体" w:eastAsia="黑体" w:hAnsi="黑体"/>
          <w:color w:val="000000" w:themeColor="text1"/>
        </w:rPr>
        <w:t xml:space="preserve"> solution (0.05 </w:t>
      </w:r>
      <w:proofErr w:type="spellStart"/>
      <w:r w:rsidRPr="00FA1555">
        <w:rPr>
          <w:rFonts w:ascii="黑体" w:eastAsia="黑体" w:hAnsi="黑体"/>
          <w:color w:val="000000" w:themeColor="text1"/>
        </w:rPr>
        <w:t>mol</w:t>
      </w:r>
      <w:proofErr w:type="spellEnd"/>
      <w:r w:rsidRPr="00FA1555">
        <w:rPr>
          <w:rFonts w:ascii="黑体" w:eastAsia="黑体" w:hAnsi="黑体"/>
          <w:color w:val="000000" w:themeColor="text1"/>
        </w:rPr>
        <w:t>/L), and dilute to 100 mL with water.</w:t>
      </w:r>
    </w:p>
    <w:p w:rsidR="004F2F12" w:rsidRPr="00FA1555" w:rsidRDefault="002C732D" w:rsidP="004F2F12">
      <w:pPr>
        <w:rPr>
          <w:rFonts w:ascii="黑体" w:eastAsia="黑体" w:hAnsi="黑体"/>
          <w:color w:val="000000" w:themeColor="text1"/>
        </w:rPr>
      </w:pPr>
      <w:r w:rsidRPr="00FA1555">
        <w:rPr>
          <w:rFonts w:ascii="黑体" w:eastAsia="黑体" w:hAnsi="黑体" w:hint="eastAsia"/>
          <w:color w:val="000000" w:themeColor="text1"/>
        </w:rPr>
        <w:t>5.2.2</w:t>
      </w:r>
      <w:r w:rsidRPr="00FA1555">
        <w:rPr>
          <w:rFonts w:ascii="黑体" w:eastAsia="黑体" w:hAnsi="黑体"/>
          <w:color w:val="000000" w:themeColor="text1"/>
        </w:rPr>
        <w:t>8</w:t>
      </w:r>
      <w:r w:rsidRPr="00FA1555">
        <w:rPr>
          <w:rFonts w:ascii="黑体" w:eastAsia="黑体" w:hAnsi="黑体" w:hint="eastAsia"/>
          <w:color w:val="000000" w:themeColor="text1"/>
        </w:rPr>
        <w:t xml:space="preserve">　 </w:t>
      </w:r>
      <w:proofErr w:type="spellStart"/>
      <w:r w:rsidRPr="00FA1555">
        <w:rPr>
          <w:rFonts w:ascii="黑体" w:eastAsia="黑体" w:hAnsi="黑体"/>
          <w:color w:val="000000" w:themeColor="text1"/>
        </w:rPr>
        <w:t>Xylenol</w:t>
      </w:r>
      <w:proofErr w:type="spellEnd"/>
      <w:r w:rsidRPr="00FA1555">
        <w:rPr>
          <w:rFonts w:ascii="黑体" w:eastAsia="黑体" w:hAnsi="黑体"/>
          <w:color w:val="000000" w:themeColor="text1"/>
        </w:rPr>
        <w:t xml:space="preserve"> Orange Indicator Solution (0.1%).</w:t>
      </w:r>
    </w:p>
    <w:p w:rsidR="002C732D" w:rsidRPr="00FA1555" w:rsidRDefault="002C732D" w:rsidP="002C732D">
      <w:pPr>
        <w:rPr>
          <w:rFonts w:ascii="黑体" w:eastAsia="黑体" w:hAnsi="黑体"/>
          <w:color w:val="000000" w:themeColor="text1"/>
        </w:rPr>
      </w:pPr>
      <w:r w:rsidRPr="00FA1555">
        <w:rPr>
          <w:rFonts w:ascii="黑体" w:eastAsia="黑体" w:hAnsi="黑体" w:hint="eastAsia"/>
          <w:color w:val="000000" w:themeColor="text1"/>
        </w:rPr>
        <w:t>5.2.2</w:t>
      </w:r>
      <w:r w:rsidRPr="00FA1555">
        <w:rPr>
          <w:rFonts w:ascii="黑体" w:eastAsia="黑体" w:hAnsi="黑体"/>
          <w:color w:val="000000" w:themeColor="text1"/>
        </w:rPr>
        <w:t>9</w:t>
      </w:r>
      <w:r w:rsidRPr="00FA1555">
        <w:rPr>
          <w:rFonts w:ascii="黑体" w:eastAsia="黑体" w:hAnsi="黑体" w:hint="eastAsia"/>
          <w:color w:val="000000" w:themeColor="text1"/>
        </w:rPr>
        <w:t xml:space="preserve">　 Dissolve </w:t>
      </w:r>
      <w:r w:rsidR="00572C95" w:rsidRPr="00FA1555">
        <w:rPr>
          <w:rFonts w:ascii="黑体" w:eastAsia="黑体" w:hAnsi="黑体"/>
          <w:color w:val="000000" w:themeColor="text1"/>
        </w:rPr>
        <w:t>2</w:t>
      </w:r>
      <w:r w:rsidRPr="00FA1555">
        <w:rPr>
          <w:rFonts w:ascii="黑体" w:eastAsia="黑体" w:hAnsi="黑体" w:hint="eastAsia"/>
          <w:color w:val="000000" w:themeColor="text1"/>
        </w:rPr>
        <w:t>.</w:t>
      </w:r>
      <w:r w:rsidR="00572C95" w:rsidRPr="00FA1555">
        <w:rPr>
          <w:rFonts w:ascii="黑体" w:eastAsia="黑体" w:hAnsi="黑体"/>
          <w:color w:val="000000" w:themeColor="text1"/>
        </w:rPr>
        <w:t>000</w:t>
      </w:r>
      <w:r w:rsidRPr="00FA1555">
        <w:rPr>
          <w:rFonts w:ascii="黑体" w:eastAsia="黑体" w:hAnsi="黑体" w:hint="eastAsia"/>
          <w:color w:val="000000" w:themeColor="text1"/>
        </w:rPr>
        <w:t xml:space="preserve"> </w:t>
      </w:r>
      <w:r w:rsidR="00572C95" w:rsidRPr="00FA1555">
        <w:rPr>
          <w:rFonts w:ascii="黑体" w:eastAsia="黑体" w:hAnsi="黑体"/>
          <w:color w:val="000000" w:themeColor="text1"/>
        </w:rPr>
        <w:t>0</w:t>
      </w:r>
      <w:r w:rsidRPr="00FA1555">
        <w:rPr>
          <w:rFonts w:ascii="黑体" w:eastAsia="黑体" w:hAnsi="黑体" w:hint="eastAsia"/>
          <w:color w:val="000000" w:themeColor="text1"/>
        </w:rPr>
        <w:t xml:space="preserve"> g of </w:t>
      </w:r>
      <w:r w:rsidR="00572C95" w:rsidRPr="00FA1555">
        <w:rPr>
          <w:rFonts w:ascii="黑体" w:eastAsia="黑体" w:hAnsi="黑体"/>
          <w:color w:val="000000" w:themeColor="text1"/>
        </w:rPr>
        <w:t>metallic zinc [</w:t>
      </w:r>
      <w:r w:rsidR="00572C95" w:rsidRPr="00FA1555">
        <w:rPr>
          <w:rFonts w:ascii="黑体" w:eastAsia="黑体" w:hAnsi="黑体"/>
          <w:i/>
          <w:color w:val="000000" w:themeColor="text1"/>
        </w:rPr>
        <w:t>ω</w:t>
      </w:r>
      <w:r w:rsidR="00572C95" w:rsidRPr="00FA1555">
        <w:rPr>
          <w:rFonts w:ascii="黑体" w:eastAsia="黑体" w:hAnsi="黑体"/>
          <w:color w:val="000000" w:themeColor="text1"/>
        </w:rPr>
        <w:t>(Zn) &gt; 99.9%]</w:t>
      </w:r>
      <w:r w:rsidRPr="00FA1555">
        <w:rPr>
          <w:rFonts w:ascii="黑体" w:eastAsia="黑体" w:hAnsi="黑体" w:hint="eastAsia"/>
          <w:color w:val="000000" w:themeColor="text1"/>
        </w:rPr>
        <w:t xml:space="preserve"> </w:t>
      </w:r>
      <w:r w:rsidR="00CD4C8A">
        <w:rPr>
          <w:rFonts w:ascii="黑体" w:eastAsia="黑体" w:hAnsi="黑体"/>
          <w:color w:val="000000" w:themeColor="text1"/>
        </w:rPr>
        <w:t>with</w:t>
      </w:r>
      <w:r w:rsidRPr="00FA1555">
        <w:rPr>
          <w:rFonts w:ascii="黑体" w:eastAsia="黑体" w:hAnsi="黑体" w:hint="eastAsia"/>
          <w:color w:val="000000" w:themeColor="text1"/>
        </w:rPr>
        <w:t xml:space="preserve"> 10 mL of hydrochloric acid （</w:t>
      </w:r>
      <w:r w:rsidR="00572C95" w:rsidRPr="00FA1555">
        <w:rPr>
          <w:rFonts w:ascii="黑体" w:eastAsia="黑体" w:hAnsi="黑体"/>
          <w:color w:val="000000" w:themeColor="text1"/>
        </w:rPr>
        <w:t>5</w:t>
      </w:r>
      <w:r w:rsidRPr="00FA1555">
        <w:rPr>
          <w:rFonts w:ascii="黑体" w:eastAsia="黑体" w:hAnsi="黑体" w:hint="eastAsia"/>
          <w:color w:val="000000" w:themeColor="text1"/>
        </w:rPr>
        <w:t>.2.2</w:t>
      </w:r>
      <w:r w:rsidR="00572C95" w:rsidRPr="00FA1555">
        <w:rPr>
          <w:rFonts w:ascii="黑体" w:eastAsia="黑体" w:hAnsi="黑体"/>
          <w:color w:val="000000" w:themeColor="text1"/>
        </w:rPr>
        <w:t>1</w:t>
      </w:r>
      <w:r w:rsidRPr="00FA1555">
        <w:rPr>
          <w:rFonts w:ascii="黑体" w:eastAsia="黑体" w:hAnsi="黑体" w:hint="eastAsia"/>
          <w:color w:val="000000" w:themeColor="text1"/>
        </w:rPr>
        <w:t>）</w:t>
      </w:r>
      <w:r w:rsidR="00572C95" w:rsidRPr="00FA1555">
        <w:rPr>
          <w:rFonts w:ascii="黑体" w:eastAsia="黑体" w:hAnsi="黑体" w:hint="eastAsia"/>
          <w:color w:val="000000" w:themeColor="text1"/>
        </w:rPr>
        <w:t>a</w:t>
      </w:r>
      <w:r w:rsidR="00572C95" w:rsidRPr="00FA1555">
        <w:rPr>
          <w:rFonts w:ascii="黑体" w:eastAsia="黑体" w:hAnsi="黑体"/>
          <w:color w:val="000000" w:themeColor="text1"/>
        </w:rPr>
        <w:t xml:space="preserve">nd </w:t>
      </w:r>
      <w:r w:rsidR="00572C95" w:rsidRPr="00FA1555">
        <w:rPr>
          <w:rFonts w:ascii="黑体" w:eastAsia="黑体" w:hAnsi="黑体" w:hint="eastAsia"/>
          <w:color w:val="000000" w:themeColor="text1"/>
        </w:rPr>
        <w:t>10 mL of</w:t>
      </w:r>
      <w:r w:rsidR="00572C95" w:rsidRPr="00FA1555">
        <w:rPr>
          <w:rFonts w:ascii="黑体" w:eastAsia="黑体" w:hAnsi="黑体"/>
          <w:color w:val="000000" w:themeColor="text1"/>
        </w:rPr>
        <w:t xml:space="preserve"> water</w:t>
      </w:r>
      <w:r w:rsidRPr="00FA1555">
        <w:rPr>
          <w:rFonts w:ascii="黑体" w:eastAsia="黑体" w:hAnsi="黑体" w:hint="eastAsia"/>
          <w:color w:val="000000" w:themeColor="text1"/>
        </w:rPr>
        <w:t xml:space="preserve"> into a </w:t>
      </w:r>
      <w:r w:rsidR="00572C95" w:rsidRPr="00FA1555">
        <w:rPr>
          <w:rFonts w:ascii="黑体" w:eastAsia="黑体" w:hAnsi="黑体"/>
          <w:color w:val="000000" w:themeColor="text1"/>
        </w:rPr>
        <w:t>25</w:t>
      </w:r>
      <w:r w:rsidRPr="00FA1555">
        <w:rPr>
          <w:rFonts w:ascii="黑体" w:eastAsia="黑体" w:hAnsi="黑体" w:hint="eastAsia"/>
          <w:color w:val="000000" w:themeColor="text1"/>
        </w:rPr>
        <w:t xml:space="preserve">0 mL beaker while heating gently until complete dissolution, transfer to a 200 mL volumetric flask, then dilute to volume with </w:t>
      </w:r>
      <w:r w:rsidR="00572C95" w:rsidRPr="00FA1555">
        <w:rPr>
          <w:rFonts w:ascii="黑体" w:eastAsia="黑体" w:hAnsi="黑体"/>
          <w:color w:val="000000" w:themeColor="text1"/>
        </w:rPr>
        <w:t>5 mL</w:t>
      </w:r>
      <w:r w:rsidR="00E34ECB" w:rsidRPr="00FA1555">
        <w:rPr>
          <w:rFonts w:ascii="黑体" w:eastAsia="黑体" w:hAnsi="黑体"/>
          <w:color w:val="000000" w:themeColor="text1"/>
        </w:rPr>
        <w:t xml:space="preserve"> 0f</w:t>
      </w:r>
      <w:r w:rsidR="00572C95" w:rsidRPr="00FA1555">
        <w:rPr>
          <w:rFonts w:ascii="黑体" w:eastAsia="黑体" w:hAnsi="黑体"/>
          <w:color w:val="000000" w:themeColor="text1"/>
        </w:rPr>
        <w:t xml:space="preserve"> hydrochloric acid (5.2.21)</w:t>
      </w:r>
      <w:r w:rsidR="00572C95" w:rsidRPr="00FA1555">
        <w:rPr>
          <w:rFonts w:ascii="黑体" w:eastAsia="黑体" w:hAnsi="黑体" w:hint="eastAsia"/>
          <w:color w:val="000000" w:themeColor="text1"/>
        </w:rPr>
        <w:t xml:space="preserve"> and </w:t>
      </w:r>
      <w:r w:rsidRPr="00FA1555">
        <w:rPr>
          <w:rFonts w:ascii="黑体" w:eastAsia="黑体" w:hAnsi="黑体" w:hint="eastAsia"/>
          <w:color w:val="000000" w:themeColor="text1"/>
        </w:rPr>
        <w:t>water</w:t>
      </w:r>
      <w:r w:rsidR="00572C95" w:rsidRPr="00FA1555">
        <w:rPr>
          <w:rFonts w:ascii="黑体" w:eastAsia="黑体" w:hAnsi="黑体"/>
          <w:color w:val="000000" w:themeColor="text1"/>
        </w:rPr>
        <w:t>,</w:t>
      </w:r>
      <w:r w:rsidRPr="00FA1555">
        <w:rPr>
          <w:rFonts w:ascii="黑体" w:eastAsia="黑体" w:hAnsi="黑体" w:hint="eastAsia"/>
          <w:color w:val="000000" w:themeColor="text1"/>
        </w:rPr>
        <w:t xml:space="preserve"> mix well. 1</w:t>
      </w:r>
      <w:r w:rsidRPr="00FA1555">
        <w:rPr>
          <w:rFonts w:ascii="黑体" w:eastAsia="黑体" w:hAnsi="黑体"/>
          <w:color w:val="000000" w:themeColor="text1"/>
        </w:rPr>
        <w:t xml:space="preserve"> mL of this solution contains 1 mg of </w:t>
      </w:r>
      <w:r w:rsidR="00572C95" w:rsidRPr="00FA1555">
        <w:rPr>
          <w:rFonts w:ascii="黑体" w:eastAsia="黑体" w:hAnsi="黑体"/>
          <w:color w:val="000000" w:themeColor="text1"/>
        </w:rPr>
        <w:t>zinc</w:t>
      </w:r>
      <w:r w:rsidRPr="00FA1555">
        <w:rPr>
          <w:rFonts w:ascii="黑体" w:eastAsia="黑体" w:hAnsi="黑体"/>
          <w:color w:val="000000" w:themeColor="text1"/>
        </w:rPr>
        <w:t>.</w:t>
      </w:r>
    </w:p>
    <w:p w:rsidR="00572C95" w:rsidRPr="00FA1555" w:rsidRDefault="00572C95" w:rsidP="00FE1898">
      <w:pPr>
        <w:rPr>
          <w:rFonts w:ascii="黑体" w:eastAsia="黑体" w:hAnsi="黑体"/>
          <w:color w:val="000000" w:themeColor="text1"/>
        </w:rPr>
      </w:pPr>
      <w:r w:rsidRPr="00FA1555">
        <w:rPr>
          <w:rFonts w:ascii="黑体" w:eastAsia="黑体" w:hAnsi="黑体" w:hint="eastAsia"/>
          <w:color w:val="000000" w:themeColor="text1"/>
        </w:rPr>
        <w:t>5.2.</w:t>
      </w:r>
      <w:r w:rsidRPr="00FA1555">
        <w:rPr>
          <w:rFonts w:ascii="黑体" w:eastAsia="黑体" w:hAnsi="黑体"/>
          <w:color w:val="000000" w:themeColor="text1"/>
        </w:rPr>
        <w:t>30</w:t>
      </w:r>
      <w:r w:rsidRPr="00FA1555">
        <w:rPr>
          <w:rFonts w:ascii="黑体" w:eastAsia="黑体" w:hAnsi="黑体" w:hint="eastAsia"/>
          <w:color w:val="000000" w:themeColor="text1"/>
        </w:rPr>
        <w:t xml:space="preserve">　 </w:t>
      </w:r>
      <w:r w:rsidRPr="00FA1555">
        <w:rPr>
          <w:rFonts w:ascii="黑体" w:eastAsia="黑体" w:hAnsi="黑体"/>
          <w:color w:val="000000" w:themeColor="text1"/>
        </w:rPr>
        <w:t xml:space="preserve">Disodium </w:t>
      </w:r>
      <w:proofErr w:type="spellStart"/>
      <w:r w:rsidRPr="00FA1555">
        <w:rPr>
          <w:rFonts w:ascii="黑体" w:eastAsia="黑体" w:hAnsi="黑体"/>
          <w:color w:val="000000" w:themeColor="text1"/>
        </w:rPr>
        <w:t>ethylenediaminetetraacetate</w:t>
      </w:r>
      <w:proofErr w:type="spellEnd"/>
      <w:r w:rsidRPr="00FA1555">
        <w:rPr>
          <w:rFonts w:ascii="黑体" w:eastAsia="黑体" w:hAnsi="黑体"/>
          <w:color w:val="000000" w:themeColor="text1"/>
        </w:rPr>
        <w:t xml:space="preserve"> (EDTA) standard titration solution [c（EDTA</w:t>
      </w:r>
      <w:r w:rsidR="00FE1898" w:rsidRPr="00FA1555">
        <w:rPr>
          <w:rFonts w:ascii="黑体" w:eastAsia="黑体" w:hAnsi="黑体"/>
          <w:color w:val="000000" w:themeColor="text1"/>
        </w:rPr>
        <w:t xml:space="preserve"> </w:t>
      </w:r>
      <w:r w:rsidRPr="00FA1555">
        <w:rPr>
          <w:rFonts w:ascii="黑体" w:eastAsia="黑体" w:hAnsi="黑体"/>
          <w:color w:val="000000" w:themeColor="text1"/>
        </w:rPr>
        <w:t>≈</w:t>
      </w:r>
      <w:r w:rsidR="006B3BA1" w:rsidRPr="00FA1555">
        <w:rPr>
          <w:rFonts w:ascii="黑体" w:eastAsia="黑体" w:hAnsi="黑体"/>
          <w:color w:val="000000" w:themeColor="text1"/>
        </w:rPr>
        <w:t xml:space="preserve"> </w:t>
      </w:r>
      <w:r w:rsidRPr="00FA1555">
        <w:rPr>
          <w:rFonts w:ascii="黑体" w:eastAsia="黑体" w:hAnsi="黑体"/>
          <w:color w:val="000000" w:themeColor="text1"/>
        </w:rPr>
        <w:t>0.015</w:t>
      </w:r>
      <w:r w:rsidR="006B3BA1" w:rsidRPr="00FA1555">
        <w:rPr>
          <w:rFonts w:ascii="MS Gothic" w:eastAsiaTheme="minorEastAsia" w:hAnsi="MS Gothic" w:cs="MS Gothic" w:hint="eastAsia"/>
          <w:color w:val="000000" w:themeColor="text1"/>
        </w:rPr>
        <w:t xml:space="preserve"> </w:t>
      </w:r>
      <w:proofErr w:type="spellStart"/>
      <w:r w:rsidRPr="00FA1555">
        <w:rPr>
          <w:rFonts w:ascii="黑体" w:eastAsia="黑体" w:hAnsi="黑体"/>
          <w:color w:val="000000" w:themeColor="text1"/>
        </w:rPr>
        <w:t>mol</w:t>
      </w:r>
      <w:proofErr w:type="spellEnd"/>
      <w:r w:rsidRPr="00FA1555">
        <w:rPr>
          <w:rFonts w:ascii="黑体" w:eastAsia="黑体" w:hAnsi="黑体"/>
          <w:color w:val="000000" w:themeColor="text1"/>
        </w:rPr>
        <w:t>/L]</w:t>
      </w:r>
      <w:r w:rsidR="006B3BA1" w:rsidRPr="00FA1555">
        <w:rPr>
          <w:rFonts w:ascii="黑体" w:eastAsia="黑体" w:hAnsi="黑体"/>
          <w:color w:val="000000" w:themeColor="text1"/>
        </w:rPr>
        <w:t>.</w:t>
      </w:r>
    </w:p>
    <w:p w:rsidR="006B3BA1" w:rsidRPr="00FA1555" w:rsidRDefault="006B3BA1" w:rsidP="006B3BA1">
      <w:pPr>
        <w:ind w:left="105" w:hangingChars="50" w:hanging="105"/>
        <w:rPr>
          <w:rFonts w:ascii="黑体" w:eastAsia="黑体" w:hAnsi="黑体"/>
          <w:color w:val="000000" w:themeColor="text1"/>
        </w:rPr>
      </w:pPr>
      <w:r w:rsidRPr="00FA1555">
        <w:rPr>
          <w:rFonts w:ascii="黑体" w:eastAsia="黑体" w:hAnsi="黑体"/>
          <w:color w:val="000000" w:themeColor="text1"/>
        </w:rPr>
        <w:t xml:space="preserve">　</w:t>
      </w:r>
      <w:r w:rsidRPr="00FA1555">
        <w:rPr>
          <w:rFonts w:ascii="黑体" w:eastAsia="黑体" w:hAnsi="黑体" w:hint="eastAsia"/>
          <w:color w:val="000000" w:themeColor="text1"/>
        </w:rPr>
        <w:t>a）</w:t>
      </w:r>
      <w:r w:rsidRPr="00FA1555">
        <w:rPr>
          <w:rFonts w:ascii="黑体" w:eastAsia="黑体" w:hAnsi="黑体"/>
          <w:color w:val="000000" w:themeColor="text1"/>
        </w:rPr>
        <w:t xml:space="preserve">Preparation: Dissolve 11.2 g of disodium </w:t>
      </w:r>
      <w:proofErr w:type="spellStart"/>
      <w:r w:rsidRPr="00FA1555">
        <w:rPr>
          <w:rFonts w:ascii="黑体" w:eastAsia="黑体" w:hAnsi="黑体"/>
          <w:color w:val="000000" w:themeColor="text1"/>
        </w:rPr>
        <w:t>ethylenediaminetetraacetate</w:t>
      </w:r>
      <w:proofErr w:type="spellEnd"/>
      <w:r w:rsidRPr="00FA1555">
        <w:rPr>
          <w:rFonts w:ascii="黑体" w:eastAsia="黑体" w:hAnsi="黑体"/>
          <w:color w:val="000000" w:themeColor="text1"/>
        </w:rPr>
        <w:t xml:space="preserve"> (EDTA) in a small amount of water into a 250 mL beaker, transfer to a 200 0 mL volumetric flask, then dilute </w:t>
      </w:r>
      <w:r w:rsidRPr="00FA1555">
        <w:rPr>
          <w:rFonts w:ascii="黑体" w:eastAsia="黑体" w:hAnsi="黑体" w:hint="eastAsia"/>
          <w:color w:val="000000" w:themeColor="text1"/>
        </w:rPr>
        <w:t>to volume with water</w:t>
      </w:r>
      <w:r w:rsidRPr="00FA1555">
        <w:rPr>
          <w:rFonts w:ascii="黑体" w:eastAsia="黑体" w:hAnsi="黑体"/>
          <w:color w:val="000000" w:themeColor="text1"/>
        </w:rPr>
        <w:t xml:space="preserve"> and </w:t>
      </w:r>
      <w:r w:rsidRPr="00FA1555">
        <w:rPr>
          <w:rFonts w:ascii="黑体" w:eastAsia="黑体" w:hAnsi="黑体" w:hint="eastAsia"/>
          <w:color w:val="000000" w:themeColor="text1"/>
        </w:rPr>
        <w:t>mix well.</w:t>
      </w:r>
    </w:p>
    <w:p w:rsidR="00C97B5D" w:rsidRPr="00FA1555" w:rsidRDefault="00C97B5D" w:rsidP="006B3BA1">
      <w:pPr>
        <w:ind w:left="105" w:hangingChars="50" w:hanging="105"/>
        <w:rPr>
          <w:rFonts w:ascii="黑体" w:eastAsia="黑体" w:hAnsi="黑体"/>
          <w:color w:val="000000" w:themeColor="text1"/>
        </w:rPr>
      </w:pPr>
    </w:p>
    <w:p w:rsidR="007A3EB2" w:rsidRPr="00FA1555" w:rsidRDefault="007A3EB2" w:rsidP="006B3BA1">
      <w:pPr>
        <w:ind w:left="105" w:hangingChars="50" w:hanging="105"/>
        <w:rPr>
          <w:rFonts w:ascii="黑体" w:eastAsia="黑体" w:hAnsi="黑体"/>
          <w:color w:val="000000" w:themeColor="text1"/>
        </w:rPr>
      </w:pPr>
      <w:r w:rsidRPr="00FA1555">
        <w:rPr>
          <w:rFonts w:ascii="黑体" w:eastAsia="黑体" w:hAnsi="黑体"/>
          <w:color w:val="000000" w:themeColor="text1"/>
        </w:rPr>
        <w:t xml:space="preserve">　b</w:t>
      </w:r>
      <w:r w:rsidRPr="00FA1555">
        <w:rPr>
          <w:rFonts w:ascii="黑体" w:eastAsia="黑体" w:hAnsi="黑体" w:hint="eastAsia"/>
          <w:color w:val="000000" w:themeColor="text1"/>
        </w:rPr>
        <w:t>）</w:t>
      </w:r>
      <w:r w:rsidRPr="00FA1555">
        <w:rPr>
          <w:rFonts w:ascii="黑体" w:eastAsia="黑体" w:hAnsi="黑体"/>
          <w:color w:val="000000" w:themeColor="text1"/>
        </w:rPr>
        <w:t xml:space="preserve">Calibration: </w:t>
      </w:r>
      <w:r w:rsidR="00853094">
        <w:rPr>
          <w:rFonts w:ascii="黑体" w:eastAsia="黑体" w:hAnsi="黑体"/>
          <w:color w:val="000000" w:themeColor="text1"/>
        </w:rPr>
        <w:t>Transfer</w:t>
      </w:r>
      <w:r w:rsidR="00EE02CB" w:rsidRPr="00FA1555">
        <w:rPr>
          <w:rFonts w:ascii="黑体" w:eastAsia="黑体" w:hAnsi="黑体"/>
          <w:color w:val="000000" w:themeColor="text1"/>
        </w:rPr>
        <w:t xml:space="preserve"> 20.00 mL </w:t>
      </w:r>
      <w:r w:rsidR="00FD3EBD" w:rsidRPr="00FA1555">
        <w:rPr>
          <w:rFonts w:ascii="黑体" w:eastAsia="黑体" w:hAnsi="黑体"/>
          <w:color w:val="000000" w:themeColor="text1"/>
        </w:rPr>
        <w:t xml:space="preserve">of </w:t>
      </w:r>
      <w:r w:rsidR="00EE02CB" w:rsidRPr="00FA1555">
        <w:rPr>
          <w:rFonts w:ascii="黑体" w:eastAsia="黑体" w:hAnsi="黑体"/>
          <w:color w:val="000000" w:themeColor="text1"/>
        </w:rPr>
        <w:t xml:space="preserve">zinc standard solution (5.2.29) into a 250 mL Erlenmeyer flask with 50 mL </w:t>
      </w:r>
      <w:r w:rsidR="00FD3EBD" w:rsidRPr="00FA1555">
        <w:rPr>
          <w:rFonts w:ascii="黑体" w:eastAsia="黑体" w:hAnsi="黑体"/>
          <w:color w:val="000000" w:themeColor="text1"/>
        </w:rPr>
        <w:t xml:space="preserve">of </w:t>
      </w:r>
      <w:r w:rsidR="00EE02CB" w:rsidRPr="00FA1555">
        <w:rPr>
          <w:rFonts w:ascii="黑体" w:eastAsia="黑体" w:hAnsi="黑体"/>
          <w:color w:val="000000" w:themeColor="text1"/>
        </w:rPr>
        <w:t>water</w:t>
      </w:r>
      <w:r w:rsidRPr="00FA1555">
        <w:rPr>
          <w:rFonts w:ascii="黑体" w:eastAsia="黑体" w:hAnsi="黑体"/>
          <w:color w:val="000000" w:themeColor="text1"/>
        </w:rPr>
        <w:t xml:space="preserve">, </w:t>
      </w:r>
      <w:r w:rsidR="00FD3EBD" w:rsidRPr="00FA1555">
        <w:rPr>
          <w:rFonts w:ascii="黑体" w:eastAsia="黑体" w:hAnsi="黑体"/>
          <w:color w:val="000000" w:themeColor="text1"/>
        </w:rPr>
        <w:t>a</w:t>
      </w:r>
      <w:r w:rsidR="00EE02CB" w:rsidRPr="00FA1555">
        <w:rPr>
          <w:rFonts w:ascii="黑体" w:eastAsia="黑体" w:hAnsi="黑体"/>
          <w:color w:val="000000" w:themeColor="text1"/>
        </w:rPr>
        <w:t>djust the pH of the solution to 5.5 with hydrochloric acid (5.2.21) or ammonia (5.2.23)</w:t>
      </w:r>
      <w:r w:rsidR="00FD3EBD" w:rsidRPr="00FA1555">
        <w:rPr>
          <w:rFonts w:ascii="黑体" w:eastAsia="黑体" w:hAnsi="黑体"/>
          <w:color w:val="000000" w:themeColor="text1"/>
        </w:rPr>
        <w:t>.</w:t>
      </w:r>
      <w:r w:rsidR="00EE02CB" w:rsidRPr="00FA1555">
        <w:rPr>
          <w:rFonts w:ascii="黑体" w:eastAsia="黑体" w:hAnsi="黑体"/>
          <w:color w:val="000000" w:themeColor="text1"/>
        </w:rPr>
        <w:t xml:space="preserve"> </w:t>
      </w:r>
      <w:r w:rsidR="00FD3EBD" w:rsidRPr="00FA1555">
        <w:rPr>
          <w:rFonts w:ascii="黑体" w:eastAsia="黑体" w:hAnsi="黑体"/>
          <w:color w:val="000000" w:themeColor="text1"/>
        </w:rPr>
        <w:t>A</w:t>
      </w:r>
      <w:r w:rsidR="00EE02CB" w:rsidRPr="00FA1555">
        <w:rPr>
          <w:rFonts w:ascii="黑体" w:eastAsia="黑体" w:hAnsi="黑体"/>
          <w:color w:val="000000" w:themeColor="text1"/>
        </w:rPr>
        <w:t xml:space="preserve">dd 5 mL of hexamethylenetetramine (5.2.25) and 2 drops of </w:t>
      </w:r>
      <w:proofErr w:type="spellStart"/>
      <w:r w:rsidR="00EE02CB" w:rsidRPr="00FA1555">
        <w:rPr>
          <w:rFonts w:ascii="黑体" w:eastAsia="黑体" w:hAnsi="黑体"/>
          <w:color w:val="000000" w:themeColor="text1"/>
        </w:rPr>
        <w:t>xylenol</w:t>
      </w:r>
      <w:proofErr w:type="spellEnd"/>
      <w:r w:rsidR="00EE02CB" w:rsidRPr="00FA1555">
        <w:rPr>
          <w:rFonts w:ascii="黑体" w:eastAsia="黑体" w:hAnsi="黑体"/>
          <w:color w:val="000000" w:themeColor="text1"/>
        </w:rPr>
        <w:t xml:space="preserve"> orange indicator solution (5.2.28), </w:t>
      </w:r>
      <w:r w:rsidR="00FD3EBD" w:rsidRPr="00FA1555">
        <w:rPr>
          <w:rFonts w:ascii="黑体" w:eastAsia="黑体" w:hAnsi="黑体"/>
          <w:color w:val="000000" w:themeColor="text1"/>
        </w:rPr>
        <w:t>then</w:t>
      </w:r>
      <w:r w:rsidR="00FD3EBD" w:rsidRPr="00FA1555">
        <w:rPr>
          <w:color w:val="000000" w:themeColor="text1"/>
        </w:rPr>
        <w:t xml:space="preserve"> </w:t>
      </w:r>
      <w:r w:rsidR="00E3115B" w:rsidRPr="00FA1555">
        <w:rPr>
          <w:rFonts w:ascii="黑体" w:eastAsia="黑体" w:hAnsi="黑体"/>
          <w:color w:val="000000" w:themeColor="text1"/>
        </w:rPr>
        <w:t>titrate with EDTA standard titration solution (5.2.30)</w:t>
      </w:r>
      <w:r w:rsidR="00EE02CB" w:rsidRPr="00FA1555">
        <w:rPr>
          <w:rFonts w:ascii="黑体" w:eastAsia="黑体" w:hAnsi="黑体"/>
          <w:color w:val="000000" w:themeColor="text1"/>
        </w:rPr>
        <w:t xml:space="preserve"> until the solution changes from purple to bright yellow, which is the end point.</w:t>
      </w:r>
      <w:r w:rsidR="00A51071" w:rsidRPr="00FA1555">
        <w:rPr>
          <w:color w:val="000000" w:themeColor="text1"/>
        </w:rPr>
        <w:t xml:space="preserve"> </w:t>
      </w:r>
      <w:r w:rsidR="00A51071" w:rsidRPr="00FA1555">
        <w:rPr>
          <w:rFonts w:ascii="黑体" w:eastAsia="黑体" w:hAnsi="黑体"/>
          <w:color w:val="000000" w:themeColor="text1"/>
        </w:rPr>
        <w:t>Calibrate three times in parallel</w:t>
      </w:r>
      <w:r w:rsidR="00FD3EBD" w:rsidRPr="00FA1555">
        <w:rPr>
          <w:rFonts w:ascii="黑体" w:eastAsia="黑体" w:hAnsi="黑体"/>
          <w:color w:val="000000" w:themeColor="text1"/>
        </w:rPr>
        <w:t>,</w:t>
      </w:r>
      <w:r w:rsidR="00A51071" w:rsidRPr="00FA1555">
        <w:rPr>
          <w:color w:val="000000" w:themeColor="text1"/>
        </w:rPr>
        <w:t xml:space="preserve"> </w:t>
      </w:r>
      <w:r w:rsidR="00A51071" w:rsidRPr="00FA1555">
        <w:rPr>
          <w:rFonts w:ascii="黑体" w:eastAsia="黑体" w:hAnsi="黑体"/>
          <w:color w:val="000000" w:themeColor="text1"/>
        </w:rPr>
        <w:t xml:space="preserve">and take the average value when the difference in the volume of the consumed EDTA standard titration solution (5.2.30) does not exceed 0.10 </w:t>
      </w:r>
      <w:proofErr w:type="spellStart"/>
      <w:r w:rsidR="00A51071" w:rsidRPr="00FA1555">
        <w:rPr>
          <w:rFonts w:ascii="黑体" w:eastAsia="黑体" w:hAnsi="黑体"/>
          <w:color w:val="000000" w:themeColor="text1"/>
        </w:rPr>
        <w:t>mL.</w:t>
      </w:r>
      <w:proofErr w:type="spellEnd"/>
    </w:p>
    <w:p w:rsidR="00C97B5D" w:rsidRPr="00FA1555" w:rsidRDefault="00C97B5D" w:rsidP="006B3BA1">
      <w:pPr>
        <w:ind w:left="105" w:hangingChars="50" w:hanging="105"/>
        <w:rPr>
          <w:rFonts w:ascii="黑体" w:eastAsia="黑体" w:hAnsi="黑体"/>
          <w:color w:val="000000" w:themeColor="text1"/>
        </w:rPr>
      </w:pPr>
    </w:p>
    <w:p w:rsidR="00C97B5D" w:rsidRPr="00FA1555" w:rsidRDefault="00C97B5D" w:rsidP="006B3BA1">
      <w:pPr>
        <w:ind w:left="105" w:hangingChars="50" w:hanging="105"/>
        <w:rPr>
          <w:rFonts w:ascii="黑体" w:eastAsia="黑体" w:hAnsi="黑体"/>
          <w:color w:val="000000" w:themeColor="text1"/>
        </w:rPr>
      </w:pPr>
      <w:r w:rsidRPr="00FA1555">
        <w:rPr>
          <w:rFonts w:ascii="黑体" w:eastAsia="黑体" w:hAnsi="黑体"/>
          <w:color w:val="000000" w:themeColor="text1"/>
        </w:rPr>
        <w:t>The concentration (c) of EDTA standard titration solution (5.2.30) is calculated according to formula (3), in moles per liter (</w:t>
      </w:r>
      <w:proofErr w:type="spellStart"/>
      <w:r w:rsidRPr="00FA1555">
        <w:rPr>
          <w:rFonts w:ascii="黑体" w:eastAsia="黑体" w:hAnsi="黑体"/>
          <w:color w:val="000000" w:themeColor="text1"/>
        </w:rPr>
        <w:t>mol</w:t>
      </w:r>
      <w:proofErr w:type="spellEnd"/>
      <w:r w:rsidRPr="00FA1555">
        <w:rPr>
          <w:rFonts w:ascii="黑体" w:eastAsia="黑体" w:hAnsi="黑体"/>
          <w:color w:val="000000" w:themeColor="text1"/>
        </w:rPr>
        <w:t>/L):</w:t>
      </w:r>
    </w:p>
    <w:p w:rsidR="00C97B5D" w:rsidRPr="00FA1555" w:rsidRDefault="00C97B5D" w:rsidP="00C97B5D">
      <w:pPr>
        <w:jc w:val="right"/>
        <w:rPr>
          <w:color w:val="000000" w:themeColor="text1"/>
          <w:szCs w:val="21"/>
          <w:lang w:val="de-DE"/>
        </w:rPr>
      </w:pPr>
      <m:oMath>
        <m:r>
          <m:rPr>
            <m:sty m:val="p"/>
          </m:rPr>
          <w:rPr>
            <w:rFonts w:ascii="Cambria Math" w:hAnsi="Cambria Math"/>
            <w:color w:val="000000" w:themeColor="text1"/>
            <w:lang w:val="de-DE"/>
          </w:rPr>
          <m:t>c=</m:t>
        </m:r>
        <m:f>
          <m:fPr>
            <m:ctrlPr>
              <w:rPr>
                <w:rFonts w:ascii="Cambria Math" w:hAnsi="Cambria Math"/>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rPr>
                  <m:t>ρ</m:t>
                </m:r>
              </m:e>
              <m:sub>
                <m:r>
                  <w:rPr>
                    <w:rFonts w:ascii="Cambria Math" w:hAnsi="Cambria Math"/>
                    <w:color w:val="000000" w:themeColor="text1"/>
                    <w:lang w:val="de-DE"/>
                  </w:rPr>
                  <m:t>2</m:t>
                </m:r>
              </m:sub>
            </m:sSub>
            <m:sSub>
              <m:sSubPr>
                <m:ctrlPr>
                  <w:rPr>
                    <w:rFonts w:ascii="Cambria Math" w:hAnsi="Cambria Math"/>
                    <w:i/>
                    <w:color w:val="000000" w:themeColor="text1"/>
                    <w:szCs w:val="22"/>
                  </w:rPr>
                </m:ctrlPr>
              </m:sSubPr>
              <m:e>
                <m:r>
                  <w:rPr>
                    <w:rFonts w:ascii="Cambria Math" w:hAnsi="Cambria Math"/>
                    <w:color w:val="000000" w:themeColor="text1"/>
                    <w:lang w:val="de-DE"/>
                  </w:rPr>
                  <m:t>∙</m:t>
                </m:r>
                <m:r>
                  <w:rPr>
                    <w:rFonts w:ascii="Cambria Math" w:hAnsi="Cambria Math"/>
                    <w:color w:val="000000" w:themeColor="text1"/>
                  </w:rPr>
                  <m:t>V</m:t>
                </m:r>
              </m:e>
              <m:sub>
                <m:r>
                  <w:rPr>
                    <w:rFonts w:ascii="Cambria Math" w:hAnsi="Cambria Math"/>
                    <w:color w:val="000000" w:themeColor="text1"/>
                    <w:lang w:val="de-DE"/>
                  </w:rPr>
                  <m:t>3</m:t>
                </m:r>
              </m:sub>
            </m:sSub>
          </m:num>
          <m:den>
            <m:sSub>
              <m:sSubPr>
                <m:ctrlPr>
                  <w:rPr>
                    <w:rFonts w:ascii="Cambria Math" w:hAnsi="Cambria Math"/>
                    <w:i/>
                    <w:color w:val="000000" w:themeColor="text1"/>
                    <w:szCs w:val="22"/>
                  </w:rPr>
                </m:ctrlPr>
              </m:sSubPr>
              <m:e>
                <m:r>
                  <w:rPr>
                    <w:rFonts w:ascii="Cambria Math" w:hAnsi="Cambria Math"/>
                    <w:color w:val="000000" w:themeColor="text1"/>
                  </w:rPr>
                  <m:t>V</m:t>
                </m:r>
              </m:e>
              <m:sub>
                <m:r>
                  <w:rPr>
                    <w:rFonts w:ascii="Cambria Math" w:hAnsi="Cambria Math"/>
                    <w:color w:val="000000" w:themeColor="text1"/>
                    <w:lang w:val="de-DE"/>
                  </w:rPr>
                  <m:t>4</m:t>
                </m:r>
              </m:sub>
            </m:sSub>
            <m:r>
              <w:rPr>
                <w:rFonts w:ascii="Cambria Math" w:hAnsi="Cambria Math"/>
                <w:color w:val="000000" w:themeColor="text1"/>
                <w:szCs w:val="22"/>
                <w:lang w:val="de-DE"/>
              </w:rPr>
              <m:t>∙</m:t>
            </m:r>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lang w:val="de-DE"/>
                  </w:rPr>
                  <m:t>1</m:t>
                </m:r>
              </m:sub>
            </m:sSub>
          </m:den>
        </m:f>
      </m:oMath>
      <w:r w:rsidRPr="00FA1555">
        <w:rPr>
          <w:rFonts w:ascii="黑体" w:eastAsia="黑体" w:hAnsi="黑体"/>
          <w:color w:val="000000" w:themeColor="text1"/>
          <w:szCs w:val="21"/>
          <w:lang w:val="de-DE"/>
        </w:rPr>
        <w:t>………………………………………………………（3）</w:t>
      </w:r>
    </w:p>
    <w:p w:rsidR="00C97B5D" w:rsidRPr="00FA1555" w:rsidRDefault="00C97B5D" w:rsidP="00C97B5D">
      <w:pPr>
        <w:rPr>
          <w:rFonts w:ascii="黑体" w:eastAsia="黑体" w:hAnsi="黑体"/>
          <w:color w:val="000000" w:themeColor="text1"/>
        </w:rPr>
      </w:pPr>
      <w:r w:rsidRPr="00FA1555">
        <w:rPr>
          <w:rFonts w:ascii="黑体" w:eastAsia="黑体" w:hAnsi="黑体"/>
          <w:color w:val="000000" w:themeColor="text1"/>
        </w:rPr>
        <w:t>Where:</w:t>
      </w:r>
    </w:p>
    <w:p w:rsidR="00C97B5D" w:rsidRPr="00FA1555" w:rsidRDefault="00C97B5D" w:rsidP="00C97B5D">
      <w:pPr>
        <w:rPr>
          <w:rFonts w:ascii="黑体" w:eastAsia="黑体" w:hAnsi="黑体"/>
          <w:color w:val="000000" w:themeColor="text1"/>
        </w:rPr>
      </w:pPr>
      <w:r w:rsidRPr="00FA1555">
        <w:rPr>
          <w:rFonts w:ascii="黑体" w:eastAsia="黑体" w:hAnsi="黑体" w:hint="eastAsia"/>
          <w:i/>
          <w:color w:val="000000" w:themeColor="text1"/>
        </w:rPr>
        <w:t>ρ</w:t>
      </w:r>
      <w:r w:rsidRPr="00FA1555">
        <w:rPr>
          <w:rFonts w:ascii="黑体" w:eastAsia="黑体" w:hAnsi="黑体"/>
          <w:i/>
          <w:color w:val="000000" w:themeColor="text1"/>
          <w:vertAlign w:val="subscript"/>
        </w:rPr>
        <w:t>2</w:t>
      </w:r>
      <w:r w:rsidRPr="00FA1555">
        <w:rPr>
          <w:rFonts w:ascii="黑体" w:eastAsia="黑体" w:hAnsi="黑体" w:hint="eastAsia"/>
          <w:color w:val="000000" w:themeColor="text1"/>
        </w:rPr>
        <w:t>——</w:t>
      </w:r>
      <w:r w:rsidR="00AF7762" w:rsidRPr="00FA1555">
        <w:rPr>
          <w:rFonts w:ascii="黑体" w:eastAsia="黑体" w:hAnsi="黑体"/>
          <w:color w:val="000000" w:themeColor="text1"/>
        </w:rPr>
        <w:t>M</w:t>
      </w:r>
      <w:r w:rsidRPr="00FA1555">
        <w:rPr>
          <w:rFonts w:ascii="黑体" w:eastAsia="黑体" w:hAnsi="黑体"/>
          <w:color w:val="000000" w:themeColor="text1"/>
        </w:rPr>
        <w:t>ass concentration of zinc standard solution (5.2.29)</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i</w:t>
      </w:r>
      <w:r w:rsidRPr="00FA1555">
        <w:rPr>
          <w:rFonts w:ascii="黑体" w:eastAsia="黑体" w:hAnsi="黑体"/>
          <w:color w:val="000000" w:themeColor="text1"/>
        </w:rPr>
        <w:t>n grams per liter</w:t>
      </w:r>
      <w:r w:rsidRPr="00FA1555">
        <w:rPr>
          <w:rFonts w:ascii="黑体" w:eastAsia="黑体" w:hAnsi="黑体" w:hint="eastAsia"/>
          <w:color w:val="000000" w:themeColor="text1"/>
        </w:rPr>
        <w:t>（</w:t>
      </w:r>
      <w:r w:rsidR="000C3DAF" w:rsidRPr="00FA1555">
        <w:rPr>
          <w:rFonts w:ascii="黑体" w:eastAsia="黑体" w:hAnsi="黑体" w:hint="eastAsia"/>
          <w:color w:val="000000" w:themeColor="text1"/>
        </w:rPr>
        <w:t>g/</w:t>
      </w:r>
      <w:r w:rsidRPr="00FA1555">
        <w:rPr>
          <w:rFonts w:ascii="黑体" w:eastAsia="黑体" w:hAnsi="黑体" w:hint="eastAsia"/>
          <w:color w:val="000000" w:themeColor="text1"/>
        </w:rPr>
        <w:t>L）;</w:t>
      </w:r>
    </w:p>
    <w:p w:rsidR="00C97B5D" w:rsidRPr="00FA1555" w:rsidRDefault="00C97B5D" w:rsidP="00C97B5D">
      <w:pPr>
        <w:rPr>
          <w:rFonts w:ascii="黑体" w:eastAsia="黑体" w:hAnsi="黑体"/>
          <w:color w:val="000000" w:themeColor="text1"/>
        </w:rPr>
      </w:pPr>
      <w:r w:rsidRPr="00FA1555">
        <w:rPr>
          <w:rFonts w:ascii="黑体" w:eastAsia="黑体" w:hAnsi="黑体" w:hint="eastAsia"/>
          <w:i/>
          <w:color w:val="000000" w:themeColor="text1"/>
        </w:rPr>
        <w:t>V</w:t>
      </w:r>
      <w:r w:rsidRPr="00FA1555">
        <w:rPr>
          <w:rFonts w:ascii="黑体" w:eastAsia="黑体" w:hAnsi="黑体"/>
          <w:i/>
          <w:color w:val="000000" w:themeColor="text1"/>
          <w:vertAlign w:val="subscript"/>
        </w:rPr>
        <w:t>3</w:t>
      </w:r>
      <w:r w:rsidRPr="00FA1555">
        <w:rPr>
          <w:rFonts w:ascii="黑体" w:eastAsia="黑体" w:hAnsi="黑体" w:hint="eastAsia"/>
          <w:color w:val="000000" w:themeColor="text1"/>
        </w:rPr>
        <w:t>——</w:t>
      </w:r>
      <w:r w:rsidR="00AF7762" w:rsidRPr="00FA1555">
        <w:rPr>
          <w:rFonts w:ascii="黑体" w:eastAsia="黑体" w:hAnsi="黑体"/>
          <w:color w:val="000000" w:themeColor="text1"/>
        </w:rPr>
        <w:t>Pipette volume of zinc standard solution (5.2.29)</w:t>
      </w:r>
      <w:r w:rsidR="00AF7762" w:rsidRPr="00FA1555">
        <w:rPr>
          <w:rFonts w:ascii="黑体" w:eastAsia="黑体" w:hAnsi="黑体" w:hint="eastAsia"/>
          <w:color w:val="000000" w:themeColor="text1"/>
        </w:rPr>
        <w:t>,</w:t>
      </w:r>
      <w:r w:rsidR="00AF7762"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proofErr w:type="spellStart"/>
      <w:r w:rsidRPr="00FA1555">
        <w:rPr>
          <w:rFonts w:ascii="黑体" w:eastAsia="黑体" w:hAnsi="黑体" w:hint="eastAsia"/>
          <w:color w:val="000000" w:themeColor="text1"/>
        </w:rPr>
        <w:t>mililiter</w:t>
      </w:r>
      <w:proofErr w:type="spellEnd"/>
      <w:r w:rsidRPr="00FA1555">
        <w:rPr>
          <w:rFonts w:ascii="黑体" w:eastAsia="黑体" w:hAnsi="黑体" w:hint="eastAsia"/>
          <w:color w:val="000000" w:themeColor="text1"/>
        </w:rPr>
        <w:t>（mL）;</w:t>
      </w:r>
    </w:p>
    <w:p w:rsidR="00C97B5D" w:rsidRPr="00FA1555" w:rsidRDefault="00C97B5D" w:rsidP="00C97B5D">
      <w:pPr>
        <w:rPr>
          <w:rFonts w:ascii="黑体" w:eastAsia="黑体" w:hAnsi="黑体"/>
          <w:color w:val="000000" w:themeColor="text1"/>
        </w:rPr>
      </w:pPr>
      <w:r w:rsidRPr="00FA1555">
        <w:rPr>
          <w:rFonts w:ascii="黑体" w:eastAsia="黑体" w:hAnsi="黑体" w:hint="eastAsia"/>
          <w:i/>
          <w:color w:val="000000" w:themeColor="text1"/>
        </w:rPr>
        <w:t>V</w:t>
      </w:r>
      <w:r w:rsidRPr="00FA1555">
        <w:rPr>
          <w:rFonts w:ascii="黑体" w:eastAsia="黑体" w:hAnsi="黑体"/>
          <w:i/>
          <w:color w:val="000000" w:themeColor="text1"/>
          <w:vertAlign w:val="subscript"/>
        </w:rPr>
        <w:t>4</w:t>
      </w:r>
      <w:r w:rsidRPr="00FA1555">
        <w:rPr>
          <w:rFonts w:ascii="黑体" w:eastAsia="黑体" w:hAnsi="黑体" w:hint="eastAsia"/>
          <w:color w:val="000000" w:themeColor="text1"/>
        </w:rPr>
        <w:t>——</w:t>
      </w:r>
      <w:r w:rsidR="00AF7762" w:rsidRPr="00FA1555">
        <w:rPr>
          <w:rFonts w:ascii="黑体" w:eastAsia="黑体" w:hAnsi="黑体"/>
          <w:color w:val="000000" w:themeColor="text1"/>
        </w:rPr>
        <w:t>Volume of EDTA standard solution (5.2.30) consumed for titration of zinc</w:t>
      </w:r>
      <w:r w:rsidR="00AF7762" w:rsidRPr="00FA1555">
        <w:rPr>
          <w:rFonts w:ascii="黑体" w:eastAsia="黑体" w:hAnsi="黑体" w:hint="eastAsia"/>
          <w:color w:val="000000" w:themeColor="text1"/>
        </w:rPr>
        <w:t>,</w:t>
      </w:r>
      <w:r w:rsidR="00AF7762"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proofErr w:type="spellStart"/>
      <w:r w:rsidRPr="00FA1555">
        <w:rPr>
          <w:rFonts w:ascii="黑体" w:eastAsia="黑体" w:hAnsi="黑体" w:hint="eastAsia"/>
          <w:color w:val="000000" w:themeColor="text1"/>
        </w:rPr>
        <w:t>mililiter</w:t>
      </w:r>
      <w:proofErr w:type="spellEnd"/>
      <w:r w:rsidRPr="00FA1555">
        <w:rPr>
          <w:rFonts w:ascii="黑体" w:eastAsia="黑体" w:hAnsi="黑体" w:hint="eastAsia"/>
          <w:color w:val="000000" w:themeColor="text1"/>
        </w:rPr>
        <w:t>（mL）;</w:t>
      </w:r>
    </w:p>
    <w:p w:rsidR="00C97B5D" w:rsidRPr="00FA1555" w:rsidRDefault="000C3DAF" w:rsidP="00C97B5D">
      <w:pPr>
        <w:rPr>
          <w:rFonts w:ascii="黑体" w:eastAsia="黑体" w:hAnsi="黑体"/>
          <w:color w:val="000000" w:themeColor="text1"/>
        </w:rPr>
      </w:pPr>
      <w:r w:rsidRPr="00FA1555">
        <w:rPr>
          <w:rFonts w:ascii="黑体" w:eastAsia="黑体" w:hAnsi="黑体"/>
          <w:i/>
          <w:color w:val="000000" w:themeColor="text1"/>
        </w:rPr>
        <w:t>M</w:t>
      </w:r>
      <w:r w:rsidR="00C97B5D" w:rsidRPr="00FA1555">
        <w:rPr>
          <w:rFonts w:ascii="黑体" w:eastAsia="黑体" w:hAnsi="黑体" w:hint="eastAsia"/>
          <w:i/>
          <w:color w:val="000000" w:themeColor="text1"/>
          <w:vertAlign w:val="subscript"/>
        </w:rPr>
        <w:t>1</w:t>
      </w:r>
      <w:r w:rsidR="00C97B5D" w:rsidRPr="00FA1555">
        <w:rPr>
          <w:rFonts w:ascii="黑体" w:eastAsia="黑体" w:hAnsi="黑体" w:hint="eastAsia"/>
          <w:color w:val="000000" w:themeColor="text1"/>
        </w:rPr>
        <w:t>——</w:t>
      </w:r>
      <w:r w:rsidR="00C97B5D" w:rsidRPr="00FA1555">
        <w:rPr>
          <w:rFonts w:ascii="黑体" w:eastAsia="黑体" w:hAnsi="黑体"/>
          <w:color w:val="000000" w:themeColor="text1"/>
        </w:rPr>
        <w:t>Mass of the test portion</w:t>
      </w:r>
      <w:r w:rsidR="00C97B5D" w:rsidRPr="00FA1555">
        <w:rPr>
          <w:rFonts w:ascii="黑体" w:eastAsia="黑体" w:hAnsi="黑体" w:hint="eastAsia"/>
          <w:color w:val="000000" w:themeColor="text1"/>
        </w:rPr>
        <w:t xml:space="preserve">，in </w:t>
      </w:r>
      <w:r w:rsidR="00C97B5D" w:rsidRPr="00FA1555">
        <w:rPr>
          <w:rFonts w:ascii="黑体" w:eastAsia="黑体" w:hAnsi="黑体"/>
          <w:color w:val="000000" w:themeColor="text1"/>
        </w:rPr>
        <w:t>grams</w:t>
      </w:r>
      <w:r w:rsidR="00C97B5D" w:rsidRPr="00FA1555">
        <w:rPr>
          <w:rFonts w:ascii="黑体" w:eastAsia="黑体" w:hAnsi="黑体" w:hint="eastAsia"/>
          <w:color w:val="000000" w:themeColor="text1"/>
        </w:rPr>
        <w:t>（</w:t>
      </w:r>
      <w:r w:rsidR="00C97B5D" w:rsidRPr="00FA1555">
        <w:rPr>
          <w:rFonts w:ascii="黑体" w:eastAsia="黑体" w:hAnsi="黑体"/>
          <w:color w:val="000000" w:themeColor="text1"/>
        </w:rPr>
        <w:t>g</w:t>
      </w:r>
      <w:r w:rsidR="00C97B5D" w:rsidRPr="00FA1555">
        <w:rPr>
          <w:rFonts w:ascii="黑体" w:eastAsia="黑体" w:hAnsi="黑体" w:hint="eastAsia"/>
          <w:color w:val="000000" w:themeColor="text1"/>
        </w:rPr>
        <w:t>）</w:t>
      </w:r>
      <w:r w:rsidR="00661FF1" w:rsidRPr="00FA1555">
        <w:rPr>
          <w:rFonts w:ascii="黑体" w:eastAsia="黑体" w:hAnsi="黑体"/>
          <w:color w:val="000000" w:themeColor="text1"/>
        </w:rPr>
        <w:t>.</w:t>
      </w:r>
    </w:p>
    <w:p w:rsidR="00C97B5D" w:rsidRPr="00FA1555" w:rsidRDefault="00C97B5D" w:rsidP="006B3BA1">
      <w:pPr>
        <w:ind w:left="105" w:hangingChars="50" w:hanging="105"/>
        <w:rPr>
          <w:rFonts w:ascii="黑体" w:eastAsia="黑体" w:hAnsi="黑体"/>
          <w:color w:val="000000" w:themeColor="text1"/>
        </w:rPr>
      </w:pPr>
    </w:p>
    <w:p w:rsidR="00572C95" w:rsidRPr="00FA1555" w:rsidRDefault="00206AD3" w:rsidP="002C732D">
      <w:pPr>
        <w:rPr>
          <w:rFonts w:ascii="黑体" w:eastAsia="黑体" w:hAnsi="黑体"/>
          <w:color w:val="000000" w:themeColor="text1"/>
        </w:rPr>
      </w:pPr>
      <w:r w:rsidRPr="00FA1555">
        <w:rPr>
          <w:rFonts w:ascii="黑体" w:eastAsia="黑体" w:hAnsi="黑体" w:hint="eastAsia"/>
          <w:color w:val="000000" w:themeColor="text1"/>
        </w:rPr>
        <w:t>5.2.</w:t>
      </w:r>
      <w:r w:rsidRPr="00FA1555">
        <w:rPr>
          <w:rFonts w:ascii="黑体" w:eastAsia="黑体" w:hAnsi="黑体"/>
          <w:color w:val="000000" w:themeColor="text1"/>
        </w:rPr>
        <w:t>31</w:t>
      </w:r>
      <w:r w:rsidRPr="00FA1555">
        <w:rPr>
          <w:rFonts w:ascii="黑体" w:eastAsia="黑体" w:hAnsi="黑体" w:hint="eastAsia"/>
          <w:color w:val="000000" w:themeColor="text1"/>
        </w:rPr>
        <w:t xml:space="preserve">　 Lanthanum standard stock solution， Dissolve 0.234 6 g of lanthanum oxide （</w:t>
      </w:r>
      <w:r w:rsidR="00BC4918" w:rsidRPr="00FA1555">
        <w:rPr>
          <w:rFonts w:ascii="黑体" w:eastAsia="黑体" w:hAnsi="黑体"/>
          <w:color w:val="000000" w:themeColor="text1"/>
        </w:rPr>
        <w:t>5</w:t>
      </w:r>
      <w:r w:rsidRPr="00FA1555">
        <w:rPr>
          <w:rFonts w:ascii="黑体" w:eastAsia="黑体" w:hAnsi="黑体" w:hint="eastAsia"/>
          <w:color w:val="000000" w:themeColor="text1"/>
        </w:rPr>
        <w:t>.2.1） in 10 mL of hydrochloric acid （</w:t>
      </w:r>
      <w:r w:rsidR="00BC4918" w:rsidRPr="00FA1555">
        <w:rPr>
          <w:rFonts w:ascii="黑体" w:eastAsia="黑体" w:hAnsi="黑体"/>
          <w:color w:val="000000" w:themeColor="text1"/>
        </w:rPr>
        <w:t>5</w:t>
      </w:r>
      <w:r w:rsidRPr="00FA1555">
        <w:rPr>
          <w:rFonts w:ascii="黑体" w:eastAsia="黑体" w:hAnsi="黑体" w:hint="eastAsia"/>
          <w:color w:val="000000" w:themeColor="text1"/>
        </w:rPr>
        <w:t>.2.2</w:t>
      </w:r>
      <w:r w:rsidR="00BC4918" w:rsidRPr="00FA1555">
        <w:rPr>
          <w:rFonts w:ascii="黑体" w:eastAsia="黑体" w:hAnsi="黑体"/>
          <w:color w:val="000000" w:themeColor="text1"/>
        </w:rPr>
        <w:t>1</w:t>
      </w:r>
      <w:r w:rsidRPr="00FA1555">
        <w:rPr>
          <w:rFonts w:ascii="黑体" w:eastAsia="黑体" w:hAnsi="黑体" w:hint="eastAsia"/>
          <w:color w:val="000000" w:themeColor="text1"/>
        </w:rPr>
        <w:t>） into a 100 mL beaker while heating gently until complete dissolution, transfer to a 200 mL volumetric flask after cooling, then dilute t</w:t>
      </w:r>
      <w:r w:rsidRPr="00FA1555">
        <w:rPr>
          <w:rFonts w:ascii="黑体" w:eastAsia="黑体" w:hAnsi="黑体"/>
          <w:color w:val="000000" w:themeColor="text1"/>
        </w:rPr>
        <w:t>o volume with water and mix well. 1 mL of this solution contains 1 mg of lanthanum.</w:t>
      </w:r>
    </w:p>
    <w:p w:rsidR="00206AD3" w:rsidRPr="00FA1555" w:rsidRDefault="00206AD3" w:rsidP="00206AD3">
      <w:pPr>
        <w:rPr>
          <w:rFonts w:ascii="黑体" w:eastAsia="黑体" w:hAnsi="黑体"/>
          <w:color w:val="000000" w:themeColor="text1"/>
        </w:rPr>
      </w:pPr>
      <w:r w:rsidRPr="00FA1555">
        <w:rPr>
          <w:rFonts w:ascii="黑体" w:eastAsia="黑体" w:hAnsi="黑体" w:hint="eastAsia"/>
          <w:color w:val="000000" w:themeColor="text1"/>
        </w:rPr>
        <w:t>5.2.</w:t>
      </w:r>
      <w:r w:rsidRPr="00FA1555">
        <w:rPr>
          <w:rFonts w:ascii="黑体" w:eastAsia="黑体" w:hAnsi="黑体"/>
          <w:color w:val="000000" w:themeColor="text1"/>
        </w:rPr>
        <w:t>32</w:t>
      </w:r>
      <w:r w:rsidRPr="00FA1555">
        <w:rPr>
          <w:rFonts w:ascii="黑体" w:eastAsia="黑体" w:hAnsi="黑体" w:hint="eastAsia"/>
          <w:color w:val="000000" w:themeColor="text1"/>
        </w:rPr>
        <w:t xml:space="preserve">　 Cerium standard stock solution， Dissolve 0.245 7 g of cerium oxide （</w:t>
      </w:r>
      <w:r w:rsidRPr="00FA1555">
        <w:rPr>
          <w:rFonts w:ascii="黑体" w:eastAsia="黑体" w:hAnsi="黑体"/>
          <w:color w:val="000000" w:themeColor="text1"/>
        </w:rPr>
        <w:t>5</w:t>
      </w:r>
      <w:r w:rsidRPr="00FA1555">
        <w:rPr>
          <w:rFonts w:ascii="黑体" w:eastAsia="黑体" w:hAnsi="黑体" w:hint="eastAsia"/>
          <w:color w:val="000000" w:themeColor="text1"/>
        </w:rPr>
        <w:t>.2.2） in 20 mL of nitric acid （</w:t>
      </w:r>
      <w:r w:rsidRPr="00FA1555">
        <w:rPr>
          <w:rFonts w:ascii="黑体" w:eastAsia="黑体" w:hAnsi="黑体"/>
          <w:color w:val="000000" w:themeColor="text1"/>
        </w:rPr>
        <w:t>5</w:t>
      </w:r>
      <w:r w:rsidRPr="00FA1555">
        <w:rPr>
          <w:rFonts w:ascii="黑体" w:eastAsia="黑体" w:hAnsi="黑体" w:hint="eastAsia"/>
          <w:color w:val="000000" w:themeColor="text1"/>
        </w:rPr>
        <w:t>.2.2</w:t>
      </w:r>
      <w:r w:rsidRPr="00FA1555">
        <w:rPr>
          <w:rFonts w:ascii="黑体" w:eastAsia="黑体" w:hAnsi="黑体"/>
          <w:color w:val="000000" w:themeColor="text1"/>
        </w:rPr>
        <w:t>2</w:t>
      </w:r>
      <w:r w:rsidRPr="00FA1555">
        <w:rPr>
          <w:rFonts w:ascii="黑体" w:eastAsia="黑体" w:hAnsi="黑体" w:hint="eastAsia"/>
          <w:color w:val="000000" w:themeColor="text1"/>
        </w:rPr>
        <w:t>）and a small amount of hydrogen peroxide (</w:t>
      </w:r>
      <w:r w:rsidRPr="00FA1555">
        <w:rPr>
          <w:rFonts w:ascii="黑体" w:eastAsia="黑体" w:hAnsi="黑体"/>
          <w:color w:val="000000" w:themeColor="text1"/>
        </w:rPr>
        <w:t>5</w:t>
      </w:r>
      <w:r w:rsidRPr="00FA1555">
        <w:rPr>
          <w:rFonts w:ascii="黑体" w:eastAsia="黑体" w:hAnsi="黑体" w:hint="eastAsia"/>
          <w:color w:val="000000" w:themeColor="text1"/>
        </w:rPr>
        <w:t>.2.</w:t>
      </w:r>
      <w:r w:rsidRPr="00FA1555">
        <w:rPr>
          <w:rFonts w:ascii="黑体" w:eastAsia="黑体" w:hAnsi="黑体"/>
          <w:color w:val="000000" w:themeColor="text1"/>
        </w:rPr>
        <w:t>20</w:t>
      </w:r>
      <w:r w:rsidRPr="00FA1555">
        <w:rPr>
          <w:rFonts w:ascii="黑体" w:eastAsia="黑体" w:hAnsi="黑体" w:hint="eastAsia"/>
          <w:color w:val="000000" w:themeColor="text1"/>
        </w:rPr>
        <w:t>) into a 100 mL beaker while heating gently until complete dissolution, transfer to a 200 mL volumetri</w:t>
      </w:r>
      <w:r w:rsidRPr="00FA1555">
        <w:rPr>
          <w:rFonts w:ascii="黑体" w:eastAsia="黑体" w:hAnsi="黑体"/>
          <w:color w:val="000000" w:themeColor="text1"/>
        </w:rPr>
        <w:t xml:space="preserve">c flask after cooling, then dilute to volume with water and mix well. 1 mL of this solution </w:t>
      </w:r>
      <w:r w:rsidRPr="00FA1555">
        <w:rPr>
          <w:rFonts w:ascii="黑体" w:eastAsia="黑体" w:hAnsi="黑体"/>
          <w:color w:val="000000" w:themeColor="text1"/>
        </w:rPr>
        <w:lastRenderedPageBreak/>
        <w:t>contains 1 mg of cerium.</w:t>
      </w:r>
    </w:p>
    <w:p w:rsidR="00206AD3" w:rsidRPr="00FA1555" w:rsidRDefault="00206AD3" w:rsidP="00206AD3">
      <w:pPr>
        <w:rPr>
          <w:rFonts w:ascii="黑体" w:eastAsia="黑体" w:hAnsi="黑体"/>
          <w:color w:val="000000" w:themeColor="text1"/>
        </w:rPr>
      </w:pPr>
      <w:r w:rsidRPr="00FA1555">
        <w:rPr>
          <w:rFonts w:ascii="黑体" w:eastAsia="黑体" w:hAnsi="黑体"/>
          <w:color w:val="000000" w:themeColor="text1"/>
        </w:rPr>
        <w:t>5</w:t>
      </w:r>
      <w:r w:rsidRPr="00FA1555">
        <w:rPr>
          <w:rFonts w:ascii="黑体" w:eastAsia="黑体" w:hAnsi="黑体" w:hint="eastAsia"/>
          <w:color w:val="000000" w:themeColor="text1"/>
        </w:rPr>
        <w:t>.2.</w:t>
      </w:r>
      <w:r w:rsidRPr="00FA1555">
        <w:rPr>
          <w:rFonts w:ascii="黑体" w:eastAsia="黑体" w:hAnsi="黑体"/>
          <w:color w:val="000000" w:themeColor="text1"/>
        </w:rPr>
        <w:t>33</w:t>
      </w:r>
      <w:r w:rsidRPr="00FA1555">
        <w:rPr>
          <w:rFonts w:ascii="黑体" w:eastAsia="黑体" w:hAnsi="黑体" w:hint="eastAsia"/>
          <w:color w:val="000000" w:themeColor="text1"/>
        </w:rPr>
        <w:t xml:space="preserve">　 </w:t>
      </w:r>
      <w:r w:rsidR="00D652DF" w:rsidRPr="00FA1555">
        <w:rPr>
          <w:rFonts w:ascii="黑体" w:eastAsia="黑体" w:hAnsi="黑体" w:hint="eastAsia"/>
          <w:color w:val="000000" w:themeColor="text1"/>
        </w:rPr>
        <w:t>Praseodymium-neodymium-samarium-europium-gadolinium-terbium-dysprosium-holmium-erbium-thulium-ytterbium-lutetium standard stock solution</w:t>
      </w:r>
      <w:r w:rsidRPr="00FA1555">
        <w:rPr>
          <w:rFonts w:ascii="黑体" w:eastAsia="黑体" w:hAnsi="黑体" w:hint="eastAsia"/>
          <w:color w:val="000000" w:themeColor="text1"/>
        </w:rPr>
        <w:t>， Dissolve 0.241 6 g of praseodymium oxide (</w:t>
      </w:r>
      <w:r w:rsidRPr="00FA1555">
        <w:rPr>
          <w:rFonts w:ascii="黑体" w:eastAsia="黑体" w:hAnsi="黑体"/>
          <w:color w:val="000000" w:themeColor="text1"/>
        </w:rPr>
        <w:t>5</w:t>
      </w:r>
      <w:r w:rsidRPr="00FA1555">
        <w:rPr>
          <w:rFonts w:ascii="黑体" w:eastAsia="黑体" w:hAnsi="黑体" w:hint="eastAsia"/>
          <w:color w:val="000000" w:themeColor="text1"/>
        </w:rPr>
        <w:t>.2.3), 0.233 3 g of neodymium oxide (</w:t>
      </w:r>
      <w:r w:rsidRPr="00FA1555">
        <w:rPr>
          <w:rFonts w:ascii="黑体" w:eastAsia="黑体" w:hAnsi="黑体"/>
          <w:color w:val="000000" w:themeColor="text1"/>
        </w:rPr>
        <w:t>5</w:t>
      </w:r>
      <w:r w:rsidRPr="00FA1555">
        <w:rPr>
          <w:rFonts w:ascii="黑体" w:eastAsia="黑体" w:hAnsi="黑体" w:hint="eastAsia"/>
          <w:color w:val="000000" w:themeColor="text1"/>
        </w:rPr>
        <w:t xml:space="preserve">.2.4), 0.231 9 </w:t>
      </w:r>
      <w:r w:rsidRPr="00FA1555">
        <w:rPr>
          <w:rFonts w:ascii="黑体" w:eastAsia="黑体" w:hAnsi="黑体"/>
          <w:color w:val="000000" w:themeColor="text1"/>
        </w:rPr>
        <w:t>g of samarium oxide (5.2.5), 0.231 6 g of europium oxide (5.2.6), 0.230 5 g of Gadolinium oxide, (5.2.7), 0.235 3 g of terbium oxide (5.2.8), 0.229 6 g of dysprosium oxide (5.2.9), 0.229 1 g of holmium oxide (5.2.10), 0.228 7 g of erbium oxide (5.2.11) , 0</w:t>
      </w:r>
      <w:r w:rsidRPr="00FA1555">
        <w:rPr>
          <w:rFonts w:ascii="黑体" w:eastAsia="黑体" w:hAnsi="黑体" w:hint="eastAsia"/>
          <w:color w:val="000000" w:themeColor="text1"/>
        </w:rPr>
        <w:t>.228 4 g of thulium oxide (</w:t>
      </w:r>
      <w:r w:rsidRPr="00FA1555">
        <w:rPr>
          <w:rFonts w:ascii="黑体" w:eastAsia="黑体" w:hAnsi="黑体"/>
          <w:color w:val="000000" w:themeColor="text1"/>
        </w:rPr>
        <w:t>5</w:t>
      </w:r>
      <w:r w:rsidRPr="00FA1555">
        <w:rPr>
          <w:rFonts w:ascii="黑体" w:eastAsia="黑体" w:hAnsi="黑体" w:hint="eastAsia"/>
          <w:color w:val="000000" w:themeColor="text1"/>
        </w:rPr>
        <w:t>.2.12), 0.227 8 g of ytterbium oxide (</w:t>
      </w:r>
      <w:r w:rsidRPr="00FA1555">
        <w:rPr>
          <w:rFonts w:ascii="黑体" w:eastAsia="黑体" w:hAnsi="黑体"/>
          <w:color w:val="000000" w:themeColor="text1"/>
        </w:rPr>
        <w:t>5</w:t>
      </w:r>
      <w:r w:rsidRPr="00FA1555">
        <w:rPr>
          <w:rFonts w:ascii="黑体" w:eastAsia="黑体" w:hAnsi="黑体" w:hint="eastAsia"/>
          <w:color w:val="000000" w:themeColor="text1"/>
        </w:rPr>
        <w:t>.2.13), 0.227 5 g lutetium oxide of (</w:t>
      </w:r>
      <w:r w:rsidRPr="00FA1555">
        <w:rPr>
          <w:rFonts w:ascii="黑体" w:eastAsia="黑体" w:hAnsi="黑体"/>
          <w:color w:val="000000" w:themeColor="text1"/>
        </w:rPr>
        <w:t>5</w:t>
      </w:r>
      <w:r w:rsidRPr="00FA1555">
        <w:rPr>
          <w:rFonts w:ascii="黑体" w:eastAsia="黑体" w:hAnsi="黑体" w:hint="eastAsia"/>
          <w:color w:val="000000" w:themeColor="text1"/>
        </w:rPr>
        <w:t>.2.14) in 60 mL of nitric acid （</w:t>
      </w:r>
      <w:r w:rsidRPr="00FA1555">
        <w:rPr>
          <w:rFonts w:ascii="黑体" w:eastAsia="黑体" w:hAnsi="黑体"/>
          <w:color w:val="000000" w:themeColor="text1"/>
        </w:rPr>
        <w:t>5</w:t>
      </w:r>
      <w:r w:rsidRPr="00FA1555">
        <w:rPr>
          <w:rFonts w:ascii="黑体" w:eastAsia="黑体" w:hAnsi="黑体" w:hint="eastAsia"/>
          <w:color w:val="000000" w:themeColor="text1"/>
        </w:rPr>
        <w:t>.2.2</w:t>
      </w:r>
      <w:r w:rsidRPr="00FA1555">
        <w:rPr>
          <w:rFonts w:ascii="黑体" w:eastAsia="黑体" w:hAnsi="黑体"/>
          <w:color w:val="000000" w:themeColor="text1"/>
        </w:rPr>
        <w:t>2</w:t>
      </w:r>
      <w:r w:rsidRPr="00FA1555">
        <w:rPr>
          <w:rFonts w:ascii="黑体" w:eastAsia="黑体" w:hAnsi="黑体" w:hint="eastAsia"/>
          <w:color w:val="000000" w:themeColor="text1"/>
        </w:rPr>
        <w:t>） into a 200 mL beaker while heating gently until complete dissolution, transfer to a 200 mL volumetric flask aft</w:t>
      </w:r>
      <w:r w:rsidRPr="00FA1555">
        <w:rPr>
          <w:rFonts w:ascii="黑体" w:eastAsia="黑体" w:hAnsi="黑体"/>
          <w:color w:val="000000" w:themeColor="text1"/>
        </w:rPr>
        <w:t>er cooling, then dilute to volume with water and mix well. 1 mL of this solution contains 1 mg each of praseodymium, neodymium, samarium, europium, gadolinium, terbium, dysprosium, holmium, erbium, thulium, ytterbium, and lutetium.</w:t>
      </w:r>
    </w:p>
    <w:p w:rsidR="00206AD3" w:rsidRPr="00FA1555" w:rsidRDefault="00206AD3" w:rsidP="00206AD3">
      <w:pPr>
        <w:rPr>
          <w:rFonts w:ascii="黑体" w:eastAsia="黑体" w:hAnsi="黑体"/>
          <w:color w:val="000000" w:themeColor="text1"/>
        </w:rPr>
      </w:pPr>
      <w:r w:rsidRPr="00FA1555">
        <w:rPr>
          <w:rFonts w:ascii="黑体" w:eastAsia="黑体" w:hAnsi="黑体"/>
          <w:color w:val="000000" w:themeColor="text1"/>
        </w:rPr>
        <w:t>5</w:t>
      </w:r>
      <w:r w:rsidRPr="00FA1555">
        <w:rPr>
          <w:rFonts w:ascii="黑体" w:eastAsia="黑体" w:hAnsi="黑体" w:hint="eastAsia"/>
          <w:color w:val="000000" w:themeColor="text1"/>
        </w:rPr>
        <w:t>.2.</w:t>
      </w:r>
      <w:r w:rsidRPr="00FA1555">
        <w:rPr>
          <w:rFonts w:ascii="黑体" w:eastAsia="黑体" w:hAnsi="黑体"/>
          <w:color w:val="000000" w:themeColor="text1"/>
        </w:rPr>
        <w:t>34</w:t>
      </w:r>
      <w:r w:rsidRPr="00FA1555">
        <w:rPr>
          <w:rFonts w:ascii="黑体" w:eastAsia="黑体" w:hAnsi="黑体" w:hint="eastAsia"/>
          <w:color w:val="000000" w:themeColor="text1"/>
        </w:rPr>
        <w:t xml:space="preserve">　 Yttrium standard stock solution， Dissolve 0.254 0 g of yttrium oxide （</w:t>
      </w:r>
      <w:r w:rsidRPr="00FA1555">
        <w:rPr>
          <w:rFonts w:ascii="黑体" w:eastAsia="黑体" w:hAnsi="黑体"/>
          <w:color w:val="000000" w:themeColor="text1"/>
        </w:rPr>
        <w:t>5</w:t>
      </w:r>
      <w:r w:rsidRPr="00FA1555">
        <w:rPr>
          <w:rFonts w:ascii="黑体" w:eastAsia="黑体" w:hAnsi="黑体" w:hint="eastAsia"/>
          <w:color w:val="000000" w:themeColor="text1"/>
        </w:rPr>
        <w:t>.2.</w:t>
      </w:r>
      <w:r w:rsidRPr="00FA1555">
        <w:rPr>
          <w:rFonts w:ascii="黑体" w:eastAsia="黑体" w:hAnsi="黑体"/>
          <w:color w:val="000000" w:themeColor="text1"/>
        </w:rPr>
        <w:t>1</w:t>
      </w:r>
      <w:r w:rsidRPr="00FA1555">
        <w:rPr>
          <w:rFonts w:ascii="黑体" w:eastAsia="黑体" w:hAnsi="黑体" w:hint="eastAsia"/>
          <w:color w:val="000000" w:themeColor="text1"/>
        </w:rPr>
        <w:t>5） in 10 mL of hydrochloric acid （</w:t>
      </w:r>
      <w:r w:rsidRPr="00FA1555">
        <w:rPr>
          <w:rFonts w:ascii="黑体" w:eastAsia="黑体" w:hAnsi="黑体"/>
          <w:color w:val="000000" w:themeColor="text1"/>
        </w:rPr>
        <w:t>5</w:t>
      </w:r>
      <w:r w:rsidRPr="00FA1555">
        <w:rPr>
          <w:rFonts w:ascii="黑体" w:eastAsia="黑体" w:hAnsi="黑体" w:hint="eastAsia"/>
          <w:color w:val="000000" w:themeColor="text1"/>
        </w:rPr>
        <w:t>.2.2</w:t>
      </w:r>
      <w:r w:rsidRPr="00FA1555">
        <w:rPr>
          <w:rFonts w:ascii="黑体" w:eastAsia="黑体" w:hAnsi="黑体"/>
          <w:color w:val="000000" w:themeColor="text1"/>
        </w:rPr>
        <w:t>1</w:t>
      </w:r>
      <w:r w:rsidRPr="00FA1555">
        <w:rPr>
          <w:rFonts w:ascii="黑体" w:eastAsia="黑体" w:hAnsi="黑体" w:hint="eastAsia"/>
          <w:color w:val="000000" w:themeColor="text1"/>
        </w:rPr>
        <w:t>） into a 100 mL beaker while heating gently until complete dissolution, transfer to a 200 mL volumetric flask after cooling, then dilu</w:t>
      </w:r>
      <w:r w:rsidRPr="00FA1555">
        <w:rPr>
          <w:rFonts w:ascii="黑体" w:eastAsia="黑体" w:hAnsi="黑体"/>
          <w:color w:val="000000" w:themeColor="text1"/>
        </w:rPr>
        <w:t>te to volume with water and mix well. 1 mL of this solution contains 1 mg of yttrium.</w:t>
      </w:r>
    </w:p>
    <w:p w:rsidR="00697755" w:rsidRPr="00FA1555" w:rsidRDefault="00697755" w:rsidP="00697755">
      <w:pPr>
        <w:rPr>
          <w:rFonts w:ascii="黑体" w:eastAsia="黑体" w:hAnsi="黑体"/>
          <w:color w:val="000000" w:themeColor="text1"/>
        </w:rPr>
      </w:pPr>
      <w:r w:rsidRPr="00FA1555">
        <w:rPr>
          <w:rFonts w:ascii="黑体" w:eastAsia="黑体" w:hAnsi="黑体"/>
          <w:color w:val="000000" w:themeColor="text1"/>
        </w:rPr>
        <w:t xml:space="preserve">5.2.35　</w:t>
      </w:r>
      <w:r w:rsidRPr="00FA1555">
        <w:rPr>
          <w:rFonts w:hint="eastAsia"/>
          <w:color w:val="000000" w:themeColor="text1"/>
        </w:rPr>
        <w:t xml:space="preserve"> </w:t>
      </w:r>
      <w:r w:rsidRPr="00FA1555">
        <w:rPr>
          <w:rFonts w:ascii="黑体" w:eastAsia="黑体" w:hAnsi="黑体"/>
          <w:color w:val="000000" w:themeColor="text1"/>
        </w:rPr>
        <w:t>Standard stock solution for blank test</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00853094">
        <w:rPr>
          <w:rFonts w:ascii="黑体" w:eastAsia="黑体" w:hAnsi="黑体"/>
          <w:color w:val="000000" w:themeColor="text1"/>
        </w:rPr>
        <w:t>Transfer</w:t>
      </w:r>
      <w:r w:rsidRPr="00FA1555">
        <w:rPr>
          <w:rFonts w:ascii="黑体" w:eastAsia="黑体" w:hAnsi="黑体"/>
          <w:color w:val="000000" w:themeColor="text1"/>
        </w:rPr>
        <w:t xml:space="preserve"> 2.00 mL of lanthanum standard stock solution (5.2.31), 2.00 mL of cerium standard stock solution (5.2.32), 2.00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Pr="00FA1555">
        <w:rPr>
          <w:rFonts w:ascii="黑体" w:eastAsia="黑体" w:hAnsi="黑体"/>
          <w:color w:val="000000" w:themeColor="text1"/>
        </w:rPr>
        <w:t xml:space="preserve"> (5.2.33</w:t>
      </w:r>
      <w:r w:rsidR="005E5034" w:rsidRPr="00FA1555">
        <w:rPr>
          <w:rFonts w:ascii="黑体" w:eastAsia="黑体" w:hAnsi="黑体"/>
          <w:color w:val="000000" w:themeColor="text1"/>
        </w:rPr>
        <w:t xml:space="preserve">), </w:t>
      </w:r>
      <w:r w:rsidRPr="00FA1555">
        <w:rPr>
          <w:rFonts w:ascii="黑体" w:eastAsia="黑体" w:hAnsi="黑体"/>
          <w:color w:val="000000" w:themeColor="text1"/>
        </w:rPr>
        <w:t>2.00 mL of yttrium standard stock solution (5.2.34)</w:t>
      </w:r>
      <w:r w:rsidRPr="00FA1555">
        <w:rPr>
          <w:rFonts w:hint="eastAsia"/>
          <w:color w:val="000000" w:themeColor="text1"/>
        </w:rPr>
        <w:t xml:space="preserve"> </w:t>
      </w:r>
      <w:r w:rsidR="005E5034" w:rsidRPr="00FA1555">
        <w:rPr>
          <w:rFonts w:ascii="黑体" w:eastAsia="黑体" w:hAnsi="黑体"/>
          <w:color w:val="000000" w:themeColor="text1"/>
        </w:rPr>
        <w:t>and</w:t>
      </w:r>
      <w:r w:rsidRPr="00FA1555">
        <w:rPr>
          <w:rFonts w:ascii="黑体" w:eastAsia="黑体" w:hAnsi="黑体" w:hint="eastAsia"/>
          <w:color w:val="000000" w:themeColor="text1"/>
        </w:rPr>
        <w:t xml:space="preserve"> 10 mL </w:t>
      </w:r>
      <w:r w:rsidRPr="00FA1555">
        <w:rPr>
          <w:rFonts w:ascii="黑体" w:eastAsia="黑体" w:hAnsi="黑体"/>
          <w:color w:val="000000" w:themeColor="text1"/>
        </w:rPr>
        <w:t xml:space="preserve">of </w:t>
      </w:r>
      <w:r w:rsidRPr="00FA1555">
        <w:rPr>
          <w:rFonts w:ascii="黑体" w:eastAsia="黑体" w:hAnsi="黑体" w:hint="eastAsia"/>
          <w:color w:val="000000" w:themeColor="text1"/>
        </w:rPr>
        <w:t>hydrochloric acid （</w:t>
      </w:r>
      <w:r w:rsidRPr="00FA1555">
        <w:rPr>
          <w:rFonts w:ascii="黑体" w:eastAsia="黑体" w:hAnsi="黑体"/>
          <w:color w:val="000000" w:themeColor="text1"/>
        </w:rPr>
        <w:t>5</w:t>
      </w:r>
      <w:r w:rsidRPr="00FA1555">
        <w:rPr>
          <w:rFonts w:ascii="黑体" w:eastAsia="黑体" w:hAnsi="黑体" w:hint="eastAsia"/>
          <w:color w:val="000000" w:themeColor="text1"/>
        </w:rPr>
        <w:t>.2.2</w:t>
      </w:r>
      <w:r w:rsidRPr="00FA1555">
        <w:rPr>
          <w:rFonts w:ascii="黑体" w:eastAsia="黑体" w:hAnsi="黑体"/>
          <w:color w:val="000000" w:themeColor="text1"/>
        </w:rPr>
        <w:t>1</w:t>
      </w:r>
      <w:r w:rsidRPr="00FA1555">
        <w:rPr>
          <w:rFonts w:ascii="黑体" w:eastAsia="黑体" w:hAnsi="黑体" w:hint="eastAsia"/>
          <w:color w:val="000000" w:themeColor="text1"/>
        </w:rPr>
        <w:t xml:space="preserve">） into a </w:t>
      </w:r>
      <w:r w:rsidRPr="00FA1555">
        <w:rPr>
          <w:rFonts w:ascii="黑体" w:eastAsia="黑体" w:hAnsi="黑体"/>
          <w:color w:val="000000" w:themeColor="text1"/>
        </w:rPr>
        <w:t>2</w:t>
      </w:r>
      <w:r w:rsidRPr="00FA1555">
        <w:rPr>
          <w:rFonts w:ascii="黑体" w:eastAsia="黑体" w:hAnsi="黑体" w:hint="eastAsia"/>
          <w:color w:val="000000" w:themeColor="text1"/>
        </w:rPr>
        <w:t xml:space="preserve">00 mL </w:t>
      </w:r>
      <w:r w:rsidRPr="00FA1555">
        <w:rPr>
          <w:rFonts w:ascii="黑体" w:eastAsia="黑体" w:hAnsi="黑体"/>
          <w:color w:val="000000" w:themeColor="text1"/>
        </w:rPr>
        <w:t>volumetric flask,</w:t>
      </w:r>
      <w:r w:rsidRPr="00FA1555">
        <w:rPr>
          <w:color w:val="000000" w:themeColor="text1"/>
        </w:rPr>
        <w:t xml:space="preserve"> </w:t>
      </w:r>
      <w:r w:rsidRPr="00FA1555">
        <w:rPr>
          <w:rFonts w:ascii="黑体" w:eastAsia="黑体" w:hAnsi="黑体"/>
          <w:color w:val="000000" w:themeColor="text1"/>
        </w:rPr>
        <w:t>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10.00 </w:t>
      </w:r>
      <w:proofErr w:type="spellStart"/>
      <w:r w:rsidRPr="00FA1555">
        <w:rPr>
          <w:rFonts w:ascii="黑体" w:eastAsia="黑体" w:hAnsi="黑体"/>
          <w:color w:val="000000" w:themeColor="text1"/>
        </w:rPr>
        <w:t>μg</w:t>
      </w:r>
      <w:proofErr w:type="spellEnd"/>
      <w:r w:rsidRPr="00FA1555">
        <w:rPr>
          <w:rFonts w:ascii="黑体" w:eastAsia="黑体" w:hAnsi="黑体"/>
          <w:color w:val="000000" w:themeColor="text1"/>
        </w:rPr>
        <w:t xml:space="preserve"> of </w:t>
      </w:r>
      <w:r w:rsidR="00DD6EDD" w:rsidRPr="00FA1555">
        <w:rPr>
          <w:rFonts w:ascii="黑体" w:eastAsia="黑体" w:hAnsi="黑体"/>
          <w:color w:val="000000" w:themeColor="text1"/>
        </w:rPr>
        <w:t>fifteen individual rare earth</w:t>
      </w:r>
      <w:r w:rsidRPr="00FA1555">
        <w:rPr>
          <w:rFonts w:ascii="黑体" w:eastAsia="黑体" w:hAnsi="黑体"/>
          <w:color w:val="000000" w:themeColor="text1"/>
        </w:rPr>
        <w:t>.</w:t>
      </w:r>
    </w:p>
    <w:p w:rsidR="00697755" w:rsidRPr="00FA1555" w:rsidRDefault="00676043" w:rsidP="00697755">
      <w:pPr>
        <w:rPr>
          <w:rFonts w:ascii="黑体" w:eastAsia="黑体" w:hAnsi="黑体"/>
          <w:color w:val="000000" w:themeColor="text1"/>
        </w:rPr>
      </w:pPr>
      <w:r w:rsidRPr="00FA1555">
        <w:rPr>
          <w:rFonts w:ascii="黑体" w:eastAsia="黑体" w:hAnsi="黑体"/>
          <w:color w:val="000000" w:themeColor="text1"/>
        </w:rPr>
        <w:t>5</w:t>
      </w:r>
      <w:r w:rsidR="00697755" w:rsidRPr="00FA1555">
        <w:rPr>
          <w:rFonts w:ascii="黑体" w:eastAsia="黑体" w:hAnsi="黑体"/>
          <w:color w:val="000000" w:themeColor="text1"/>
        </w:rPr>
        <w:t>.2.3</w:t>
      </w:r>
      <w:r w:rsidRPr="00FA1555">
        <w:rPr>
          <w:rFonts w:ascii="黑体" w:eastAsia="黑体" w:hAnsi="黑体"/>
          <w:color w:val="000000" w:themeColor="text1"/>
        </w:rPr>
        <w:t>6</w:t>
      </w:r>
      <w:r w:rsidR="00697755" w:rsidRPr="00FA1555">
        <w:rPr>
          <w:rFonts w:ascii="黑体" w:eastAsia="黑体" w:hAnsi="黑体"/>
          <w:color w:val="000000" w:themeColor="text1"/>
        </w:rPr>
        <w:t xml:space="preserve">　</w:t>
      </w:r>
      <w:r w:rsidR="00697755" w:rsidRPr="00FA1555">
        <w:rPr>
          <w:rFonts w:hint="eastAsia"/>
          <w:color w:val="000000" w:themeColor="text1"/>
        </w:rPr>
        <w:t xml:space="preserve"> </w:t>
      </w:r>
      <w:r w:rsidR="00697755" w:rsidRPr="00FA1555">
        <w:rPr>
          <w:rFonts w:ascii="黑体" w:eastAsia="黑体" w:hAnsi="黑体"/>
          <w:color w:val="000000" w:themeColor="text1"/>
        </w:rPr>
        <w:t>Standard stock solution I</w:t>
      </w:r>
      <w:r w:rsidR="00697755" w:rsidRPr="00FA1555">
        <w:rPr>
          <w:rFonts w:ascii="黑体" w:eastAsia="黑体" w:hAnsi="黑体" w:hint="eastAsia"/>
          <w:color w:val="000000" w:themeColor="text1"/>
        </w:rPr>
        <w:t>,</w:t>
      </w:r>
      <w:r w:rsidR="00697755" w:rsidRPr="00FA1555">
        <w:rPr>
          <w:rFonts w:ascii="黑体" w:eastAsia="黑体" w:hAnsi="黑体"/>
          <w:color w:val="000000" w:themeColor="text1"/>
        </w:rPr>
        <w:t xml:space="preserve"> </w:t>
      </w:r>
      <w:r w:rsidR="00697755" w:rsidRPr="00FA1555">
        <w:rPr>
          <w:rFonts w:ascii="黑体" w:eastAsia="黑体" w:hAnsi="黑体" w:hint="eastAsia"/>
          <w:color w:val="000000" w:themeColor="text1"/>
        </w:rPr>
        <w:t xml:space="preserve">Dissolve </w:t>
      </w:r>
      <w:r w:rsidR="00697755" w:rsidRPr="00FA1555">
        <w:rPr>
          <w:rFonts w:ascii="黑体" w:eastAsia="黑体" w:hAnsi="黑体"/>
          <w:color w:val="000000" w:themeColor="text1"/>
        </w:rPr>
        <w:t>1</w:t>
      </w:r>
      <w:r w:rsidR="00697755" w:rsidRPr="00FA1555">
        <w:rPr>
          <w:rFonts w:ascii="黑体" w:eastAsia="黑体" w:hAnsi="黑体" w:hint="eastAsia"/>
          <w:color w:val="000000" w:themeColor="text1"/>
        </w:rPr>
        <w:t>.</w:t>
      </w:r>
      <w:r w:rsidR="00697755" w:rsidRPr="00FA1555">
        <w:rPr>
          <w:rFonts w:ascii="黑体" w:eastAsia="黑体" w:hAnsi="黑体"/>
          <w:color w:val="000000" w:themeColor="text1"/>
        </w:rPr>
        <w:t>15</w:t>
      </w:r>
      <w:r w:rsidR="00697755" w:rsidRPr="00FA1555">
        <w:rPr>
          <w:rFonts w:ascii="黑体" w:eastAsia="黑体" w:hAnsi="黑体" w:hint="eastAsia"/>
          <w:color w:val="000000" w:themeColor="text1"/>
        </w:rPr>
        <w:t xml:space="preserve">4 </w:t>
      </w:r>
      <w:r w:rsidR="00697755" w:rsidRPr="00FA1555">
        <w:rPr>
          <w:rFonts w:ascii="黑体" w:eastAsia="黑体" w:hAnsi="黑体"/>
          <w:color w:val="000000" w:themeColor="text1"/>
        </w:rPr>
        <w:t xml:space="preserve">0 </w:t>
      </w:r>
      <w:r w:rsidR="00697755" w:rsidRPr="00FA1555">
        <w:rPr>
          <w:rFonts w:ascii="黑体" w:eastAsia="黑体" w:hAnsi="黑体" w:hint="eastAsia"/>
          <w:color w:val="000000" w:themeColor="text1"/>
        </w:rPr>
        <w:t>g of lanthanum oxide （</w:t>
      </w:r>
      <w:r w:rsidRPr="00FA1555">
        <w:rPr>
          <w:rFonts w:ascii="黑体" w:eastAsia="黑体" w:hAnsi="黑体"/>
          <w:color w:val="000000" w:themeColor="text1"/>
        </w:rPr>
        <w:t>5</w:t>
      </w:r>
      <w:r w:rsidR="00697755" w:rsidRPr="00FA1555">
        <w:rPr>
          <w:rFonts w:ascii="黑体" w:eastAsia="黑体" w:hAnsi="黑体" w:hint="eastAsia"/>
          <w:color w:val="000000" w:themeColor="text1"/>
        </w:rPr>
        <w:t xml:space="preserve">.2.1） in 10 mL </w:t>
      </w:r>
      <w:r w:rsidR="00697755" w:rsidRPr="00FA1555">
        <w:rPr>
          <w:rFonts w:ascii="黑体" w:eastAsia="黑体" w:hAnsi="黑体"/>
          <w:color w:val="000000" w:themeColor="text1"/>
        </w:rPr>
        <w:t xml:space="preserve">of </w:t>
      </w:r>
      <w:r w:rsidR="00697755" w:rsidRPr="00FA1555">
        <w:rPr>
          <w:rFonts w:ascii="黑体" w:eastAsia="黑体" w:hAnsi="黑体" w:hint="eastAsia"/>
          <w:color w:val="000000" w:themeColor="text1"/>
        </w:rPr>
        <w:t>hydrochloric acid （</w:t>
      </w:r>
      <w:r w:rsidRPr="00FA1555">
        <w:rPr>
          <w:rFonts w:ascii="黑体" w:eastAsia="黑体" w:hAnsi="黑体"/>
          <w:color w:val="000000" w:themeColor="text1"/>
        </w:rPr>
        <w:t>5</w:t>
      </w:r>
      <w:r w:rsidR="00697755" w:rsidRPr="00FA1555">
        <w:rPr>
          <w:rFonts w:ascii="黑体" w:eastAsia="黑体" w:hAnsi="黑体" w:hint="eastAsia"/>
          <w:color w:val="000000" w:themeColor="text1"/>
        </w:rPr>
        <w:t>.2.2</w:t>
      </w:r>
      <w:r w:rsidRPr="00FA1555">
        <w:rPr>
          <w:rFonts w:ascii="黑体" w:eastAsia="黑体" w:hAnsi="黑体"/>
          <w:color w:val="000000" w:themeColor="text1"/>
        </w:rPr>
        <w:t>1</w:t>
      </w:r>
      <w:r w:rsidR="00697755" w:rsidRPr="00FA1555">
        <w:rPr>
          <w:rFonts w:ascii="黑体" w:eastAsia="黑体" w:hAnsi="黑体" w:hint="eastAsia"/>
          <w:color w:val="000000" w:themeColor="text1"/>
        </w:rPr>
        <w:t>） into a 100 mL beaker while heating gently until complete dissolution,</w:t>
      </w:r>
      <w:r w:rsidR="00697755" w:rsidRPr="00FA1555">
        <w:rPr>
          <w:color w:val="000000" w:themeColor="text1"/>
        </w:rPr>
        <w:t xml:space="preserve"> </w:t>
      </w:r>
      <w:r w:rsidR="00697755" w:rsidRPr="00FA1555">
        <w:rPr>
          <w:rFonts w:ascii="黑体" w:eastAsia="黑体" w:hAnsi="黑体"/>
          <w:color w:val="000000" w:themeColor="text1"/>
        </w:rPr>
        <w:t xml:space="preserve">transfer to a 200 mL </w:t>
      </w:r>
      <w:r w:rsidR="005E5034" w:rsidRPr="00FA1555">
        <w:rPr>
          <w:rFonts w:ascii="黑体" w:eastAsia="黑体" w:hAnsi="黑体"/>
          <w:color w:val="000000" w:themeColor="text1"/>
        </w:rPr>
        <w:t>volumetric flask after cooling,</w:t>
      </w:r>
      <w:r w:rsidR="00697755" w:rsidRPr="00FA1555">
        <w:rPr>
          <w:rFonts w:ascii="黑体" w:eastAsia="黑体" w:hAnsi="黑体"/>
          <w:color w:val="000000" w:themeColor="text1"/>
        </w:rPr>
        <w:t xml:space="preserve"> </w:t>
      </w:r>
      <w:r w:rsidR="00853094">
        <w:rPr>
          <w:rFonts w:ascii="黑体" w:eastAsia="黑体" w:hAnsi="黑体"/>
          <w:color w:val="000000" w:themeColor="text1"/>
        </w:rPr>
        <w:t>transfer</w:t>
      </w:r>
      <w:r w:rsidR="00697755" w:rsidRPr="00FA1555">
        <w:rPr>
          <w:rFonts w:ascii="黑体" w:eastAsia="黑体" w:hAnsi="黑体"/>
          <w:color w:val="000000" w:themeColor="text1"/>
        </w:rPr>
        <w:t xml:space="preserve"> 2.00 mL of cerium standard stock solution (</w:t>
      </w:r>
      <w:r w:rsidRPr="00FA1555">
        <w:rPr>
          <w:rFonts w:ascii="黑体" w:eastAsia="黑体" w:hAnsi="黑体"/>
          <w:color w:val="000000" w:themeColor="text1"/>
        </w:rPr>
        <w:t>5</w:t>
      </w:r>
      <w:r w:rsidR="00697755" w:rsidRPr="00FA1555">
        <w:rPr>
          <w:rFonts w:ascii="黑体" w:eastAsia="黑体" w:hAnsi="黑体"/>
          <w:color w:val="000000" w:themeColor="text1"/>
        </w:rPr>
        <w:t>.2.</w:t>
      </w:r>
      <w:r w:rsidRPr="00FA1555">
        <w:rPr>
          <w:rFonts w:ascii="黑体" w:eastAsia="黑体" w:hAnsi="黑体"/>
          <w:color w:val="000000" w:themeColor="text1"/>
        </w:rPr>
        <w:t>32</w:t>
      </w:r>
      <w:r w:rsidR="00697755" w:rsidRPr="00FA1555">
        <w:rPr>
          <w:rFonts w:ascii="黑体" w:eastAsia="黑体" w:hAnsi="黑体"/>
          <w:color w:val="000000" w:themeColor="text1"/>
        </w:rPr>
        <w:t xml:space="preserve">), 1.00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00697755" w:rsidRPr="00FA1555">
        <w:rPr>
          <w:rFonts w:ascii="黑体" w:eastAsia="黑体" w:hAnsi="黑体"/>
          <w:color w:val="000000" w:themeColor="text1"/>
        </w:rPr>
        <w:t xml:space="preserve"> (</w:t>
      </w:r>
      <w:r w:rsidRPr="00FA1555">
        <w:rPr>
          <w:rFonts w:ascii="黑体" w:eastAsia="黑体" w:hAnsi="黑体"/>
          <w:color w:val="000000" w:themeColor="text1"/>
        </w:rPr>
        <w:t>5</w:t>
      </w:r>
      <w:r w:rsidR="00697755" w:rsidRPr="00FA1555">
        <w:rPr>
          <w:rFonts w:ascii="黑体" w:eastAsia="黑体" w:hAnsi="黑体"/>
          <w:color w:val="000000" w:themeColor="text1"/>
        </w:rPr>
        <w:t>.2.</w:t>
      </w:r>
      <w:r w:rsidRPr="00FA1555">
        <w:rPr>
          <w:rFonts w:ascii="黑体" w:eastAsia="黑体" w:hAnsi="黑体"/>
          <w:color w:val="000000" w:themeColor="text1"/>
        </w:rPr>
        <w:t>33</w:t>
      </w:r>
      <w:r w:rsidR="00697755" w:rsidRPr="00FA1555">
        <w:rPr>
          <w:rFonts w:ascii="黑体" w:eastAsia="黑体" w:hAnsi="黑体"/>
          <w:color w:val="000000" w:themeColor="text1"/>
        </w:rPr>
        <w:t>) and 2.00 mL of yttrium standard stock solution (</w:t>
      </w:r>
      <w:r w:rsidRPr="00FA1555">
        <w:rPr>
          <w:rFonts w:ascii="黑体" w:eastAsia="黑体" w:hAnsi="黑体"/>
          <w:color w:val="000000" w:themeColor="text1"/>
        </w:rPr>
        <w:t>5</w:t>
      </w:r>
      <w:r w:rsidR="00697755" w:rsidRPr="00FA1555">
        <w:rPr>
          <w:rFonts w:ascii="黑体" w:eastAsia="黑体" w:hAnsi="黑体"/>
          <w:color w:val="000000" w:themeColor="text1"/>
        </w:rPr>
        <w:t>.2.</w:t>
      </w:r>
      <w:r w:rsidRPr="00FA1555">
        <w:rPr>
          <w:rFonts w:ascii="黑体" w:eastAsia="黑体" w:hAnsi="黑体"/>
          <w:color w:val="000000" w:themeColor="text1"/>
        </w:rPr>
        <w:t>34</w:t>
      </w:r>
      <w:r w:rsidR="00697755" w:rsidRPr="00FA1555">
        <w:rPr>
          <w:rFonts w:ascii="黑体" w:eastAsia="黑体" w:hAnsi="黑体"/>
          <w:color w:val="000000" w:themeColor="text1"/>
        </w:rPr>
        <w:t>) into a 200 mL volumetric flask, then dilute to volume with water and mix well.</w:t>
      </w:r>
      <w:r w:rsidR="00697755" w:rsidRPr="00FA1555">
        <w:rPr>
          <w:color w:val="000000" w:themeColor="text1"/>
        </w:rPr>
        <w:t xml:space="preserve"> </w:t>
      </w:r>
      <w:r w:rsidR="00697755"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00697755" w:rsidRPr="00FA1555">
        <w:rPr>
          <w:rFonts w:ascii="黑体" w:eastAsia="黑体" w:hAnsi="黑体"/>
          <w:color w:val="000000" w:themeColor="text1"/>
        </w:rPr>
        <w:t>.</w:t>
      </w:r>
      <w:r w:rsidR="00697755" w:rsidRPr="00FA1555">
        <w:rPr>
          <w:color w:val="000000" w:themeColor="text1"/>
        </w:rPr>
        <w:t xml:space="preserve"> </w:t>
      </w:r>
      <w:r w:rsidR="00AB15C1" w:rsidRPr="00FA1555">
        <w:rPr>
          <w:rFonts w:ascii="黑体" w:eastAsia="黑体" w:hAnsi="黑体"/>
          <w:color w:val="000000" w:themeColor="text1"/>
        </w:rPr>
        <w:t>Each of individual rare earth content</w:t>
      </w:r>
      <w:r w:rsidR="00697755" w:rsidRPr="00FA1555">
        <w:rPr>
          <w:rFonts w:ascii="黑体" w:eastAsia="黑体" w:hAnsi="黑体"/>
          <w:color w:val="000000" w:themeColor="text1"/>
        </w:rPr>
        <w:t xml:space="preserve"> is shown in Table </w:t>
      </w:r>
      <w:r w:rsidRPr="00FA1555">
        <w:rPr>
          <w:rFonts w:ascii="黑体" w:eastAsia="黑体" w:hAnsi="黑体"/>
          <w:color w:val="000000" w:themeColor="text1"/>
        </w:rPr>
        <w:t>11</w:t>
      </w:r>
      <w:r w:rsidR="00697755" w:rsidRPr="00FA1555">
        <w:rPr>
          <w:rFonts w:ascii="黑体" w:eastAsia="黑体" w:hAnsi="黑体"/>
          <w:color w:val="000000" w:themeColor="text1"/>
        </w:rPr>
        <w:t>.</w:t>
      </w:r>
    </w:p>
    <w:p w:rsidR="00653DD4" w:rsidRPr="00FA1555" w:rsidRDefault="00653DD4" w:rsidP="00653DD4">
      <w:pPr>
        <w:rPr>
          <w:rFonts w:ascii="黑体" w:eastAsia="黑体" w:hAnsi="黑体"/>
          <w:color w:val="000000" w:themeColor="text1"/>
        </w:rPr>
      </w:pPr>
      <w:r w:rsidRPr="00FA1555">
        <w:rPr>
          <w:rFonts w:ascii="黑体" w:eastAsia="黑体" w:hAnsi="黑体"/>
          <w:color w:val="000000" w:themeColor="text1"/>
        </w:rPr>
        <w:t xml:space="preserve">5.2.37　</w:t>
      </w:r>
      <w:r w:rsidRPr="00FA1555">
        <w:rPr>
          <w:rFonts w:hint="eastAsia"/>
          <w:color w:val="000000" w:themeColor="text1"/>
        </w:rPr>
        <w:t xml:space="preserve"> </w:t>
      </w:r>
      <w:r w:rsidRPr="00FA1555">
        <w:rPr>
          <w:rFonts w:ascii="黑体" w:eastAsia="黑体" w:hAnsi="黑体"/>
          <w:color w:val="000000" w:themeColor="text1"/>
        </w:rPr>
        <w:t>Standard stock solution II</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Dissolve </w:t>
      </w:r>
      <w:r w:rsidRPr="00FA1555">
        <w:rPr>
          <w:rFonts w:ascii="黑体" w:eastAsia="黑体" w:hAnsi="黑体"/>
          <w:color w:val="000000" w:themeColor="text1"/>
        </w:rPr>
        <w:t>1</w:t>
      </w:r>
      <w:r w:rsidRPr="00FA1555">
        <w:rPr>
          <w:rFonts w:ascii="黑体" w:eastAsia="黑体" w:hAnsi="黑体" w:hint="eastAsia"/>
          <w:color w:val="000000" w:themeColor="text1"/>
        </w:rPr>
        <w:t>.</w:t>
      </w:r>
      <w:r w:rsidRPr="00FA1555">
        <w:rPr>
          <w:rFonts w:ascii="黑体" w:eastAsia="黑体" w:hAnsi="黑体"/>
          <w:color w:val="000000" w:themeColor="text1"/>
        </w:rPr>
        <w:t>208</w:t>
      </w:r>
      <w:r w:rsidRPr="00FA1555">
        <w:rPr>
          <w:rFonts w:ascii="黑体" w:eastAsia="黑体" w:hAnsi="黑体" w:hint="eastAsia"/>
          <w:color w:val="000000" w:themeColor="text1"/>
        </w:rPr>
        <w:t xml:space="preserve"> </w:t>
      </w:r>
      <w:r w:rsidRPr="00FA1555">
        <w:rPr>
          <w:rFonts w:ascii="黑体" w:eastAsia="黑体" w:hAnsi="黑体"/>
          <w:color w:val="000000" w:themeColor="text1"/>
        </w:rPr>
        <w:t xml:space="preserve">8 </w:t>
      </w:r>
      <w:r w:rsidRPr="00FA1555">
        <w:rPr>
          <w:rFonts w:ascii="黑体" w:eastAsia="黑体" w:hAnsi="黑体" w:hint="eastAsia"/>
          <w:color w:val="000000" w:themeColor="text1"/>
        </w:rPr>
        <w:t>g of cerium oxide （</w:t>
      </w:r>
      <w:r w:rsidRPr="00FA1555">
        <w:rPr>
          <w:rFonts w:ascii="黑体" w:eastAsia="黑体" w:hAnsi="黑体"/>
          <w:color w:val="000000" w:themeColor="text1"/>
        </w:rPr>
        <w:t>5</w:t>
      </w:r>
      <w:r w:rsidRPr="00FA1555">
        <w:rPr>
          <w:rFonts w:ascii="黑体" w:eastAsia="黑体" w:hAnsi="黑体" w:hint="eastAsia"/>
          <w:color w:val="000000" w:themeColor="text1"/>
        </w:rPr>
        <w:t xml:space="preserve">.2.2） in </w:t>
      </w:r>
      <w:r w:rsidRPr="00FA1555">
        <w:rPr>
          <w:rFonts w:ascii="黑体" w:eastAsia="黑体" w:hAnsi="黑体"/>
          <w:color w:val="000000" w:themeColor="text1"/>
        </w:rPr>
        <w:t>1</w:t>
      </w:r>
      <w:r w:rsidRPr="00FA1555">
        <w:rPr>
          <w:rFonts w:ascii="黑体" w:eastAsia="黑体" w:hAnsi="黑体" w:hint="eastAsia"/>
          <w:color w:val="000000" w:themeColor="text1"/>
        </w:rPr>
        <w:t xml:space="preserve">0 mL </w:t>
      </w:r>
      <w:r w:rsidRPr="00FA1555">
        <w:rPr>
          <w:rFonts w:ascii="黑体" w:eastAsia="黑体" w:hAnsi="黑体"/>
          <w:color w:val="000000" w:themeColor="text1"/>
        </w:rPr>
        <w:t xml:space="preserve">of </w:t>
      </w:r>
      <w:r w:rsidRPr="00FA1555">
        <w:rPr>
          <w:rFonts w:ascii="黑体" w:eastAsia="黑体" w:hAnsi="黑体" w:hint="eastAsia"/>
          <w:color w:val="000000" w:themeColor="text1"/>
        </w:rPr>
        <w:t>nitric acid （</w:t>
      </w:r>
      <w:r w:rsidRPr="00FA1555">
        <w:rPr>
          <w:rFonts w:ascii="黑体" w:eastAsia="黑体" w:hAnsi="黑体"/>
          <w:color w:val="000000" w:themeColor="text1"/>
        </w:rPr>
        <w:t>5</w:t>
      </w:r>
      <w:r w:rsidRPr="00FA1555">
        <w:rPr>
          <w:rFonts w:ascii="黑体" w:eastAsia="黑体" w:hAnsi="黑体" w:hint="eastAsia"/>
          <w:color w:val="000000" w:themeColor="text1"/>
        </w:rPr>
        <w:t>.2.2</w:t>
      </w:r>
      <w:r w:rsidRPr="00FA1555">
        <w:rPr>
          <w:rFonts w:ascii="黑体" w:eastAsia="黑体" w:hAnsi="黑体"/>
          <w:color w:val="000000" w:themeColor="text1"/>
        </w:rPr>
        <w:t>2</w:t>
      </w:r>
      <w:r w:rsidRPr="00FA1555">
        <w:rPr>
          <w:rFonts w:ascii="黑体" w:eastAsia="黑体" w:hAnsi="黑体" w:hint="eastAsia"/>
          <w:color w:val="000000" w:themeColor="text1"/>
        </w:rPr>
        <w:t>） into a 100 mL beaker while heating gently until complete dissolution,</w:t>
      </w:r>
      <w:r w:rsidRPr="00FA1555">
        <w:rPr>
          <w:color w:val="000000" w:themeColor="text1"/>
        </w:rPr>
        <w:t xml:space="preserve"> </w:t>
      </w:r>
      <w:r w:rsidRPr="00FA1555">
        <w:rPr>
          <w:rFonts w:ascii="黑体" w:eastAsia="黑体" w:hAnsi="黑体"/>
          <w:color w:val="000000" w:themeColor="text1"/>
        </w:rPr>
        <w:t xml:space="preserve">transfer to a 200 mL </w:t>
      </w:r>
      <w:r w:rsidR="005E5034" w:rsidRPr="00FA1555">
        <w:rPr>
          <w:rFonts w:ascii="黑体" w:eastAsia="黑体" w:hAnsi="黑体"/>
          <w:color w:val="000000" w:themeColor="text1"/>
        </w:rPr>
        <w:t>volumetric flask after cooling,</w:t>
      </w:r>
      <w:r w:rsidRPr="00FA1555">
        <w:rPr>
          <w:rFonts w:ascii="黑体" w:eastAsia="黑体" w:hAnsi="黑体"/>
          <w:color w:val="000000" w:themeColor="text1"/>
        </w:rPr>
        <w:t xml:space="preserve"> </w:t>
      </w:r>
      <w:r w:rsidR="00853094">
        <w:rPr>
          <w:rFonts w:ascii="黑体" w:eastAsia="黑体" w:hAnsi="黑体"/>
          <w:color w:val="000000" w:themeColor="text1"/>
        </w:rPr>
        <w:t>transfer</w:t>
      </w:r>
      <w:r w:rsidRPr="00FA1555">
        <w:rPr>
          <w:rFonts w:ascii="黑体" w:eastAsia="黑体" w:hAnsi="黑体"/>
          <w:color w:val="000000" w:themeColor="text1"/>
        </w:rPr>
        <w:t xml:space="preserve"> 2.00 mL of lanthanum standard stock solution (5.2.31), 1.00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Pr="00FA1555">
        <w:rPr>
          <w:rFonts w:ascii="黑体" w:eastAsia="黑体" w:hAnsi="黑体"/>
          <w:color w:val="000000" w:themeColor="text1"/>
        </w:rPr>
        <w:t xml:space="preserve"> (5.2.33) and 2.00 mL of yttrium standard stock solution (5.2.34) into a 200 mL volumetric flask, then dilute to volume with water and mix well.</w:t>
      </w:r>
      <w:r w:rsidRPr="00FA1555">
        <w:rPr>
          <w:color w:val="000000" w:themeColor="text1"/>
        </w:rPr>
        <w:t xml:space="preserve"> </w:t>
      </w:r>
      <w:r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Pr="00FA1555">
        <w:rPr>
          <w:rFonts w:ascii="黑体" w:eastAsia="黑体" w:hAnsi="黑体"/>
          <w:color w:val="000000" w:themeColor="text1"/>
        </w:rPr>
        <w:t>.</w:t>
      </w:r>
      <w:r w:rsidRPr="00FA1555">
        <w:rPr>
          <w:color w:val="000000" w:themeColor="text1"/>
        </w:rPr>
        <w:t xml:space="preserve"> </w:t>
      </w:r>
      <w:r w:rsidR="00AB15C1" w:rsidRPr="00FA1555">
        <w:rPr>
          <w:rFonts w:ascii="黑体" w:eastAsia="黑体" w:hAnsi="黑体"/>
          <w:color w:val="000000" w:themeColor="text1"/>
        </w:rPr>
        <w:t>Each of individual rare earth content</w:t>
      </w:r>
      <w:r w:rsidRPr="00FA1555">
        <w:rPr>
          <w:rFonts w:ascii="黑体" w:eastAsia="黑体" w:hAnsi="黑体"/>
          <w:color w:val="000000" w:themeColor="text1"/>
        </w:rPr>
        <w:t xml:space="preserve"> is shown in Table 11.</w:t>
      </w:r>
    </w:p>
    <w:p w:rsidR="00653DD4" w:rsidRPr="00FA1555" w:rsidRDefault="00C50AA1" w:rsidP="00653DD4">
      <w:pPr>
        <w:rPr>
          <w:rFonts w:ascii="黑体" w:eastAsia="黑体" w:hAnsi="黑体"/>
          <w:color w:val="000000" w:themeColor="text1"/>
        </w:rPr>
      </w:pPr>
      <w:r w:rsidRPr="00FA1555">
        <w:rPr>
          <w:rFonts w:ascii="黑体" w:eastAsia="黑体" w:hAnsi="黑体"/>
          <w:color w:val="000000" w:themeColor="text1"/>
        </w:rPr>
        <w:t>5</w:t>
      </w:r>
      <w:r w:rsidR="00653DD4" w:rsidRPr="00FA1555">
        <w:rPr>
          <w:rFonts w:ascii="黑体" w:eastAsia="黑体" w:hAnsi="黑体"/>
          <w:color w:val="000000" w:themeColor="text1"/>
        </w:rPr>
        <w:t>.2.3</w:t>
      </w:r>
      <w:r w:rsidRPr="00FA1555">
        <w:rPr>
          <w:rFonts w:ascii="黑体" w:eastAsia="黑体" w:hAnsi="黑体"/>
          <w:color w:val="000000" w:themeColor="text1"/>
        </w:rPr>
        <w:t>8</w:t>
      </w:r>
      <w:r w:rsidR="00653DD4" w:rsidRPr="00FA1555">
        <w:rPr>
          <w:rFonts w:ascii="黑体" w:eastAsia="黑体" w:hAnsi="黑体"/>
          <w:color w:val="000000" w:themeColor="text1"/>
        </w:rPr>
        <w:t xml:space="preserve">　</w:t>
      </w:r>
      <w:r w:rsidR="00653DD4" w:rsidRPr="00FA1555">
        <w:rPr>
          <w:rFonts w:hint="eastAsia"/>
          <w:color w:val="000000" w:themeColor="text1"/>
        </w:rPr>
        <w:t xml:space="preserve"> </w:t>
      </w:r>
      <w:r w:rsidR="00653DD4" w:rsidRPr="00FA1555">
        <w:rPr>
          <w:rFonts w:ascii="黑体" w:eastAsia="黑体" w:hAnsi="黑体"/>
          <w:color w:val="000000" w:themeColor="text1"/>
        </w:rPr>
        <w:t>Standard stock solution III</w:t>
      </w:r>
      <w:r w:rsidR="00653DD4" w:rsidRPr="00FA1555">
        <w:rPr>
          <w:rFonts w:ascii="黑体" w:eastAsia="黑体" w:hAnsi="黑体" w:hint="eastAsia"/>
          <w:color w:val="000000" w:themeColor="text1"/>
        </w:rPr>
        <w:t>,</w:t>
      </w:r>
      <w:r w:rsidR="00653DD4" w:rsidRPr="00FA1555">
        <w:rPr>
          <w:rFonts w:ascii="黑体" w:eastAsia="黑体" w:hAnsi="黑体"/>
          <w:color w:val="000000" w:themeColor="text1"/>
        </w:rPr>
        <w:t xml:space="preserve"> </w:t>
      </w:r>
      <w:r w:rsidR="00653DD4" w:rsidRPr="00FA1555">
        <w:rPr>
          <w:rFonts w:ascii="黑体" w:eastAsia="黑体" w:hAnsi="黑体" w:hint="eastAsia"/>
          <w:color w:val="000000" w:themeColor="text1"/>
        </w:rPr>
        <w:t xml:space="preserve">Dissolve </w:t>
      </w:r>
      <w:r w:rsidR="00653DD4" w:rsidRPr="00FA1555">
        <w:rPr>
          <w:rFonts w:ascii="黑体" w:eastAsia="黑体" w:hAnsi="黑体"/>
          <w:color w:val="000000" w:themeColor="text1"/>
        </w:rPr>
        <w:t>1</w:t>
      </w:r>
      <w:r w:rsidR="00653DD4" w:rsidRPr="00FA1555">
        <w:rPr>
          <w:rFonts w:ascii="黑体" w:eastAsia="黑体" w:hAnsi="黑体" w:hint="eastAsia"/>
          <w:color w:val="000000" w:themeColor="text1"/>
        </w:rPr>
        <w:t>.</w:t>
      </w:r>
      <w:r w:rsidR="00653DD4" w:rsidRPr="00FA1555">
        <w:rPr>
          <w:rFonts w:ascii="黑体" w:eastAsia="黑体" w:hAnsi="黑体"/>
          <w:color w:val="000000" w:themeColor="text1"/>
        </w:rPr>
        <w:t>249</w:t>
      </w:r>
      <w:r w:rsidR="00653DD4" w:rsidRPr="00FA1555">
        <w:rPr>
          <w:rFonts w:ascii="黑体" w:eastAsia="黑体" w:hAnsi="黑体" w:hint="eastAsia"/>
          <w:color w:val="000000" w:themeColor="text1"/>
        </w:rPr>
        <w:t xml:space="preserve"> </w:t>
      </w:r>
      <w:r w:rsidR="00653DD4" w:rsidRPr="00FA1555">
        <w:rPr>
          <w:rFonts w:ascii="黑体" w:eastAsia="黑体" w:hAnsi="黑体"/>
          <w:color w:val="000000" w:themeColor="text1"/>
        </w:rPr>
        <w:t xml:space="preserve">7 </w:t>
      </w:r>
      <w:r w:rsidR="00653DD4" w:rsidRPr="00FA1555">
        <w:rPr>
          <w:rFonts w:ascii="黑体" w:eastAsia="黑体" w:hAnsi="黑体" w:hint="eastAsia"/>
          <w:color w:val="000000" w:themeColor="text1"/>
        </w:rPr>
        <w:t xml:space="preserve">g of </w:t>
      </w:r>
      <w:r w:rsidR="00653DD4" w:rsidRPr="00FA1555">
        <w:rPr>
          <w:rFonts w:ascii="黑体" w:eastAsia="黑体" w:hAnsi="黑体"/>
          <w:color w:val="000000" w:themeColor="text1"/>
        </w:rPr>
        <w:t>yttrium oxide (5.2.15)</w:t>
      </w:r>
      <w:r w:rsidR="00653DD4" w:rsidRPr="00FA1555">
        <w:rPr>
          <w:rFonts w:ascii="黑体" w:eastAsia="黑体" w:hAnsi="黑体" w:hint="eastAsia"/>
          <w:color w:val="000000" w:themeColor="text1"/>
        </w:rPr>
        <w:t xml:space="preserve"> in 10 mL </w:t>
      </w:r>
      <w:r w:rsidR="00653DD4" w:rsidRPr="00FA1555">
        <w:rPr>
          <w:rFonts w:ascii="黑体" w:eastAsia="黑体" w:hAnsi="黑体"/>
          <w:color w:val="000000" w:themeColor="text1"/>
        </w:rPr>
        <w:t xml:space="preserve">of </w:t>
      </w:r>
      <w:r w:rsidR="00653DD4" w:rsidRPr="00FA1555">
        <w:rPr>
          <w:rFonts w:ascii="黑体" w:eastAsia="黑体" w:hAnsi="黑体" w:hint="eastAsia"/>
          <w:color w:val="000000" w:themeColor="text1"/>
        </w:rPr>
        <w:t>hydrochloric acid （</w:t>
      </w:r>
      <w:r w:rsidR="00653DD4" w:rsidRPr="00FA1555">
        <w:rPr>
          <w:rFonts w:ascii="黑体" w:eastAsia="黑体" w:hAnsi="黑体"/>
          <w:color w:val="000000" w:themeColor="text1"/>
        </w:rPr>
        <w:t>5</w:t>
      </w:r>
      <w:r w:rsidR="00653DD4" w:rsidRPr="00FA1555">
        <w:rPr>
          <w:rFonts w:ascii="黑体" w:eastAsia="黑体" w:hAnsi="黑体" w:hint="eastAsia"/>
          <w:color w:val="000000" w:themeColor="text1"/>
        </w:rPr>
        <w:t>.2.2</w:t>
      </w:r>
      <w:r w:rsidR="00653DD4" w:rsidRPr="00FA1555">
        <w:rPr>
          <w:rFonts w:ascii="黑体" w:eastAsia="黑体" w:hAnsi="黑体"/>
          <w:color w:val="000000" w:themeColor="text1"/>
        </w:rPr>
        <w:t>1</w:t>
      </w:r>
      <w:r w:rsidR="00653DD4" w:rsidRPr="00FA1555">
        <w:rPr>
          <w:rFonts w:ascii="黑体" w:eastAsia="黑体" w:hAnsi="黑体" w:hint="eastAsia"/>
          <w:color w:val="000000" w:themeColor="text1"/>
        </w:rPr>
        <w:t>） into a 100 mL beaker while heating gently until complete dissolution,</w:t>
      </w:r>
      <w:r w:rsidR="00653DD4" w:rsidRPr="00FA1555">
        <w:rPr>
          <w:color w:val="000000" w:themeColor="text1"/>
        </w:rPr>
        <w:t xml:space="preserve"> </w:t>
      </w:r>
      <w:r w:rsidR="00653DD4" w:rsidRPr="00FA1555">
        <w:rPr>
          <w:rFonts w:ascii="黑体" w:eastAsia="黑体" w:hAnsi="黑体"/>
          <w:color w:val="000000" w:themeColor="text1"/>
        </w:rPr>
        <w:t xml:space="preserve">transfer to a 200 mL </w:t>
      </w:r>
      <w:r w:rsidR="005E5034" w:rsidRPr="00FA1555">
        <w:rPr>
          <w:rFonts w:ascii="黑体" w:eastAsia="黑体" w:hAnsi="黑体"/>
          <w:color w:val="000000" w:themeColor="text1"/>
        </w:rPr>
        <w:t>volumetric flask after cooling,</w:t>
      </w:r>
      <w:r w:rsidR="00653DD4" w:rsidRPr="00FA1555">
        <w:rPr>
          <w:rFonts w:ascii="黑体" w:eastAsia="黑体" w:hAnsi="黑体"/>
          <w:color w:val="000000" w:themeColor="text1"/>
        </w:rPr>
        <w:t xml:space="preserve"> </w:t>
      </w:r>
      <w:r w:rsidR="00853094">
        <w:rPr>
          <w:rFonts w:ascii="黑体" w:eastAsia="黑体" w:hAnsi="黑体"/>
          <w:color w:val="000000" w:themeColor="text1"/>
        </w:rPr>
        <w:t>transfer</w:t>
      </w:r>
      <w:r w:rsidR="00653DD4" w:rsidRPr="00FA1555">
        <w:rPr>
          <w:rFonts w:ascii="黑体" w:eastAsia="黑体" w:hAnsi="黑体"/>
          <w:color w:val="000000" w:themeColor="text1"/>
        </w:rPr>
        <w:t xml:space="preserve"> 2.00 mL of lanthanum standard stock solution (5.2.31), 2.00 mL of cerium standard stock solution </w:t>
      </w:r>
      <w:r w:rsidR="00653DD4" w:rsidRPr="00FA1555">
        <w:rPr>
          <w:rFonts w:ascii="黑体" w:eastAsia="黑体" w:hAnsi="黑体"/>
          <w:color w:val="000000" w:themeColor="text1"/>
        </w:rPr>
        <w:lastRenderedPageBreak/>
        <w:t xml:space="preserve">(5.2.32), and 1.00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00653DD4" w:rsidRPr="00FA1555">
        <w:rPr>
          <w:rFonts w:ascii="黑体" w:eastAsia="黑体" w:hAnsi="黑体"/>
          <w:color w:val="000000" w:themeColor="text1"/>
        </w:rPr>
        <w:t xml:space="preserve"> (5.2.33) into a 200 mL volumetric flask, then dilute to volume with water and mix well.</w:t>
      </w:r>
      <w:r w:rsidR="00653DD4" w:rsidRPr="00FA1555">
        <w:rPr>
          <w:color w:val="000000" w:themeColor="text1"/>
        </w:rPr>
        <w:t xml:space="preserve"> </w:t>
      </w:r>
      <w:r w:rsidR="00653DD4"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00653DD4" w:rsidRPr="00FA1555">
        <w:rPr>
          <w:rFonts w:ascii="黑体" w:eastAsia="黑体" w:hAnsi="黑体"/>
          <w:color w:val="000000" w:themeColor="text1"/>
        </w:rPr>
        <w:t>.</w:t>
      </w:r>
      <w:r w:rsidR="00653DD4" w:rsidRPr="00FA1555">
        <w:rPr>
          <w:color w:val="000000" w:themeColor="text1"/>
        </w:rPr>
        <w:t xml:space="preserve"> </w:t>
      </w:r>
      <w:r w:rsidR="00653DD4" w:rsidRPr="00FA1555">
        <w:rPr>
          <w:rFonts w:ascii="黑体" w:eastAsia="黑体" w:hAnsi="黑体"/>
          <w:color w:val="000000" w:themeColor="text1"/>
        </w:rPr>
        <w:t xml:space="preserve">The </w:t>
      </w:r>
      <w:r w:rsidR="00DD6EDD" w:rsidRPr="00FA1555">
        <w:rPr>
          <w:rFonts w:ascii="黑体" w:eastAsia="黑体" w:hAnsi="黑体"/>
          <w:color w:val="000000" w:themeColor="text1"/>
        </w:rPr>
        <w:t>individual rare earth content</w:t>
      </w:r>
      <w:r w:rsidR="007654C7" w:rsidRPr="00FA1555">
        <w:rPr>
          <w:rFonts w:ascii="黑体" w:eastAsia="黑体" w:hAnsi="黑体"/>
          <w:color w:val="000000" w:themeColor="text1"/>
        </w:rPr>
        <w:t xml:space="preserve"> is shown in Table 11</w:t>
      </w:r>
      <w:r w:rsidR="00653DD4" w:rsidRPr="00FA1555">
        <w:rPr>
          <w:rFonts w:ascii="黑体" w:eastAsia="黑体" w:hAnsi="黑体"/>
          <w:color w:val="000000" w:themeColor="text1"/>
        </w:rPr>
        <w:t>.</w:t>
      </w:r>
    </w:p>
    <w:p w:rsidR="00653DD4" w:rsidRPr="00FA1555" w:rsidRDefault="00C50AA1" w:rsidP="00653DD4">
      <w:pPr>
        <w:rPr>
          <w:rFonts w:ascii="黑体" w:eastAsia="黑体" w:hAnsi="黑体"/>
          <w:color w:val="000000" w:themeColor="text1"/>
        </w:rPr>
      </w:pPr>
      <w:r w:rsidRPr="00FA1555">
        <w:rPr>
          <w:rFonts w:ascii="黑体" w:eastAsia="黑体" w:hAnsi="黑体"/>
          <w:color w:val="000000" w:themeColor="text1"/>
        </w:rPr>
        <w:t>5</w:t>
      </w:r>
      <w:r w:rsidR="00653DD4" w:rsidRPr="00FA1555">
        <w:rPr>
          <w:rFonts w:ascii="黑体" w:eastAsia="黑体" w:hAnsi="黑体"/>
          <w:color w:val="000000" w:themeColor="text1"/>
        </w:rPr>
        <w:t>.2.3</w:t>
      </w:r>
      <w:r w:rsidRPr="00FA1555">
        <w:rPr>
          <w:rFonts w:ascii="黑体" w:eastAsia="黑体" w:hAnsi="黑体"/>
          <w:color w:val="000000" w:themeColor="text1"/>
        </w:rPr>
        <w:t>9</w:t>
      </w:r>
      <w:r w:rsidR="00653DD4" w:rsidRPr="00FA1555">
        <w:rPr>
          <w:rFonts w:ascii="黑体" w:eastAsia="黑体" w:hAnsi="黑体"/>
          <w:color w:val="000000" w:themeColor="text1"/>
        </w:rPr>
        <w:t xml:space="preserve">　</w:t>
      </w:r>
      <w:r w:rsidR="00653DD4" w:rsidRPr="00FA1555">
        <w:rPr>
          <w:rFonts w:hint="eastAsia"/>
          <w:color w:val="000000" w:themeColor="text1"/>
        </w:rPr>
        <w:t xml:space="preserve"> </w:t>
      </w:r>
      <w:r w:rsidR="00653DD4" w:rsidRPr="00FA1555">
        <w:rPr>
          <w:rFonts w:ascii="黑体" w:eastAsia="黑体" w:hAnsi="黑体"/>
          <w:color w:val="000000" w:themeColor="text1"/>
        </w:rPr>
        <w:t>Standard stock solution IV</w:t>
      </w:r>
      <w:r w:rsidR="00653DD4" w:rsidRPr="00FA1555">
        <w:rPr>
          <w:rFonts w:ascii="黑体" w:eastAsia="黑体" w:hAnsi="黑体" w:hint="eastAsia"/>
          <w:color w:val="000000" w:themeColor="text1"/>
        </w:rPr>
        <w:t>,</w:t>
      </w:r>
      <w:r w:rsidR="00653DD4" w:rsidRPr="00FA1555">
        <w:rPr>
          <w:rFonts w:ascii="黑体" w:eastAsia="黑体" w:hAnsi="黑体"/>
          <w:color w:val="000000" w:themeColor="text1"/>
        </w:rPr>
        <w:t xml:space="preserve"> </w:t>
      </w:r>
      <w:r w:rsidR="00653DD4" w:rsidRPr="00FA1555">
        <w:rPr>
          <w:rFonts w:ascii="黑体" w:eastAsia="黑体" w:hAnsi="黑体" w:hint="eastAsia"/>
          <w:color w:val="000000" w:themeColor="text1"/>
        </w:rPr>
        <w:t xml:space="preserve">Dissolve </w:t>
      </w:r>
      <w:r w:rsidR="00653DD4" w:rsidRPr="00FA1555">
        <w:rPr>
          <w:rFonts w:ascii="黑体" w:eastAsia="黑体" w:hAnsi="黑体"/>
          <w:color w:val="000000" w:themeColor="text1"/>
        </w:rPr>
        <w:t>0.851 4 g of lanthanum oxide (5.2.1), 0.184 3 g of cerium oxide (5.2.2), 0.184 3 g of yttrium oxide (5.2.15)</w:t>
      </w:r>
      <w:r w:rsidR="00653DD4" w:rsidRPr="00FA1555">
        <w:rPr>
          <w:rFonts w:ascii="黑体" w:eastAsia="黑体" w:hAnsi="黑体" w:hint="eastAsia"/>
          <w:color w:val="000000" w:themeColor="text1"/>
        </w:rPr>
        <w:t xml:space="preserve"> in </w:t>
      </w:r>
      <w:r w:rsidR="00653DD4" w:rsidRPr="00FA1555">
        <w:rPr>
          <w:rFonts w:ascii="黑体" w:eastAsia="黑体" w:hAnsi="黑体"/>
          <w:color w:val="000000" w:themeColor="text1"/>
        </w:rPr>
        <w:t>1</w:t>
      </w:r>
      <w:r w:rsidR="00653DD4" w:rsidRPr="00FA1555">
        <w:rPr>
          <w:rFonts w:ascii="黑体" w:eastAsia="黑体" w:hAnsi="黑体" w:hint="eastAsia"/>
          <w:color w:val="000000" w:themeColor="text1"/>
        </w:rPr>
        <w:t>0 mL of nitric acid （</w:t>
      </w:r>
      <w:r w:rsidR="00653DD4" w:rsidRPr="00FA1555">
        <w:rPr>
          <w:rFonts w:ascii="黑体" w:eastAsia="黑体" w:hAnsi="黑体"/>
          <w:color w:val="000000" w:themeColor="text1"/>
        </w:rPr>
        <w:t>5</w:t>
      </w:r>
      <w:r w:rsidR="00653DD4" w:rsidRPr="00FA1555">
        <w:rPr>
          <w:rFonts w:ascii="黑体" w:eastAsia="黑体" w:hAnsi="黑体" w:hint="eastAsia"/>
          <w:color w:val="000000" w:themeColor="text1"/>
        </w:rPr>
        <w:t>.2.2</w:t>
      </w:r>
      <w:r w:rsidR="00653DD4" w:rsidRPr="00FA1555">
        <w:rPr>
          <w:rFonts w:ascii="黑体" w:eastAsia="黑体" w:hAnsi="黑体"/>
          <w:color w:val="000000" w:themeColor="text1"/>
        </w:rPr>
        <w:t>2</w:t>
      </w:r>
      <w:r w:rsidR="00653DD4" w:rsidRPr="00FA1555">
        <w:rPr>
          <w:rFonts w:ascii="黑体" w:eastAsia="黑体" w:hAnsi="黑体" w:hint="eastAsia"/>
          <w:color w:val="000000" w:themeColor="text1"/>
        </w:rPr>
        <w:t>） into a 100 mL beaker while heating gently until complete dissolution,</w:t>
      </w:r>
      <w:r w:rsidR="00653DD4" w:rsidRPr="00FA1555">
        <w:rPr>
          <w:color w:val="000000" w:themeColor="text1"/>
        </w:rPr>
        <w:t xml:space="preserve"> </w:t>
      </w:r>
      <w:r w:rsidR="00653DD4" w:rsidRPr="00FA1555">
        <w:rPr>
          <w:rFonts w:ascii="黑体" w:eastAsia="黑体" w:hAnsi="黑体"/>
          <w:color w:val="000000" w:themeColor="text1"/>
        </w:rPr>
        <w:t>transfer to a 200 mL vol</w:t>
      </w:r>
      <w:r w:rsidR="007654C7" w:rsidRPr="00FA1555">
        <w:rPr>
          <w:rFonts w:ascii="黑体" w:eastAsia="黑体" w:hAnsi="黑体"/>
          <w:color w:val="000000" w:themeColor="text1"/>
        </w:rPr>
        <w:t>umetric flask after cooling,</w:t>
      </w:r>
      <w:r w:rsidR="00653DD4" w:rsidRPr="00FA1555">
        <w:rPr>
          <w:rFonts w:ascii="黑体" w:eastAsia="黑体" w:hAnsi="黑体"/>
          <w:color w:val="000000" w:themeColor="text1"/>
        </w:rPr>
        <w:t xml:space="preserve"> </w:t>
      </w:r>
      <w:r w:rsidR="00853094">
        <w:rPr>
          <w:rFonts w:ascii="黑体" w:eastAsia="黑体" w:hAnsi="黑体"/>
          <w:color w:val="000000" w:themeColor="text1"/>
        </w:rPr>
        <w:t>transfer</w:t>
      </w:r>
      <w:r w:rsidR="00653DD4" w:rsidRPr="00FA1555">
        <w:rPr>
          <w:rFonts w:ascii="黑体" w:eastAsia="黑体" w:hAnsi="黑体"/>
          <w:color w:val="000000" w:themeColor="text1"/>
        </w:rPr>
        <w:t xml:space="preserve"> 2.00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00653DD4" w:rsidRPr="00FA1555">
        <w:rPr>
          <w:rFonts w:ascii="黑体" w:eastAsia="黑体" w:hAnsi="黑体"/>
          <w:color w:val="000000" w:themeColor="text1"/>
        </w:rPr>
        <w:t xml:space="preserve"> (5.2.33) into a 200 mL volumetric flask, then dilute to volume with water and mix well.</w:t>
      </w:r>
      <w:r w:rsidR="00653DD4" w:rsidRPr="00FA1555">
        <w:rPr>
          <w:color w:val="000000" w:themeColor="text1"/>
        </w:rPr>
        <w:t xml:space="preserve"> </w:t>
      </w:r>
      <w:r w:rsidR="00653DD4"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00653DD4" w:rsidRPr="00FA1555">
        <w:rPr>
          <w:rFonts w:ascii="黑体" w:eastAsia="黑体" w:hAnsi="黑体"/>
          <w:color w:val="000000" w:themeColor="text1"/>
        </w:rPr>
        <w:t>.</w:t>
      </w:r>
      <w:r w:rsidR="00653DD4" w:rsidRPr="00FA1555">
        <w:rPr>
          <w:color w:val="000000" w:themeColor="text1"/>
        </w:rPr>
        <w:t xml:space="preserve"> </w:t>
      </w:r>
      <w:r w:rsidR="00AB15C1" w:rsidRPr="00FA1555">
        <w:rPr>
          <w:rFonts w:ascii="黑体" w:eastAsia="黑体" w:hAnsi="黑体"/>
          <w:color w:val="000000" w:themeColor="text1"/>
        </w:rPr>
        <w:t>Each of individual rare earth content</w:t>
      </w:r>
      <w:r w:rsidR="00653DD4" w:rsidRPr="00FA1555">
        <w:rPr>
          <w:rFonts w:ascii="黑体" w:eastAsia="黑体" w:hAnsi="黑体"/>
          <w:color w:val="000000" w:themeColor="text1"/>
        </w:rPr>
        <w:t xml:space="preserve"> is shown in Table 11.</w:t>
      </w:r>
    </w:p>
    <w:p w:rsidR="00653DD4" w:rsidRPr="00FA1555" w:rsidRDefault="00C50AA1" w:rsidP="00653DD4">
      <w:pPr>
        <w:rPr>
          <w:rFonts w:ascii="黑体" w:eastAsia="黑体" w:hAnsi="黑体"/>
          <w:color w:val="000000" w:themeColor="text1"/>
        </w:rPr>
      </w:pP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40</w:t>
      </w:r>
      <w:r w:rsidR="00653DD4" w:rsidRPr="00FA1555">
        <w:rPr>
          <w:rFonts w:ascii="黑体" w:eastAsia="黑体" w:hAnsi="黑体"/>
          <w:color w:val="000000" w:themeColor="text1"/>
        </w:rPr>
        <w:t xml:space="preserve">　</w:t>
      </w:r>
      <w:r w:rsidR="00653DD4" w:rsidRPr="00FA1555">
        <w:rPr>
          <w:rFonts w:hint="eastAsia"/>
          <w:color w:val="000000" w:themeColor="text1"/>
        </w:rPr>
        <w:t xml:space="preserve"> </w:t>
      </w:r>
      <w:r w:rsidR="00653DD4" w:rsidRPr="00FA1555">
        <w:rPr>
          <w:rFonts w:ascii="黑体" w:eastAsia="黑体" w:hAnsi="黑体"/>
          <w:color w:val="000000" w:themeColor="text1"/>
        </w:rPr>
        <w:t>Standard stock solution V</w:t>
      </w:r>
      <w:r w:rsidR="00653DD4" w:rsidRPr="00FA1555">
        <w:rPr>
          <w:rFonts w:ascii="黑体" w:eastAsia="黑体" w:hAnsi="黑体" w:hint="eastAsia"/>
          <w:color w:val="000000" w:themeColor="text1"/>
        </w:rPr>
        <w:t>,</w:t>
      </w:r>
      <w:r w:rsidR="00653DD4" w:rsidRPr="00FA1555">
        <w:rPr>
          <w:rFonts w:ascii="黑体" w:eastAsia="黑体" w:hAnsi="黑体"/>
          <w:color w:val="000000" w:themeColor="text1"/>
        </w:rPr>
        <w:t xml:space="preserve"> </w:t>
      </w:r>
      <w:r w:rsidR="00653DD4" w:rsidRPr="00FA1555">
        <w:rPr>
          <w:rFonts w:ascii="黑体" w:eastAsia="黑体" w:hAnsi="黑体" w:hint="eastAsia"/>
          <w:color w:val="000000" w:themeColor="text1"/>
        </w:rPr>
        <w:t xml:space="preserve">Dissolve </w:t>
      </w:r>
      <w:r w:rsidR="00653DD4" w:rsidRPr="00FA1555">
        <w:rPr>
          <w:rFonts w:ascii="黑体" w:eastAsia="黑体" w:hAnsi="黑体"/>
          <w:color w:val="000000" w:themeColor="text1"/>
        </w:rPr>
        <w:t>0.527 8 g of lanthanum oxide (</w:t>
      </w:r>
      <w:r w:rsidRPr="00FA1555">
        <w:rPr>
          <w:rFonts w:ascii="黑体" w:eastAsia="黑体" w:hAnsi="黑体"/>
          <w:color w:val="000000" w:themeColor="text1"/>
        </w:rPr>
        <w:t>5</w:t>
      </w:r>
      <w:r w:rsidR="00653DD4" w:rsidRPr="00FA1555">
        <w:rPr>
          <w:rFonts w:ascii="黑体" w:eastAsia="黑体" w:hAnsi="黑体"/>
          <w:color w:val="000000" w:themeColor="text1"/>
        </w:rPr>
        <w:t>.2.1), 0.061 5 g of cerium oxide (</w:t>
      </w:r>
      <w:r w:rsidRPr="00FA1555">
        <w:rPr>
          <w:rFonts w:ascii="黑体" w:eastAsia="黑体" w:hAnsi="黑体"/>
          <w:color w:val="000000" w:themeColor="text1"/>
        </w:rPr>
        <w:t>5</w:t>
      </w:r>
      <w:r w:rsidR="00653DD4" w:rsidRPr="00FA1555">
        <w:rPr>
          <w:rFonts w:ascii="黑体" w:eastAsia="黑体" w:hAnsi="黑体"/>
          <w:color w:val="000000" w:themeColor="text1"/>
        </w:rPr>
        <w:t>.2.2), 0.558 9 g of yttrium oxide (</w:t>
      </w:r>
      <w:r w:rsidRPr="00FA1555">
        <w:rPr>
          <w:rFonts w:ascii="黑体" w:eastAsia="黑体" w:hAnsi="黑体"/>
          <w:color w:val="000000" w:themeColor="text1"/>
        </w:rPr>
        <w:t>5</w:t>
      </w:r>
      <w:r w:rsidR="00653DD4" w:rsidRPr="00FA1555">
        <w:rPr>
          <w:rFonts w:ascii="黑体" w:eastAsia="黑体" w:hAnsi="黑体"/>
          <w:color w:val="000000" w:themeColor="text1"/>
        </w:rPr>
        <w:t>.2.15)</w:t>
      </w:r>
      <w:r w:rsidR="00653DD4" w:rsidRPr="00FA1555">
        <w:rPr>
          <w:rFonts w:ascii="黑体" w:eastAsia="黑体" w:hAnsi="黑体" w:hint="eastAsia"/>
          <w:color w:val="000000" w:themeColor="text1"/>
        </w:rPr>
        <w:t xml:space="preserve"> in </w:t>
      </w:r>
      <w:r w:rsidR="00653DD4" w:rsidRPr="00FA1555">
        <w:rPr>
          <w:rFonts w:ascii="黑体" w:eastAsia="黑体" w:hAnsi="黑体"/>
          <w:color w:val="000000" w:themeColor="text1"/>
        </w:rPr>
        <w:t>1</w:t>
      </w:r>
      <w:r w:rsidR="00653DD4" w:rsidRPr="00FA1555">
        <w:rPr>
          <w:rFonts w:ascii="黑体" w:eastAsia="黑体" w:hAnsi="黑体" w:hint="eastAsia"/>
          <w:color w:val="000000" w:themeColor="text1"/>
        </w:rPr>
        <w:t>0 mL of nitric acid （</w:t>
      </w:r>
      <w:r w:rsidRPr="00FA1555">
        <w:rPr>
          <w:rFonts w:ascii="黑体" w:eastAsia="黑体" w:hAnsi="黑体"/>
          <w:color w:val="000000" w:themeColor="text1"/>
        </w:rPr>
        <w:t>5</w:t>
      </w:r>
      <w:r w:rsidR="00653DD4" w:rsidRPr="00FA1555">
        <w:rPr>
          <w:rFonts w:ascii="黑体" w:eastAsia="黑体" w:hAnsi="黑体" w:hint="eastAsia"/>
          <w:color w:val="000000" w:themeColor="text1"/>
        </w:rPr>
        <w:t>.2.2</w:t>
      </w:r>
      <w:r w:rsidRPr="00FA1555">
        <w:rPr>
          <w:rFonts w:ascii="黑体" w:eastAsia="黑体" w:hAnsi="黑体"/>
          <w:color w:val="000000" w:themeColor="text1"/>
        </w:rPr>
        <w:t>2</w:t>
      </w:r>
      <w:r w:rsidR="00653DD4" w:rsidRPr="00FA1555">
        <w:rPr>
          <w:rFonts w:ascii="黑体" w:eastAsia="黑体" w:hAnsi="黑体" w:hint="eastAsia"/>
          <w:color w:val="000000" w:themeColor="text1"/>
        </w:rPr>
        <w:t>） into a 100 mL beaker while heating gently until complete dissolution,</w:t>
      </w:r>
      <w:r w:rsidR="00653DD4" w:rsidRPr="00FA1555">
        <w:rPr>
          <w:color w:val="000000" w:themeColor="text1"/>
        </w:rPr>
        <w:t xml:space="preserve"> </w:t>
      </w:r>
      <w:r w:rsidR="00653DD4" w:rsidRPr="00FA1555">
        <w:rPr>
          <w:rFonts w:ascii="黑体" w:eastAsia="黑体" w:hAnsi="黑体"/>
          <w:color w:val="000000" w:themeColor="text1"/>
        </w:rPr>
        <w:t>transfer to a 200 mL volu</w:t>
      </w:r>
      <w:r w:rsidR="007654C7" w:rsidRPr="00FA1555">
        <w:rPr>
          <w:rFonts w:ascii="黑体" w:eastAsia="黑体" w:hAnsi="黑体"/>
          <w:color w:val="000000" w:themeColor="text1"/>
        </w:rPr>
        <w:t xml:space="preserve">metric flask after cooling, </w:t>
      </w:r>
      <w:r w:rsidR="00853094">
        <w:rPr>
          <w:rFonts w:ascii="黑体" w:eastAsia="黑体" w:hAnsi="黑体"/>
          <w:color w:val="000000" w:themeColor="text1"/>
        </w:rPr>
        <w:t>transfer</w:t>
      </w:r>
      <w:r w:rsidR="00653DD4" w:rsidRPr="00FA1555">
        <w:rPr>
          <w:rFonts w:ascii="黑体" w:eastAsia="黑体" w:hAnsi="黑体"/>
          <w:color w:val="000000" w:themeColor="text1"/>
        </w:rPr>
        <w:t xml:space="preserve"> 5.00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00653DD4" w:rsidRPr="00FA1555">
        <w:rPr>
          <w:rFonts w:ascii="黑体" w:eastAsia="黑体" w:hAnsi="黑体"/>
          <w:color w:val="000000" w:themeColor="text1"/>
        </w:rPr>
        <w:t xml:space="preserve"> (</w:t>
      </w: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33</w:t>
      </w:r>
      <w:r w:rsidR="00653DD4" w:rsidRPr="00FA1555">
        <w:rPr>
          <w:rFonts w:ascii="黑体" w:eastAsia="黑体" w:hAnsi="黑体"/>
          <w:color w:val="000000" w:themeColor="text1"/>
        </w:rPr>
        <w:t>) into a 200 mL volumetric flask, then dilute to volume with water and mix well.</w:t>
      </w:r>
      <w:r w:rsidR="00653DD4" w:rsidRPr="00FA1555">
        <w:rPr>
          <w:color w:val="000000" w:themeColor="text1"/>
        </w:rPr>
        <w:t xml:space="preserve"> </w:t>
      </w:r>
      <w:r w:rsidR="00653DD4"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00653DD4" w:rsidRPr="00FA1555">
        <w:rPr>
          <w:rFonts w:ascii="黑体" w:eastAsia="黑体" w:hAnsi="黑体"/>
          <w:color w:val="000000" w:themeColor="text1"/>
        </w:rPr>
        <w:t>.</w:t>
      </w:r>
      <w:r w:rsidR="00653DD4" w:rsidRPr="00FA1555">
        <w:rPr>
          <w:color w:val="000000" w:themeColor="text1"/>
        </w:rPr>
        <w:t xml:space="preserve"> </w:t>
      </w:r>
      <w:r w:rsidR="00AB15C1" w:rsidRPr="00FA1555">
        <w:rPr>
          <w:rFonts w:ascii="黑体" w:eastAsia="黑体" w:hAnsi="黑体"/>
          <w:color w:val="000000" w:themeColor="text1"/>
        </w:rPr>
        <w:t>Each of individual rare earth content</w:t>
      </w:r>
      <w:r w:rsidR="00653DD4" w:rsidRPr="00FA1555">
        <w:rPr>
          <w:rFonts w:ascii="黑体" w:eastAsia="黑体" w:hAnsi="黑体"/>
          <w:color w:val="000000" w:themeColor="text1"/>
        </w:rPr>
        <w:t xml:space="preserve"> is shown in Table </w:t>
      </w:r>
      <w:r w:rsidRPr="00FA1555">
        <w:rPr>
          <w:rFonts w:ascii="黑体" w:eastAsia="黑体" w:hAnsi="黑体"/>
          <w:color w:val="000000" w:themeColor="text1"/>
        </w:rPr>
        <w:t>11</w:t>
      </w:r>
      <w:r w:rsidR="00653DD4" w:rsidRPr="00FA1555">
        <w:rPr>
          <w:rFonts w:ascii="黑体" w:eastAsia="黑体" w:hAnsi="黑体"/>
          <w:color w:val="000000" w:themeColor="text1"/>
        </w:rPr>
        <w:t>.</w:t>
      </w:r>
    </w:p>
    <w:p w:rsidR="00653DD4" w:rsidRPr="00FA1555" w:rsidRDefault="00C50AA1" w:rsidP="00653DD4">
      <w:pPr>
        <w:rPr>
          <w:rFonts w:ascii="黑体" w:eastAsia="黑体" w:hAnsi="黑体"/>
          <w:color w:val="000000" w:themeColor="text1"/>
        </w:rPr>
      </w:pP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41</w:t>
      </w:r>
      <w:r w:rsidR="00653DD4" w:rsidRPr="00FA1555">
        <w:rPr>
          <w:rFonts w:ascii="黑体" w:eastAsia="黑体" w:hAnsi="黑体"/>
          <w:color w:val="000000" w:themeColor="text1"/>
        </w:rPr>
        <w:t xml:space="preserve">　</w:t>
      </w:r>
      <w:r w:rsidR="00653DD4" w:rsidRPr="00FA1555">
        <w:rPr>
          <w:rFonts w:hint="eastAsia"/>
          <w:color w:val="000000" w:themeColor="text1"/>
        </w:rPr>
        <w:t xml:space="preserve"> </w:t>
      </w:r>
      <w:r w:rsidR="00653DD4" w:rsidRPr="00FA1555">
        <w:rPr>
          <w:rFonts w:ascii="黑体" w:eastAsia="黑体" w:hAnsi="黑体"/>
          <w:color w:val="000000" w:themeColor="text1"/>
        </w:rPr>
        <w:t>Standard stock solution VI</w:t>
      </w:r>
      <w:r w:rsidR="00653DD4" w:rsidRPr="00FA1555">
        <w:rPr>
          <w:rFonts w:ascii="黑体" w:eastAsia="黑体" w:hAnsi="黑体" w:hint="eastAsia"/>
          <w:color w:val="000000" w:themeColor="text1"/>
        </w:rPr>
        <w:t>,</w:t>
      </w:r>
      <w:r w:rsidR="00653DD4" w:rsidRPr="00FA1555">
        <w:rPr>
          <w:rFonts w:ascii="黑体" w:eastAsia="黑体" w:hAnsi="黑体"/>
          <w:color w:val="000000" w:themeColor="text1"/>
        </w:rPr>
        <w:t xml:space="preserve"> </w:t>
      </w:r>
      <w:r w:rsidR="00653DD4" w:rsidRPr="00FA1555">
        <w:rPr>
          <w:rFonts w:ascii="黑体" w:eastAsia="黑体" w:hAnsi="黑体" w:hint="eastAsia"/>
          <w:color w:val="000000" w:themeColor="text1"/>
        </w:rPr>
        <w:t xml:space="preserve">Dissolve </w:t>
      </w:r>
      <w:r w:rsidR="00653DD4" w:rsidRPr="00FA1555">
        <w:rPr>
          <w:rFonts w:ascii="黑体" w:eastAsia="黑体" w:hAnsi="黑体"/>
          <w:color w:val="000000" w:themeColor="text1"/>
        </w:rPr>
        <w:t>0.058 7 g of lanthanum oxide (</w:t>
      </w:r>
      <w:r w:rsidRPr="00FA1555">
        <w:rPr>
          <w:rFonts w:ascii="黑体" w:eastAsia="黑体" w:hAnsi="黑体"/>
          <w:color w:val="000000" w:themeColor="text1"/>
        </w:rPr>
        <w:t>5</w:t>
      </w:r>
      <w:r w:rsidR="00653DD4" w:rsidRPr="00FA1555">
        <w:rPr>
          <w:rFonts w:ascii="黑体" w:eastAsia="黑体" w:hAnsi="黑体"/>
          <w:color w:val="000000" w:themeColor="text1"/>
        </w:rPr>
        <w:t>.2.1), 1.041 5 g of yttrium oxide (</w:t>
      </w:r>
      <w:r w:rsidRPr="00FA1555">
        <w:rPr>
          <w:rFonts w:ascii="黑体" w:eastAsia="黑体" w:hAnsi="黑体"/>
          <w:color w:val="000000" w:themeColor="text1"/>
        </w:rPr>
        <w:t>5</w:t>
      </w:r>
      <w:r w:rsidR="00653DD4" w:rsidRPr="00FA1555">
        <w:rPr>
          <w:rFonts w:ascii="黑体" w:eastAsia="黑体" w:hAnsi="黑体"/>
          <w:color w:val="000000" w:themeColor="text1"/>
        </w:rPr>
        <w:t>.2.15)</w:t>
      </w:r>
      <w:r w:rsidR="00653DD4" w:rsidRPr="00FA1555">
        <w:rPr>
          <w:rFonts w:ascii="黑体" w:eastAsia="黑体" w:hAnsi="黑体" w:hint="eastAsia"/>
          <w:color w:val="000000" w:themeColor="text1"/>
        </w:rPr>
        <w:t xml:space="preserve"> in </w:t>
      </w:r>
      <w:r w:rsidR="00653DD4" w:rsidRPr="00FA1555">
        <w:rPr>
          <w:rFonts w:ascii="黑体" w:eastAsia="黑体" w:hAnsi="黑体"/>
          <w:color w:val="000000" w:themeColor="text1"/>
        </w:rPr>
        <w:t>1</w:t>
      </w:r>
      <w:r w:rsidR="00653DD4" w:rsidRPr="00FA1555">
        <w:rPr>
          <w:rFonts w:ascii="黑体" w:eastAsia="黑体" w:hAnsi="黑体" w:hint="eastAsia"/>
          <w:color w:val="000000" w:themeColor="text1"/>
        </w:rPr>
        <w:t>0 mL of nitric acid （</w:t>
      </w:r>
      <w:r w:rsidRPr="00FA1555">
        <w:rPr>
          <w:rFonts w:ascii="黑体" w:eastAsia="黑体" w:hAnsi="黑体"/>
          <w:color w:val="000000" w:themeColor="text1"/>
        </w:rPr>
        <w:t>5</w:t>
      </w:r>
      <w:r w:rsidR="00653DD4" w:rsidRPr="00FA1555">
        <w:rPr>
          <w:rFonts w:ascii="黑体" w:eastAsia="黑体" w:hAnsi="黑体" w:hint="eastAsia"/>
          <w:color w:val="000000" w:themeColor="text1"/>
        </w:rPr>
        <w:t>.2.2</w:t>
      </w:r>
      <w:r w:rsidRPr="00FA1555">
        <w:rPr>
          <w:rFonts w:ascii="黑体" w:eastAsia="黑体" w:hAnsi="黑体"/>
          <w:color w:val="000000" w:themeColor="text1"/>
        </w:rPr>
        <w:t>2</w:t>
      </w:r>
      <w:r w:rsidR="00653DD4" w:rsidRPr="00FA1555">
        <w:rPr>
          <w:rFonts w:ascii="黑体" w:eastAsia="黑体" w:hAnsi="黑体" w:hint="eastAsia"/>
          <w:color w:val="000000" w:themeColor="text1"/>
        </w:rPr>
        <w:t>） into a 100 mL beaker while heating gently until complete dissolution,</w:t>
      </w:r>
      <w:r w:rsidR="00653DD4" w:rsidRPr="00FA1555">
        <w:rPr>
          <w:color w:val="000000" w:themeColor="text1"/>
        </w:rPr>
        <w:t xml:space="preserve"> </w:t>
      </w:r>
      <w:r w:rsidR="00653DD4"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00653DD4" w:rsidRPr="00FA1555">
        <w:rPr>
          <w:rFonts w:ascii="黑体" w:eastAsia="黑体" w:hAnsi="黑体"/>
          <w:color w:val="000000" w:themeColor="text1"/>
        </w:rPr>
        <w:t xml:space="preserve"> 10.00 mL of cerium standard stock solution (</w:t>
      </w: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32</w:t>
      </w:r>
      <w:r w:rsidR="00653DD4" w:rsidRPr="00FA1555">
        <w:rPr>
          <w:rFonts w:ascii="黑体" w:eastAsia="黑体" w:hAnsi="黑体"/>
          <w:color w:val="000000" w:themeColor="text1"/>
        </w:rPr>
        <w:t xml:space="preserve">), 10.00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00653DD4" w:rsidRPr="00FA1555">
        <w:rPr>
          <w:rFonts w:ascii="黑体" w:eastAsia="黑体" w:hAnsi="黑体"/>
          <w:color w:val="000000" w:themeColor="text1"/>
        </w:rPr>
        <w:t xml:space="preserve"> (</w:t>
      </w: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33</w:t>
      </w:r>
      <w:r w:rsidR="00653DD4" w:rsidRPr="00FA1555">
        <w:rPr>
          <w:rFonts w:ascii="黑体" w:eastAsia="黑体" w:hAnsi="黑体"/>
          <w:color w:val="000000" w:themeColor="text1"/>
        </w:rPr>
        <w:t>) into a 200 mL volumetric flask, then dilute to volume with water and mix well.</w:t>
      </w:r>
      <w:r w:rsidR="00653DD4" w:rsidRPr="00FA1555">
        <w:rPr>
          <w:color w:val="000000" w:themeColor="text1"/>
        </w:rPr>
        <w:t xml:space="preserve"> </w:t>
      </w:r>
      <w:r w:rsidR="00653DD4"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00653DD4" w:rsidRPr="00FA1555">
        <w:rPr>
          <w:rFonts w:ascii="黑体" w:eastAsia="黑体" w:hAnsi="黑体"/>
          <w:color w:val="000000" w:themeColor="text1"/>
        </w:rPr>
        <w:t>.</w:t>
      </w:r>
      <w:r w:rsidR="00653DD4" w:rsidRPr="00FA1555">
        <w:rPr>
          <w:color w:val="000000" w:themeColor="text1"/>
        </w:rPr>
        <w:t xml:space="preserve"> </w:t>
      </w:r>
      <w:r w:rsidR="00AB15C1" w:rsidRPr="00FA1555">
        <w:rPr>
          <w:rFonts w:ascii="黑体" w:eastAsia="黑体" w:hAnsi="黑体"/>
          <w:color w:val="000000" w:themeColor="text1"/>
        </w:rPr>
        <w:t>Each of individual rare earth content</w:t>
      </w:r>
      <w:r w:rsidR="00653DD4" w:rsidRPr="00FA1555">
        <w:rPr>
          <w:rFonts w:ascii="黑体" w:eastAsia="黑体" w:hAnsi="黑体"/>
          <w:color w:val="000000" w:themeColor="text1"/>
        </w:rPr>
        <w:t xml:space="preserve"> is shown in Table </w:t>
      </w:r>
      <w:r w:rsidR="007654C7" w:rsidRPr="00FA1555">
        <w:rPr>
          <w:rFonts w:ascii="黑体" w:eastAsia="黑体" w:hAnsi="黑体"/>
          <w:color w:val="000000" w:themeColor="text1"/>
        </w:rPr>
        <w:t>11</w:t>
      </w:r>
      <w:r w:rsidR="00653DD4" w:rsidRPr="00FA1555">
        <w:rPr>
          <w:rFonts w:ascii="黑体" w:eastAsia="黑体" w:hAnsi="黑体"/>
          <w:color w:val="000000" w:themeColor="text1"/>
        </w:rPr>
        <w:t>.</w:t>
      </w:r>
    </w:p>
    <w:p w:rsidR="00653DD4" w:rsidRPr="00FA1555" w:rsidRDefault="00C50AA1" w:rsidP="00653DD4">
      <w:pPr>
        <w:rPr>
          <w:rFonts w:ascii="黑体" w:eastAsia="黑体" w:hAnsi="黑体"/>
          <w:color w:val="000000" w:themeColor="text1"/>
        </w:rPr>
      </w:pP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42</w:t>
      </w:r>
      <w:r w:rsidR="00653DD4" w:rsidRPr="00FA1555">
        <w:rPr>
          <w:rFonts w:ascii="黑体" w:eastAsia="黑体" w:hAnsi="黑体"/>
          <w:color w:val="000000" w:themeColor="text1"/>
        </w:rPr>
        <w:t xml:space="preserve">　</w:t>
      </w:r>
      <w:r w:rsidR="00653DD4" w:rsidRPr="00FA1555">
        <w:rPr>
          <w:rFonts w:hint="eastAsia"/>
          <w:color w:val="000000" w:themeColor="text1"/>
        </w:rPr>
        <w:t xml:space="preserve"> </w:t>
      </w:r>
      <w:r w:rsidR="00653DD4" w:rsidRPr="00FA1555">
        <w:rPr>
          <w:rFonts w:ascii="黑体" w:eastAsia="黑体" w:hAnsi="黑体"/>
          <w:color w:val="000000" w:themeColor="text1"/>
        </w:rPr>
        <w:t>Standard stock solution VII</w:t>
      </w:r>
      <w:r w:rsidR="00653DD4" w:rsidRPr="00FA1555">
        <w:rPr>
          <w:rFonts w:ascii="黑体" w:eastAsia="黑体" w:hAnsi="黑体" w:hint="eastAsia"/>
          <w:color w:val="000000" w:themeColor="text1"/>
        </w:rPr>
        <w:t>,</w:t>
      </w:r>
      <w:r w:rsidR="00653DD4" w:rsidRPr="00FA1555">
        <w:rPr>
          <w:rFonts w:ascii="黑体" w:eastAsia="黑体" w:hAnsi="黑体"/>
          <w:color w:val="000000" w:themeColor="text1"/>
        </w:rPr>
        <w:t xml:space="preserve"> </w:t>
      </w:r>
      <w:r w:rsidR="00653DD4" w:rsidRPr="00FA1555">
        <w:rPr>
          <w:rFonts w:ascii="黑体" w:eastAsia="黑体" w:hAnsi="黑体" w:hint="eastAsia"/>
          <w:color w:val="000000" w:themeColor="text1"/>
        </w:rPr>
        <w:t xml:space="preserve">Dissolve </w:t>
      </w:r>
      <w:r w:rsidR="00653DD4" w:rsidRPr="00FA1555">
        <w:rPr>
          <w:rFonts w:ascii="黑体" w:eastAsia="黑体" w:hAnsi="黑体"/>
          <w:color w:val="000000" w:themeColor="text1"/>
        </w:rPr>
        <w:t>0.859 9 g of cerium oxide (</w:t>
      </w:r>
      <w:r w:rsidRPr="00FA1555">
        <w:rPr>
          <w:rFonts w:ascii="黑体" w:eastAsia="黑体" w:hAnsi="黑体"/>
          <w:color w:val="000000" w:themeColor="text1"/>
        </w:rPr>
        <w:t>5</w:t>
      </w:r>
      <w:r w:rsidR="00653DD4" w:rsidRPr="00FA1555">
        <w:rPr>
          <w:rFonts w:ascii="黑体" w:eastAsia="黑体" w:hAnsi="黑体"/>
          <w:color w:val="000000" w:themeColor="text1"/>
        </w:rPr>
        <w:t>.2.2), 0.063 5 g of yttrium oxide (</w:t>
      </w:r>
      <w:r w:rsidRPr="00FA1555">
        <w:rPr>
          <w:rFonts w:ascii="黑体" w:eastAsia="黑体" w:hAnsi="黑体"/>
          <w:color w:val="000000" w:themeColor="text1"/>
        </w:rPr>
        <w:t>5</w:t>
      </w:r>
      <w:r w:rsidR="00653DD4" w:rsidRPr="00FA1555">
        <w:rPr>
          <w:rFonts w:ascii="黑体" w:eastAsia="黑体" w:hAnsi="黑体"/>
          <w:color w:val="000000" w:themeColor="text1"/>
        </w:rPr>
        <w:t>.2.15)</w:t>
      </w:r>
      <w:r w:rsidR="00653DD4" w:rsidRPr="00FA1555">
        <w:rPr>
          <w:rFonts w:ascii="黑体" w:eastAsia="黑体" w:hAnsi="黑体" w:hint="eastAsia"/>
          <w:color w:val="000000" w:themeColor="text1"/>
        </w:rPr>
        <w:t xml:space="preserve"> in </w:t>
      </w:r>
      <w:r w:rsidR="00653DD4" w:rsidRPr="00FA1555">
        <w:rPr>
          <w:rFonts w:ascii="黑体" w:eastAsia="黑体" w:hAnsi="黑体"/>
          <w:color w:val="000000" w:themeColor="text1"/>
        </w:rPr>
        <w:t>1</w:t>
      </w:r>
      <w:r w:rsidR="00653DD4" w:rsidRPr="00FA1555">
        <w:rPr>
          <w:rFonts w:ascii="黑体" w:eastAsia="黑体" w:hAnsi="黑体" w:hint="eastAsia"/>
          <w:color w:val="000000" w:themeColor="text1"/>
        </w:rPr>
        <w:t>0 mL of nitric acid （</w:t>
      </w:r>
      <w:r w:rsidRPr="00FA1555">
        <w:rPr>
          <w:rFonts w:ascii="黑体" w:eastAsia="黑体" w:hAnsi="黑体"/>
          <w:color w:val="000000" w:themeColor="text1"/>
        </w:rPr>
        <w:t>5</w:t>
      </w:r>
      <w:r w:rsidR="00653DD4" w:rsidRPr="00FA1555">
        <w:rPr>
          <w:rFonts w:ascii="黑体" w:eastAsia="黑体" w:hAnsi="黑体" w:hint="eastAsia"/>
          <w:color w:val="000000" w:themeColor="text1"/>
        </w:rPr>
        <w:t>.2.2</w:t>
      </w:r>
      <w:r w:rsidRPr="00FA1555">
        <w:rPr>
          <w:rFonts w:ascii="黑体" w:eastAsia="黑体" w:hAnsi="黑体"/>
          <w:color w:val="000000" w:themeColor="text1"/>
        </w:rPr>
        <w:t>2</w:t>
      </w:r>
      <w:r w:rsidR="00653DD4" w:rsidRPr="00FA1555">
        <w:rPr>
          <w:rFonts w:ascii="黑体" w:eastAsia="黑体" w:hAnsi="黑体" w:hint="eastAsia"/>
          <w:color w:val="000000" w:themeColor="text1"/>
        </w:rPr>
        <w:t>） into a 100 mL beaker while heating gently until complete dissolution,</w:t>
      </w:r>
      <w:r w:rsidR="00653DD4" w:rsidRPr="00FA1555">
        <w:rPr>
          <w:color w:val="000000" w:themeColor="text1"/>
        </w:rPr>
        <w:t xml:space="preserve"> </w:t>
      </w:r>
      <w:r w:rsidR="00653DD4"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00653DD4" w:rsidRPr="00FA1555">
        <w:rPr>
          <w:rFonts w:ascii="黑体" w:eastAsia="黑体" w:hAnsi="黑体"/>
          <w:color w:val="000000" w:themeColor="text1"/>
        </w:rPr>
        <w:t xml:space="preserve"> 10.00 mL of lanthanum standard stock solution (</w:t>
      </w: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31</w:t>
      </w:r>
      <w:r w:rsidR="00653DD4" w:rsidRPr="00FA1555">
        <w:rPr>
          <w:rFonts w:ascii="黑体" w:eastAsia="黑体" w:hAnsi="黑体"/>
          <w:color w:val="000000" w:themeColor="text1"/>
        </w:rPr>
        <w:t xml:space="preserve">), 20.00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00653DD4" w:rsidRPr="00FA1555">
        <w:rPr>
          <w:rFonts w:ascii="黑体" w:eastAsia="黑体" w:hAnsi="黑体"/>
          <w:color w:val="000000" w:themeColor="text1"/>
        </w:rPr>
        <w:t xml:space="preserve"> (</w:t>
      </w: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33</w:t>
      </w:r>
      <w:r w:rsidR="00653DD4" w:rsidRPr="00FA1555">
        <w:rPr>
          <w:rFonts w:ascii="黑体" w:eastAsia="黑体" w:hAnsi="黑体"/>
          <w:color w:val="000000" w:themeColor="text1"/>
        </w:rPr>
        <w:t>) into a 200 mL volumetric flask, then dilute to volume with water and mix well.</w:t>
      </w:r>
      <w:r w:rsidR="00653DD4" w:rsidRPr="00FA1555">
        <w:rPr>
          <w:color w:val="000000" w:themeColor="text1"/>
        </w:rPr>
        <w:t xml:space="preserve"> </w:t>
      </w:r>
      <w:r w:rsidR="00653DD4"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00653DD4" w:rsidRPr="00FA1555">
        <w:rPr>
          <w:rFonts w:ascii="黑体" w:eastAsia="黑体" w:hAnsi="黑体"/>
          <w:color w:val="000000" w:themeColor="text1"/>
        </w:rPr>
        <w:t>.</w:t>
      </w:r>
      <w:r w:rsidR="00653DD4" w:rsidRPr="00FA1555">
        <w:rPr>
          <w:color w:val="000000" w:themeColor="text1"/>
        </w:rPr>
        <w:t xml:space="preserve"> </w:t>
      </w:r>
      <w:r w:rsidR="00AB15C1" w:rsidRPr="00FA1555">
        <w:rPr>
          <w:rFonts w:ascii="黑体" w:eastAsia="黑体" w:hAnsi="黑体"/>
          <w:color w:val="000000" w:themeColor="text1"/>
        </w:rPr>
        <w:t xml:space="preserve">Each of individual rare earth content </w:t>
      </w:r>
      <w:r w:rsidR="00653DD4" w:rsidRPr="00FA1555">
        <w:rPr>
          <w:rFonts w:ascii="黑体" w:eastAsia="黑体" w:hAnsi="黑体"/>
          <w:color w:val="000000" w:themeColor="text1"/>
        </w:rPr>
        <w:t xml:space="preserve">is shown in Table </w:t>
      </w:r>
      <w:r w:rsidRPr="00FA1555">
        <w:rPr>
          <w:rFonts w:ascii="黑体" w:eastAsia="黑体" w:hAnsi="黑体"/>
          <w:color w:val="000000" w:themeColor="text1"/>
        </w:rPr>
        <w:t>11</w:t>
      </w:r>
      <w:r w:rsidR="00653DD4" w:rsidRPr="00FA1555">
        <w:rPr>
          <w:rFonts w:ascii="黑体" w:eastAsia="黑体" w:hAnsi="黑体"/>
          <w:color w:val="000000" w:themeColor="text1"/>
        </w:rPr>
        <w:t>.</w:t>
      </w:r>
    </w:p>
    <w:p w:rsidR="00653DD4" w:rsidRPr="00FA1555" w:rsidRDefault="00C50AA1" w:rsidP="00653DD4">
      <w:pPr>
        <w:rPr>
          <w:rFonts w:ascii="黑体" w:eastAsia="黑体" w:hAnsi="黑体"/>
          <w:color w:val="000000" w:themeColor="text1"/>
        </w:rPr>
      </w:pP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43</w:t>
      </w:r>
      <w:r w:rsidR="00653DD4" w:rsidRPr="00FA1555">
        <w:rPr>
          <w:rFonts w:ascii="黑体" w:eastAsia="黑体" w:hAnsi="黑体"/>
          <w:color w:val="000000" w:themeColor="text1"/>
        </w:rPr>
        <w:t xml:space="preserve">　</w:t>
      </w:r>
      <w:r w:rsidR="00653DD4" w:rsidRPr="00FA1555">
        <w:rPr>
          <w:rFonts w:hint="eastAsia"/>
          <w:color w:val="000000" w:themeColor="text1"/>
        </w:rPr>
        <w:t xml:space="preserve"> </w:t>
      </w:r>
      <w:r w:rsidR="00653DD4" w:rsidRPr="00FA1555">
        <w:rPr>
          <w:rFonts w:ascii="黑体" w:eastAsia="黑体" w:hAnsi="黑体"/>
          <w:color w:val="000000" w:themeColor="text1"/>
        </w:rPr>
        <w:t>Standard stock solution VIII</w:t>
      </w:r>
      <w:r w:rsidR="00653DD4" w:rsidRPr="00FA1555">
        <w:rPr>
          <w:rFonts w:ascii="黑体" w:eastAsia="黑体" w:hAnsi="黑体" w:hint="eastAsia"/>
          <w:color w:val="000000" w:themeColor="text1"/>
        </w:rPr>
        <w:t>,</w:t>
      </w:r>
      <w:r w:rsidR="00653DD4" w:rsidRPr="00FA1555">
        <w:rPr>
          <w:rFonts w:ascii="黑体" w:eastAsia="黑体" w:hAnsi="黑体"/>
          <w:color w:val="000000" w:themeColor="text1"/>
        </w:rPr>
        <w:t xml:space="preserve"> </w:t>
      </w:r>
      <w:r w:rsidR="00653DD4" w:rsidRPr="00FA1555">
        <w:rPr>
          <w:rFonts w:ascii="黑体" w:eastAsia="黑体" w:hAnsi="黑体" w:hint="eastAsia"/>
          <w:color w:val="000000" w:themeColor="text1"/>
        </w:rPr>
        <w:t xml:space="preserve">Dissolve </w:t>
      </w:r>
      <w:r w:rsidR="00653DD4" w:rsidRPr="00FA1555">
        <w:rPr>
          <w:rFonts w:ascii="黑体" w:eastAsia="黑体" w:hAnsi="黑体"/>
          <w:color w:val="000000" w:themeColor="text1"/>
        </w:rPr>
        <w:t>0.117 3 g of lanthanum oxide (</w:t>
      </w:r>
      <w:r w:rsidRPr="00FA1555">
        <w:rPr>
          <w:rFonts w:ascii="黑体" w:eastAsia="黑体" w:hAnsi="黑体"/>
          <w:color w:val="000000" w:themeColor="text1"/>
        </w:rPr>
        <w:t>5</w:t>
      </w:r>
      <w:r w:rsidR="00653DD4" w:rsidRPr="00FA1555">
        <w:rPr>
          <w:rFonts w:ascii="黑体" w:eastAsia="黑体" w:hAnsi="黑体"/>
          <w:color w:val="000000" w:themeColor="text1"/>
        </w:rPr>
        <w:t>.2.1), 0.503 7 g of cerium oxide (</w:t>
      </w:r>
      <w:r w:rsidRPr="00FA1555">
        <w:rPr>
          <w:rFonts w:ascii="黑体" w:eastAsia="黑体" w:hAnsi="黑体"/>
          <w:color w:val="000000" w:themeColor="text1"/>
        </w:rPr>
        <w:t>5</w:t>
      </w:r>
      <w:r w:rsidR="00653DD4" w:rsidRPr="00FA1555">
        <w:rPr>
          <w:rFonts w:ascii="黑体" w:eastAsia="黑体" w:hAnsi="黑体"/>
          <w:color w:val="000000" w:themeColor="text1"/>
        </w:rPr>
        <w:t>.2.2)</w:t>
      </w:r>
      <w:r w:rsidR="00653DD4" w:rsidRPr="00FA1555">
        <w:rPr>
          <w:rFonts w:ascii="黑体" w:eastAsia="黑体" w:hAnsi="黑体" w:hint="eastAsia"/>
          <w:color w:val="000000" w:themeColor="text1"/>
        </w:rPr>
        <w:t xml:space="preserve"> in </w:t>
      </w:r>
      <w:r w:rsidR="00653DD4" w:rsidRPr="00FA1555">
        <w:rPr>
          <w:rFonts w:ascii="黑体" w:eastAsia="黑体" w:hAnsi="黑体"/>
          <w:color w:val="000000" w:themeColor="text1"/>
        </w:rPr>
        <w:t>1</w:t>
      </w:r>
      <w:r w:rsidR="00653DD4" w:rsidRPr="00FA1555">
        <w:rPr>
          <w:rFonts w:ascii="黑体" w:eastAsia="黑体" w:hAnsi="黑体" w:hint="eastAsia"/>
          <w:color w:val="000000" w:themeColor="text1"/>
        </w:rPr>
        <w:t>0 mL of nitric acid （</w:t>
      </w:r>
      <w:r w:rsidRPr="00FA1555">
        <w:rPr>
          <w:rFonts w:ascii="黑体" w:eastAsia="黑体" w:hAnsi="黑体"/>
          <w:color w:val="000000" w:themeColor="text1"/>
        </w:rPr>
        <w:t>5</w:t>
      </w:r>
      <w:r w:rsidR="00653DD4" w:rsidRPr="00FA1555">
        <w:rPr>
          <w:rFonts w:ascii="黑体" w:eastAsia="黑体" w:hAnsi="黑体" w:hint="eastAsia"/>
          <w:color w:val="000000" w:themeColor="text1"/>
        </w:rPr>
        <w:t>.2.2</w:t>
      </w:r>
      <w:r w:rsidRPr="00FA1555">
        <w:rPr>
          <w:rFonts w:ascii="黑体" w:eastAsia="黑体" w:hAnsi="黑体"/>
          <w:color w:val="000000" w:themeColor="text1"/>
        </w:rPr>
        <w:t>2</w:t>
      </w:r>
      <w:r w:rsidR="00653DD4" w:rsidRPr="00FA1555">
        <w:rPr>
          <w:rFonts w:ascii="黑体" w:eastAsia="黑体" w:hAnsi="黑体" w:hint="eastAsia"/>
          <w:color w:val="000000" w:themeColor="text1"/>
        </w:rPr>
        <w:t>） into a 100 mL beaker while heating gently until complete dissolution,</w:t>
      </w:r>
      <w:r w:rsidR="00653DD4" w:rsidRPr="00FA1555">
        <w:rPr>
          <w:color w:val="000000" w:themeColor="text1"/>
        </w:rPr>
        <w:t xml:space="preserve"> </w:t>
      </w:r>
      <w:r w:rsidR="00653DD4" w:rsidRPr="00FA1555">
        <w:rPr>
          <w:rFonts w:ascii="黑体" w:eastAsia="黑体" w:hAnsi="黑体"/>
          <w:color w:val="000000" w:themeColor="text1"/>
        </w:rPr>
        <w:t xml:space="preserve">transfer to a 200 mL volumetric flask after cooling, </w:t>
      </w:r>
      <w:r w:rsidR="00853094">
        <w:rPr>
          <w:rFonts w:ascii="黑体" w:eastAsia="黑体" w:hAnsi="黑体"/>
          <w:color w:val="000000" w:themeColor="text1"/>
        </w:rPr>
        <w:t>transfer</w:t>
      </w:r>
      <w:r w:rsidR="00653DD4" w:rsidRPr="00FA1555">
        <w:rPr>
          <w:rFonts w:ascii="黑体" w:eastAsia="黑体" w:hAnsi="黑体"/>
          <w:color w:val="000000" w:themeColor="text1"/>
        </w:rPr>
        <w:t xml:space="preserve"> 25.00 mL of cerium standard stock solution (</w:t>
      </w: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32</w:t>
      </w:r>
      <w:r w:rsidR="00653DD4" w:rsidRPr="00FA1555">
        <w:rPr>
          <w:rFonts w:ascii="黑体" w:eastAsia="黑体" w:hAnsi="黑体"/>
          <w:color w:val="000000" w:themeColor="text1"/>
        </w:rPr>
        <w:t xml:space="preserve">), 40.00 mL of </w:t>
      </w:r>
      <w:r w:rsidR="00D652DF" w:rsidRPr="00FA1555">
        <w:rPr>
          <w:rFonts w:ascii="黑体" w:eastAsia="黑体" w:hAnsi="黑体"/>
          <w:color w:val="000000" w:themeColor="text1"/>
        </w:rPr>
        <w:t>praseodymium-neodymium-samarium-europium-gadolinium-terbium-dysprosium-holmium-erbium-thulium-ytterbium-lutetium standard stock solution</w:t>
      </w:r>
      <w:r w:rsidR="00653DD4" w:rsidRPr="00FA1555">
        <w:rPr>
          <w:rFonts w:ascii="黑体" w:eastAsia="黑体" w:hAnsi="黑体"/>
          <w:color w:val="000000" w:themeColor="text1"/>
        </w:rPr>
        <w:t xml:space="preserve"> (</w:t>
      </w: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33</w:t>
      </w:r>
      <w:r w:rsidR="00653DD4" w:rsidRPr="00FA1555">
        <w:rPr>
          <w:rFonts w:ascii="黑体" w:eastAsia="黑体" w:hAnsi="黑体"/>
          <w:color w:val="000000" w:themeColor="text1"/>
        </w:rPr>
        <w:t>), and 10.00 mL of yttrium standard stock solution (</w:t>
      </w:r>
      <w:r w:rsidRPr="00FA1555">
        <w:rPr>
          <w:rFonts w:ascii="黑体" w:eastAsia="黑体" w:hAnsi="黑体"/>
          <w:color w:val="000000" w:themeColor="text1"/>
        </w:rPr>
        <w:t>5</w:t>
      </w:r>
      <w:r w:rsidR="00653DD4" w:rsidRPr="00FA1555">
        <w:rPr>
          <w:rFonts w:ascii="黑体" w:eastAsia="黑体" w:hAnsi="黑体"/>
          <w:color w:val="000000" w:themeColor="text1"/>
        </w:rPr>
        <w:t>.2.</w:t>
      </w:r>
      <w:r w:rsidRPr="00FA1555">
        <w:rPr>
          <w:rFonts w:ascii="黑体" w:eastAsia="黑体" w:hAnsi="黑体"/>
          <w:color w:val="000000" w:themeColor="text1"/>
        </w:rPr>
        <w:t>34</w:t>
      </w:r>
      <w:r w:rsidR="00653DD4" w:rsidRPr="00FA1555">
        <w:rPr>
          <w:rFonts w:ascii="黑体" w:eastAsia="黑体" w:hAnsi="黑体"/>
          <w:color w:val="000000" w:themeColor="text1"/>
        </w:rPr>
        <w:t xml:space="preserve">) into a 200 mL volumetric flask, then dilute to volume </w:t>
      </w:r>
      <w:r w:rsidR="00653DD4" w:rsidRPr="00FA1555">
        <w:rPr>
          <w:rFonts w:ascii="黑体" w:eastAsia="黑体" w:hAnsi="黑体"/>
          <w:color w:val="000000" w:themeColor="text1"/>
        </w:rPr>
        <w:lastRenderedPageBreak/>
        <w:t>with water and mix well.</w:t>
      </w:r>
      <w:r w:rsidR="00653DD4" w:rsidRPr="00FA1555">
        <w:rPr>
          <w:color w:val="000000" w:themeColor="text1"/>
        </w:rPr>
        <w:t xml:space="preserve"> </w:t>
      </w:r>
      <w:r w:rsidR="00653DD4" w:rsidRPr="00FA1555">
        <w:rPr>
          <w:rFonts w:ascii="黑体" w:eastAsia="黑体" w:hAnsi="黑体"/>
          <w:color w:val="000000" w:themeColor="text1"/>
        </w:rPr>
        <w:t xml:space="preserve">1 mL of this solution contains </w:t>
      </w:r>
      <w:r w:rsidR="00AB15C1" w:rsidRPr="00FA1555">
        <w:rPr>
          <w:rFonts w:ascii="黑体" w:eastAsia="黑体" w:hAnsi="黑体"/>
          <w:color w:val="000000" w:themeColor="text1"/>
        </w:rPr>
        <w:t>5 mg of rare earth</w:t>
      </w:r>
      <w:r w:rsidR="00653DD4" w:rsidRPr="00FA1555">
        <w:rPr>
          <w:rFonts w:ascii="黑体" w:eastAsia="黑体" w:hAnsi="黑体"/>
          <w:color w:val="000000" w:themeColor="text1"/>
        </w:rPr>
        <w:t>.</w:t>
      </w:r>
      <w:r w:rsidR="00653DD4" w:rsidRPr="00FA1555">
        <w:rPr>
          <w:color w:val="000000" w:themeColor="text1"/>
        </w:rPr>
        <w:t xml:space="preserve"> </w:t>
      </w:r>
      <w:r w:rsidR="00AB15C1" w:rsidRPr="00FA1555">
        <w:rPr>
          <w:rFonts w:ascii="黑体" w:eastAsia="黑体" w:hAnsi="黑体"/>
          <w:color w:val="000000" w:themeColor="text1"/>
        </w:rPr>
        <w:t>Each of individual rare earth content</w:t>
      </w:r>
      <w:r w:rsidR="00653DD4" w:rsidRPr="00FA1555">
        <w:rPr>
          <w:rFonts w:ascii="黑体" w:eastAsia="黑体" w:hAnsi="黑体"/>
          <w:color w:val="000000" w:themeColor="text1"/>
        </w:rPr>
        <w:t xml:space="preserve"> is shown in Table </w:t>
      </w:r>
      <w:r w:rsidRPr="00FA1555">
        <w:rPr>
          <w:rFonts w:ascii="黑体" w:eastAsia="黑体" w:hAnsi="黑体"/>
          <w:color w:val="000000" w:themeColor="text1"/>
        </w:rPr>
        <w:t>11</w:t>
      </w:r>
      <w:r w:rsidR="00653DD4" w:rsidRPr="00FA1555">
        <w:rPr>
          <w:rFonts w:ascii="黑体" w:eastAsia="黑体" w:hAnsi="黑体"/>
          <w:color w:val="000000" w:themeColor="text1"/>
        </w:rPr>
        <w:t>.</w:t>
      </w:r>
    </w:p>
    <w:p w:rsidR="00664E8E" w:rsidRPr="00FA1555" w:rsidRDefault="00664E8E" w:rsidP="00664E8E">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 xml:space="preserve">Table 11: </w:t>
      </w:r>
      <w:r w:rsidR="00AB15C1" w:rsidRPr="00FA1555">
        <w:rPr>
          <w:rFonts w:ascii="黑体" w:eastAsia="黑体" w:hAnsi="黑体"/>
          <w:color w:val="000000" w:themeColor="text1"/>
        </w:rPr>
        <w:t>Each of individual rare earth content</w:t>
      </w:r>
      <w:r w:rsidRPr="00FA1555">
        <w:rPr>
          <w:rFonts w:ascii="黑体" w:eastAsia="黑体" w:hAnsi="黑体"/>
          <w:color w:val="000000" w:themeColor="text1"/>
        </w:rPr>
        <w:t xml:space="preserve"> in standard stock solutions I to VIII</w:t>
      </w:r>
    </w:p>
    <w:p w:rsidR="00664E8E" w:rsidRPr="00FA1555" w:rsidRDefault="00664E8E" w:rsidP="00664E8E">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 xml:space="preserve">                                                                                In </w:t>
      </w:r>
      <w:proofErr w:type="spellStart"/>
      <w:r w:rsidRPr="00FA1555">
        <w:rPr>
          <w:rFonts w:ascii="黑体" w:eastAsia="黑体" w:hAnsi="黑体"/>
          <w:color w:val="000000" w:themeColor="text1"/>
        </w:rPr>
        <w:t>ug</w:t>
      </w:r>
      <w:proofErr w:type="spellEnd"/>
      <w:r w:rsidRPr="00FA1555">
        <w:rPr>
          <w:rFonts w:ascii="黑体" w:eastAsia="黑体" w:hAnsi="黑体"/>
          <w:color w:val="000000" w:themeColor="text1"/>
        </w:rPr>
        <w:t>/mL</w:t>
      </w:r>
    </w:p>
    <w:tbl>
      <w:tblPr>
        <w:tblW w:w="9322" w:type="dxa"/>
        <w:tblInd w:w="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
        <w:gridCol w:w="1047"/>
        <w:gridCol w:w="1047"/>
        <w:gridCol w:w="1047"/>
        <w:gridCol w:w="1047"/>
        <w:gridCol w:w="1047"/>
        <w:gridCol w:w="1047"/>
        <w:gridCol w:w="1047"/>
        <w:gridCol w:w="1048"/>
      </w:tblGrid>
      <w:tr w:rsidR="00664E8E" w:rsidRPr="00FA1555" w:rsidTr="00FE0FA1">
        <w:trPr>
          <w:trHeight w:val="379"/>
        </w:trPr>
        <w:tc>
          <w:tcPr>
            <w:tcW w:w="945"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664E8E" w:rsidRPr="00FA1555" w:rsidRDefault="00664E8E" w:rsidP="00FE0FA1">
            <w:pPr>
              <w:widowControl/>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number</w:t>
            </w:r>
          </w:p>
        </w:tc>
        <w:tc>
          <w:tcPr>
            <w:tcW w:w="1047" w:type="dxa"/>
            <w:tcBorders>
              <w:top w:val="single" w:sz="12" w:space="0" w:color="auto"/>
              <w:left w:val="single" w:sz="6" w:space="0" w:color="auto"/>
              <w:bottom w:val="single" w:sz="12"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1047" w:type="dxa"/>
            <w:tcBorders>
              <w:top w:val="single" w:sz="12" w:space="0" w:color="auto"/>
              <w:left w:val="single" w:sz="6" w:space="0" w:color="auto"/>
              <w:bottom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P</w:t>
            </w:r>
            <w:r w:rsidRPr="00FA1555">
              <w:rPr>
                <w:rFonts w:ascii="黑体" w:eastAsia="黑体" w:hAnsi="黑体"/>
                <w:color w:val="000000" w:themeColor="text1"/>
                <w:sz w:val="18"/>
                <w:szCs w:val="18"/>
              </w:rPr>
              <w:t>r</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N</w:t>
            </w:r>
            <w:r w:rsidRPr="00FA1555">
              <w:rPr>
                <w:rFonts w:ascii="黑体" w:eastAsia="黑体" w:hAnsi="黑体"/>
                <w:color w:val="000000" w:themeColor="text1"/>
                <w:sz w:val="18"/>
                <w:szCs w:val="18"/>
              </w:rPr>
              <w:t>d</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S</w:t>
            </w:r>
            <w:r w:rsidRPr="00FA1555">
              <w:rPr>
                <w:rFonts w:ascii="黑体" w:eastAsia="黑体" w:hAnsi="黑体"/>
                <w:color w:val="000000" w:themeColor="text1"/>
                <w:sz w:val="18"/>
                <w:szCs w:val="18"/>
              </w:rPr>
              <w:t>m</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u</w:t>
            </w:r>
            <w:proofErr w:type="spellEnd"/>
          </w:p>
        </w:tc>
        <w:tc>
          <w:tcPr>
            <w:tcW w:w="1047" w:type="dxa"/>
            <w:tcBorders>
              <w:top w:val="single" w:sz="12" w:space="0" w:color="auto"/>
              <w:left w:val="single" w:sz="6" w:space="0" w:color="auto"/>
              <w:bottom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G</w:t>
            </w:r>
            <w:r w:rsidRPr="00FA1555">
              <w:rPr>
                <w:rFonts w:ascii="黑体" w:eastAsia="黑体" w:hAnsi="黑体"/>
                <w:color w:val="000000" w:themeColor="text1"/>
                <w:sz w:val="18"/>
                <w:szCs w:val="18"/>
              </w:rPr>
              <w:t>d</w:t>
            </w:r>
            <w:proofErr w:type="spellEnd"/>
          </w:p>
        </w:tc>
        <w:tc>
          <w:tcPr>
            <w:tcW w:w="1048" w:type="dxa"/>
            <w:tcBorders>
              <w:top w:val="single" w:sz="12" w:space="0" w:color="auto"/>
              <w:left w:val="single" w:sz="6" w:space="0" w:color="auto"/>
              <w:bottom w:val="single" w:sz="12"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b</w:t>
            </w:r>
          </w:p>
        </w:tc>
      </w:tr>
      <w:tr w:rsidR="00664E8E" w:rsidRPr="00FA1555" w:rsidTr="00FE0FA1">
        <w:trPr>
          <w:trHeight w:val="283"/>
        </w:trPr>
        <w:tc>
          <w:tcPr>
            <w:tcW w:w="945" w:type="dxa"/>
            <w:tcBorders>
              <w:top w:val="single" w:sz="4" w:space="0" w:color="auto"/>
              <w:left w:val="single" w:sz="12"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Ⅰ</w:t>
            </w:r>
          </w:p>
        </w:tc>
        <w:tc>
          <w:tcPr>
            <w:tcW w:w="1047" w:type="dxa"/>
            <w:tcBorders>
              <w:top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492</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top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top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top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top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top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top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8" w:type="dxa"/>
            <w:tcBorders>
              <w:top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Ⅱ</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492</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Ⅲ</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Ⅳ</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363</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Ⅴ</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225</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Ⅵ</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Ⅶ</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350</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Ⅷ</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205</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r>
      <w:tr w:rsidR="00664E8E" w:rsidRPr="00FA1555" w:rsidTr="00FE0FA1">
        <w:trPr>
          <w:trHeight w:val="382"/>
        </w:trPr>
        <w:tc>
          <w:tcPr>
            <w:tcW w:w="945" w:type="dxa"/>
            <w:tcBorders>
              <w:top w:val="double" w:sz="4" w:space="0" w:color="auto"/>
              <w:left w:val="single" w:sz="12" w:space="0" w:color="auto"/>
              <w:bottom w:val="single" w:sz="4" w:space="0" w:color="auto"/>
              <w:right w:val="single" w:sz="6" w:space="0" w:color="auto"/>
            </w:tcBorders>
            <w:shd w:val="clear" w:color="auto" w:fill="auto"/>
            <w:noWrap/>
            <w:vAlign w:val="center"/>
          </w:tcPr>
          <w:p w:rsidR="00664E8E" w:rsidRPr="00FA1555" w:rsidRDefault="00664E8E" w:rsidP="00FE0FA1">
            <w:pPr>
              <w:widowControl/>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number</w:t>
            </w:r>
          </w:p>
        </w:tc>
        <w:tc>
          <w:tcPr>
            <w:tcW w:w="1047" w:type="dxa"/>
            <w:tcBorders>
              <w:top w:val="double" w:sz="4" w:space="0" w:color="auto"/>
              <w:left w:val="single" w:sz="6" w:space="0" w:color="auto"/>
              <w:bottom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D</w:t>
            </w:r>
            <w:r w:rsidRPr="00FA1555">
              <w:rPr>
                <w:rFonts w:ascii="黑体" w:eastAsia="黑体" w:hAnsi="黑体"/>
                <w:color w:val="000000" w:themeColor="text1"/>
                <w:sz w:val="18"/>
                <w:szCs w:val="18"/>
              </w:rPr>
              <w:t>y</w:t>
            </w:r>
            <w:proofErr w:type="spellEnd"/>
          </w:p>
        </w:tc>
        <w:tc>
          <w:tcPr>
            <w:tcW w:w="1047" w:type="dxa"/>
            <w:tcBorders>
              <w:top w:val="double" w:sz="4" w:space="0" w:color="auto"/>
              <w:left w:val="single" w:sz="6" w:space="0" w:color="auto"/>
              <w:bottom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H</w:t>
            </w:r>
            <w:r w:rsidRPr="00FA1555">
              <w:rPr>
                <w:rFonts w:ascii="黑体" w:eastAsia="黑体" w:hAnsi="黑体"/>
                <w:color w:val="000000" w:themeColor="text1"/>
                <w:sz w:val="18"/>
                <w:szCs w:val="18"/>
              </w:rPr>
              <w:t>o</w:t>
            </w:r>
          </w:p>
        </w:tc>
        <w:tc>
          <w:tcPr>
            <w:tcW w:w="1047" w:type="dxa"/>
            <w:tcBorders>
              <w:top w:val="double" w:sz="4" w:space="0" w:color="auto"/>
              <w:left w:val="single" w:sz="6" w:space="0" w:color="auto"/>
              <w:bottom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r</w:t>
            </w:r>
            <w:proofErr w:type="spellEnd"/>
          </w:p>
        </w:tc>
        <w:tc>
          <w:tcPr>
            <w:tcW w:w="1047" w:type="dxa"/>
            <w:tcBorders>
              <w:top w:val="double" w:sz="4" w:space="0" w:color="auto"/>
              <w:left w:val="single" w:sz="6" w:space="0" w:color="auto"/>
              <w:bottom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m</w:t>
            </w:r>
          </w:p>
        </w:tc>
        <w:tc>
          <w:tcPr>
            <w:tcW w:w="1047" w:type="dxa"/>
            <w:tcBorders>
              <w:top w:val="double" w:sz="4" w:space="0" w:color="auto"/>
              <w:left w:val="single" w:sz="6" w:space="0" w:color="auto"/>
              <w:bottom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Y</w:t>
            </w:r>
            <w:r w:rsidRPr="00FA1555">
              <w:rPr>
                <w:rFonts w:ascii="黑体" w:eastAsia="黑体" w:hAnsi="黑体"/>
                <w:color w:val="000000" w:themeColor="text1"/>
                <w:sz w:val="18"/>
                <w:szCs w:val="18"/>
              </w:rPr>
              <w:t>b</w:t>
            </w:r>
            <w:proofErr w:type="spellEnd"/>
          </w:p>
        </w:tc>
        <w:tc>
          <w:tcPr>
            <w:tcW w:w="1047" w:type="dxa"/>
            <w:tcBorders>
              <w:top w:val="double" w:sz="4" w:space="0" w:color="auto"/>
              <w:left w:val="single" w:sz="6" w:space="0" w:color="auto"/>
              <w:bottom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u</w:t>
            </w:r>
          </w:p>
        </w:tc>
        <w:tc>
          <w:tcPr>
            <w:tcW w:w="1047" w:type="dxa"/>
            <w:tcBorders>
              <w:top w:val="double" w:sz="4" w:space="0" w:color="auto"/>
              <w:left w:val="single" w:sz="6" w:space="0" w:color="auto"/>
              <w:bottom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1048" w:type="dxa"/>
            <w:tcBorders>
              <w:top w:val="double" w:sz="4" w:space="0" w:color="auto"/>
              <w:left w:val="single" w:sz="6" w:space="0" w:color="auto"/>
              <w:bottom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Ⅰ</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Ⅱ</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Ⅲ</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492</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Ⅳ</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Ⅴ</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220</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Ⅵ</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410</w:t>
            </w:r>
            <w:r w:rsidRPr="00FA1555">
              <w:rPr>
                <w:rFonts w:ascii="MS Gothic" w:eastAsia="黑体" w:hAnsi="MS Gothic" w:cs="MS Gothic"/>
                <w:color w:val="000000" w:themeColor="text1"/>
                <w:sz w:val="18"/>
                <w:szCs w:val="18"/>
              </w:rPr>
              <w:t> </w:t>
            </w:r>
            <w:r w:rsidRPr="00FA1555">
              <w:rPr>
                <w:rFonts w:ascii="黑体" w:eastAsia="黑体" w:hAnsi="黑体"/>
                <w:color w:val="000000" w:themeColor="text1"/>
                <w:sz w:val="18"/>
                <w:szCs w:val="18"/>
              </w:rPr>
              <w:t>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664E8E" w:rsidRPr="00FA1555" w:rsidTr="00FE0FA1">
        <w:trPr>
          <w:trHeight w:val="283"/>
        </w:trPr>
        <w:tc>
          <w:tcPr>
            <w:tcW w:w="945" w:type="dxa"/>
            <w:tcBorders>
              <w:left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Ⅶ</w:t>
            </w:r>
          </w:p>
        </w:tc>
        <w:tc>
          <w:tcPr>
            <w:tcW w:w="1047" w:type="dxa"/>
            <w:tcBorders>
              <w:left w:val="single" w:sz="4"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100</w:t>
            </w:r>
          </w:p>
        </w:tc>
        <w:tc>
          <w:tcPr>
            <w:tcW w:w="1047" w:type="dxa"/>
            <w:tcBorders>
              <w:left w:val="single" w:sz="4"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250</w:t>
            </w:r>
          </w:p>
        </w:tc>
        <w:tc>
          <w:tcPr>
            <w:tcW w:w="1048" w:type="dxa"/>
            <w:tcBorders>
              <w:left w:val="single" w:sz="4"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664E8E" w:rsidRPr="00FA1555" w:rsidTr="00FE0FA1">
        <w:trPr>
          <w:trHeight w:val="283"/>
        </w:trPr>
        <w:tc>
          <w:tcPr>
            <w:tcW w:w="945" w:type="dxa"/>
            <w:tcBorders>
              <w:left w:val="single" w:sz="12" w:space="0" w:color="auto"/>
              <w:bottom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Ⅷ</w:t>
            </w:r>
          </w:p>
        </w:tc>
        <w:tc>
          <w:tcPr>
            <w:tcW w:w="1047" w:type="dxa"/>
            <w:tcBorders>
              <w:left w:val="single" w:sz="4" w:space="0" w:color="auto"/>
              <w:bottom w:val="single" w:sz="12" w:space="0" w:color="auto"/>
              <w:right w:val="single" w:sz="4" w:space="0" w:color="auto"/>
            </w:tcBorders>
            <w:shd w:val="clear" w:color="auto" w:fill="auto"/>
            <w:noWrap/>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200</w:t>
            </w:r>
          </w:p>
        </w:tc>
        <w:tc>
          <w:tcPr>
            <w:tcW w:w="1047" w:type="dxa"/>
            <w:tcBorders>
              <w:left w:val="single" w:sz="4" w:space="0" w:color="auto"/>
              <w:bottom w:val="single" w:sz="12" w:space="0" w:color="auto"/>
              <w:right w:val="single" w:sz="4"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50</w:t>
            </w:r>
          </w:p>
        </w:tc>
        <w:tc>
          <w:tcPr>
            <w:tcW w:w="1048" w:type="dxa"/>
            <w:tcBorders>
              <w:left w:val="single" w:sz="4" w:space="0" w:color="auto"/>
              <w:bottom w:val="single" w:sz="12" w:space="0" w:color="auto"/>
              <w:right w:val="single" w:sz="12" w:space="0" w:color="auto"/>
            </w:tcBorders>
            <w:shd w:val="clear" w:color="auto" w:fill="auto"/>
            <w:vAlign w:val="center"/>
          </w:tcPr>
          <w:p w:rsidR="00664E8E" w:rsidRPr="00FA1555" w:rsidRDefault="00664E8E" w:rsidP="00FE0FA1">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bl>
    <w:p w:rsidR="00664E8E" w:rsidRPr="00FA1555" w:rsidRDefault="00664E8E" w:rsidP="00664E8E">
      <w:pPr>
        <w:pStyle w:val="af9"/>
        <w:ind w:firstLineChars="0" w:firstLine="0"/>
        <w:rPr>
          <w:rFonts w:ascii="黑体" w:eastAsia="黑体" w:hAnsi="黑体"/>
          <w:color w:val="000000" w:themeColor="text1"/>
        </w:rPr>
      </w:pPr>
    </w:p>
    <w:p w:rsidR="00664E8E" w:rsidRPr="00FA1555" w:rsidRDefault="00664E8E" w:rsidP="00664E8E">
      <w:pPr>
        <w:rPr>
          <w:rFonts w:ascii="黑体" w:eastAsia="黑体" w:hAnsi="黑体"/>
          <w:color w:val="000000" w:themeColor="text1"/>
        </w:rPr>
      </w:pPr>
      <w:r w:rsidRPr="00FA1555">
        <w:rPr>
          <w:rFonts w:ascii="黑体" w:eastAsia="黑体" w:hAnsi="黑体"/>
          <w:color w:val="000000" w:themeColor="text1"/>
        </w:rPr>
        <w:t xml:space="preserve">5.2.44　</w:t>
      </w:r>
      <w:r w:rsidRPr="00FA1555">
        <w:rPr>
          <w:rFonts w:hint="eastAsia"/>
          <w:color w:val="000000" w:themeColor="text1"/>
        </w:rPr>
        <w:t xml:space="preserve"> </w:t>
      </w:r>
      <w:r w:rsidRPr="00FA1555">
        <w:rPr>
          <w:rFonts w:ascii="黑体" w:eastAsia="黑体" w:hAnsi="黑体"/>
          <w:color w:val="000000" w:themeColor="text1"/>
        </w:rPr>
        <w:t>Argon, φ(</w:t>
      </w:r>
      <w:proofErr w:type="spellStart"/>
      <w:r w:rsidRPr="00FA1555">
        <w:rPr>
          <w:rFonts w:ascii="黑体" w:eastAsia="黑体" w:hAnsi="黑体"/>
          <w:color w:val="000000" w:themeColor="text1"/>
        </w:rPr>
        <w:t>Ar</w:t>
      </w:r>
      <w:proofErr w:type="spellEnd"/>
      <w:r w:rsidRPr="00FA1555">
        <w:rPr>
          <w:rFonts w:ascii="黑体" w:eastAsia="黑体" w:hAnsi="黑体"/>
          <w:color w:val="000000" w:themeColor="text1"/>
        </w:rPr>
        <w:t>)&gt;99.99%.</w:t>
      </w:r>
    </w:p>
    <w:p w:rsidR="00664E8E" w:rsidRPr="00FA1555" w:rsidRDefault="00664E8E" w:rsidP="00653DD4">
      <w:pPr>
        <w:rPr>
          <w:rFonts w:ascii="黑体" w:eastAsia="黑体" w:hAnsi="黑体"/>
          <w:color w:val="000000" w:themeColor="text1"/>
        </w:rPr>
      </w:pPr>
    </w:p>
    <w:p w:rsidR="00664E8E" w:rsidRPr="00FA1555" w:rsidRDefault="00664E8E" w:rsidP="00664E8E">
      <w:pPr>
        <w:pStyle w:val="af1"/>
        <w:numPr>
          <w:ilvl w:val="0"/>
          <w:numId w:val="0"/>
        </w:numPr>
        <w:spacing w:before="156" w:after="156"/>
        <w:rPr>
          <w:rFonts w:hAnsi="黑体"/>
          <w:color w:val="000000" w:themeColor="text1"/>
        </w:rPr>
      </w:pPr>
      <w:r w:rsidRPr="00FA1555">
        <w:rPr>
          <w:rFonts w:hAnsi="黑体"/>
          <w:color w:val="000000" w:themeColor="text1"/>
        </w:rPr>
        <w:t>5.3　Apparatus</w:t>
      </w:r>
    </w:p>
    <w:p w:rsidR="00664E8E" w:rsidRPr="00FA1555" w:rsidRDefault="00664E8E" w:rsidP="00664E8E">
      <w:pPr>
        <w:rPr>
          <w:rFonts w:ascii="黑体" w:eastAsia="黑体" w:hAnsi="黑体"/>
          <w:color w:val="000000" w:themeColor="text1"/>
        </w:rPr>
      </w:pPr>
      <w:r w:rsidRPr="00FA1555">
        <w:rPr>
          <w:rFonts w:ascii="黑体" w:eastAsia="黑体" w:hAnsi="黑体"/>
          <w:color w:val="000000" w:themeColor="text1"/>
        </w:rPr>
        <w:t xml:space="preserve">5.3.1　</w:t>
      </w:r>
      <w:r w:rsidRPr="00FA1555">
        <w:rPr>
          <w:rFonts w:hint="eastAsia"/>
          <w:color w:val="000000" w:themeColor="text1"/>
        </w:rPr>
        <w:t xml:space="preserve"> </w:t>
      </w:r>
      <w:r w:rsidRPr="00FA1555">
        <w:rPr>
          <w:rFonts w:ascii="黑体" w:eastAsia="黑体" w:hAnsi="黑体"/>
          <w:color w:val="000000" w:themeColor="text1"/>
        </w:rPr>
        <w:t xml:space="preserve">Inductively coupled plasma atomic emission spectrometer. Under the best working conditions of the </w:t>
      </w:r>
      <w:r w:rsidR="009B24CC" w:rsidRPr="00FA1555">
        <w:rPr>
          <w:rFonts w:ascii="黑体" w:eastAsia="黑体" w:hAnsi="黑体"/>
          <w:color w:val="000000" w:themeColor="text1"/>
        </w:rPr>
        <w:t>apparatus</w:t>
      </w:r>
      <w:r w:rsidRPr="00FA1555">
        <w:rPr>
          <w:rFonts w:ascii="黑体" w:eastAsia="黑体" w:hAnsi="黑体"/>
          <w:color w:val="000000" w:themeColor="text1"/>
        </w:rPr>
        <w:t xml:space="preserve">, any </w:t>
      </w:r>
      <w:r w:rsidR="009B24CC" w:rsidRPr="00FA1555">
        <w:rPr>
          <w:rFonts w:ascii="黑体" w:eastAsia="黑体" w:hAnsi="黑体"/>
          <w:color w:val="000000" w:themeColor="text1"/>
        </w:rPr>
        <w:t>apparatus</w:t>
      </w:r>
      <w:r w:rsidRPr="00FA1555">
        <w:rPr>
          <w:rFonts w:ascii="黑体" w:eastAsia="黑体" w:hAnsi="黑体"/>
          <w:color w:val="000000" w:themeColor="text1"/>
        </w:rPr>
        <w:t xml:space="preserve"> that meets the following indicators can be used:</w:t>
      </w:r>
    </w:p>
    <w:p w:rsidR="00664E8E" w:rsidRPr="00FA1555" w:rsidRDefault="00664E8E" w:rsidP="00664E8E">
      <w:pPr>
        <w:rPr>
          <w:rFonts w:ascii="黑体" w:eastAsia="黑体" w:hAnsi="黑体"/>
          <w:color w:val="000000" w:themeColor="text1"/>
        </w:rPr>
      </w:pPr>
      <w:r w:rsidRPr="00FA1555">
        <w:rPr>
          <w:rFonts w:ascii="黑体" w:eastAsia="黑体" w:hAnsi="黑体"/>
          <w:color w:val="000000" w:themeColor="text1"/>
        </w:rPr>
        <w:t xml:space="preserve">——Resolution </w:t>
      </w:r>
      <w:r w:rsidR="009B24CC" w:rsidRPr="00FA1555">
        <w:rPr>
          <w:rFonts w:ascii="黑体" w:eastAsia="黑体" w:hAnsi="黑体"/>
          <w:color w:val="000000" w:themeColor="text1"/>
        </w:rPr>
        <w:t>is less than</w:t>
      </w:r>
      <w:r w:rsidRPr="00FA1555">
        <w:rPr>
          <w:rFonts w:ascii="黑体" w:eastAsia="黑体" w:hAnsi="黑体"/>
          <w:color w:val="000000" w:themeColor="text1"/>
        </w:rPr>
        <w:t xml:space="preserve"> 0.006 nm, wavelength range is 160 nm </w:t>
      </w:r>
      <w:r w:rsidRPr="00FA1555">
        <w:rPr>
          <w:rFonts w:ascii="黑体" w:eastAsia="黑体" w:hAnsi="黑体" w:hint="eastAsia"/>
          <w:color w:val="000000" w:themeColor="text1"/>
          <w:kern w:val="0"/>
          <w:szCs w:val="21"/>
        </w:rPr>
        <w:t xml:space="preserve">～ </w:t>
      </w:r>
      <w:r w:rsidRPr="00FA1555">
        <w:rPr>
          <w:rFonts w:ascii="黑体" w:eastAsia="黑体" w:hAnsi="黑体"/>
          <w:color w:val="000000" w:themeColor="text1"/>
        </w:rPr>
        <w:t>500 nm;</w:t>
      </w:r>
    </w:p>
    <w:p w:rsidR="00664E8E" w:rsidRPr="00FA1555" w:rsidRDefault="00664E8E" w:rsidP="00664E8E">
      <w:pPr>
        <w:rPr>
          <w:rFonts w:ascii="黑体" w:eastAsia="黑体" w:hAnsi="黑体"/>
          <w:color w:val="000000" w:themeColor="text1"/>
        </w:rPr>
      </w:pPr>
      <w:r w:rsidRPr="00FA1555">
        <w:rPr>
          <w:rFonts w:ascii="黑体" w:eastAsia="黑体" w:hAnsi="黑体"/>
          <w:color w:val="000000" w:themeColor="text1"/>
        </w:rPr>
        <w:t>——</w:t>
      </w:r>
      <w:proofErr w:type="gramStart"/>
      <w:r w:rsidRPr="00FA1555">
        <w:rPr>
          <w:rFonts w:ascii="黑体" w:eastAsia="黑体" w:hAnsi="黑体"/>
          <w:color w:val="000000" w:themeColor="text1"/>
        </w:rPr>
        <w:t>Shall</w:t>
      </w:r>
      <w:proofErr w:type="gramEnd"/>
      <w:r w:rsidRPr="00FA1555">
        <w:rPr>
          <w:rFonts w:ascii="黑体" w:eastAsia="黑体" w:hAnsi="黑体"/>
          <w:color w:val="000000" w:themeColor="text1"/>
        </w:rPr>
        <w:t xml:space="preserve"> be</w:t>
      </w:r>
      <w:r w:rsidRPr="00FA1555">
        <w:rPr>
          <w:color w:val="000000" w:themeColor="text1"/>
        </w:rPr>
        <w:t xml:space="preserve"> </w:t>
      </w:r>
      <w:r w:rsidRPr="00FA1555">
        <w:rPr>
          <w:rFonts w:ascii="黑体" w:eastAsia="黑体" w:hAnsi="黑体"/>
          <w:color w:val="000000" w:themeColor="text1"/>
        </w:rPr>
        <w:t xml:space="preserve">in accordance with </w:t>
      </w:r>
      <w:proofErr w:type="spellStart"/>
      <w:r w:rsidRPr="00FA1555">
        <w:rPr>
          <w:rFonts w:ascii="黑体" w:eastAsia="黑体" w:hAnsi="黑体"/>
          <w:color w:val="000000" w:themeColor="text1"/>
        </w:rPr>
        <w:t>verefication</w:t>
      </w:r>
      <w:proofErr w:type="spellEnd"/>
      <w:r w:rsidRPr="00FA1555">
        <w:rPr>
          <w:rFonts w:ascii="黑体" w:eastAsia="黑体" w:hAnsi="黑体"/>
          <w:color w:val="000000" w:themeColor="text1"/>
        </w:rPr>
        <w:t xml:space="preserve"> regulation of emission spectrometer and technical indicators required in JJG 768.</w:t>
      </w:r>
    </w:p>
    <w:p w:rsidR="00664E8E" w:rsidRPr="00FA1555" w:rsidRDefault="00664E8E" w:rsidP="00664E8E">
      <w:pPr>
        <w:rPr>
          <w:rFonts w:ascii="黑体" w:eastAsia="黑体" w:hAnsi="黑体"/>
          <w:color w:val="000000" w:themeColor="text1"/>
        </w:rPr>
      </w:pPr>
    </w:p>
    <w:p w:rsidR="00664E8E" w:rsidRPr="00FA1555" w:rsidRDefault="00664E8E" w:rsidP="00664E8E">
      <w:pPr>
        <w:rPr>
          <w:rFonts w:ascii="黑体" w:eastAsia="黑体" w:hAnsi="黑体"/>
          <w:color w:val="000000" w:themeColor="text1"/>
        </w:rPr>
      </w:pPr>
      <w:r w:rsidRPr="00FA1555">
        <w:rPr>
          <w:rFonts w:ascii="黑体" w:eastAsia="黑体" w:hAnsi="黑体"/>
          <w:color w:val="000000" w:themeColor="text1"/>
        </w:rPr>
        <w:t xml:space="preserve">5.3.2　</w:t>
      </w:r>
      <w:r w:rsidRPr="00FA1555">
        <w:rPr>
          <w:rFonts w:hint="eastAsia"/>
          <w:color w:val="000000" w:themeColor="text1"/>
        </w:rPr>
        <w:t xml:space="preserve"> </w:t>
      </w:r>
      <w:r w:rsidRPr="00FA1555">
        <w:rPr>
          <w:rFonts w:ascii="黑体" w:eastAsia="黑体" w:hAnsi="黑体"/>
          <w:color w:val="000000" w:themeColor="text1"/>
        </w:rPr>
        <w:t>The recommended analysis lines for each element are shown in Table 12.</w:t>
      </w:r>
    </w:p>
    <w:p w:rsidR="00664E8E" w:rsidRPr="00FA1555" w:rsidRDefault="00664E8E" w:rsidP="00664E8E">
      <w:pPr>
        <w:rPr>
          <w:rFonts w:ascii="黑体" w:eastAsia="黑体" w:hAnsi="黑体"/>
          <w:color w:val="000000" w:themeColor="text1"/>
        </w:rPr>
      </w:pPr>
    </w:p>
    <w:p w:rsidR="00664E8E" w:rsidRPr="00FA1555" w:rsidRDefault="00664E8E" w:rsidP="00664E8E">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 xml:space="preserve">Table </w:t>
      </w:r>
      <w:r w:rsidR="008D333F" w:rsidRPr="00FA1555">
        <w:rPr>
          <w:rFonts w:ascii="黑体" w:eastAsia="黑体" w:hAnsi="黑体"/>
          <w:color w:val="000000" w:themeColor="text1"/>
        </w:rPr>
        <w:t>12</w:t>
      </w:r>
      <w:r w:rsidRPr="00FA1555">
        <w:rPr>
          <w:rFonts w:ascii="黑体" w:eastAsia="黑体" w:hAnsi="黑体"/>
          <w:color w:val="000000" w:themeColor="text1"/>
        </w:rPr>
        <w:t>: Analysis lines</w:t>
      </w:r>
    </w:p>
    <w:p w:rsidR="00664E8E" w:rsidRPr="00FA1555" w:rsidRDefault="00664E8E" w:rsidP="00664E8E">
      <w:pPr>
        <w:rPr>
          <w:rFonts w:ascii="黑体" w:eastAsia="黑体" w:hAnsi="黑体"/>
          <w:color w:val="000000" w:themeColor="text1"/>
        </w:rPr>
      </w:pPr>
      <w:r w:rsidRPr="00FA1555">
        <w:rPr>
          <w:rFonts w:ascii="黑体" w:eastAsia="黑体" w:hAnsi="黑体"/>
          <w:color w:val="000000" w:themeColor="text1"/>
        </w:rPr>
        <w:t xml:space="preserve">                                                                          In nm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2650"/>
        <w:gridCol w:w="1979"/>
        <w:gridCol w:w="2684"/>
      </w:tblGrid>
      <w:tr w:rsidR="00664E8E" w:rsidRPr="00FA1555" w:rsidTr="00FE0FA1">
        <w:trPr>
          <w:trHeight w:val="340"/>
        </w:trPr>
        <w:tc>
          <w:tcPr>
            <w:tcW w:w="1079" w:type="pct"/>
            <w:tcBorders>
              <w:top w:val="single" w:sz="12" w:space="0" w:color="000000"/>
              <w:left w:val="single" w:sz="12" w:space="0" w:color="000000"/>
              <w:bottom w:val="single" w:sz="12" w:space="0" w:color="000000"/>
              <w:right w:val="sing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Determination of elements</w:t>
            </w:r>
          </w:p>
        </w:tc>
        <w:tc>
          <w:tcPr>
            <w:tcW w:w="1421" w:type="pct"/>
            <w:tcBorders>
              <w:top w:val="single" w:sz="12" w:space="0" w:color="000000"/>
              <w:bottom w:val="single" w:sz="12" w:space="0" w:color="000000"/>
              <w:right w:val="doub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Analysis lines</w:t>
            </w:r>
          </w:p>
        </w:tc>
        <w:tc>
          <w:tcPr>
            <w:tcW w:w="1061" w:type="pct"/>
            <w:tcBorders>
              <w:top w:val="single" w:sz="12" w:space="0" w:color="000000"/>
              <w:left w:val="double" w:sz="4" w:space="0" w:color="000000"/>
              <w:bottom w:val="single" w:sz="12"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Determination of elements</w:t>
            </w:r>
          </w:p>
        </w:tc>
        <w:tc>
          <w:tcPr>
            <w:tcW w:w="1439" w:type="pct"/>
            <w:tcBorders>
              <w:top w:val="single" w:sz="12" w:space="0" w:color="000000"/>
              <w:left w:val="single" w:sz="4" w:space="0" w:color="000000"/>
              <w:bottom w:val="single" w:sz="12" w:space="0" w:color="000000"/>
              <w:right w:val="single" w:sz="12"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Analysis lines</w:t>
            </w:r>
          </w:p>
        </w:tc>
      </w:tr>
      <w:tr w:rsidR="00664E8E" w:rsidRPr="00FA1555" w:rsidTr="00FE0FA1">
        <w:trPr>
          <w:trHeight w:val="340"/>
        </w:trPr>
        <w:tc>
          <w:tcPr>
            <w:tcW w:w="1079" w:type="pct"/>
            <w:tcBorders>
              <w:top w:val="single" w:sz="12" w:space="0" w:color="000000"/>
              <w:left w:val="single" w:sz="12" w:space="0" w:color="000000"/>
              <w:right w:val="sing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1421" w:type="pct"/>
            <w:tcBorders>
              <w:top w:val="single" w:sz="12" w:space="0" w:color="000000"/>
              <w:right w:val="doub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408.671、398.852</w:t>
            </w:r>
          </w:p>
        </w:tc>
        <w:tc>
          <w:tcPr>
            <w:tcW w:w="1061" w:type="pct"/>
            <w:tcBorders>
              <w:top w:val="single" w:sz="12" w:space="0" w:color="000000"/>
              <w:left w:val="doub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D</w:t>
            </w:r>
            <w:r w:rsidRPr="00FA1555">
              <w:rPr>
                <w:rFonts w:ascii="黑体" w:eastAsia="黑体" w:hAnsi="黑体"/>
                <w:color w:val="000000" w:themeColor="text1"/>
                <w:sz w:val="18"/>
                <w:szCs w:val="18"/>
              </w:rPr>
              <w:t>y</w:t>
            </w:r>
            <w:proofErr w:type="spellEnd"/>
          </w:p>
        </w:tc>
        <w:tc>
          <w:tcPr>
            <w:tcW w:w="1439" w:type="pct"/>
            <w:tcBorders>
              <w:top w:val="single" w:sz="12" w:space="0" w:color="000000"/>
              <w:left w:val="single" w:sz="4" w:space="0" w:color="000000"/>
              <w:right w:val="single" w:sz="12"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353.170</w:t>
            </w:r>
          </w:p>
        </w:tc>
      </w:tr>
      <w:tr w:rsidR="00664E8E" w:rsidRPr="00FA1555" w:rsidTr="00FE0FA1">
        <w:trPr>
          <w:trHeight w:val="340"/>
        </w:trPr>
        <w:tc>
          <w:tcPr>
            <w:tcW w:w="1079" w:type="pct"/>
            <w:tcBorders>
              <w:left w:val="single" w:sz="12" w:space="0" w:color="000000"/>
              <w:right w:val="sing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1421" w:type="pct"/>
            <w:tcBorders>
              <w:right w:val="doub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418.660、446.021</w:t>
            </w:r>
          </w:p>
        </w:tc>
        <w:tc>
          <w:tcPr>
            <w:tcW w:w="1061" w:type="pct"/>
            <w:tcBorders>
              <w:left w:val="doub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H</w:t>
            </w:r>
            <w:r w:rsidRPr="00FA1555">
              <w:rPr>
                <w:rFonts w:ascii="黑体" w:eastAsia="黑体" w:hAnsi="黑体"/>
                <w:color w:val="000000" w:themeColor="text1"/>
                <w:sz w:val="18"/>
                <w:szCs w:val="18"/>
              </w:rPr>
              <w:t>o</w:t>
            </w:r>
          </w:p>
        </w:tc>
        <w:tc>
          <w:tcPr>
            <w:tcW w:w="1439" w:type="pct"/>
            <w:tcBorders>
              <w:left w:val="single" w:sz="4" w:space="0" w:color="000000"/>
              <w:right w:val="single" w:sz="12"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345.600</w:t>
            </w:r>
          </w:p>
        </w:tc>
      </w:tr>
      <w:tr w:rsidR="00664E8E" w:rsidRPr="00FA1555" w:rsidTr="00FE0FA1">
        <w:trPr>
          <w:trHeight w:val="340"/>
        </w:trPr>
        <w:tc>
          <w:tcPr>
            <w:tcW w:w="1079" w:type="pct"/>
            <w:tcBorders>
              <w:left w:val="single" w:sz="12" w:space="0" w:color="000000"/>
              <w:right w:val="sing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P</w:t>
            </w:r>
            <w:r w:rsidRPr="00FA1555">
              <w:rPr>
                <w:rFonts w:ascii="黑体" w:eastAsia="黑体" w:hAnsi="黑体"/>
                <w:color w:val="000000" w:themeColor="text1"/>
                <w:sz w:val="18"/>
                <w:szCs w:val="18"/>
              </w:rPr>
              <w:t>r</w:t>
            </w:r>
            <w:proofErr w:type="spellEnd"/>
          </w:p>
        </w:tc>
        <w:tc>
          <w:tcPr>
            <w:tcW w:w="1421" w:type="pct"/>
            <w:tcBorders>
              <w:right w:val="doub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405.654、422.532</w:t>
            </w:r>
          </w:p>
        </w:tc>
        <w:tc>
          <w:tcPr>
            <w:tcW w:w="1061" w:type="pct"/>
            <w:tcBorders>
              <w:left w:val="doub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r</w:t>
            </w:r>
            <w:proofErr w:type="spellEnd"/>
          </w:p>
        </w:tc>
        <w:tc>
          <w:tcPr>
            <w:tcW w:w="1439" w:type="pct"/>
            <w:tcBorders>
              <w:left w:val="single" w:sz="4" w:space="0" w:color="000000"/>
              <w:right w:val="single" w:sz="12"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369.265</w:t>
            </w:r>
          </w:p>
        </w:tc>
      </w:tr>
      <w:tr w:rsidR="00664E8E" w:rsidRPr="00FA1555" w:rsidTr="00FE0FA1">
        <w:trPr>
          <w:trHeight w:val="340"/>
        </w:trPr>
        <w:tc>
          <w:tcPr>
            <w:tcW w:w="1079" w:type="pct"/>
            <w:tcBorders>
              <w:left w:val="single" w:sz="12" w:space="0" w:color="000000"/>
              <w:right w:val="sing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N</w:t>
            </w:r>
            <w:r w:rsidRPr="00FA1555">
              <w:rPr>
                <w:rFonts w:ascii="黑体" w:eastAsia="黑体" w:hAnsi="黑体"/>
                <w:color w:val="000000" w:themeColor="text1"/>
                <w:sz w:val="18"/>
                <w:szCs w:val="18"/>
              </w:rPr>
              <w:t>d</w:t>
            </w:r>
            <w:proofErr w:type="spellEnd"/>
          </w:p>
        </w:tc>
        <w:tc>
          <w:tcPr>
            <w:tcW w:w="1421" w:type="pct"/>
            <w:tcBorders>
              <w:right w:val="doub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410.946</w:t>
            </w:r>
          </w:p>
        </w:tc>
        <w:tc>
          <w:tcPr>
            <w:tcW w:w="1061" w:type="pct"/>
            <w:tcBorders>
              <w:left w:val="doub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m</w:t>
            </w:r>
          </w:p>
        </w:tc>
        <w:tc>
          <w:tcPr>
            <w:tcW w:w="1439" w:type="pct"/>
            <w:tcBorders>
              <w:left w:val="single" w:sz="4" w:space="0" w:color="000000"/>
              <w:right w:val="single" w:sz="12"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313.125</w:t>
            </w:r>
          </w:p>
        </w:tc>
      </w:tr>
      <w:tr w:rsidR="00664E8E" w:rsidRPr="00FA1555" w:rsidTr="00FE0FA1">
        <w:trPr>
          <w:trHeight w:val="340"/>
        </w:trPr>
        <w:tc>
          <w:tcPr>
            <w:tcW w:w="1079" w:type="pct"/>
            <w:tcBorders>
              <w:left w:val="single" w:sz="12" w:space="0" w:color="000000"/>
              <w:right w:val="sing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S</w:t>
            </w:r>
            <w:r w:rsidRPr="00FA1555">
              <w:rPr>
                <w:rFonts w:ascii="黑体" w:eastAsia="黑体" w:hAnsi="黑体"/>
                <w:color w:val="000000" w:themeColor="text1"/>
                <w:sz w:val="18"/>
                <w:szCs w:val="18"/>
              </w:rPr>
              <w:t>m</w:t>
            </w:r>
            <w:proofErr w:type="spellEnd"/>
          </w:p>
        </w:tc>
        <w:tc>
          <w:tcPr>
            <w:tcW w:w="1421" w:type="pct"/>
            <w:tcBorders>
              <w:right w:val="doub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359.259</w:t>
            </w:r>
          </w:p>
        </w:tc>
        <w:tc>
          <w:tcPr>
            <w:tcW w:w="1061" w:type="pct"/>
            <w:tcBorders>
              <w:left w:val="doub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Y</w:t>
            </w:r>
            <w:r w:rsidRPr="00FA1555">
              <w:rPr>
                <w:rFonts w:ascii="黑体" w:eastAsia="黑体" w:hAnsi="黑体"/>
                <w:color w:val="000000" w:themeColor="text1"/>
                <w:sz w:val="18"/>
                <w:szCs w:val="18"/>
              </w:rPr>
              <w:t>b</w:t>
            </w:r>
            <w:proofErr w:type="spellEnd"/>
          </w:p>
        </w:tc>
        <w:tc>
          <w:tcPr>
            <w:tcW w:w="1439" w:type="pct"/>
            <w:tcBorders>
              <w:left w:val="single" w:sz="4" w:space="0" w:color="000000"/>
              <w:right w:val="single" w:sz="12"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328.937</w:t>
            </w:r>
          </w:p>
        </w:tc>
      </w:tr>
      <w:tr w:rsidR="00664E8E" w:rsidRPr="00FA1555" w:rsidTr="00FE0FA1">
        <w:trPr>
          <w:trHeight w:val="340"/>
        </w:trPr>
        <w:tc>
          <w:tcPr>
            <w:tcW w:w="1079" w:type="pct"/>
            <w:tcBorders>
              <w:left w:val="single" w:sz="12" w:space="0" w:color="000000"/>
              <w:right w:val="sing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lastRenderedPageBreak/>
              <w:t>E</w:t>
            </w:r>
            <w:r w:rsidRPr="00FA1555">
              <w:rPr>
                <w:rFonts w:ascii="黑体" w:eastAsia="黑体" w:hAnsi="黑体"/>
                <w:color w:val="000000" w:themeColor="text1"/>
                <w:sz w:val="18"/>
                <w:szCs w:val="18"/>
              </w:rPr>
              <w:t>u</w:t>
            </w:r>
            <w:proofErr w:type="spellEnd"/>
          </w:p>
        </w:tc>
        <w:tc>
          <w:tcPr>
            <w:tcW w:w="1421" w:type="pct"/>
            <w:tcBorders>
              <w:right w:val="doub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381.965</w:t>
            </w:r>
          </w:p>
        </w:tc>
        <w:tc>
          <w:tcPr>
            <w:tcW w:w="1061" w:type="pct"/>
            <w:tcBorders>
              <w:left w:val="doub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u</w:t>
            </w:r>
          </w:p>
        </w:tc>
        <w:tc>
          <w:tcPr>
            <w:tcW w:w="1439" w:type="pct"/>
            <w:tcBorders>
              <w:left w:val="single" w:sz="4" w:space="0" w:color="000000"/>
              <w:right w:val="single" w:sz="12"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261.542</w:t>
            </w:r>
          </w:p>
        </w:tc>
      </w:tr>
      <w:tr w:rsidR="00664E8E" w:rsidRPr="00FA1555" w:rsidTr="00FE0FA1">
        <w:trPr>
          <w:trHeight w:val="340"/>
        </w:trPr>
        <w:tc>
          <w:tcPr>
            <w:tcW w:w="1079" w:type="pct"/>
            <w:tcBorders>
              <w:left w:val="single" w:sz="12" w:space="0" w:color="000000"/>
              <w:bottom w:val="single" w:sz="4" w:space="0" w:color="auto"/>
              <w:right w:val="sing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G</w:t>
            </w:r>
            <w:r w:rsidRPr="00FA1555">
              <w:rPr>
                <w:rFonts w:ascii="黑体" w:eastAsia="黑体" w:hAnsi="黑体"/>
                <w:color w:val="000000" w:themeColor="text1"/>
                <w:sz w:val="18"/>
                <w:szCs w:val="18"/>
              </w:rPr>
              <w:t>d</w:t>
            </w:r>
            <w:proofErr w:type="spellEnd"/>
          </w:p>
        </w:tc>
        <w:tc>
          <w:tcPr>
            <w:tcW w:w="1421" w:type="pct"/>
            <w:tcBorders>
              <w:bottom w:val="single" w:sz="4" w:space="0" w:color="auto"/>
              <w:right w:val="doub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310.050</w:t>
            </w:r>
          </w:p>
        </w:tc>
        <w:tc>
          <w:tcPr>
            <w:tcW w:w="1061" w:type="pct"/>
            <w:tcBorders>
              <w:left w:val="double" w:sz="4" w:space="0" w:color="000000"/>
              <w:bottom w:val="single" w:sz="4" w:space="0" w:color="auto"/>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1439" w:type="pct"/>
            <w:tcBorders>
              <w:left w:val="single" w:sz="4" w:space="0" w:color="000000"/>
              <w:bottom w:val="single" w:sz="4" w:space="0" w:color="auto"/>
              <w:right w:val="single" w:sz="12"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377.433</w:t>
            </w:r>
          </w:p>
        </w:tc>
      </w:tr>
      <w:tr w:rsidR="00664E8E" w:rsidRPr="00FA1555" w:rsidTr="00FE0FA1">
        <w:trPr>
          <w:trHeight w:val="340"/>
        </w:trPr>
        <w:tc>
          <w:tcPr>
            <w:tcW w:w="1079" w:type="pct"/>
            <w:tcBorders>
              <w:top w:val="single" w:sz="4" w:space="0" w:color="auto"/>
              <w:left w:val="single" w:sz="12" w:space="0" w:color="auto"/>
              <w:bottom w:val="single" w:sz="12" w:space="0" w:color="auto"/>
              <w:right w:val="single" w:sz="4" w:space="0" w:color="000000"/>
            </w:tcBorders>
            <w:vAlign w:val="center"/>
          </w:tcPr>
          <w:p w:rsidR="00664E8E" w:rsidRPr="00FA1555" w:rsidRDefault="00664E8E" w:rsidP="00FE0FA1">
            <w:pPr>
              <w:pStyle w:val="af9"/>
              <w:ind w:left="420" w:firstLineChars="0" w:firstLine="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b</w:t>
            </w:r>
          </w:p>
        </w:tc>
        <w:tc>
          <w:tcPr>
            <w:tcW w:w="1421" w:type="pct"/>
            <w:tcBorders>
              <w:top w:val="single" w:sz="4" w:space="0" w:color="auto"/>
              <w:bottom w:val="single" w:sz="12" w:space="0" w:color="auto"/>
              <w:right w:val="double" w:sz="4" w:space="0" w:color="000000"/>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350.914</w:t>
            </w:r>
          </w:p>
        </w:tc>
        <w:tc>
          <w:tcPr>
            <w:tcW w:w="1061" w:type="pct"/>
            <w:tcBorders>
              <w:top w:val="single" w:sz="4" w:space="0" w:color="auto"/>
              <w:left w:val="double" w:sz="4" w:space="0" w:color="000000"/>
              <w:bottom w:val="single" w:sz="12" w:space="0" w:color="auto"/>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1439" w:type="pct"/>
            <w:tcBorders>
              <w:top w:val="single" w:sz="4" w:space="0" w:color="auto"/>
              <w:left w:val="single" w:sz="4" w:space="0" w:color="000000"/>
              <w:bottom w:val="single" w:sz="12" w:space="0" w:color="auto"/>
              <w:right w:val="single" w:sz="12" w:space="0" w:color="auto"/>
            </w:tcBorders>
            <w:vAlign w:val="center"/>
          </w:tcPr>
          <w:p w:rsidR="00664E8E" w:rsidRPr="00FA1555" w:rsidRDefault="00664E8E" w:rsidP="00FE0FA1">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bl>
    <w:p w:rsidR="00664E8E" w:rsidRPr="00FA1555" w:rsidRDefault="00664E8E" w:rsidP="00664E8E">
      <w:pPr>
        <w:rPr>
          <w:rFonts w:ascii="黑体" w:eastAsia="黑体" w:hAnsi="黑体"/>
          <w:color w:val="000000" w:themeColor="text1"/>
        </w:rPr>
      </w:pPr>
    </w:p>
    <w:p w:rsidR="00664E8E" w:rsidRPr="00FA1555" w:rsidRDefault="00664E8E" w:rsidP="00664E8E">
      <w:pPr>
        <w:pStyle w:val="af1"/>
        <w:numPr>
          <w:ilvl w:val="0"/>
          <w:numId w:val="0"/>
        </w:numPr>
        <w:spacing w:before="156" w:after="156"/>
        <w:rPr>
          <w:rFonts w:hAnsi="黑体"/>
          <w:color w:val="000000" w:themeColor="text1"/>
        </w:rPr>
      </w:pPr>
      <w:r w:rsidRPr="00FA1555">
        <w:rPr>
          <w:rFonts w:hAnsi="黑体"/>
          <w:color w:val="000000" w:themeColor="text1"/>
        </w:rPr>
        <w:t xml:space="preserve">5.4　</w:t>
      </w:r>
      <w:r w:rsidRPr="00FA1555">
        <w:rPr>
          <w:color w:val="000000" w:themeColor="text1"/>
        </w:rPr>
        <w:t xml:space="preserve"> </w:t>
      </w:r>
      <w:r w:rsidRPr="00FA1555">
        <w:rPr>
          <w:rFonts w:hAnsi="黑体"/>
          <w:color w:val="000000" w:themeColor="text1"/>
        </w:rPr>
        <w:t>Sample</w:t>
      </w:r>
    </w:p>
    <w:p w:rsidR="00664E8E" w:rsidRPr="00FA1555" w:rsidRDefault="00732B57" w:rsidP="00664E8E">
      <w:pPr>
        <w:pStyle w:val="af9"/>
        <w:ind w:firstLineChars="0" w:firstLine="0"/>
        <w:rPr>
          <w:rFonts w:ascii="黑体" w:eastAsia="黑体" w:hAnsi="黑体"/>
          <w:color w:val="000000" w:themeColor="text1"/>
        </w:rPr>
      </w:pPr>
      <w:r>
        <w:rPr>
          <w:rFonts w:ascii="黑体" w:eastAsia="黑体" w:hAnsi="黑体"/>
          <w:color w:val="000000" w:themeColor="text1"/>
        </w:rPr>
        <w:t>The alloy sample</w:t>
      </w:r>
      <w:r w:rsidR="00664E8E" w:rsidRPr="00FA1555">
        <w:rPr>
          <w:rFonts w:ascii="黑体" w:eastAsia="黑体" w:hAnsi="黑体"/>
          <w:color w:val="000000" w:themeColor="text1"/>
        </w:rPr>
        <w:t xml:space="preserve"> </w:t>
      </w:r>
      <w:r w:rsidR="00292BBE">
        <w:rPr>
          <w:rFonts w:ascii="黑体" w:eastAsia="黑体" w:hAnsi="黑体"/>
          <w:color w:val="000000" w:themeColor="text1"/>
        </w:rPr>
        <w:t>a</w:t>
      </w:r>
      <w:r>
        <w:rPr>
          <w:rFonts w:ascii="黑体" w:eastAsia="黑体" w:hAnsi="黑体"/>
          <w:color w:val="000000" w:themeColor="text1"/>
        </w:rPr>
        <w:t>re made into powder sample</w:t>
      </w:r>
      <w:r w:rsidR="00664E8E" w:rsidRPr="00FA1555">
        <w:rPr>
          <w:rFonts w:ascii="黑体" w:eastAsia="黑体" w:hAnsi="黑体"/>
          <w:color w:val="000000" w:themeColor="text1"/>
        </w:rPr>
        <w:t xml:space="preserve"> and passed through a 0.125 mm sieve.</w:t>
      </w:r>
    </w:p>
    <w:p w:rsidR="00664E8E" w:rsidRPr="00FA1555" w:rsidRDefault="00664E8E" w:rsidP="00664E8E">
      <w:pPr>
        <w:pStyle w:val="af1"/>
        <w:numPr>
          <w:ilvl w:val="0"/>
          <w:numId w:val="0"/>
        </w:numPr>
        <w:spacing w:before="156" w:after="156"/>
        <w:rPr>
          <w:rFonts w:hAnsi="黑体"/>
          <w:color w:val="000000" w:themeColor="text1"/>
        </w:rPr>
      </w:pPr>
      <w:r w:rsidRPr="00FA1555">
        <w:rPr>
          <w:rFonts w:hAnsi="黑体"/>
          <w:color w:val="000000" w:themeColor="text1"/>
        </w:rPr>
        <w:t xml:space="preserve">5.5　</w:t>
      </w:r>
      <w:r w:rsidRPr="00FA1555">
        <w:rPr>
          <w:color w:val="000000" w:themeColor="text1"/>
        </w:rPr>
        <w:t xml:space="preserve"> </w:t>
      </w:r>
      <w:r w:rsidRPr="00FA1555">
        <w:rPr>
          <w:rFonts w:hAnsi="黑体"/>
          <w:color w:val="000000" w:themeColor="text1"/>
        </w:rPr>
        <w:t>Procedure</w:t>
      </w:r>
    </w:p>
    <w:p w:rsidR="00664E8E" w:rsidRPr="00FA1555" w:rsidRDefault="0065791A" w:rsidP="00664E8E">
      <w:pPr>
        <w:rPr>
          <w:rFonts w:ascii="黑体" w:eastAsia="黑体" w:hAnsi="黑体"/>
          <w:color w:val="000000" w:themeColor="text1"/>
        </w:rPr>
      </w:pPr>
      <w:r w:rsidRPr="00FA1555">
        <w:rPr>
          <w:rFonts w:ascii="黑体" w:eastAsia="黑体" w:hAnsi="黑体"/>
          <w:color w:val="000000" w:themeColor="text1"/>
          <w:kern w:val="0"/>
          <w:szCs w:val="20"/>
        </w:rPr>
        <w:t>5</w:t>
      </w:r>
      <w:r w:rsidR="00664E8E" w:rsidRPr="00FA1555">
        <w:rPr>
          <w:rFonts w:ascii="黑体" w:eastAsia="黑体" w:hAnsi="黑体" w:hint="eastAsia"/>
          <w:color w:val="000000" w:themeColor="text1"/>
          <w:kern w:val="0"/>
          <w:szCs w:val="20"/>
        </w:rPr>
        <w:t>.</w:t>
      </w:r>
      <w:r w:rsidR="00664E8E" w:rsidRPr="00FA1555">
        <w:rPr>
          <w:rFonts w:ascii="黑体" w:eastAsia="黑体" w:hAnsi="黑体"/>
          <w:color w:val="000000" w:themeColor="text1"/>
          <w:kern w:val="0"/>
          <w:szCs w:val="20"/>
        </w:rPr>
        <w:t>5</w:t>
      </w:r>
      <w:r w:rsidR="00664E8E" w:rsidRPr="00FA1555">
        <w:rPr>
          <w:rFonts w:ascii="黑体" w:eastAsia="黑体" w:hAnsi="黑体" w:hint="eastAsia"/>
          <w:color w:val="000000" w:themeColor="text1"/>
          <w:kern w:val="0"/>
          <w:szCs w:val="20"/>
        </w:rPr>
        <w:t xml:space="preserve">.1　</w:t>
      </w:r>
      <w:r w:rsidR="00664E8E" w:rsidRPr="00FA1555">
        <w:rPr>
          <w:color w:val="000000" w:themeColor="text1"/>
        </w:rPr>
        <w:t xml:space="preserve"> </w:t>
      </w:r>
      <w:r w:rsidR="00664E8E" w:rsidRPr="00FA1555">
        <w:rPr>
          <w:rFonts w:ascii="黑体" w:eastAsia="黑体" w:hAnsi="黑体"/>
          <w:color w:val="000000" w:themeColor="text1"/>
          <w:kern w:val="0"/>
          <w:szCs w:val="20"/>
        </w:rPr>
        <w:t>Test portion</w:t>
      </w:r>
    </w:p>
    <w:p w:rsidR="00664E8E" w:rsidRPr="00FA1555" w:rsidRDefault="00664E8E" w:rsidP="00664E8E">
      <w:pPr>
        <w:rPr>
          <w:rFonts w:ascii="黑体" w:eastAsia="黑体" w:hAnsi="黑体"/>
          <w:color w:val="000000" w:themeColor="text1"/>
        </w:rPr>
      </w:pPr>
      <w:r w:rsidRPr="00FA1555">
        <w:rPr>
          <w:rFonts w:ascii="黑体" w:eastAsia="黑体" w:hAnsi="黑体"/>
          <w:color w:val="000000" w:themeColor="text1"/>
        </w:rPr>
        <w:t xml:space="preserve">Weigh </w:t>
      </w:r>
      <w:r w:rsidR="00F40982" w:rsidRPr="00FA1555">
        <w:rPr>
          <w:rFonts w:ascii="黑体" w:eastAsia="黑体" w:hAnsi="黑体"/>
          <w:color w:val="000000" w:themeColor="text1"/>
        </w:rPr>
        <w:t xml:space="preserve">out </w:t>
      </w:r>
      <w:r w:rsidRPr="00FA1555">
        <w:rPr>
          <w:rFonts w:ascii="黑体" w:eastAsia="黑体" w:hAnsi="黑体"/>
          <w:color w:val="000000" w:themeColor="text1"/>
        </w:rPr>
        <w:t>the sample (</w:t>
      </w:r>
      <w:r w:rsidR="0065791A" w:rsidRPr="00FA1555">
        <w:rPr>
          <w:rFonts w:ascii="黑体" w:eastAsia="黑体" w:hAnsi="黑体"/>
          <w:color w:val="000000" w:themeColor="text1"/>
        </w:rPr>
        <w:t>5</w:t>
      </w:r>
      <w:r w:rsidRPr="00FA1555">
        <w:rPr>
          <w:rFonts w:ascii="黑体" w:eastAsia="黑体" w:hAnsi="黑体"/>
          <w:color w:val="000000" w:themeColor="text1"/>
        </w:rPr>
        <w:t>.4) according to Table 13, accurate to 0.000 1 g.</w:t>
      </w:r>
    </w:p>
    <w:p w:rsidR="00664E8E" w:rsidRPr="00FA1555" w:rsidRDefault="00664E8E" w:rsidP="00664E8E">
      <w:pPr>
        <w:rPr>
          <w:rFonts w:ascii="黑体" w:eastAsia="黑体" w:hAnsi="黑体"/>
          <w:color w:val="000000" w:themeColor="text1"/>
        </w:rPr>
      </w:pPr>
    </w:p>
    <w:p w:rsidR="0065791A" w:rsidRPr="00FA1555" w:rsidRDefault="00664E8E" w:rsidP="0065791A">
      <w:pPr>
        <w:jc w:val="center"/>
        <w:rPr>
          <w:rFonts w:ascii="黑体" w:eastAsia="黑体" w:hAnsi="黑体"/>
          <w:color w:val="000000" w:themeColor="text1"/>
        </w:rPr>
      </w:pPr>
      <w:r w:rsidRPr="00FA1555">
        <w:rPr>
          <w:rFonts w:ascii="黑体" w:eastAsia="黑体" w:hAnsi="黑体"/>
          <w:color w:val="000000" w:themeColor="text1"/>
        </w:rPr>
        <w:t xml:space="preserve">Table 13: </w:t>
      </w:r>
      <w:bookmarkStart w:id="7" w:name="OLE_LINK5"/>
      <w:bookmarkStart w:id="8" w:name="OLE_LINK6"/>
      <w:r w:rsidRPr="00FA1555">
        <w:rPr>
          <w:rFonts w:ascii="黑体" w:eastAsia="黑体" w:hAnsi="黑体"/>
          <w:color w:val="000000" w:themeColor="text1"/>
        </w:rPr>
        <w:t>Weighing amount of sample</w:t>
      </w:r>
      <w:bookmarkEnd w:id="7"/>
      <w:bookmarkEnd w:id="8"/>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677"/>
        <w:gridCol w:w="4648"/>
      </w:tblGrid>
      <w:tr w:rsidR="0065791A" w:rsidRPr="00FA1555" w:rsidTr="00FE0FA1">
        <w:trPr>
          <w:jc w:val="center"/>
        </w:trPr>
        <w:tc>
          <w:tcPr>
            <w:tcW w:w="2508" w:type="pct"/>
            <w:tcBorders>
              <w:top w:val="single" w:sz="12" w:space="0" w:color="000000"/>
              <w:bottom w:val="single" w:sz="12" w:space="0" w:color="000000"/>
            </w:tcBorders>
            <w:vAlign w:val="center"/>
          </w:tcPr>
          <w:p w:rsidR="0065791A" w:rsidRPr="00FA1555" w:rsidRDefault="0065791A" w:rsidP="00FE0FA1">
            <w:pPr>
              <w:pStyle w:val="13"/>
              <w:ind w:firstLineChars="0" w:firstLine="0"/>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Mass fraction of total rare earth content</w:t>
            </w:r>
          </w:p>
          <w:p w:rsidR="0065791A" w:rsidRPr="00FA1555" w:rsidRDefault="0065791A" w:rsidP="00FE0FA1">
            <w:pPr>
              <w:pStyle w:val="13"/>
              <w:ind w:firstLineChars="0" w:firstLine="0"/>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w:t>
            </w:r>
          </w:p>
        </w:tc>
        <w:tc>
          <w:tcPr>
            <w:tcW w:w="2492" w:type="pct"/>
            <w:tcBorders>
              <w:top w:val="single" w:sz="12" w:space="0" w:color="000000"/>
              <w:bottom w:val="single" w:sz="12" w:space="0" w:color="000000"/>
            </w:tcBorders>
            <w:vAlign w:val="center"/>
          </w:tcPr>
          <w:p w:rsidR="0065791A" w:rsidRPr="00FA1555" w:rsidRDefault="00EF7961" w:rsidP="0065791A">
            <w:pPr>
              <w:jc w:val="center"/>
              <w:rPr>
                <w:rFonts w:ascii="黑体" w:eastAsia="黑体" w:hAnsi="黑体"/>
                <w:color w:val="000000" w:themeColor="text1"/>
                <w:sz w:val="18"/>
                <w:szCs w:val="18"/>
                <w:lang w:val="de-DE"/>
              </w:rPr>
            </w:pPr>
            <w:r w:rsidRPr="00EF7961">
              <w:rPr>
                <w:rFonts w:ascii="黑体" w:eastAsia="黑体" w:hAnsi="黑体"/>
                <w:color w:val="000000" w:themeColor="text1"/>
                <w:sz w:val="18"/>
                <w:szCs w:val="18"/>
                <w:lang w:val="de-DE"/>
              </w:rPr>
              <w:t>Test portion</w:t>
            </w:r>
          </w:p>
          <w:p w:rsidR="0065791A" w:rsidRPr="00FA1555" w:rsidRDefault="0065791A" w:rsidP="00FE0FA1">
            <w:pPr>
              <w:pStyle w:val="13"/>
              <w:ind w:firstLineChars="0" w:firstLine="0"/>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g</w:t>
            </w:r>
          </w:p>
        </w:tc>
      </w:tr>
      <w:tr w:rsidR="0065791A" w:rsidRPr="00FA1555" w:rsidTr="00FE0FA1">
        <w:trPr>
          <w:jc w:val="center"/>
        </w:trPr>
        <w:tc>
          <w:tcPr>
            <w:tcW w:w="2508" w:type="pct"/>
            <w:tcBorders>
              <w:top w:val="single" w:sz="12" w:space="0" w:color="000000"/>
            </w:tcBorders>
            <w:vAlign w:val="center"/>
          </w:tcPr>
          <w:p w:rsidR="0065791A" w:rsidRPr="00FA1555" w:rsidRDefault="0065791A" w:rsidP="00FE0FA1">
            <w:pPr>
              <w:pStyle w:val="13"/>
              <w:ind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lang w:val="de-DE"/>
              </w:rPr>
              <w:t>10.0</w:t>
            </w:r>
            <w:r w:rsidRPr="00FA1555">
              <w:rPr>
                <w:rFonts w:ascii="黑体" w:eastAsia="黑体" w:hAnsi="黑体"/>
                <w:color w:val="000000" w:themeColor="text1"/>
                <w:sz w:val="18"/>
                <w:szCs w:val="18"/>
              </w:rPr>
              <w:t>0～20</w:t>
            </w:r>
            <w:r w:rsidRPr="00FA1555">
              <w:rPr>
                <w:rFonts w:ascii="黑体" w:eastAsia="黑体" w:hAnsi="黑体"/>
                <w:color w:val="000000" w:themeColor="text1"/>
                <w:sz w:val="18"/>
                <w:szCs w:val="18"/>
                <w:lang w:val="de-DE"/>
              </w:rPr>
              <w:t>.0</w:t>
            </w:r>
            <w:r w:rsidRPr="00FA1555">
              <w:rPr>
                <w:rFonts w:ascii="黑体" w:eastAsia="黑体" w:hAnsi="黑体"/>
                <w:color w:val="000000" w:themeColor="text1"/>
                <w:sz w:val="18"/>
                <w:szCs w:val="18"/>
              </w:rPr>
              <w:t>0</w:t>
            </w:r>
          </w:p>
        </w:tc>
        <w:tc>
          <w:tcPr>
            <w:tcW w:w="2492" w:type="pct"/>
            <w:tcBorders>
              <w:top w:val="single" w:sz="12" w:space="0" w:color="000000"/>
            </w:tcBorders>
            <w:vAlign w:val="center"/>
          </w:tcPr>
          <w:p w:rsidR="0065791A" w:rsidRPr="00FA1555" w:rsidRDefault="0065791A" w:rsidP="00FE0FA1">
            <w:pPr>
              <w:pStyle w:val="13"/>
              <w:ind w:firstLineChars="0" w:firstLine="0"/>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0.50</w:t>
            </w:r>
          </w:p>
        </w:tc>
      </w:tr>
      <w:tr w:rsidR="0065791A" w:rsidRPr="00FA1555" w:rsidTr="00FE0FA1">
        <w:trPr>
          <w:jc w:val="center"/>
        </w:trPr>
        <w:tc>
          <w:tcPr>
            <w:tcW w:w="2508" w:type="pct"/>
            <w:vAlign w:val="center"/>
          </w:tcPr>
          <w:p w:rsidR="0065791A" w:rsidRPr="00FA1555" w:rsidRDefault="0065791A" w:rsidP="00FE0FA1">
            <w:pPr>
              <w:pStyle w:val="13"/>
              <w:ind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&gt;</w:t>
            </w:r>
            <w:r w:rsidRPr="00FA1555">
              <w:rPr>
                <w:rFonts w:ascii="黑体" w:eastAsia="黑体" w:hAnsi="黑体"/>
                <w:color w:val="000000" w:themeColor="text1"/>
                <w:sz w:val="18"/>
                <w:szCs w:val="18"/>
                <w:lang w:val="de-DE"/>
              </w:rPr>
              <w:t>20.0</w:t>
            </w:r>
            <w:r w:rsidRPr="00FA1555">
              <w:rPr>
                <w:rFonts w:ascii="黑体" w:eastAsia="黑体" w:hAnsi="黑体"/>
                <w:color w:val="000000" w:themeColor="text1"/>
                <w:sz w:val="18"/>
                <w:szCs w:val="18"/>
              </w:rPr>
              <w:t>0～</w:t>
            </w:r>
            <w:r w:rsidRPr="00FA1555">
              <w:rPr>
                <w:rFonts w:ascii="黑体" w:eastAsia="黑体" w:hAnsi="黑体"/>
                <w:color w:val="000000" w:themeColor="text1"/>
                <w:sz w:val="18"/>
                <w:szCs w:val="18"/>
                <w:lang w:val="de-DE"/>
              </w:rPr>
              <w:t>40.0</w:t>
            </w:r>
            <w:r w:rsidRPr="00FA1555">
              <w:rPr>
                <w:rFonts w:ascii="黑体" w:eastAsia="黑体" w:hAnsi="黑体"/>
                <w:color w:val="000000" w:themeColor="text1"/>
                <w:sz w:val="18"/>
                <w:szCs w:val="18"/>
              </w:rPr>
              <w:t>0</w:t>
            </w:r>
          </w:p>
        </w:tc>
        <w:tc>
          <w:tcPr>
            <w:tcW w:w="2492" w:type="pct"/>
            <w:vAlign w:val="center"/>
          </w:tcPr>
          <w:p w:rsidR="0065791A" w:rsidRPr="00FA1555" w:rsidRDefault="0065791A" w:rsidP="00FE0FA1">
            <w:pPr>
              <w:pStyle w:val="13"/>
              <w:ind w:firstLineChars="0" w:firstLine="0"/>
              <w:jc w:val="center"/>
              <w:rPr>
                <w:rFonts w:ascii="黑体" w:eastAsia="黑体" w:hAnsi="黑体"/>
                <w:color w:val="000000" w:themeColor="text1"/>
                <w:sz w:val="18"/>
                <w:szCs w:val="18"/>
                <w:lang w:val="de-DE"/>
              </w:rPr>
            </w:pPr>
            <w:r w:rsidRPr="00FA1555">
              <w:rPr>
                <w:rFonts w:ascii="黑体" w:eastAsia="黑体" w:hAnsi="黑体"/>
                <w:color w:val="000000" w:themeColor="text1"/>
                <w:sz w:val="18"/>
                <w:szCs w:val="18"/>
                <w:lang w:val="de-DE"/>
              </w:rPr>
              <w:t>0.25</w:t>
            </w:r>
          </w:p>
        </w:tc>
      </w:tr>
    </w:tbl>
    <w:p w:rsidR="00664E8E" w:rsidRPr="00FA1555" w:rsidRDefault="00664E8E" w:rsidP="00664E8E">
      <w:pPr>
        <w:rPr>
          <w:rFonts w:ascii="黑体" w:eastAsia="黑体" w:hAnsi="黑体"/>
          <w:color w:val="000000" w:themeColor="text1"/>
        </w:rPr>
      </w:pPr>
    </w:p>
    <w:p w:rsidR="00664E8E" w:rsidRPr="00FA1555" w:rsidRDefault="0065791A" w:rsidP="00664E8E">
      <w:pPr>
        <w:rPr>
          <w:rFonts w:ascii="黑体" w:eastAsia="黑体" w:hAnsi="黑体"/>
          <w:color w:val="000000" w:themeColor="text1"/>
        </w:rPr>
      </w:pPr>
      <w:r w:rsidRPr="00FA1555">
        <w:rPr>
          <w:rFonts w:ascii="黑体" w:eastAsia="黑体" w:hAnsi="黑体"/>
          <w:color w:val="000000" w:themeColor="text1"/>
          <w:kern w:val="0"/>
          <w:szCs w:val="20"/>
        </w:rPr>
        <w:t>5</w:t>
      </w:r>
      <w:r w:rsidR="00664E8E" w:rsidRPr="00FA1555">
        <w:rPr>
          <w:rFonts w:ascii="黑体" w:eastAsia="黑体" w:hAnsi="黑体" w:hint="eastAsia"/>
          <w:color w:val="000000" w:themeColor="text1"/>
          <w:kern w:val="0"/>
          <w:szCs w:val="20"/>
        </w:rPr>
        <w:t>.</w:t>
      </w:r>
      <w:r w:rsidR="00664E8E" w:rsidRPr="00FA1555">
        <w:rPr>
          <w:rFonts w:ascii="黑体" w:eastAsia="黑体" w:hAnsi="黑体"/>
          <w:color w:val="000000" w:themeColor="text1"/>
          <w:kern w:val="0"/>
          <w:szCs w:val="20"/>
        </w:rPr>
        <w:t>5</w:t>
      </w:r>
      <w:r w:rsidR="00664E8E" w:rsidRPr="00FA1555">
        <w:rPr>
          <w:rFonts w:ascii="黑体" w:eastAsia="黑体" w:hAnsi="黑体" w:hint="eastAsia"/>
          <w:color w:val="000000" w:themeColor="text1"/>
          <w:kern w:val="0"/>
          <w:szCs w:val="20"/>
        </w:rPr>
        <w:t>.</w:t>
      </w:r>
      <w:r w:rsidR="00664E8E" w:rsidRPr="00FA1555">
        <w:rPr>
          <w:rFonts w:ascii="黑体" w:eastAsia="黑体" w:hAnsi="黑体"/>
          <w:color w:val="000000" w:themeColor="text1"/>
          <w:kern w:val="0"/>
          <w:szCs w:val="20"/>
        </w:rPr>
        <w:t>2</w:t>
      </w:r>
      <w:r w:rsidR="00664E8E" w:rsidRPr="00FA1555">
        <w:rPr>
          <w:rFonts w:ascii="黑体" w:eastAsia="黑体" w:hAnsi="黑体" w:hint="eastAsia"/>
          <w:color w:val="000000" w:themeColor="text1"/>
          <w:kern w:val="0"/>
          <w:szCs w:val="20"/>
        </w:rPr>
        <w:t xml:space="preserve">　</w:t>
      </w:r>
      <w:r w:rsidR="00664E8E" w:rsidRPr="00FA1555">
        <w:rPr>
          <w:color w:val="000000" w:themeColor="text1"/>
        </w:rPr>
        <w:t xml:space="preserve"> </w:t>
      </w:r>
      <w:r w:rsidR="00664E8E" w:rsidRPr="00FA1555">
        <w:rPr>
          <w:rFonts w:ascii="黑体" w:eastAsia="黑体" w:hAnsi="黑体"/>
          <w:color w:val="000000" w:themeColor="text1"/>
          <w:kern w:val="0"/>
          <w:szCs w:val="20"/>
        </w:rPr>
        <w:t>Parallel test</w:t>
      </w:r>
    </w:p>
    <w:p w:rsidR="00664E8E" w:rsidRPr="00FA1555" w:rsidRDefault="00F261F4" w:rsidP="00664E8E">
      <w:pPr>
        <w:rPr>
          <w:rFonts w:ascii="黑体" w:eastAsia="黑体" w:hAnsi="黑体"/>
          <w:color w:val="000000" w:themeColor="text1"/>
        </w:rPr>
      </w:pPr>
      <w:r w:rsidRPr="00FA1555">
        <w:rPr>
          <w:rFonts w:ascii="黑体" w:eastAsia="黑体" w:hAnsi="黑体"/>
          <w:color w:val="000000" w:themeColor="text1"/>
        </w:rPr>
        <w:t>Carry out</w:t>
      </w:r>
      <w:r w:rsidR="00664E8E" w:rsidRPr="00FA1555">
        <w:rPr>
          <w:rFonts w:ascii="黑体" w:eastAsia="黑体" w:hAnsi="黑体"/>
          <w:color w:val="000000" w:themeColor="text1"/>
        </w:rPr>
        <w:t xml:space="preserve"> two tests in parallel.</w:t>
      </w:r>
    </w:p>
    <w:p w:rsidR="00664E8E" w:rsidRPr="00FA1555" w:rsidRDefault="00664E8E" w:rsidP="00664E8E">
      <w:pPr>
        <w:rPr>
          <w:rFonts w:ascii="黑体" w:eastAsia="黑体" w:hAnsi="黑体"/>
          <w:color w:val="000000" w:themeColor="text1"/>
        </w:rPr>
      </w:pPr>
    </w:p>
    <w:p w:rsidR="00664E8E" w:rsidRPr="00FA1555" w:rsidRDefault="0065791A" w:rsidP="00664E8E">
      <w:pPr>
        <w:rPr>
          <w:rFonts w:ascii="黑体" w:eastAsia="黑体" w:hAnsi="黑体"/>
          <w:color w:val="000000" w:themeColor="text1"/>
        </w:rPr>
      </w:pPr>
      <w:r w:rsidRPr="00FA1555">
        <w:rPr>
          <w:rFonts w:ascii="黑体" w:eastAsia="黑体" w:hAnsi="黑体"/>
          <w:color w:val="000000" w:themeColor="text1"/>
          <w:kern w:val="0"/>
          <w:szCs w:val="20"/>
        </w:rPr>
        <w:t>5</w:t>
      </w:r>
      <w:r w:rsidR="00664E8E" w:rsidRPr="00FA1555">
        <w:rPr>
          <w:rFonts w:ascii="黑体" w:eastAsia="黑体" w:hAnsi="黑体" w:hint="eastAsia"/>
          <w:color w:val="000000" w:themeColor="text1"/>
          <w:kern w:val="0"/>
          <w:szCs w:val="20"/>
        </w:rPr>
        <w:t>.</w:t>
      </w:r>
      <w:r w:rsidR="00664E8E" w:rsidRPr="00FA1555">
        <w:rPr>
          <w:rFonts w:ascii="黑体" w:eastAsia="黑体" w:hAnsi="黑体"/>
          <w:color w:val="000000" w:themeColor="text1"/>
          <w:kern w:val="0"/>
          <w:szCs w:val="20"/>
        </w:rPr>
        <w:t>5</w:t>
      </w:r>
      <w:r w:rsidR="00664E8E" w:rsidRPr="00FA1555">
        <w:rPr>
          <w:rFonts w:ascii="黑体" w:eastAsia="黑体" w:hAnsi="黑体" w:hint="eastAsia"/>
          <w:color w:val="000000" w:themeColor="text1"/>
          <w:kern w:val="0"/>
          <w:szCs w:val="20"/>
        </w:rPr>
        <w:t>.</w:t>
      </w:r>
      <w:r w:rsidR="00664E8E" w:rsidRPr="00FA1555">
        <w:rPr>
          <w:rFonts w:ascii="黑体" w:eastAsia="黑体" w:hAnsi="黑体"/>
          <w:color w:val="000000" w:themeColor="text1"/>
          <w:kern w:val="0"/>
          <w:szCs w:val="20"/>
        </w:rPr>
        <w:t>3</w:t>
      </w:r>
      <w:r w:rsidR="00664E8E" w:rsidRPr="00FA1555">
        <w:rPr>
          <w:rFonts w:ascii="黑体" w:eastAsia="黑体" w:hAnsi="黑体" w:hint="eastAsia"/>
          <w:color w:val="000000" w:themeColor="text1"/>
          <w:kern w:val="0"/>
          <w:szCs w:val="20"/>
        </w:rPr>
        <w:t xml:space="preserve">　</w:t>
      </w:r>
      <w:r w:rsidR="00664E8E" w:rsidRPr="00FA1555">
        <w:rPr>
          <w:color w:val="000000" w:themeColor="text1"/>
        </w:rPr>
        <w:t xml:space="preserve"> </w:t>
      </w:r>
      <w:r w:rsidR="00664E8E" w:rsidRPr="00FA1555">
        <w:rPr>
          <w:rFonts w:ascii="黑体" w:eastAsia="黑体" w:hAnsi="黑体"/>
          <w:color w:val="000000" w:themeColor="text1"/>
          <w:kern w:val="0"/>
          <w:szCs w:val="20"/>
        </w:rPr>
        <w:t>Blank test</w:t>
      </w:r>
    </w:p>
    <w:p w:rsidR="00664E8E" w:rsidRPr="00FA1555" w:rsidRDefault="00664E8E" w:rsidP="00664E8E">
      <w:pPr>
        <w:rPr>
          <w:rFonts w:ascii="黑体" w:eastAsia="黑体" w:hAnsi="黑体"/>
          <w:color w:val="000000" w:themeColor="text1"/>
        </w:rPr>
      </w:pPr>
      <w:r w:rsidRPr="00FA1555">
        <w:rPr>
          <w:rFonts w:ascii="黑体" w:eastAsia="黑体" w:hAnsi="黑体"/>
          <w:color w:val="000000" w:themeColor="text1"/>
        </w:rPr>
        <w:t xml:space="preserve">Carry out a blank test along with the test </w:t>
      </w:r>
      <w:proofErr w:type="gramStart"/>
      <w:r w:rsidRPr="00FA1555">
        <w:rPr>
          <w:rFonts w:ascii="黑体" w:eastAsia="黑体" w:hAnsi="黑体"/>
          <w:color w:val="000000" w:themeColor="text1"/>
        </w:rPr>
        <w:t>portion(</w:t>
      </w:r>
      <w:proofErr w:type="gramEnd"/>
      <w:r w:rsidR="0065791A" w:rsidRPr="00FA1555">
        <w:rPr>
          <w:rFonts w:ascii="黑体" w:eastAsia="黑体" w:hAnsi="黑体"/>
          <w:color w:val="000000" w:themeColor="text1"/>
        </w:rPr>
        <w:t>5</w:t>
      </w:r>
      <w:r w:rsidRPr="00FA1555">
        <w:rPr>
          <w:rFonts w:ascii="黑体" w:eastAsia="黑体" w:hAnsi="黑体"/>
          <w:color w:val="000000" w:themeColor="text1"/>
        </w:rPr>
        <w:t>.5.1).</w:t>
      </w:r>
    </w:p>
    <w:p w:rsidR="00664E8E" w:rsidRPr="00FA1555" w:rsidRDefault="00664E8E" w:rsidP="00664E8E">
      <w:pPr>
        <w:pStyle w:val="af9"/>
        <w:ind w:firstLineChars="0" w:firstLine="0"/>
        <w:rPr>
          <w:rFonts w:ascii="黑体" w:eastAsia="黑体" w:hAnsi="黑体"/>
          <w:color w:val="000000" w:themeColor="text1"/>
        </w:rPr>
      </w:pPr>
    </w:p>
    <w:p w:rsidR="00AC449D" w:rsidRPr="00FA1555" w:rsidRDefault="00AC449D" w:rsidP="00AC449D">
      <w:pPr>
        <w:rPr>
          <w:rFonts w:ascii="黑体" w:eastAsia="黑体" w:hAnsi="黑体"/>
          <w:color w:val="000000" w:themeColor="text1"/>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Preparation of analytical test solution</w:t>
      </w:r>
    </w:p>
    <w:p w:rsidR="00664E8E" w:rsidRPr="00FA1555" w:rsidRDefault="00AC449D" w:rsidP="00AC449D">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4.1</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Put the test portion (</w:t>
      </w:r>
      <w:r w:rsidR="00FE0FA1" w:rsidRPr="00FA1555">
        <w:rPr>
          <w:rFonts w:ascii="黑体" w:eastAsia="黑体" w:hAnsi="黑体"/>
          <w:color w:val="000000" w:themeColor="text1"/>
          <w:kern w:val="0"/>
          <w:szCs w:val="20"/>
        </w:rPr>
        <w:t>5</w:t>
      </w:r>
      <w:r w:rsidRPr="00FA1555">
        <w:rPr>
          <w:rFonts w:ascii="黑体" w:eastAsia="黑体" w:hAnsi="黑体"/>
          <w:color w:val="000000" w:themeColor="text1"/>
          <w:kern w:val="0"/>
          <w:szCs w:val="20"/>
        </w:rPr>
        <w:t>.5.1)</w:t>
      </w:r>
      <w:r w:rsidRPr="00FA1555">
        <w:rPr>
          <w:color w:val="000000" w:themeColor="text1"/>
        </w:rPr>
        <w:t xml:space="preserve"> </w:t>
      </w:r>
      <w:r w:rsidRPr="00FA1555">
        <w:rPr>
          <w:rFonts w:ascii="黑体" w:eastAsia="黑体" w:hAnsi="黑体"/>
          <w:color w:val="000000" w:themeColor="text1"/>
          <w:kern w:val="0"/>
          <w:szCs w:val="20"/>
        </w:rPr>
        <w:t>in a 2</w:t>
      </w:r>
      <w:r w:rsidR="00FE0FA1" w:rsidRPr="00FA1555">
        <w:rPr>
          <w:rFonts w:ascii="黑体" w:eastAsia="黑体" w:hAnsi="黑体"/>
          <w:color w:val="000000" w:themeColor="text1"/>
          <w:kern w:val="0"/>
          <w:szCs w:val="20"/>
        </w:rPr>
        <w:t>5</w:t>
      </w:r>
      <w:r w:rsidR="00F261F4" w:rsidRPr="00FA1555">
        <w:rPr>
          <w:rFonts w:ascii="黑体" w:eastAsia="黑体" w:hAnsi="黑体"/>
          <w:color w:val="000000" w:themeColor="text1"/>
          <w:kern w:val="0"/>
          <w:szCs w:val="20"/>
        </w:rPr>
        <w:t>0 mL</w:t>
      </w:r>
      <w:r w:rsidRPr="00FA1555">
        <w:rPr>
          <w:rFonts w:ascii="黑体" w:eastAsia="黑体" w:hAnsi="黑体"/>
          <w:color w:val="000000" w:themeColor="text1"/>
          <w:kern w:val="0"/>
          <w:szCs w:val="20"/>
        </w:rPr>
        <w:t xml:space="preserve"> </w:t>
      </w:r>
      <w:proofErr w:type="spellStart"/>
      <w:r w:rsidRPr="00FA1555">
        <w:rPr>
          <w:rFonts w:ascii="黑体" w:eastAsia="黑体" w:hAnsi="黑体"/>
          <w:color w:val="000000" w:themeColor="text1"/>
          <w:kern w:val="0"/>
          <w:szCs w:val="20"/>
        </w:rPr>
        <w:t>polytetrafluoroethylene</w:t>
      </w:r>
      <w:proofErr w:type="spellEnd"/>
      <w:r w:rsidRPr="00FA1555">
        <w:rPr>
          <w:rFonts w:ascii="黑体" w:eastAsia="黑体" w:hAnsi="黑体"/>
          <w:color w:val="000000" w:themeColor="text1"/>
          <w:kern w:val="0"/>
          <w:szCs w:val="20"/>
        </w:rPr>
        <w:t xml:space="preserve"> beaker</w:t>
      </w:r>
      <w:r w:rsidR="007654C7" w:rsidRPr="00FA1555">
        <w:rPr>
          <w:rFonts w:ascii="黑体" w:eastAsia="黑体" w:hAnsi="黑体"/>
          <w:color w:val="000000" w:themeColor="text1"/>
          <w:kern w:val="0"/>
          <w:szCs w:val="20"/>
        </w:rPr>
        <w:t>,</w:t>
      </w:r>
      <w:r w:rsidRPr="00FA1555">
        <w:rPr>
          <w:rFonts w:ascii="黑体" w:eastAsia="黑体" w:hAnsi="黑体"/>
          <w:color w:val="000000" w:themeColor="text1"/>
          <w:kern w:val="0"/>
          <w:szCs w:val="20"/>
        </w:rPr>
        <w:t xml:space="preserve"> slowly add 5 mL of nitric acid (</w:t>
      </w:r>
      <w:r w:rsidR="00FE0FA1" w:rsidRPr="00FA1555">
        <w:rPr>
          <w:rFonts w:ascii="黑体" w:eastAsia="黑体" w:hAnsi="黑体"/>
          <w:color w:val="000000" w:themeColor="text1"/>
          <w:kern w:val="0"/>
          <w:szCs w:val="20"/>
        </w:rPr>
        <w:t>5</w:t>
      </w:r>
      <w:r w:rsidRPr="00FA1555">
        <w:rPr>
          <w:rFonts w:ascii="黑体" w:eastAsia="黑体" w:hAnsi="黑体"/>
          <w:color w:val="000000" w:themeColor="text1"/>
          <w:kern w:val="0"/>
          <w:szCs w:val="20"/>
        </w:rPr>
        <w:t>.2.17), 5 mL of hydrofluoric acid (</w:t>
      </w:r>
      <w:r w:rsidR="00FE0FA1" w:rsidRPr="00FA1555">
        <w:rPr>
          <w:rFonts w:ascii="黑体" w:eastAsia="黑体" w:hAnsi="黑体"/>
          <w:color w:val="000000" w:themeColor="text1"/>
          <w:kern w:val="0"/>
          <w:szCs w:val="20"/>
        </w:rPr>
        <w:t>5</w:t>
      </w:r>
      <w:r w:rsidRPr="00FA1555">
        <w:rPr>
          <w:rFonts w:ascii="黑体" w:eastAsia="黑体" w:hAnsi="黑体"/>
          <w:color w:val="000000" w:themeColor="text1"/>
          <w:kern w:val="0"/>
          <w:szCs w:val="20"/>
        </w:rPr>
        <w:t xml:space="preserve">.2.18), and 0.5 mL of </w:t>
      </w:r>
      <w:r w:rsidR="00FE0FA1" w:rsidRPr="00FA1555">
        <w:rPr>
          <w:rFonts w:ascii="黑体" w:eastAsia="黑体" w:hAnsi="黑体"/>
          <w:color w:val="000000" w:themeColor="text1"/>
          <w:kern w:val="0"/>
          <w:szCs w:val="20"/>
        </w:rPr>
        <w:t>hydrogen peroxide (5</w:t>
      </w:r>
      <w:r w:rsidRPr="00FA1555">
        <w:rPr>
          <w:rFonts w:ascii="黑体" w:eastAsia="黑体" w:hAnsi="黑体"/>
          <w:color w:val="000000" w:themeColor="text1"/>
          <w:kern w:val="0"/>
          <w:szCs w:val="20"/>
        </w:rPr>
        <w:t>.2.</w:t>
      </w:r>
      <w:r w:rsidR="00FE0FA1" w:rsidRPr="00FA1555">
        <w:rPr>
          <w:rFonts w:ascii="黑体" w:eastAsia="黑体" w:hAnsi="黑体"/>
          <w:color w:val="000000" w:themeColor="text1"/>
          <w:kern w:val="0"/>
          <w:szCs w:val="20"/>
        </w:rPr>
        <w:t>20</w:t>
      </w:r>
      <w:r w:rsidRPr="00FA1555">
        <w:rPr>
          <w:rFonts w:ascii="黑体" w:eastAsia="黑体" w:hAnsi="黑体"/>
          <w:color w:val="000000" w:themeColor="text1"/>
          <w:kern w:val="0"/>
          <w:szCs w:val="20"/>
        </w:rPr>
        <w:t>). Purge the cup wall with about 10 mL of water and heat</w:t>
      </w:r>
      <w:r w:rsidR="00735878">
        <w:rPr>
          <w:rFonts w:ascii="黑体" w:eastAsia="黑体" w:hAnsi="黑体"/>
          <w:color w:val="000000" w:themeColor="text1"/>
          <w:kern w:val="0"/>
          <w:szCs w:val="20"/>
        </w:rPr>
        <w:t>ing</w:t>
      </w:r>
      <w:r w:rsidRPr="00FA1555">
        <w:rPr>
          <w:rFonts w:ascii="黑体" w:eastAsia="黑体" w:hAnsi="黑体"/>
          <w:color w:val="000000" w:themeColor="text1"/>
          <w:kern w:val="0"/>
          <w:szCs w:val="20"/>
        </w:rPr>
        <w:t xml:space="preserve"> it at 130°C to 190°C for 30 minutes.</w:t>
      </w:r>
      <w:r w:rsidRPr="00FA1555">
        <w:rPr>
          <w:color w:val="000000" w:themeColor="text1"/>
        </w:rPr>
        <w:t xml:space="preserve"> </w:t>
      </w:r>
      <w:r w:rsidRPr="00FA1555">
        <w:rPr>
          <w:rFonts w:ascii="黑体" w:eastAsia="黑体" w:hAnsi="黑体"/>
          <w:color w:val="000000" w:themeColor="text1"/>
          <w:kern w:val="0"/>
          <w:szCs w:val="20"/>
        </w:rPr>
        <w:t xml:space="preserve">Add 5 mL </w:t>
      </w:r>
      <w:r w:rsidR="00735878">
        <w:rPr>
          <w:rFonts w:ascii="黑体" w:eastAsia="黑体" w:hAnsi="黑体"/>
          <w:color w:val="000000" w:themeColor="text1"/>
          <w:kern w:val="0"/>
          <w:szCs w:val="20"/>
        </w:rPr>
        <w:t xml:space="preserve">of </w:t>
      </w:r>
      <w:r w:rsidRPr="00FA1555">
        <w:rPr>
          <w:rFonts w:ascii="黑体" w:eastAsia="黑体" w:hAnsi="黑体"/>
          <w:color w:val="000000" w:themeColor="text1"/>
          <w:kern w:val="0"/>
          <w:szCs w:val="20"/>
        </w:rPr>
        <w:t>nitric acid (</w:t>
      </w:r>
      <w:r w:rsidR="00FE0FA1" w:rsidRPr="00FA1555">
        <w:rPr>
          <w:rFonts w:ascii="黑体" w:eastAsia="黑体" w:hAnsi="黑体"/>
          <w:color w:val="000000" w:themeColor="text1"/>
          <w:kern w:val="0"/>
          <w:szCs w:val="20"/>
        </w:rPr>
        <w:t>5</w:t>
      </w:r>
      <w:r w:rsidRPr="00FA1555">
        <w:rPr>
          <w:rFonts w:ascii="黑体" w:eastAsia="黑体" w:hAnsi="黑体"/>
          <w:color w:val="000000" w:themeColor="text1"/>
          <w:kern w:val="0"/>
          <w:szCs w:val="20"/>
        </w:rPr>
        <w:t xml:space="preserve">.2.17), 5 mL </w:t>
      </w:r>
      <w:r w:rsidR="00735878">
        <w:rPr>
          <w:rFonts w:ascii="黑体" w:eastAsia="黑体" w:hAnsi="黑体"/>
          <w:color w:val="000000" w:themeColor="text1"/>
          <w:kern w:val="0"/>
          <w:szCs w:val="20"/>
        </w:rPr>
        <w:t xml:space="preserve">of </w:t>
      </w:r>
      <w:r w:rsidRPr="00FA1555">
        <w:rPr>
          <w:rFonts w:ascii="黑体" w:eastAsia="黑体" w:hAnsi="黑体"/>
          <w:color w:val="000000" w:themeColor="text1"/>
          <w:kern w:val="0"/>
          <w:szCs w:val="20"/>
        </w:rPr>
        <w:t>hydrofluoric acid (</w:t>
      </w:r>
      <w:r w:rsidR="00FE0FA1" w:rsidRPr="00FA1555">
        <w:rPr>
          <w:rFonts w:ascii="黑体" w:eastAsia="黑体" w:hAnsi="黑体"/>
          <w:color w:val="000000" w:themeColor="text1"/>
          <w:kern w:val="0"/>
          <w:szCs w:val="20"/>
        </w:rPr>
        <w:t>5</w:t>
      </w:r>
      <w:r w:rsidRPr="00FA1555">
        <w:rPr>
          <w:rFonts w:ascii="黑体" w:eastAsia="黑体" w:hAnsi="黑体"/>
          <w:color w:val="000000" w:themeColor="text1"/>
          <w:kern w:val="0"/>
          <w:szCs w:val="20"/>
        </w:rPr>
        <w:t xml:space="preserve">.2.18), and 0.5 mL </w:t>
      </w:r>
      <w:r w:rsidR="00735878">
        <w:rPr>
          <w:rFonts w:ascii="黑体" w:eastAsia="黑体" w:hAnsi="黑体"/>
          <w:color w:val="000000" w:themeColor="text1"/>
          <w:kern w:val="0"/>
          <w:szCs w:val="20"/>
        </w:rPr>
        <w:t xml:space="preserve">of </w:t>
      </w:r>
      <w:r w:rsidRPr="00FA1555">
        <w:rPr>
          <w:rFonts w:ascii="黑体" w:eastAsia="黑体" w:hAnsi="黑体"/>
          <w:color w:val="000000" w:themeColor="text1"/>
          <w:kern w:val="0"/>
          <w:szCs w:val="20"/>
        </w:rPr>
        <w:t>hydrogen peroxide (</w:t>
      </w:r>
      <w:r w:rsidR="00FE0FA1" w:rsidRPr="00FA1555">
        <w:rPr>
          <w:rFonts w:ascii="黑体" w:eastAsia="黑体" w:hAnsi="黑体"/>
          <w:color w:val="000000" w:themeColor="text1"/>
          <w:kern w:val="0"/>
          <w:szCs w:val="20"/>
        </w:rPr>
        <w:t>5</w:t>
      </w:r>
      <w:r w:rsidRPr="00FA1555">
        <w:rPr>
          <w:rFonts w:ascii="黑体" w:eastAsia="黑体" w:hAnsi="黑体"/>
          <w:color w:val="000000" w:themeColor="text1"/>
          <w:kern w:val="0"/>
          <w:szCs w:val="20"/>
        </w:rPr>
        <w:t>.2.</w:t>
      </w:r>
      <w:r w:rsidR="00FE0FA1" w:rsidRPr="00FA1555">
        <w:rPr>
          <w:rFonts w:ascii="黑体" w:eastAsia="黑体" w:hAnsi="黑体"/>
          <w:color w:val="000000" w:themeColor="text1"/>
          <w:kern w:val="0"/>
          <w:szCs w:val="20"/>
        </w:rPr>
        <w:t>20</w:t>
      </w:r>
      <w:r w:rsidRPr="00FA1555">
        <w:rPr>
          <w:rFonts w:ascii="黑体" w:eastAsia="黑体" w:hAnsi="黑体"/>
          <w:color w:val="000000" w:themeColor="text1"/>
          <w:kern w:val="0"/>
          <w:szCs w:val="20"/>
        </w:rPr>
        <w:t xml:space="preserve">). After heating for 30 minutes, add 5 mL </w:t>
      </w:r>
      <w:r w:rsidR="00735878">
        <w:rPr>
          <w:rFonts w:ascii="黑体" w:eastAsia="黑体" w:hAnsi="黑体"/>
          <w:color w:val="000000" w:themeColor="text1"/>
          <w:kern w:val="0"/>
          <w:szCs w:val="20"/>
        </w:rPr>
        <w:t xml:space="preserve">of </w:t>
      </w:r>
      <w:r w:rsidRPr="00FA1555">
        <w:rPr>
          <w:rFonts w:ascii="黑体" w:eastAsia="黑体" w:hAnsi="黑体"/>
          <w:color w:val="000000" w:themeColor="text1"/>
          <w:kern w:val="0"/>
          <w:szCs w:val="20"/>
        </w:rPr>
        <w:t>hydrofluoric acid (</w:t>
      </w:r>
      <w:r w:rsidR="00FE0FA1" w:rsidRPr="00FA1555">
        <w:rPr>
          <w:rFonts w:ascii="黑体" w:eastAsia="黑体" w:hAnsi="黑体"/>
          <w:color w:val="000000" w:themeColor="text1"/>
          <w:kern w:val="0"/>
          <w:szCs w:val="20"/>
        </w:rPr>
        <w:t>5</w:t>
      </w:r>
      <w:r w:rsidRPr="00FA1555">
        <w:rPr>
          <w:rFonts w:ascii="黑体" w:eastAsia="黑体" w:hAnsi="黑体"/>
          <w:color w:val="000000" w:themeColor="text1"/>
          <w:kern w:val="0"/>
          <w:szCs w:val="20"/>
        </w:rPr>
        <w:t>.2.18) and continue heating 30 minutes</w:t>
      </w:r>
      <w:r w:rsidR="00CA4E81" w:rsidRPr="00FA1555">
        <w:rPr>
          <w:rFonts w:ascii="黑体" w:eastAsia="黑体" w:hAnsi="黑体" w:hint="eastAsia"/>
          <w:color w:val="000000" w:themeColor="text1"/>
          <w:kern w:val="0"/>
          <w:szCs w:val="20"/>
        </w:rPr>
        <w:t>.</w:t>
      </w:r>
      <w:r w:rsidR="00CA4E81" w:rsidRPr="00FA1555">
        <w:rPr>
          <w:color w:val="000000" w:themeColor="text1"/>
        </w:rPr>
        <w:t xml:space="preserve"> </w:t>
      </w:r>
      <w:r w:rsidR="00CA4E81" w:rsidRPr="00FA1555">
        <w:rPr>
          <w:rFonts w:ascii="黑体" w:eastAsia="黑体" w:hAnsi="黑体"/>
          <w:color w:val="000000" w:themeColor="text1"/>
          <w:kern w:val="0"/>
          <w:szCs w:val="20"/>
        </w:rPr>
        <w:t>Remove and add water until the volume is 50 mL, stir thoroughly for 1 minute and let stand for 15 minutes.</w:t>
      </w:r>
      <w:r w:rsidR="00CA4E81" w:rsidRPr="00FA1555">
        <w:rPr>
          <w:color w:val="000000" w:themeColor="text1"/>
        </w:rPr>
        <w:t xml:space="preserve"> </w:t>
      </w:r>
      <w:r w:rsidR="00CA4E81" w:rsidRPr="00FA1555">
        <w:rPr>
          <w:rFonts w:ascii="黑体" w:eastAsia="黑体" w:hAnsi="黑体"/>
          <w:color w:val="000000" w:themeColor="text1"/>
          <w:kern w:val="0"/>
          <w:szCs w:val="20"/>
        </w:rPr>
        <w:t>Filter with slow filter paper, wash the beaker 3 times with mixed acid washing solution (5.2.24), and wash the sediment 8 times.</w:t>
      </w:r>
    </w:p>
    <w:p w:rsidR="003237A7" w:rsidRPr="00FA1555" w:rsidRDefault="003237A7" w:rsidP="00AC449D">
      <w:pPr>
        <w:rPr>
          <w:rFonts w:ascii="黑体" w:eastAsia="黑体" w:hAnsi="黑体"/>
          <w:color w:val="000000" w:themeColor="text1"/>
          <w:kern w:val="0"/>
          <w:szCs w:val="20"/>
        </w:rPr>
      </w:pPr>
    </w:p>
    <w:p w:rsidR="003237A7" w:rsidRPr="00FA1555" w:rsidRDefault="003237A7" w:rsidP="00AC449D">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00E273CB" w:rsidRPr="00FA1555">
        <w:rPr>
          <w:rFonts w:ascii="黑体" w:eastAsia="黑体" w:hAnsi="黑体"/>
          <w:color w:val="000000" w:themeColor="text1"/>
          <w:kern w:val="0"/>
          <w:szCs w:val="20"/>
        </w:rPr>
        <w:t>Transfer</w:t>
      </w:r>
      <w:r w:rsidRPr="00FA1555">
        <w:rPr>
          <w:rFonts w:ascii="黑体" w:eastAsia="黑体" w:hAnsi="黑体"/>
          <w:color w:val="000000" w:themeColor="text1"/>
          <w:kern w:val="0"/>
          <w:szCs w:val="20"/>
        </w:rPr>
        <w:t xml:space="preserve"> the precipitate together with</w:t>
      </w:r>
      <w:r w:rsidR="00E273CB" w:rsidRPr="00FA1555">
        <w:rPr>
          <w:rFonts w:ascii="黑体" w:eastAsia="黑体" w:hAnsi="黑体"/>
          <w:color w:val="000000" w:themeColor="text1"/>
          <w:kern w:val="0"/>
          <w:szCs w:val="20"/>
        </w:rPr>
        <w:t xml:space="preserve"> the filter paper into 300 mL</w:t>
      </w:r>
      <w:r w:rsidR="0088445D" w:rsidRPr="00FA1555">
        <w:rPr>
          <w:rFonts w:ascii="黑体" w:eastAsia="黑体" w:hAnsi="黑体"/>
          <w:color w:val="000000" w:themeColor="text1"/>
          <w:kern w:val="0"/>
          <w:szCs w:val="20"/>
        </w:rPr>
        <w:t xml:space="preserve"> </w:t>
      </w:r>
      <w:r w:rsidRPr="00FA1555">
        <w:rPr>
          <w:rFonts w:ascii="黑体" w:eastAsia="黑体" w:hAnsi="黑体"/>
          <w:color w:val="000000" w:themeColor="text1"/>
          <w:kern w:val="0"/>
          <w:szCs w:val="20"/>
        </w:rPr>
        <w:t xml:space="preserve">beaker, add 20 mL of nitric acid (5.2.17), 5 mL of </w:t>
      </w:r>
      <w:proofErr w:type="spellStart"/>
      <w:r w:rsidRPr="00FA1555">
        <w:rPr>
          <w:rFonts w:ascii="黑体" w:eastAsia="黑体" w:hAnsi="黑体"/>
          <w:color w:val="000000" w:themeColor="text1"/>
          <w:kern w:val="0"/>
          <w:szCs w:val="20"/>
        </w:rPr>
        <w:t>perchloric</w:t>
      </w:r>
      <w:proofErr w:type="spellEnd"/>
      <w:r w:rsidRPr="00FA1555">
        <w:rPr>
          <w:rFonts w:ascii="黑体" w:eastAsia="黑体" w:hAnsi="黑体"/>
          <w:color w:val="000000" w:themeColor="text1"/>
          <w:kern w:val="0"/>
          <w:szCs w:val="20"/>
        </w:rPr>
        <w:t xml:space="preserve"> acid (5.2.19), </w:t>
      </w:r>
      <w:r w:rsidR="00E273CB" w:rsidRPr="00FA1555">
        <w:rPr>
          <w:rFonts w:ascii="黑体" w:eastAsia="黑体" w:hAnsi="黑体"/>
          <w:color w:val="000000" w:themeColor="text1"/>
          <w:kern w:val="0"/>
          <w:szCs w:val="20"/>
        </w:rPr>
        <w:t xml:space="preserve">then </w:t>
      </w:r>
      <w:r w:rsidR="00451D04" w:rsidRPr="00FA1555">
        <w:rPr>
          <w:rFonts w:ascii="黑体" w:eastAsia="黑体" w:hAnsi="黑体"/>
          <w:color w:val="000000" w:themeColor="text1"/>
          <w:kern w:val="0"/>
          <w:szCs w:val="20"/>
        </w:rPr>
        <w:t>heat to destroy the filter paper and dissolve the precipitate. Evaporate and emit thick smoke to a volume of 2 mL</w:t>
      </w:r>
      <w:r w:rsidR="00451D04" w:rsidRPr="00FA1555">
        <w:rPr>
          <w:rFonts w:ascii="黑体" w:eastAsia="黑体" w:hAnsi="黑体"/>
          <w:color w:val="000000" w:themeColor="text1"/>
          <w:szCs w:val="21"/>
        </w:rPr>
        <w:t>～</w:t>
      </w:r>
      <w:r w:rsidR="00451D04" w:rsidRPr="00FA1555">
        <w:rPr>
          <w:rFonts w:ascii="黑体" w:eastAsia="黑体" w:hAnsi="黑体"/>
          <w:color w:val="000000" w:themeColor="text1"/>
          <w:kern w:val="0"/>
          <w:szCs w:val="20"/>
        </w:rPr>
        <w:t>3 mL</w:t>
      </w:r>
      <w:r w:rsidR="00E273CB" w:rsidRPr="00FA1555">
        <w:rPr>
          <w:rFonts w:ascii="黑体" w:eastAsia="黑体" w:hAnsi="黑体"/>
          <w:color w:val="000000" w:themeColor="text1"/>
          <w:kern w:val="0"/>
          <w:szCs w:val="20"/>
        </w:rPr>
        <w:t>,</w:t>
      </w:r>
      <w:r w:rsidR="00451D04" w:rsidRPr="00FA1555">
        <w:rPr>
          <w:rFonts w:ascii="黑体" w:eastAsia="黑体" w:hAnsi="黑体"/>
          <w:color w:val="000000" w:themeColor="text1"/>
          <w:kern w:val="0"/>
          <w:szCs w:val="20"/>
        </w:rPr>
        <w:t xml:space="preserve"> remove and cool, then add 2 m</w:t>
      </w:r>
      <w:r w:rsidR="00E273CB" w:rsidRPr="00FA1555">
        <w:rPr>
          <w:rFonts w:ascii="黑体" w:eastAsia="黑体" w:hAnsi="黑体"/>
          <w:color w:val="000000" w:themeColor="text1"/>
          <w:kern w:val="0"/>
          <w:szCs w:val="20"/>
        </w:rPr>
        <w:t xml:space="preserve">L of hydrochloric acid (5.2.21), </w:t>
      </w:r>
      <w:r w:rsidR="00451D04" w:rsidRPr="00FA1555">
        <w:rPr>
          <w:rFonts w:ascii="黑体" w:eastAsia="黑体" w:hAnsi="黑体"/>
          <w:color w:val="000000" w:themeColor="text1"/>
          <w:kern w:val="0"/>
          <w:szCs w:val="20"/>
        </w:rPr>
        <w:t>20 mL of water and heat to boil. R</w:t>
      </w:r>
      <w:r w:rsidRPr="00FA1555">
        <w:rPr>
          <w:rFonts w:ascii="黑体" w:eastAsia="黑体" w:hAnsi="黑体"/>
          <w:color w:val="000000" w:themeColor="text1"/>
          <w:kern w:val="0"/>
          <w:szCs w:val="20"/>
        </w:rPr>
        <w:t>emove and cool</w:t>
      </w:r>
      <w:r w:rsidR="00451D04" w:rsidRPr="00FA1555">
        <w:rPr>
          <w:rFonts w:ascii="黑体" w:eastAsia="黑体" w:hAnsi="黑体"/>
          <w:color w:val="000000" w:themeColor="text1"/>
          <w:kern w:val="0"/>
          <w:szCs w:val="20"/>
        </w:rPr>
        <w:t xml:space="preserve"> again,</w:t>
      </w:r>
      <w:r w:rsidR="0088445D" w:rsidRPr="00FA1555">
        <w:rPr>
          <w:rFonts w:ascii="黑体" w:eastAsia="黑体" w:hAnsi="黑体"/>
          <w:color w:val="000000" w:themeColor="text1"/>
          <w:kern w:val="0"/>
          <w:szCs w:val="20"/>
        </w:rPr>
        <w:t xml:space="preserve"> t</w:t>
      </w:r>
      <w:r w:rsidR="00E273CB" w:rsidRPr="00FA1555">
        <w:rPr>
          <w:rFonts w:ascii="黑体" w:eastAsia="黑体" w:hAnsi="黑体"/>
          <w:color w:val="000000" w:themeColor="text1"/>
          <w:kern w:val="0"/>
          <w:szCs w:val="20"/>
        </w:rPr>
        <w:t>ransfer to 50 mL</w:t>
      </w:r>
      <w:r w:rsidR="0088445D" w:rsidRPr="00FA1555">
        <w:rPr>
          <w:rFonts w:ascii="黑体" w:eastAsia="黑体" w:hAnsi="黑体"/>
          <w:color w:val="000000" w:themeColor="text1"/>
          <w:kern w:val="0"/>
          <w:szCs w:val="20"/>
        </w:rPr>
        <w:t xml:space="preserve"> </w:t>
      </w:r>
      <w:r w:rsidRPr="00FA1555">
        <w:rPr>
          <w:rFonts w:ascii="黑体" w:eastAsia="黑体" w:hAnsi="黑体"/>
          <w:color w:val="000000" w:themeColor="text1"/>
          <w:kern w:val="0"/>
          <w:szCs w:val="20"/>
        </w:rPr>
        <w:t>volumetric flas</w:t>
      </w:r>
      <w:r w:rsidR="0088445D" w:rsidRPr="00FA1555">
        <w:rPr>
          <w:rFonts w:ascii="黑体" w:eastAsia="黑体" w:hAnsi="黑体"/>
          <w:color w:val="000000" w:themeColor="text1"/>
          <w:kern w:val="0"/>
          <w:szCs w:val="20"/>
        </w:rPr>
        <w:t xml:space="preserve">k, dilute to volume with water </w:t>
      </w:r>
      <w:r w:rsidRPr="00FA1555">
        <w:rPr>
          <w:rFonts w:ascii="黑体" w:eastAsia="黑体" w:hAnsi="黑体"/>
          <w:color w:val="000000" w:themeColor="text1"/>
          <w:kern w:val="0"/>
          <w:szCs w:val="20"/>
        </w:rPr>
        <w:t xml:space="preserve">and </w:t>
      </w:r>
      <w:r w:rsidR="0088445D" w:rsidRPr="00FA1555">
        <w:rPr>
          <w:rFonts w:ascii="黑体" w:eastAsia="黑体" w:hAnsi="黑体"/>
          <w:color w:val="000000" w:themeColor="text1"/>
          <w:kern w:val="0"/>
          <w:szCs w:val="20"/>
        </w:rPr>
        <w:t>mix well,</w:t>
      </w:r>
      <w:r w:rsidRPr="00FA1555">
        <w:rPr>
          <w:rFonts w:ascii="黑体" w:eastAsia="黑体" w:hAnsi="黑体"/>
          <w:color w:val="000000" w:themeColor="text1"/>
          <w:kern w:val="0"/>
          <w:szCs w:val="20"/>
        </w:rPr>
        <w:t xml:space="preserve"> </w:t>
      </w:r>
      <w:r w:rsidR="0088445D" w:rsidRPr="00FA1555">
        <w:rPr>
          <w:rFonts w:ascii="黑体" w:eastAsia="黑体" w:hAnsi="黑体"/>
          <w:color w:val="000000" w:themeColor="text1"/>
          <w:kern w:val="0"/>
          <w:szCs w:val="20"/>
        </w:rPr>
        <w:t>then d</w:t>
      </w:r>
      <w:r w:rsidRPr="00FA1555">
        <w:rPr>
          <w:rFonts w:ascii="黑体" w:eastAsia="黑体" w:hAnsi="黑体"/>
          <w:color w:val="000000" w:themeColor="text1"/>
          <w:kern w:val="0"/>
          <w:szCs w:val="20"/>
        </w:rPr>
        <w:t>ry filter.</w:t>
      </w:r>
    </w:p>
    <w:p w:rsidR="002027CE" w:rsidRPr="00FA1555" w:rsidRDefault="002027CE" w:rsidP="00AC449D">
      <w:pPr>
        <w:rPr>
          <w:rFonts w:ascii="黑体" w:eastAsia="黑体" w:hAnsi="黑体"/>
          <w:color w:val="000000" w:themeColor="text1"/>
          <w:kern w:val="0"/>
          <w:szCs w:val="20"/>
        </w:rPr>
      </w:pPr>
    </w:p>
    <w:p w:rsidR="002027CE" w:rsidRPr="00FA1555" w:rsidRDefault="002027CE" w:rsidP="002027CE">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4.3</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00853094">
        <w:rPr>
          <w:rFonts w:ascii="黑体" w:eastAsia="黑体" w:hAnsi="黑体"/>
          <w:color w:val="000000" w:themeColor="text1"/>
          <w:kern w:val="0"/>
          <w:szCs w:val="20"/>
        </w:rPr>
        <w:t>Transfer</w:t>
      </w:r>
      <w:r w:rsidRPr="00FA1555">
        <w:rPr>
          <w:rFonts w:ascii="黑体" w:eastAsia="黑体" w:hAnsi="黑体"/>
          <w:color w:val="000000" w:themeColor="text1"/>
          <w:kern w:val="0"/>
          <w:szCs w:val="20"/>
        </w:rPr>
        <w:t xml:space="preserve"> 20.00 mL of test solution (5.5.4.2), add 2 drops of </w:t>
      </w:r>
      <w:proofErr w:type="spellStart"/>
      <w:r w:rsidRPr="00FA1555">
        <w:rPr>
          <w:rFonts w:ascii="黑体" w:eastAsia="黑体" w:hAnsi="黑体"/>
          <w:color w:val="000000" w:themeColor="text1"/>
          <w:kern w:val="0"/>
          <w:szCs w:val="20"/>
        </w:rPr>
        <w:t>bromocresol</w:t>
      </w:r>
      <w:proofErr w:type="spellEnd"/>
      <w:r w:rsidRPr="00FA1555">
        <w:rPr>
          <w:rFonts w:ascii="黑体" w:eastAsia="黑体" w:hAnsi="黑体"/>
          <w:color w:val="000000" w:themeColor="text1"/>
          <w:kern w:val="0"/>
          <w:szCs w:val="20"/>
        </w:rPr>
        <w:t xml:space="preserve"> green indicator (5.2.27), and </w:t>
      </w:r>
      <w:r w:rsidR="00453C55" w:rsidRPr="00FA1555">
        <w:rPr>
          <w:rFonts w:ascii="黑体" w:eastAsia="黑体" w:hAnsi="黑体"/>
          <w:color w:val="000000" w:themeColor="text1"/>
          <w:kern w:val="0"/>
          <w:szCs w:val="20"/>
        </w:rPr>
        <w:t>add</w:t>
      </w:r>
      <w:r w:rsidRPr="00FA1555">
        <w:rPr>
          <w:rFonts w:ascii="黑体" w:eastAsia="黑体" w:hAnsi="黑体"/>
          <w:color w:val="000000" w:themeColor="text1"/>
          <w:kern w:val="0"/>
          <w:szCs w:val="20"/>
        </w:rPr>
        <w:t xml:space="preserve"> hexamethylenetetramine solution (5.2.25) to adjust the solution from yellow to green with an excess of 2 drop, then heat and boil for 2 minutes to turn </w:t>
      </w:r>
      <w:r w:rsidRPr="00FA1555">
        <w:rPr>
          <w:rFonts w:ascii="黑体" w:eastAsia="黑体" w:hAnsi="黑体"/>
          <w:color w:val="000000" w:themeColor="text1"/>
          <w:kern w:val="0"/>
          <w:szCs w:val="20"/>
        </w:rPr>
        <w:lastRenderedPageBreak/>
        <w:t>the solution from green to blue. Cool to room temperature with running water.</w:t>
      </w:r>
      <w:r w:rsidR="00D86137" w:rsidRPr="00FA1555">
        <w:rPr>
          <w:color w:val="000000" w:themeColor="text1"/>
        </w:rPr>
        <w:t xml:space="preserve"> </w:t>
      </w:r>
      <w:r w:rsidR="00734E18" w:rsidRPr="00FA1555">
        <w:rPr>
          <w:rFonts w:ascii="黑体" w:eastAsia="黑体" w:hAnsi="黑体"/>
          <w:color w:val="000000" w:themeColor="text1"/>
          <w:kern w:val="0"/>
          <w:szCs w:val="20"/>
        </w:rPr>
        <w:t xml:space="preserve">Add 0.5 g of ascorbic acid (5.2.16), 10 mL of </w:t>
      </w:r>
      <w:proofErr w:type="spellStart"/>
      <w:r w:rsidR="00734E18" w:rsidRPr="00FA1555">
        <w:rPr>
          <w:rFonts w:ascii="黑体" w:eastAsia="黑体" w:hAnsi="黑体"/>
          <w:color w:val="000000" w:themeColor="text1"/>
          <w:kern w:val="0"/>
          <w:szCs w:val="20"/>
        </w:rPr>
        <w:t>acetylacetone</w:t>
      </w:r>
      <w:proofErr w:type="spellEnd"/>
      <w:r w:rsidR="00734E18" w:rsidRPr="00FA1555">
        <w:rPr>
          <w:rFonts w:ascii="黑体" w:eastAsia="黑体" w:hAnsi="黑体"/>
          <w:color w:val="000000" w:themeColor="text1"/>
          <w:kern w:val="0"/>
          <w:szCs w:val="20"/>
        </w:rPr>
        <w:t xml:space="preserve"> solution (5.2.26), 5 mL of hexamethylenetetramine solution (5.2.25), and mix well after each addition of reagents</w:t>
      </w:r>
      <w:r w:rsidR="00D86137" w:rsidRPr="00FA1555">
        <w:rPr>
          <w:rFonts w:ascii="黑体" w:eastAsia="黑体" w:hAnsi="黑体"/>
          <w:color w:val="000000" w:themeColor="text1"/>
          <w:kern w:val="0"/>
          <w:szCs w:val="20"/>
        </w:rPr>
        <w:t xml:space="preserve">. Add 5 drops of </w:t>
      </w:r>
      <w:proofErr w:type="spellStart"/>
      <w:r w:rsidR="00D86137" w:rsidRPr="00FA1555">
        <w:rPr>
          <w:rFonts w:ascii="黑体" w:eastAsia="黑体" w:hAnsi="黑体"/>
          <w:color w:val="000000" w:themeColor="text1"/>
          <w:kern w:val="0"/>
          <w:szCs w:val="20"/>
        </w:rPr>
        <w:t>xylenol</w:t>
      </w:r>
      <w:proofErr w:type="spellEnd"/>
      <w:r w:rsidR="00D86137" w:rsidRPr="00FA1555">
        <w:rPr>
          <w:rFonts w:ascii="黑体" w:eastAsia="黑体" w:hAnsi="黑体"/>
          <w:color w:val="000000" w:themeColor="text1"/>
          <w:kern w:val="0"/>
          <w:szCs w:val="20"/>
        </w:rPr>
        <w:t xml:space="preserve"> orange indicator solution (5.2.28), and titrate with EDTA standard titration solution (5.2.30) until the solution changes from purple-red to yellow-green, which is the end point.</w:t>
      </w:r>
    </w:p>
    <w:p w:rsidR="00A73080" w:rsidRPr="00FA1555" w:rsidRDefault="00A73080" w:rsidP="002027CE">
      <w:pPr>
        <w:rPr>
          <w:rFonts w:ascii="黑体" w:eastAsia="黑体" w:hAnsi="黑体"/>
          <w:color w:val="000000" w:themeColor="text1"/>
          <w:kern w:val="0"/>
          <w:szCs w:val="20"/>
        </w:rPr>
      </w:pPr>
    </w:p>
    <w:p w:rsidR="00A73080" w:rsidRPr="00FA1555" w:rsidRDefault="00A73080" w:rsidP="00A73080">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4.4</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00853094">
        <w:rPr>
          <w:rFonts w:ascii="黑体" w:eastAsia="黑体" w:hAnsi="黑体"/>
          <w:color w:val="000000" w:themeColor="text1"/>
          <w:kern w:val="0"/>
          <w:szCs w:val="20"/>
        </w:rPr>
        <w:t>Transfer</w:t>
      </w:r>
      <w:r w:rsidRPr="00FA1555">
        <w:rPr>
          <w:rFonts w:ascii="黑体" w:eastAsia="黑体" w:hAnsi="黑体"/>
          <w:color w:val="000000" w:themeColor="text1"/>
          <w:kern w:val="0"/>
          <w:szCs w:val="20"/>
        </w:rPr>
        <w:t xml:space="preserve"> 5.00 mL </w:t>
      </w:r>
      <w:r w:rsidR="0082752E" w:rsidRPr="00FA1555">
        <w:rPr>
          <w:rFonts w:ascii="黑体" w:eastAsia="黑体" w:hAnsi="黑体"/>
          <w:color w:val="000000" w:themeColor="text1"/>
          <w:kern w:val="0"/>
          <w:szCs w:val="20"/>
        </w:rPr>
        <w:t>of test solution (5.5.4.2) into</w:t>
      </w:r>
      <w:r w:rsidRPr="00FA1555">
        <w:rPr>
          <w:rFonts w:ascii="黑体" w:eastAsia="黑体" w:hAnsi="黑体"/>
          <w:color w:val="000000" w:themeColor="text1"/>
          <w:kern w:val="0"/>
          <w:szCs w:val="20"/>
        </w:rPr>
        <w:t xml:space="preserve"> 100 mL volumetric flask</w:t>
      </w:r>
      <w:r w:rsidR="0082752E" w:rsidRPr="00FA1555">
        <w:rPr>
          <w:rFonts w:ascii="黑体" w:eastAsia="黑体" w:hAnsi="黑体"/>
          <w:color w:val="000000" w:themeColor="text1"/>
          <w:kern w:val="0"/>
          <w:szCs w:val="20"/>
        </w:rPr>
        <w:t xml:space="preserve"> that</w:t>
      </w:r>
      <w:r w:rsidRPr="00FA1555">
        <w:rPr>
          <w:rFonts w:ascii="黑体" w:eastAsia="黑体" w:hAnsi="黑体"/>
          <w:color w:val="000000" w:themeColor="text1"/>
          <w:kern w:val="0"/>
          <w:szCs w:val="20"/>
        </w:rPr>
        <w:t xml:space="preserve"> </w:t>
      </w:r>
      <w:r w:rsidR="0082752E" w:rsidRPr="00FA1555">
        <w:rPr>
          <w:rFonts w:ascii="黑体" w:eastAsia="黑体" w:hAnsi="黑体"/>
          <w:color w:val="000000" w:themeColor="text1"/>
          <w:kern w:val="0"/>
          <w:szCs w:val="20"/>
        </w:rPr>
        <w:t>with</w:t>
      </w:r>
      <w:r w:rsidRPr="00FA1555">
        <w:rPr>
          <w:rFonts w:ascii="黑体" w:eastAsia="黑体" w:hAnsi="黑体"/>
          <w:color w:val="000000" w:themeColor="text1"/>
          <w:kern w:val="0"/>
          <w:szCs w:val="20"/>
        </w:rPr>
        <w:t xml:space="preserve"> 10 mL of hydrochloric acid (5.2.21), dilute to volume with water and mix well for testing.</w:t>
      </w:r>
    </w:p>
    <w:p w:rsidR="00966DE0" w:rsidRPr="00FA1555" w:rsidRDefault="00966DE0" w:rsidP="00A73080">
      <w:pPr>
        <w:rPr>
          <w:rFonts w:ascii="黑体" w:eastAsia="黑体" w:hAnsi="黑体"/>
          <w:color w:val="000000" w:themeColor="text1"/>
          <w:kern w:val="0"/>
          <w:szCs w:val="20"/>
        </w:rPr>
      </w:pPr>
    </w:p>
    <w:p w:rsidR="00966DE0" w:rsidRPr="00FA1555" w:rsidRDefault="00966DE0" w:rsidP="00966DE0">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Preparation of series standard solutions</w:t>
      </w:r>
    </w:p>
    <w:p w:rsidR="00966DE0" w:rsidRPr="00FA1555" w:rsidRDefault="00966DE0" w:rsidP="00966DE0">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5.1</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Preparation of series standard solutions for blank test</w:t>
      </w:r>
    </w:p>
    <w:p w:rsidR="00966DE0" w:rsidRPr="00FA1555" w:rsidRDefault="00853094" w:rsidP="00966DE0">
      <w:pPr>
        <w:rPr>
          <w:rFonts w:ascii="黑体" w:eastAsia="黑体" w:hAnsi="黑体"/>
          <w:color w:val="000000" w:themeColor="text1"/>
        </w:rPr>
      </w:pPr>
      <w:r>
        <w:rPr>
          <w:rFonts w:ascii="黑体" w:eastAsia="黑体" w:hAnsi="黑体"/>
          <w:color w:val="000000" w:themeColor="text1"/>
        </w:rPr>
        <w:t>Transfer</w:t>
      </w:r>
      <w:r w:rsidR="00966DE0" w:rsidRPr="00FA1555">
        <w:rPr>
          <w:rFonts w:ascii="黑体" w:eastAsia="黑体" w:hAnsi="黑体"/>
          <w:color w:val="000000" w:themeColor="text1"/>
        </w:rPr>
        <w:t xml:space="preserve"> 0 mL, 1.00 mL, 5.00 mL and 10.00 mL of the standard stock solution for blank test (5.2.35) into four 100 mL of volumetric flasks respectively, add 10 mL hydrochloric acid (5.2.21) and dilute to volume with water and mix well. The concentration of series standard solutions for blank test are as follows: 0 </w:t>
      </w:r>
      <w:proofErr w:type="spellStart"/>
      <w:r w:rsidR="00966DE0" w:rsidRPr="00FA1555">
        <w:rPr>
          <w:rFonts w:ascii="黑体" w:eastAsia="黑体" w:hAnsi="黑体"/>
          <w:color w:val="000000" w:themeColor="text1"/>
        </w:rPr>
        <w:t>μg</w:t>
      </w:r>
      <w:proofErr w:type="spellEnd"/>
      <w:r w:rsidR="00966DE0" w:rsidRPr="00FA1555">
        <w:rPr>
          <w:rFonts w:ascii="黑体" w:eastAsia="黑体" w:hAnsi="黑体"/>
          <w:color w:val="000000" w:themeColor="text1"/>
        </w:rPr>
        <w:t xml:space="preserve">/mL, 0.10 </w:t>
      </w:r>
      <w:proofErr w:type="spellStart"/>
      <w:r w:rsidR="00966DE0" w:rsidRPr="00FA1555">
        <w:rPr>
          <w:rFonts w:ascii="黑体" w:eastAsia="黑体" w:hAnsi="黑体"/>
          <w:color w:val="000000" w:themeColor="text1"/>
        </w:rPr>
        <w:t>μg</w:t>
      </w:r>
      <w:proofErr w:type="spellEnd"/>
      <w:r w:rsidR="00966DE0" w:rsidRPr="00FA1555">
        <w:rPr>
          <w:rFonts w:ascii="黑体" w:eastAsia="黑体" w:hAnsi="黑体"/>
          <w:color w:val="000000" w:themeColor="text1"/>
        </w:rPr>
        <w:t xml:space="preserve">/mL, 0.50 </w:t>
      </w:r>
      <w:proofErr w:type="spellStart"/>
      <w:r w:rsidR="00966DE0" w:rsidRPr="00FA1555">
        <w:rPr>
          <w:rFonts w:ascii="黑体" w:eastAsia="黑体" w:hAnsi="黑体"/>
          <w:color w:val="000000" w:themeColor="text1"/>
        </w:rPr>
        <w:t>μg</w:t>
      </w:r>
      <w:proofErr w:type="spellEnd"/>
      <w:r w:rsidR="00966DE0" w:rsidRPr="00FA1555">
        <w:rPr>
          <w:rFonts w:ascii="黑体" w:eastAsia="黑体" w:hAnsi="黑体"/>
          <w:color w:val="000000" w:themeColor="text1"/>
        </w:rPr>
        <w:t xml:space="preserve">/mL, and 1.00 </w:t>
      </w:r>
      <w:proofErr w:type="spellStart"/>
      <w:r w:rsidR="00966DE0" w:rsidRPr="00FA1555">
        <w:rPr>
          <w:rFonts w:ascii="黑体" w:eastAsia="黑体" w:hAnsi="黑体"/>
          <w:color w:val="000000" w:themeColor="text1"/>
        </w:rPr>
        <w:t>μg</w:t>
      </w:r>
      <w:proofErr w:type="spellEnd"/>
      <w:r w:rsidR="00966DE0" w:rsidRPr="00FA1555">
        <w:rPr>
          <w:rFonts w:ascii="黑体" w:eastAsia="黑体" w:hAnsi="黑体"/>
          <w:color w:val="000000" w:themeColor="text1"/>
        </w:rPr>
        <w:t>/</w:t>
      </w:r>
      <w:proofErr w:type="spellStart"/>
      <w:r w:rsidR="00966DE0" w:rsidRPr="00FA1555">
        <w:rPr>
          <w:rFonts w:ascii="黑体" w:eastAsia="黑体" w:hAnsi="黑体"/>
          <w:color w:val="000000" w:themeColor="text1"/>
        </w:rPr>
        <w:t>mL.</w:t>
      </w:r>
      <w:proofErr w:type="spellEnd"/>
    </w:p>
    <w:p w:rsidR="00966DE0" w:rsidRPr="00FA1555" w:rsidRDefault="00966DE0" w:rsidP="00966DE0">
      <w:pPr>
        <w:rPr>
          <w:rFonts w:ascii="黑体" w:eastAsia="黑体" w:hAnsi="黑体"/>
          <w:color w:val="000000" w:themeColor="text1"/>
        </w:rPr>
      </w:pPr>
    </w:p>
    <w:p w:rsidR="00966DE0" w:rsidRPr="00FA1555" w:rsidRDefault="00966DE0" w:rsidP="00966DE0">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5.2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Preparation of series standard solutions for analytical test</w:t>
      </w:r>
    </w:p>
    <w:p w:rsidR="00966DE0" w:rsidRPr="00FA1555" w:rsidRDefault="00853094" w:rsidP="00966DE0">
      <w:pPr>
        <w:rPr>
          <w:rFonts w:ascii="黑体" w:eastAsia="黑体" w:hAnsi="黑体"/>
          <w:color w:val="000000" w:themeColor="text1"/>
        </w:rPr>
      </w:pPr>
      <w:r>
        <w:rPr>
          <w:rFonts w:ascii="黑体" w:eastAsia="黑体" w:hAnsi="黑体"/>
          <w:color w:val="000000" w:themeColor="text1"/>
        </w:rPr>
        <w:t>Transfer</w:t>
      </w:r>
      <w:r w:rsidR="00966DE0" w:rsidRPr="00FA1555">
        <w:rPr>
          <w:rFonts w:ascii="黑体" w:eastAsia="黑体" w:hAnsi="黑体"/>
          <w:color w:val="000000" w:themeColor="text1"/>
        </w:rPr>
        <w:t xml:space="preserve"> 2.00 mL each of standard stock solutions I to VIII (5.2.36 ～ 5.2.43) into eight 100 mL of volumetric flasks, add 10 mL of hydrochloric acid (5.2.21) respectively, dilute to volume with water and mix well. The concentration of series standard solutions are shown in Table 14. </w:t>
      </w:r>
      <w:r w:rsidR="00124055">
        <w:rPr>
          <w:rFonts w:ascii="黑体" w:eastAsia="黑体" w:hAnsi="黑体"/>
          <w:color w:val="000000" w:themeColor="text1"/>
        </w:rPr>
        <w:t>According to the main rare earth element of the sample</w:t>
      </w:r>
      <w:r w:rsidR="00966DE0" w:rsidRPr="00FA1555">
        <w:rPr>
          <w:rFonts w:ascii="黑体" w:eastAsia="黑体" w:hAnsi="黑体"/>
          <w:color w:val="000000" w:themeColor="text1"/>
        </w:rPr>
        <w:t xml:space="preserve">, </w:t>
      </w:r>
      <w:r w:rsidR="00700A05">
        <w:rPr>
          <w:rFonts w:ascii="黑体" w:eastAsia="黑体" w:hAnsi="黑体"/>
          <w:color w:val="000000" w:themeColor="text1"/>
        </w:rPr>
        <w:t>six</w:t>
      </w:r>
      <w:r w:rsidR="00966DE0" w:rsidRPr="00FA1555">
        <w:rPr>
          <w:rFonts w:ascii="黑体" w:eastAsia="黑体" w:hAnsi="黑体"/>
          <w:color w:val="000000" w:themeColor="text1"/>
        </w:rPr>
        <w:t xml:space="preserve"> standard points </w:t>
      </w:r>
      <w:r w:rsidR="008E5635" w:rsidRPr="00FA1555">
        <w:rPr>
          <w:rFonts w:ascii="黑体" w:eastAsia="黑体" w:hAnsi="黑体"/>
          <w:color w:val="000000" w:themeColor="text1"/>
        </w:rPr>
        <w:t>are</w:t>
      </w:r>
      <w:r w:rsidR="00966DE0" w:rsidRPr="00FA1555">
        <w:rPr>
          <w:rFonts w:ascii="黑体" w:eastAsia="黑体" w:hAnsi="黑体"/>
          <w:color w:val="000000" w:themeColor="text1"/>
        </w:rPr>
        <w:t xml:space="preserve"> selected as series </w:t>
      </w:r>
      <w:r w:rsidR="008E5635" w:rsidRPr="00FA1555">
        <w:rPr>
          <w:rFonts w:ascii="黑体" w:eastAsia="黑体" w:hAnsi="黑体"/>
          <w:color w:val="000000" w:themeColor="text1"/>
        </w:rPr>
        <w:t>standard solutions</w:t>
      </w:r>
      <w:r w:rsidR="00966DE0" w:rsidRPr="00FA1555">
        <w:rPr>
          <w:rFonts w:ascii="黑体" w:eastAsia="黑体" w:hAnsi="黑体"/>
          <w:color w:val="000000" w:themeColor="text1"/>
        </w:rPr>
        <w:t>.</w:t>
      </w:r>
    </w:p>
    <w:p w:rsidR="00966DE0" w:rsidRPr="00FA1555" w:rsidRDefault="00966DE0" w:rsidP="00966DE0">
      <w:pPr>
        <w:rPr>
          <w:rFonts w:ascii="黑体" w:eastAsia="黑体" w:hAnsi="黑体"/>
          <w:color w:val="000000" w:themeColor="text1"/>
        </w:rPr>
      </w:pPr>
    </w:p>
    <w:p w:rsidR="00966DE0" w:rsidRPr="00FA1555" w:rsidRDefault="00966DE0" w:rsidP="00966DE0">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Table 14: Each rare earth concentration of series standard solutions</w:t>
      </w:r>
    </w:p>
    <w:p w:rsidR="00966DE0" w:rsidRPr="00FA1555" w:rsidRDefault="00966DE0" w:rsidP="00966DE0">
      <w:pPr>
        <w:rPr>
          <w:rFonts w:ascii="黑体" w:eastAsia="黑体" w:hAnsi="黑体"/>
          <w:color w:val="000000" w:themeColor="text1"/>
        </w:rPr>
      </w:pPr>
      <w:r w:rsidRPr="00FA1555">
        <w:rPr>
          <w:rFonts w:ascii="黑体" w:eastAsia="黑体" w:hAnsi="黑体"/>
          <w:color w:val="000000" w:themeColor="text1"/>
        </w:rPr>
        <w:t xml:space="preserve">                                                                          In </w:t>
      </w:r>
      <w:r w:rsidRPr="00FA1555">
        <w:rPr>
          <w:rFonts w:ascii="黑体" w:eastAsia="黑体" w:hAnsi="黑体" w:hint="eastAsia"/>
          <w:color w:val="000000" w:themeColor="text1"/>
        </w:rPr>
        <w:t>μ</w:t>
      </w:r>
      <w:r w:rsidRPr="00FA1555">
        <w:rPr>
          <w:rFonts w:ascii="黑体" w:eastAsia="黑体" w:hAnsi="黑体"/>
          <w:color w:val="000000" w:themeColor="text1"/>
        </w:rPr>
        <w:t>g/mL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35"/>
        <w:gridCol w:w="1036"/>
        <w:gridCol w:w="1036"/>
        <w:gridCol w:w="1036"/>
        <w:gridCol w:w="1036"/>
        <w:gridCol w:w="1037"/>
        <w:gridCol w:w="1037"/>
        <w:gridCol w:w="1037"/>
      </w:tblGrid>
      <w:tr w:rsidR="00966DE0" w:rsidRPr="00FA1555" w:rsidTr="00942D0E">
        <w:tc>
          <w:tcPr>
            <w:tcW w:w="1035" w:type="dxa"/>
            <w:tcBorders>
              <w:top w:val="single" w:sz="12" w:space="0" w:color="auto"/>
              <w:left w:val="single" w:sz="12" w:space="0" w:color="auto"/>
              <w:bottom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standard sequence</w:t>
            </w:r>
          </w:p>
        </w:tc>
        <w:tc>
          <w:tcPr>
            <w:tcW w:w="1035" w:type="dxa"/>
            <w:tcBorders>
              <w:top w:val="single" w:sz="12" w:space="0" w:color="auto"/>
              <w:bottom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L</w:t>
            </w:r>
            <w:r w:rsidRPr="00FA1555">
              <w:rPr>
                <w:rFonts w:ascii="黑体" w:eastAsia="黑体" w:hAnsi="黑体"/>
                <w:color w:val="000000" w:themeColor="text1"/>
                <w:kern w:val="0"/>
                <w:sz w:val="18"/>
                <w:szCs w:val="18"/>
              </w:rPr>
              <w:t>a</w:t>
            </w:r>
          </w:p>
        </w:tc>
        <w:tc>
          <w:tcPr>
            <w:tcW w:w="1036" w:type="dxa"/>
            <w:tcBorders>
              <w:top w:val="single" w:sz="12" w:space="0" w:color="auto"/>
              <w:bottom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C</w:t>
            </w:r>
            <w:r w:rsidRPr="00FA1555">
              <w:rPr>
                <w:rFonts w:ascii="黑体" w:eastAsia="黑体" w:hAnsi="黑体"/>
                <w:color w:val="000000" w:themeColor="text1"/>
                <w:kern w:val="0"/>
                <w:sz w:val="18"/>
                <w:szCs w:val="18"/>
              </w:rPr>
              <w:t>e</w:t>
            </w:r>
            <w:proofErr w:type="spellEnd"/>
          </w:p>
        </w:tc>
        <w:tc>
          <w:tcPr>
            <w:tcW w:w="1036" w:type="dxa"/>
            <w:tcBorders>
              <w:top w:val="single" w:sz="12" w:space="0" w:color="auto"/>
              <w:bottom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P</w:t>
            </w:r>
            <w:r w:rsidRPr="00FA1555">
              <w:rPr>
                <w:rFonts w:ascii="黑体" w:eastAsia="黑体" w:hAnsi="黑体"/>
                <w:color w:val="000000" w:themeColor="text1"/>
                <w:kern w:val="0"/>
                <w:sz w:val="18"/>
                <w:szCs w:val="18"/>
              </w:rPr>
              <w:t>r</w:t>
            </w:r>
            <w:proofErr w:type="spellEnd"/>
          </w:p>
        </w:tc>
        <w:tc>
          <w:tcPr>
            <w:tcW w:w="1036" w:type="dxa"/>
            <w:tcBorders>
              <w:top w:val="single" w:sz="12" w:space="0" w:color="auto"/>
              <w:bottom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N</w:t>
            </w:r>
            <w:r w:rsidRPr="00FA1555">
              <w:rPr>
                <w:rFonts w:ascii="黑体" w:eastAsia="黑体" w:hAnsi="黑体"/>
                <w:color w:val="000000" w:themeColor="text1"/>
                <w:kern w:val="0"/>
                <w:sz w:val="18"/>
                <w:szCs w:val="18"/>
              </w:rPr>
              <w:t>d</w:t>
            </w:r>
            <w:proofErr w:type="spellEnd"/>
          </w:p>
        </w:tc>
        <w:tc>
          <w:tcPr>
            <w:tcW w:w="1036" w:type="dxa"/>
            <w:tcBorders>
              <w:top w:val="single" w:sz="12" w:space="0" w:color="auto"/>
              <w:bottom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S</w:t>
            </w:r>
            <w:r w:rsidRPr="00FA1555">
              <w:rPr>
                <w:rFonts w:ascii="黑体" w:eastAsia="黑体" w:hAnsi="黑体"/>
                <w:color w:val="000000" w:themeColor="text1"/>
                <w:kern w:val="0"/>
                <w:sz w:val="18"/>
                <w:szCs w:val="18"/>
              </w:rPr>
              <w:t>m</w:t>
            </w:r>
            <w:proofErr w:type="spellEnd"/>
          </w:p>
        </w:tc>
        <w:tc>
          <w:tcPr>
            <w:tcW w:w="1037" w:type="dxa"/>
            <w:tcBorders>
              <w:top w:val="single" w:sz="12" w:space="0" w:color="auto"/>
              <w:bottom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E</w:t>
            </w:r>
            <w:r w:rsidRPr="00FA1555">
              <w:rPr>
                <w:rFonts w:ascii="黑体" w:eastAsia="黑体" w:hAnsi="黑体"/>
                <w:color w:val="000000" w:themeColor="text1"/>
                <w:kern w:val="0"/>
                <w:sz w:val="18"/>
                <w:szCs w:val="18"/>
              </w:rPr>
              <w:t>u</w:t>
            </w:r>
            <w:proofErr w:type="spellEnd"/>
          </w:p>
        </w:tc>
        <w:tc>
          <w:tcPr>
            <w:tcW w:w="1037" w:type="dxa"/>
            <w:tcBorders>
              <w:top w:val="single" w:sz="12" w:space="0" w:color="auto"/>
              <w:bottom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G</w:t>
            </w:r>
            <w:r w:rsidRPr="00FA1555">
              <w:rPr>
                <w:rFonts w:ascii="黑体" w:eastAsia="黑体" w:hAnsi="黑体"/>
                <w:color w:val="000000" w:themeColor="text1"/>
                <w:kern w:val="0"/>
                <w:sz w:val="18"/>
                <w:szCs w:val="18"/>
              </w:rPr>
              <w:t>d</w:t>
            </w:r>
            <w:proofErr w:type="spellEnd"/>
          </w:p>
        </w:tc>
        <w:tc>
          <w:tcPr>
            <w:tcW w:w="1037" w:type="dxa"/>
            <w:tcBorders>
              <w:top w:val="single" w:sz="12" w:space="0" w:color="auto"/>
              <w:bottom w:val="single" w:sz="12" w:space="0" w:color="auto"/>
              <w:right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T</w:t>
            </w:r>
            <w:r w:rsidRPr="00FA1555">
              <w:rPr>
                <w:rFonts w:ascii="黑体" w:eastAsia="黑体" w:hAnsi="黑体" w:hint="eastAsia"/>
                <w:color w:val="000000" w:themeColor="text1"/>
                <w:kern w:val="0"/>
                <w:sz w:val="18"/>
                <w:szCs w:val="18"/>
              </w:rPr>
              <w:t>b</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98.4</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tcBorders>
              <w:righ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98.4</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tcBorders>
              <w:righ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tcBorders>
              <w:righ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72.6</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tcBorders>
              <w:righ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tcBorders>
              <w:righ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6</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tcBorders>
              <w:righ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70</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tcBorders>
              <w:righ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tcBorders>
              <w:righ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r>
      <w:tr w:rsidR="00966DE0" w:rsidRPr="00FA1555" w:rsidTr="00942D0E">
        <w:tc>
          <w:tcPr>
            <w:tcW w:w="1035" w:type="dxa"/>
            <w:tcBorders>
              <w:top w:val="double" w:sz="4" w:space="0" w:color="auto"/>
              <w:left w:val="single" w:sz="12"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r w:rsidRPr="00FA1555">
              <w:rPr>
                <w:rFonts w:ascii="黑体" w:eastAsia="黑体" w:hAnsi="黑体"/>
                <w:color w:val="000000" w:themeColor="text1"/>
                <w:kern w:val="0"/>
                <w:sz w:val="18"/>
                <w:szCs w:val="18"/>
              </w:rPr>
              <w:t>standard sequence</w:t>
            </w:r>
          </w:p>
        </w:tc>
        <w:tc>
          <w:tcPr>
            <w:tcW w:w="1035" w:type="dxa"/>
            <w:tcBorders>
              <w:top w:val="double" w:sz="4"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D</w:t>
            </w:r>
            <w:r w:rsidRPr="00FA1555">
              <w:rPr>
                <w:rFonts w:ascii="黑体" w:eastAsia="黑体" w:hAnsi="黑体"/>
                <w:color w:val="000000" w:themeColor="text1"/>
                <w:kern w:val="0"/>
                <w:sz w:val="18"/>
                <w:szCs w:val="18"/>
              </w:rPr>
              <w:t>y</w:t>
            </w:r>
            <w:proofErr w:type="spellEnd"/>
          </w:p>
        </w:tc>
        <w:tc>
          <w:tcPr>
            <w:tcW w:w="1036" w:type="dxa"/>
            <w:tcBorders>
              <w:top w:val="double" w:sz="4"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H</w:t>
            </w:r>
            <w:r w:rsidRPr="00FA1555">
              <w:rPr>
                <w:rFonts w:ascii="黑体" w:eastAsia="黑体" w:hAnsi="黑体"/>
                <w:color w:val="000000" w:themeColor="text1"/>
                <w:kern w:val="0"/>
                <w:sz w:val="18"/>
                <w:szCs w:val="18"/>
              </w:rPr>
              <w:t>o</w:t>
            </w:r>
          </w:p>
        </w:tc>
        <w:tc>
          <w:tcPr>
            <w:tcW w:w="1036" w:type="dxa"/>
            <w:tcBorders>
              <w:top w:val="double" w:sz="4"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E</w:t>
            </w:r>
            <w:r w:rsidRPr="00FA1555">
              <w:rPr>
                <w:rFonts w:ascii="黑体" w:eastAsia="黑体" w:hAnsi="黑体"/>
                <w:color w:val="000000" w:themeColor="text1"/>
                <w:kern w:val="0"/>
                <w:sz w:val="18"/>
                <w:szCs w:val="18"/>
              </w:rPr>
              <w:t>r</w:t>
            </w:r>
            <w:proofErr w:type="spellEnd"/>
          </w:p>
        </w:tc>
        <w:tc>
          <w:tcPr>
            <w:tcW w:w="1036" w:type="dxa"/>
            <w:tcBorders>
              <w:top w:val="double" w:sz="4"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T</w:t>
            </w:r>
            <w:r w:rsidRPr="00FA1555">
              <w:rPr>
                <w:rFonts w:ascii="黑体" w:eastAsia="黑体" w:hAnsi="黑体"/>
                <w:color w:val="000000" w:themeColor="text1"/>
                <w:kern w:val="0"/>
                <w:sz w:val="18"/>
                <w:szCs w:val="18"/>
              </w:rPr>
              <w:t>m</w:t>
            </w:r>
          </w:p>
        </w:tc>
        <w:tc>
          <w:tcPr>
            <w:tcW w:w="1036" w:type="dxa"/>
            <w:tcBorders>
              <w:top w:val="double" w:sz="4"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proofErr w:type="spellStart"/>
            <w:r w:rsidRPr="00FA1555">
              <w:rPr>
                <w:rFonts w:ascii="黑体" w:eastAsia="黑体" w:hAnsi="黑体" w:hint="eastAsia"/>
                <w:color w:val="000000" w:themeColor="text1"/>
                <w:kern w:val="0"/>
                <w:sz w:val="18"/>
                <w:szCs w:val="18"/>
              </w:rPr>
              <w:t>Y</w:t>
            </w:r>
            <w:r w:rsidRPr="00FA1555">
              <w:rPr>
                <w:rFonts w:ascii="黑体" w:eastAsia="黑体" w:hAnsi="黑体"/>
                <w:color w:val="000000" w:themeColor="text1"/>
                <w:kern w:val="0"/>
                <w:sz w:val="18"/>
                <w:szCs w:val="18"/>
              </w:rPr>
              <w:t>b</w:t>
            </w:r>
            <w:proofErr w:type="spellEnd"/>
          </w:p>
        </w:tc>
        <w:tc>
          <w:tcPr>
            <w:tcW w:w="1037" w:type="dxa"/>
            <w:tcBorders>
              <w:top w:val="double" w:sz="4"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L</w:t>
            </w:r>
            <w:r w:rsidRPr="00FA1555">
              <w:rPr>
                <w:rFonts w:ascii="黑体" w:eastAsia="黑体" w:hAnsi="黑体"/>
                <w:color w:val="000000" w:themeColor="text1"/>
                <w:kern w:val="0"/>
                <w:sz w:val="18"/>
                <w:szCs w:val="18"/>
              </w:rPr>
              <w:t>u</w:t>
            </w:r>
          </w:p>
        </w:tc>
        <w:tc>
          <w:tcPr>
            <w:tcW w:w="1037" w:type="dxa"/>
            <w:tcBorders>
              <w:top w:val="double" w:sz="4" w:space="0" w:color="auto"/>
            </w:tcBorders>
            <w:vAlign w:val="center"/>
          </w:tcPr>
          <w:p w:rsidR="00966DE0" w:rsidRPr="00FA1555" w:rsidRDefault="00966DE0" w:rsidP="00942D0E">
            <w:pPr>
              <w:widowControl/>
              <w:jc w:val="center"/>
              <w:rPr>
                <w:rFonts w:ascii="黑体" w:eastAsia="黑体" w:hAnsi="黑体"/>
                <w:color w:val="000000" w:themeColor="text1"/>
                <w:kern w:val="0"/>
                <w:sz w:val="18"/>
                <w:szCs w:val="18"/>
              </w:rPr>
            </w:pPr>
            <w:r w:rsidRPr="00FA1555">
              <w:rPr>
                <w:rFonts w:ascii="黑体" w:eastAsia="黑体" w:hAnsi="黑体" w:hint="eastAsia"/>
                <w:color w:val="000000" w:themeColor="text1"/>
                <w:kern w:val="0"/>
                <w:sz w:val="18"/>
                <w:szCs w:val="18"/>
              </w:rPr>
              <w:t>Y</w:t>
            </w:r>
          </w:p>
        </w:tc>
        <w:tc>
          <w:tcPr>
            <w:tcW w:w="1037" w:type="dxa"/>
            <w:tcBorders>
              <w:top w:val="double" w:sz="4" w:space="0" w:color="auto"/>
              <w:right w:val="single" w:sz="12" w:space="0" w:color="auto"/>
            </w:tcBorders>
            <w:vAlign w:val="center"/>
          </w:tcPr>
          <w:p w:rsidR="00966DE0" w:rsidRPr="00FA1555" w:rsidRDefault="00966DE0" w:rsidP="00942D0E">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tcBorders>
              <w:right w:val="single" w:sz="12" w:space="0" w:color="auto"/>
            </w:tcBorders>
            <w:vAlign w:val="center"/>
          </w:tcPr>
          <w:p w:rsidR="00966DE0" w:rsidRPr="00FA1555" w:rsidRDefault="00966DE0" w:rsidP="00942D0E">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tcBorders>
              <w:right w:val="single" w:sz="12" w:space="0" w:color="auto"/>
            </w:tcBorders>
            <w:vAlign w:val="center"/>
          </w:tcPr>
          <w:p w:rsidR="00966DE0" w:rsidRPr="00FA1555" w:rsidRDefault="00966DE0" w:rsidP="00942D0E">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98.4</w:t>
            </w:r>
          </w:p>
        </w:tc>
        <w:tc>
          <w:tcPr>
            <w:tcW w:w="1037" w:type="dxa"/>
            <w:tcBorders>
              <w:right w:val="single" w:sz="12" w:space="0" w:color="auto"/>
            </w:tcBorders>
            <w:vAlign w:val="center"/>
          </w:tcPr>
          <w:p w:rsidR="00966DE0" w:rsidRPr="00FA1555" w:rsidRDefault="00966DE0" w:rsidP="00942D0E">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10</w:t>
            </w:r>
          </w:p>
        </w:tc>
        <w:tc>
          <w:tcPr>
            <w:tcW w:w="1037" w:type="dxa"/>
            <w:tcBorders>
              <w:right w:val="single" w:sz="12" w:space="0" w:color="auto"/>
            </w:tcBorders>
            <w:vAlign w:val="center"/>
          </w:tcPr>
          <w:p w:rsidR="00966DE0" w:rsidRPr="00FA1555" w:rsidRDefault="00966DE0" w:rsidP="00942D0E">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44</w:t>
            </w:r>
          </w:p>
        </w:tc>
        <w:tc>
          <w:tcPr>
            <w:tcW w:w="1037" w:type="dxa"/>
            <w:tcBorders>
              <w:right w:val="single" w:sz="12" w:space="0" w:color="auto"/>
            </w:tcBorders>
            <w:vAlign w:val="center"/>
          </w:tcPr>
          <w:p w:rsidR="00966DE0" w:rsidRPr="00FA1555" w:rsidRDefault="00966DE0" w:rsidP="00942D0E">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6</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82</w:t>
            </w:r>
          </w:p>
        </w:tc>
        <w:tc>
          <w:tcPr>
            <w:tcW w:w="1037" w:type="dxa"/>
            <w:tcBorders>
              <w:right w:val="single" w:sz="12" w:space="0" w:color="auto"/>
            </w:tcBorders>
            <w:vAlign w:val="center"/>
          </w:tcPr>
          <w:p w:rsidR="00966DE0" w:rsidRPr="00FA1555" w:rsidRDefault="00966DE0" w:rsidP="00942D0E">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966DE0" w:rsidRPr="00FA1555" w:rsidTr="00942D0E">
        <w:tc>
          <w:tcPr>
            <w:tcW w:w="1035" w:type="dxa"/>
            <w:tcBorders>
              <w:left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7</w:t>
            </w:r>
          </w:p>
        </w:tc>
        <w:tc>
          <w:tcPr>
            <w:tcW w:w="1035"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6"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w:t>
            </w:r>
          </w:p>
        </w:tc>
        <w:tc>
          <w:tcPr>
            <w:tcW w:w="1037" w:type="dxa"/>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5</w:t>
            </w:r>
          </w:p>
        </w:tc>
        <w:tc>
          <w:tcPr>
            <w:tcW w:w="1037" w:type="dxa"/>
            <w:tcBorders>
              <w:right w:val="single" w:sz="12" w:space="0" w:color="auto"/>
            </w:tcBorders>
            <w:vAlign w:val="center"/>
          </w:tcPr>
          <w:p w:rsidR="00966DE0" w:rsidRPr="00FA1555" w:rsidRDefault="00966DE0" w:rsidP="00942D0E">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966DE0" w:rsidRPr="00FA1555" w:rsidTr="00942D0E">
        <w:tc>
          <w:tcPr>
            <w:tcW w:w="1035" w:type="dxa"/>
            <w:tcBorders>
              <w:left w:val="single" w:sz="12" w:space="0" w:color="auto"/>
              <w:bottom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w:t>
            </w:r>
          </w:p>
        </w:tc>
        <w:tc>
          <w:tcPr>
            <w:tcW w:w="1035" w:type="dxa"/>
            <w:tcBorders>
              <w:bottom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tcBorders>
              <w:bottom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tcBorders>
              <w:bottom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tcBorders>
              <w:bottom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6" w:type="dxa"/>
            <w:tcBorders>
              <w:bottom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tcBorders>
              <w:bottom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w:t>
            </w:r>
          </w:p>
        </w:tc>
        <w:tc>
          <w:tcPr>
            <w:tcW w:w="1037" w:type="dxa"/>
            <w:tcBorders>
              <w:bottom w:val="single" w:sz="12" w:space="0" w:color="auto"/>
            </w:tcBorders>
            <w:vAlign w:val="center"/>
          </w:tcPr>
          <w:p w:rsidR="00966DE0" w:rsidRPr="00FA1555" w:rsidRDefault="00966DE0" w:rsidP="00942D0E">
            <w:pPr>
              <w:pStyle w:val="af9"/>
              <w:tabs>
                <w:tab w:val="center" w:pos="4201"/>
                <w:tab w:val="right" w:leader="dot" w:pos="9298"/>
              </w:tabs>
              <w:ind w:left="420" w:firstLineChars="0" w:firstLine="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w:t>
            </w:r>
          </w:p>
        </w:tc>
        <w:tc>
          <w:tcPr>
            <w:tcW w:w="1037" w:type="dxa"/>
            <w:tcBorders>
              <w:bottom w:val="single" w:sz="12" w:space="0" w:color="auto"/>
              <w:right w:val="single" w:sz="12" w:space="0" w:color="auto"/>
            </w:tcBorders>
            <w:vAlign w:val="center"/>
          </w:tcPr>
          <w:p w:rsidR="00966DE0" w:rsidRPr="00FA1555" w:rsidRDefault="00966DE0" w:rsidP="00942D0E">
            <w:pPr>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bl>
    <w:p w:rsidR="00966DE0" w:rsidRPr="00FA1555" w:rsidRDefault="00966DE0" w:rsidP="00966DE0">
      <w:pPr>
        <w:rPr>
          <w:rFonts w:ascii="黑体" w:eastAsia="黑体" w:hAnsi="黑体"/>
          <w:color w:val="000000" w:themeColor="text1"/>
        </w:rPr>
      </w:pPr>
    </w:p>
    <w:p w:rsidR="00966DE0" w:rsidRPr="00FA1555" w:rsidRDefault="00966DE0" w:rsidP="00966DE0">
      <w:pPr>
        <w:pStyle w:val="af1"/>
        <w:numPr>
          <w:ilvl w:val="0"/>
          <w:numId w:val="0"/>
        </w:numPr>
        <w:spacing w:before="156" w:after="156"/>
        <w:rPr>
          <w:rFonts w:hAnsi="黑体"/>
          <w:color w:val="000000" w:themeColor="text1"/>
        </w:rPr>
      </w:pPr>
      <w:r w:rsidRPr="00FA1555">
        <w:rPr>
          <w:rFonts w:hAnsi="黑体"/>
          <w:color w:val="000000" w:themeColor="text1"/>
        </w:rPr>
        <w:lastRenderedPageBreak/>
        <w:t xml:space="preserve">5.6　</w:t>
      </w:r>
      <w:r w:rsidRPr="00FA1555">
        <w:rPr>
          <w:color w:val="000000" w:themeColor="text1"/>
        </w:rPr>
        <w:t xml:space="preserve"> </w:t>
      </w:r>
      <w:r w:rsidRPr="00FA1555">
        <w:rPr>
          <w:rFonts w:hAnsi="黑体"/>
          <w:color w:val="000000" w:themeColor="text1"/>
        </w:rPr>
        <w:t>Determination</w:t>
      </w:r>
    </w:p>
    <w:p w:rsidR="00966DE0" w:rsidRPr="00FA1555" w:rsidRDefault="00966DE0" w:rsidP="00966DE0">
      <w:pPr>
        <w:rPr>
          <w:rFonts w:ascii="黑体" w:eastAsia="黑体" w:hAnsi="黑体"/>
          <w:color w:val="000000" w:themeColor="text1"/>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6</w:t>
      </w:r>
      <w:r w:rsidRPr="00FA1555">
        <w:rPr>
          <w:rFonts w:ascii="黑体" w:eastAsia="黑体" w:hAnsi="黑体" w:hint="eastAsia"/>
          <w:color w:val="000000" w:themeColor="text1"/>
          <w:kern w:val="0"/>
          <w:szCs w:val="20"/>
        </w:rPr>
        <w:t xml:space="preserve">.1　</w:t>
      </w:r>
      <w:r w:rsidRPr="00FA1555">
        <w:rPr>
          <w:color w:val="000000" w:themeColor="text1"/>
        </w:rPr>
        <w:t xml:space="preserve"> </w:t>
      </w:r>
      <w:r w:rsidRPr="00FA1555">
        <w:rPr>
          <w:rFonts w:ascii="黑体" w:eastAsia="黑体" w:hAnsi="黑体"/>
          <w:color w:val="000000" w:themeColor="text1"/>
          <w:kern w:val="0"/>
          <w:szCs w:val="20"/>
        </w:rPr>
        <w:t>Drawing of standard curve for analytical test</w:t>
      </w:r>
    </w:p>
    <w:p w:rsidR="00966DE0" w:rsidRPr="00FA1555" w:rsidRDefault="00966DE0" w:rsidP="00966DE0">
      <w:pPr>
        <w:rPr>
          <w:rFonts w:ascii="黑体" w:eastAsia="黑体" w:hAnsi="黑体"/>
          <w:color w:val="000000" w:themeColor="text1"/>
        </w:rPr>
      </w:pPr>
      <w:r w:rsidRPr="00FA1555">
        <w:rPr>
          <w:rFonts w:ascii="黑体" w:eastAsia="黑体" w:hAnsi="黑体"/>
          <w:color w:val="000000" w:themeColor="text1"/>
        </w:rPr>
        <w:t xml:space="preserve">After the inductively coupled plasma emission spectrometer is running stably, </w:t>
      </w:r>
      <w:r w:rsidR="00F261F4" w:rsidRPr="00FA1555">
        <w:rPr>
          <w:rFonts w:ascii="黑体" w:eastAsia="黑体" w:hAnsi="黑体"/>
          <w:color w:val="000000" w:themeColor="text1"/>
        </w:rPr>
        <w:t>determine</w:t>
      </w:r>
      <w:r w:rsidRPr="00FA1555">
        <w:rPr>
          <w:rFonts w:ascii="黑体" w:eastAsia="黑体" w:hAnsi="黑体"/>
          <w:color w:val="000000" w:themeColor="text1"/>
        </w:rPr>
        <w:t xml:space="preserve"> the emission intensity of each rare earth element in the series standard solutions (5.5.5.2) in sequence under the selected </w:t>
      </w:r>
      <w:r w:rsidR="00E958FF" w:rsidRPr="00FA1555">
        <w:rPr>
          <w:rFonts w:ascii="黑体" w:eastAsia="黑体" w:hAnsi="黑体"/>
          <w:color w:val="000000" w:themeColor="text1"/>
        </w:rPr>
        <w:t>apparatus</w:t>
      </w:r>
      <w:r w:rsidRPr="00FA1555">
        <w:rPr>
          <w:rFonts w:ascii="黑体" w:eastAsia="黑体" w:hAnsi="黑体"/>
          <w:color w:val="000000" w:themeColor="text1"/>
        </w:rPr>
        <w:t xml:space="preserve"> working conditions, and use the </w:t>
      </w:r>
      <w:r w:rsidR="00F261F4" w:rsidRPr="00FA1555">
        <w:rPr>
          <w:rFonts w:ascii="黑体" w:eastAsia="黑体" w:hAnsi="黑体"/>
          <w:color w:val="000000" w:themeColor="text1"/>
        </w:rPr>
        <w:t>apparatus</w:t>
      </w:r>
      <w:r w:rsidRPr="00FA1555">
        <w:rPr>
          <w:rFonts w:ascii="黑体" w:eastAsia="黑体" w:hAnsi="黑体"/>
          <w:color w:val="000000" w:themeColor="text1"/>
        </w:rPr>
        <w:t xml:space="preserve"> software to draw a standard working curve.</w:t>
      </w:r>
      <w:r w:rsidRPr="00FA1555">
        <w:rPr>
          <w:color w:val="000000" w:themeColor="text1"/>
        </w:rPr>
        <w:t xml:space="preserve"> </w:t>
      </w:r>
      <w:r w:rsidRPr="00FA1555">
        <w:rPr>
          <w:rFonts w:ascii="黑体" w:eastAsia="黑体" w:hAnsi="黑体"/>
          <w:color w:val="000000" w:themeColor="text1"/>
        </w:rPr>
        <w:t xml:space="preserve">The correlation coefficient of the standard curve of each element should be </w:t>
      </w:r>
      <w:r w:rsidR="000D55D5" w:rsidRPr="000D55D5">
        <w:rPr>
          <w:rFonts w:ascii="黑体" w:eastAsia="黑体" w:hAnsi="黑体"/>
          <w:color w:val="000000" w:themeColor="text1"/>
        </w:rPr>
        <w:t>great than</w:t>
      </w:r>
      <w:r w:rsidRPr="00FA1555">
        <w:rPr>
          <w:rFonts w:ascii="黑体" w:eastAsia="黑体" w:hAnsi="黑体"/>
          <w:color w:val="000000" w:themeColor="text1"/>
        </w:rPr>
        <w:t xml:space="preserve"> 0.999</w:t>
      </w:r>
      <w:r w:rsidR="00146ABF" w:rsidRPr="00FA1555">
        <w:rPr>
          <w:rFonts w:ascii="黑体" w:eastAsia="黑体" w:hAnsi="黑体"/>
          <w:color w:val="000000" w:themeColor="text1"/>
        </w:rPr>
        <w:t>, otherwise it needs to be re-standardized or the standard solution needs to be prepared again for standardization.</w:t>
      </w:r>
    </w:p>
    <w:p w:rsidR="00146ABF" w:rsidRPr="00FA1555" w:rsidRDefault="00146ABF" w:rsidP="00966DE0">
      <w:pPr>
        <w:rPr>
          <w:rFonts w:ascii="黑体" w:eastAsia="黑体" w:hAnsi="黑体"/>
          <w:color w:val="000000" w:themeColor="text1"/>
        </w:rPr>
      </w:pPr>
    </w:p>
    <w:p w:rsidR="00966DE0" w:rsidRPr="00FA1555" w:rsidRDefault="00966DE0" w:rsidP="00966DE0">
      <w:pPr>
        <w:rPr>
          <w:rFonts w:ascii="黑体" w:eastAsia="黑体" w:hAnsi="黑体"/>
          <w:color w:val="000000" w:themeColor="text1"/>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6</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Determination of analytical test solution</w:t>
      </w:r>
    </w:p>
    <w:p w:rsidR="00966DE0" w:rsidRPr="00FA1555" w:rsidRDefault="00966DE0" w:rsidP="00966DE0">
      <w:pPr>
        <w:rPr>
          <w:rFonts w:ascii="黑体" w:eastAsia="黑体" w:hAnsi="黑体"/>
          <w:color w:val="000000" w:themeColor="text1"/>
        </w:rPr>
      </w:pPr>
      <w:r w:rsidRPr="00FA1555">
        <w:rPr>
          <w:rFonts w:ascii="黑体" w:eastAsia="黑体" w:hAnsi="黑体"/>
          <w:color w:val="000000" w:themeColor="text1"/>
        </w:rPr>
        <w:t>After the standard curve meets the d</w:t>
      </w:r>
      <w:r w:rsidR="00F261F4" w:rsidRPr="00FA1555">
        <w:rPr>
          <w:rFonts w:ascii="黑体" w:eastAsia="黑体" w:hAnsi="黑体"/>
          <w:color w:val="000000" w:themeColor="text1"/>
        </w:rPr>
        <w:t>etermination</w:t>
      </w:r>
      <w:r w:rsidRPr="00FA1555">
        <w:rPr>
          <w:rFonts w:ascii="黑体" w:eastAsia="黑体" w:hAnsi="黑体"/>
          <w:color w:val="000000" w:themeColor="text1"/>
        </w:rPr>
        <w:t xml:space="preserve"> requirements, determine the emission intensity of each rare earth element in the analytical test solution (5.5.4.4) immediately.</w:t>
      </w:r>
      <w:r w:rsidRPr="00FA1555">
        <w:rPr>
          <w:color w:val="000000" w:themeColor="text1"/>
        </w:rPr>
        <w:t xml:space="preserve"> </w:t>
      </w:r>
      <w:r w:rsidRPr="00FA1555">
        <w:rPr>
          <w:rFonts w:ascii="黑体" w:eastAsia="黑体" w:hAnsi="黑体"/>
          <w:color w:val="000000" w:themeColor="text1"/>
        </w:rPr>
        <w:t xml:space="preserve">The </w:t>
      </w:r>
      <w:r w:rsidR="00F261F4" w:rsidRPr="00FA1555">
        <w:rPr>
          <w:rFonts w:ascii="黑体" w:eastAsia="黑体" w:hAnsi="黑体"/>
          <w:color w:val="000000" w:themeColor="text1"/>
        </w:rPr>
        <w:t>apparatus</w:t>
      </w:r>
      <w:r w:rsidRPr="00FA1555">
        <w:rPr>
          <w:rFonts w:ascii="黑体" w:eastAsia="黑体" w:hAnsi="黑体"/>
          <w:color w:val="000000" w:themeColor="text1"/>
        </w:rPr>
        <w:t xml:space="preserve"> processes the data automatically that based on the standard </w:t>
      </w:r>
      <w:proofErr w:type="gramStart"/>
      <w:r w:rsidRPr="00FA1555">
        <w:rPr>
          <w:rFonts w:ascii="黑体" w:eastAsia="黑体" w:hAnsi="黑体"/>
          <w:color w:val="000000" w:themeColor="text1"/>
        </w:rPr>
        <w:t>curve(</w:t>
      </w:r>
      <w:proofErr w:type="gramEnd"/>
      <w:r w:rsidRPr="00FA1555">
        <w:rPr>
          <w:rFonts w:ascii="黑体" w:eastAsia="黑体" w:hAnsi="黑体"/>
          <w:color w:val="000000" w:themeColor="text1"/>
        </w:rPr>
        <w:t>5.6.1), calculates and outputs the mass concentration of each rare earth element in the analytical test solution.</w:t>
      </w:r>
    </w:p>
    <w:p w:rsidR="00146ABF" w:rsidRPr="00FA1555" w:rsidRDefault="00146ABF" w:rsidP="00966DE0">
      <w:pPr>
        <w:rPr>
          <w:rFonts w:ascii="黑体" w:eastAsia="黑体" w:hAnsi="黑体"/>
          <w:color w:val="000000" w:themeColor="text1"/>
        </w:rPr>
      </w:pPr>
    </w:p>
    <w:p w:rsidR="00966DE0" w:rsidRPr="00FA1555" w:rsidRDefault="00146ABF" w:rsidP="00966DE0">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00966DE0" w:rsidRPr="00FA1555">
        <w:rPr>
          <w:rFonts w:ascii="黑体" w:eastAsia="黑体" w:hAnsi="黑体" w:hint="eastAsia"/>
          <w:color w:val="000000" w:themeColor="text1"/>
          <w:kern w:val="0"/>
          <w:szCs w:val="20"/>
        </w:rPr>
        <w:t>.</w:t>
      </w:r>
      <w:r w:rsidR="00966DE0" w:rsidRPr="00FA1555">
        <w:rPr>
          <w:rFonts w:ascii="黑体" w:eastAsia="黑体" w:hAnsi="黑体"/>
          <w:color w:val="000000" w:themeColor="text1"/>
          <w:kern w:val="0"/>
          <w:szCs w:val="20"/>
        </w:rPr>
        <w:t>6</w:t>
      </w:r>
      <w:r w:rsidR="00966DE0" w:rsidRPr="00FA1555">
        <w:rPr>
          <w:rFonts w:ascii="黑体" w:eastAsia="黑体" w:hAnsi="黑体" w:hint="eastAsia"/>
          <w:color w:val="000000" w:themeColor="text1"/>
          <w:kern w:val="0"/>
          <w:szCs w:val="20"/>
        </w:rPr>
        <w:t>.</w:t>
      </w:r>
      <w:r w:rsidR="00966DE0" w:rsidRPr="00FA1555">
        <w:rPr>
          <w:rFonts w:ascii="黑体" w:eastAsia="黑体" w:hAnsi="黑体"/>
          <w:color w:val="000000" w:themeColor="text1"/>
          <w:kern w:val="0"/>
          <w:szCs w:val="20"/>
        </w:rPr>
        <w:t>3</w:t>
      </w:r>
      <w:r w:rsidR="00966DE0" w:rsidRPr="00FA1555">
        <w:rPr>
          <w:rFonts w:ascii="黑体" w:eastAsia="黑体" w:hAnsi="黑体" w:hint="eastAsia"/>
          <w:color w:val="000000" w:themeColor="text1"/>
          <w:kern w:val="0"/>
          <w:szCs w:val="20"/>
        </w:rPr>
        <w:t xml:space="preserve">　</w:t>
      </w:r>
      <w:r w:rsidR="00966DE0" w:rsidRPr="00FA1555">
        <w:rPr>
          <w:color w:val="000000" w:themeColor="text1"/>
        </w:rPr>
        <w:t xml:space="preserve"> </w:t>
      </w:r>
      <w:r w:rsidR="00966DE0" w:rsidRPr="00FA1555">
        <w:rPr>
          <w:rFonts w:ascii="黑体" w:eastAsia="黑体" w:hAnsi="黑体"/>
          <w:color w:val="000000" w:themeColor="text1"/>
          <w:kern w:val="0"/>
          <w:szCs w:val="20"/>
        </w:rPr>
        <w:t>Drawing of standard curve for blank test</w:t>
      </w:r>
    </w:p>
    <w:p w:rsidR="00966DE0" w:rsidRPr="00FA1555" w:rsidRDefault="00966DE0" w:rsidP="00966DE0">
      <w:pPr>
        <w:rPr>
          <w:rFonts w:ascii="黑体" w:eastAsia="黑体" w:hAnsi="黑体"/>
          <w:color w:val="000000" w:themeColor="text1"/>
        </w:rPr>
      </w:pPr>
      <w:r w:rsidRPr="00FA1555">
        <w:rPr>
          <w:rFonts w:ascii="黑体" w:eastAsia="黑体" w:hAnsi="黑体"/>
          <w:color w:val="000000" w:themeColor="text1"/>
        </w:rPr>
        <w:t xml:space="preserve">After the inductively coupled plasma emission spectrometer is running stably, </w:t>
      </w:r>
      <w:r w:rsidR="00F261F4" w:rsidRPr="00FA1555">
        <w:rPr>
          <w:rFonts w:ascii="黑体" w:eastAsia="黑体" w:hAnsi="黑体"/>
          <w:color w:val="000000" w:themeColor="text1"/>
        </w:rPr>
        <w:t>determine</w:t>
      </w:r>
      <w:r w:rsidRPr="00FA1555">
        <w:rPr>
          <w:rFonts w:ascii="黑体" w:eastAsia="黑体" w:hAnsi="黑体"/>
          <w:color w:val="000000" w:themeColor="text1"/>
        </w:rPr>
        <w:t xml:space="preserve"> the emission intensity of each rare earth element in the series standard solutions </w:t>
      </w:r>
      <w:r w:rsidR="00F261F4" w:rsidRPr="00FA1555">
        <w:rPr>
          <w:rFonts w:ascii="黑体" w:eastAsia="黑体" w:hAnsi="黑体"/>
          <w:color w:val="000000" w:themeColor="text1"/>
        </w:rPr>
        <w:t>for</w:t>
      </w:r>
      <w:r w:rsidRPr="00FA1555">
        <w:rPr>
          <w:rFonts w:ascii="黑体" w:eastAsia="黑体" w:hAnsi="黑体"/>
          <w:color w:val="000000" w:themeColor="text1"/>
        </w:rPr>
        <w:t xml:space="preserve"> blank test (</w:t>
      </w:r>
      <w:r w:rsidR="00146ABF" w:rsidRPr="00FA1555">
        <w:rPr>
          <w:rFonts w:ascii="黑体" w:eastAsia="黑体" w:hAnsi="黑体"/>
          <w:color w:val="000000" w:themeColor="text1"/>
        </w:rPr>
        <w:t>5</w:t>
      </w:r>
      <w:r w:rsidRPr="00FA1555">
        <w:rPr>
          <w:rFonts w:ascii="黑体" w:eastAsia="黑体" w:hAnsi="黑体"/>
          <w:color w:val="000000" w:themeColor="text1"/>
        </w:rPr>
        <w:t xml:space="preserve">.5.5.1) in sequence under the selected </w:t>
      </w:r>
      <w:r w:rsidR="00F261F4" w:rsidRPr="00FA1555">
        <w:rPr>
          <w:rFonts w:ascii="黑体" w:eastAsia="黑体" w:hAnsi="黑体"/>
          <w:color w:val="000000" w:themeColor="text1"/>
        </w:rPr>
        <w:t xml:space="preserve">apparatus </w:t>
      </w:r>
      <w:r w:rsidRPr="00FA1555">
        <w:rPr>
          <w:rFonts w:ascii="黑体" w:eastAsia="黑体" w:hAnsi="黑体"/>
          <w:color w:val="000000" w:themeColor="text1"/>
        </w:rPr>
        <w:t xml:space="preserve">working conditions, and use the </w:t>
      </w:r>
      <w:r w:rsidR="005D721B" w:rsidRPr="00FA1555">
        <w:rPr>
          <w:rFonts w:ascii="黑体" w:eastAsia="黑体" w:hAnsi="黑体"/>
          <w:color w:val="000000" w:themeColor="text1"/>
        </w:rPr>
        <w:t>apparatus</w:t>
      </w:r>
      <w:r w:rsidRPr="00FA1555">
        <w:rPr>
          <w:rFonts w:ascii="黑体" w:eastAsia="黑体" w:hAnsi="黑体"/>
          <w:color w:val="000000" w:themeColor="text1"/>
        </w:rPr>
        <w:t xml:space="preserve"> software to draw a standard working curve.</w:t>
      </w:r>
      <w:r w:rsidRPr="00FA1555">
        <w:rPr>
          <w:color w:val="000000" w:themeColor="text1"/>
        </w:rPr>
        <w:t xml:space="preserve"> </w:t>
      </w:r>
      <w:r w:rsidRPr="00FA1555">
        <w:rPr>
          <w:rFonts w:ascii="黑体" w:eastAsia="黑体" w:hAnsi="黑体"/>
          <w:color w:val="000000" w:themeColor="text1"/>
        </w:rPr>
        <w:t>The correlation coefficient of the standard curve of each element should be above 0.999, otherwise it needs to be re-standardized or the standard solution needs to be prepared again for standardization.</w:t>
      </w:r>
    </w:p>
    <w:p w:rsidR="00146ABF" w:rsidRPr="00FA1555" w:rsidRDefault="00146ABF" w:rsidP="00966DE0">
      <w:pPr>
        <w:rPr>
          <w:rFonts w:ascii="黑体" w:eastAsia="黑体" w:hAnsi="黑体"/>
          <w:color w:val="000000" w:themeColor="text1"/>
        </w:rPr>
      </w:pPr>
    </w:p>
    <w:p w:rsidR="00966DE0" w:rsidRPr="00FA1555" w:rsidRDefault="00146ABF" w:rsidP="00966DE0">
      <w:pPr>
        <w:rPr>
          <w:rFonts w:ascii="黑体" w:eastAsia="黑体" w:hAnsi="黑体"/>
          <w:color w:val="000000" w:themeColor="text1"/>
        </w:rPr>
      </w:pPr>
      <w:r w:rsidRPr="00FA1555">
        <w:rPr>
          <w:rFonts w:ascii="黑体" w:eastAsia="黑体" w:hAnsi="黑体"/>
          <w:color w:val="000000" w:themeColor="text1"/>
          <w:kern w:val="0"/>
          <w:szCs w:val="20"/>
        </w:rPr>
        <w:t>5</w:t>
      </w:r>
      <w:r w:rsidR="00966DE0" w:rsidRPr="00FA1555">
        <w:rPr>
          <w:rFonts w:ascii="黑体" w:eastAsia="黑体" w:hAnsi="黑体" w:hint="eastAsia"/>
          <w:color w:val="000000" w:themeColor="text1"/>
          <w:kern w:val="0"/>
          <w:szCs w:val="20"/>
        </w:rPr>
        <w:t>.</w:t>
      </w:r>
      <w:r w:rsidR="00966DE0" w:rsidRPr="00FA1555">
        <w:rPr>
          <w:rFonts w:ascii="黑体" w:eastAsia="黑体" w:hAnsi="黑体"/>
          <w:color w:val="000000" w:themeColor="text1"/>
          <w:kern w:val="0"/>
          <w:szCs w:val="20"/>
        </w:rPr>
        <w:t>6</w:t>
      </w:r>
      <w:r w:rsidR="00966DE0" w:rsidRPr="00FA1555">
        <w:rPr>
          <w:rFonts w:ascii="黑体" w:eastAsia="黑体" w:hAnsi="黑体" w:hint="eastAsia"/>
          <w:color w:val="000000" w:themeColor="text1"/>
          <w:kern w:val="0"/>
          <w:szCs w:val="20"/>
        </w:rPr>
        <w:t>.</w:t>
      </w:r>
      <w:r w:rsidR="00966DE0" w:rsidRPr="00FA1555">
        <w:rPr>
          <w:rFonts w:ascii="黑体" w:eastAsia="黑体" w:hAnsi="黑体"/>
          <w:color w:val="000000" w:themeColor="text1"/>
          <w:kern w:val="0"/>
          <w:szCs w:val="20"/>
        </w:rPr>
        <w:t>4</w:t>
      </w:r>
      <w:r w:rsidR="00966DE0" w:rsidRPr="00FA1555">
        <w:rPr>
          <w:rFonts w:ascii="黑体" w:eastAsia="黑体" w:hAnsi="黑体" w:hint="eastAsia"/>
          <w:color w:val="000000" w:themeColor="text1"/>
          <w:kern w:val="0"/>
          <w:szCs w:val="20"/>
        </w:rPr>
        <w:t xml:space="preserve">　</w:t>
      </w:r>
      <w:r w:rsidR="00966DE0" w:rsidRPr="00FA1555">
        <w:rPr>
          <w:color w:val="000000" w:themeColor="text1"/>
        </w:rPr>
        <w:t xml:space="preserve"> </w:t>
      </w:r>
      <w:r w:rsidR="00966DE0" w:rsidRPr="00FA1555">
        <w:rPr>
          <w:rFonts w:ascii="黑体" w:eastAsia="黑体" w:hAnsi="黑体"/>
          <w:color w:val="000000" w:themeColor="text1"/>
          <w:kern w:val="0"/>
          <w:szCs w:val="20"/>
        </w:rPr>
        <w:t>Determination of blank test solution</w:t>
      </w:r>
    </w:p>
    <w:p w:rsidR="00966DE0" w:rsidRPr="00FA1555" w:rsidRDefault="00966DE0" w:rsidP="00966DE0">
      <w:pPr>
        <w:rPr>
          <w:rFonts w:ascii="黑体" w:eastAsia="黑体" w:hAnsi="黑体"/>
          <w:color w:val="000000" w:themeColor="text1"/>
        </w:rPr>
      </w:pPr>
      <w:r w:rsidRPr="00FA1555">
        <w:rPr>
          <w:rFonts w:ascii="黑体" w:eastAsia="黑体" w:hAnsi="黑体"/>
          <w:color w:val="000000" w:themeColor="text1"/>
        </w:rPr>
        <w:t>After the standard curve of the blank test (</w:t>
      </w:r>
      <w:r w:rsidR="00146ABF" w:rsidRPr="00FA1555">
        <w:rPr>
          <w:rFonts w:ascii="黑体" w:eastAsia="黑体" w:hAnsi="黑体"/>
          <w:color w:val="000000" w:themeColor="text1"/>
        </w:rPr>
        <w:t>5</w:t>
      </w:r>
      <w:r w:rsidRPr="00FA1555">
        <w:rPr>
          <w:rFonts w:ascii="黑体" w:eastAsia="黑体" w:hAnsi="黑体"/>
          <w:color w:val="000000" w:themeColor="text1"/>
        </w:rPr>
        <w:t>.6.3) meets the determination requirements, determine the emission intensity of each rare earth element in the blank test solution (</w:t>
      </w:r>
      <w:r w:rsidR="00146ABF" w:rsidRPr="00FA1555">
        <w:rPr>
          <w:rFonts w:ascii="黑体" w:eastAsia="黑体" w:hAnsi="黑体"/>
          <w:color w:val="000000" w:themeColor="text1"/>
        </w:rPr>
        <w:t>5</w:t>
      </w:r>
      <w:r w:rsidRPr="00FA1555">
        <w:rPr>
          <w:rFonts w:ascii="黑体" w:eastAsia="黑体" w:hAnsi="黑体"/>
          <w:color w:val="000000" w:themeColor="text1"/>
        </w:rPr>
        <w:t xml:space="preserve">.5.3) immediately. The </w:t>
      </w:r>
      <w:r w:rsidR="00F261F4" w:rsidRPr="00FA1555">
        <w:rPr>
          <w:rFonts w:ascii="黑体" w:eastAsia="黑体" w:hAnsi="黑体"/>
          <w:color w:val="000000" w:themeColor="text1"/>
        </w:rPr>
        <w:t>apparatus</w:t>
      </w:r>
      <w:r w:rsidRPr="00FA1555">
        <w:rPr>
          <w:rFonts w:ascii="黑体" w:eastAsia="黑体" w:hAnsi="黑体"/>
          <w:color w:val="000000" w:themeColor="text1"/>
        </w:rPr>
        <w:t xml:space="preserve"> processes the data automatically that based on the standard curve (</w:t>
      </w:r>
      <w:r w:rsidR="00146ABF" w:rsidRPr="00FA1555">
        <w:rPr>
          <w:rFonts w:ascii="黑体" w:eastAsia="黑体" w:hAnsi="黑体"/>
          <w:color w:val="000000" w:themeColor="text1"/>
        </w:rPr>
        <w:t>5</w:t>
      </w:r>
      <w:r w:rsidRPr="00FA1555">
        <w:rPr>
          <w:rFonts w:ascii="黑体" w:eastAsia="黑体" w:hAnsi="黑体"/>
          <w:color w:val="000000" w:themeColor="text1"/>
        </w:rPr>
        <w:t>.6.3), calculates and outputs the mass concentration of each rare earth element in the blank test solution.</w:t>
      </w:r>
    </w:p>
    <w:p w:rsidR="00966DE0" w:rsidRPr="00FA1555" w:rsidRDefault="00966DE0" w:rsidP="00966DE0">
      <w:pPr>
        <w:rPr>
          <w:rFonts w:ascii="黑体" w:eastAsia="黑体" w:hAnsi="黑体"/>
          <w:color w:val="000000" w:themeColor="text1"/>
        </w:rPr>
      </w:pPr>
    </w:p>
    <w:p w:rsidR="00966DE0" w:rsidRPr="00FA1555" w:rsidRDefault="00DB7BE8" w:rsidP="00966DE0">
      <w:pPr>
        <w:pStyle w:val="af1"/>
        <w:numPr>
          <w:ilvl w:val="0"/>
          <w:numId w:val="0"/>
        </w:numPr>
        <w:spacing w:before="156" w:after="156"/>
        <w:rPr>
          <w:rFonts w:hAnsi="黑体"/>
          <w:color w:val="000000" w:themeColor="text1"/>
        </w:rPr>
      </w:pPr>
      <w:r w:rsidRPr="00FA1555">
        <w:rPr>
          <w:rFonts w:hAnsi="黑体"/>
          <w:color w:val="000000" w:themeColor="text1"/>
        </w:rPr>
        <w:t>5</w:t>
      </w:r>
      <w:r w:rsidR="00966DE0" w:rsidRPr="00FA1555">
        <w:rPr>
          <w:rFonts w:hAnsi="黑体"/>
          <w:color w:val="000000" w:themeColor="text1"/>
        </w:rPr>
        <w:t xml:space="preserve">.7　</w:t>
      </w:r>
      <w:r w:rsidR="00966DE0" w:rsidRPr="00FA1555">
        <w:rPr>
          <w:color w:val="000000" w:themeColor="text1"/>
        </w:rPr>
        <w:t xml:space="preserve"> </w:t>
      </w:r>
      <w:r w:rsidR="00966DE0" w:rsidRPr="00FA1555">
        <w:rPr>
          <w:rFonts w:hAnsi="黑体"/>
          <w:color w:val="000000" w:themeColor="text1"/>
        </w:rPr>
        <w:t>Test data processing</w:t>
      </w:r>
    </w:p>
    <w:p w:rsidR="00DB7BE8" w:rsidRPr="00FA1555" w:rsidRDefault="00DB7BE8" w:rsidP="00DB7BE8">
      <w:pPr>
        <w:rPr>
          <w:rFonts w:ascii="黑体" w:eastAsia="黑体" w:hAnsi="黑体"/>
          <w:color w:val="000000" w:themeColor="text1"/>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7</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1</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Test data processing of total rare earth</w:t>
      </w:r>
      <w:r w:rsidR="000D1B89" w:rsidRPr="00FA1555">
        <w:rPr>
          <w:rFonts w:ascii="黑体" w:eastAsia="黑体" w:hAnsi="黑体"/>
          <w:color w:val="000000" w:themeColor="text1"/>
          <w:kern w:val="0"/>
          <w:szCs w:val="20"/>
        </w:rPr>
        <w:t xml:space="preserve"> content</w:t>
      </w:r>
    </w:p>
    <w:p w:rsidR="00DB7BE8" w:rsidRPr="00FA1555" w:rsidRDefault="00DB7BE8" w:rsidP="00DB7BE8">
      <w:pPr>
        <w:rPr>
          <w:rFonts w:ascii="黑体" w:eastAsia="黑体" w:hAnsi="黑体"/>
          <w:color w:val="000000" w:themeColor="text1"/>
        </w:rPr>
      </w:pPr>
      <w:r w:rsidRPr="00FA1555">
        <w:rPr>
          <w:rFonts w:ascii="黑体" w:eastAsia="黑体" w:hAnsi="黑体"/>
          <w:color w:val="000000" w:themeColor="text1"/>
        </w:rPr>
        <w:t>T</w:t>
      </w:r>
      <w:r w:rsidR="000D1B89" w:rsidRPr="00FA1555">
        <w:rPr>
          <w:rFonts w:ascii="黑体" w:eastAsia="黑体" w:hAnsi="黑体"/>
          <w:color w:val="000000" w:themeColor="text1"/>
        </w:rPr>
        <w:t>otal rare earth</w:t>
      </w:r>
      <w:r w:rsidRPr="00FA1555">
        <w:rPr>
          <w:rFonts w:ascii="黑体" w:eastAsia="黑体" w:hAnsi="黑体"/>
          <w:color w:val="000000" w:themeColor="text1"/>
        </w:rPr>
        <w:t xml:space="preserve"> are </w:t>
      </w:r>
      <w:r w:rsidR="000D1B89" w:rsidRPr="00FA1555">
        <w:rPr>
          <w:rFonts w:ascii="黑体" w:eastAsia="黑体" w:hAnsi="黑体"/>
          <w:color w:val="000000" w:themeColor="text1"/>
        </w:rPr>
        <w:t>expressed</w:t>
      </w:r>
      <w:r w:rsidRPr="00FA1555">
        <w:rPr>
          <w:rFonts w:ascii="黑体" w:eastAsia="黑体" w:hAnsi="黑体"/>
          <w:color w:val="000000" w:themeColor="text1"/>
        </w:rPr>
        <w:t xml:space="preserve"> as mass fraction (</w:t>
      </w:r>
      <w:proofErr w:type="spellStart"/>
      <w:r w:rsidRPr="00FA1555">
        <w:rPr>
          <w:rFonts w:ascii="黑体" w:eastAsia="黑体" w:hAnsi="黑体"/>
          <w:i/>
          <w:color w:val="000000" w:themeColor="text1"/>
        </w:rPr>
        <w:t>w</w:t>
      </w:r>
      <w:r w:rsidRPr="00FA1555">
        <w:rPr>
          <w:rFonts w:ascii="黑体" w:eastAsia="黑体" w:hAnsi="黑体"/>
          <w:color w:val="000000" w:themeColor="text1"/>
        </w:rPr>
        <w:t>RE</w:t>
      </w:r>
      <w:proofErr w:type="spellEnd"/>
      <w:r w:rsidRPr="00FA1555">
        <w:rPr>
          <w:rFonts w:ascii="黑体" w:eastAsia="黑体" w:hAnsi="黑体"/>
          <w:color w:val="000000" w:themeColor="text1"/>
        </w:rPr>
        <w:t>), calculated according to formula (4):</w:t>
      </w:r>
    </w:p>
    <w:p w:rsidR="00DB7BE8" w:rsidRPr="00FA1555" w:rsidRDefault="00DB7BE8" w:rsidP="00DB7BE8">
      <w:pPr>
        <w:jc w:val="right"/>
        <w:rPr>
          <w:color w:val="000000" w:themeColor="text1"/>
        </w:rPr>
      </w:pPr>
      <m:oMath>
        <m:r>
          <w:rPr>
            <w:rFonts w:ascii="Cambria Math" w:hAnsi="Cambria Math"/>
            <w:color w:val="000000" w:themeColor="text1"/>
          </w:rPr>
          <m:t>w</m:t>
        </m:r>
        <m:d>
          <m:dPr>
            <m:ctrlPr>
              <w:rPr>
                <w:rFonts w:ascii="Cambria Math" w:hAnsi="Cambria Math"/>
                <w:i/>
                <w:color w:val="000000" w:themeColor="text1"/>
              </w:rPr>
            </m:ctrlPr>
          </m:dPr>
          <m:e>
            <m:r>
              <w:rPr>
                <w:rFonts w:ascii="Cambria Math" w:hAnsi="Cambria Math"/>
                <w:color w:val="000000" w:themeColor="text1"/>
              </w:rPr>
              <m:t>RE</m:t>
            </m:r>
          </m:e>
        </m:d>
        <m:r>
          <m:rPr>
            <m:sty m:val="p"/>
          </m:rPr>
          <w:rPr>
            <w:rFonts w:ascii="Cambria Math" w:hAnsi="Cambria Math"/>
            <w:color w:val="000000" w:themeColor="text1"/>
          </w:rPr>
          <m:t>=</m:t>
        </m:r>
        <m:f>
          <m:fPr>
            <m:ctrlPr>
              <w:rPr>
                <w:rFonts w:ascii="Cambria Math" w:hAnsi="Cambria Math"/>
                <w:color w:val="000000" w:themeColor="text1"/>
                <w:szCs w:val="22"/>
              </w:rPr>
            </m:ctrlPr>
          </m:fPr>
          <m:num>
            <m:r>
              <m:rPr>
                <m:sty m:val="p"/>
              </m:rPr>
              <w:rPr>
                <w:rFonts w:ascii="Cambria Math" w:hAnsi="Cambria Math"/>
                <w:color w:val="000000" w:themeColor="text1"/>
              </w:rPr>
              <w:sym w:font="Symbol" w:char="F060"/>
            </m:r>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2</m:t>
                </m:r>
              </m:sub>
            </m:sSub>
            <m:r>
              <w:rPr>
                <w:rFonts w:ascii="Cambria Math" w:hAnsi="Cambria Math"/>
                <w:color w:val="000000" w:themeColor="text1"/>
              </w:rPr>
              <m:t>∙c(</m:t>
            </m:r>
            <m:sSub>
              <m:sSubPr>
                <m:ctrlPr>
                  <w:rPr>
                    <w:rFonts w:ascii="Cambria Math" w:hAnsi="Cambria Math"/>
                    <w:i/>
                    <w:color w:val="000000" w:themeColor="text1"/>
                    <w:szCs w:val="22"/>
                  </w:rPr>
                </m:ctrlPr>
              </m:sSubPr>
              <m:e>
                <m:r>
                  <w:rPr>
                    <w:rFonts w:ascii="Cambria Math" w:hAnsi="Cambria Math"/>
                    <w:color w:val="000000" w:themeColor="text1"/>
                  </w:rPr>
                  <m:t>V</m:t>
                </m:r>
              </m:e>
              <m:sub>
                <m:r>
                  <w:rPr>
                    <w:rFonts w:ascii="Cambria Math" w:hAnsi="Cambria Math"/>
                    <w:color w:val="000000" w:themeColor="text1"/>
                  </w:rPr>
                  <m:t>6</m:t>
                </m:r>
              </m:sub>
            </m:sSub>
            <m:sSub>
              <m:sSubPr>
                <m:ctrlPr>
                  <w:rPr>
                    <w:rFonts w:ascii="Cambria Math" w:hAnsi="Cambria Math"/>
                    <w:i/>
                    <w:color w:val="000000" w:themeColor="text1"/>
                    <w:szCs w:val="22"/>
                  </w:rPr>
                </m:ctrlPr>
              </m:sSubPr>
              <m:e>
                <m:r>
                  <w:rPr>
                    <w:rFonts w:ascii="Cambria Math" w:hAnsi="Cambria Math"/>
                    <w:color w:val="000000" w:themeColor="text1"/>
                  </w:rPr>
                  <m:t>-</m:t>
                </m:r>
                <m:sSub>
                  <m:sSubPr>
                    <m:ctrlPr>
                      <w:rPr>
                        <w:rFonts w:ascii="Cambria Math" w:hAnsi="Cambria Math"/>
                        <w:i/>
                        <w:color w:val="000000" w:themeColor="text1"/>
                        <w:szCs w:val="22"/>
                      </w:rPr>
                    </m:ctrlPr>
                  </m:sSubPr>
                  <m:e>
                    <m:r>
                      <w:rPr>
                        <w:rFonts w:ascii="Cambria Math" w:hAnsi="Cambria Math"/>
                        <w:color w:val="000000" w:themeColor="text1"/>
                      </w:rPr>
                      <m:t>V</m:t>
                    </m:r>
                  </m:e>
                  <m:sub>
                    <m:r>
                      <w:rPr>
                        <w:rFonts w:ascii="Cambria Math" w:hAnsi="Cambria Math"/>
                        <w:color w:val="000000" w:themeColor="text1"/>
                      </w:rPr>
                      <m:t>5</m:t>
                    </m:r>
                  </m:sub>
                </m:sSub>
                <m:r>
                  <w:rPr>
                    <w:rFonts w:ascii="Cambria Math" w:hAnsi="Cambria Math"/>
                    <w:color w:val="000000" w:themeColor="text1"/>
                  </w:rPr>
                  <m:t>)∙V</m:t>
                </m:r>
              </m:e>
              <m:sub>
                <m:r>
                  <w:rPr>
                    <w:rFonts w:ascii="Cambria Math" w:hAnsi="Cambria Math"/>
                    <w:color w:val="000000" w:themeColor="text1"/>
                  </w:rPr>
                  <m:t>7</m:t>
                </m:r>
              </m:sub>
            </m:sSub>
          </m:num>
          <m:den>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2</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rPr>
                  <m:t>V</m:t>
                </m:r>
              </m:e>
              <m:sub>
                <m:r>
                  <w:rPr>
                    <w:rFonts w:ascii="Cambria Math" w:hAnsi="Cambria Math"/>
                    <w:color w:val="000000" w:themeColor="text1"/>
                  </w:rPr>
                  <m:t>8</m:t>
                </m:r>
              </m:sub>
            </m:sSub>
            <m:r>
              <w:rPr>
                <w:rFonts w:ascii="Cambria Math" w:hAnsi="Cambria Math"/>
                <w:color w:val="000000" w:themeColor="text1"/>
              </w:rPr>
              <m:t>×1 000</m:t>
            </m:r>
          </m:den>
        </m:f>
        <m:r>
          <w:rPr>
            <w:rFonts w:ascii="Cambria Math" w:hAnsi="Cambria Math"/>
            <w:color w:val="000000" w:themeColor="text1"/>
          </w:rPr>
          <m:t>×100%</m:t>
        </m:r>
      </m:oMath>
      <w:r w:rsidRPr="00FA1555">
        <w:rPr>
          <w:rFonts w:ascii="黑体" w:eastAsia="黑体" w:hAnsi="黑体"/>
          <w:color w:val="000000" w:themeColor="text1"/>
          <w:szCs w:val="21"/>
        </w:rPr>
        <w:t>……………………………………（4）</w:t>
      </w:r>
    </w:p>
    <w:p w:rsidR="00966DE0" w:rsidRPr="00FA1555" w:rsidRDefault="00966DE0" w:rsidP="00966DE0">
      <w:pPr>
        <w:jc w:val="right"/>
        <w:rPr>
          <w:color w:val="000000" w:themeColor="text1"/>
          <w:szCs w:val="21"/>
        </w:rPr>
      </w:pPr>
    </w:p>
    <w:p w:rsidR="00966DE0" w:rsidRPr="00FA1555" w:rsidRDefault="00966DE0" w:rsidP="00A73080">
      <w:pPr>
        <w:rPr>
          <w:rFonts w:ascii="黑体" w:eastAsia="黑体" w:hAnsi="黑体"/>
          <w:color w:val="000000" w:themeColor="text1"/>
        </w:rPr>
      </w:pPr>
    </w:p>
    <w:p w:rsidR="00A73080" w:rsidRPr="00FA1555" w:rsidRDefault="00A73080" w:rsidP="002027CE">
      <w:pPr>
        <w:rPr>
          <w:rFonts w:ascii="黑体" w:eastAsia="黑体" w:hAnsi="黑体"/>
          <w:color w:val="000000" w:themeColor="text1"/>
        </w:rPr>
      </w:pPr>
    </w:p>
    <w:p w:rsidR="00AE724F" w:rsidRPr="00FA1555" w:rsidRDefault="00AE724F" w:rsidP="00AE724F">
      <w:pPr>
        <w:rPr>
          <w:rFonts w:ascii="黑体" w:eastAsia="黑体" w:hAnsi="黑体"/>
          <w:color w:val="000000" w:themeColor="text1"/>
        </w:rPr>
      </w:pPr>
      <w:r w:rsidRPr="00FA1555">
        <w:rPr>
          <w:rFonts w:ascii="黑体" w:eastAsia="黑体" w:hAnsi="黑体"/>
          <w:color w:val="000000" w:themeColor="text1"/>
        </w:rPr>
        <w:t>Where:</w:t>
      </w:r>
    </w:p>
    <w:p w:rsidR="00AE724F" w:rsidRPr="00FA1555" w:rsidRDefault="00AE724F" w:rsidP="00AE724F">
      <w:pPr>
        <w:rPr>
          <w:rFonts w:ascii="黑体" w:eastAsia="黑体" w:hAnsi="黑体"/>
          <w:color w:val="000000" w:themeColor="text1"/>
        </w:rPr>
      </w:pPr>
      <w:r w:rsidRPr="00FA1555">
        <w:rPr>
          <w:rFonts w:ascii="黑体" w:eastAsia="黑体" w:hAnsi="黑体" w:hint="eastAsia"/>
          <w:i/>
          <w:color w:val="000000" w:themeColor="text1"/>
        </w:rPr>
        <w:t>c</w:t>
      </w:r>
      <w:r w:rsidRPr="00FA1555">
        <w:rPr>
          <w:rFonts w:ascii="黑体" w:eastAsia="黑体" w:hAnsi="黑体" w:hint="eastAsia"/>
          <w:color w:val="000000" w:themeColor="text1"/>
        </w:rPr>
        <w:t>——</w:t>
      </w:r>
      <w:r w:rsidRPr="00FA1555">
        <w:rPr>
          <w:rFonts w:ascii="黑体" w:eastAsia="黑体" w:hAnsi="黑体"/>
          <w:color w:val="000000" w:themeColor="text1"/>
        </w:rPr>
        <w:t>Concentration of EDTA standard titration solution</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i</w:t>
      </w:r>
      <w:r w:rsidRPr="00FA1555">
        <w:rPr>
          <w:rFonts w:ascii="黑体" w:eastAsia="黑体" w:hAnsi="黑体"/>
          <w:color w:val="000000" w:themeColor="text1"/>
        </w:rPr>
        <w:t>n moles per liter</w:t>
      </w:r>
      <w:r w:rsidRPr="00FA1555">
        <w:rPr>
          <w:rFonts w:ascii="黑体" w:eastAsia="黑体" w:hAnsi="黑体" w:hint="eastAsia"/>
          <w:color w:val="000000" w:themeColor="text1"/>
        </w:rPr>
        <w:t>（</w:t>
      </w:r>
      <w:proofErr w:type="spellStart"/>
      <w:r w:rsidRPr="00FA1555">
        <w:rPr>
          <w:rFonts w:ascii="黑体" w:eastAsia="黑体" w:hAnsi="黑体"/>
          <w:color w:val="000000" w:themeColor="text1"/>
        </w:rPr>
        <w:t>mol</w:t>
      </w:r>
      <w:proofErr w:type="spellEnd"/>
      <w:r w:rsidRPr="00FA1555">
        <w:rPr>
          <w:rFonts w:ascii="黑体" w:eastAsia="黑体" w:hAnsi="黑体" w:hint="eastAsia"/>
          <w:color w:val="000000" w:themeColor="text1"/>
        </w:rPr>
        <w:t>/L）;</w:t>
      </w:r>
    </w:p>
    <w:p w:rsidR="00AE724F" w:rsidRPr="00FA1555" w:rsidRDefault="00AE724F" w:rsidP="00AE724F">
      <w:pPr>
        <w:rPr>
          <w:rFonts w:ascii="黑体" w:eastAsia="黑体" w:hAnsi="黑体"/>
          <w:color w:val="000000" w:themeColor="text1"/>
        </w:rPr>
      </w:pPr>
      <w:r w:rsidRPr="00FA1555">
        <w:rPr>
          <w:rFonts w:ascii="黑体" w:eastAsia="黑体" w:hAnsi="黑体" w:hint="eastAsia"/>
          <w:i/>
          <w:color w:val="000000" w:themeColor="text1"/>
        </w:rPr>
        <w:t>V</w:t>
      </w:r>
      <w:r w:rsidRPr="00FA1555">
        <w:rPr>
          <w:rFonts w:ascii="黑体" w:eastAsia="黑体" w:hAnsi="黑体"/>
          <w:i/>
          <w:color w:val="000000" w:themeColor="text1"/>
          <w:vertAlign w:val="subscript"/>
        </w:rPr>
        <w:t>6</w:t>
      </w:r>
      <w:r w:rsidRPr="00FA1555">
        <w:rPr>
          <w:rFonts w:ascii="黑体" w:eastAsia="黑体" w:hAnsi="黑体" w:hint="eastAsia"/>
          <w:color w:val="000000" w:themeColor="text1"/>
        </w:rPr>
        <w:t>——</w:t>
      </w:r>
      <w:r w:rsidR="00A526D3" w:rsidRPr="00FA1555">
        <w:rPr>
          <w:rFonts w:ascii="黑体" w:eastAsia="黑体" w:hAnsi="黑体"/>
          <w:color w:val="000000" w:themeColor="text1"/>
        </w:rPr>
        <w:t>Volume of EDTA standard solution consumed for titration</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proofErr w:type="spellStart"/>
      <w:r w:rsidRPr="00FA1555">
        <w:rPr>
          <w:rFonts w:ascii="黑体" w:eastAsia="黑体" w:hAnsi="黑体" w:hint="eastAsia"/>
          <w:color w:val="000000" w:themeColor="text1"/>
        </w:rPr>
        <w:t>mililiter</w:t>
      </w:r>
      <w:proofErr w:type="spellEnd"/>
      <w:r w:rsidRPr="00FA1555">
        <w:rPr>
          <w:rFonts w:ascii="黑体" w:eastAsia="黑体" w:hAnsi="黑体" w:hint="eastAsia"/>
          <w:color w:val="000000" w:themeColor="text1"/>
        </w:rPr>
        <w:t>（mL）;</w:t>
      </w:r>
    </w:p>
    <w:p w:rsidR="00A526D3" w:rsidRPr="00FA1555" w:rsidRDefault="00A526D3" w:rsidP="00AE724F">
      <w:pPr>
        <w:rPr>
          <w:rFonts w:ascii="黑体" w:eastAsia="黑体" w:hAnsi="黑体"/>
          <w:color w:val="000000" w:themeColor="text1"/>
        </w:rPr>
      </w:pPr>
      <w:r w:rsidRPr="00FA1555">
        <w:rPr>
          <w:rFonts w:ascii="黑体" w:eastAsia="黑体" w:hAnsi="黑体" w:hint="eastAsia"/>
          <w:i/>
          <w:color w:val="000000" w:themeColor="text1"/>
        </w:rPr>
        <w:t>V</w:t>
      </w:r>
      <w:r w:rsidRPr="00FA1555">
        <w:rPr>
          <w:rFonts w:ascii="黑体" w:eastAsia="黑体" w:hAnsi="黑体"/>
          <w:i/>
          <w:color w:val="000000" w:themeColor="text1"/>
          <w:vertAlign w:val="subscript"/>
        </w:rPr>
        <w:t>5</w:t>
      </w:r>
      <w:r w:rsidRPr="00FA1555">
        <w:rPr>
          <w:rFonts w:ascii="黑体" w:eastAsia="黑体" w:hAnsi="黑体" w:hint="eastAsia"/>
          <w:color w:val="000000" w:themeColor="text1"/>
        </w:rPr>
        <w:t>——</w:t>
      </w:r>
      <w:r w:rsidRPr="00FA1555">
        <w:rPr>
          <w:rFonts w:ascii="黑体" w:eastAsia="黑体" w:hAnsi="黑体"/>
          <w:color w:val="000000" w:themeColor="text1"/>
        </w:rPr>
        <w:t>Volume of EDTA</w:t>
      </w:r>
      <w:r w:rsidRPr="00FA1555">
        <w:rPr>
          <w:color w:val="000000" w:themeColor="text1"/>
        </w:rPr>
        <w:t xml:space="preserve"> </w:t>
      </w:r>
      <w:r w:rsidRPr="00FA1555">
        <w:rPr>
          <w:rFonts w:ascii="黑体" w:eastAsia="黑体" w:hAnsi="黑体"/>
          <w:color w:val="000000" w:themeColor="text1"/>
        </w:rPr>
        <w:t>standard titration solution consumed by blank</w:t>
      </w:r>
      <w:r w:rsidR="005D721B" w:rsidRPr="00FA1555">
        <w:rPr>
          <w:rFonts w:ascii="黑体" w:eastAsia="黑体" w:hAnsi="黑体"/>
          <w:color w:val="000000" w:themeColor="text1"/>
        </w:rPr>
        <w:t xml:space="preserve"> solution</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proofErr w:type="spellStart"/>
      <w:r w:rsidRPr="00FA1555">
        <w:rPr>
          <w:rFonts w:ascii="黑体" w:eastAsia="黑体" w:hAnsi="黑体" w:hint="eastAsia"/>
          <w:color w:val="000000" w:themeColor="text1"/>
        </w:rPr>
        <w:t>mililiter</w:t>
      </w:r>
      <w:proofErr w:type="spellEnd"/>
      <w:r w:rsidRPr="00FA1555">
        <w:rPr>
          <w:rFonts w:ascii="黑体" w:eastAsia="黑体" w:hAnsi="黑体" w:hint="eastAsia"/>
          <w:color w:val="000000" w:themeColor="text1"/>
        </w:rPr>
        <w:lastRenderedPageBreak/>
        <w:t>（mL）;</w:t>
      </w:r>
    </w:p>
    <w:p w:rsidR="00A526D3" w:rsidRPr="00FA1555" w:rsidRDefault="00AE724F" w:rsidP="00A526D3">
      <w:pPr>
        <w:rPr>
          <w:rFonts w:ascii="黑体" w:eastAsia="黑体" w:hAnsi="黑体"/>
          <w:color w:val="000000" w:themeColor="text1"/>
        </w:rPr>
      </w:pPr>
      <w:r w:rsidRPr="00FA1555">
        <w:rPr>
          <w:rFonts w:ascii="黑体" w:eastAsia="黑体" w:hAnsi="黑体" w:hint="eastAsia"/>
          <w:i/>
          <w:color w:val="000000" w:themeColor="text1"/>
        </w:rPr>
        <w:t>V</w:t>
      </w:r>
      <w:r w:rsidR="00A526D3" w:rsidRPr="00FA1555">
        <w:rPr>
          <w:rFonts w:ascii="黑体" w:eastAsia="黑体" w:hAnsi="黑体"/>
          <w:i/>
          <w:color w:val="000000" w:themeColor="text1"/>
          <w:vertAlign w:val="subscript"/>
        </w:rPr>
        <w:t>7</w:t>
      </w:r>
      <w:r w:rsidRPr="00FA1555">
        <w:rPr>
          <w:rFonts w:ascii="黑体" w:eastAsia="黑体" w:hAnsi="黑体" w:hint="eastAsia"/>
          <w:color w:val="000000" w:themeColor="text1"/>
        </w:rPr>
        <w:t>——</w:t>
      </w:r>
      <w:r w:rsidR="00A526D3" w:rsidRPr="00FA1555">
        <w:rPr>
          <w:rFonts w:ascii="黑体" w:eastAsia="黑体" w:hAnsi="黑体"/>
          <w:color w:val="000000" w:themeColor="text1"/>
        </w:rPr>
        <w:t>Total volume</w:t>
      </w:r>
      <w:r w:rsidR="00A526D3" w:rsidRPr="00FA1555">
        <w:rPr>
          <w:rFonts w:ascii="黑体" w:eastAsia="黑体" w:hAnsi="黑体" w:hint="eastAsia"/>
          <w:color w:val="000000" w:themeColor="text1"/>
        </w:rPr>
        <w:t xml:space="preserve"> of the test solution,</w:t>
      </w:r>
      <w:r w:rsidR="00A526D3" w:rsidRPr="00FA1555">
        <w:rPr>
          <w:rFonts w:ascii="黑体" w:eastAsia="黑体" w:hAnsi="黑体"/>
          <w:color w:val="000000" w:themeColor="text1"/>
        </w:rPr>
        <w:t xml:space="preserve"> </w:t>
      </w:r>
      <w:r w:rsidR="00A526D3" w:rsidRPr="00FA1555">
        <w:rPr>
          <w:rFonts w:ascii="黑体" w:eastAsia="黑体" w:hAnsi="黑体" w:hint="eastAsia"/>
          <w:color w:val="000000" w:themeColor="text1"/>
        </w:rPr>
        <w:t xml:space="preserve">in </w:t>
      </w:r>
      <w:proofErr w:type="spellStart"/>
      <w:r w:rsidR="00A526D3" w:rsidRPr="00FA1555">
        <w:rPr>
          <w:rFonts w:ascii="黑体" w:eastAsia="黑体" w:hAnsi="黑体" w:hint="eastAsia"/>
          <w:color w:val="000000" w:themeColor="text1"/>
        </w:rPr>
        <w:t>mililiter</w:t>
      </w:r>
      <w:proofErr w:type="spellEnd"/>
      <w:r w:rsidR="00A526D3" w:rsidRPr="00FA1555">
        <w:rPr>
          <w:rFonts w:ascii="黑体" w:eastAsia="黑体" w:hAnsi="黑体"/>
          <w:color w:val="000000" w:themeColor="text1"/>
        </w:rPr>
        <w:t xml:space="preserve"> </w:t>
      </w:r>
      <w:r w:rsidR="00A526D3" w:rsidRPr="00FA1555">
        <w:rPr>
          <w:rFonts w:ascii="黑体" w:eastAsia="黑体" w:hAnsi="黑体" w:hint="eastAsia"/>
          <w:color w:val="000000" w:themeColor="text1"/>
        </w:rPr>
        <w:t>（mL）;</w:t>
      </w:r>
    </w:p>
    <w:p w:rsidR="00A526D3" w:rsidRPr="00FA1555" w:rsidRDefault="00A526D3" w:rsidP="00A526D3">
      <w:pPr>
        <w:rPr>
          <w:rFonts w:ascii="黑体" w:eastAsia="黑体" w:hAnsi="黑体"/>
          <w:color w:val="000000" w:themeColor="text1"/>
        </w:rPr>
      </w:pPr>
      <w:r w:rsidRPr="00FA1555">
        <w:rPr>
          <w:rFonts w:ascii="黑体" w:eastAsia="黑体" w:hAnsi="黑体"/>
          <w:i/>
          <w:color w:val="000000" w:themeColor="text1"/>
        </w:rPr>
        <w:t>m</w:t>
      </w:r>
      <w:r w:rsidRPr="00FA1555">
        <w:rPr>
          <w:rFonts w:ascii="黑体" w:eastAsia="黑体" w:hAnsi="黑体"/>
          <w:i/>
          <w:color w:val="000000" w:themeColor="text1"/>
          <w:vertAlign w:val="subscript"/>
        </w:rPr>
        <w:t>2</w:t>
      </w:r>
      <w:r w:rsidRPr="00FA1555">
        <w:rPr>
          <w:rFonts w:ascii="黑体" w:eastAsia="黑体" w:hAnsi="黑体" w:hint="eastAsia"/>
          <w:color w:val="000000" w:themeColor="text1"/>
        </w:rPr>
        <w:t>——</w:t>
      </w:r>
      <w:r w:rsidRPr="00FA1555">
        <w:rPr>
          <w:rFonts w:ascii="黑体" w:eastAsia="黑体" w:hAnsi="黑体"/>
          <w:color w:val="000000" w:themeColor="text1"/>
        </w:rPr>
        <w:t>Mass of the test portion</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r w:rsidRPr="00FA1555">
        <w:rPr>
          <w:rFonts w:ascii="黑体" w:eastAsia="黑体" w:hAnsi="黑体"/>
          <w:color w:val="000000" w:themeColor="text1"/>
        </w:rPr>
        <w:t xml:space="preserve">grams </w:t>
      </w:r>
      <w:r w:rsidRPr="00FA1555">
        <w:rPr>
          <w:rFonts w:ascii="黑体" w:eastAsia="黑体" w:hAnsi="黑体" w:hint="eastAsia"/>
          <w:color w:val="000000" w:themeColor="text1"/>
        </w:rPr>
        <w:t>（</w:t>
      </w:r>
      <w:r w:rsidRPr="00FA1555">
        <w:rPr>
          <w:rFonts w:ascii="黑体" w:eastAsia="黑体" w:hAnsi="黑体"/>
          <w:color w:val="000000" w:themeColor="text1"/>
        </w:rPr>
        <w:t>g</w:t>
      </w:r>
      <w:r w:rsidRPr="00FA1555">
        <w:rPr>
          <w:rFonts w:ascii="黑体" w:eastAsia="黑体" w:hAnsi="黑体" w:hint="eastAsia"/>
          <w:color w:val="000000" w:themeColor="text1"/>
        </w:rPr>
        <w:t>）;</w:t>
      </w:r>
    </w:p>
    <w:p w:rsidR="00A526D3" w:rsidRPr="00FA1555" w:rsidRDefault="00A526D3" w:rsidP="00A526D3">
      <w:pPr>
        <w:rPr>
          <w:rFonts w:ascii="黑体" w:eastAsia="黑体" w:hAnsi="黑体"/>
          <w:color w:val="000000" w:themeColor="text1"/>
        </w:rPr>
      </w:pPr>
      <w:r w:rsidRPr="00FA1555">
        <w:rPr>
          <w:rFonts w:ascii="黑体" w:eastAsia="黑体" w:hAnsi="黑体" w:hint="eastAsia"/>
          <w:i/>
          <w:color w:val="000000" w:themeColor="text1"/>
        </w:rPr>
        <w:t>V</w:t>
      </w:r>
      <w:r w:rsidRPr="00FA1555">
        <w:rPr>
          <w:rFonts w:ascii="黑体" w:eastAsia="黑体" w:hAnsi="黑体"/>
          <w:i/>
          <w:color w:val="000000" w:themeColor="text1"/>
          <w:vertAlign w:val="subscript"/>
        </w:rPr>
        <w:t>8</w:t>
      </w:r>
      <w:r w:rsidRPr="00FA1555">
        <w:rPr>
          <w:rFonts w:ascii="黑体" w:eastAsia="黑体" w:hAnsi="黑体" w:hint="eastAsia"/>
          <w:color w:val="000000" w:themeColor="text1"/>
        </w:rPr>
        <w:t>——</w:t>
      </w:r>
      <w:r w:rsidRPr="00FA1555">
        <w:rPr>
          <w:rFonts w:ascii="黑体" w:eastAsia="黑体" w:hAnsi="黑体"/>
          <w:color w:val="000000" w:themeColor="text1"/>
        </w:rPr>
        <w:t>Dispensed volume of the test portion</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proofErr w:type="spellStart"/>
      <w:r w:rsidRPr="00FA1555">
        <w:rPr>
          <w:rFonts w:ascii="黑体" w:eastAsia="黑体" w:hAnsi="黑体"/>
          <w:color w:val="000000" w:themeColor="text1"/>
        </w:rPr>
        <w:t>mililiter</w:t>
      </w:r>
      <w:proofErr w:type="spellEnd"/>
      <w:r w:rsidRPr="00FA1555">
        <w:rPr>
          <w:rFonts w:ascii="黑体" w:eastAsia="黑体" w:hAnsi="黑体"/>
          <w:color w:val="000000" w:themeColor="text1"/>
        </w:rPr>
        <w:t xml:space="preserve"> </w:t>
      </w:r>
      <w:r w:rsidRPr="00FA1555">
        <w:rPr>
          <w:rFonts w:ascii="黑体" w:eastAsia="黑体" w:hAnsi="黑体" w:hint="eastAsia"/>
          <w:color w:val="000000" w:themeColor="text1"/>
        </w:rPr>
        <w:t>（</w:t>
      </w:r>
      <w:r w:rsidRPr="00FA1555">
        <w:rPr>
          <w:rFonts w:ascii="黑体" w:eastAsia="黑体" w:hAnsi="黑体"/>
          <w:color w:val="000000" w:themeColor="text1"/>
        </w:rPr>
        <w:t>mL</w:t>
      </w:r>
      <w:r w:rsidRPr="00FA1555">
        <w:rPr>
          <w:rFonts w:ascii="黑体" w:eastAsia="黑体" w:hAnsi="黑体" w:hint="eastAsia"/>
          <w:color w:val="000000" w:themeColor="text1"/>
        </w:rPr>
        <w:t>）;</w:t>
      </w:r>
    </w:p>
    <w:p w:rsidR="00AE724F" w:rsidRPr="00FA1555" w:rsidRDefault="00C05BFA" w:rsidP="00AE724F">
      <w:pPr>
        <w:rPr>
          <w:rFonts w:ascii="黑体" w:eastAsia="黑体" w:hAnsi="黑体"/>
          <w:color w:val="000000" w:themeColor="text1"/>
        </w:rPr>
      </w:pPr>
      <w:r w:rsidRPr="00FA1555">
        <w:rPr>
          <w:rFonts w:ascii="黑体" w:eastAsia="黑体" w:hAnsi="黑体"/>
          <w:i/>
          <w:color w:val="000000" w:themeColor="text1"/>
        </w:rPr>
        <w:sym w:font="Symbol" w:char="F060"/>
      </w:r>
      <w:r w:rsidRPr="00FA1555">
        <w:rPr>
          <w:rFonts w:ascii="黑体" w:eastAsia="黑体" w:hAnsi="黑体"/>
          <w:i/>
          <w:color w:val="000000" w:themeColor="text1"/>
        </w:rPr>
        <w:t>M</w:t>
      </w:r>
      <w:r w:rsidRPr="00FA1555">
        <w:rPr>
          <w:rFonts w:ascii="黑体" w:eastAsia="黑体" w:hAnsi="黑体"/>
          <w:i/>
          <w:color w:val="000000" w:themeColor="text1"/>
          <w:vertAlign w:val="subscript"/>
        </w:rPr>
        <w:t>2</w:t>
      </w:r>
      <w:r w:rsidRPr="00FA1555">
        <w:rPr>
          <w:rFonts w:ascii="黑体" w:eastAsia="黑体" w:hAnsi="黑体" w:hint="eastAsia"/>
          <w:color w:val="000000" w:themeColor="text1"/>
        </w:rPr>
        <w:t>——</w:t>
      </w:r>
      <w:r w:rsidRPr="00FA1555">
        <w:rPr>
          <w:rFonts w:ascii="黑体" w:eastAsia="黑体" w:hAnsi="黑体"/>
          <w:color w:val="000000" w:themeColor="text1"/>
        </w:rPr>
        <w:t>Average molar mass of rare earths in the alloy, in grams per mole (g/</w:t>
      </w:r>
      <w:proofErr w:type="spellStart"/>
      <w:r w:rsidRPr="00FA1555">
        <w:rPr>
          <w:rFonts w:ascii="黑体" w:eastAsia="黑体" w:hAnsi="黑体"/>
          <w:color w:val="000000" w:themeColor="text1"/>
        </w:rPr>
        <w:t>mol</w:t>
      </w:r>
      <w:proofErr w:type="spellEnd"/>
      <w:r w:rsidRPr="00FA1555">
        <w:rPr>
          <w:rFonts w:ascii="黑体" w:eastAsia="黑体" w:hAnsi="黑体"/>
          <w:color w:val="000000" w:themeColor="text1"/>
        </w:rPr>
        <w:t>)</w:t>
      </w:r>
      <w:r w:rsidR="00080586" w:rsidRPr="00FA1555">
        <w:rPr>
          <w:rFonts w:ascii="黑体" w:eastAsia="黑体" w:hAnsi="黑体"/>
          <w:color w:val="000000" w:themeColor="text1"/>
        </w:rPr>
        <w:t>.</w:t>
      </w:r>
    </w:p>
    <w:p w:rsidR="00080586" w:rsidRPr="00FA1555" w:rsidRDefault="00080586" w:rsidP="00080586">
      <w:pPr>
        <w:jc w:val="right"/>
        <w:rPr>
          <w:color w:val="000000" w:themeColor="text1"/>
        </w:rPr>
      </w:pPr>
      <m:oMath>
        <m:r>
          <m:rPr>
            <m:sty m:val="p"/>
          </m:rPr>
          <w:rPr>
            <w:rFonts w:ascii="Cambria Math" w:hAnsi="Cambria Math"/>
            <w:color w:val="000000" w:themeColor="text1"/>
          </w:rPr>
          <w:sym w:font="Symbol" w:char="F060"/>
        </m:r>
        <m:sSub>
          <m:sSubPr>
            <m:ctrlPr>
              <w:rPr>
                <w:rFonts w:ascii="Cambria Math" w:hAnsi="Cambria Math"/>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2</m:t>
            </m:r>
          </m:sub>
        </m:sSub>
        <m:r>
          <m:rPr>
            <m:sty m:val="p"/>
          </m:rPr>
          <w:rPr>
            <w:rFonts w:ascii="Cambria Math" w:hAnsi="Cambria Math"/>
            <w:color w:val="000000" w:themeColor="text1"/>
          </w:rPr>
          <m:t>=</m:t>
        </m:r>
        <m:f>
          <m:fPr>
            <m:ctrlPr>
              <w:rPr>
                <w:rFonts w:ascii="Cambria Math" w:hAnsi="Cambria Math"/>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total</m:t>
                </m:r>
              </m:sub>
            </m:sSub>
          </m:num>
          <m:den>
            <m:sSub>
              <m:sSubPr>
                <m:ctrlPr>
                  <w:rPr>
                    <w:rFonts w:ascii="Cambria Math" w:hAnsi="Cambria Math"/>
                    <w:i/>
                    <w:color w:val="000000" w:themeColor="text1"/>
                    <w:szCs w:val="22"/>
                  </w:rPr>
                </m:ctrlPr>
              </m:sSubPr>
              <m:e>
                <m:r>
                  <w:rPr>
                    <w:rFonts w:ascii="Cambria Math" w:hAnsi="Cambria Math"/>
                    <w:color w:val="000000" w:themeColor="text1"/>
                  </w:rPr>
                  <m:t>n</m:t>
                </m:r>
              </m:e>
              <m:sub>
                <m:r>
                  <w:rPr>
                    <w:rFonts w:ascii="Cambria Math" w:hAnsi="Cambria Math"/>
                    <w:color w:val="000000" w:themeColor="text1"/>
                  </w:rPr>
                  <m:t>total</m:t>
                </m:r>
              </m:sub>
            </m:sSub>
          </m:den>
        </m:f>
        <m:r>
          <w:rPr>
            <w:rFonts w:ascii="Cambria Math" w:hAnsi="Cambria Math"/>
            <w:color w:val="000000" w:themeColor="text1"/>
          </w:rPr>
          <m:t>=</m:t>
        </m:r>
        <m:f>
          <m:fPr>
            <m:ctrlPr>
              <w:rPr>
                <w:rFonts w:ascii="Cambria Math" w:hAnsi="Cambria Math"/>
                <w:i/>
                <w:color w:val="000000" w:themeColor="text1"/>
                <w:szCs w:val="22"/>
              </w:rPr>
            </m:ctrlPr>
          </m:fPr>
          <m:num>
            <m:nary>
              <m:naryPr>
                <m:chr m:val="∑"/>
                <m:limLoc m:val="subSup"/>
                <m:ctrlPr>
                  <w:rPr>
                    <w:rFonts w:ascii="Cambria Math" w:hAnsi="Cambria Math"/>
                    <w:i/>
                    <w:color w:val="000000" w:themeColor="text1"/>
                    <w:szCs w:val="22"/>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i</m:t>
                    </m:r>
                  </m:sub>
                </m:sSub>
              </m:e>
            </m:nary>
          </m:num>
          <m:den>
            <m:nary>
              <m:naryPr>
                <m:chr m:val="∑"/>
                <m:limLoc m:val="undOvr"/>
                <m:ctrlPr>
                  <w:rPr>
                    <w:rFonts w:ascii="Cambria Math" w:hAnsi="Cambria Math"/>
                    <w:i/>
                    <w:color w:val="000000" w:themeColor="text1"/>
                    <w:szCs w:val="22"/>
                  </w:rPr>
                </m:ctrlPr>
              </m:naryPr>
              <m:sub>
                <m:r>
                  <w:rPr>
                    <w:rFonts w:ascii="Cambria Math" w:hAnsi="Cambria Math"/>
                    <w:color w:val="000000" w:themeColor="text1"/>
                  </w:rPr>
                  <m:t>i=1</m:t>
                </m:r>
              </m:sub>
              <m:sup>
                <m:r>
                  <w:rPr>
                    <w:rFonts w:ascii="Cambria Math" w:hAnsi="Cambria Math"/>
                    <w:color w:val="000000" w:themeColor="text1"/>
                  </w:rPr>
                  <m:t>N</m:t>
                </m:r>
              </m:sup>
              <m:e>
                <m:f>
                  <m:fPr>
                    <m:ctrlPr>
                      <w:rPr>
                        <w:rFonts w:ascii="Cambria Math"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i</m:t>
                        </m:r>
                      </m:sub>
                    </m:sSub>
                  </m:num>
                  <m:den>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i</m:t>
                        </m:r>
                      </m:sub>
                    </m:sSub>
                  </m:den>
                </m:f>
              </m:e>
            </m:nary>
          </m:den>
        </m:f>
        <m:r>
          <w:rPr>
            <w:rFonts w:ascii="Cambria Math" w:hAnsi="Cambria Math"/>
            <w:color w:val="000000" w:themeColor="text1"/>
          </w:rPr>
          <m:t>=</m:t>
        </m:r>
        <m:f>
          <m:fPr>
            <m:ctrlPr>
              <w:rPr>
                <w:rFonts w:ascii="Cambria Math"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N</m:t>
                </m:r>
              </m:sub>
            </m:sSub>
          </m:num>
          <m:den>
            <m:f>
              <m:fPr>
                <m:ctrlPr>
                  <w:rPr>
                    <w:rFonts w:ascii="Cambria Math"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1</m:t>
                    </m:r>
                  </m:sub>
                </m:sSub>
              </m:num>
              <m:den>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1</m:t>
                    </m:r>
                  </m:sub>
                </m:sSub>
              </m:den>
            </m:f>
            <m:r>
              <w:rPr>
                <w:rFonts w:ascii="Cambria Math" w:hAnsi="Cambria Math"/>
                <w:color w:val="000000" w:themeColor="text1"/>
              </w:rPr>
              <m:t>+</m:t>
            </m:r>
            <m:f>
              <m:fPr>
                <m:ctrlPr>
                  <w:rPr>
                    <w:rFonts w:ascii="Cambria Math"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2</m:t>
                    </m:r>
                  </m:sub>
                </m:sSub>
              </m:num>
              <m:den>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2</m:t>
                    </m:r>
                  </m:sub>
                </m:sSub>
              </m:den>
            </m:f>
            <m:r>
              <w:rPr>
                <w:rFonts w:ascii="Cambria Math" w:hAnsi="Cambria Math"/>
                <w:color w:val="000000" w:themeColor="text1"/>
              </w:rPr>
              <m:t>+⋯+</m:t>
            </m:r>
            <m:f>
              <m:fPr>
                <m:ctrlPr>
                  <w:rPr>
                    <w:rFonts w:ascii="Cambria Math"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N</m:t>
                    </m:r>
                  </m:sub>
                </m:sSub>
              </m:num>
              <m:den>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N</m:t>
                    </m:r>
                  </m:sub>
                </m:sSub>
              </m:den>
            </m:f>
          </m:den>
        </m:f>
      </m:oMath>
      <w:r w:rsidRPr="00FA1555">
        <w:rPr>
          <w:rFonts w:ascii="黑体" w:eastAsia="黑体" w:hAnsi="黑体"/>
          <w:color w:val="000000" w:themeColor="text1"/>
          <w:szCs w:val="21"/>
        </w:rPr>
        <w:t>……………………………………（5）</w:t>
      </w:r>
    </w:p>
    <w:p w:rsidR="00080586" w:rsidRPr="00FA1555" w:rsidRDefault="00080586" w:rsidP="00AE724F">
      <w:pPr>
        <w:rPr>
          <w:rFonts w:ascii="黑体" w:eastAsia="黑体" w:hAnsi="黑体"/>
          <w:i/>
          <w:color w:val="000000" w:themeColor="text1"/>
        </w:rPr>
      </w:pPr>
    </w:p>
    <w:p w:rsidR="00080586" w:rsidRPr="00FA1555" w:rsidRDefault="00080586" w:rsidP="00080586">
      <w:pPr>
        <w:rPr>
          <w:rFonts w:ascii="黑体" w:eastAsia="黑体" w:hAnsi="黑体"/>
          <w:color w:val="000000" w:themeColor="text1"/>
        </w:rPr>
      </w:pPr>
      <w:r w:rsidRPr="00FA1555">
        <w:rPr>
          <w:rFonts w:ascii="黑体" w:eastAsia="黑体" w:hAnsi="黑体"/>
          <w:color w:val="000000" w:themeColor="text1"/>
        </w:rPr>
        <w:t>Where:</w:t>
      </w:r>
    </w:p>
    <w:p w:rsidR="00080586" w:rsidRPr="00FA1555" w:rsidRDefault="00080586" w:rsidP="00080586">
      <w:pPr>
        <w:rPr>
          <w:rFonts w:ascii="黑体" w:eastAsia="黑体" w:hAnsi="黑体"/>
          <w:color w:val="000000" w:themeColor="text1"/>
        </w:rPr>
      </w:pPr>
      <w:proofErr w:type="spellStart"/>
      <w:r w:rsidRPr="00FA1555">
        <w:rPr>
          <w:rFonts w:ascii="黑体" w:eastAsia="黑体" w:hAnsi="黑体"/>
          <w:i/>
          <w:color w:val="000000" w:themeColor="text1"/>
          <w:szCs w:val="21"/>
        </w:rPr>
        <w:t>m</w:t>
      </w:r>
      <w:r w:rsidRPr="00FA1555">
        <w:rPr>
          <w:rFonts w:ascii="黑体" w:eastAsia="黑体" w:hAnsi="黑体"/>
          <w:i/>
          <w:color w:val="000000" w:themeColor="text1"/>
          <w:szCs w:val="21"/>
          <w:vertAlign w:val="subscript"/>
        </w:rPr>
        <w:t>total</w:t>
      </w:r>
      <w:proofErr w:type="spellEnd"/>
      <w:r w:rsidRPr="00FA1555">
        <w:rPr>
          <w:rFonts w:ascii="黑体" w:eastAsia="黑体" w:hAnsi="黑体" w:hint="eastAsia"/>
          <w:color w:val="000000" w:themeColor="text1"/>
        </w:rPr>
        <w:t>——</w:t>
      </w:r>
      <w:r w:rsidRPr="00FA1555">
        <w:rPr>
          <w:rFonts w:ascii="黑体" w:eastAsia="黑体" w:hAnsi="黑体"/>
          <w:color w:val="000000" w:themeColor="text1"/>
        </w:rPr>
        <w:t xml:space="preserve">Total mass of rare earth metals in the test solution, </w:t>
      </w:r>
      <w:r w:rsidRPr="00FA1555">
        <w:rPr>
          <w:rFonts w:ascii="黑体" w:eastAsia="黑体" w:hAnsi="黑体" w:hint="eastAsia"/>
          <w:color w:val="000000" w:themeColor="text1"/>
        </w:rPr>
        <w:t xml:space="preserve">in </w:t>
      </w:r>
      <w:r w:rsidRPr="00FA1555">
        <w:rPr>
          <w:rFonts w:ascii="黑体" w:eastAsia="黑体" w:hAnsi="黑体"/>
          <w:color w:val="000000" w:themeColor="text1"/>
        </w:rPr>
        <w:t xml:space="preserve">grams </w:t>
      </w:r>
      <w:r w:rsidRPr="00FA1555">
        <w:rPr>
          <w:rFonts w:ascii="黑体" w:eastAsia="黑体" w:hAnsi="黑体" w:hint="eastAsia"/>
          <w:color w:val="000000" w:themeColor="text1"/>
        </w:rPr>
        <w:t>（</w:t>
      </w:r>
      <w:r w:rsidRPr="00FA1555">
        <w:rPr>
          <w:rFonts w:ascii="黑体" w:eastAsia="黑体" w:hAnsi="黑体"/>
          <w:color w:val="000000" w:themeColor="text1"/>
        </w:rPr>
        <w:t>g</w:t>
      </w:r>
      <w:r w:rsidRPr="00FA1555">
        <w:rPr>
          <w:rFonts w:ascii="黑体" w:eastAsia="黑体" w:hAnsi="黑体" w:hint="eastAsia"/>
          <w:color w:val="000000" w:themeColor="text1"/>
        </w:rPr>
        <w:t>）;</w:t>
      </w:r>
    </w:p>
    <w:p w:rsidR="00080586" w:rsidRPr="00FA1555" w:rsidRDefault="00080586" w:rsidP="00080586">
      <w:pPr>
        <w:rPr>
          <w:rFonts w:ascii="黑体" w:eastAsia="黑体" w:hAnsi="黑体"/>
          <w:color w:val="000000" w:themeColor="text1"/>
        </w:rPr>
      </w:pPr>
      <w:proofErr w:type="spellStart"/>
      <w:r w:rsidRPr="00FA1555">
        <w:rPr>
          <w:rFonts w:ascii="黑体" w:eastAsia="黑体" w:hAnsi="黑体"/>
          <w:i/>
          <w:color w:val="000000" w:themeColor="text1"/>
          <w:szCs w:val="21"/>
        </w:rPr>
        <w:t>m</w:t>
      </w:r>
      <w:r w:rsidRPr="00FA1555">
        <w:rPr>
          <w:rFonts w:ascii="黑体" w:eastAsia="黑体" w:hAnsi="黑体"/>
          <w:i/>
          <w:color w:val="000000" w:themeColor="text1"/>
          <w:szCs w:val="21"/>
          <w:vertAlign w:val="subscript"/>
        </w:rPr>
        <w:t>total</w:t>
      </w:r>
      <w:proofErr w:type="spellEnd"/>
      <w:r w:rsidRPr="00FA1555">
        <w:rPr>
          <w:rFonts w:ascii="黑体" w:eastAsia="黑体" w:hAnsi="黑体" w:hint="eastAsia"/>
          <w:color w:val="000000" w:themeColor="text1"/>
        </w:rPr>
        <w:t>——</w:t>
      </w:r>
      <w:r w:rsidRPr="00FA1555">
        <w:rPr>
          <w:rFonts w:ascii="黑体" w:eastAsia="黑体" w:hAnsi="黑体"/>
          <w:color w:val="000000" w:themeColor="text1"/>
        </w:rPr>
        <w:t xml:space="preserve">Total amount of </w:t>
      </w:r>
      <w:r w:rsidR="008D333F" w:rsidRPr="00FA1555">
        <w:rPr>
          <w:rFonts w:ascii="黑体" w:eastAsia="黑体" w:hAnsi="黑体"/>
          <w:color w:val="000000" w:themeColor="text1"/>
        </w:rPr>
        <w:t>substance</w:t>
      </w:r>
      <w:r w:rsidR="008D333F" w:rsidRPr="00FA1555">
        <w:rPr>
          <w:rFonts w:ascii="黑体" w:eastAsia="黑体" w:hAnsi="黑体" w:hint="eastAsia"/>
          <w:color w:val="000000" w:themeColor="text1"/>
        </w:rPr>
        <w:t xml:space="preserve"> </w:t>
      </w:r>
      <w:r w:rsidR="008D333F" w:rsidRPr="00FA1555">
        <w:rPr>
          <w:rFonts w:ascii="黑体" w:eastAsia="黑体" w:hAnsi="黑体"/>
          <w:color w:val="000000" w:themeColor="text1"/>
        </w:rPr>
        <w:t xml:space="preserve">with </w:t>
      </w:r>
      <w:r w:rsidRPr="00FA1555">
        <w:rPr>
          <w:rFonts w:ascii="黑体" w:eastAsia="黑体" w:hAnsi="黑体" w:hint="eastAsia"/>
          <w:color w:val="000000" w:themeColor="text1"/>
        </w:rPr>
        <w:t xml:space="preserve">rare earth metals in the test solution, in </w:t>
      </w:r>
      <w:r w:rsidRPr="00FA1555">
        <w:rPr>
          <w:rFonts w:ascii="黑体" w:eastAsia="黑体" w:hAnsi="黑体"/>
          <w:color w:val="000000" w:themeColor="text1"/>
        </w:rPr>
        <w:t>mole</w:t>
      </w:r>
      <w:r w:rsidRPr="00FA1555">
        <w:rPr>
          <w:rFonts w:ascii="黑体" w:eastAsia="黑体" w:hAnsi="黑体" w:hint="eastAsia"/>
          <w:color w:val="000000" w:themeColor="text1"/>
        </w:rPr>
        <w:t xml:space="preserve"> （</w:t>
      </w:r>
      <w:proofErr w:type="spellStart"/>
      <w:r w:rsidRPr="00FA1555">
        <w:rPr>
          <w:rFonts w:ascii="黑体" w:eastAsia="黑体" w:hAnsi="黑体"/>
          <w:color w:val="000000" w:themeColor="text1"/>
        </w:rPr>
        <w:t>mol</w:t>
      </w:r>
      <w:proofErr w:type="spellEnd"/>
      <w:r w:rsidRPr="00FA1555">
        <w:rPr>
          <w:rFonts w:ascii="黑体" w:eastAsia="黑体" w:hAnsi="黑体" w:hint="eastAsia"/>
          <w:color w:val="000000" w:themeColor="text1"/>
        </w:rPr>
        <w:t>）;</w:t>
      </w:r>
    </w:p>
    <w:p w:rsidR="00080586" w:rsidRPr="00FA1555" w:rsidRDefault="00080586" w:rsidP="00080586">
      <w:pPr>
        <w:rPr>
          <w:rFonts w:ascii="黑体" w:eastAsia="黑体" w:hAnsi="黑体"/>
          <w:color w:val="000000" w:themeColor="text1"/>
        </w:rPr>
      </w:pPr>
      <w:proofErr w:type="spellStart"/>
      <w:r w:rsidRPr="00FA1555">
        <w:rPr>
          <w:rFonts w:ascii="黑体" w:eastAsia="黑体" w:hAnsi="黑体"/>
          <w:i/>
          <w:color w:val="000000" w:themeColor="text1"/>
          <w:szCs w:val="21"/>
        </w:rPr>
        <w:t>M</w:t>
      </w:r>
      <w:r w:rsidRPr="00FA1555">
        <w:rPr>
          <w:rFonts w:ascii="黑体" w:eastAsia="黑体" w:hAnsi="黑体"/>
          <w:i/>
          <w:color w:val="000000" w:themeColor="text1"/>
          <w:szCs w:val="21"/>
          <w:vertAlign w:val="subscript"/>
        </w:rPr>
        <w:t>i</w:t>
      </w:r>
      <w:proofErr w:type="spellEnd"/>
      <w:r w:rsidRPr="00FA1555">
        <w:rPr>
          <w:rFonts w:ascii="黑体" w:eastAsia="黑体" w:hAnsi="黑体"/>
          <w:i/>
          <w:color w:val="000000" w:themeColor="text1"/>
          <w:szCs w:val="21"/>
        </w:rPr>
        <w:t xml:space="preserve">  </w:t>
      </w:r>
      <w:r w:rsidRPr="00FA1555">
        <w:rPr>
          <w:rFonts w:ascii="黑体" w:eastAsia="黑体" w:hAnsi="黑体" w:hint="eastAsia"/>
          <w:color w:val="000000" w:themeColor="text1"/>
        </w:rPr>
        <w:t>——</w:t>
      </w:r>
      <w:r w:rsidR="00222DFB" w:rsidRPr="00FA1555">
        <w:rPr>
          <w:rFonts w:ascii="黑体" w:eastAsia="黑体" w:hAnsi="黑体"/>
          <w:color w:val="000000" w:themeColor="text1"/>
        </w:rPr>
        <w:t xml:space="preserve">Molar mass of </w:t>
      </w:r>
      <w:r w:rsidR="008D333F" w:rsidRPr="00FA1555">
        <w:rPr>
          <w:rFonts w:ascii="黑体" w:eastAsia="黑体" w:hAnsi="黑体"/>
          <w:color w:val="000000" w:themeColor="text1"/>
        </w:rPr>
        <w:t>each</w:t>
      </w:r>
      <w:r w:rsidR="00A94826" w:rsidRPr="00FA1555">
        <w:rPr>
          <w:rFonts w:ascii="黑体" w:eastAsia="黑体" w:hAnsi="黑体"/>
          <w:color w:val="000000" w:themeColor="text1"/>
        </w:rPr>
        <w:t xml:space="preserve"> rare earth</w:t>
      </w:r>
      <w:r w:rsidR="00222DFB" w:rsidRPr="00FA1555">
        <w:rPr>
          <w:rFonts w:ascii="黑体" w:eastAsia="黑体" w:hAnsi="黑体" w:hint="eastAsia"/>
          <w:color w:val="000000" w:themeColor="text1"/>
        </w:rPr>
        <w:t xml:space="preserve"> in the test solution, in </w:t>
      </w:r>
      <w:r w:rsidR="00222DFB" w:rsidRPr="00FA1555">
        <w:rPr>
          <w:rFonts w:ascii="黑体" w:eastAsia="黑体" w:hAnsi="黑体"/>
          <w:color w:val="000000" w:themeColor="text1"/>
        </w:rPr>
        <w:t>grams per mole (g/</w:t>
      </w:r>
      <w:proofErr w:type="spellStart"/>
      <w:r w:rsidR="00222DFB" w:rsidRPr="00FA1555">
        <w:rPr>
          <w:rFonts w:ascii="黑体" w:eastAsia="黑体" w:hAnsi="黑体"/>
          <w:color w:val="000000" w:themeColor="text1"/>
        </w:rPr>
        <w:t>mol</w:t>
      </w:r>
      <w:proofErr w:type="spellEnd"/>
      <w:r w:rsidR="00222DFB" w:rsidRPr="00FA1555">
        <w:rPr>
          <w:rFonts w:ascii="黑体" w:eastAsia="黑体" w:hAnsi="黑体"/>
          <w:color w:val="000000" w:themeColor="text1"/>
        </w:rPr>
        <w:t>)</w:t>
      </w:r>
      <w:r w:rsidR="00222DFB" w:rsidRPr="00FA1555">
        <w:rPr>
          <w:rFonts w:ascii="黑体" w:eastAsia="黑体" w:hAnsi="黑体" w:hint="eastAsia"/>
          <w:color w:val="000000" w:themeColor="text1"/>
        </w:rPr>
        <w:t>;</w:t>
      </w:r>
    </w:p>
    <w:p w:rsidR="00222DFB" w:rsidRPr="00FA1555" w:rsidRDefault="00222DFB" w:rsidP="00222DFB">
      <w:pPr>
        <w:autoSpaceDE w:val="0"/>
        <w:autoSpaceDN w:val="0"/>
        <w:jc w:val="left"/>
        <w:rPr>
          <w:rFonts w:ascii="黑体" w:eastAsia="黑体" w:hAnsi="黑体"/>
          <w:color w:val="000000" w:themeColor="text1"/>
          <w:szCs w:val="21"/>
        </w:rPr>
      </w:pPr>
      <w:proofErr w:type="spellStart"/>
      <w:proofErr w:type="gramStart"/>
      <w:r w:rsidRPr="00FA1555">
        <w:rPr>
          <w:rFonts w:ascii="黑体" w:eastAsia="黑体" w:hAnsi="黑体"/>
          <w:i/>
          <w:color w:val="000000" w:themeColor="text1"/>
          <w:szCs w:val="21"/>
        </w:rPr>
        <w:t>i</w:t>
      </w:r>
      <w:proofErr w:type="spellEnd"/>
      <w:proofErr w:type="gramEnd"/>
      <w:r w:rsidRPr="00FA1555">
        <w:rPr>
          <w:rFonts w:ascii="黑体" w:eastAsia="黑体" w:hAnsi="黑体"/>
          <w:i/>
          <w:color w:val="000000" w:themeColor="text1"/>
          <w:szCs w:val="21"/>
        </w:rPr>
        <w:t xml:space="preserve">   </w:t>
      </w:r>
      <w:r w:rsidRPr="00FA1555">
        <w:rPr>
          <w:rFonts w:ascii="黑体" w:eastAsia="黑体" w:hAnsi="黑体"/>
          <w:color w:val="000000" w:themeColor="text1"/>
        </w:rPr>
        <w:t>——</w:t>
      </w:r>
      <w:r w:rsidRPr="00FA1555">
        <w:rPr>
          <w:rFonts w:ascii="黑体" w:eastAsia="黑体" w:hAnsi="黑体"/>
          <w:color w:val="000000" w:themeColor="text1"/>
          <w:szCs w:val="21"/>
        </w:rPr>
        <w:t>I = 1,2,…，N</w:t>
      </w:r>
      <w:r w:rsidRPr="00FA1555">
        <w:rPr>
          <w:rFonts w:ascii="黑体" w:eastAsia="黑体" w:hAnsi="黑体" w:hint="eastAsia"/>
          <w:color w:val="000000" w:themeColor="text1"/>
          <w:szCs w:val="21"/>
        </w:rPr>
        <w:t>;</w:t>
      </w:r>
    </w:p>
    <w:p w:rsidR="00080586" w:rsidRPr="00FA1555" w:rsidRDefault="00222DFB" w:rsidP="00080586">
      <w:pPr>
        <w:rPr>
          <w:rFonts w:ascii="黑体" w:eastAsia="黑体" w:hAnsi="黑体"/>
          <w:color w:val="000000" w:themeColor="text1"/>
        </w:rPr>
      </w:pPr>
      <w:r w:rsidRPr="00FA1555">
        <w:rPr>
          <w:rFonts w:ascii="黑体" w:eastAsia="黑体" w:hAnsi="黑体"/>
          <w:i/>
          <w:color w:val="000000" w:themeColor="text1"/>
        </w:rPr>
        <w:t>m</w:t>
      </w:r>
      <w:r w:rsidRPr="00FA1555">
        <w:rPr>
          <w:rFonts w:ascii="黑体" w:eastAsia="黑体" w:hAnsi="黑体"/>
          <w:i/>
          <w:color w:val="000000" w:themeColor="text1"/>
          <w:vertAlign w:val="subscript"/>
        </w:rPr>
        <w:t>i</w:t>
      </w:r>
      <w:r w:rsidRPr="00FA1555">
        <w:rPr>
          <w:rFonts w:ascii="黑体" w:eastAsia="黑体" w:hAnsi="黑体"/>
          <w:i/>
          <w:color w:val="000000" w:themeColor="text1"/>
        </w:rPr>
        <w:t xml:space="preserve">  </w:t>
      </w:r>
      <w:r w:rsidR="00080586" w:rsidRPr="00FA1555">
        <w:rPr>
          <w:rFonts w:ascii="黑体" w:eastAsia="黑体" w:hAnsi="黑体" w:hint="eastAsia"/>
          <w:color w:val="000000" w:themeColor="text1"/>
        </w:rPr>
        <w:t>——</w:t>
      </w:r>
      <w:r w:rsidRPr="00FA1555">
        <w:rPr>
          <w:rFonts w:ascii="黑体" w:eastAsia="黑体" w:hAnsi="黑体"/>
          <w:color w:val="000000" w:themeColor="text1"/>
        </w:rPr>
        <w:t>M</w:t>
      </w:r>
      <w:r w:rsidRPr="00FA1555">
        <w:rPr>
          <w:rFonts w:ascii="黑体" w:eastAsia="黑体" w:hAnsi="黑体" w:hint="eastAsia"/>
          <w:color w:val="000000" w:themeColor="text1"/>
        </w:rPr>
        <w:t xml:space="preserve">ass of </w:t>
      </w:r>
      <w:r w:rsidR="008D333F" w:rsidRPr="00FA1555">
        <w:rPr>
          <w:rFonts w:ascii="黑体" w:eastAsia="黑体" w:hAnsi="黑体"/>
          <w:color w:val="000000" w:themeColor="text1"/>
        </w:rPr>
        <w:t>each</w:t>
      </w:r>
      <w:r w:rsidR="00A94826" w:rsidRPr="00FA1555">
        <w:rPr>
          <w:rFonts w:ascii="黑体" w:eastAsia="黑体" w:hAnsi="黑体"/>
          <w:color w:val="000000" w:themeColor="text1"/>
        </w:rPr>
        <w:t xml:space="preserve"> rare earth</w:t>
      </w:r>
      <w:r w:rsidRPr="00FA1555">
        <w:rPr>
          <w:rFonts w:ascii="黑体" w:eastAsia="黑体" w:hAnsi="黑体" w:hint="eastAsia"/>
          <w:color w:val="000000" w:themeColor="text1"/>
        </w:rPr>
        <w:t xml:space="preserve"> in the test solution, in grams （g）</w:t>
      </w:r>
      <w:r w:rsidR="00C65C74" w:rsidRPr="00FA1555">
        <w:rPr>
          <w:rFonts w:ascii="黑体" w:eastAsia="黑体" w:hAnsi="黑体"/>
          <w:color w:val="000000" w:themeColor="text1"/>
        </w:rPr>
        <w:t>, calculated according to formula (6):</w:t>
      </w:r>
    </w:p>
    <w:p w:rsidR="00C65C74" w:rsidRPr="00FA1555" w:rsidRDefault="000E7877" w:rsidP="00C65C74">
      <w:pPr>
        <w:jc w:val="right"/>
        <w:rPr>
          <w:rFonts w:ascii="黑体" w:eastAsia="黑体" w:hAnsi="黑体"/>
          <w:i/>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i</m:t>
            </m:r>
          </m:sub>
        </m:sSub>
        <m:r>
          <w:rPr>
            <w:rFonts w:ascii="Cambria Math" w:hAnsi="Cambria Math"/>
            <w:color w:val="000000" w:themeColor="text1"/>
            <w:szCs w:val="22"/>
          </w:rPr>
          <m:t>=</m:t>
        </m:r>
        <m:r>
          <m:rPr>
            <m:sty m:val="p"/>
          </m:rP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ρ</m:t>
            </m:r>
          </m:e>
          <m:sub>
            <m:r>
              <w:rPr>
                <w:rFonts w:ascii="Cambria Math" w:hAnsi="Cambria Math"/>
                <w:color w:val="000000" w:themeColor="text1"/>
                <w:szCs w:val="22"/>
              </w:rPr>
              <m:t>4</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ρ</m:t>
            </m:r>
          </m:e>
          <m:sub>
            <m:r>
              <w:rPr>
                <w:rFonts w:ascii="Cambria Math" w:hAnsi="Cambria Math"/>
                <w:color w:val="000000" w:themeColor="text1"/>
                <w:szCs w:val="22"/>
              </w:rPr>
              <m:t>3</m:t>
            </m:r>
          </m:sub>
        </m:sSub>
        <m:r>
          <m:rPr>
            <m:sty m:val="p"/>
          </m:rPr>
          <w:rPr>
            <w:rFonts w:ascii="Cambria Math" w:hAnsi="Cambria Math"/>
            <w:color w:val="000000" w:themeColor="text1"/>
            <w:szCs w:val="22"/>
          </w:rPr>
          <m:t>）</m:t>
        </m:r>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V</m:t>
            </m:r>
          </m:e>
          <m:sub>
            <m:r>
              <w:rPr>
                <w:rFonts w:ascii="Cambria Math" w:hAnsi="Cambria Math"/>
                <w:color w:val="000000" w:themeColor="text1"/>
                <w:szCs w:val="22"/>
              </w:rPr>
              <m:t>9</m:t>
            </m:r>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10</m:t>
            </m:r>
          </m:e>
          <m:sup>
            <m:r>
              <w:rPr>
                <w:rFonts w:ascii="Cambria Math" w:hAnsi="Cambria Math"/>
                <w:color w:val="000000" w:themeColor="text1"/>
                <w:szCs w:val="22"/>
              </w:rPr>
              <m:t>-6</m:t>
            </m:r>
          </m:sup>
        </m:sSup>
      </m:oMath>
      <w:r w:rsidR="00C65C74" w:rsidRPr="00FA1555">
        <w:rPr>
          <w:rFonts w:ascii="黑体" w:eastAsia="黑体" w:hAnsi="黑体"/>
          <w:color w:val="000000" w:themeColor="text1"/>
          <w:szCs w:val="21"/>
        </w:rPr>
        <w:t>……………………………………（6）</w:t>
      </w:r>
    </w:p>
    <w:p w:rsidR="00C65C74" w:rsidRPr="00FA1555" w:rsidRDefault="00C65C74" w:rsidP="00C65C74">
      <w:pPr>
        <w:rPr>
          <w:rFonts w:ascii="黑体" w:eastAsia="黑体" w:hAnsi="黑体"/>
          <w:color w:val="000000" w:themeColor="text1"/>
        </w:rPr>
      </w:pPr>
      <w:r w:rsidRPr="00FA1555">
        <w:rPr>
          <w:rFonts w:ascii="黑体" w:eastAsia="黑体" w:hAnsi="黑体"/>
          <w:color w:val="000000" w:themeColor="text1"/>
        </w:rPr>
        <w:t>Where:</w:t>
      </w:r>
    </w:p>
    <w:p w:rsidR="00C65C74" w:rsidRPr="00FA1555" w:rsidRDefault="00C65C74" w:rsidP="00C65C74">
      <w:pPr>
        <w:rPr>
          <w:rFonts w:ascii="黑体" w:eastAsia="黑体" w:hAnsi="黑体"/>
          <w:color w:val="000000" w:themeColor="text1"/>
        </w:rPr>
      </w:pPr>
      <w:r w:rsidRPr="00FA1555">
        <w:rPr>
          <w:rFonts w:ascii="黑体" w:eastAsia="黑体" w:hAnsi="黑体" w:hint="eastAsia"/>
          <w:i/>
          <w:color w:val="000000" w:themeColor="text1"/>
        </w:rPr>
        <w:t>ρ</w:t>
      </w:r>
      <w:r w:rsidRPr="00FA1555">
        <w:rPr>
          <w:rFonts w:ascii="黑体" w:eastAsia="黑体" w:hAnsi="黑体"/>
          <w:i/>
          <w:color w:val="000000" w:themeColor="text1"/>
          <w:vertAlign w:val="subscript"/>
        </w:rPr>
        <w:t>4</w:t>
      </w:r>
      <w:r w:rsidRPr="00FA1555">
        <w:rPr>
          <w:rFonts w:ascii="黑体" w:eastAsia="黑体" w:hAnsi="黑体" w:hint="eastAsia"/>
          <w:color w:val="000000" w:themeColor="text1"/>
        </w:rPr>
        <w:t>——</w:t>
      </w:r>
      <w:r w:rsidR="008D333F" w:rsidRPr="00FA1555">
        <w:rPr>
          <w:rFonts w:ascii="黑体" w:eastAsia="黑体" w:hAnsi="黑体" w:hint="eastAsia"/>
          <w:color w:val="000000" w:themeColor="text1"/>
        </w:rPr>
        <w:t>M</w:t>
      </w:r>
      <w:r w:rsidRPr="00FA1555">
        <w:rPr>
          <w:rFonts w:ascii="黑体" w:eastAsia="黑体" w:hAnsi="黑体"/>
          <w:color w:val="000000" w:themeColor="text1"/>
        </w:rPr>
        <w:t xml:space="preserve">ass concentration of </w:t>
      </w:r>
      <w:r w:rsidR="00A94826" w:rsidRPr="00FA1555">
        <w:rPr>
          <w:rFonts w:ascii="黑体" w:eastAsia="黑体" w:hAnsi="黑体"/>
          <w:color w:val="000000" w:themeColor="text1"/>
        </w:rPr>
        <w:t>individual rare earth</w:t>
      </w:r>
      <w:r w:rsidRPr="00FA1555">
        <w:rPr>
          <w:rFonts w:ascii="黑体" w:eastAsia="黑体" w:hAnsi="黑体"/>
          <w:color w:val="000000" w:themeColor="text1"/>
        </w:rPr>
        <w:t xml:space="preserve"> in the analysis test solution</w:t>
      </w:r>
      <w:r w:rsidR="008D333F" w:rsidRPr="00FA1555">
        <w:rPr>
          <w:rFonts w:ascii="黑体" w:eastAsia="黑体" w:hAnsi="黑体"/>
          <w:color w:val="000000" w:themeColor="text1"/>
        </w:rPr>
        <w:t>, which is</w:t>
      </w:r>
      <w:r w:rsidRPr="00FA1555">
        <w:rPr>
          <w:rFonts w:ascii="黑体" w:eastAsia="黑体" w:hAnsi="黑体"/>
          <w:color w:val="000000" w:themeColor="text1"/>
        </w:rPr>
        <w:t xml:space="preserve"> </w:t>
      </w:r>
      <w:r w:rsidR="008D333F" w:rsidRPr="00FA1555">
        <w:rPr>
          <w:rFonts w:ascii="黑体" w:eastAsia="黑体" w:hAnsi="黑体"/>
          <w:color w:val="000000" w:themeColor="text1"/>
        </w:rPr>
        <w:t xml:space="preserve">obtained </w:t>
      </w:r>
      <w:r w:rsidRPr="00FA1555">
        <w:rPr>
          <w:rFonts w:ascii="黑体" w:eastAsia="黑体" w:hAnsi="黑体"/>
          <w:color w:val="000000" w:themeColor="text1"/>
        </w:rPr>
        <w:t>from the standard curve</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i</w:t>
      </w:r>
      <w:r w:rsidRPr="00FA1555">
        <w:rPr>
          <w:rFonts w:ascii="黑体" w:eastAsia="黑体" w:hAnsi="黑体"/>
          <w:color w:val="000000" w:themeColor="text1"/>
        </w:rPr>
        <w:t xml:space="preserve">n micrograms per milliliter </w:t>
      </w:r>
      <w:r w:rsidRPr="00FA1555">
        <w:rPr>
          <w:rFonts w:ascii="黑体" w:eastAsia="黑体" w:hAnsi="黑体" w:hint="eastAsia"/>
          <w:color w:val="000000" w:themeColor="text1"/>
        </w:rPr>
        <w:t>（μg/mL）;</w:t>
      </w:r>
    </w:p>
    <w:p w:rsidR="00C65C74" w:rsidRPr="00FA1555" w:rsidRDefault="00C65C74" w:rsidP="00C65C74">
      <w:pPr>
        <w:rPr>
          <w:rFonts w:ascii="黑体" w:eastAsia="黑体" w:hAnsi="黑体"/>
          <w:color w:val="000000" w:themeColor="text1"/>
        </w:rPr>
      </w:pPr>
      <w:r w:rsidRPr="00FA1555">
        <w:rPr>
          <w:rFonts w:ascii="黑体" w:eastAsia="黑体" w:hAnsi="黑体" w:hint="eastAsia"/>
          <w:i/>
          <w:color w:val="000000" w:themeColor="text1"/>
        </w:rPr>
        <w:t>ρ</w:t>
      </w:r>
      <w:r w:rsidRPr="00FA1555">
        <w:rPr>
          <w:rFonts w:ascii="黑体" w:eastAsia="黑体" w:hAnsi="黑体"/>
          <w:i/>
          <w:color w:val="000000" w:themeColor="text1"/>
          <w:vertAlign w:val="subscript"/>
        </w:rPr>
        <w:t>3</w:t>
      </w:r>
      <w:r w:rsidRPr="00FA1555">
        <w:rPr>
          <w:rFonts w:ascii="黑体" w:eastAsia="黑体" w:hAnsi="黑体" w:hint="eastAsia"/>
          <w:color w:val="000000" w:themeColor="text1"/>
        </w:rPr>
        <w:t>——</w:t>
      </w:r>
      <w:r w:rsidR="008D333F" w:rsidRPr="00FA1555">
        <w:rPr>
          <w:rFonts w:ascii="黑体" w:eastAsia="黑体" w:hAnsi="黑体"/>
          <w:color w:val="000000" w:themeColor="text1"/>
        </w:rPr>
        <w:t>M</w:t>
      </w:r>
      <w:r w:rsidRPr="00FA1555">
        <w:rPr>
          <w:rFonts w:ascii="黑体" w:eastAsia="黑体" w:hAnsi="黑体"/>
          <w:color w:val="000000" w:themeColor="text1"/>
        </w:rPr>
        <w:t xml:space="preserve">ass concentration of </w:t>
      </w:r>
      <w:r w:rsidR="00A94826" w:rsidRPr="00FA1555">
        <w:rPr>
          <w:rFonts w:ascii="黑体" w:eastAsia="黑体" w:hAnsi="黑体"/>
          <w:color w:val="000000" w:themeColor="text1"/>
        </w:rPr>
        <w:t>individual rare earth</w:t>
      </w:r>
      <w:r w:rsidRPr="00FA1555">
        <w:rPr>
          <w:rFonts w:ascii="黑体" w:eastAsia="黑体" w:hAnsi="黑体"/>
          <w:color w:val="000000" w:themeColor="text1"/>
        </w:rPr>
        <w:t xml:space="preserve"> in the blank test solution</w:t>
      </w:r>
      <w:r w:rsidR="008D333F" w:rsidRPr="00FA1555">
        <w:rPr>
          <w:rFonts w:ascii="黑体" w:eastAsia="黑体" w:hAnsi="黑体"/>
          <w:color w:val="000000" w:themeColor="text1"/>
        </w:rPr>
        <w:t>, which is</w:t>
      </w:r>
      <w:r w:rsidRPr="00FA1555">
        <w:rPr>
          <w:rFonts w:ascii="黑体" w:eastAsia="黑体" w:hAnsi="黑体"/>
          <w:color w:val="000000" w:themeColor="text1"/>
        </w:rPr>
        <w:t xml:space="preserve"> </w:t>
      </w:r>
      <w:r w:rsidR="008D333F" w:rsidRPr="00FA1555">
        <w:rPr>
          <w:rFonts w:ascii="黑体" w:eastAsia="黑体" w:hAnsi="黑体"/>
          <w:color w:val="000000" w:themeColor="text1"/>
        </w:rPr>
        <w:t xml:space="preserve">obtained </w:t>
      </w:r>
      <w:r w:rsidRPr="00FA1555">
        <w:rPr>
          <w:rFonts w:ascii="黑体" w:eastAsia="黑体" w:hAnsi="黑体"/>
          <w:color w:val="000000" w:themeColor="text1"/>
        </w:rPr>
        <w:t>from the standard curve</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i</w:t>
      </w:r>
      <w:r w:rsidR="005A6D4B">
        <w:rPr>
          <w:rFonts w:ascii="黑体" w:eastAsia="黑体" w:hAnsi="黑体"/>
          <w:color w:val="000000" w:themeColor="text1"/>
        </w:rPr>
        <w:t>n microgram</w:t>
      </w:r>
      <w:r w:rsidRPr="00FA1555">
        <w:rPr>
          <w:rFonts w:ascii="黑体" w:eastAsia="黑体" w:hAnsi="黑体"/>
          <w:color w:val="000000" w:themeColor="text1"/>
        </w:rPr>
        <w:t xml:space="preserve"> per milliliter </w:t>
      </w:r>
      <w:r w:rsidRPr="00FA1555">
        <w:rPr>
          <w:rFonts w:ascii="黑体" w:eastAsia="黑体" w:hAnsi="黑体" w:hint="eastAsia"/>
          <w:color w:val="000000" w:themeColor="text1"/>
        </w:rPr>
        <w:t>（μg/mL）;</w:t>
      </w:r>
    </w:p>
    <w:p w:rsidR="00C65C74" w:rsidRPr="00FA1555" w:rsidRDefault="00C65C74" w:rsidP="00C65C74">
      <w:pPr>
        <w:rPr>
          <w:rFonts w:ascii="黑体" w:eastAsia="黑体" w:hAnsi="黑体"/>
          <w:color w:val="000000" w:themeColor="text1"/>
        </w:rPr>
      </w:pPr>
      <w:r w:rsidRPr="00FA1555">
        <w:rPr>
          <w:rFonts w:ascii="黑体" w:eastAsia="黑体" w:hAnsi="黑体" w:hint="eastAsia"/>
          <w:i/>
          <w:color w:val="000000" w:themeColor="text1"/>
        </w:rPr>
        <w:t>V</w:t>
      </w:r>
      <w:r w:rsidRPr="00FA1555">
        <w:rPr>
          <w:rFonts w:ascii="黑体" w:eastAsia="黑体" w:hAnsi="黑体"/>
          <w:i/>
          <w:color w:val="000000" w:themeColor="text1"/>
          <w:vertAlign w:val="subscript"/>
        </w:rPr>
        <w:t>9</w:t>
      </w:r>
      <w:r w:rsidRPr="00FA1555">
        <w:rPr>
          <w:rFonts w:ascii="黑体" w:eastAsia="黑体" w:hAnsi="黑体" w:hint="eastAsia"/>
          <w:color w:val="000000" w:themeColor="text1"/>
        </w:rPr>
        <w:t>——Volume of the test solution,</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in </w:t>
      </w:r>
      <w:proofErr w:type="spellStart"/>
      <w:r w:rsidRPr="00FA1555">
        <w:rPr>
          <w:rFonts w:ascii="黑体" w:eastAsia="黑体" w:hAnsi="黑体" w:hint="eastAsia"/>
          <w:color w:val="000000" w:themeColor="text1"/>
        </w:rPr>
        <w:t>mililiter</w:t>
      </w:r>
      <w:proofErr w:type="spellEnd"/>
      <w:r w:rsidRPr="00FA1555">
        <w:rPr>
          <w:rFonts w:ascii="黑体" w:eastAsia="黑体" w:hAnsi="黑体"/>
          <w:color w:val="000000" w:themeColor="text1"/>
        </w:rPr>
        <w:t xml:space="preserve"> </w:t>
      </w:r>
      <w:r w:rsidRPr="00FA1555">
        <w:rPr>
          <w:rFonts w:ascii="黑体" w:eastAsia="黑体" w:hAnsi="黑体" w:hint="eastAsia"/>
          <w:color w:val="000000" w:themeColor="text1"/>
        </w:rPr>
        <w:t>（mL）</w:t>
      </w:r>
      <w:r w:rsidR="006A3450" w:rsidRPr="00FA1555">
        <w:rPr>
          <w:rFonts w:ascii="黑体" w:eastAsia="黑体" w:hAnsi="黑体"/>
          <w:color w:val="000000" w:themeColor="text1"/>
        </w:rPr>
        <w:t>.</w:t>
      </w:r>
    </w:p>
    <w:p w:rsidR="002027CE" w:rsidRPr="00FA1555" w:rsidRDefault="002027CE" w:rsidP="00AC449D">
      <w:pPr>
        <w:rPr>
          <w:rFonts w:ascii="黑体" w:eastAsia="黑体" w:hAnsi="黑体"/>
          <w:color w:val="000000" w:themeColor="text1"/>
        </w:rPr>
      </w:pPr>
    </w:p>
    <w:p w:rsidR="00C65C74" w:rsidRPr="00FA1555" w:rsidRDefault="00C65C74" w:rsidP="00C65C74">
      <w:pPr>
        <w:rPr>
          <w:rFonts w:ascii="黑体" w:eastAsia="黑体" w:hAnsi="黑体"/>
          <w:color w:val="000000" w:themeColor="text1"/>
        </w:rPr>
      </w:pPr>
      <w:r w:rsidRPr="00FA1555">
        <w:rPr>
          <w:rFonts w:ascii="黑体" w:eastAsia="黑体" w:hAnsi="黑体"/>
          <w:color w:val="000000" w:themeColor="text1"/>
        </w:rPr>
        <w:t xml:space="preserve">When the absolute difference between two parallel determination results is not greater than the corresponding repeatability limit in Table </w:t>
      </w:r>
      <w:r w:rsidR="004D0FD6" w:rsidRPr="00FA1555">
        <w:rPr>
          <w:rFonts w:ascii="黑体" w:eastAsia="黑体" w:hAnsi="黑体"/>
          <w:color w:val="000000" w:themeColor="text1"/>
        </w:rPr>
        <w:t>15</w:t>
      </w:r>
      <w:r w:rsidRPr="00FA1555">
        <w:rPr>
          <w:rFonts w:ascii="黑体" w:eastAsia="黑体" w:hAnsi="黑体"/>
          <w:color w:val="000000" w:themeColor="text1"/>
        </w:rPr>
        <w:t xml:space="preserve">, the average value shall be taken as the </w:t>
      </w:r>
      <w:r w:rsidR="00F261F4" w:rsidRPr="00FA1555">
        <w:rPr>
          <w:rFonts w:ascii="黑体" w:eastAsia="黑体" w:hAnsi="黑体"/>
          <w:color w:val="000000" w:themeColor="text1"/>
        </w:rPr>
        <w:t>determination</w:t>
      </w:r>
      <w:r w:rsidRPr="00FA1555">
        <w:rPr>
          <w:rFonts w:ascii="黑体" w:eastAsia="黑体" w:hAnsi="黑体"/>
          <w:color w:val="000000" w:themeColor="text1"/>
        </w:rPr>
        <w:t xml:space="preserve"> result. When the result is less than 1.00%, the calculation result shall retain two significant figures. When the result is greater than or equal to 1.00%, </w:t>
      </w:r>
      <w:r w:rsidR="00B27646" w:rsidRPr="00FA1555">
        <w:rPr>
          <w:rFonts w:ascii="黑体" w:eastAsia="黑体" w:hAnsi="黑体"/>
          <w:color w:val="000000" w:themeColor="text1"/>
        </w:rPr>
        <w:t>t</w:t>
      </w:r>
      <w:r w:rsidRPr="00FA1555">
        <w:rPr>
          <w:rFonts w:ascii="黑体" w:eastAsia="黑体" w:hAnsi="黑体"/>
          <w:color w:val="000000" w:themeColor="text1"/>
        </w:rPr>
        <w:t>he calculation results are kept to two decimal places, and numerical rounding is performed in accordance with the provisions of GB/T 8170.</w:t>
      </w:r>
    </w:p>
    <w:p w:rsidR="00697755" w:rsidRPr="00FA1555" w:rsidRDefault="00697755" w:rsidP="00206AD3">
      <w:pPr>
        <w:rPr>
          <w:rFonts w:ascii="黑体" w:eastAsia="黑体" w:hAnsi="黑体"/>
          <w:color w:val="000000" w:themeColor="text1"/>
        </w:rPr>
      </w:pPr>
    </w:p>
    <w:p w:rsidR="00327B87" w:rsidRPr="00FA1555" w:rsidRDefault="00327B87" w:rsidP="00327B87">
      <w:pPr>
        <w:rPr>
          <w:rFonts w:ascii="黑体" w:eastAsia="黑体" w:hAnsi="黑体"/>
          <w:color w:val="000000" w:themeColor="text1"/>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7</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2</w:t>
      </w:r>
      <w:r w:rsidRPr="00FA1555">
        <w:rPr>
          <w:rFonts w:ascii="黑体" w:eastAsia="黑体" w:hAnsi="黑体" w:hint="eastAsia"/>
          <w:color w:val="000000" w:themeColor="text1"/>
          <w:kern w:val="0"/>
          <w:szCs w:val="20"/>
        </w:rPr>
        <w:t xml:space="preserve">　</w:t>
      </w:r>
      <w:r w:rsidRPr="00FA1555">
        <w:rPr>
          <w:color w:val="000000" w:themeColor="text1"/>
        </w:rPr>
        <w:t xml:space="preserve"> </w:t>
      </w:r>
      <w:r w:rsidRPr="00FA1555">
        <w:rPr>
          <w:rFonts w:ascii="黑体" w:eastAsia="黑体" w:hAnsi="黑体"/>
          <w:color w:val="000000" w:themeColor="text1"/>
          <w:kern w:val="0"/>
          <w:szCs w:val="20"/>
        </w:rPr>
        <w:t>Test data processing of fifteen rare earth elements</w:t>
      </w:r>
      <w:r w:rsidR="00A94826" w:rsidRPr="00FA1555">
        <w:rPr>
          <w:rFonts w:ascii="黑体" w:eastAsia="黑体" w:hAnsi="黑体"/>
          <w:color w:val="000000" w:themeColor="text1"/>
          <w:kern w:val="0"/>
          <w:szCs w:val="20"/>
        </w:rPr>
        <w:t xml:space="preserve"> content</w:t>
      </w:r>
    </w:p>
    <w:p w:rsidR="00327B87" w:rsidRPr="00FA1555" w:rsidRDefault="00327B87" w:rsidP="00327B87">
      <w:pPr>
        <w:rPr>
          <w:rFonts w:ascii="黑体" w:eastAsia="黑体" w:hAnsi="黑体"/>
          <w:color w:val="000000" w:themeColor="text1"/>
        </w:rPr>
      </w:pPr>
      <w:r w:rsidRPr="00FA1555">
        <w:rPr>
          <w:rFonts w:ascii="黑体" w:eastAsia="黑体" w:hAnsi="黑体"/>
          <w:color w:val="000000" w:themeColor="text1"/>
        </w:rPr>
        <w:t>The content of fifteen rare earth elements is calculated as mass fraction (</w:t>
      </w:r>
      <w:proofErr w:type="spellStart"/>
      <w:r w:rsidRPr="00FA1555">
        <w:rPr>
          <w:rFonts w:ascii="黑体" w:eastAsia="黑体" w:hAnsi="黑体"/>
          <w:i/>
          <w:color w:val="000000" w:themeColor="text1"/>
        </w:rPr>
        <w:t>w</w:t>
      </w:r>
      <w:r w:rsidRPr="00FA1555">
        <w:rPr>
          <w:rFonts w:ascii="黑体" w:eastAsia="黑体" w:hAnsi="黑体"/>
          <w:color w:val="000000" w:themeColor="text1"/>
          <w:vertAlign w:val="subscript"/>
        </w:rPr>
        <w:t>x</w:t>
      </w:r>
      <w:proofErr w:type="spellEnd"/>
      <w:r w:rsidRPr="00FA1555">
        <w:rPr>
          <w:rFonts w:ascii="黑体" w:eastAsia="黑体" w:hAnsi="黑体"/>
          <w:color w:val="000000" w:themeColor="text1"/>
        </w:rPr>
        <w:t>), calculated according to formula (7):</w:t>
      </w:r>
    </w:p>
    <w:p w:rsidR="00327B87" w:rsidRPr="00FA1555" w:rsidRDefault="000E7877" w:rsidP="00327B87">
      <w:pPr>
        <w:jc w:val="right"/>
        <w:rPr>
          <w:color w:val="000000" w:themeColor="text1"/>
        </w:rPr>
      </w:pPr>
      <m:oMath>
        <m:sSub>
          <m:sSubPr>
            <m:ctrlPr>
              <w:rPr>
                <w:rFonts w:ascii="Cambria Math" w:hAnsi="Cambria Math"/>
                <w:i/>
                <w:color w:val="000000" w:themeColor="text1"/>
                <w:szCs w:val="22"/>
              </w:rPr>
            </m:ctrlPr>
          </m:sSubPr>
          <m:e>
            <m:r>
              <w:rPr>
                <w:rFonts w:ascii="Cambria Math" w:hAnsi="Cambria Math"/>
                <w:color w:val="000000" w:themeColor="text1"/>
                <w:szCs w:val="22"/>
              </w:rPr>
              <m:t>w</m:t>
            </m:r>
          </m:e>
          <m:sub>
            <m:r>
              <w:rPr>
                <w:rFonts w:ascii="Cambria Math" w:hAnsi="Cambria Math"/>
                <w:color w:val="000000" w:themeColor="text1"/>
                <w:szCs w:val="22"/>
              </w:rPr>
              <m:t>x</m:t>
            </m:r>
          </m:sub>
        </m:sSub>
        <m:r>
          <w:rPr>
            <w:rFonts w:ascii="Cambria Math" w:hAnsi="Cambria Math"/>
            <w:color w:val="000000" w:themeColor="text1"/>
            <w:szCs w:val="22"/>
          </w:rPr>
          <m:t>=w(RE)</m:t>
        </m:r>
        <m:f>
          <m:fPr>
            <m:ctrlPr>
              <w:rPr>
                <w:rFonts w:ascii="Cambria Math"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i</m:t>
                </m:r>
              </m:sub>
            </m:sSub>
          </m:num>
          <m:den>
            <m:nary>
              <m:naryPr>
                <m:chr m:val="∑"/>
                <m:limLoc m:val="subSup"/>
                <m:ctrlPr>
                  <w:rPr>
                    <w:rFonts w:ascii="Cambria Math" w:hAnsi="Cambria Math"/>
                    <w:i/>
                    <w:color w:val="000000" w:themeColor="text1"/>
                    <w:szCs w:val="22"/>
                  </w:rPr>
                </m:ctrlPr>
              </m:naryPr>
              <m:sub>
                <m:r>
                  <w:rPr>
                    <w:rFonts w:ascii="Cambria Math" w:hAnsi="Cambria Math"/>
                    <w:color w:val="000000" w:themeColor="text1"/>
                    <w:szCs w:val="22"/>
                  </w:rPr>
                  <m:t>i</m:t>
                </m:r>
              </m:sub>
              <m:sup>
                <m:r>
                  <w:rPr>
                    <w:rFonts w:ascii="Cambria Math" w:hAnsi="Cambria Math"/>
                    <w:color w:val="000000" w:themeColor="text1"/>
                    <w:szCs w:val="22"/>
                  </w:rPr>
                  <m:t>N</m:t>
                </m:r>
              </m:sup>
              <m:e>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i</m:t>
                    </m:r>
                  </m:sub>
                </m:sSub>
              </m:e>
            </m:nary>
          </m:den>
        </m:f>
      </m:oMath>
      <w:r w:rsidR="00327B87" w:rsidRPr="00FA1555">
        <w:rPr>
          <w:rFonts w:ascii="黑体" w:eastAsia="黑体" w:hAnsi="黑体"/>
          <w:color w:val="000000" w:themeColor="text1"/>
          <w:szCs w:val="21"/>
        </w:rPr>
        <w:t>………………………………………（7）</w:t>
      </w:r>
    </w:p>
    <w:p w:rsidR="00327B87" w:rsidRPr="00FA1555" w:rsidRDefault="00327B87" w:rsidP="00327B87">
      <w:pPr>
        <w:rPr>
          <w:rFonts w:ascii="黑体" w:eastAsia="黑体" w:hAnsi="黑体"/>
          <w:color w:val="000000" w:themeColor="text1"/>
        </w:rPr>
      </w:pPr>
      <w:r w:rsidRPr="00FA1555">
        <w:rPr>
          <w:rFonts w:ascii="黑体" w:eastAsia="黑体" w:hAnsi="黑体"/>
          <w:color w:val="000000" w:themeColor="text1"/>
        </w:rPr>
        <w:t>Where:</w:t>
      </w:r>
    </w:p>
    <w:p w:rsidR="00327B87" w:rsidRPr="00FA1555" w:rsidRDefault="00327B87" w:rsidP="00327B87">
      <w:pPr>
        <w:rPr>
          <w:rFonts w:ascii="黑体" w:eastAsia="黑体" w:hAnsi="黑体"/>
          <w:color w:val="000000" w:themeColor="text1"/>
        </w:rPr>
      </w:pPr>
      <w:r w:rsidRPr="00FA1555">
        <w:rPr>
          <w:rFonts w:ascii="黑体" w:eastAsia="黑体" w:hAnsi="黑体"/>
          <w:i/>
          <w:color w:val="000000" w:themeColor="text1"/>
          <w:szCs w:val="21"/>
        </w:rPr>
        <w:t>w(RE)</w:t>
      </w:r>
      <w:r w:rsidRPr="00FA1555">
        <w:rPr>
          <w:rFonts w:ascii="黑体" w:eastAsia="黑体" w:hAnsi="黑体" w:hint="eastAsia"/>
          <w:color w:val="000000" w:themeColor="text1"/>
        </w:rPr>
        <w:t>——</w:t>
      </w:r>
      <w:r w:rsidRPr="00FA1555">
        <w:rPr>
          <w:rFonts w:ascii="黑体" w:eastAsia="黑体" w:hAnsi="黑体"/>
          <w:color w:val="000000" w:themeColor="text1"/>
        </w:rPr>
        <w:t xml:space="preserve">Total rare earth content </w:t>
      </w:r>
      <w:r w:rsidRPr="00FA1555">
        <w:rPr>
          <w:rFonts w:ascii="黑体" w:eastAsia="黑体" w:hAnsi="黑体" w:hint="eastAsia"/>
          <w:color w:val="000000" w:themeColor="text1"/>
        </w:rPr>
        <w:t>（%）;</w:t>
      </w:r>
    </w:p>
    <w:p w:rsidR="00327B87" w:rsidRPr="00FA1555" w:rsidRDefault="00327B87" w:rsidP="00327B87">
      <w:pPr>
        <w:rPr>
          <w:rFonts w:ascii="黑体" w:eastAsia="黑体" w:hAnsi="黑体"/>
          <w:color w:val="000000" w:themeColor="text1"/>
        </w:rPr>
      </w:pPr>
      <w:r w:rsidRPr="00FA1555">
        <w:rPr>
          <w:rFonts w:ascii="黑体" w:eastAsia="黑体" w:hAnsi="黑体"/>
          <w:i/>
          <w:color w:val="000000" w:themeColor="text1"/>
        </w:rPr>
        <w:t>m</w:t>
      </w:r>
      <w:r w:rsidRPr="00FA1555">
        <w:rPr>
          <w:rFonts w:ascii="黑体" w:eastAsia="黑体" w:hAnsi="黑体"/>
          <w:i/>
          <w:color w:val="000000" w:themeColor="text1"/>
          <w:vertAlign w:val="subscript"/>
        </w:rPr>
        <w:t>i</w:t>
      </w:r>
      <w:r w:rsidRPr="00FA1555">
        <w:rPr>
          <w:rFonts w:ascii="黑体" w:eastAsia="黑体" w:hAnsi="黑体" w:hint="eastAsia"/>
          <w:color w:val="000000" w:themeColor="text1"/>
        </w:rPr>
        <w:t xml:space="preserve">——Mass of </w:t>
      </w:r>
      <w:r w:rsidR="006A3450" w:rsidRPr="00FA1555">
        <w:rPr>
          <w:rFonts w:ascii="黑体" w:eastAsia="黑体" w:hAnsi="黑体"/>
          <w:color w:val="000000" w:themeColor="text1"/>
        </w:rPr>
        <w:t>each</w:t>
      </w:r>
      <w:r w:rsidR="00A94826" w:rsidRPr="00FA1555">
        <w:rPr>
          <w:rFonts w:ascii="黑体" w:eastAsia="黑体" w:hAnsi="黑体"/>
          <w:color w:val="000000" w:themeColor="text1"/>
        </w:rPr>
        <w:t xml:space="preserve"> rare earth</w:t>
      </w:r>
      <w:r w:rsidRPr="00FA1555">
        <w:rPr>
          <w:rFonts w:ascii="黑体" w:eastAsia="黑体" w:hAnsi="黑体" w:hint="eastAsia"/>
          <w:color w:val="000000" w:themeColor="text1"/>
        </w:rPr>
        <w:t xml:space="preserve"> in the test solution, in grams （g）;</w:t>
      </w:r>
    </w:p>
    <w:p w:rsidR="00327B87" w:rsidRPr="00FA1555" w:rsidRDefault="00327B87" w:rsidP="00327B87">
      <w:pPr>
        <w:autoSpaceDE w:val="0"/>
        <w:autoSpaceDN w:val="0"/>
        <w:jc w:val="left"/>
        <w:rPr>
          <w:rFonts w:ascii="黑体" w:eastAsia="黑体" w:hAnsi="黑体"/>
          <w:color w:val="000000" w:themeColor="text1"/>
          <w:szCs w:val="21"/>
        </w:rPr>
      </w:pPr>
      <w:proofErr w:type="spellStart"/>
      <w:proofErr w:type="gramStart"/>
      <w:r w:rsidRPr="00FA1555">
        <w:rPr>
          <w:rFonts w:ascii="黑体" w:eastAsia="黑体" w:hAnsi="黑体"/>
          <w:i/>
          <w:color w:val="000000" w:themeColor="text1"/>
          <w:szCs w:val="21"/>
        </w:rPr>
        <w:t>i</w:t>
      </w:r>
      <w:proofErr w:type="spellEnd"/>
      <w:proofErr w:type="gramEnd"/>
      <w:r w:rsidRPr="00FA1555">
        <w:rPr>
          <w:rFonts w:ascii="黑体" w:eastAsia="黑体" w:hAnsi="黑体"/>
          <w:color w:val="000000" w:themeColor="text1"/>
        </w:rPr>
        <w:t>——</w:t>
      </w:r>
      <w:r w:rsidRPr="00FA1555">
        <w:rPr>
          <w:rFonts w:ascii="黑体" w:eastAsia="黑体" w:hAnsi="黑体"/>
          <w:color w:val="000000" w:themeColor="text1"/>
          <w:szCs w:val="21"/>
        </w:rPr>
        <w:t>I = 1,2,…，N.</w:t>
      </w:r>
    </w:p>
    <w:p w:rsidR="002C732D" w:rsidRPr="00FA1555" w:rsidRDefault="002C732D" w:rsidP="004F2F12">
      <w:pPr>
        <w:rPr>
          <w:rFonts w:ascii="黑体" w:eastAsia="黑体" w:hAnsi="黑体"/>
          <w:b/>
          <w:color w:val="000000" w:themeColor="text1"/>
        </w:rPr>
      </w:pPr>
    </w:p>
    <w:p w:rsidR="00CD09F7" w:rsidRPr="00FA1555" w:rsidRDefault="00327B87" w:rsidP="00B03F8C">
      <w:pPr>
        <w:rPr>
          <w:rFonts w:ascii="黑体" w:eastAsia="黑体" w:hAnsi="黑体"/>
          <w:color w:val="000000" w:themeColor="text1"/>
        </w:rPr>
      </w:pPr>
      <w:r w:rsidRPr="00FA1555">
        <w:rPr>
          <w:rFonts w:ascii="黑体" w:eastAsia="黑体" w:hAnsi="黑体"/>
          <w:color w:val="000000" w:themeColor="text1"/>
        </w:rPr>
        <w:t xml:space="preserve">When the absolute difference between two parallel determination results is not greater than the corresponding repeatability limit in Table 16, the average value shall be taken as the </w:t>
      </w:r>
      <w:r w:rsidR="00F261F4" w:rsidRPr="00FA1555">
        <w:rPr>
          <w:rFonts w:ascii="黑体" w:eastAsia="黑体" w:hAnsi="黑体"/>
          <w:color w:val="000000" w:themeColor="text1"/>
        </w:rPr>
        <w:t>determination</w:t>
      </w:r>
      <w:r w:rsidRPr="00FA1555">
        <w:rPr>
          <w:rFonts w:ascii="黑体" w:eastAsia="黑体" w:hAnsi="黑体"/>
          <w:color w:val="000000" w:themeColor="text1"/>
        </w:rPr>
        <w:t xml:space="preserve"> result. When the result is less than 1.00%, the calculation result </w:t>
      </w:r>
      <w:r w:rsidRPr="00FA1555">
        <w:rPr>
          <w:rFonts w:ascii="黑体" w:eastAsia="黑体" w:hAnsi="黑体"/>
          <w:color w:val="000000" w:themeColor="text1"/>
        </w:rPr>
        <w:lastRenderedPageBreak/>
        <w:t xml:space="preserve">shall retain two significant figures. When the result is greater than or equal to 1.00%, </w:t>
      </w:r>
      <w:r w:rsidR="006A3450" w:rsidRPr="00FA1555">
        <w:rPr>
          <w:rFonts w:ascii="黑体" w:eastAsia="黑体" w:hAnsi="黑体"/>
          <w:color w:val="000000" w:themeColor="text1"/>
        </w:rPr>
        <w:t>t</w:t>
      </w:r>
      <w:r w:rsidRPr="00FA1555">
        <w:rPr>
          <w:rFonts w:ascii="黑体" w:eastAsia="黑体" w:hAnsi="黑体"/>
          <w:color w:val="000000" w:themeColor="text1"/>
        </w:rPr>
        <w:t>he calculation results are kept to two decimal places, and numerical rounding is performed in accordance with the provisions of GB/T 8170.</w:t>
      </w:r>
    </w:p>
    <w:p w:rsidR="00B03F8C" w:rsidRPr="00FA1555" w:rsidRDefault="00B03F8C" w:rsidP="00AE5B25">
      <w:pPr>
        <w:rPr>
          <w:rFonts w:ascii="黑体" w:eastAsia="黑体" w:hAnsi="黑体"/>
          <w:color w:val="000000" w:themeColor="text1"/>
        </w:rPr>
      </w:pPr>
    </w:p>
    <w:p w:rsidR="00942D0E" w:rsidRPr="00FA1555" w:rsidRDefault="00942D0E" w:rsidP="00942D0E">
      <w:pPr>
        <w:pStyle w:val="af1"/>
        <w:numPr>
          <w:ilvl w:val="0"/>
          <w:numId w:val="0"/>
        </w:numPr>
        <w:spacing w:before="156" w:after="156"/>
        <w:rPr>
          <w:rFonts w:hAnsi="黑体"/>
          <w:color w:val="000000" w:themeColor="text1"/>
        </w:rPr>
      </w:pPr>
      <w:r w:rsidRPr="00FA1555">
        <w:rPr>
          <w:rFonts w:hAnsi="黑体"/>
          <w:color w:val="000000" w:themeColor="text1"/>
        </w:rPr>
        <w:t xml:space="preserve">5.8　</w:t>
      </w:r>
      <w:r w:rsidRPr="00FA1555">
        <w:rPr>
          <w:color w:val="000000" w:themeColor="text1"/>
        </w:rPr>
        <w:t xml:space="preserve"> </w:t>
      </w:r>
      <w:r w:rsidRPr="00FA1555">
        <w:rPr>
          <w:rFonts w:hAnsi="黑体"/>
          <w:color w:val="000000" w:themeColor="text1"/>
        </w:rPr>
        <w:t>Precision</w:t>
      </w:r>
    </w:p>
    <w:p w:rsidR="00942D0E" w:rsidRPr="00FA1555" w:rsidRDefault="00942D0E" w:rsidP="00942D0E">
      <w:pPr>
        <w:rPr>
          <w:rFonts w:ascii="黑体" w:eastAsia="黑体" w:hAnsi="黑体"/>
          <w:color w:val="000000" w:themeColor="text1"/>
        </w:rPr>
      </w:pPr>
      <w:r w:rsidRPr="00FA1555">
        <w:rPr>
          <w:rFonts w:ascii="黑体" w:eastAsia="黑体" w:hAnsi="黑体"/>
          <w:color w:val="000000" w:themeColor="text1"/>
          <w:kern w:val="0"/>
          <w:szCs w:val="20"/>
        </w:rPr>
        <w:t>5</w:t>
      </w:r>
      <w:r w:rsidRPr="00FA1555">
        <w:rPr>
          <w:rFonts w:ascii="黑体" w:eastAsia="黑体" w:hAnsi="黑体" w:hint="eastAsia"/>
          <w:color w:val="000000" w:themeColor="text1"/>
          <w:kern w:val="0"/>
          <w:szCs w:val="20"/>
        </w:rPr>
        <w:t>.</w:t>
      </w:r>
      <w:r w:rsidRPr="00FA1555">
        <w:rPr>
          <w:rFonts w:ascii="黑体" w:eastAsia="黑体" w:hAnsi="黑体"/>
          <w:color w:val="000000" w:themeColor="text1"/>
          <w:kern w:val="0"/>
          <w:szCs w:val="20"/>
        </w:rPr>
        <w:t>8</w:t>
      </w:r>
      <w:r w:rsidRPr="00FA1555">
        <w:rPr>
          <w:rFonts w:ascii="黑体" w:eastAsia="黑体" w:hAnsi="黑体" w:hint="eastAsia"/>
          <w:color w:val="000000" w:themeColor="text1"/>
          <w:kern w:val="0"/>
          <w:szCs w:val="20"/>
        </w:rPr>
        <w:t xml:space="preserve">.1　</w:t>
      </w:r>
      <w:r w:rsidRPr="00FA1555">
        <w:rPr>
          <w:color w:val="000000" w:themeColor="text1"/>
        </w:rPr>
        <w:t xml:space="preserve"> </w:t>
      </w:r>
      <w:r w:rsidRPr="00FA1555">
        <w:rPr>
          <w:rFonts w:ascii="黑体" w:eastAsia="黑体" w:hAnsi="黑体"/>
          <w:color w:val="000000" w:themeColor="text1"/>
          <w:kern w:val="0"/>
          <w:szCs w:val="20"/>
        </w:rPr>
        <w:t>Raw precision data and statistics</w:t>
      </w:r>
    </w:p>
    <w:p w:rsidR="00942D0E" w:rsidRPr="00FA1555" w:rsidRDefault="00A921CB" w:rsidP="00942D0E">
      <w:pPr>
        <w:rPr>
          <w:rFonts w:ascii="黑体" w:eastAsia="黑体" w:hAnsi="黑体"/>
          <w:color w:val="000000" w:themeColor="text1"/>
        </w:rPr>
      </w:pPr>
      <w:r w:rsidRPr="00FA1555">
        <w:rPr>
          <w:rFonts w:ascii="黑体" w:eastAsia="黑体" w:hAnsi="黑体"/>
          <w:color w:val="000000" w:themeColor="text1"/>
        </w:rPr>
        <w:t xml:space="preserve">The precision data were </w:t>
      </w:r>
      <w:r w:rsidR="000D55D5" w:rsidRPr="000D55D5">
        <w:rPr>
          <w:rFonts w:ascii="黑体" w:eastAsia="黑体" w:hAnsi="黑体"/>
          <w:color w:val="000000" w:themeColor="text1"/>
        </w:rPr>
        <w:t>counted</w:t>
      </w:r>
      <w:r w:rsidRPr="00FA1555">
        <w:rPr>
          <w:rFonts w:ascii="黑体" w:eastAsia="黑体" w:hAnsi="黑体"/>
          <w:color w:val="000000" w:themeColor="text1"/>
        </w:rPr>
        <w:t xml:space="preserve"> in 2023 by eight laboratories conducting collaborative tests on 11 different levels of samples of the total rare earth and the fifteen rare earth elements contents in silicon-based composite rare earth ferroalloy and RE-Mg ferrosilicon alloy. Each laboratory independently determined each level of the total rare earth and fifteen rare earth elements content</w:t>
      </w:r>
      <w:r w:rsidR="00CC0F64" w:rsidRPr="00FA1555">
        <w:rPr>
          <w:rFonts w:ascii="黑体" w:eastAsia="黑体" w:hAnsi="黑体"/>
          <w:color w:val="000000" w:themeColor="text1"/>
        </w:rPr>
        <w:t>s</w:t>
      </w:r>
      <w:r w:rsidRPr="00FA1555">
        <w:rPr>
          <w:rFonts w:ascii="黑体" w:eastAsia="黑体" w:hAnsi="黑体"/>
          <w:color w:val="000000" w:themeColor="text1"/>
        </w:rPr>
        <w:t xml:space="preserve"> in silicon-based composite rare earth ferroalloy and RE-Mg ferrosilicon alloy 11 times under repeatability conditions. The test data is statistically analyzed according to GB/T 6379.2.</w:t>
      </w:r>
    </w:p>
    <w:p w:rsidR="00F109FC" w:rsidRPr="00FA1555" w:rsidRDefault="00F109FC" w:rsidP="00942D0E">
      <w:pPr>
        <w:rPr>
          <w:rFonts w:ascii="黑体" w:eastAsia="黑体" w:hAnsi="黑体"/>
          <w:color w:val="000000" w:themeColor="text1"/>
        </w:rPr>
      </w:pPr>
    </w:p>
    <w:p w:rsidR="00942D0E" w:rsidRPr="00FA1555" w:rsidRDefault="00682018" w:rsidP="00942D0E">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00942D0E" w:rsidRPr="00FA1555">
        <w:rPr>
          <w:rFonts w:ascii="黑体" w:eastAsia="黑体" w:hAnsi="黑体" w:hint="eastAsia"/>
          <w:color w:val="000000" w:themeColor="text1"/>
          <w:kern w:val="0"/>
          <w:szCs w:val="20"/>
        </w:rPr>
        <w:t>.</w:t>
      </w:r>
      <w:r w:rsidR="00942D0E" w:rsidRPr="00FA1555">
        <w:rPr>
          <w:rFonts w:ascii="黑体" w:eastAsia="黑体" w:hAnsi="黑体"/>
          <w:color w:val="000000" w:themeColor="text1"/>
          <w:kern w:val="0"/>
          <w:szCs w:val="20"/>
        </w:rPr>
        <w:t>8</w:t>
      </w:r>
      <w:r w:rsidR="00942D0E" w:rsidRPr="00FA1555">
        <w:rPr>
          <w:rFonts w:ascii="黑体" w:eastAsia="黑体" w:hAnsi="黑体" w:hint="eastAsia"/>
          <w:color w:val="000000" w:themeColor="text1"/>
          <w:kern w:val="0"/>
          <w:szCs w:val="20"/>
        </w:rPr>
        <w:t>.</w:t>
      </w:r>
      <w:r w:rsidR="00942D0E" w:rsidRPr="00FA1555">
        <w:rPr>
          <w:rFonts w:ascii="黑体" w:eastAsia="黑体" w:hAnsi="黑体"/>
          <w:color w:val="000000" w:themeColor="text1"/>
          <w:kern w:val="0"/>
          <w:szCs w:val="20"/>
        </w:rPr>
        <w:t>2</w:t>
      </w:r>
      <w:r w:rsidR="00942D0E" w:rsidRPr="00FA1555">
        <w:rPr>
          <w:rFonts w:ascii="黑体" w:eastAsia="黑体" w:hAnsi="黑体" w:hint="eastAsia"/>
          <w:color w:val="000000" w:themeColor="text1"/>
          <w:kern w:val="0"/>
          <w:szCs w:val="20"/>
        </w:rPr>
        <w:t xml:space="preserve">　</w:t>
      </w:r>
      <w:r w:rsidR="00942D0E" w:rsidRPr="00FA1555">
        <w:rPr>
          <w:color w:val="000000" w:themeColor="text1"/>
        </w:rPr>
        <w:t xml:space="preserve"> </w:t>
      </w:r>
      <w:r w:rsidR="00942D0E" w:rsidRPr="00FA1555">
        <w:rPr>
          <w:rFonts w:ascii="黑体" w:eastAsia="黑体" w:hAnsi="黑体"/>
          <w:color w:val="000000" w:themeColor="text1"/>
          <w:kern w:val="0"/>
          <w:szCs w:val="20"/>
        </w:rPr>
        <w:t>Repeatability</w:t>
      </w:r>
    </w:p>
    <w:p w:rsidR="00942D0E" w:rsidRPr="00FA1555" w:rsidRDefault="00942D0E" w:rsidP="00942D0E">
      <w:pPr>
        <w:rPr>
          <w:rFonts w:ascii="黑体" w:eastAsia="黑体" w:hAnsi="黑体"/>
          <w:color w:val="000000" w:themeColor="text1"/>
        </w:rPr>
      </w:pPr>
      <w:r w:rsidRPr="00FA1555">
        <w:rPr>
          <w:rFonts w:ascii="黑体" w:eastAsia="黑体" w:hAnsi="黑体" w:hint="eastAsia"/>
          <w:color w:val="000000" w:themeColor="text1"/>
        </w:rPr>
        <w:t>The absolute difference of the determined values obtained from two independent determinations under the repeatability conditions， is not greater than the repeatability limits (</w:t>
      </w:r>
      <w:r w:rsidRPr="00FA1555">
        <w:rPr>
          <w:rFonts w:ascii="黑体" w:eastAsia="黑体" w:hAnsi="黑体" w:hint="eastAsia"/>
          <w:i/>
          <w:color w:val="000000" w:themeColor="text1"/>
        </w:rPr>
        <w:t>r</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which is in the range of the following average values in </w:t>
      </w:r>
      <w:r w:rsidRPr="00FA1555">
        <w:rPr>
          <w:rFonts w:ascii="黑体" w:eastAsia="黑体" w:hAnsi="黑体"/>
          <w:color w:val="000000" w:themeColor="text1"/>
        </w:rPr>
        <w:t>Table 15 and Table 16.</w:t>
      </w:r>
      <w:r w:rsidRPr="00FA1555">
        <w:rPr>
          <w:rFonts w:ascii="黑体" w:eastAsia="黑体" w:hAnsi="黑体" w:hint="eastAsia"/>
          <w:color w:val="000000" w:themeColor="text1"/>
        </w:rPr>
        <w:t xml:space="preserve"> The cases </w:t>
      </w:r>
      <w:r w:rsidRPr="00FA1555">
        <w:rPr>
          <w:rFonts w:ascii="黑体" w:eastAsia="黑体" w:hAnsi="黑体"/>
          <w:color w:val="000000" w:themeColor="text1"/>
        </w:rPr>
        <w:t>that the absolute difference is greater than the repeatability limits (</w:t>
      </w:r>
      <w:r w:rsidRPr="00FA1555">
        <w:rPr>
          <w:rFonts w:ascii="黑体" w:eastAsia="黑体" w:hAnsi="黑体"/>
          <w:i/>
          <w:color w:val="000000" w:themeColor="text1"/>
        </w:rPr>
        <w:t>r</w:t>
      </w:r>
      <w:r w:rsidRPr="00FA1555">
        <w:rPr>
          <w:rFonts w:ascii="黑体" w:eastAsia="黑体" w:hAnsi="黑体"/>
          <w:color w:val="000000" w:themeColor="text1"/>
        </w:rPr>
        <w:t>) are less than 5%. The repeatability limit (</w:t>
      </w:r>
      <w:r w:rsidRPr="00FA1555">
        <w:rPr>
          <w:rFonts w:ascii="黑体" w:eastAsia="黑体" w:hAnsi="黑体"/>
          <w:i/>
          <w:color w:val="000000" w:themeColor="text1"/>
        </w:rPr>
        <w:t>r</w:t>
      </w:r>
      <w:r w:rsidRPr="00FA1555">
        <w:rPr>
          <w:rFonts w:ascii="黑体" w:eastAsia="黑体" w:hAnsi="黑体"/>
          <w:color w:val="000000" w:themeColor="text1"/>
        </w:rPr>
        <w:t xml:space="preserve">) is calculated by linear interpolation or </w:t>
      </w:r>
      <w:proofErr w:type="spellStart"/>
      <w:r w:rsidRPr="00FA1555">
        <w:rPr>
          <w:rFonts w:ascii="黑体" w:eastAsia="黑体" w:hAnsi="黑体"/>
          <w:color w:val="000000" w:themeColor="text1"/>
        </w:rPr>
        <w:t>epitaxy</w:t>
      </w:r>
      <w:proofErr w:type="spellEnd"/>
      <w:r w:rsidRPr="00FA1555">
        <w:rPr>
          <w:rFonts w:ascii="黑体" w:eastAsia="黑体" w:hAnsi="黑体"/>
          <w:color w:val="000000" w:themeColor="text1"/>
        </w:rPr>
        <w:t xml:space="preserve"> method on the basis of the data listed in Table 15 and Table 16.</w:t>
      </w:r>
    </w:p>
    <w:p w:rsidR="00942D0E" w:rsidRPr="00FA1555" w:rsidRDefault="00942D0E" w:rsidP="00942D0E">
      <w:pPr>
        <w:rPr>
          <w:rFonts w:ascii="黑体" w:eastAsia="黑体" w:hAnsi="黑体"/>
          <w:color w:val="000000" w:themeColor="text1"/>
        </w:rPr>
      </w:pPr>
    </w:p>
    <w:p w:rsidR="00942D0E" w:rsidRPr="00FA1555" w:rsidRDefault="00942D0E" w:rsidP="00942D0E">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t xml:space="preserve">Table </w:t>
      </w:r>
      <w:r w:rsidR="00105277" w:rsidRPr="00FA1555">
        <w:rPr>
          <w:rFonts w:ascii="黑体" w:eastAsia="黑体" w:hAnsi="黑体"/>
          <w:color w:val="000000" w:themeColor="text1"/>
        </w:rPr>
        <w:t>15</w:t>
      </w:r>
      <w:r w:rsidRPr="00FA1555">
        <w:rPr>
          <w:rFonts w:ascii="黑体" w:eastAsia="黑体" w:hAnsi="黑体"/>
          <w:color w:val="000000" w:themeColor="text1"/>
        </w:rPr>
        <w:t xml:space="preserve">: Repeatability limit for total rare earth </w:t>
      </w:r>
      <w:r w:rsidR="00A921CB" w:rsidRPr="00FA1555">
        <w:rPr>
          <w:rFonts w:ascii="黑体" w:eastAsia="黑体" w:hAnsi="黑体"/>
          <w:color w:val="000000" w:themeColor="text1"/>
        </w:rPr>
        <w:t>content</w:t>
      </w:r>
      <w:r w:rsidRPr="00FA1555">
        <w:rPr>
          <w:rFonts w:ascii="黑体" w:eastAsia="黑体" w:hAnsi="黑体"/>
          <w:color w:val="000000" w:themeColor="text1"/>
        </w:rPr>
        <w:t xml:space="preserve"> (Method 2)</w:t>
      </w:r>
    </w:p>
    <w:p w:rsidR="00942D0E" w:rsidRPr="00FA1555" w:rsidRDefault="00942D0E" w:rsidP="00942D0E">
      <w:pPr>
        <w:pStyle w:val="af9"/>
        <w:ind w:firstLineChars="0" w:firstLine="0"/>
        <w:jc w:val="center"/>
        <w:rPr>
          <w:rFonts w:ascii="黑体" w:eastAsia="黑体" w:hAnsi="黑体"/>
          <w:color w:val="000000" w:themeColor="text1"/>
        </w:rPr>
      </w:pPr>
    </w:p>
    <w:tbl>
      <w:tblPr>
        <w:tblStyle w:val="affffb"/>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822"/>
        <w:gridCol w:w="1701"/>
        <w:gridCol w:w="1701"/>
        <w:gridCol w:w="1559"/>
        <w:gridCol w:w="1542"/>
      </w:tblGrid>
      <w:tr w:rsidR="00942D0E" w:rsidRPr="00FA1555" w:rsidTr="00105277">
        <w:tc>
          <w:tcPr>
            <w:tcW w:w="1513" w:type="pct"/>
            <w:tcBorders>
              <w:bottom w:val="single" w:sz="12" w:space="0" w:color="auto"/>
            </w:tcBorders>
            <w:vAlign w:val="center"/>
          </w:tcPr>
          <w:p w:rsidR="00942D0E" w:rsidRPr="00FA1555" w:rsidRDefault="00F109FC" w:rsidP="00942D0E">
            <w:pPr>
              <w:pStyle w:val="aff1"/>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105277" w:rsidRPr="00FA1555">
              <w:rPr>
                <w:rFonts w:ascii="黑体" w:eastAsia="黑体" w:hAnsi="黑体"/>
                <w:color w:val="000000" w:themeColor="text1"/>
                <w:sz w:val="18"/>
                <w:szCs w:val="18"/>
              </w:rPr>
              <w:t>/%</w:t>
            </w:r>
          </w:p>
        </w:tc>
        <w:tc>
          <w:tcPr>
            <w:tcW w:w="912" w:type="pct"/>
            <w:tcBorders>
              <w:bottom w:val="single" w:sz="12" w:space="0" w:color="auto"/>
            </w:tcBorders>
            <w:vAlign w:val="center"/>
          </w:tcPr>
          <w:p w:rsidR="00942D0E" w:rsidRPr="00FA1555" w:rsidRDefault="00942D0E" w:rsidP="00942D0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12.45</w:t>
            </w:r>
          </w:p>
        </w:tc>
        <w:tc>
          <w:tcPr>
            <w:tcW w:w="912" w:type="pct"/>
            <w:tcBorders>
              <w:bottom w:val="single" w:sz="12" w:space="0" w:color="auto"/>
            </w:tcBorders>
            <w:vAlign w:val="center"/>
          </w:tcPr>
          <w:p w:rsidR="00942D0E" w:rsidRPr="00FA1555" w:rsidRDefault="00942D0E" w:rsidP="00942D0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26.79</w:t>
            </w:r>
          </w:p>
        </w:tc>
        <w:tc>
          <w:tcPr>
            <w:tcW w:w="836" w:type="pct"/>
            <w:tcBorders>
              <w:bottom w:val="single" w:sz="12" w:space="0" w:color="auto"/>
            </w:tcBorders>
            <w:vAlign w:val="center"/>
          </w:tcPr>
          <w:p w:rsidR="00942D0E" w:rsidRPr="00FA1555" w:rsidRDefault="00942D0E" w:rsidP="00942D0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25.99</w:t>
            </w:r>
          </w:p>
        </w:tc>
        <w:tc>
          <w:tcPr>
            <w:tcW w:w="827" w:type="pct"/>
            <w:tcBorders>
              <w:bottom w:val="single" w:sz="12" w:space="0" w:color="auto"/>
            </w:tcBorders>
            <w:vAlign w:val="center"/>
          </w:tcPr>
          <w:p w:rsidR="00942D0E" w:rsidRPr="00FA1555" w:rsidRDefault="00942D0E" w:rsidP="00942D0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35.95</w:t>
            </w:r>
          </w:p>
        </w:tc>
      </w:tr>
      <w:tr w:rsidR="00942D0E" w:rsidRPr="00FA1555" w:rsidTr="00105277">
        <w:tc>
          <w:tcPr>
            <w:tcW w:w="1513" w:type="pct"/>
            <w:tcBorders>
              <w:bottom w:val="single" w:sz="4" w:space="0" w:color="auto"/>
            </w:tcBorders>
            <w:vAlign w:val="center"/>
          </w:tcPr>
          <w:p w:rsidR="00942D0E" w:rsidRPr="00FA1555" w:rsidRDefault="00105277" w:rsidP="00942D0E">
            <w:pPr>
              <w:pStyle w:val="aff1"/>
              <w:adjustRightInd w:val="0"/>
              <w:snapToGrid w:val="0"/>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Repeatability limit</w:t>
            </w:r>
            <w:r w:rsidRPr="00FA1555">
              <w:rPr>
                <w:rFonts w:ascii="黑体" w:eastAsia="黑体" w:hAnsi="黑体" w:hint="eastAsia"/>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Cs/>
                <w:color w:val="000000" w:themeColor="text1"/>
                <w:sz w:val="18"/>
                <w:szCs w:val="18"/>
              </w:rPr>
              <w:t>）</w:t>
            </w:r>
            <w:r w:rsidRPr="00FA1555">
              <w:rPr>
                <w:rFonts w:ascii="黑体" w:eastAsia="黑体" w:hAnsi="黑体"/>
                <w:color w:val="000000" w:themeColor="text1"/>
                <w:sz w:val="18"/>
                <w:szCs w:val="18"/>
              </w:rPr>
              <w:t>/%</w:t>
            </w:r>
          </w:p>
        </w:tc>
        <w:tc>
          <w:tcPr>
            <w:tcW w:w="912" w:type="pct"/>
            <w:tcBorders>
              <w:bottom w:val="single" w:sz="4" w:space="0" w:color="auto"/>
            </w:tcBorders>
            <w:vAlign w:val="center"/>
          </w:tcPr>
          <w:p w:rsidR="00942D0E" w:rsidRPr="00FA1555" w:rsidRDefault="00942D0E" w:rsidP="00942D0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0.10</w:t>
            </w:r>
          </w:p>
        </w:tc>
        <w:tc>
          <w:tcPr>
            <w:tcW w:w="912" w:type="pct"/>
            <w:tcBorders>
              <w:bottom w:val="single" w:sz="4" w:space="0" w:color="auto"/>
            </w:tcBorders>
            <w:vAlign w:val="center"/>
          </w:tcPr>
          <w:p w:rsidR="00942D0E" w:rsidRPr="00FA1555" w:rsidRDefault="00942D0E" w:rsidP="00942D0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0.30</w:t>
            </w:r>
          </w:p>
        </w:tc>
        <w:tc>
          <w:tcPr>
            <w:tcW w:w="836" w:type="pct"/>
            <w:tcBorders>
              <w:bottom w:val="single" w:sz="4" w:space="0" w:color="auto"/>
            </w:tcBorders>
            <w:vAlign w:val="center"/>
          </w:tcPr>
          <w:p w:rsidR="00942D0E" w:rsidRPr="00FA1555" w:rsidRDefault="00942D0E" w:rsidP="00942D0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0.19</w:t>
            </w:r>
          </w:p>
        </w:tc>
        <w:tc>
          <w:tcPr>
            <w:tcW w:w="827" w:type="pct"/>
            <w:tcBorders>
              <w:bottom w:val="single" w:sz="4" w:space="0" w:color="auto"/>
            </w:tcBorders>
            <w:vAlign w:val="center"/>
          </w:tcPr>
          <w:p w:rsidR="00942D0E" w:rsidRPr="00FA1555" w:rsidRDefault="00942D0E" w:rsidP="00942D0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0.15</w:t>
            </w:r>
          </w:p>
        </w:tc>
      </w:tr>
      <w:tr w:rsidR="00942D0E" w:rsidRPr="00FA1555" w:rsidTr="00105277">
        <w:tc>
          <w:tcPr>
            <w:tcW w:w="1513" w:type="pct"/>
            <w:tcBorders>
              <w:top w:val="single" w:sz="4" w:space="0" w:color="auto"/>
              <w:bottom w:val="single" w:sz="4" w:space="0" w:color="auto"/>
            </w:tcBorders>
            <w:vAlign w:val="center"/>
          </w:tcPr>
          <w:p w:rsidR="00942D0E" w:rsidRPr="00FA1555" w:rsidRDefault="00105277" w:rsidP="00942D0E">
            <w:pPr>
              <w:pStyle w:val="aff1"/>
              <w:adjustRightInd w:val="0"/>
              <w:snapToGrid w:val="0"/>
              <w:jc w:val="center"/>
              <w:rPr>
                <w:rFonts w:ascii="黑体" w:eastAsia="黑体" w:hAnsi="黑体"/>
                <w:iCs/>
                <w:color w:val="000000" w:themeColor="text1"/>
                <w:sz w:val="18"/>
                <w:szCs w:val="18"/>
              </w:rPr>
            </w:pPr>
            <w:r w:rsidRPr="00FA1555">
              <w:rPr>
                <w:rFonts w:ascii="黑体" w:eastAsia="黑体" w:hAnsi="黑体"/>
                <w:iCs/>
                <w:color w:val="000000" w:themeColor="text1"/>
                <w:sz w:val="18"/>
                <w:szCs w:val="18"/>
              </w:rPr>
              <w:t>Matrix</w:t>
            </w:r>
          </w:p>
        </w:tc>
        <w:tc>
          <w:tcPr>
            <w:tcW w:w="912" w:type="pct"/>
            <w:tcBorders>
              <w:top w:val="single" w:sz="4" w:space="0" w:color="auto"/>
              <w:bottom w:val="single" w:sz="4" w:space="0" w:color="auto"/>
            </w:tcBorders>
            <w:vAlign w:val="center"/>
          </w:tcPr>
          <w:p w:rsidR="00942D0E" w:rsidRPr="00FA1555" w:rsidRDefault="00105277" w:rsidP="00942D0E">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912" w:type="pct"/>
            <w:tcBorders>
              <w:top w:val="single" w:sz="4" w:space="0" w:color="auto"/>
              <w:bottom w:val="single" w:sz="4" w:space="0" w:color="auto"/>
            </w:tcBorders>
            <w:vAlign w:val="center"/>
          </w:tcPr>
          <w:p w:rsidR="00942D0E" w:rsidRPr="00FA1555" w:rsidRDefault="00105277" w:rsidP="00942D0E">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836" w:type="pct"/>
            <w:tcBorders>
              <w:top w:val="single" w:sz="4" w:space="0" w:color="auto"/>
              <w:bottom w:val="single" w:sz="4" w:space="0" w:color="auto"/>
            </w:tcBorders>
            <w:vAlign w:val="center"/>
          </w:tcPr>
          <w:p w:rsidR="00942D0E" w:rsidRPr="00FA1555" w:rsidRDefault="00105277" w:rsidP="00942D0E">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827" w:type="pct"/>
            <w:tcBorders>
              <w:top w:val="single" w:sz="4" w:space="0" w:color="auto"/>
              <w:bottom w:val="single" w:sz="4" w:space="0" w:color="auto"/>
            </w:tcBorders>
            <w:vAlign w:val="center"/>
          </w:tcPr>
          <w:p w:rsidR="00942D0E" w:rsidRPr="00FA1555" w:rsidRDefault="00105277" w:rsidP="00942D0E">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r>
      <w:tr w:rsidR="00942D0E" w:rsidRPr="00FA1555" w:rsidTr="00942D0E">
        <w:tc>
          <w:tcPr>
            <w:tcW w:w="5000" w:type="pct"/>
            <w:gridSpan w:val="5"/>
            <w:tcBorders>
              <w:top w:val="single" w:sz="4" w:space="0" w:color="auto"/>
            </w:tcBorders>
            <w:vAlign w:val="center"/>
          </w:tcPr>
          <w:p w:rsidR="00942D0E" w:rsidRPr="00FA1555" w:rsidRDefault="00105277" w:rsidP="00942D0E">
            <w:pPr>
              <w:adjustRightInd w:val="0"/>
              <w:snapToGrid w:val="0"/>
              <w:jc w:val="left"/>
              <w:rPr>
                <w:rFonts w:ascii="黑体" w:eastAsia="黑体" w:hAnsi="黑体"/>
                <w:color w:val="000000" w:themeColor="text1"/>
                <w:sz w:val="18"/>
                <w:szCs w:val="18"/>
              </w:rPr>
            </w:pPr>
            <w:r w:rsidRPr="00FA1555">
              <w:rPr>
                <w:rFonts w:ascii="黑体" w:eastAsia="黑体" w:hAnsi="黑体" w:cs="黑体"/>
                <w:bCs/>
                <w:color w:val="000000" w:themeColor="text1"/>
                <w:sz w:val="18"/>
                <w:szCs w:val="18"/>
              </w:rPr>
              <w:t>Note</w:t>
            </w:r>
            <w:r w:rsidRPr="00FA1555">
              <w:rPr>
                <w:rFonts w:ascii="黑体" w:eastAsia="黑体" w:hAnsi="黑体" w:cs="黑体" w:hint="eastAsia"/>
                <w:bCs/>
                <w:color w:val="000000" w:themeColor="text1"/>
                <w:sz w:val="18"/>
                <w:szCs w:val="18"/>
              </w:rPr>
              <w:t>：</w:t>
            </w:r>
            <w:r w:rsidRPr="00FA1555">
              <w:rPr>
                <w:rFonts w:ascii="黑体" w:eastAsia="黑体" w:hAnsi="黑体"/>
                <w:color w:val="000000" w:themeColor="text1"/>
                <w:sz w:val="18"/>
                <w:szCs w:val="18"/>
              </w:rPr>
              <w:t>The repeatability limit (</w:t>
            </w:r>
            <w:r w:rsidRPr="00FA1555">
              <w:rPr>
                <w:rFonts w:ascii="黑体" w:eastAsia="黑体" w:hAnsi="黑体"/>
                <w:i/>
                <w:color w:val="000000" w:themeColor="text1"/>
                <w:sz w:val="18"/>
                <w:szCs w:val="18"/>
              </w:rPr>
              <w:t>r</w:t>
            </w:r>
            <w:r w:rsidRPr="00FA1555">
              <w:rPr>
                <w:rFonts w:ascii="黑体" w:eastAsia="黑体" w:hAnsi="黑体"/>
                <w:color w:val="000000" w:themeColor="text1"/>
                <w:sz w:val="18"/>
                <w:szCs w:val="18"/>
              </w:rPr>
              <w:t>) is 2.8×S</w:t>
            </w:r>
            <w:r w:rsidRPr="00FA1555">
              <w:rPr>
                <w:rFonts w:ascii="黑体" w:eastAsia="黑体" w:hAnsi="黑体"/>
                <w:i/>
                <w:color w:val="000000" w:themeColor="text1"/>
                <w:sz w:val="18"/>
                <w:szCs w:val="18"/>
                <w:vertAlign w:val="subscript"/>
              </w:rPr>
              <w:t>r</w:t>
            </w:r>
            <w:r w:rsidRPr="00FA1555">
              <w:rPr>
                <w:rFonts w:ascii="黑体" w:eastAsia="黑体" w:hAnsi="黑体"/>
                <w:color w:val="000000" w:themeColor="text1"/>
                <w:sz w:val="18"/>
                <w:szCs w:val="18"/>
              </w:rPr>
              <w:t xml:space="preserve">, and </w:t>
            </w:r>
            <w:proofErr w:type="spellStart"/>
            <w:r w:rsidRPr="00FA1555">
              <w:rPr>
                <w:rFonts w:ascii="黑体" w:eastAsia="黑体" w:hAnsi="黑体"/>
                <w:color w:val="000000" w:themeColor="text1"/>
                <w:sz w:val="18"/>
                <w:szCs w:val="18"/>
              </w:rPr>
              <w:t>S</w:t>
            </w:r>
            <w:r w:rsidRPr="00FA1555">
              <w:rPr>
                <w:rFonts w:ascii="黑体" w:eastAsia="黑体" w:hAnsi="黑体"/>
                <w:i/>
                <w:color w:val="000000" w:themeColor="text1"/>
                <w:sz w:val="18"/>
                <w:szCs w:val="18"/>
                <w:vertAlign w:val="subscript"/>
              </w:rPr>
              <w:t>r</w:t>
            </w:r>
            <w:proofErr w:type="spellEnd"/>
            <w:r w:rsidRPr="00FA1555">
              <w:rPr>
                <w:rFonts w:ascii="黑体" w:eastAsia="黑体" w:hAnsi="黑体"/>
                <w:color w:val="000000" w:themeColor="text1"/>
                <w:sz w:val="18"/>
                <w:szCs w:val="18"/>
              </w:rPr>
              <w:t xml:space="preserve"> is the standard deviation of the repeatability limit.</w:t>
            </w:r>
          </w:p>
        </w:tc>
      </w:tr>
    </w:tbl>
    <w:p w:rsidR="00942D0E" w:rsidRPr="00FA1555" w:rsidRDefault="00942D0E" w:rsidP="00942D0E">
      <w:pPr>
        <w:rPr>
          <w:rFonts w:ascii="黑体" w:eastAsia="黑体" w:hAnsi="黑体"/>
          <w:color w:val="000000" w:themeColor="text1"/>
        </w:rPr>
      </w:pPr>
    </w:p>
    <w:p w:rsidR="00105277" w:rsidRPr="00FA1555" w:rsidRDefault="00105277" w:rsidP="00942D0E">
      <w:pPr>
        <w:pStyle w:val="af9"/>
        <w:ind w:firstLineChars="0" w:firstLine="0"/>
        <w:jc w:val="center"/>
        <w:rPr>
          <w:rFonts w:ascii="黑体" w:eastAsia="黑体" w:hAnsi="黑体"/>
          <w:color w:val="000000" w:themeColor="text1"/>
        </w:rPr>
      </w:pPr>
    </w:p>
    <w:p w:rsidR="00105277" w:rsidRPr="00FA1555" w:rsidRDefault="00105277" w:rsidP="00942D0E">
      <w:pPr>
        <w:pStyle w:val="af9"/>
        <w:ind w:firstLineChars="0" w:firstLine="0"/>
        <w:jc w:val="center"/>
        <w:rPr>
          <w:rFonts w:ascii="黑体" w:eastAsia="黑体" w:hAnsi="黑体"/>
          <w:color w:val="000000" w:themeColor="text1"/>
        </w:rPr>
      </w:pPr>
    </w:p>
    <w:p w:rsidR="00105277" w:rsidRPr="00FA1555" w:rsidRDefault="00105277" w:rsidP="00942D0E">
      <w:pPr>
        <w:pStyle w:val="af9"/>
        <w:ind w:firstLineChars="0" w:firstLine="0"/>
        <w:jc w:val="center"/>
        <w:rPr>
          <w:rFonts w:ascii="黑体" w:eastAsia="黑体" w:hAnsi="黑体"/>
          <w:color w:val="000000" w:themeColor="text1"/>
        </w:rPr>
      </w:pPr>
    </w:p>
    <w:p w:rsidR="00105277" w:rsidRPr="00FA1555" w:rsidRDefault="00105277" w:rsidP="00942D0E">
      <w:pPr>
        <w:pStyle w:val="af9"/>
        <w:ind w:firstLineChars="0" w:firstLine="0"/>
        <w:jc w:val="center"/>
        <w:rPr>
          <w:rFonts w:ascii="黑体" w:eastAsia="黑体" w:hAnsi="黑体"/>
          <w:color w:val="000000" w:themeColor="text1"/>
        </w:rPr>
      </w:pPr>
    </w:p>
    <w:p w:rsidR="00105277" w:rsidRPr="00FA1555" w:rsidRDefault="00105277" w:rsidP="00942D0E">
      <w:pPr>
        <w:pStyle w:val="af9"/>
        <w:ind w:firstLineChars="0" w:firstLine="0"/>
        <w:jc w:val="center"/>
        <w:rPr>
          <w:rFonts w:ascii="黑体" w:eastAsia="黑体" w:hAnsi="黑体"/>
          <w:color w:val="000000" w:themeColor="text1"/>
        </w:rPr>
      </w:pPr>
    </w:p>
    <w:p w:rsidR="00105277" w:rsidRPr="00FA1555" w:rsidRDefault="00105277" w:rsidP="00942D0E">
      <w:pPr>
        <w:pStyle w:val="af9"/>
        <w:ind w:firstLineChars="0" w:firstLine="0"/>
        <w:jc w:val="center"/>
        <w:rPr>
          <w:rFonts w:ascii="黑体" w:eastAsia="黑体" w:hAnsi="黑体"/>
          <w:color w:val="000000" w:themeColor="text1"/>
        </w:rPr>
      </w:pPr>
    </w:p>
    <w:p w:rsidR="00105277" w:rsidRPr="00FA1555" w:rsidRDefault="00105277" w:rsidP="00942D0E">
      <w:pPr>
        <w:pStyle w:val="af9"/>
        <w:ind w:firstLineChars="0" w:firstLine="0"/>
        <w:jc w:val="center"/>
        <w:rPr>
          <w:rFonts w:ascii="黑体" w:eastAsia="黑体" w:hAnsi="黑体"/>
          <w:color w:val="000000" w:themeColor="text1"/>
        </w:rPr>
      </w:pPr>
    </w:p>
    <w:p w:rsidR="00F109FC" w:rsidRPr="00FA1555" w:rsidRDefault="00F109FC" w:rsidP="00942D0E">
      <w:pPr>
        <w:pStyle w:val="af9"/>
        <w:ind w:firstLineChars="0" w:firstLine="0"/>
        <w:jc w:val="center"/>
        <w:rPr>
          <w:rFonts w:ascii="黑体" w:eastAsia="黑体" w:hAnsi="黑体"/>
          <w:color w:val="000000" w:themeColor="text1"/>
        </w:rPr>
      </w:pPr>
    </w:p>
    <w:p w:rsidR="00F109FC" w:rsidRPr="00FA1555" w:rsidRDefault="00F109FC" w:rsidP="00942D0E">
      <w:pPr>
        <w:pStyle w:val="af9"/>
        <w:ind w:firstLineChars="0" w:firstLine="0"/>
        <w:jc w:val="center"/>
        <w:rPr>
          <w:rFonts w:ascii="黑体" w:eastAsia="黑体" w:hAnsi="黑体"/>
          <w:color w:val="000000" w:themeColor="text1"/>
        </w:rPr>
      </w:pPr>
    </w:p>
    <w:p w:rsidR="009D5C87" w:rsidRPr="00FA1555" w:rsidRDefault="009D5C87" w:rsidP="00942D0E">
      <w:pPr>
        <w:pStyle w:val="af9"/>
        <w:ind w:firstLineChars="0" w:firstLine="0"/>
        <w:jc w:val="center"/>
        <w:rPr>
          <w:rFonts w:ascii="黑体" w:eastAsia="黑体" w:hAnsi="黑体"/>
          <w:color w:val="000000" w:themeColor="text1"/>
        </w:rPr>
      </w:pPr>
    </w:p>
    <w:p w:rsidR="009D5C87" w:rsidRPr="00FA1555" w:rsidRDefault="009D5C87" w:rsidP="00942D0E">
      <w:pPr>
        <w:pStyle w:val="af9"/>
        <w:ind w:firstLineChars="0" w:firstLine="0"/>
        <w:jc w:val="center"/>
        <w:rPr>
          <w:rFonts w:ascii="黑体" w:eastAsia="黑体" w:hAnsi="黑体"/>
          <w:color w:val="000000" w:themeColor="text1"/>
        </w:rPr>
      </w:pPr>
    </w:p>
    <w:p w:rsidR="009D5C87" w:rsidRPr="00FA1555" w:rsidRDefault="009D5C87" w:rsidP="00942D0E">
      <w:pPr>
        <w:pStyle w:val="af9"/>
        <w:ind w:firstLineChars="0" w:firstLine="0"/>
        <w:jc w:val="center"/>
        <w:rPr>
          <w:rFonts w:ascii="黑体" w:eastAsia="黑体" w:hAnsi="黑体"/>
          <w:color w:val="000000" w:themeColor="text1"/>
        </w:rPr>
      </w:pPr>
    </w:p>
    <w:p w:rsidR="009D5C87" w:rsidRPr="00FA1555" w:rsidRDefault="009D5C87" w:rsidP="00942D0E">
      <w:pPr>
        <w:pStyle w:val="af9"/>
        <w:ind w:firstLineChars="0" w:firstLine="0"/>
        <w:jc w:val="center"/>
        <w:rPr>
          <w:rFonts w:ascii="黑体" w:eastAsia="黑体" w:hAnsi="黑体"/>
          <w:color w:val="000000" w:themeColor="text1"/>
        </w:rPr>
      </w:pPr>
    </w:p>
    <w:p w:rsidR="009D5C87" w:rsidRPr="00FA1555" w:rsidRDefault="009D5C87" w:rsidP="00942D0E">
      <w:pPr>
        <w:pStyle w:val="af9"/>
        <w:ind w:firstLineChars="0" w:firstLine="0"/>
        <w:jc w:val="center"/>
        <w:rPr>
          <w:rFonts w:ascii="黑体" w:eastAsia="黑体" w:hAnsi="黑体"/>
          <w:color w:val="000000" w:themeColor="text1"/>
        </w:rPr>
      </w:pPr>
    </w:p>
    <w:p w:rsidR="00105277" w:rsidRPr="00FA1555" w:rsidRDefault="009D5C87" w:rsidP="009D5C87">
      <w:pPr>
        <w:pStyle w:val="af9"/>
        <w:ind w:firstLineChars="0" w:firstLine="0"/>
        <w:jc w:val="center"/>
        <w:rPr>
          <w:rFonts w:ascii="黑体" w:eastAsia="黑体" w:hAnsi="黑体"/>
          <w:color w:val="000000" w:themeColor="text1"/>
        </w:rPr>
      </w:pPr>
      <w:r w:rsidRPr="00FA1555">
        <w:rPr>
          <w:rFonts w:ascii="黑体" w:eastAsia="黑体" w:hAnsi="黑体"/>
          <w:color w:val="000000" w:themeColor="text1"/>
        </w:rPr>
        <w:lastRenderedPageBreak/>
        <w:t>Table 16: Repeatability limit for fifteen rare earth elements content (Method 2)</w:t>
      </w:r>
    </w:p>
    <w:tbl>
      <w:tblPr>
        <w:tblStyle w:val="affffb"/>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7"/>
        <w:gridCol w:w="1626"/>
        <w:gridCol w:w="1626"/>
        <w:gridCol w:w="1406"/>
        <w:gridCol w:w="1626"/>
        <w:gridCol w:w="1634"/>
      </w:tblGrid>
      <w:tr w:rsidR="00105277" w:rsidRPr="00FA1555" w:rsidTr="00105277">
        <w:trPr>
          <w:trHeight w:val="20"/>
        </w:trPr>
        <w:tc>
          <w:tcPr>
            <w:tcW w:w="754" w:type="pct"/>
            <w:vAlign w:val="center"/>
          </w:tcPr>
          <w:p w:rsidR="00105277" w:rsidRPr="00FA1555" w:rsidRDefault="00105277" w:rsidP="00105277">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Determination of elements</w:t>
            </w:r>
          </w:p>
        </w:tc>
        <w:tc>
          <w:tcPr>
            <w:tcW w:w="872" w:type="pct"/>
            <w:vAlign w:val="center"/>
          </w:tcPr>
          <w:p w:rsidR="00105277" w:rsidRPr="00FA1555" w:rsidRDefault="00F109FC" w:rsidP="00105277">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105277" w:rsidRPr="00FA1555">
              <w:rPr>
                <w:rFonts w:ascii="黑体" w:eastAsia="黑体" w:hAnsi="黑体"/>
                <w:color w:val="000000" w:themeColor="text1"/>
                <w:sz w:val="18"/>
                <w:szCs w:val="18"/>
              </w:rPr>
              <w:t xml:space="preserve"> </w:t>
            </w:r>
          </w:p>
          <w:p w:rsidR="00105277" w:rsidRPr="00FA1555" w:rsidRDefault="00105277" w:rsidP="00105277">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872" w:type="pct"/>
            <w:tcBorders>
              <w:top w:val="single" w:sz="12" w:space="0" w:color="auto"/>
              <w:bottom w:val="single" w:sz="2" w:space="0" w:color="auto"/>
              <w:right w:val="double" w:sz="4" w:space="0" w:color="auto"/>
            </w:tcBorders>
            <w:vAlign w:val="center"/>
          </w:tcPr>
          <w:p w:rsidR="00105277" w:rsidRPr="00FA1555" w:rsidRDefault="00105277" w:rsidP="00105277">
            <w:pPr>
              <w:pStyle w:val="aff1"/>
              <w:adjustRightInd w:val="0"/>
              <w:snapToGrid w:val="0"/>
              <w:spacing w:beforeLines="50" w:before="156" w:afterLines="50" w:after="156"/>
              <w:jc w:val="center"/>
              <w:rPr>
                <w:rFonts w:ascii="黑体" w:eastAsia="黑体" w:hAnsi="黑体"/>
                <w:i/>
                <w:iCs/>
                <w:color w:val="000000" w:themeColor="text1"/>
                <w:sz w:val="18"/>
                <w:szCs w:val="18"/>
              </w:rPr>
            </w:pPr>
            <w:r w:rsidRPr="00FA1555">
              <w:rPr>
                <w:rFonts w:ascii="黑体" w:eastAsia="黑体" w:hAnsi="黑体"/>
                <w:iCs/>
                <w:color w:val="000000" w:themeColor="text1"/>
                <w:sz w:val="18"/>
                <w:szCs w:val="18"/>
              </w:rPr>
              <w:t>Repeatability limit</w:t>
            </w:r>
            <w:r w:rsidRPr="00FA1555">
              <w:rPr>
                <w:rFonts w:ascii="黑体" w:eastAsia="黑体" w:hAnsi="黑体" w:hint="eastAsia"/>
                <w:i/>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
                <w:iCs/>
                <w:color w:val="000000" w:themeColor="text1"/>
                <w:sz w:val="18"/>
                <w:szCs w:val="18"/>
              </w:rPr>
              <w:t>）</w:t>
            </w:r>
          </w:p>
          <w:p w:rsidR="00105277" w:rsidRPr="00FA1555" w:rsidRDefault="00105277" w:rsidP="00105277">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754" w:type="pct"/>
            <w:tcBorders>
              <w:top w:val="single" w:sz="12" w:space="0" w:color="auto"/>
              <w:left w:val="double" w:sz="4" w:space="0" w:color="auto"/>
              <w:bottom w:val="single" w:sz="2" w:space="0" w:color="auto"/>
            </w:tcBorders>
            <w:vAlign w:val="center"/>
          </w:tcPr>
          <w:p w:rsidR="00105277" w:rsidRPr="00FA1555" w:rsidRDefault="00105277" w:rsidP="00105277">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Determination of elements</w:t>
            </w:r>
          </w:p>
        </w:tc>
        <w:tc>
          <w:tcPr>
            <w:tcW w:w="872" w:type="pct"/>
            <w:vAlign w:val="center"/>
          </w:tcPr>
          <w:p w:rsidR="00105277" w:rsidRPr="00FA1555" w:rsidRDefault="00F109FC" w:rsidP="00105277">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105277" w:rsidRPr="00FA1555">
              <w:rPr>
                <w:rFonts w:ascii="黑体" w:eastAsia="黑体" w:hAnsi="黑体"/>
                <w:color w:val="000000" w:themeColor="text1"/>
                <w:sz w:val="18"/>
                <w:szCs w:val="18"/>
              </w:rPr>
              <w:t xml:space="preserve"> </w:t>
            </w:r>
          </w:p>
          <w:p w:rsidR="00105277" w:rsidRPr="00FA1555" w:rsidRDefault="00105277" w:rsidP="00105277">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876" w:type="pct"/>
            <w:vAlign w:val="center"/>
          </w:tcPr>
          <w:p w:rsidR="00105277" w:rsidRPr="00FA1555" w:rsidRDefault="00105277" w:rsidP="00105277">
            <w:pPr>
              <w:pStyle w:val="aff1"/>
              <w:adjustRightInd w:val="0"/>
              <w:snapToGrid w:val="0"/>
              <w:spacing w:beforeLines="50" w:before="156" w:afterLines="50" w:after="156"/>
              <w:jc w:val="center"/>
              <w:rPr>
                <w:rFonts w:ascii="黑体" w:eastAsia="黑体" w:hAnsi="黑体"/>
                <w:i/>
                <w:iCs/>
                <w:color w:val="000000" w:themeColor="text1"/>
                <w:sz w:val="18"/>
                <w:szCs w:val="18"/>
              </w:rPr>
            </w:pPr>
            <w:r w:rsidRPr="00FA1555">
              <w:rPr>
                <w:rFonts w:ascii="黑体" w:eastAsia="黑体" w:hAnsi="黑体"/>
                <w:iCs/>
                <w:color w:val="000000" w:themeColor="text1"/>
                <w:sz w:val="18"/>
                <w:szCs w:val="18"/>
              </w:rPr>
              <w:t>Repeatability limit</w:t>
            </w:r>
            <w:r w:rsidRPr="00FA1555">
              <w:rPr>
                <w:rFonts w:ascii="黑体" w:eastAsia="黑体" w:hAnsi="黑体" w:hint="eastAsia"/>
                <w:i/>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
                <w:iCs/>
                <w:color w:val="000000" w:themeColor="text1"/>
                <w:sz w:val="18"/>
                <w:szCs w:val="18"/>
              </w:rPr>
              <w:t>）</w:t>
            </w:r>
          </w:p>
          <w:p w:rsidR="00105277" w:rsidRPr="00FA1555" w:rsidRDefault="00105277" w:rsidP="00105277">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105277" w:rsidRPr="00FA1555" w:rsidTr="00105277">
        <w:trPr>
          <w:trHeight w:val="20"/>
        </w:trPr>
        <w:tc>
          <w:tcPr>
            <w:tcW w:w="754" w:type="pct"/>
            <w:vMerge w:val="restar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0.052</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c>
          <w:tcPr>
            <w:tcW w:w="754" w:type="pct"/>
            <w:vMerge w:val="restart"/>
            <w:tcBorders>
              <w:top w:val="single" w:sz="2" w:space="0" w:color="auto"/>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G</w:t>
            </w:r>
            <w:r w:rsidRPr="00FA1555">
              <w:rPr>
                <w:rFonts w:ascii="黑体" w:eastAsia="黑体" w:hAnsi="黑体"/>
                <w:color w:val="000000" w:themeColor="text1"/>
                <w:sz w:val="18"/>
                <w:szCs w:val="18"/>
              </w:rPr>
              <w:t>d</w:t>
            </w:r>
            <w:proofErr w:type="spellEnd"/>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0.39</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c>
          <w:tcPr>
            <w:tcW w:w="754" w:type="pct"/>
            <w:vMerge/>
            <w:tcBorders>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1.58</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754" w:type="pct"/>
            <w:vMerge/>
            <w:tcBorders>
              <w:left w:val="double" w:sz="4" w:space="0" w:color="auto"/>
              <w:bottom w:val="single" w:sz="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1.59</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16.43</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754" w:type="pct"/>
            <w:vMerge w:val="restart"/>
            <w:tcBorders>
              <w:top w:val="single" w:sz="2" w:space="0" w:color="auto"/>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b</w:t>
            </w: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36.85</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0.16</w:t>
            </w:r>
          </w:p>
        </w:tc>
        <w:tc>
          <w:tcPr>
            <w:tcW w:w="754" w:type="pct"/>
            <w:vMerge/>
            <w:tcBorders>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0.39</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r>
      <w:tr w:rsidR="00105277" w:rsidRPr="00FA1555" w:rsidTr="00105277">
        <w:trPr>
          <w:trHeight w:val="20"/>
        </w:trPr>
        <w:tc>
          <w:tcPr>
            <w:tcW w:w="754" w:type="pct"/>
            <w:vMerge w:val="restar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0.20</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c>
          <w:tcPr>
            <w:tcW w:w="754" w:type="pct"/>
            <w:vMerge/>
            <w:tcBorders>
              <w:left w:val="double" w:sz="4" w:space="0" w:color="auto"/>
              <w:bottom w:val="single" w:sz="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1.59</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4.15</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0.07</w:t>
            </w:r>
          </w:p>
        </w:tc>
        <w:tc>
          <w:tcPr>
            <w:tcW w:w="754" w:type="pct"/>
            <w:vMerge w:val="restart"/>
            <w:tcBorders>
              <w:top w:val="single" w:sz="2" w:space="0" w:color="auto"/>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D</w:t>
            </w:r>
            <w:r w:rsidRPr="00FA1555">
              <w:rPr>
                <w:rFonts w:ascii="黑体" w:eastAsia="黑体" w:hAnsi="黑体"/>
                <w:color w:val="000000" w:themeColor="text1"/>
                <w:sz w:val="18"/>
                <w:szCs w:val="18"/>
              </w:rPr>
              <w:t>y</w:t>
            </w:r>
            <w:proofErr w:type="spellEnd"/>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9.23</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0.10</w:t>
            </w:r>
          </w:p>
        </w:tc>
        <w:tc>
          <w:tcPr>
            <w:tcW w:w="754" w:type="pct"/>
            <w:vMerge/>
            <w:tcBorders>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37.19</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c>
          <w:tcPr>
            <w:tcW w:w="754" w:type="pct"/>
            <w:vMerge/>
            <w:tcBorders>
              <w:left w:val="double" w:sz="4" w:space="0" w:color="auto"/>
              <w:bottom w:val="single" w:sz="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1.61</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105277" w:rsidRPr="00FA1555" w:rsidTr="00105277">
        <w:trPr>
          <w:trHeight w:val="20"/>
        </w:trPr>
        <w:tc>
          <w:tcPr>
            <w:tcW w:w="754" w:type="pct"/>
            <w:vMerge w:val="restar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0.34</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754" w:type="pct"/>
            <w:vMerge w:val="restart"/>
            <w:tcBorders>
              <w:top w:val="single" w:sz="2" w:space="0" w:color="auto"/>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H</w:t>
            </w:r>
            <w:r w:rsidRPr="00FA1555">
              <w:rPr>
                <w:rFonts w:ascii="黑体" w:eastAsia="黑体" w:hAnsi="黑体"/>
                <w:color w:val="000000" w:themeColor="text1"/>
                <w:sz w:val="18"/>
                <w:szCs w:val="18"/>
              </w:rPr>
              <w:t>o</w:t>
            </w: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8.05</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0.07</w:t>
            </w:r>
          </w:p>
        </w:tc>
        <w:tc>
          <w:tcPr>
            <w:tcW w:w="754" w:type="pct"/>
            <w:vMerge/>
            <w:tcBorders>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0.39</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17.64</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0.10</w:t>
            </w:r>
          </w:p>
        </w:tc>
        <w:tc>
          <w:tcPr>
            <w:tcW w:w="754" w:type="pct"/>
            <w:vMerge/>
            <w:tcBorders>
              <w:left w:val="double" w:sz="4" w:space="0" w:color="auto"/>
              <w:bottom w:val="single" w:sz="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37.64</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0.15</w:t>
            </w:r>
          </w:p>
        </w:tc>
        <w:tc>
          <w:tcPr>
            <w:tcW w:w="754" w:type="pct"/>
            <w:vMerge w:val="restart"/>
            <w:tcBorders>
              <w:top w:val="single" w:sz="2" w:space="0" w:color="auto"/>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r</w:t>
            </w:r>
            <w:proofErr w:type="spellEnd"/>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r>
      <w:tr w:rsidR="00105277" w:rsidRPr="00FA1555" w:rsidTr="00105277">
        <w:trPr>
          <w:trHeight w:val="20"/>
        </w:trPr>
        <w:tc>
          <w:tcPr>
            <w:tcW w:w="754" w:type="pct"/>
            <w:vMerge w:val="restar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P</w:t>
            </w:r>
            <w:r w:rsidRPr="00FA1555">
              <w:rPr>
                <w:rFonts w:ascii="黑体" w:eastAsia="黑体" w:hAnsi="黑体"/>
                <w:color w:val="000000" w:themeColor="text1"/>
                <w:sz w:val="18"/>
                <w:szCs w:val="18"/>
              </w:rPr>
              <w:t>r</w:t>
            </w:r>
            <w:proofErr w:type="spellEnd"/>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0.061</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c>
          <w:tcPr>
            <w:tcW w:w="754" w:type="pct"/>
            <w:vMerge/>
            <w:tcBorders>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0.43</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754" w:type="pct"/>
            <w:vMerge/>
            <w:tcBorders>
              <w:left w:val="double" w:sz="4" w:space="0" w:color="auto"/>
              <w:bottom w:val="single" w:sz="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754" w:type="pct"/>
            <w:vMerge w:val="restart"/>
            <w:tcBorders>
              <w:top w:val="single" w:sz="2" w:space="0" w:color="auto"/>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m</w:t>
            </w: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r>
      <w:tr w:rsidR="00105277" w:rsidRPr="00FA1555" w:rsidTr="00105277">
        <w:trPr>
          <w:trHeight w:val="20"/>
        </w:trPr>
        <w:tc>
          <w:tcPr>
            <w:tcW w:w="754" w:type="pct"/>
            <w:vMerge w:val="restart"/>
            <w:tcBorders>
              <w:bottom w:val="single" w:sz="1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N</w:t>
            </w:r>
            <w:r w:rsidRPr="00FA1555">
              <w:rPr>
                <w:rFonts w:ascii="黑体" w:eastAsia="黑体" w:hAnsi="黑体"/>
                <w:color w:val="000000" w:themeColor="text1"/>
                <w:sz w:val="18"/>
                <w:szCs w:val="18"/>
              </w:rPr>
              <w:t>d</w:t>
            </w:r>
            <w:proofErr w:type="spellEnd"/>
          </w:p>
        </w:tc>
        <w:tc>
          <w:tcPr>
            <w:tcW w:w="872" w:type="pct"/>
            <w:tcBorders>
              <w:bottom w:val="single" w:sz="1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0.045</w:t>
            </w:r>
          </w:p>
        </w:tc>
        <w:tc>
          <w:tcPr>
            <w:tcW w:w="872" w:type="pct"/>
            <w:tcBorders>
              <w:top w:val="single" w:sz="2" w:space="0" w:color="auto"/>
              <w:bottom w:val="single" w:sz="1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c>
          <w:tcPr>
            <w:tcW w:w="754" w:type="pct"/>
            <w:vMerge/>
            <w:tcBorders>
              <w:left w:val="double" w:sz="4" w:space="0" w:color="auto"/>
              <w:bottom w:val="single" w:sz="1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tcBorders>
              <w:bottom w:val="single" w:sz="1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0.39</w:t>
            </w:r>
          </w:p>
        </w:tc>
        <w:tc>
          <w:tcPr>
            <w:tcW w:w="876" w:type="pct"/>
            <w:tcBorders>
              <w:bottom w:val="single" w:sz="1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r>
      <w:tr w:rsidR="00105277" w:rsidRPr="00FA1555" w:rsidTr="00105277">
        <w:trPr>
          <w:trHeight w:val="20"/>
        </w:trPr>
        <w:tc>
          <w:tcPr>
            <w:tcW w:w="754" w:type="pct"/>
            <w:vMerge/>
            <w:tcBorders>
              <w:top w:val="single" w:sz="1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tcBorders>
              <w:top w:val="single" w:sz="1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0.42</w:t>
            </w:r>
          </w:p>
        </w:tc>
        <w:tc>
          <w:tcPr>
            <w:tcW w:w="872" w:type="pct"/>
            <w:tcBorders>
              <w:top w:val="single" w:sz="1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c>
          <w:tcPr>
            <w:tcW w:w="754" w:type="pct"/>
            <w:vMerge/>
            <w:tcBorders>
              <w:top w:val="single" w:sz="12" w:space="0" w:color="auto"/>
              <w:left w:val="double" w:sz="4" w:space="0" w:color="auto"/>
              <w:bottom w:val="single" w:sz="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tcBorders>
              <w:top w:val="single" w:sz="1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1.59</w:t>
            </w:r>
          </w:p>
        </w:tc>
        <w:tc>
          <w:tcPr>
            <w:tcW w:w="876" w:type="pct"/>
            <w:tcBorders>
              <w:top w:val="single" w:sz="1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1.61</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754" w:type="pct"/>
            <w:vMerge w:val="restart"/>
            <w:tcBorders>
              <w:top w:val="single" w:sz="2" w:space="0" w:color="auto"/>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Y</w:t>
            </w:r>
            <w:r w:rsidRPr="00FA1555">
              <w:rPr>
                <w:rFonts w:ascii="黑体" w:eastAsia="黑体" w:hAnsi="黑体"/>
                <w:color w:val="000000" w:themeColor="text1"/>
                <w:sz w:val="18"/>
                <w:szCs w:val="18"/>
              </w:rPr>
              <w:t>b</w:t>
            </w:r>
            <w:proofErr w:type="spellEnd"/>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r>
      <w:tr w:rsidR="00105277" w:rsidRPr="00FA1555" w:rsidTr="00105277">
        <w:trPr>
          <w:trHeight w:val="20"/>
        </w:trPr>
        <w:tc>
          <w:tcPr>
            <w:tcW w:w="754" w:type="pct"/>
            <w:vMerge w:val="restar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S</w:t>
            </w:r>
            <w:r w:rsidRPr="00FA1555">
              <w:rPr>
                <w:rFonts w:ascii="黑体" w:eastAsia="黑体" w:hAnsi="黑体"/>
                <w:color w:val="000000" w:themeColor="text1"/>
                <w:sz w:val="18"/>
                <w:szCs w:val="18"/>
              </w:rPr>
              <w:t>m</w:t>
            </w:r>
            <w:proofErr w:type="spellEnd"/>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c>
          <w:tcPr>
            <w:tcW w:w="754" w:type="pct"/>
            <w:vMerge/>
            <w:tcBorders>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754" w:type="pct"/>
            <w:vMerge/>
            <w:tcBorders>
              <w:left w:val="double" w:sz="4" w:space="0" w:color="auto"/>
              <w:bottom w:val="single" w:sz="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1.58</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754" w:type="pct"/>
            <w:vMerge w:val="restart"/>
            <w:tcBorders>
              <w:top w:val="single" w:sz="2" w:space="0" w:color="auto"/>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u</w:t>
            </w: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0.040</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r>
      <w:tr w:rsidR="00105277" w:rsidRPr="00FA1555" w:rsidTr="00105277">
        <w:trPr>
          <w:trHeight w:val="20"/>
        </w:trPr>
        <w:tc>
          <w:tcPr>
            <w:tcW w:w="754" w:type="pct"/>
            <w:vMerge w:val="restar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u</w:t>
            </w:r>
            <w:proofErr w:type="spellEnd"/>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0.002</w:t>
            </w:r>
          </w:p>
        </w:tc>
        <w:tc>
          <w:tcPr>
            <w:tcW w:w="754" w:type="pct"/>
            <w:vMerge/>
            <w:tcBorders>
              <w:lef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0.01</w:t>
            </w:r>
          </w:p>
        </w:tc>
      </w:tr>
      <w:tr w:rsidR="00105277" w:rsidRPr="00FA1555" w:rsidTr="00105277">
        <w:trPr>
          <w:trHeight w:val="20"/>
        </w:trPr>
        <w:tc>
          <w:tcPr>
            <w:tcW w:w="754" w:type="pct"/>
            <w:vMerge/>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0.02</w:t>
            </w:r>
          </w:p>
        </w:tc>
        <w:tc>
          <w:tcPr>
            <w:tcW w:w="754" w:type="pct"/>
            <w:vMerge/>
            <w:tcBorders>
              <w:left w:val="double" w:sz="4" w:space="0" w:color="auto"/>
              <w:bottom w:val="single" w:sz="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6"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r>
      <w:tr w:rsidR="00105277" w:rsidRPr="00FA1555" w:rsidTr="00105277">
        <w:trPr>
          <w:trHeight w:val="20"/>
        </w:trPr>
        <w:tc>
          <w:tcPr>
            <w:tcW w:w="754" w:type="pct"/>
            <w:vMerge/>
            <w:vAlign w:val="center"/>
          </w:tcPr>
          <w:p w:rsidR="00105277" w:rsidRPr="00FA1555" w:rsidRDefault="00105277" w:rsidP="00105277">
            <w:pPr>
              <w:pStyle w:val="aff1"/>
              <w:adjustRightInd w:val="0"/>
              <w:snapToGrid w:val="0"/>
              <w:spacing w:beforeLines="50" w:before="156" w:afterLines="50" w:after="156"/>
              <w:jc w:val="center"/>
              <w:rPr>
                <w:rFonts w:ascii="黑体" w:eastAsia="黑体" w:hAnsi="黑体"/>
                <w:color w:val="000000" w:themeColor="text1"/>
                <w:sz w:val="18"/>
                <w:szCs w:val="18"/>
              </w:rPr>
            </w:pPr>
          </w:p>
        </w:tc>
        <w:tc>
          <w:tcPr>
            <w:tcW w:w="872" w:type="pct"/>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1.59</w:t>
            </w:r>
          </w:p>
        </w:tc>
        <w:tc>
          <w:tcPr>
            <w:tcW w:w="872" w:type="pct"/>
            <w:tcBorders>
              <w:top w:val="single" w:sz="2" w:space="0" w:color="auto"/>
              <w:bottom w:val="single" w:sz="2" w:space="0" w:color="auto"/>
              <w:right w:val="double" w:sz="4"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2502" w:type="pct"/>
            <w:gridSpan w:val="3"/>
            <w:tcBorders>
              <w:top w:val="single" w:sz="2" w:space="0" w:color="auto"/>
              <w:left w:val="double" w:sz="4" w:space="0" w:color="auto"/>
              <w:bottom w:val="single" w:sz="2" w:space="0" w:color="auto"/>
            </w:tcBorders>
            <w:vAlign w:val="center"/>
          </w:tcPr>
          <w:p w:rsidR="00105277" w:rsidRPr="00FA1555" w:rsidRDefault="00105277" w:rsidP="00105277">
            <w:pPr>
              <w:adjustRightInd w:val="0"/>
              <w:snapToGrid w:val="0"/>
              <w:jc w:val="center"/>
              <w:rPr>
                <w:rFonts w:ascii="黑体" w:eastAsia="黑体" w:hAnsi="黑体"/>
                <w:color w:val="000000" w:themeColor="text1"/>
                <w:sz w:val="18"/>
                <w:szCs w:val="18"/>
              </w:rPr>
            </w:pPr>
            <w:r w:rsidRPr="00FA1555">
              <w:rPr>
                <w:rFonts w:ascii="黑体" w:eastAsia="黑体" w:hAnsi="黑体" w:hint="eastAsia"/>
                <w:b/>
                <w:color w:val="000000" w:themeColor="text1"/>
                <w:sz w:val="18"/>
                <w:szCs w:val="18"/>
              </w:rPr>
              <w:t>-</w:t>
            </w:r>
          </w:p>
        </w:tc>
      </w:tr>
      <w:tr w:rsidR="00105277" w:rsidRPr="00FA1555" w:rsidTr="00500FFE">
        <w:trPr>
          <w:trHeight w:val="323"/>
        </w:trPr>
        <w:tc>
          <w:tcPr>
            <w:tcW w:w="5000" w:type="pct"/>
            <w:gridSpan w:val="6"/>
            <w:vAlign w:val="center"/>
          </w:tcPr>
          <w:p w:rsidR="00105277" w:rsidRPr="00FA1555" w:rsidRDefault="0064056A" w:rsidP="00105277">
            <w:pPr>
              <w:adjustRightInd w:val="0"/>
              <w:snapToGrid w:val="0"/>
              <w:jc w:val="left"/>
              <w:rPr>
                <w:rFonts w:ascii="黑体" w:eastAsia="黑体" w:hAnsi="黑体"/>
                <w:b/>
                <w:color w:val="000000" w:themeColor="text1"/>
                <w:sz w:val="18"/>
                <w:szCs w:val="18"/>
              </w:rPr>
            </w:pPr>
            <w:r w:rsidRPr="00FA1555">
              <w:rPr>
                <w:rFonts w:ascii="黑体" w:eastAsia="黑体" w:hAnsi="黑体" w:cs="黑体" w:hint="eastAsia"/>
                <w:bCs/>
                <w:color w:val="000000" w:themeColor="text1"/>
                <w:sz w:val="18"/>
                <w:szCs w:val="18"/>
              </w:rPr>
              <w:t>Note：The repeatability limit (r) is 2.8×</w:t>
            </w:r>
            <w:proofErr w:type="spellStart"/>
            <w:r w:rsidRPr="00FA1555">
              <w:rPr>
                <w:rFonts w:ascii="黑体" w:eastAsia="黑体" w:hAnsi="黑体" w:cs="黑体" w:hint="eastAsia"/>
                <w:bCs/>
                <w:color w:val="000000" w:themeColor="text1"/>
                <w:sz w:val="18"/>
                <w:szCs w:val="18"/>
              </w:rPr>
              <w:t>Sr</w:t>
            </w:r>
            <w:proofErr w:type="spellEnd"/>
            <w:r w:rsidRPr="00FA1555">
              <w:rPr>
                <w:rFonts w:ascii="黑体" w:eastAsia="黑体" w:hAnsi="黑体" w:cs="黑体" w:hint="eastAsia"/>
                <w:bCs/>
                <w:color w:val="000000" w:themeColor="text1"/>
                <w:sz w:val="18"/>
                <w:szCs w:val="18"/>
              </w:rPr>
              <w:t xml:space="preserve">, and </w:t>
            </w:r>
            <w:proofErr w:type="spellStart"/>
            <w:r w:rsidRPr="00FA1555">
              <w:rPr>
                <w:rFonts w:ascii="黑体" w:eastAsia="黑体" w:hAnsi="黑体" w:cs="黑体" w:hint="eastAsia"/>
                <w:bCs/>
                <w:color w:val="000000" w:themeColor="text1"/>
                <w:sz w:val="18"/>
                <w:szCs w:val="18"/>
              </w:rPr>
              <w:t>Sr</w:t>
            </w:r>
            <w:proofErr w:type="spellEnd"/>
            <w:r w:rsidRPr="00FA1555">
              <w:rPr>
                <w:rFonts w:ascii="黑体" w:eastAsia="黑体" w:hAnsi="黑体" w:cs="黑体" w:hint="eastAsia"/>
                <w:bCs/>
                <w:color w:val="000000" w:themeColor="text1"/>
                <w:sz w:val="18"/>
                <w:szCs w:val="18"/>
              </w:rPr>
              <w:t xml:space="preserve"> is the standard deviation of the repeatability limit.</w:t>
            </w:r>
          </w:p>
        </w:tc>
      </w:tr>
    </w:tbl>
    <w:p w:rsidR="00105277" w:rsidRPr="00FA1555" w:rsidRDefault="00105277" w:rsidP="00942D0E">
      <w:pPr>
        <w:pStyle w:val="af9"/>
        <w:ind w:firstLineChars="0" w:firstLine="0"/>
        <w:jc w:val="center"/>
        <w:rPr>
          <w:rFonts w:ascii="黑体" w:eastAsia="黑体" w:hAnsi="黑体"/>
          <w:color w:val="000000" w:themeColor="text1"/>
        </w:rPr>
      </w:pPr>
    </w:p>
    <w:p w:rsidR="0064056A" w:rsidRPr="00FA1555" w:rsidRDefault="00682018" w:rsidP="0064056A">
      <w:pPr>
        <w:rPr>
          <w:rFonts w:ascii="黑体" w:eastAsia="黑体" w:hAnsi="黑体"/>
          <w:color w:val="000000" w:themeColor="text1"/>
          <w:kern w:val="0"/>
          <w:szCs w:val="20"/>
        </w:rPr>
      </w:pPr>
      <w:r w:rsidRPr="00FA1555">
        <w:rPr>
          <w:rFonts w:ascii="黑体" w:eastAsia="黑体" w:hAnsi="黑体"/>
          <w:color w:val="000000" w:themeColor="text1"/>
          <w:kern w:val="0"/>
          <w:szCs w:val="20"/>
        </w:rPr>
        <w:t>5</w:t>
      </w:r>
      <w:r w:rsidR="0064056A" w:rsidRPr="00FA1555">
        <w:rPr>
          <w:rFonts w:ascii="黑体" w:eastAsia="黑体" w:hAnsi="黑体" w:hint="eastAsia"/>
          <w:color w:val="000000" w:themeColor="text1"/>
          <w:kern w:val="0"/>
          <w:szCs w:val="20"/>
        </w:rPr>
        <w:t>.</w:t>
      </w:r>
      <w:r w:rsidR="0064056A" w:rsidRPr="00FA1555">
        <w:rPr>
          <w:rFonts w:ascii="黑体" w:eastAsia="黑体" w:hAnsi="黑体"/>
          <w:color w:val="000000" w:themeColor="text1"/>
          <w:kern w:val="0"/>
          <w:szCs w:val="20"/>
        </w:rPr>
        <w:t>8</w:t>
      </w:r>
      <w:r w:rsidR="0064056A" w:rsidRPr="00FA1555">
        <w:rPr>
          <w:rFonts w:ascii="黑体" w:eastAsia="黑体" w:hAnsi="黑体" w:hint="eastAsia"/>
          <w:color w:val="000000" w:themeColor="text1"/>
          <w:kern w:val="0"/>
          <w:szCs w:val="20"/>
        </w:rPr>
        <w:t>.</w:t>
      </w:r>
      <w:r w:rsidR="0064056A" w:rsidRPr="00FA1555">
        <w:rPr>
          <w:rFonts w:ascii="黑体" w:eastAsia="黑体" w:hAnsi="黑体"/>
          <w:color w:val="000000" w:themeColor="text1"/>
          <w:kern w:val="0"/>
          <w:szCs w:val="20"/>
        </w:rPr>
        <w:t>3</w:t>
      </w:r>
      <w:r w:rsidR="0064056A" w:rsidRPr="00FA1555">
        <w:rPr>
          <w:rFonts w:ascii="黑体" w:eastAsia="黑体" w:hAnsi="黑体" w:hint="eastAsia"/>
          <w:color w:val="000000" w:themeColor="text1"/>
          <w:kern w:val="0"/>
          <w:szCs w:val="20"/>
        </w:rPr>
        <w:t xml:space="preserve">　</w:t>
      </w:r>
      <w:r w:rsidR="0064056A" w:rsidRPr="00FA1555">
        <w:rPr>
          <w:color w:val="000000" w:themeColor="text1"/>
        </w:rPr>
        <w:t xml:space="preserve"> </w:t>
      </w:r>
      <w:r w:rsidR="0064056A" w:rsidRPr="00FA1555">
        <w:rPr>
          <w:rFonts w:ascii="黑体" w:eastAsia="黑体" w:hAnsi="黑体"/>
          <w:color w:val="000000" w:themeColor="text1"/>
          <w:kern w:val="0"/>
          <w:szCs w:val="20"/>
        </w:rPr>
        <w:t>Reproducibility</w:t>
      </w:r>
    </w:p>
    <w:p w:rsidR="0064056A" w:rsidRPr="00FA1555" w:rsidRDefault="0064056A" w:rsidP="0064056A">
      <w:pPr>
        <w:rPr>
          <w:rFonts w:ascii="黑体" w:eastAsia="黑体" w:hAnsi="黑体"/>
          <w:color w:val="000000" w:themeColor="text1"/>
        </w:rPr>
      </w:pPr>
      <w:r w:rsidRPr="00FA1555">
        <w:rPr>
          <w:rFonts w:ascii="黑体" w:eastAsia="黑体" w:hAnsi="黑体" w:hint="eastAsia"/>
          <w:color w:val="000000" w:themeColor="text1"/>
        </w:rPr>
        <w:t xml:space="preserve">The absolute difference of the determined values obtained from two independent determinations under the </w:t>
      </w:r>
      <w:r w:rsidRPr="00FA1555">
        <w:rPr>
          <w:rFonts w:ascii="黑体" w:eastAsia="黑体" w:hAnsi="黑体"/>
          <w:color w:val="000000" w:themeColor="text1"/>
        </w:rPr>
        <w:t>reproducibility</w:t>
      </w:r>
      <w:r w:rsidRPr="00FA1555">
        <w:rPr>
          <w:rFonts w:ascii="黑体" w:eastAsia="黑体" w:hAnsi="黑体" w:hint="eastAsia"/>
          <w:color w:val="000000" w:themeColor="text1"/>
        </w:rPr>
        <w:t xml:space="preserve"> conditions, is not greater than the </w:t>
      </w:r>
      <w:r w:rsidRPr="00FA1555">
        <w:rPr>
          <w:rFonts w:ascii="黑体" w:eastAsia="黑体" w:hAnsi="黑体"/>
          <w:color w:val="000000" w:themeColor="text1"/>
        </w:rPr>
        <w:t>reproducibility</w:t>
      </w:r>
      <w:r w:rsidRPr="00FA1555">
        <w:rPr>
          <w:rFonts w:ascii="黑体" w:eastAsia="黑体" w:hAnsi="黑体" w:hint="eastAsia"/>
          <w:color w:val="000000" w:themeColor="text1"/>
        </w:rPr>
        <w:t xml:space="preserve"> limits (</w:t>
      </w:r>
      <w:r w:rsidRPr="00FA1555">
        <w:rPr>
          <w:rFonts w:ascii="黑体" w:eastAsia="黑体" w:hAnsi="黑体"/>
          <w:i/>
          <w:color w:val="000000" w:themeColor="text1"/>
        </w:rPr>
        <w:t>R</w:t>
      </w:r>
      <w:r w:rsidRPr="00FA1555">
        <w:rPr>
          <w:rFonts w:ascii="黑体" w:eastAsia="黑体" w:hAnsi="黑体" w:hint="eastAsia"/>
          <w:color w:val="000000" w:themeColor="text1"/>
        </w:rPr>
        <w:t>),</w:t>
      </w:r>
      <w:r w:rsidRPr="00FA1555">
        <w:rPr>
          <w:rFonts w:ascii="黑体" w:eastAsia="黑体" w:hAnsi="黑体"/>
          <w:color w:val="000000" w:themeColor="text1"/>
        </w:rPr>
        <w:t xml:space="preserve"> </w:t>
      </w:r>
      <w:r w:rsidRPr="00FA1555">
        <w:rPr>
          <w:rFonts w:ascii="黑体" w:eastAsia="黑体" w:hAnsi="黑体" w:hint="eastAsia"/>
          <w:color w:val="000000" w:themeColor="text1"/>
        </w:rPr>
        <w:t xml:space="preserve">which is in the range of the following average values in Table </w:t>
      </w:r>
      <w:r w:rsidRPr="00FA1555">
        <w:rPr>
          <w:rFonts w:ascii="黑体" w:eastAsia="黑体" w:hAnsi="黑体"/>
          <w:color w:val="000000" w:themeColor="text1"/>
        </w:rPr>
        <w:t>17</w:t>
      </w:r>
      <w:r w:rsidRPr="00FA1555">
        <w:rPr>
          <w:rFonts w:ascii="黑体" w:eastAsia="黑体" w:hAnsi="黑体" w:hint="eastAsia"/>
          <w:color w:val="000000" w:themeColor="text1"/>
        </w:rPr>
        <w:t xml:space="preserve"> and Table </w:t>
      </w:r>
      <w:r w:rsidRPr="00FA1555">
        <w:rPr>
          <w:rFonts w:ascii="黑体" w:eastAsia="黑体" w:hAnsi="黑体"/>
          <w:color w:val="000000" w:themeColor="text1"/>
        </w:rPr>
        <w:t>18</w:t>
      </w:r>
      <w:r w:rsidRPr="00FA1555">
        <w:rPr>
          <w:rFonts w:ascii="黑体" w:eastAsia="黑体" w:hAnsi="黑体" w:hint="eastAsia"/>
          <w:color w:val="000000" w:themeColor="text1"/>
        </w:rPr>
        <w:t>.</w:t>
      </w:r>
      <w:r w:rsidRPr="00FA1555">
        <w:rPr>
          <w:rFonts w:ascii="黑体" w:eastAsia="黑体" w:hAnsi="黑体"/>
          <w:color w:val="000000" w:themeColor="text1"/>
        </w:rPr>
        <w:t xml:space="preserve"> The cases that the absolute difference is greater than the reproducibility limits (</w:t>
      </w:r>
      <w:r w:rsidRPr="00FA1555">
        <w:rPr>
          <w:rFonts w:ascii="黑体" w:eastAsia="黑体" w:hAnsi="黑体"/>
          <w:i/>
          <w:color w:val="000000" w:themeColor="text1"/>
        </w:rPr>
        <w:t>R</w:t>
      </w:r>
      <w:r w:rsidRPr="00FA1555">
        <w:rPr>
          <w:rFonts w:ascii="黑体" w:eastAsia="黑体" w:hAnsi="黑体"/>
          <w:color w:val="000000" w:themeColor="text1"/>
        </w:rPr>
        <w:t>) are less than 5%. The reproducibility limit (</w:t>
      </w:r>
      <w:r w:rsidRPr="00FA1555">
        <w:rPr>
          <w:rFonts w:ascii="黑体" w:eastAsia="黑体" w:hAnsi="黑体"/>
          <w:i/>
          <w:color w:val="000000" w:themeColor="text1"/>
        </w:rPr>
        <w:t>R</w:t>
      </w:r>
      <w:r w:rsidRPr="00FA1555">
        <w:rPr>
          <w:rFonts w:ascii="黑体" w:eastAsia="黑体" w:hAnsi="黑体"/>
          <w:color w:val="000000" w:themeColor="text1"/>
        </w:rPr>
        <w:t xml:space="preserve">) is calculated by linear interpolation or </w:t>
      </w:r>
      <w:proofErr w:type="spellStart"/>
      <w:r w:rsidRPr="00FA1555">
        <w:rPr>
          <w:rFonts w:ascii="黑体" w:eastAsia="黑体" w:hAnsi="黑体"/>
          <w:color w:val="000000" w:themeColor="text1"/>
        </w:rPr>
        <w:t>epitaxy</w:t>
      </w:r>
      <w:proofErr w:type="spellEnd"/>
      <w:r w:rsidRPr="00FA1555">
        <w:rPr>
          <w:rFonts w:ascii="黑体" w:eastAsia="黑体" w:hAnsi="黑体"/>
          <w:color w:val="000000" w:themeColor="text1"/>
        </w:rPr>
        <w:t xml:space="preserve"> method on the basis of the data listed in Table 17 and Table 18.</w:t>
      </w:r>
    </w:p>
    <w:p w:rsidR="0064056A" w:rsidRPr="00FA1555" w:rsidRDefault="0064056A" w:rsidP="0064056A">
      <w:pPr>
        <w:rPr>
          <w:rFonts w:ascii="黑体" w:eastAsia="黑体" w:hAnsi="黑体"/>
          <w:color w:val="000000" w:themeColor="text1"/>
        </w:rPr>
      </w:pPr>
    </w:p>
    <w:p w:rsidR="0064056A" w:rsidRPr="00FA1555" w:rsidRDefault="0064056A" w:rsidP="0064056A">
      <w:pPr>
        <w:rPr>
          <w:rFonts w:ascii="黑体" w:eastAsia="黑体" w:hAnsi="黑体"/>
          <w:color w:val="000000" w:themeColor="text1"/>
        </w:rPr>
      </w:pPr>
    </w:p>
    <w:p w:rsidR="0064056A" w:rsidRPr="00FA1555" w:rsidRDefault="0064056A" w:rsidP="0064056A">
      <w:pPr>
        <w:widowControl/>
        <w:autoSpaceDE w:val="0"/>
        <w:autoSpaceDN w:val="0"/>
        <w:jc w:val="center"/>
        <w:rPr>
          <w:rFonts w:ascii="黑体" w:eastAsia="黑体" w:hAnsi="黑体"/>
          <w:color w:val="000000" w:themeColor="text1"/>
          <w:kern w:val="0"/>
          <w:szCs w:val="20"/>
        </w:rPr>
      </w:pPr>
      <w:r w:rsidRPr="00FA1555">
        <w:rPr>
          <w:rFonts w:ascii="黑体" w:eastAsia="黑体" w:hAnsi="黑体"/>
          <w:color w:val="000000" w:themeColor="text1"/>
          <w:kern w:val="0"/>
          <w:szCs w:val="20"/>
        </w:rPr>
        <w:t>Table 17: Reproducibility lim</w:t>
      </w:r>
      <w:r w:rsidR="00A921CB" w:rsidRPr="00FA1555">
        <w:rPr>
          <w:rFonts w:ascii="黑体" w:eastAsia="黑体" w:hAnsi="黑体"/>
          <w:color w:val="000000" w:themeColor="text1"/>
          <w:kern w:val="0"/>
          <w:szCs w:val="20"/>
        </w:rPr>
        <w:t>it for total rare earth content</w:t>
      </w:r>
      <w:r w:rsidRPr="00FA1555">
        <w:rPr>
          <w:rFonts w:ascii="黑体" w:eastAsia="黑体" w:hAnsi="黑体"/>
          <w:color w:val="000000" w:themeColor="text1"/>
          <w:kern w:val="0"/>
          <w:szCs w:val="20"/>
        </w:rPr>
        <w:t xml:space="preserve"> (Method 2)</w:t>
      </w:r>
    </w:p>
    <w:tbl>
      <w:tblPr>
        <w:tblStyle w:val="affffb"/>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822"/>
        <w:gridCol w:w="1701"/>
        <w:gridCol w:w="1701"/>
        <w:gridCol w:w="1559"/>
        <w:gridCol w:w="1542"/>
      </w:tblGrid>
      <w:tr w:rsidR="0064056A" w:rsidRPr="00FA1555" w:rsidTr="00500FFE">
        <w:tc>
          <w:tcPr>
            <w:tcW w:w="1513" w:type="pct"/>
            <w:tcBorders>
              <w:bottom w:val="single" w:sz="12" w:space="0" w:color="auto"/>
            </w:tcBorders>
            <w:vAlign w:val="center"/>
          </w:tcPr>
          <w:p w:rsidR="0064056A" w:rsidRPr="00FA1555" w:rsidRDefault="00F109FC" w:rsidP="00500FFE">
            <w:pPr>
              <w:pStyle w:val="aff1"/>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64056A" w:rsidRPr="00FA1555">
              <w:rPr>
                <w:rFonts w:ascii="黑体" w:eastAsia="黑体" w:hAnsi="黑体"/>
                <w:color w:val="000000" w:themeColor="text1"/>
                <w:sz w:val="18"/>
                <w:szCs w:val="18"/>
              </w:rPr>
              <w:t>/%</w:t>
            </w:r>
          </w:p>
        </w:tc>
        <w:tc>
          <w:tcPr>
            <w:tcW w:w="912" w:type="pct"/>
            <w:tcBorders>
              <w:bottom w:val="single" w:sz="12" w:space="0" w:color="auto"/>
            </w:tcBorders>
            <w:vAlign w:val="center"/>
          </w:tcPr>
          <w:p w:rsidR="0064056A" w:rsidRPr="00FA1555" w:rsidRDefault="0064056A" w:rsidP="00500FF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12.45</w:t>
            </w:r>
          </w:p>
        </w:tc>
        <w:tc>
          <w:tcPr>
            <w:tcW w:w="912" w:type="pct"/>
            <w:tcBorders>
              <w:bottom w:val="single" w:sz="12" w:space="0" w:color="auto"/>
            </w:tcBorders>
            <w:vAlign w:val="center"/>
          </w:tcPr>
          <w:p w:rsidR="0064056A" w:rsidRPr="00FA1555" w:rsidRDefault="0064056A" w:rsidP="00500FF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26.79</w:t>
            </w:r>
          </w:p>
        </w:tc>
        <w:tc>
          <w:tcPr>
            <w:tcW w:w="836" w:type="pct"/>
            <w:tcBorders>
              <w:bottom w:val="single" w:sz="12" w:space="0" w:color="auto"/>
            </w:tcBorders>
            <w:vAlign w:val="center"/>
          </w:tcPr>
          <w:p w:rsidR="0064056A" w:rsidRPr="00FA1555" w:rsidRDefault="0064056A" w:rsidP="00500FF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25.99</w:t>
            </w:r>
          </w:p>
        </w:tc>
        <w:tc>
          <w:tcPr>
            <w:tcW w:w="827" w:type="pct"/>
            <w:tcBorders>
              <w:bottom w:val="single" w:sz="12" w:space="0" w:color="auto"/>
            </w:tcBorders>
            <w:vAlign w:val="center"/>
          </w:tcPr>
          <w:p w:rsidR="0064056A" w:rsidRPr="00FA1555" w:rsidRDefault="0064056A" w:rsidP="00500FFE">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35.95</w:t>
            </w:r>
          </w:p>
        </w:tc>
      </w:tr>
      <w:tr w:rsidR="0064056A" w:rsidRPr="00FA1555" w:rsidTr="00500FFE">
        <w:tc>
          <w:tcPr>
            <w:tcW w:w="1513" w:type="pct"/>
            <w:tcBorders>
              <w:bottom w:val="single" w:sz="4" w:space="0" w:color="auto"/>
            </w:tcBorders>
            <w:vAlign w:val="center"/>
          </w:tcPr>
          <w:p w:rsidR="0064056A" w:rsidRPr="00FA1555" w:rsidRDefault="0064056A" w:rsidP="0064056A">
            <w:pPr>
              <w:pStyle w:val="aff1"/>
              <w:adjustRightInd w:val="0"/>
              <w:snapToGrid w:val="0"/>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Repeatability limit</w:t>
            </w:r>
            <w:r w:rsidRPr="00FA1555">
              <w:rPr>
                <w:rFonts w:ascii="黑体" w:eastAsia="黑体" w:hAnsi="黑体" w:hint="eastAsia"/>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Cs/>
                <w:color w:val="000000" w:themeColor="text1"/>
                <w:sz w:val="18"/>
                <w:szCs w:val="18"/>
              </w:rPr>
              <w:t>）</w:t>
            </w:r>
            <w:r w:rsidRPr="00FA1555">
              <w:rPr>
                <w:rFonts w:ascii="黑体" w:eastAsia="黑体" w:hAnsi="黑体"/>
                <w:color w:val="000000" w:themeColor="text1"/>
                <w:sz w:val="18"/>
                <w:szCs w:val="18"/>
              </w:rPr>
              <w:t>/%</w:t>
            </w:r>
          </w:p>
        </w:tc>
        <w:tc>
          <w:tcPr>
            <w:tcW w:w="912" w:type="pct"/>
            <w:tcBorders>
              <w:bottom w:val="sing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0.28</w:t>
            </w:r>
          </w:p>
        </w:tc>
        <w:tc>
          <w:tcPr>
            <w:tcW w:w="912" w:type="pct"/>
            <w:tcBorders>
              <w:bottom w:val="sing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0.82</w:t>
            </w:r>
          </w:p>
        </w:tc>
        <w:tc>
          <w:tcPr>
            <w:tcW w:w="836" w:type="pct"/>
            <w:tcBorders>
              <w:bottom w:val="sing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0.53</w:t>
            </w:r>
          </w:p>
        </w:tc>
        <w:tc>
          <w:tcPr>
            <w:tcW w:w="827" w:type="pct"/>
            <w:tcBorders>
              <w:bottom w:val="sing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r>
      <w:tr w:rsidR="0064056A" w:rsidRPr="00FA1555" w:rsidTr="00500FFE">
        <w:tc>
          <w:tcPr>
            <w:tcW w:w="1513" w:type="pct"/>
            <w:tcBorders>
              <w:top w:val="single" w:sz="4" w:space="0" w:color="auto"/>
              <w:bottom w:val="single" w:sz="4" w:space="0" w:color="auto"/>
            </w:tcBorders>
            <w:vAlign w:val="center"/>
          </w:tcPr>
          <w:p w:rsidR="0064056A" w:rsidRPr="00FA1555" w:rsidRDefault="0064056A" w:rsidP="0064056A">
            <w:pPr>
              <w:pStyle w:val="aff1"/>
              <w:adjustRightInd w:val="0"/>
              <w:snapToGrid w:val="0"/>
              <w:jc w:val="center"/>
              <w:rPr>
                <w:rFonts w:ascii="黑体" w:eastAsia="黑体" w:hAnsi="黑体"/>
                <w:iCs/>
                <w:color w:val="000000" w:themeColor="text1"/>
                <w:sz w:val="18"/>
                <w:szCs w:val="18"/>
              </w:rPr>
            </w:pPr>
            <w:r w:rsidRPr="00FA1555">
              <w:rPr>
                <w:rFonts w:ascii="黑体" w:eastAsia="黑体" w:hAnsi="黑体"/>
                <w:iCs/>
                <w:color w:val="000000" w:themeColor="text1"/>
                <w:sz w:val="18"/>
                <w:szCs w:val="18"/>
              </w:rPr>
              <w:t>Matrix</w:t>
            </w:r>
          </w:p>
        </w:tc>
        <w:tc>
          <w:tcPr>
            <w:tcW w:w="912" w:type="pct"/>
            <w:tcBorders>
              <w:top w:val="single" w:sz="4" w:space="0" w:color="auto"/>
              <w:bottom w:val="sing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912" w:type="pct"/>
            <w:tcBorders>
              <w:top w:val="single" w:sz="4" w:space="0" w:color="auto"/>
              <w:bottom w:val="sing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836" w:type="pct"/>
            <w:tcBorders>
              <w:top w:val="single" w:sz="4" w:space="0" w:color="auto"/>
              <w:bottom w:val="sing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827" w:type="pct"/>
            <w:tcBorders>
              <w:top w:val="single" w:sz="4" w:space="0" w:color="auto"/>
              <w:bottom w:val="sing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r>
      <w:tr w:rsidR="0064056A" w:rsidRPr="00FA1555" w:rsidTr="00500FFE">
        <w:tc>
          <w:tcPr>
            <w:tcW w:w="5000" w:type="pct"/>
            <w:gridSpan w:val="5"/>
            <w:tcBorders>
              <w:top w:val="single" w:sz="4" w:space="0" w:color="auto"/>
            </w:tcBorders>
            <w:vAlign w:val="center"/>
          </w:tcPr>
          <w:p w:rsidR="0064056A" w:rsidRPr="00FA1555" w:rsidRDefault="0064056A" w:rsidP="0064056A">
            <w:pPr>
              <w:adjustRightInd w:val="0"/>
              <w:snapToGrid w:val="0"/>
              <w:jc w:val="left"/>
              <w:rPr>
                <w:rFonts w:ascii="黑体" w:eastAsia="黑体" w:hAnsi="黑体"/>
                <w:color w:val="000000" w:themeColor="text1"/>
                <w:sz w:val="18"/>
                <w:szCs w:val="18"/>
              </w:rPr>
            </w:pPr>
            <w:r w:rsidRPr="00FA1555">
              <w:rPr>
                <w:rFonts w:ascii="黑体" w:eastAsia="黑体" w:hAnsi="黑体" w:cs="黑体"/>
                <w:bCs/>
                <w:color w:val="000000" w:themeColor="text1"/>
                <w:sz w:val="18"/>
                <w:szCs w:val="18"/>
              </w:rPr>
              <w:t>Note</w:t>
            </w:r>
            <w:r w:rsidRPr="00FA1555">
              <w:rPr>
                <w:rFonts w:ascii="黑体" w:eastAsia="黑体" w:hAnsi="黑体" w:cs="黑体" w:hint="eastAsia"/>
                <w:bCs/>
                <w:color w:val="000000" w:themeColor="text1"/>
                <w:sz w:val="18"/>
                <w:szCs w:val="18"/>
              </w:rPr>
              <w:t>：</w:t>
            </w:r>
            <w:r w:rsidRPr="00FA1555">
              <w:rPr>
                <w:rFonts w:ascii="黑体" w:eastAsia="黑体" w:hAnsi="黑体"/>
                <w:color w:val="000000" w:themeColor="text1"/>
                <w:sz w:val="18"/>
                <w:szCs w:val="18"/>
              </w:rPr>
              <w:t>The Reproducibility limit (</w:t>
            </w:r>
            <w:r w:rsidRPr="00FA1555">
              <w:rPr>
                <w:rFonts w:ascii="黑体" w:eastAsia="黑体" w:hAnsi="黑体"/>
                <w:i/>
                <w:color w:val="000000" w:themeColor="text1"/>
                <w:sz w:val="18"/>
                <w:szCs w:val="18"/>
              </w:rPr>
              <w:t>R</w:t>
            </w:r>
            <w:r w:rsidRPr="00FA1555">
              <w:rPr>
                <w:rFonts w:ascii="黑体" w:eastAsia="黑体" w:hAnsi="黑体"/>
                <w:color w:val="000000" w:themeColor="text1"/>
                <w:sz w:val="18"/>
                <w:szCs w:val="18"/>
              </w:rPr>
              <w:t>) is 2.8×S</w:t>
            </w:r>
            <w:r w:rsidRPr="00FA1555">
              <w:rPr>
                <w:rFonts w:ascii="黑体" w:eastAsia="黑体" w:hAnsi="黑体"/>
                <w:i/>
                <w:color w:val="000000" w:themeColor="text1"/>
                <w:sz w:val="18"/>
                <w:szCs w:val="18"/>
                <w:vertAlign w:val="subscript"/>
              </w:rPr>
              <w:t>R</w:t>
            </w:r>
            <w:r w:rsidRPr="00FA1555">
              <w:rPr>
                <w:rFonts w:ascii="黑体" w:eastAsia="黑体" w:hAnsi="黑体" w:cs="黑体" w:hint="eastAsia"/>
                <w:bCs/>
                <w:color w:val="000000" w:themeColor="text1"/>
                <w:sz w:val="18"/>
                <w:szCs w:val="18"/>
              </w:rPr>
              <w:t>,</w:t>
            </w:r>
            <w:r w:rsidRPr="00FA1555">
              <w:rPr>
                <w:rFonts w:ascii="黑体" w:eastAsia="黑体" w:hAnsi="黑体" w:cs="黑体"/>
                <w:bCs/>
                <w:color w:val="000000" w:themeColor="text1"/>
                <w:sz w:val="18"/>
                <w:szCs w:val="18"/>
              </w:rPr>
              <w:t xml:space="preserve"> </w:t>
            </w:r>
            <w:r w:rsidRPr="00FA1555">
              <w:rPr>
                <w:rFonts w:ascii="黑体" w:eastAsia="黑体" w:hAnsi="黑体"/>
                <w:color w:val="000000" w:themeColor="text1"/>
                <w:sz w:val="18"/>
                <w:szCs w:val="18"/>
              </w:rPr>
              <w:t>and S</w:t>
            </w:r>
            <w:r w:rsidRPr="00FA1555">
              <w:rPr>
                <w:rFonts w:ascii="黑体" w:eastAsia="黑体" w:hAnsi="黑体"/>
                <w:i/>
                <w:color w:val="000000" w:themeColor="text1"/>
                <w:sz w:val="18"/>
                <w:szCs w:val="18"/>
                <w:vertAlign w:val="subscript"/>
              </w:rPr>
              <w:t>R</w:t>
            </w:r>
            <w:r w:rsidRPr="00FA1555">
              <w:rPr>
                <w:rFonts w:ascii="黑体" w:eastAsia="黑体" w:hAnsi="黑体"/>
                <w:color w:val="000000" w:themeColor="text1"/>
                <w:sz w:val="18"/>
                <w:szCs w:val="18"/>
              </w:rPr>
              <w:t xml:space="preserve"> is the standard deviation of the Reproducibility limit.</w:t>
            </w:r>
          </w:p>
        </w:tc>
      </w:tr>
    </w:tbl>
    <w:p w:rsidR="0064056A" w:rsidRPr="00FA1555" w:rsidRDefault="0064056A" w:rsidP="0064056A">
      <w:pPr>
        <w:rPr>
          <w:rFonts w:ascii="黑体" w:eastAsia="黑体" w:hAnsi="黑体"/>
          <w:color w:val="000000" w:themeColor="text1"/>
        </w:rPr>
      </w:pPr>
    </w:p>
    <w:p w:rsidR="0064056A" w:rsidRPr="00FA1555" w:rsidRDefault="0064056A" w:rsidP="0064056A">
      <w:pPr>
        <w:rPr>
          <w:rFonts w:ascii="黑体" w:eastAsia="黑体" w:hAnsi="黑体"/>
          <w:color w:val="000000" w:themeColor="text1"/>
        </w:rPr>
      </w:pPr>
    </w:p>
    <w:p w:rsidR="0064056A" w:rsidRPr="00FA1555" w:rsidRDefault="0064056A" w:rsidP="0064056A">
      <w:pPr>
        <w:rPr>
          <w:rFonts w:ascii="黑体" w:eastAsia="黑体" w:hAnsi="黑体"/>
          <w:color w:val="000000" w:themeColor="text1"/>
        </w:rPr>
      </w:pPr>
    </w:p>
    <w:p w:rsidR="0064056A" w:rsidRPr="00FA1555" w:rsidRDefault="0064056A" w:rsidP="0064056A">
      <w:pPr>
        <w:rPr>
          <w:rFonts w:ascii="黑体" w:eastAsia="黑体" w:hAnsi="黑体"/>
          <w:color w:val="000000" w:themeColor="text1"/>
        </w:rPr>
      </w:pPr>
    </w:p>
    <w:p w:rsidR="0064056A" w:rsidRPr="00FA1555" w:rsidRDefault="0064056A" w:rsidP="0064056A">
      <w:pPr>
        <w:rPr>
          <w:rFonts w:ascii="黑体" w:eastAsia="黑体" w:hAnsi="黑体"/>
          <w:color w:val="000000" w:themeColor="text1"/>
        </w:rPr>
      </w:pPr>
    </w:p>
    <w:p w:rsidR="0064056A" w:rsidRPr="00FA1555" w:rsidRDefault="0064056A" w:rsidP="0064056A">
      <w:pPr>
        <w:widowControl/>
        <w:autoSpaceDE w:val="0"/>
        <w:autoSpaceDN w:val="0"/>
        <w:jc w:val="center"/>
        <w:rPr>
          <w:rFonts w:ascii="黑体" w:eastAsia="黑体" w:hAnsi="黑体"/>
          <w:color w:val="000000" w:themeColor="text1"/>
          <w:kern w:val="0"/>
          <w:szCs w:val="20"/>
        </w:rPr>
      </w:pPr>
      <w:r w:rsidRPr="00FA1555">
        <w:rPr>
          <w:rFonts w:ascii="黑体" w:eastAsia="黑体" w:hAnsi="黑体"/>
          <w:color w:val="000000" w:themeColor="text1"/>
          <w:kern w:val="0"/>
          <w:szCs w:val="20"/>
        </w:rPr>
        <w:t>Table 18: Reproducibility limit for fifteen rare earth element</w:t>
      </w:r>
      <w:r w:rsidR="00A921CB" w:rsidRPr="00FA1555">
        <w:rPr>
          <w:rFonts w:ascii="黑体" w:eastAsia="黑体" w:hAnsi="黑体"/>
          <w:color w:val="000000" w:themeColor="text1"/>
          <w:kern w:val="0"/>
          <w:szCs w:val="20"/>
        </w:rPr>
        <w:t>s content</w:t>
      </w:r>
      <w:r w:rsidRPr="00FA1555">
        <w:rPr>
          <w:rFonts w:ascii="黑体" w:eastAsia="黑体" w:hAnsi="黑体"/>
          <w:color w:val="000000" w:themeColor="text1"/>
          <w:kern w:val="0"/>
          <w:szCs w:val="20"/>
        </w:rPr>
        <w:t xml:space="preserve"> (Method 2)</w:t>
      </w:r>
    </w:p>
    <w:tbl>
      <w:tblPr>
        <w:tblStyle w:val="affffb"/>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7"/>
        <w:gridCol w:w="1626"/>
        <w:gridCol w:w="1626"/>
        <w:gridCol w:w="1406"/>
        <w:gridCol w:w="1626"/>
        <w:gridCol w:w="1634"/>
      </w:tblGrid>
      <w:tr w:rsidR="0064056A" w:rsidRPr="00FA1555" w:rsidTr="00500FFE">
        <w:trPr>
          <w:trHeight w:val="20"/>
        </w:trPr>
        <w:tc>
          <w:tcPr>
            <w:tcW w:w="754" w:type="pct"/>
            <w:vAlign w:val="center"/>
          </w:tcPr>
          <w:p w:rsidR="0064056A" w:rsidRPr="00FA1555" w:rsidRDefault="0064056A" w:rsidP="00500FFE">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Determination of elements</w:t>
            </w:r>
          </w:p>
        </w:tc>
        <w:tc>
          <w:tcPr>
            <w:tcW w:w="872" w:type="pct"/>
            <w:vAlign w:val="center"/>
          </w:tcPr>
          <w:p w:rsidR="0064056A" w:rsidRPr="00FA1555" w:rsidRDefault="00F109FC" w:rsidP="00500FFE">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64056A" w:rsidRPr="00FA1555">
              <w:rPr>
                <w:rFonts w:ascii="黑体" w:eastAsia="黑体" w:hAnsi="黑体"/>
                <w:color w:val="000000" w:themeColor="text1"/>
                <w:sz w:val="18"/>
                <w:szCs w:val="18"/>
              </w:rPr>
              <w:t xml:space="preserve"> </w:t>
            </w:r>
          </w:p>
          <w:p w:rsidR="0064056A" w:rsidRPr="00FA1555" w:rsidRDefault="0064056A" w:rsidP="00500FFE">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872" w:type="pct"/>
            <w:tcBorders>
              <w:top w:val="single" w:sz="12" w:space="0" w:color="auto"/>
              <w:bottom w:val="single" w:sz="2" w:space="0" w:color="auto"/>
              <w:right w:val="double" w:sz="4" w:space="0" w:color="auto"/>
            </w:tcBorders>
            <w:vAlign w:val="center"/>
          </w:tcPr>
          <w:p w:rsidR="0064056A" w:rsidRPr="00FA1555" w:rsidRDefault="0064056A" w:rsidP="00500FFE">
            <w:pPr>
              <w:pStyle w:val="aff1"/>
              <w:adjustRightInd w:val="0"/>
              <w:snapToGrid w:val="0"/>
              <w:spacing w:beforeLines="50" w:before="156" w:afterLines="50" w:after="156"/>
              <w:jc w:val="center"/>
              <w:rPr>
                <w:rFonts w:ascii="黑体" w:eastAsia="黑体" w:hAnsi="黑体"/>
                <w:i/>
                <w:iCs/>
                <w:color w:val="000000" w:themeColor="text1"/>
                <w:sz w:val="18"/>
                <w:szCs w:val="18"/>
              </w:rPr>
            </w:pPr>
            <w:r w:rsidRPr="00FA1555">
              <w:rPr>
                <w:rFonts w:ascii="黑体" w:eastAsia="黑体" w:hAnsi="黑体"/>
                <w:iCs/>
                <w:color w:val="000000" w:themeColor="text1"/>
                <w:sz w:val="18"/>
                <w:szCs w:val="18"/>
              </w:rPr>
              <w:t>Repeatability limit</w:t>
            </w:r>
            <w:r w:rsidRPr="00FA1555">
              <w:rPr>
                <w:rFonts w:ascii="黑体" w:eastAsia="黑体" w:hAnsi="黑体" w:hint="eastAsia"/>
                <w:i/>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
                <w:iCs/>
                <w:color w:val="000000" w:themeColor="text1"/>
                <w:sz w:val="18"/>
                <w:szCs w:val="18"/>
              </w:rPr>
              <w:t>）</w:t>
            </w:r>
          </w:p>
          <w:p w:rsidR="0064056A" w:rsidRPr="00FA1555" w:rsidRDefault="0064056A" w:rsidP="00500FFE">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754" w:type="pct"/>
            <w:tcBorders>
              <w:top w:val="single" w:sz="12" w:space="0" w:color="auto"/>
              <w:left w:val="double" w:sz="4" w:space="0" w:color="auto"/>
              <w:bottom w:val="single" w:sz="2" w:space="0" w:color="auto"/>
            </w:tcBorders>
            <w:vAlign w:val="center"/>
          </w:tcPr>
          <w:p w:rsidR="0064056A" w:rsidRPr="00FA1555" w:rsidRDefault="0064056A" w:rsidP="00500FFE">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iCs/>
                <w:color w:val="000000" w:themeColor="text1"/>
                <w:sz w:val="18"/>
                <w:szCs w:val="18"/>
              </w:rPr>
              <w:t>Determination of elements</w:t>
            </w:r>
          </w:p>
        </w:tc>
        <w:tc>
          <w:tcPr>
            <w:tcW w:w="872" w:type="pct"/>
            <w:vAlign w:val="center"/>
          </w:tcPr>
          <w:p w:rsidR="0064056A" w:rsidRPr="00FA1555" w:rsidRDefault="00F109FC" w:rsidP="00500FFE">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Mass fraction</w:t>
            </w:r>
            <w:r w:rsidR="0064056A" w:rsidRPr="00FA1555">
              <w:rPr>
                <w:rFonts w:ascii="黑体" w:eastAsia="黑体" w:hAnsi="黑体"/>
                <w:color w:val="000000" w:themeColor="text1"/>
                <w:sz w:val="18"/>
                <w:szCs w:val="18"/>
              </w:rPr>
              <w:t xml:space="preserve"> </w:t>
            </w:r>
          </w:p>
          <w:p w:rsidR="0064056A" w:rsidRPr="00FA1555" w:rsidRDefault="0064056A" w:rsidP="00500FFE">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c>
          <w:tcPr>
            <w:tcW w:w="876" w:type="pct"/>
            <w:vAlign w:val="center"/>
          </w:tcPr>
          <w:p w:rsidR="0064056A" w:rsidRPr="00FA1555" w:rsidRDefault="0064056A" w:rsidP="00500FFE">
            <w:pPr>
              <w:pStyle w:val="aff1"/>
              <w:adjustRightInd w:val="0"/>
              <w:snapToGrid w:val="0"/>
              <w:spacing w:beforeLines="50" w:before="156" w:afterLines="50" w:after="156"/>
              <w:jc w:val="center"/>
              <w:rPr>
                <w:rFonts w:ascii="黑体" w:eastAsia="黑体" w:hAnsi="黑体"/>
                <w:i/>
                <w:iCs/>
                <w:color w:val="000000" w:themeColor="text1"/>
                <w:sz w:val="18"/>
                <w:szCs w:val="18"/>
              </w:rPr>
            </w:pPr>
            <w:r w:rsidRPr="00FA1555">
              <w:rPr>
                <w:rFonts w:ascii="黑体" w:eastAsia="黑体" w:hAnsi="黑体"/>
                <w:iCs/>
                <w:color w:val="000000" w:themeColor="text1"/>
                <w:sz w:val="18"/>
                <w:szCs w:val="18"/>
              </w:rPr>
              <w:t>Repeatability limit</w:t>
            </w:r>
            <w:r w:rsidRPr="00FA1555">
              <w:rPr>
                <w:rFonts w:ascii="黑体" w:eastAsia="黑体" w:hAnsi="黑体" w:hint="eastAsia"/>
                <w:i/>
                <w:iCs/>
                <w:color w:val="000000" w:themeColor="text1"/>
                <w:sz w:val="18"/>
                <w:szCs w:val="18"/>
              </w:rPr>
              <w:t>（</w:t>
            </w:r>
            <w:r w:rsidRPr="00FA1555">
              <w:rPr>
                <w:rFonts w:ascii="黑体" w:eastAsia="黑体" w:hAnsi="黑体"/>
                <w:i/>
                <w:iCs/>
                <w:color w:val="000000" w:themeColor="text1"/>
                <w:sz w:val="18"/>
                <w:szCs w:val="18"/>
              </w:rPr>
              <w:t>r</w:t>
            </w:r>
            <w:r w:rsidRPr="00FA1555">
              <w:rPr>
                <w:rFonts w:ascii="黑体" w:eastAsia="黑体" w:hAnsi="黑体" w:hint="eastAsia"/>
                <w:i/>
                <w:iCs/>
                <w:color w:val="000000" w:themeColor="text1"/>
                <w:sz w:val="18"/>
                <w:szCs w:val="18"/>
              </w:rPr>
              <w:t>）</w:t>
            </w:r>
          </w:p>
          <w:p w:rsidR="0064056A" w:rsidRPr="00FA1555" w:rsidRDefault="0064056A" w:rsidP="00500FFE">
            <w:pPr>
              <w:pStyle w:val="aff1"/>
              <w:adjustRightInd w:val="0"/>
              <w:snapToGrid w:val="0"/>
              <w:spacing w:beforeLines="50" w:before="156" w:afterLines="50" w:after="156"/>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w:t>
            </w:r>
          </w:p>
        </w:tc>
      </w:tr>
      <w:tr w:rsidR="0064056A" w:rsidRPr="00FA1555" w:rsidTr="00500FFE">
        <w:trPr>
          <w:trHeight w:val="20"/>
        </w:trPr>
        <w:tc>
          <w:tcPr>
            <w:tcW w:w="754" w:type="pct"/>
            <w:vMerge w:val="restar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Y</w:t>
            </w: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0.052</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0.005</w:t>
            </w:r>
          </w:p>
        </w:tc>
        <w:tc>
          <w:tcPr>
            <w:tcW w:w="754" w:type="pct"/>
            <w:vMerge w:val="restart"/>
            <w:tcBorders>
              <w:top w:val="single" w:sz="2" w:space="0" w:color="auto"/>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G</w:t>
            </w:r>
            <w:r w:rsidRPr="00FA1555">
              <w:rPr>
                <w:rFonts w:ascii="黑体" w:eastAsia="黑体" w:hAnsi="黑体"/>
                <w:color w:val="000000" w:themeColor="text1"/>
                <w:sz w:val="18"/>
                <w:szCs w:val="18"/>
              </w:rPr>
              <w:t>d</w:t>
            </w:r>
            <w:proofErr w:type="spellEnd"/>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0.041</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0.005</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0.39</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754" w:type="pct"/>
            <w:vMerge/>
            <w:tcBorders>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1.58</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c>
          <w:tcPr>
            <w:tcW w:w="754" w:type="pct"/>
            <w:vMerge/>
            <w:tcBorders>
              <w:left w:val="double" w:sz="4" w:space="0" w:color="auto"/>
              <w:bottom w:val="single" w:sz="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1.59</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0.07</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16.43</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0.33</w:t>
            </w:r>
          </w:p>
        </w:tc>
        <w:tc>
          <w:tcPr>
            <w:tcW w:w="754" w:type="pct"/>
            <w:vMerge w:val="restart"/>
            <w:tcBorders>
              <w:top w:val="single" w:sz="2" w:space="0" w:color="auto"/>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b</w:t>
            </w: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36.85</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0.45</w:t>
            </w:r>
          </w:p>
        </w:tc>
        <w:tc>
          <w:tcPr>
            <w:tcW w:w="754" w:type="pct"/>
            <w:vMerge/>
            <w:tcBorders>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0.39</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64056A" w:rsidRPr="00FA1555" w:rsidTr="00500FFE">
        <w:trPr>
          <w:trHeight w:val="20"/>
        </w:trPr>
        <w:tc>
          <w:tcPr>
            <w:tcW w:w="754" w:type="pct"/>
            <w:vMerge w:val="restar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a</w:t>
            </w: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0.20</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754" w:type="pct"/>
            <w:vMerge/>
            <w:tcBorders>
              <w:left w:val="double" w:sz="4" w:space="0" w:color="auto"/>
              <w:bottom w:val="single" w:sz="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1.59</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0.09</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4.15</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0.20</w:t>
            </w:r>
          </w:p>
        </w:tc>
        <w:tc>
          <w:tcPr>
            <w:tcW w:w="754" w:type="pct"/>
            <w:vMerge w:val="restart"/>
            <w:tcBorders>
              <w:top w:val="single" w:sz="2" w:space="0" w:color="auto"/>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D</w:t>
            </w:r>
            <w:r w:rsidRPr="00FA1555">
              <w:rPr>
                <w:rFonts w:ascii="黑体" w:eastAsia="黑体" w:hAnsi="黑体"/>
                <w:color w:val="000000" w:themeColor="text1"/>
                <w:sz w:val="18"/>
                <w:szCs w:val="18"/>
              </w:rPr>
              <w:t>y</w:t>
            </w:r>
            <w:proofErr w:type="spellEnd"/>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9.23</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0.34</w:t>
            </w:r>
          </w:p>
        </w:tc>
        <w:tc>
          <w:tcPr>
            <w:tcW w:w="754" w:type="pct"/>
            <w:vMerge/>
            <w:tcBorders>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37.19</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0.27</w:t>
            </w:r>
          </w:p>
        </w:tc>
        <w:tc>
          <w:tcPr>
            <w:tcW w:w="754" w:type="pct"/>
            <w:vMerge/>
            <w:tcBorders>
              <w:left w:val="double" w:sz="4" w:space="0" w:color="auto"/>
              <w:bottom w:val="single" w:sz="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1.61</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0.05</w:t>
            </w:r>
          </w:p>
        </w:tc>
      </w:tr>
      <w:tr w:rsidR="0064056A" w:rsidRPr="00FA1555" w:rsidTr="00500FFE">
        <w:trPr>
          <w:trHeight w:val="20"/>
        </w:trPr>
        <w:tc>
          <w:tcPr>
            <w:tcW w:w="754" w:type="pct"/>
            <w:vMerge w:val="restar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C</w:t>
            </w:r>
            <w:r w:rsidRPr="00FA1555">
              <w:rPr>
                <w:rFonts w:ascii="黑体" w:eastAsia="黑体" w:hAnsi="黑体"/>
                <w:color w:val="000000" w:themeColor="text1"/>
                <w:sz w:val="18"/>
                <w:szCs w:val="18"/>
              </w:rPr>
              <w:t>e</w:t>
            </w:r>
            <w:proofErr w:type="spellEnd"/>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0.34</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c>
          <w:tcPr>
            <w:tcW w:w="754" w:type="pct"/>
            <w:vMerge w:val="restart"/>
            <w:tcBorders>
              <w:top w:val="single" w:sz="2" w:space="0" w:color="auto"/>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H</w:t>
            </w:r>
            <w:r w:rsidRPr="00FA1555">
              <w:rPr>
                <w:rFonts w:ascii="黑体" w:eastAsia="黑体" w:hAnsi="黑体"/>
                <w:color w:val="000000" w:themeColor="text1"/>
                <w:sz w:val="18"/>
                <w:szCs w:val="18"/>
              </w:rPr>
              <w:t>o</w:t>
            </w: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8.05</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0.18</w:t>
            </w:r>
          </w:p>
        </w:tc>
        <w:tc>
          <w:tcPr>
            <w:tcW w:w="754" w:type="pct"/>
            <w:vMerge/>
            <w:tcBorders>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0.39</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17.64</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0.41</w:t>
            </w:r>
          </w:p>
        </w:tc>
        <w:tc>
          <w:tcPr>
            <w:tcW w:w="754" w:type="pct"/>
            <w:vMerge/>
            <w:tcBorders>
              <w:left w:val="double" w:sz="4" w:space="0" w:color="auto"/>
              <w:bottom w:val="single" w:sz="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0.08</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37.64</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0.29</w:t>
            </w:r>
          </w:p>
        </w:tc>
        <w:tc>
          <w:tcPr>
            <w:tcW w:w="754" w:type="pct"/>
            <w:vMerge w:val="restart"/>
            <w:tcBorders>
              <w:top w:val="single" w:sz="2" w:space="0" w:color="auto"/>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r</w:t>
            </w:r>
            <w:proofErr w:type="spellEnd"/>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0.005</w:t>
            </w:r>
          </w:p>
        </w:tc>
      </w:tr>
      <w:tr w:rsidR="0064056A" w:rsidRPr="00FA1555" w:rsidTr="00500FFE">
        <w:trPr>
          <w:trHeight w:val="20"/>
        </w:trPr>
        <w:tc>
          <w:tcPr>
            <w:tcW w:w="754" w:type="pct"/>
            <w:vMerge w:val="restar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P</w:t>
            </w:r>
            <w:r w:rsidRPr="00FA1555">
              <w:rPr>
                <w:rFonts w:ascii="黑体" w:eastAsia="黑体" w:hAnsi="黑体"/>
                <w:color w:val="000000" w:themeColor="text1"/>
                <w:sz w:val="18"/>
                <w:szCs w:val="18"/>
              </w:rPr>
              <w:t>r</w:t>
            </w:r>
            <w:proofErr w:type="spellEnd"/>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0.061</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0.007</w:t>
            </w:r>
          </w:p>
        </w:tc>
        <w:tc>
          <w:tcPr>
            <w:tcW w:w="754" w:type="pct"/>
            <w:vMerge/>
            <w:tcBorders>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0.43</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c>
          <w:tcPr>
            <w:tcW w:w="754" w:type="pct"/>
            <w:vMerge/>
            <w:tcBorders>
              <w:left w:val="double" w:sz="4" w:space="0" w:color="auto"/>
              <w:bottom w:val="single" w:sz="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0.09</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0.05</w:t>
            </w:r>
          </w:p>
        </w:tc>
        <w:tc>
          <w:tcPr>
            <w:tcW w:w="754" w:type="pct"/>
            <w:vMerge w:val="restart"/>
            <w:tcBorders>
              <w:top w:val="single" w:sz="2" w:space="0" w:color="auto"/>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T</w:t>
            </w:r>
            <w:r w:rsidRPr="00FA1555">
              <w:rPr>
                <w:rFonts w:ascii="黑体" w:eastAsia="黑体" w:hAnsi="黑体"/>
                <w:color w:val="000000" w:themeColor="text1"/>
                <w:sz w:val="18"/>
                <w:szCs w:val="18"/>
              </w:rPr>
              <w:t>m</w:t>
            </w: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0.005</w:t>
            </w:r>
          </w:p>
        </w:tc>
      </w:tr>
      <w:tr w:rsidR="0064056A" w:rsidRPr="00FA1555" w:rsidTr="00500FFE">
        <w:trPr>
          <w:trHeight w:val="20"/>
        </w:trPr>
        <w:tc>
          <w:tcPr>
            <w:tcW w:w="754" w:type="pct"/>
            <w:vMerge w:val="restart"/>
            <w:tcBorders>
              <w:bottom w:val="single" w:sz="1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N</w:t>
            </w:r>
            <w:r w:rsidRPr="00FA1555">
              <w:rPr>
                <w:rFonts w:ascii="黑体" w:eastAsia="黑体" w:hAnsi="黑体"/>
                <w:color w:val="000000" w:themeColor="text1"/>
                <w:sz w:val="18"/>
                <w:szCs w:val="18"/>
              </w:rPr>
              <w:t>d</w:t>
            </w:r>
            <w:proofErr w:type="spellEnd"/>
          </w:p>
        </w:tc>
        <w:tc>
          <w:tcPr>
            <w:tcW w:w="872" w:type="pct"/>
            <w:tcBorders>
              <w:bottom w:val="single" w:sz="1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0.045</w:t>
            </w:r>
          </w:p>
        </w:tc>
        <w:tc>
          <w:tcPr>
            <w:tcW w:w="872" w:type="pct"/>
            <w:tcBorders>
              <w:top w:val="single" w:sz="2" w:space="0" w:color="auto"/>
              <w:bottom w:val="single" w:sz="1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c>
          <w:tcPr>
            <w:tcW w:w="754" w:type="pct"/>
            <w:vMerge/>
            <w:tcBorders>
              <w:left w:val="double" w:sz="4" w:space="0" w:color="auto"/>
              <w:bottom w:val="single" w:sz="1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tcBorders>
              <w:bottom w:val="single" w:sz="1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0.39</w:t>
            </w:r>
          </w:p>
        </w:tc>
        <w:tc>
          <w:tcPr>
            <w:tcW w:w="876" w:type="pct"/>
            <w:tcBorders>
              <w:bottom w:val="single" w:sz="1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64056A" w:rsidRPr="00FA1555" w:rsidTr="00500FFE">
        <w:trPr>
          <w:trHeight w:val="20"/>
        </w:trPr>
        <w:tc>
          <w:tcPr>
            <w:tcW w:w="754" w:type="pct"/>
            <w:vMerge/>
            <w:tcBorders>
              <w:top w:val="single" w:sz="1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tcBorders>
              <w:top w:val="single" w:sz="1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0.42</w:t>
            </w:r>
          </w:p>
        </w:tc>
        <w:tc>
          <w:tcPr>
            <w:tcW w:w="872" w:type="pct"/>
            <w:tcBorders>
              <w:top w:val="single" w:sz="1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754" w:type="pct"/>
            <w:vMerge/>
            <w:tcBorders>
              <w:top w:val="single" w:sz="12" w:space="0" w:color="auto"/>
              <w:left w:val="double" w:sz="4" w:space="0" w:color="auto"/>
              <w:bottom w:val="single" w:sz="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tcBorders>
              <w:top w:val="single" w:sz="1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1.59</w:t>
            </w:r>
          </w:p>
        </w:tc>
        <w:tc>
          <w:tcPr>
            <w:tcW w:w="876" w:type="pct"/>
            <w:tcBorders>
              <w:top w:val="single" w:sz="1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0.12</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1.61</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0.07</w:t>
            </w:r>
          </w:p>
        </w:tc>
        <w:tc>
          <w:tcPr>
            <w:tcW w:w="754" w:type="pct"/>
            <w:vMerge w:val="restart"/>
            <w:tcBorders>
              <w:top w:val="single" w:sz="2" w:space="0" w:color="auto"/>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Y</w:t>
            </w:r>
            <w:r w:rsidRPr="00FA1555">
              <w:rPr>
                <w:rFonts w:ascii="黑体" w:eastAsia="黑体" w:hAnsi="黑体"/>
                <w:color w:val="000000" w:themeColor="text1"/>
                <w:sz w:val="18"/>
                <w:szCs w:val="18"/>
              </w:rPr>
              <w:t>b</w:t>
            </w:r>
            <w:proofErr w:type="spellEnd"/>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0.006</w:t>
            </w:r>
          </w:p>
        </w:tc>
      </w:tr>
      <w:tr w:rsidR="0064056A" w:rsidRPr="00FA1555" w:rsidTr="00500FFE">
        <w:trPr>
          <w:trHeight w:val="20"/>
        </w:trPr>
        <w:tc>
          <w:tcPr>
            <w:tcW w:w="754" w:type="pct"/>
            <w:vMerge w:val="restar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S</w:t>
            </w:r>
            <w:r w:rsidRPr="00FA1555">
              <w:rPr>
                <w:rFonts w:ascii="黑体" w:eastAsia="黑体" w:hAnsi="黑体"/>
                <w:color w:val="000000" w:themeColor="text1"/>
                <w:sz w:val="18"/>
                <w:szCs w:val="18"/>
              </w:rPr>
              <w:t>m</w:t>
            </w:r>
            <w:proofErr w:type="spellEnd"/>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c>
          <w:tcPr>
            <w:tcW w:w="754" w:type="pct"/>
            <w:vMerge/>
            <w:tcBorders>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c>
          <w:tcPr>
            <w:tcW w:w="754" w:type="pct"/>
            <w:vMerge/>
            <w:tcBorders>
              <w:left w:val="double" w:sz="4" w:space="0" w:color="auto"/>
              <w:bottom w:val="single" w:sz="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0.09</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1.58</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0.07</w:t>
            </w:r>
          </w:p>
        </w:tc>
        <w:tc>
          <w:tcPr>
            <w:tcW w:w="754" w:type="pct"/>
            <w:vMerge w:val="restart"/>
            <w:tcBorders>
              <w:top w:val="single" w:sz="2" w:space="0" w:color="auto"/>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hint="eastAsia"/>
                <w:color w:val="000000" w:themeColor="text1"/>
                <w:sz w:val="18"/>
                <w:szCs w:val="18"/>
              </w:rPr>
              <w:t>L</w:t>
            </w:r>
            <w:r w:rsidRPr="00FA1555">
              <w:rPr>
                <w:rFonts w:ascii="黑体" w:eastAsia="黑体" w:hAnsi="黑体"/>
                <w:color w:val="000000" w:themeColor="text1"/>
                <w:sz w:val="18"/>
                <w:szCs w:val="18"/>
              </w:rPr>
              <w:t>u</w:t>
            </w: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0.040</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r>
      <w:tr w:rsidR="0064056A" w:rsidRPr="00FA1555" w:rsidTr="00500FFE">
        <w:trPr>
          <w:trHeight w:val="20"/>
        </w:trPr>
        <w:tc>
          <w:tcPr>
            <w:tcW w:w="754" w:type="pct"/>
            <w:vMerge w:val="restar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roofErr w:type="spellStart"/>
            <w:r w:rsidRPr="00FA1555">
              <w:rPr>
                <w:rFonts w:ascii="黑体" w:eastAsia="黑体" w:hAnsi="黑体" w:hint="eastAsia"/>
                <w:color w:val="000000" w:themeColor="text1"/>
                <w:sz w:val="18"/>
                <w:szCs w:val="18"/>
              </w:rPr>
              <w:t>E</w:t>
            </w:r>
            <w:r w:rsidRPr="00FA1555">
              <w:rPr>
                <w:rFonts w:ascii="黑体" w:eastAsia="黑体" w:hAnsi="黑体"/>
                <w:color w:val="000000" w:themeColor="text1"/>
                <w:sz w:val="18"/>
                <w:szCs w:val="18"/>
              </w:rPr>
              <w:t>u</w:t>
            </w:r>
            <w:proofErr w:type="spellEnd"/>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0.042</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0.004</w:t>
            </w:r>
          </w:p>
        </w:tc>
        <w:tc>
          <w:tcPr>
            <w:tcW w:w="754" w:type="pct"/>
            <w:vMerge/>
            <w:tcBorders>
              <w:lef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0.03</w:t>
            </w:r>
          </w:p>
        </w:tc>
      </w:tr>
      <w:tr w:rsidR="0064056A" w:rsidRPr="00FA1555" w:rsidTr="00500FFE">
        <w:trPr>
          <w:trHeight w:val="20"/>
        </w:trPr>
        <w:tc>
          <w:tcPr>
            <w:tcW w:w="754" w:type="pct"/>
            <w:vMerge/>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0.40</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0.04</w:t>
            </w:r>
          </w:p>
        </w:tc>
        <w:tc>
          <w:tcPr>
            <w:tcW w:w="754" w:type="pct"/>
            <w:vMerge/>
            <w:tcBorders>
              <w:left w:val="double" w:sz="4" w:space="0" w:color="auto"/>
              <w:bottom w:val="single" w:sz="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1.60</w:t>
            </w:r>
          </w:p>
        </w:tc>
        <w:tc>
          <w:tcPr>
            <w:tcW w:w="876"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0.11</w:t>
            </w:r>
          </w:p>
        </w:tc>
      </w:tr>
      <w:tr w:rsidR="0064056A" w:rsidRPr="00FA1555" w:rsidTr="00500FFE">
        <w:trPr>
          <w:trHeight w:val="20"/>
        </w:trPr>
        <w:tc>
          <w:tcPr>
            <w:tcW w:w="754" w:type="pct"/>
            <w:vMerge/>
            <w:vAlign w:val="center"/>
          </w:tcPr>
          <w:p w:rsidR="0064056A" w:rsidRPr="00FA1555" w:rsidRDefault="0064056A" w:rsidP="0064056A">
            <w:pPr>
              <w:pStyle w:val="aff1"/>
              <w:adjustRightInd w:val="0"/>
              <w:snapToGrid w:val="0"/>
              <w:spacing w:beforeLines="50" w:before="156" w:afterLines="50" w:after="156"/>
              <w:jc w:val="center"/>
              <w:rPr>
                <w:rFonts w:ascii="黑体" w:eastAsia="黑体" w:hAnsi="黑体"/>
                <w:color w:val="000000" w:themeColor="text1"/>
                <w:sz w:val="18"/>
                <w:szCs w:val="18"/>
              </w:rPr>
            </w:pPr>
          </w:p>
        </w:tc>
        <w:tc>
          <w:tcPr>
            <w:tcW w:w="872" w:type="pct"/>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1.59</w:t>
            </w:r>
          </w:p>
        </w:tc>
        <w:tc>
          <w:tcPr>
            <w:tcW w:w="872" w:type="pct"/>
            <w:tcBorders>
              <w:top w:val="single" w:sz="2" w:space="0" w:color="auto"/>
              <w:bottom w:val="single" w:sz="2" w:space="0" w:color="auto"/>
              <w:right w:val="double" w:sz="4"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color w:val="000000" w:themeColor="text1"/>
                <w:sz w:val="18"/>
                <w:szCs w:val="18"/>
              </w:rPr>
              <w:t>0.08</w:t>
            </w:r>
          </w:p>
        </w:tc>
        <w:tc>
          <w:tcPr>
            <w:tcW w:w="2502" w:type="pct"/>
            <w:gridSpan w:val="3"/>
            <w:tcBorders>
              <w:top w:val="single" w:sz="2" w:space="0" w:color="auto"/>
              <w:left w:val="double" w:sz="4" w:space="0" w:color="auto"/>
              <w:bottom w:val="single" w:sz="2" w:space="0" w:color="auto"/>
            </w:tcBorders>
            <w:vAlign w:val="center"/>
          </w:tcPr>
          <w:p w:rsidR="0064056A" w:rsidRPr="00FA1555" w:rsidRDefault="0064056A" w:rsidP="0064056A">
            <w:pPr>
              <w:adjustRightInd w:val="0"/>
              <w:snapToGrid w:val="0"/>
              <w:jc w:val="center"/>
              <w:rPr>
                <w:rFonts w:ascii="黑体" w:eastAsia="黑体" w:hAnsi="黑体"/>
                <w:color w:val="000000" w:themeColor="text1"/>
                <w:sz w:val="18"/>
                <w:szCs w:val="18"/>
              </w:rPr>
            </w:pPr>
            <w:r w:rsidRPr="00FA1555">
              <w:rPr>
                <w:rFonts w:ascii="黑体" w:eastAsia="黑体" w:hAnsi="黑体" w:hint="eastAsia"/>
                <w:b/>
                <w:color w:val="000000" w:themeColor="text1"/>
                <w:sz w:val="18"/>
                <w:szCs w:val="18"/>
              </w:rPr>
              <w:t>-</w:t>
            </w:r>
          </w:p>
        </w:tc>
      </w:tr>
      <w:tr w:rsidR="0064056A" w:rsidRPr="00FA1555" w:rsidTr="00500FFE">
        <w:trPr>
          <w:trHeight w:val="323"/>
        </w:trPr>
        <w:tc>
          <w:tcPr>
            <w:tcW w:w="5000" w:type="pct"/>
            <w:gridSpan w:val="6"/>
            <w:vAlign w:val="center"/>
          </w:tcPr>
          <w:p w:rsidR="0064056A" w:rsidRPr="00FA1555" w:rsidRDefault="0064056A" w:rsidP="0064056A">
            <w:pPr>
              <w:adjustRightInd w:val="0"/>
              <w:snapToGrid w:val="0"/>
              <w:jc w:val="left"/>
              <w:rPr>
                <w:rFonts w:ascii="黑体" w:eastAsia="黑体" w:hAnsi="黑体"/>
                <w:b/>
                <w:color w:val="000000" w:themeColor="text1"/>
                <w:sz w:val="18"/>
                <w:szCs w:val="18"/>
              </w:rPr>
            </w:pPr>
            <w:r w:rsidRPr="00FA1555">
              <w:rPr>
                <w:rFonts w:ascii="黑体" w:eastAsia="黑体" w:hAnsi="黑体" w:cs="黑体"/>
                <w:bCs/>
                <w:color w:val="000000" w:themeColor="text1"/>
                <w:sz w:val="18"/>
                <w:szCs w:val="18"/>
              </w:rPr>
              <w:t>Note</w:t>
            </w:r>
            <w:r w:rsidRPr="00FA1555">
              <w:rPr>
                <w:rFonts w:ascii="黑体" w:eastAsia="黑体" w:hAnsi="黑体" w:cs="黑体" w:hint="eastAsia"/>
                <w:bCs/>
                <w:color w:val="000000" w:themeColor="text1"/>
                <w:sz w:val="18"/>
                <w:szCs w:val="18"/>
              </w:rPr>
              <w:t>：</w:t>
            </w:r>
            <w:r w:rsidRPr="00FA1555">
              <w:rPr>
                <w:rFonts w:ascii="黑体" w:eastAsia="黑体" w:hAnsi="黑体"/>
                <w:color w:val="000000" w:themeColor="text1"/>
                <w:sz w:val="18"/>
                <w:szCs w:val="18"/>
              </w:rPr>
              <w:t>The Reproducibility limit (</w:t>
            </w:r>
            <w:r w:rsidRPr="00FA1555">
              <w:rPr>
                <w:rFonts w:ascii="黑体" w:eastAsia="黑体" w:hAnsi="黑体"/>
                <w:i/>
                <w:color w:val="000000" w:themeColor="text1"/>
                <w:sz w:val="18"/>
                <w:szCs w:val="18"/>
              </w:rPr>
              <w:t>R</w:t>
            </w:r>
            <w:r w:rsidRPr="00FA1555">
              <w:rPr>
                <w:rFonts w:ascii="黑体" w:eastAsia="黑体" w:hAnsi="黑体"/>
                <w:color w:val="000000" w:themeColor="text1"/>
                <w:sz w:val="18"/>
                <w:szCs w:val="18"/>
              </w:rPr>
              <w:t>) is 2.8×S</w:t>
            </w:r>
            <w:r w:rsidRPr="00FA1555">
              <w:rPr>
                <w:rFonts w:ascii="黑体" w:eastAsia="黑体" w:hAnsi="黑体"/>
                <w:i/>
                <w:color w:val="000000" w:themeColor="text1"/>
                <w:sz w:val="18"/>
                <w:szCs w:val="18"/>
                <w:vertAlign w:val="subscript"/>
              </w:rPr>
              <w:t>R</w:t>
            </w:r>
            <w:r w:rsidRPr="00FA1555">
              <w:rPr>
                <w:rFonts w:ascii="黑体" w:eastAsia="黑体" w:hAnsi="黑体" w:cs="黑体" w:hint="eastAsia"/>
                <w:bCs/>
                <w:color w:val="000000" w:themeColor="text1"/>
                <w:sz w:val="18"/>
                <w:szCs w:val="18"/>
              </w:rPr>
              <w:t>,</w:t>
            </w:r>
            <w:r w:rsidRPr="00FA1555">
              <w:rPr>
                <w:rFonts w:ascii="黑体" w:eastAsia="黑体" w:hAnsi="黑体" w:cs="黑体"/>
                <w:bCs/>
                <w:color w:val="000000" w:themeColor="text1"/>
                <w:sz w:val="18"/>
                <w:szCs w:val="18"/>
              </w:rPr>
              <w:t xml:space="preserve"> </w:t>
            </w:r>
            <w:r w:rsidRPr="00FA1555">
              <w:rPr>
                <w:rFonts w:ascii="黑体" w:eastAsia="黑体" w:hAnsi="黑体"/>
                <w:color w:val="000000" w:themeColor="text1"/>
                <w:sz w:val="18"/>
                <w:szCs w:val="18"/>
              </w:rPr>
              <w:t>and S</w:t>
            </w:r>
            <w:r w:rsidRPr="00FA1555">
              <w:rPr>
                <w:rFonts w:ascii="黑体" w:eastAsia="黑体" w:hAnsi="黑体"/>
                <w:i/>
                <w:color w:val="000000" w:themeColor="text1"/>
                <w:sz w:val="18"/>
                <w:szCs w:val="18"/>
                <w:vertAlign w:val="subscript"/>
              </w:rPr>
              <w:t>R</w:t>
            </w:r>
            <w:r w:rsidRPr="00FA1555">
              <w:rPr>
                <w:rFonts w:ascii="黑体" w:eastAsia="黑体" w:hAnsi="黑体"/>
                <w:color w:val="000000" w:themeColor="text1"/>
                <w:sz w:val="18"/>
                <w:szCs w:val="18"/>
              </w:rPr>
              <w:t xml:space="preserve"> is the standard deviation of the Reproducibility limit</w:t>
            </w:r>
            <w:proofErr w:type="gramStart"/>
            <w:r w:rsidRPr="00FA1555">
              <w:rPr>
                <w:rFonts w:ascii="黑体" w:eastAsia="黑体" w:hAnsi="黑体"/>
                <w:color w:val="000000" w:themeColor="text1"/>
                <w:sz w:val="18"/>
                <w:szCs w:val="18"/>
              </w:rPr>
              <w:t>.</w:t>
            </w:r>
            <w:r w:rsidRPr="00FA1555">
              <w:rPr>
                <w:rFonts w:ascii="黑体" w:eastAsia="黑体" w:hAnsi="黑体" w:cs="黑体" w:hint="eastAsia"/>
                <w:bCs/>
                <w:color w:val="000000" w:themeColor="text1"/>
                <w:sz w:val="18"/>
                <w:szCs w:val="18"/>
              </w:rPr>
              <w:t>.</w:t>
            </w:r>
            <w:proofErr w:type="gramEnd"/>
          </w:p>
        </w:tc>
      </w:tr>
    </w:tbl>
    <w:p w:rsidR="00021A07" w:rsidRPr="00FA1555" w:rsidRDefault="00021A07" w:rsidP="0064056A">
      <w:pPr>
        <w:pStyle w:val="af9"/>
        <w:ind w:firstLineChars="0" w:firstLine="0"/>
        <w:rPr>
          <w:color w:val="000000" w:themeColor="text1"/>
        </w:rPr>
      </w:pPr>
    </w:p>
    <w:p w:rsidR="00021A07" w:rsidRPr="00FA1555" w:rsidRDefault="0064056A" w:rsidP="00021A07">
      <w:pPr>
        <w:pStyle w:val="af1"/>
        <w:numPr>
          <w:ilvl w:val="0"/>
          <w:numId w:val="0"/>
        </w:numPr>
        <w:spacing w:before="156" w:after="156"/>
        <w:rPr>
          <w:rFonts w:hAnsi="黑体"/>
          <w:color w:val="000000" w:themeColor="text1"/>
        </w:rPr>
      </w:pPr>
      <w:r w:rsidRPr="00FA1555">
        <w:rPr>
          <w:rFonts w:hAnsi="黑体"/>
          <w:color w:val="000000" w:themeColor="text1"/>
        </w:rPr>
        <w:t>6</w:t>
      </w:r>
      <w:r w:rsidR="00021A07" w:rsidRPr="00FA1555">
        <w:rPr>
          <w:rFonts w:hAnsi="黑体"/>
          <w:color w:val="000000" w:themeColor="text1"/>
        </w:rPr>
        <w:t xml:space="preserve">　</w:t>
      </w:r>
      <w:r w:rsidR="002C41A4" w:rsidRPr="00FA1555">
        <w:rPr>
          <w:rFonts w:hAnsi="黑体"/>
          <w:color w:val="000000" w:themeColor="text1"/>
        </w:rPr>
        <w:t>Test</w:t>
      </w:r>
      <w:r w:rsidR="00021A07" w:rsidRPr="00FA1555">
        <w:rPr>
          <w:rFonts w:hAnsi="黑体"/>
          <w:color w:val="000000" w:themeColor="text1"/>
        </w:rPr>
        <w:t xml:space="preserve"> </w:t>
      </w:r>
      <w:r w:rsidR="002C41A4" w:rsidRPr="00FA1555">
        <w:rPr>
          <w:rFonts w:hAnsi="黑体"/>
          <w:color w:val="000000" w:themeColor="text1"/>
        </w:rPr>
        <w:t>report</w:t>
      </w:r>
    </w:p>
    <w:p w:rsidR="002C41A4" w:rsidRPr="00FA1555" w:rsidRDefault="00021A07" w:rsidP="002C41A4">
      <w:pPr>
        <w:pStyle w:val="aff1"/>
        <w:adjustRightInd w:val="0"/>
        <w:snapToGrid w:val="0"/>
        <w:rPr>
          <w:rFonts w:ascii="Times New Roman" w:hAnsi="Times New Roman"/>
          <w:color w:val="000000" w:themeColor="text1"/>
          <w:szCs w:val="24"/>
        </w:rPr>
      </w:pPr>
      <w:proofErr w:type="spellStart"/>
      <w:r w:rsidRPr="00FA1555">
        <w:rPr>
          <w:rFonts w:ascii="黑体" w:eastAsia="黑体" w:hAnsi="黑体"/>
          <w:color w:val="000000" w:themeColor="text1"/>
        </w:rPr>
        <w:t>Varify</w:t>
      </w:r>
      <w:proofErr w:type="spellEnd"/>
      <w:r w:rsidRPr="00FA1555">
        <w:rPr>
          <w:rFonts w:ascii="黑体" w:eastAsia="黑体" w:hAnsi="黑体"/>
          <w:color w:val="000000" w:themeColor="text1"/>
        </w:rPr>
        <w:t xml:space="preserve"> the validity of the method by the certified reference materials or control samples</w:t>
      </w:r>
      <w:r w:rsidR="002C41A4" w:rsidRPr="00FA1555">
        <w:rPr>
          <w:color w:val="000000" w:themeColor="text1"/>
        </w:rPr>
        <w:t xml:space="preserve"> </w:t>
      </w:r>
      <w:proofErr w:type="gramStart"/>
      <w:r w:rsidR="002C41A4" w:rsidRPr="00FA1555">
        <w:rPr>
          <w:rFonts w:ascii="黑体" w:eastAsia="黑体" w:hAnsi="黑体"/>
          <w:color w:val="000000" w:themeColor="text1"/>
        </w:rPr>
        <w:t>The</w:t>
      </w:r>
      <w:proofErr w:type="gramEnd"/>
      <w:r w:rsidR="002C41A4" w:rsidRPr="00FA1555">
        <w:rPr>
          <w:rFonts w:ascii="黑体" w:eastAsia="黑体" w:hAnsi="黑体"/>
          <w:color w:val="000000" w:themeColor="text1"/>
        </w:rPr>
        <w:t xml:space="preserve"> test report shall provide the following aspects:</w:t>
      </w:r>
    </w:p>
    <w:p w:rsidR="002C41A4" w:rsidRPr="00FA1555" w:rsidRDefault="002C41A4" w:rsidP="002C41A4">
      <w:pPr>
        <w:pStyle w:val="aff1"/>
        <w:adjustRightInd w:val="0"/>
        <w:snapToGrid w:val="0"/>
        <w:rPr>
          <w:rFonts w:ascii="黑体" w:eastAsia="黑体" w:hAnsi="黑体"/>
          <w:color w:val="000000" w:themeColor="text1"/>
          <w:szCs w:val="24"/>
        </w:rPr>
      </w:pPr>
      <w:r w:rsidRPr="00FA1555">
        <w:rPr>
          <w:rFonts w:ascii="黑体" w:eastAsia="黑体" w:hAnsi="黑体"/>
          <w:color w:val="000000" w:themeColor="text1"/>
          <w:szCs w:val="24"/>
        </w:rPr>
        <w:t>——</w:t>
      </w:r>
      <w:r w:rsidR="009D5F1A" w:rsidRPr="00FA1555">
        <w:rPr>
          <w:rFonts w:ascii="黑体" w:eastAsia="黑体" w:hAnsi="黑体"/>
          <w:color w:val="000000" w:themeColor="text1"/>
          <w:szCs w:val="24"/>
        </w:rPr>
        <w:t>Test subject;</w:t>
      </w:r>
    </w:p>
    <w:p w:rsidR="002C41A4" w:rsidRPr="00FA1555" w:rsidRDefault="002C41A4" w:rsidP="002C41A4">
      <w:pPr>
        <w:pStyle w:val="aff1"/>
        <w:adjustRightInd w:val="0"/>
        <w:snapToGrid w:val="0"/>
        <w:rPr>
          <w:rFonts w:ascii="黑体" w:eastAsia="黑体" w:hAnsi="黑体"/>
          <w:color w:val="000000" w:themeColor="text1"/>
          <w:szCs w:val="24"/>
        </w:rPr>
      </w:pPr>
      <w:r w:rsidRPr="00FA1555">
        <w:rPr>
          <w:rFonts w:ascii="黑体" w:eastAsia="黑体" w:hAnsi="黑体"/>
          <w:color w:val="000000" w:themeColor="text1"/>
          <w:szCs w:val="24"/>
        </w:rPr>
        <w:t>——</w:t>
      </w:r>
      <w:r w:rsidR="009D5F1A" w:rsidRPr="00FA1555">
        <w:rPr>
          <w:rFonts w:ascii="黑体" w:eastAsia="黑体" w:hAnsi="黑体"/>
          <w:color w:val="000000" w:themeColor="text1"/>
          <w:szCs w:val="24"/>
        </w:rPr>
        <w:t>Document number;</w:t>
      </w:r>
    </w:p>
    <w:p w:rsidR="002C41A4" w:rsidRPr="00FA1555" w:rsidRDefault="002C41A4" w:rsidP="002C41A4">
      <w:pPr>
        <w:pStyle w:val="aff1"/>
        <w:adjustRightInd w:val="0"/>
        <w:snapToGrid w:val="0"/>
        <w:rPr>
          <w:rFonts w:ascii="黑体" w:eastAsia="黑体" w:hAnsi="黑体"/>
          <w:color w:val="000000" w:themeColor="text1"/>
          <w:szCs w:val="24"/>
        </w:rPr>
      </w:pPr>
      <w:r w:rsidRPr="00FA1555">
        <w:rPr>
          <w:rFonts w:ascii="黑体" w:eastAsia="黑体" w:hAnsi="黑体"/>
          <w:color w:val="000000" w:themeColor="text1"/>
          <w:szCs w:val="24"/>
        </w:rPr>
        <w:t>——</w:t>
      </w:r>
      <w:r w:rsidR="003D2980" w:rsidRPr="00FA1555">
        <w:rPr>
          <w:rFonts w:ascii="黑体" w:eastAsia="黑体" w:hAnsi="黑体"/>
          <w:color w:val="000000" w:themeColor="text1"/>
          <w:szCs w:val="24"/>
        </w:rPr>
        <w:t>Analysis results and their expression</w:t>
      </w:r>
      <w:r w:rsidR="009D5F1A" w:rsidRPr="00FA1555">
        <w:rPr>
          <w:rFonts w:ascii="黑体" w:eastAsia="黑体" w:hAnsi="黑体"/>
          <w:color w:val="000000" w:themeColor="text1"/>
          <w:szCs w:val="24"/>
        </w:rPr>
        <w:t>;</w:t>
      </w:r>
    </w:p>
    <w:p w:rsidR="002C41A4" w:rsidRPr="00FA1555" w:rsidRDefault="002C41A4" w:rsidP="002C41A4">
      <w:pPr>
        <w:pStyle w:val="aff1"/>
        <w:adjustRightInd w:val="0"/>
        <w:snapToGrid w:val="0"/>
        <w:rPr>
          <w:rFonts w:ascii="黑体" w:eastAsia="黑体" w:hAnsi="黑体"/>
          <w:color w:val="000000" w:themeColor="text1"/>
          <w:szCs w:val="24"/>
        </w:rPr>
      </w:pPr>
      <w:r w:rsidRPr="00FA1555">
        <w:rPr>
          <w:rFonts w:ascii="黑体" w:eastAsia="黑体" w:hAnsi="黑体"/>
          <w:color w:val="000000" w:themeColor="text1"/>
          <w:szCs w:val="24"/>
        </w:rPr>
        <w:t>——</w:t>
      </w:r>
      <w:r w:rsidR="003D2980" w:rsidRPr="00FA1555">
        <w:rPr>
          <w:rFonts w:ascii="黑体" w:eastAsia="黑体" w:hAnsi="黑体"/>
          <w:color w:val="000000" w:themeColor="text1"/>
          <w:szCs w:val="24"/>
        </w:rPr>
        <w:t>Differences from basic analysis steps;</w:t>
      </w:r>
    </w:p>
    <w:p w:rsidR="003D2980" w:rsidRPr="00FA1555" w:rsidRDefault="002C41A4" w:rsidP="002C41A4">
      <w:pPr>
        <w:pStyle w:val="aff1"/>
        <w:adjustRightInd w:val="0"/>
        <w:snapToGrid w:val="0"/>
        <w:rPr>
          <w:rFonts w:ascii="黑体" w:eastAsia="黑体" w:hAnsi="黑体"/>
          <w:color w:val="000000" w:themeColor="text1"/>
          <w:szCs w:val="24"/>
        </w:rPr>
      </w:pPr>
      <w:r w:rsidRPr="00FA1555">
        <w:rPr>
          <w:rFonts w:ascii="黑体" w:eastAsia="黑体" w:hAnsi="黑体"/>
          <w:color w:val="000000" w:themeColor="text1"/>
          <w:szCs w:val="24"/>
        </w:rPr>
        <w:t>——</w:t>
      </w:r>
      <w:r w:rsidR="003D2980" w:rsidRPr="00FA1555">
        <w:rPr>
          <w:rFonts w:ascii="黑体" w:eastAsia="黑体" w:hAnsi="黑体"/>
          <w:color w:val="000000" w:themeColor="text1"/>
          <w:szCs w:val="24"/>
        </w:rPr>
        <w:t>Observed anomalies</w:t>
      </w:r>
      <w:r w:rsidR="009D5F1A" w:rsidRPr="00FA1555">
        <w:rPr>
          <w:rFonts w:ascii="黑体" w:eastAsia="黑体" w:hAnsi="黑体"/>
          <w:color w:val="000000" w:themeColor="text1"/>
          <w:szCs w:val="24"/>
        </w:rPr>
        <w:t>;</w:t>
      </w:r>
    </w:p>
    <w:p w:rsidR="002C41A4" w:rsidRPr="00FA1555" w:rsidRDefault="002C41A4" w:rsidP="002C41A4">
      <w:pPr>
        <w:pStyle w:val="aff1"/>
        <w:adjustRightInd w:val="0"/>
        <w:snapToGrid w:val="0"/>
        <w:rPr>
          <w:rFonts w:ascii="黑体" w:eastAsia="黑体" w:hAnsi="黑体"/>
          <w:color w:val="000000" w:themeColor="text1"/>
          <w:szCs w:val="24"/>
        </w:rPr>
      </w:pPr>
      <w:r w:rsidRPr="00FA1555">
        <w:rPr>
          <w:rFonts w:ascii="黑体" w:eastAsia="黑体" w:hAnsi="黑体"/>
          <w:color w:val="000000" w:themeColor="text1"/>
          <w:szCs w:val="24"/>
        </w:rPr>
        <w:t>——</w:t>
      </w:r>
      <w:r w:rsidR="003D2980" w:rsidRPr="00FA1555">
        <w:rPr>
          <w:rFonts w:ascii="黑体" w:eastAsia="黑体" w:hAnsi="黑体"/>
          <w:color w:val="000000" w:themeColor="text1"/>
          <w:szCs w:val="24"/>
        </w:rPr>
        <w:t>Test date.</w:t>
      </w:r>
    </w:p>
    <w:p w:rsidR="00021A07" w:rsidRPr="00FA1555" w:rsidRDefault="00021A07" w:rsidP="00AA3B88">
      <w:pPr>
        <w:rPr>
          <w:rFonts w:ascii="黑体" w:eastAsia="黑体" w:hAnsi="黑体"/>
          <w:color w:val="000000" w:themeColor="text1"/>
        </w:rPr>
      </w:pPr>
    </w:p>
    <w:p w:rsidR="00021A07" w:rsidRPr="00FA1555" w:rsidRDefault="00EB253B" w:rsidP="00021A07">
      <w:pPr>
        <w:pStyle w:val="af9"/>
        <w:ind w:firstLine="420"/>
        <w:rPr>
          <w:color w:val="000000" w:themeColor="text1"/>
        </w:rPr>
      </w:pPr>
      <w:r w:rsidRPr="00FA1555">
        <w:rPr>
          <w:noProof/>
          <w:color w:val="000000" w:themeColor="text1"/>
        </w:rPr>
        <mc:AlternateContent>
          <mc:Choice Requires="wps">
            <w:drawing>
              <wp:anchor distT="4294967295" distB="4294967295" distL="114300" distR="114300" simplePos="0" relativeHeight="251661312" behindDoc="0" locked="0" layoutInCell="1" allowOverlap="1" wp14:anchorId="4F927C19" wp14:editId="41AFBB06">
                <wp:simplePos x="0" y="0"/>
                <wp:positionH relativeFrom="column">
                  <wp:posOffset>1939290</wp:posOffset>
                </wp:positionH>
                <wp:positionV relativeFrom="paragraph">
                  <wp:posOffset>70485</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3B9F2"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7pt,5.55pt" to="278.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42LQIAADQEAAAOAAAAZHJzL2Uyb0RvYy54bWysU8GO0zAQvSPxD5bv3SRtt7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" strokeweight="1.5pt">
                <w10:wrap type="square"/>
              </v:line>
            </w:pict>
          </mc:Fallback>
        </mc:AlternateContent>
      </w:r>
    </w:p>
    <w:sectPr w:rsidR="00021A07" w:rsidRPr="00FA1555" w:rsidSect="00563695">
      <w:headerReference w:type="even" r:id="rId14"/>
      <w:headerReference w:type="default" r:id="rId15"/>
      <w:footerReference w:type="even" r:id="rId16"/>
      <w:footerReference w:type="default" r:id="rId17"/>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77" w:rsidRDefault="000E7877">
      <w:r>
        <w:separator/>
      </w:r>
    </w:p>
  </w:endnote>
  <w:endnote w:type="continuationSeparator" w:id="0">
    <w:p w:rsidR="000E7877" w:rsidRDefault="000E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BA" w:rsidRDefault="005F7BBA">
    <w:pPr>
      <w:pStyle w:val="aff7"/>
      <w:rPr>
        <w:rStyle w:val="afc"/>
      </w:rPr>
    </w:pPr>
    <w:r>
      <w:fldChar w:fldCharType="begin"/>
    </w:r>
    <w:r>
      <w:rPr>
        <w:rStyle w:val="afc"/>
      </w:rPr>
      <w:instrText xml:space="preserve">PAGE  </w:instrText>
    </w:r>
    <w:r>
      <w:fldChar w:fldCharType="separate"/>
    </w:r>
    <w:r w:rsidR="00853094">
      <w:rPr>
        <w:rStyle w:val="afc"/>
        <w:noProof/>
      </w:rP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BA" w:rsidRDefault="005F7BBA">
    <w:pPr>
      <w:pStyle w:val="afff"/>
      <w:rPr>
        <w:rStyle w:val="afc"/>
      </w:rPr>
    </w:pPr>
    <w:r>
      <w:fldChar w:fldCharType="begin"/>
    </w:r>
    <w:r>
      <w:rPr>
        <w:rStyle w:val="afc"/>
      </w:rPr>
      <w:instrText xml:space="preserve">PAGE  </w:instrText>
    </w:r>
    <w:r>
      <w:fldChar w:fldCharType="separate"/>
    </w:r>
    <w:r w:rsidR="00853094">
      <w:rPr>
        <w:rStyle w:val="afc"/>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BA" w:rsidRDefault="005F7BBA">
    <w:pPr>
      <w:pStyle w:val="aff7"/>
      <w:rPr>
        <w:rStyle w:val="afc"/>
      </w:rPr>
    </w:pPr>
    <w:r>
      <w:fldChar w:fldCharType="begin"/>
    </w:r>
    <w:r>
      <w:rPr>
        <w:rStyle w:val="afc"/>
      </w:rPr>
      <w:instrText xml:space="preserve">PAGE  </w:instrText>
    </w:r>
    <w:r>
      <w:fldChar w:fldCharType="separate"/>
    </w:r>
    <w:r w:rsidR="00853094">
      <w:rPr>
        <w:rStyle w:val="afc"/>
        <w:noProof/>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BA" w:rsidRDefault="005F7BBA">
    <w:pPr>
      <w:pStyle w:val="afff"/>
      <w:rPr>
        <w:rStyle w:val="afc"/>
      </w:rPr>
    </w:pPr>
    <w:r>
      <w:fldChar w:fldCharType="begin"/>
    </w:r>
    <w:r>
      <w:rPr>
        <w:rStyle w:val="afc"/>
      </w:rPr>
      <w:instrText xml:space="preserve">PAGE  </w:instrText>
    </w:r>
    <w:r>
      <w:fldChar w:fldCharType="separate"/>
    </w:r>
    <w:r w:rsidR="00853094">
      <w:rPr>
        <w:rStyle w:val="afc"/>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77" w:rsidRDefault="000E7877">
      <w:r>
        <w:separator/>
      </w:r>
    </w:p>
  </w:footnote>
  <w:footnote w:type="continuationSeparator" w:id="0">
    <w:p w:rsidR="000E7877" w:rsidRDefault="000E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BA" w:rsidRDefault="005F7BBA">
    <w:pPr>
      <w:pStyle w:val="affff2"/>
      <w:jc w:val="right"/>
    </w:pPr>
    <w:r>
      <w:t>GB/T 16477. 1—202</w:t>
    </w:r>
    <w:r>
      <w:rPr>
        <w:rFonts w:hint="eastAsia"/>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BA" w:rsidRPr="00E639C1" w:rsidRDefault="005F7BBA" w:rsidP="00E639C1">
    <w:pPr>
      <w:pStyle w:val="aff3"/>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BA" w:rsidRPr="005271E7" w:rsidRDefault="005F7BBA" w:rsidP="005271E7">
    <w:pPr>
      <w:pStyle w:val="affff3"/>
      <w:spacing w:after="0"/>
      <w:ind w:right="6"/>
      <w:rPr>
        <w:rFonts w:ascii="黑体" w:eastAsia="黑体" w:hAnsi="黑体"/>
      </w:rPr>
    </w:pPr>
    <w:r w:rsidRPr="005271E7">
      <w:rPr>
        <w:rFonts w:ascii="黑体" w:eastAsia="黑体" w:hAnsi="黑体"/>
      </w:rPr>
      <w:t>GB/T 1</w:t>
    </w:r>
    <w:r>
      <w:rPr>
        <w:rFonts w:ascii="黑体" w:eastAsia="黑体" w:hAnsi="黑体"/>
      </w:rPr>
      <w:t>6477</w:t>
    </w:r>
    <w:r w:rsidRPr="005271E7">
      <w:rPr>
        <w:rFonts w:ascii="黑体" w:eastAsia="黑体" w:hAnsi="黑体"/>
      </w:rPr>
      <w:t>.</w:t>
    </w:r>
    <w:r>
      <w:rPr>
        <w:rFonts w:ascii="黑体" w:eastAsia="黑体" w:hAnsi="黑体"/>
      </w:rPr>
      <w:t>1—202X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BA" w:rsidRPr="00FB0ED7" w:rsidRDefault="005F7BBA" w:rsidP="00A77C64">
    <w:pPr>
      <w:pStyle w:val="affff2"/>
      <w:spacing w:after="0"/>
      <w:rPr>
        <w:rFonts w:ascii="黑体" w:eastAsia="黑体" w:hAnsi="黑体"/>
      </w:rPr>
    </w:pPr>
    <w:r w:rsidRPr="00FB0ED7">
      <w:rPr>
        <w:rFonts w:ascii="黑体" w:eastAsia="黑体" w:hAnsi="黑体"/>
      </w:rPr>
      <w:t>G</w:t>
    </w:r>
    <w:r>
      <w:rPr>
        <w:rFonts w:ascii="黑体" w:eastAsia="黑体" w:hAnsi="黑体"/>
      </w:rPr>
      <w:t>B/T 16477.1—202X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BA" w:rsidRPr="00167E30" w:rsidRDefault="005F7BBA" w:rsidP="00FB0ED7">
    <w:pPr>
      <w:pStyle w:val="affff3"/>
      <w:spacing w:after="0"/>
      <w:rPr>
        <w:rFonts w:ascii="黑体" w:eastAsia="黑体" w:hAnsi="黑体"/>
      </w:rPr>
    </w:pPr>
    <w:r w:rsidRPr="00167E30">
      <w:rPr>
        <w:rFonts w:ascii="黑体" w:eastAsia="黑体" w:hAnsi="黑体"/>
      </w:rPr>
      <w:t>GB/T 1</w:t>
    </w:r>
    <w:r>
      <w:rPr>
        <w:rFonts w:ascii="黑体" w:eastAsia="黑体" w:hAnsi="黑体"/>
      </w:rPr>
      <w:t>6477</w:t>
    </w:r>
    <w:r w:rsidRPr="00167E30">
      <w:rPr>
        <w:rFonts w:ascii="黑体" w:eastAsia="黑体" w:hAnsi="黑体"/>
      </w:rPr>
      <w:t>.</w:t>
    </w:r>
    <w:r>
      <w:rPr>
        <w:rFonts w:ascii="黑体" w:eastAsia="黑体" w:hAnsi="黑体"/>
      </w:rPr>
      <w:t>1</w:t>
    </w:r>
    <w:r w:rsidRPr="00167E30">
      <w:rPr>
        <w:rFonts w:ascii="黑体" w:eastAsia="黑体" w:hAnsi="黑体"/>
      </w:rPr>
      <w:t>—20</w:t>
    </w:r>
    <w:r>
      <w:rPr>
        <w:rFonts w:ascii="黑体" w:eastAsia="黑体" w:hAnsi="黑体"/>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AE367E9"/>
    <w:multiLevelType w:val="multilevel"/>
    <w:tmpl w:val="0AE367E9"/>
    <w:lvl w:ilvl="0">
      <w:start w:val="1"/>
      <w:numFmt w:val="none"/>
      <w:pStyle w:val="a4"/>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BE73FFC"/>
    <w:multiLevelType w:val="multilevel"/>
    <w:tmpl w:val="B1CC693C"/>
    <w:lvl w:ilvl="0">
      <w:start w:val="1"/>
      <w:numFmt w:val="decimal"/>
      <w:lvlText w:val="%1"/>
      <w:lvlJc w:val="left"/>
      <w:pPr>
        <w:tabs>
          <w:tab w:val="num" w:pos="360"/>
        </w:tabs>
        <w:ind w:left="360" w:hanging="36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6DBF04F4"/>
    <w:multiLevelType w:val="multilevel"/>
    <w:tmpl w:val="6DBF04F4"/>
    <w:lvl w:ilvl="0">
      <w:start w:val="1"/>
      <w:numFmt w:val="none"/>
      <w:pStyle w:val="af2"/>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6933334"/>
    <w:multiLevelType w:val="multilevel"/>
    <w:tmpl w:val="76933334"/>
    <w:lvl w:ilvl="0">
      <w:start w:val="1"/>
      <w:numFmt w:val="none"/>
      <w:pStyle w:val="af3"/>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10"/>
  </w:num>
  <w:num w:numId="4">
    <w:abstractNumId w:val="9"/>
  </w:num>
  <w:num w:numId="5">
    <w:abstractNumId w:val="1"/>
  </w:num>
  <w:num w:numId="6">
    <w:abstractNumId w:val="6"/>
  </w:num>
  <w:num w:numId="7">
    <w:abstractNumId w:val="11"/>
  </w:num>
  <w:num w:numId="8">
    <w:abstractNumId w:val="2"/>
  </w:num>
  <w:num w:numId="9">
    <w:abstractNumId w:val="3"/>
  </w:num>
  <w:num w:numId="10">
    <w:abstractNumId w:val="5"/>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0"/>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362C"/>
    <w:rsid w:val="00005240"/>
    <w:rsid w:val="00005704"/>
    <w:rsid w:val="00006808"/>
    <w:rsid w:val="00010DD4"/>
    <w:rsid w:val="000115F4"/>
    <w:rsid w:val="000120D5"/>
    <w:rsid w:val="00013B12"/>
    <w:rsid w:val="00014739"/>
    <w:rsid w:val="0001502A"/>
    <w:rsid w:val="00016B99"/>
    <w:rsid w:val="00020053"/>
    <w:rsid w:val="000210D5"/>
    <w:rsid w:val="00021A07"/>
    <w:rsid w:val="00023099"/>
    <w:rsid w:val="00026D24"/>
    <w:rsid w:val="00031E13"/>
    <w:rsid w:val="000325A2"/>
    <w:rsid w:val="00032F7C"/>
    <w:rsid w:val="00033314"/>
    <w:rsid w:val="000335AC"/>
    <w:rsid w:val="000349EB"/>
    <w:rsid w:val="00037549"/>
    <w:rsid w:val="00041288"/>
    <w:rsid w:val="00041ABB"/>
    <w:rsid w:val="000453C5"/>
    <w:rsid w:val="000500E1"/>
    <w:rsid w:val="00050BC5"/>
    <w:rsid w:val="00051966"/>
    <w:rsid w:val="00051B2B"/>
    <w:rsid w:val="00052595"/>
    <w:rsid w:val="000531E1"/>
    <w:rsid w:val="00053F77"/>
    <w:rsid w:val="00054F92"/>
    <w:rsid w:val="0005546F"/>
    <w:rsid w:val="00057184"/>
    <w:rsid w:val="0006184B"/>
    <w:rsid w:val="000659A9"/>
    <w:rsid w:val="0006798F"/>
    <w:rsid w:val="0007162C"/>
    <w:rsid w:val="00072C0B"/>
    <w:rsid w:val="0007444C"/>
    <w:rsid w:val="00074722"/>
    <w:rsid w:val="00075CD5"/>
    <w:rsid w:val="00077F3F"/>
    <w:rsid w:val="00080586"/>
    <w:rsid w:val="00080FB4"/>
    <w:rsid w:val="000851A7"/>
    <w:rsid w:val="00085B2B"/>
    <w:rsid w:val="00094BD0"/>
    <w:rsid w:val="00097233"/>
    <w:rsid w:val="000A6F71"/>
    <w:rsid w:val="000A7192"/>
    <w:rsid w:val="000A7DB9"/>
    <w:rsid w:val="000B0EE2"/>
    <w:rsid w:val="000B39E7"/>
    <w:rsid w:val="000B3B88"/>
    <w:rsid w:val="000B5199"/>
    <w:rsid w:val="000B6052"/>
    <w:rsid w:val="000B68CE"/>
    <w:rsid w:val="000C0643"/>
    <w:rsid w:val="000C0E23"/>
    <w:rsid w:val="000C15F9"/>
    <w:rsid w:val="000C2FF1"/>
    <w:rsid w:val="000C3906"/>
    <w:rsid w:val="000C3DAF"/>
    <w:rsid w:val="000C418A"/>
    <w:rsid w:val="000C4341"/>
    <w:rsid w:val="000C4DD3"/>
    <w:rsid w:val="000C700F"/>
    <w:rsid w:val="000D1B89"/>
    <w:rsid w:val="000D3A7A"/>
    <w:rsid w:val="000D47A2"/>
    <w:rsid w:val="000D492A"/>
    <w:rsid w:val="000D55D5"/>
    <w:rsid w:val="000D6133"/>
    <w:rsid w:val="000D7932"/>
    <w:rsid w:val="000E117A"/>
    <w:rsid w:val="000E1842"/>
    <w:rsid w:val="000E2011"/>
    <w:rsid w:val="000E2F46"/>
    <w:rsid w:val="000E34E8"/>
    <w:rsid w:val="000E7877"/>
    <w:rsid w:val="000F23D1"/>
    <w:rsid w:val="000F2B8D"/>
    <w:rsid w:val="000F4D50"/>
    <w:rsid w:val="000F64D3"/>
    <w:rsid w:val="000F6E0F"/>
    <w:rsid w:val="000F7E1C"/>
    <w:rsid w:val="000F7E42"/>
    <w:rsid w:val="001027A8"/>
    <w:rsid w:val="00104E6D"/>
    <w:rsid w:val="00105277"/>
    <w:rsid w:val="00107891"/>
    <w:rsid w:val="00110D14"/>
    <w:rsid w:val="00110FD7"/>
    <w:rsid w:val="00111CBA"/>
    <w:rsid w:val="00112B5E"/>
    <w:rsid w:val="00112E6C"/>
    <w:rsid w:val="00112EE9"/>
    <w:rsid w:val="00113D86"/>
    <w:rsid w:val="0012050D"/>
    <w:rsid w:val="001220D7"/>
    <w:rsid w:val="00124055"/>
    <w:rsid w:val="001243EA"/>
    <w:rsid w:val="00124CE5"/>
    <w:rsid w:val="00125BC1"/>
    <w:rsid w:val="001266A3"/>
    <w:rsid w:val="00130A8A"/>
    <w:rsid w:val="0013535A"/>
    <w:rsid w:val="00135715"/>
    <w:rsid w:val="0013731C"/>
    <w:rsid w:val="001374C7"/>
    <w:rsid w:val="00137C3F"/>
    <w:rsid w:val="00137D0E"/>
    <w:rsid w:val="0014065D"/>
    <w:rsid w:val="00141917"/>
    <w:rsid w:val="00141EB1"/>
    <w:rsid w:val="00143B98"/>
    <w:rsid w:val="00146ABF"/>
    <w:rsid w:val="00147516"/>
    <w:rsid w:val="0015158E"/>
    <w:rsid w:val="00151E9C"/>
    <w:rsid w:val="00153176"/>
    <w:rsid w:val="00154AE1"/>
    <w:rsid w:val="00155929"/>
    <w:rsid w:val="00155EEB"/>
    <w:rsid w:val="00156760"/>
    <w:rsid w:val="00160FAA"/>
    <w:rsid w:val="001610D9"/>
    <w:rsid w:val="00161E9A"/>
    <w:rsid w:val="00167C46"/>
    <w:rsid w:val="00167E30"/>
    <w:rsid w:val="00167EDE"/>
    <w:rsid w:val="001706F0"/>
    <w:rsid w:val="00170EC5"/>
    <w:rsid w:val="00175B2D"/>
    <w:rsid w:val="00175F26"/>
    <w:rsid w:val="001820CD"/>
    <w:rsid w:val="001825DB"/>
    <w:rsid w:val="00183043"/>
    <w:rsid w:val="001830FE"/>
    <w:rsid w:val="00186889"/>
    <w:rsid w:val="00186D51"/>
    <w:rsid w:val="0018793E"/>
    <w:rsid w:val="00190EF5"/>
    <w:rsid w:val="00192976"/>
    <w:rsid w:val="00194BDA"/>
    <w:rsid w:val="001956ED"/>
    <w:rsid w:val="00196401"/>
    <w:rsid w:val="001A1245"/>
    <w:rsid w:val="001A305E"/>
    <w:rsid w:val="001A4254"/>
    <w:rsid w:val="001A501E"/>
    <w:rsid w:val="001A739B"/>
    <w:rsid w:val="001A7479"/>
    <w:rsid w:val="001B3C18"/>
    <w:rsid w:val="001B4FAA"/>
    <w:rsid w:val="001B552E"/>
    <w:rsid w:val="001B7316"/>
    <w:rsid w:val="001C549F"/>
    <w:rsid w:val="001D241E"/>
    <w:rsid w:val="001D2F28"/>
    <w:rsid w:val="001D453D"/>
    <w:rsid w:val="001D5BB2"/>
    <w:rsid w:val="001E1F15"/>
    <w:rsid w:val="001E200E"/>
    <w:rsid w:val="001E272B"/>
    <w:rsid w:val="001E4071"/>
    <w:rsid w:val="001E473E"/>
    <w:rsid w:val="001E697D"/>
    <w:rsid w:val="001E78F4"/>
    <w:rsid w:val="001F155C"/>
    <w:rsid w:val="001F6093"/>
    <w:rsid w:val="001F63E7"/>
    <w:rsid w:val="0020151E"/>
    <w:rsid w:val="00201A43"/>
    <w:rsid w:val="002027CE"/>
    <w:rsid w:val="002030FF"/>
    <w:rsid w:val="00205161"/>
    <w:rsid w:val="00205385"/>
    <w:rsid w:val="00205424"/>
    <w:rsid w:val="00206AD3"/>
    <w:rsid w:val="00207958"/>
    <w:rsid w:val="0021141E"/>
    <w:rsid w:val="0021178C"/>
    <w:rsid w:val="00211DA8"/>
    <w:rsid w:val="00214B0D"/>
    <w:rsid w:val="00217DF0"/>
    <w:rsid w:val="002217F4"/>
    <w:rsid w:val="002222B2"/>
    <w:rsid w:val="00222DFB"/>
    <w:rsid w:val="00223BA7"/>
    <w:rsid w:val="00224684"/>
    <w:rsid w:val="00230428"/>
    <w:rsid w:val="00230C97"/>
    <w:rsid w:val="002350C0"/>
    <w:rsid w:val="002374C4"/>
    <w:rsid w:val="002412C5"/>
    <w:rsid w:val="002440BB"/>
    <w:rsid w:val="0024638D"/>
    <w:rsid w:val="00246E93"/>
    <w:rsid w:val="00247081"/>
    <w:rsid w:val="00247556"/>
    <w:rsid w:val="0025020D"/>
    <w:rsid w:val="002515FB"/>
    <w:rsid w:val="002519E4"/>
    <w:rsid w:val="00252249"/>
    <w:rsid w:val="0025275C"/>
    <w:rsid w:val="00253AF2"/>
    <w:rsid w:val="00256D2C"/>
    <w:rsid w:val="002702F9"/>
    <w:rsid w:val="00270D01"/>
    <w:rsid w:val="0027284E"/>
    <w:rsid w:val="00274085"/>
    <w:rsid w:val="00274594"/>
    <w:rsid w:val="00276639"/>
    <w:rsid w:val="0027739D"/>
    <w:rsid w:val="0027752B"/>
    <w:rsid w:val="00280624"/>
    <w:rsid w:val="0028452B"/>
    <w:rsid w:val="00284876"/>
    <w:rsid w:val="00284F26"/>
    <w:rsid w:val="00286C76"/>
    <w:rsid w:val="00287889"/>
    <w:rsid w:val="00287FD1"/>
    <w:rsid w:val="00291190"/>
    <w:rsid w:val="0029273D"/>
    <w:rsid w:val="00292BBE"/>
    <w:rsid w:val="0029311D"/>
    <w:rsid w:val="002931DC"/>
    <w:rsid w:val="002A0B09"/>
    <w:rsid w:val="002A11EA"/>
    <w:rsid w:val="002A39A1"/>
    <w:rsid w:val="002A6472"/>
    <w:rsid w:val="002A687E"/>
    <w:rsid w:val="002B22EF"/>
    <w:rsid w:val="002B256F"/>
    <w:rsid w:val="002B2F02"/>
    <w:rsid w:val="002C0979"/>
    <w:rsid w:val="002C2345"/>
    <w:rsid w:val="002C34C6"/>
    <w:rsid w:val="002C41A4"/>
    <w:rsid w:val="002C42A7"/>
    <w:rsid w:val="002C48DD"/>
    <w:rsid w:val="002C732D"/>
    <w:rsid w:val="002C7C75"/>
    <w:rsid w:val="002D19EF"/>
    <w:rsid w:val="002D31EF"/>
    <w:rsid w:val="002D3CA8"/>
    <w:rsid w:val="002D54FB"/>
    <w:rsid w:val="002D57C2"/>
    <w:rsid w:val="002D698F"/>
    <w:rsid w:val="002D7266"/>
    <w:rsid w:val="002E0CFF"/>
    <w:rsid w:val="002E2D2F"/>
    <w:rsid w:val="002E2E3D"/>
    <w:rsid w:val="002E44BC"/>
    <w:rsid w:val="002F04F9"/>
    <w:rsid w:val="002F33BD"/>
    <w:rsid w:val="002F5B79"/>
    <w:rsid w:val="002F6208"/>
    <w:rsid w:val="00301256"/>
    <w:rsid w:val="003026AB"/>
    <w:rsid w:val="0030573C"/>
    <w:rsid w:val="00310A25"/>
    <w:rsid w:val="003119D4"/>
    <w:rsid w:val="00315FF9"/>
    <w:rsid w:val="0031660A"/>
    <w:rsid w:val="00316939"/>
    <w:rsid w:val="00320263"/>
    <w:rsid w:val="00323663"/>
    <w:rsid w:val="003237A7"/>
    <w:rsid w:val="0032389C"/>
    <w:rsid w:val="00327B87"/>
    <w:rsid w:val="00330D4C"/>
    <w:rsid w:val="0034480F"/>
    <w:rsid w:val="00344BE8"/>
    <w:rsid w:val="00345F8C"/>
    <w:rsid w:val="00350F97"/>
    <w:rsid w:val="00355187"/>
    <w:rsid w:val="00356BB4"/>
    <w:rsid w:val="00360F4D"/>
    <w:rsid w:val="00361572"/>
    <w:rsid w:val="00366990"/>
    <w:rsid w:val="003676D6"/>
    <w:rsid w:val="00370611"/>
    <w:rsid w:val="00371107"/>
    <w:rsid w:val="003721F7"/>
    <w:rsid w:val="00373CAB"/>
    <w:rsid w:val="00374D3B"/>
    <w:rsid w:val="00377C23"/>
    <w:rsid w:val="00381DFC"/>
    <w:rsid w:val="00385B77"/>
    <w:rsid w:val="00386323"/>
    <w:rsid w:val="003878D6"/>
    <w:rsid w:val="00390CE7"/>
    <w:rsid w:val="00392F61"/>
    <w:rsid w:val="00394D3D"/>
    <w:rsid w:val="00395A44"/>
    <w:rsid w:val="0039612B"/>
    <w:rsid w:val="003976D0"/>
    <w:rsid w:val="003A0401"/>
    <w:rsid w:val="003A1377"/>
    <w:rsid w:val="003A64F1"/>
    <w:rsid w:val="003B477A"/>
    <w:rsid w:val="003B4C78"/>
    <w:rsid w:val="003B6C58"/>
    <w:rsid w:val="003C2AD7"/>
    <w:rsid w:val="003D0751"/>
    <w:rsid w:val="003D0D6D"/>
    <w:rsid w:val="003D2980"/>
    <w:rsid w:val="003E1FE6"/>
    <w:rsid w:val="003E24C6"/>
    <w:rsid w:val="003E374D"/>
    <w:rsid w:val="003E53D0"/>
    <w:rsid w:val="003F2659"/>
    <w:rsid w:val="003F36BC"/>
    <w:rsid w:val="003F47F1"/>
    <w:rsid w:val="003F7E93"/>
    <w:rsid w:val="00401293"/>
    <w:rsid w:val="00406BD9"/>
    <w:rsid w:val="004071FA"/>
    <w:rsid w:val="00407CF0"/>
    <w:rsid w:val="00410980"/>
    <w:rsid w:val="0041152B"/>
    <w:rsid w:val="00413118"/>
    <w:rsid w:val="00414405"/>
    <w:rsid w:val="00414A52"/>
    <w:rsid w:val="00415E4E"/>
    <w:rsid w:val="00417CD5"/>
    <w:rsid w:val="00420DB7"/>
    <w:rsid w:val="00421B12"/>
    <w:rsid w:val="00421D66"/>
    <w:rsid w:val="00422292"/>
    <w:rsid w:val="00422849"/>
    <w:rsid w:val="00422E92"/>
    <w:rsid w:val="00422FF6"/>
    <w:rsid w:val="0042736B"/>
    <w:rsid w:val="004277A3"/>
    <w:rsid w:val="00427B74"/>
    <w:rsid w:val="00431D08"/>
    <w:rsid w:val="00434B70"/>
    <w:rsid w:val="00434E20"/>
    <w:rsid w:val="004350B3"/>
    <w:rsid w:val="00435A5D"/>
    <w:rsid w:val="0044118E"/>
    <w:rsid w:val="00443CB6"/>
    <w:rsid w:val="00450589"/>
    <w:rsid w:val="00451D04"/>
    <w:rsid w:val="00453C55"/>
    <w:rsid w:val="00454066"/>
    <w:rsid w:val="00455C94"/>
    <w:rsid w:val="00456E51"/>
    <w:rsid w:val="00457265"/>
    <w:rsid w:val="00460FEF"/>
    <w:rsid w:val="0046470E"/>
    <w:rsid w:val="004675E2"/>
    <w:rsid w:val="004676BA"/>
    <w:rsid w:val="0047598E"/>
    <w:rsid w:val="0048063C"/>
    <w:rsid w:val="00481CDD"/>
    <w:rsid w:val="00484DF0"/>
    <w:rsid w:val="00485E90"/>
    <w:rsid w:val="00490AFF"/>
    <w:rsid w:val="00490C49"/>
    <w:rsid w:val="00490E18"/>
    <w:rsid w:val="00494988"/>
    <w:rsid w:val="00497141"/>
    <w:rsid w:val="00497F56"/>
    <w:rsid w:val="004A0D2E"/>
    <w:rsid w:val="004A1F38"/>
    <w:rsid w:val="004A20BC"/>
    <w:rsid w:val="004A4B00"/>
    <w:rsid w:val="004A60E9"/>
    <w:rsid w:val="004A7F30"/>
    <w:rsid w:val="004B0E2C"/>
    <w:rsid w:val="004B0FBE"/>
    <w:rsid w:val="004B1BC2"/>
    <w:rsid w:val="004B2895"/>
    <w:rsid w:val="004B315B"/>
    <w:rsid w:val="004B4315"/>
    <w:rsid w:val="004B473F"/>
    <w:rsid w:val="004B47E8"/>
    <w:rsid w:val="004B5937"/>
    <w:rsid w:val="004B5F26"/>
    <w:rsid w:val="004B6A2F"/>
    <w:rsid w:val="004B7A99"/>
    <w:rsid w:val="004C0F0B"/>
    <w:rsid w:val="004C2DC0"/>
    <w:rsid w:val="004C32E0"/>
    <w:rsid w:val="004C55A3"/>
    <w:rsid w:val="004C7138"/>
    <w:rsid w:val="004C77D5"/>
    <w:rsid w:val="004D0FD6"/>
    <w:rsid w:val="004D127D"/>
    <w:rsid w:val="004D40FF"/>
    <w:rsid w:val="004D50E4"/>
    <w:rsid w:val="004E35CE"/>
    <w:rsid w:val="004E5327"/>
    <w:rsid w:val="004E5516"/>
    <w:rsid w:val="004E711D"/>
    <w:rsid w:val="004F2E14"/>
    <w:rsid w:val="004F2F12"/>
    <w:rsid w:val="004F378F"/>
    <w:rsid w:val="004F4143"/>
    <w:rsid w:val="004F5519"/>
    <w:rsid w:val="004F7348"/>
    <w:rsid w:val="00500FFE"/>
    <w:rsid w:val="00501B93"/>
    <w:rsid w:val="00504B33"/>
    <w:rsid w:val="00504CF3"/>
    <w:rsid w:val="00504E87"/>
    <w:rsid w:val="00505F45"/>
    <w:rsid w:val="00506313"/>
    <w:rsid w:val="0051023A"/>
    <w:rsid w:val="00517CAC"/>
    <w:rsid w:val="00517DC1"/>
    <w:rsid w:val="00521432"/>
    <w:rsid w:val="005247F2"/>
    <w:rsid w:val="00524BF5"/>
    <w:rsid w:val="00526345"/>
    <w:rsid w:val="00526A44"/>
    <w:rsid w:val="005271E7"/>
    <w:rsid w:val="00533ABF"/>
    <w:rsid w:val="0053686D"/>
    <w:rsid w:val="00542AFE"/>
    <w:rsid w:val="0054496F"/>
    <w:rsid w:val="00545DBE"/>
    <w:rsid w:val="005467B1"/>
    <w:rsid w:val="0054705D"/>
    <w:rsid w:val="00550392"/>
    <w:rsid w:val="00554E66"/>
    <w:rsid w:val="00561578"/>
    <w:rsid w:val="00563695"/>
    <w:rsid w:val="00565F26"/>
    <w:rsid w:val="00566228"/>
    <w:rsid w:val="005665D0"/>
    <w:rsid w:val="005679C3"/>
    <w:rsid w:val="00572C95"/>
    <w:rsid w:val="00572FFC"/>
    <w:rsid w:val="00574556"/>
    <w:rsid w:val="005748E3"/>
    <w:rsid w:val="00574C5F"/>
    <w:rsid w:val="00582490"/>
    <w:rsid w:val="00586781"/>
    <w:rsid w:val="005875F7"/>
    <w:rsid w:val="005922A8"/>
    <w:rsid w:val="005A0F20"/>
    <w:rsid w:val="005A2C8A"/>
    <w:rsid w:val="005A3F42"/>
    <w:rsid w:val="005A3FC9"/>
    <w:rsid w:val="005A6D4B"/>
    <w:rsid w:val="005B0A1E"/>
    <w:rsid w:val="005B0C36"/>
    <w:rsid w:val="005B1BAA"/>
    <w:rsid w:val="005B5338"/>
    <w:rsid w:val="005B59AB"/>
    <w:rsid w:val="005B7330"/>
    <w:rsid w:val="005B7869"/>
    <w:rsid w:val="005C02EC"/>
    <w:rsid w:val="005C5062"/>
    <w:rsid w:val="005C546C"/>
    <w:rsid w:val="005C5839"/>
    <w:rsid w:val="005C648C"/>
    <w:rsid w:val="005D21AF"/>
    <w:rsid w:val="005D2279"/>
    <w:rsid w:val="005D2BF3"/>
    <w:rsid w:val="005D46C6"/>
    <w:rsid w:val="005D4E07"/>
    <w:rsid w:val="005D4E88"/>
    <w:rsid w:val="005D5116"/>
    <w:rsid w:val="005D6EDA"/>
    <w:rsid w:val="005D721B"/>
    <w:rsid w:val="005D7E30"/>
    <w:rsid w:val="005E21C7"/>
    <w:rsid w:val="005E3676"/>
    <w:rsid w:val="005E5034"/>
    <w:rsid w:val="005E5677"/>
    <w:rsid w:val="005E660A"/>
    <w:rsid w:val="005F055D"/>
    <w:rsid w:val="005F6155"/>
    <w:rsid w:val="005F7BBA"/>
    <w:rsid w:val="006016FF"/>
    <w:rsid w:val="006026F5"/>
    <w:rsid w:val="00602B93"/>
    <w:rsid w:val="00603E37"/>
    <w:rsid w:val="00606028"/>
    <w:rsid w:val="006066E4"/>
    <w:rsid w:val="00607440"/>
    <w:rsid w:val="00610070"/>
    <w:rsid w:val="00613C2E"/>
    <w:rsid w:val="00623152"/>
    <w:rsid w:val="006238C8"/>
    <w:rsid w:val="0062560B"/>
    <w:rsid w:val="00626943"/>
    <w:rsid w:val="00630A97"/>
    <w:rsid w:val="006314BD"/>
    <w:rsid w:val="00632DE1"/>
    <w:rsid w:val="00634B6B"/>
    <w:rsid w:val="0064056A"/>
    <w:rsid w:val="00640693"/>
    <w:rsid w:val="006417D4"/>
    <w:rsid w:val="00644DBD"/>
    <w:rsid w:val="00645B59"/>
    <w:rsid w:val="006475D5"/>
    <w:rsid w:val="00650503"/>
    <w:rsid w:val="006507EC"/>
    <w:rsid w:val="006533B2"/>
    <w:rsid w:val="00653DD4"/>
    <w:rsid w:val="00656D13"/>
    <w:rsid w:val="0065791A"/>
    <w:rsid w:val="00657AEF"/>
    <w:rsid w:val="0066057C"/>
    <w:rsid w:val="00661A03"/>
    <w:rsid w:val="00661FF1"/>
    <w:rsid w:val="00664E8E"/>
    <w:rsid w:val="00665508"/>
    <w:rsid w:val="006672CB"/>
    <w:rsid w:val="0067097C"/>
    <w:rsid w:val="006734DB"/>
    <w:rsid w:val="006758AE"/>
    <w:rsid w:val="00676043"/>
    <w:rsid w:val="00682018"/>
    <w:rsid w:val="00683F0E"/>
    <w:rsid w:val="00684287"/>
    <w:rsid w:val="00686388"/>
    <w:rsid w:val="0069083D"/>
    <w:rsid w:val="00691BB8"/>
    <w:rsid w:val="0069309D"/>
    <w:rsid w:val="00697755"/>
    <w:rsid w:val="006A3450"/>
    <w:rsid w:val="006A63F0"/>
    <w:rsid w:val="006A6467"/>
    <w:rsid w:val="006A68EC"/>
    <w:rsid w:val="006A6B26"/>
    <w:rsid w:val="006B26AF"/>
    <w:rsid w:val="006B3BA1"/>
    <w:rsid w:val="006B5F4A"/>
    <w:rsid w:val="006B6897"/>
    <w:rsid w:val="006C1939"/>
    <w:rsid w:val="006C2BCF"/>
    <w:rsid w:val="006C559D"/>
    <w:rsid w:val="006C6FE2"/>
    <w:rsid w:val="006C7067"/>
    <w:rsid w:val="006C7CAB"/>
    <w:rsid w:val="006D0D56"/>
    <w:rsid w:val="006D16E8"/>
    <w:rsid w:val="006D1909"/>
    <w:rsid w:val="006D2A64"/>
    <w:rsid w:val="006D2DB7"/>
    <w:rsid w:val="006D5B27"/>
    <w:rsid w:val="006D5E7C"/>
    <w:rsid w:val="006F3407"/>
    <w:rsid w:val="006F71C7"/>
    <w:rsid w:val="00700A05"/>
    <w:rsid w:val="00702A97"/>
    <w:rsid w:val="00702DB6"/>
    <w:rsid w:val="00702E73"/>
    <w:rsid w:val="00703DA5"/>
    <w:rsid w:val="00703ED4"/>
    <w:rsid w:val="00703F63"/>
    <w:rsid w:val="007051D3"/>
    <w:rsid w:val="00706CEB"/>
    <w:rsid w:val="0070742C"/>
    <w:rsid w:val="007100BC"/>
    <w:rsid w:val="00710497"/>
    <w:rsid w:val="007132DC"/>
    <w:rsid w:val="00713E22"/>
    <w:rsid w:val="00714A82"/>
    <w:rsid w:val="00714B8D"/>
    <w:rsid w:val="00717838"/>
    <w:rsid w:val="00720C6B"/>
    <w:rsid w:val="00721ED3"/>
    <w:rsid w:val="00723507"/>
    <w:rsid w:val="00723725"/>
    <w:rsid w:val="00724E93"/>
    <w:rsid w:val="00725EA3"/>
    <w:rsid w:val="0072620A"/>
    <w:rsid w:val="007262CC"/>
    <w:rsid w:val="00727069"/>
    <w:rsid w:val="00727090"/>
    <w:rsid w:val="0072799F"/>
    <w:rsid w:val="00727F75"/>
    <w:rsid w:val="00731192"/>
    <w:rsid w:val="00732B57"/>
    <w:rsid w:val="00734E18"/>
    <w:rsid w:val="00735878"/>
    <w:rsid w:val="007358FF"/>
    <w:rsid w:val="00735A77"/>
    <w:rsid w:val="0074266F"/>
    <w:rsid w:val="0074333C"/>
    <w:rsid w:val="00743CCC"/>
    <w:rsid w:val="007521FD"/>
    <w:rsid w:val="007551AC"/>
    <w:rsid w:val="00755392"/>
    <w:rsid w:val="007575B1"/>
    <w:rsid w:val="00757C42"/>
    <w:rsid w:val="00761F54"/>
    <w:rsid w:val="007628D0"/>
    <w:rsid w:val="00764F1E"/>
    <w:rsid w:val="007654C7"/>
    <w:rsid w:val="0077119E"/>
    <w:rsid w:val="0077222B"/>
    <w:rsid w:val="00774693"/>
    <w:rsid w:val="007747BC"/>
    <w:rsid w:val="00775998"/>
    <w:rsid w:val="0077603E"/>
    <w:rsid w:val="00776464"/>
    <w:rsid w:val="0077687C"/>
    <w:rsid w:val="00776E92"/>
    <w:rsid w:val="007775D5"/>
    <w:rsid w:val="007815C6"/>
    <w:rsid w:val="00783CD6"/>
    <w:rsid w:val="00785233"/>
    <w:rsid w:val="00790F7B"/>
    <w:rsid w:val="00791040"/>
    <w:rsid w:val="00792614"/>
    <w:rsid w:val="00793A3C"/>
    <w:rsid w:val="0079432C"/>
    <w:rsid w:val="007946D7"/>
    <w:rsid w:val="00795C94"/>
    <w:rsid w:val="00797316"/>
    <w:rsid w:val="007A0424"/>
    <w:rsid w:val="007A3EB2"/>
    <w:rsid w:val="007A6D2F"/>
    <w:rsid w:val="007A7EFD"/>
    <w:rsid w:val="007B0AAF"/>
    <w:rsid w:val="007B0AD2"/>
    <w:rsid w:val="007B1630"/>
    <w:rsid w:val="007B1A1E"/>
    <w:rsid w:val="007B2330"/>
    <w:rsid w:val="007B31B8"/>
    <w:rsid w:val="007B338C"/>
    <w:rsid w:val="007B37F1"/>
    <w:rsid w:val="007B39B2"/>
    <w:rsid w:val="007B4171"/>
    <w:rsid w:val="007B5D8C"/>
    <w:rsid w:val="007B63E2"/>
    <w:rsid w:val="007B71BA"/>
    <w:rsid w:val="007C25BD"/>
    <w:rsid w:val="007C646A"/>
    <w:rsid w:val="007D51D0"/>
    <w:rsid w:val="007D7704"/>
    <w:rsid w:val="007E0739"/>
    <w:rsid w:val="007E1705"/>
    <w:rsid w:val="007E478C"/>
    <w:rsid w:val="007E713A"/>
    <w:rsid w:val="007E72C5"/>
    <w:rsid w:val="007F16F9"/>
    <w:rsid w:val="007F3FA0"/>
    <w:rsid w:val="007F5A75"/>
    <w:rsid w:val="007F7BB1"/>
    <w:rsid w:val="00810700"/>
    <w:rsid w:val="00810D54"/>
    <w:rsid w:val="008111B8"/>
    <w:rsid w:val="00811378"/>
    <w:rsid w:val="00812A88"/>
    <w:rsid w:val="00813137"/>
    <w:rsid w:val="008136EE"/>
    <w:rsid w:val="00821209"/>
    <w:rsid w:val="00823BB3"/>
    <w:rsid w:val="008240B8"/>
    <w:rsid w:val="0082461F"/>
    <w:rsid w:val="00825AE0"/>
    <w:rsid w:val="00825DF1"/>
    <w:rsid w:val="0082752E"/>
    <w:rsid w:val="008307C4"/>
    <w:rsid w:val="008320D0"/>
    <w:rsid w:val="00832819"/>
    <w:rsid w:val="00835747"/>
    <w:rsid w:val="00835BE5"/>
    <w:rsid w:val="00836DA0"/>
    <w:rsid w:val="008376F8"/>
    <w:rsid w:val="00837BD3"/>
    <w:rsid w:val="00837DAD"/>
    <w:rsid w:val="008425A7"/>
    <w:rsid w:val="00845CEE"/>
    <w:rsid w:val="00846726"/>
    <w:rsid w:val="0084721F"/>
    <w:rsid w:val="00851BA3"/>
    <w:rsid w:val="00852BB4"/>
    <w:rsid w:val="00853094"/>
    <w:rsid w:val="00854181"/>
    <w:rsid w:val="00856884"/>
    <w:rsid w:val="00863AD9"/>
    <w:rsid w:val="00864DEB"/>
    <w:rsid w:val="00865C41"/>
    <w:rsid w:val="0086671E"/>
    <w:rsid w:val="00867FD1"/>
    <w:rsid w:val="00870B09"/>
    <w:rsid w:val="00871359"/>
    <w:rsid w:val="0087512C"/>
    <w:rsid w:val="008777E9"/>
    <w:rsid w:val="00882036"/>
    <w:rsid w:val="00882162"/>
    <w:rsid w:val="00882545"/>
    <w:rsid w:val="00882AAA"/>
    <w:rsid w:val="0088445D"/>
    <w:rsid w:val="00890121"/>
    <w:rsid w:val="00891EE5"/>
    <w:rsid w:val="0089292E"/>
    <w:rsid w:val="00893EE1"/>
    <w:rsid w:val="00894178"/>
    <w:rsid w:val="008978AF"/>
    <w:rsid w:val="00897CCB"/>
    <w:rsid w:val="008A1061"/>
    <w:rsid w:val="008A1A25"/>
    <w:rsid w:val="008A30C9"/>
    <w:rsid w:val="008A36C7"/>
    <w:rsid w:val="008A379B"/>
    <w:rsid w:val="008A4F6A"/>
    <w:rsid w:val="008A50AA"/>
    <w:rsid w:val="008B0547"/>
    <w:rsid w:val="008B2931"/>
    <w:rsid w:val="008B386B"/>
    <w:rsid w:val="008C0B2B"/>
    <w:rsid w:val="008C0B96"/>
    <w:rsid w:val="008C334C"/>
    <w:rsid w:val="008C4C57"/>
    <w:rsid w:val="008C7C59"/>
    <w:rsid w:val="008D123C"/>
    <w:rsid w:val="008D333F"/>
    <w:rsid w:val="008D5C03"/>
    <w:rsid w:val="008D6579"/>
    <w:rsid w:val="008D68FF"/>
    <w:rsid w:val="008D6DB1"/>
    <w:rsid w:val="008E04A1"/>
    <w:rsid w:val="008E1E11"/>
    <w:rsid w:val="008E34FA"/>
    <w:rsid w:val="008E5635"/>
    <w:rsid w:val="008E5B58"/>
    <w:rsid w:val="008E64B0"/>
    <w:rsid w:val="008F14F2"/>
    <w:rsid w:val="008F1FE7"/>
    <w:rsid w:val="008F2EEC"/>
    <w:rsid w:val="008F357B"/>
    <w:rsid w:val="008F73B9"/>
    <w:rsid w:val="009006FD"/>
    <w:rsid w:val="00901DFE"/>
    <w:rsid w:val="00904D44"/>
    <w:rsid w:val="00906D73"/>
    <w:rsid w:val="0090722C"/>
    <w:rsid w:val="00910D87"/>
    <w:rsid w:val="009110E4"/>
    <w:rsid w:val="0091236D"/>
    <w:rsid w:val="00913EE6"/>
    <w:rsid w:val="00913F4C"/>
    <w:rsid w:val="00914A3E"/>
    <w:rsid w:val="009231CE"/>
    <w:rsid w:val="009333ED"/>
    <w:rsid w:val="00935104"/>
    <w:rsid w:val="00937AC1"/>
    <w:rsid w:val="00942D0E"/>
    <w:rsid w:val="00945A50"/>
    <w:rsid w:val="00954B2A"/>
    <w:rsid w:val="00954F6F"/>
    <w:rsid w:val="0096168C"/>
    <w:rsid w:val="00966DE0"/>
    <w:rsid w:val="00970E70"/>
    <w:rsid w:val="00974456"/>
    <w:rsid w:val="009754BD"/>
    <w:rsid w:val="00976BEC"/>
    <w:rsid w:val="009776AC"/>
    <w:rsid w:val="009806D1"/>
    <w:rsid w:val="00982278"/>
    <w:rsid w:val="0098540A"/>
    <w:rsid w:val="00991878"/>
    <w:rsid w:val="00992E7F"/>
    <w:rsid w:val="00995155"/>
    <w:rsid w:val="009962D3"/>
    <w:rsid w:val="00996482"/>
    <w:rsid w:val="009977AA"/>
    <w:rsid w:val="00997EDD"/>
    <w:rsid w:val="009A2D0C"/>
    <w:rsid w:val="009A334F"/>
    <w:rsid w:val="009A452A"/>
    <w:rsid w:val="009A5ACA"/>
    <w:rsid w:val="009A605A"/>
    <w:rsid w:val="009B24CC"/>
    <w:rsid w:val="009B336B"/>
    <w:rsid w:val="009C0EB1"/>
    <w:rsid w:val="009C1633"/>
    <w:rsid w:val="009C1807"/>
    <w:rsid w:val="009C2E7D"/>
    <w:rsid w:val="009C3743"/>
    <w:rsid w:val="009C5D83"/>
    <w:rsid w:val="009D2028"/>
    <w:rsid w:val="009D2B62"/>
    <w:rsid w:val="009D33B9"/>
    <w:rsid w:val="009D359E"/>
    <w:rsid w:val="009D5C87"/>
    <w:rsid w:val="009D5F1A"/>
    <w:rsid w:val="009E2BD6"/>
    <w:rsid w:val="009E3C46"/>
    <w:rsid w:val="009E42CA"/>
    <w:rsid w:val="009E4552"/>
    <w:rsid w:val="009E5DF6"/>
    <w:rsid w:val="009F03E6"/>
    <w:rsid w:val="009F48C3"/>
    <w:rsid w:val="009F5C44"/>
    <w:rsid w:val="00A02471"/>
    <w:rsid w:val="00A02C40"/>
    <w:rsid w:val="00A0543D"/>
    <w:rsid w:val="00A06522"/>
    <w:rsid w:val="00A0673F"/>
    <w:rsid w:val="00A10887"/>
    <w:rsid w:val="00A10BDD"/>
    <w:rsid w:val="00A10E86"/>
    <w:rsid w:val="00A118BB"/>
    <w:rsid w:val="00A118E1"/>
    <w:rsid w:val="00A12F01"/>
    <w:rsid w:val="00A14DB5"/>
    <w:rsid w:val="00A157EC"/>
    <w:rsid w:val="00A160C0"/>
    <w:rsid w:val="00A172E1"/>
    <w:rsid w:val="00A21BE9"/>
    <w:rsid w:val="00A2284F"/>
    <w:rsid w:val="00A24E89"/>
    <w:rsid w:val="00A3013A"/>
    <w:rsid w:val="00A31670"/>
    <w:rsid w:val="00A325CA"/>
    <w:rsid w:val="00A34332"/>
    <w:rsid w:val="00A3563D"/>
    <w:rsid w:val="00A40547"/>
    <w:rsid w:val="00A40DE8"/>
    <w:rsid w:val="00A46CA3"/>
    <w:rsid w:val="00A50CAF"/>
    <w:rsid w:val="00A51071"/>
    <w:rsid w:val="00A51296"/>
    <w:rsid w:val="00A526D3"/>
    <w:rsid w:val="00A52751"/>
    <w:rsid w:val="00A53946"/>
    <w:rsid w:val="00A53D85"/>
    <w:rsid w:val="00A603DC"/>
    <w:rsid w:val="00A638D7"/>
    <w:rsid w:val="00A63D23"/>
    <w:rsid w:val="00A655C9"/>
    <w:rsid w:val="00A66CD4"/>
    <w:rsid w:val="00A716DE"/>
    <w:rsid w:val="00A71D85"/>
    <w:rsid w:val="00A73080"/>
    <w:rsid w:val="00A732FA"/>
    <w:rsid w:val="00A750CA"/>
    <w:rsid w:val="00A77C64"/>
    <w:rsid w:val="00A77EED"/>
    <w:rsid w:val="00A80E50"/>
    <w:rsid w:val="00A81DA5"/>
    <w:rsid w:val="00A81FB6"/>
    <w:rsid w:val="00A82420"/>
    <w:rsid w:val="00A852B7"/>
    <w:rsid w:val="00A86AF7"/>
    <w:rsid w:val="00A87924"/>
    <w:rsid w:val="00A921CB"/>
    <w:rsid w:val="00A92991"/>
    <w:rsid w:val="00A92D48"/>
    <w:rsid w:val="00A94826"/>
    <w:rsid w:val="00A9579A"/>
    <w:rsid w:val="00A97F61"/>
    <w:rsid w:val="00AA14CB"/>
    <w:rsid w:val="00AA2166"/>
    <w:rsid w:val="00AA3A62"/>
    <w:rsid w:val="00AA3B88"/>
    <w:rsid w:val="00AA48EC"/>
    <w:rsid w:val="00AA5A66"/>
    <w:rsid w:val="00AA67C5"/>
    <w:rsid w:val="00AB15C1"/>
    <w:rsid w:val="00AB4660"/>
    <w:rsid w:val="00AB6A64"/>
    <w:rsid w:val="00AC17FE"/>
    <w:rsid w:val="00AC309C"/>
    <w:rsid w:val="00AC3224"/>
    <w:rsid w:val="00AC449D"/>
    <w:rsid w:val="00AC55DA"/>
    <w:rsid w:val="00AC7EE8"/>
    <w:rsid w:val="00AD18B2"/>
    <w:rsid w:val="00AD195C"/>
    <w:rsid w:val="00AD2D47"/>
    <w:rsid w:val="00AD3362"/>
    <w:rsid w:val="00AD37B6"/>
    <w:rsid w:val="00AD45FF"/>
    <w:rsid w:val="00AD7B10"/>
    <w:rsid w:val="00AE1BFE"/>
    <w:rsid w:val="00AE29C1"/>
    <w:rsid w:val="00AE5B25"/>
    <w:rsid w:val="00AE6F17"/>
    <w:rsid w:val="00AE724F"/>
    <w:rsid w:val="00AF2943"/>
    <w:rsid w:val="00AF34F4"/>
    <w:rsid w:val="00AF5014"/>
    <w:rsid w:val="00AF5A69"/>
    <w:rsid w:val="00AF61CD"/>
    <w:rsid w:val="00AF7762"/>
    <w:rsid w:val="00B002B0"/>
    <w:rsid w:val="00B03F8C"/>
    <w:rsid w:val="00B041DF"/>
    <w:rsid w:val="00B04494"/>
    <w:rsid w:val="00B0513A"/>
    <w:rsid w:val="00B06EC3"/>
    <w:rsid w:val="00B072CB"/>
    <w:rsid w:val="00B10C97"/>
    <w:rsid w:val="00B13680"/>
    <w:rsid w:val="00B142A9"/>
    <w:rsid w:val="00B17700"/>
    <w:rsid w:val="00B217A4"/>
    <w:rsid w:val="00B223CD"/>
    <w:rsid w:val="00B227C4"/>
    <w:rsid w:val="00B22B24"/>
    <w:rsid w:val="00B25C11"/>
    <w:rsid w:val="00B27646"/>
    <w:rsid w:val="00B308E8"/>
    <w:rsid w:val="00B30A0D"/>
    <w:rsid w:val="00B30F15"/>
    <w:rsid w:val="00B32CF8"/>
    <w:rsid w:val="00B35B0C"/>
    <w:rsid w:val="00B35B52"/>
    <w:rsid w:val="00B3661B"/>
    <w:rsid w:val="00B377FD"/>
    <w:rsid w:val="00B41B11"/>
    <w:rsid w:val="00B4378D"/>
    <w:rsid w:val="00B440A5"/>
    <w:rsid w:val="00B4649F"/>
    <w:rsid w:val="00B46ECE"/>
    <w:rsid w:val="00B47C8B"/>
    <w:rsid w:val="00B51F09"/>
    <w:rsid w:val="00B55D36"/>
    <w:rsid w:val="00B55FD4"/>
    <w:rsid w:val="00B60EF0"/>
    <w:rsid w:val="00B63B28"/>
    <w:rsid w:val="00B67873"/>
    <w:rsid w:val="00B76AF4"/>
    <w:rsid w:val="00B8481F"/>
    <w:rsid w:val="00B8653A"/>
    <w:rsid w:val="00B871E5"/>
    <w:rsid w:val="00B93985"/>
    <w:rsid w:val="00B94042"/>
    <w:rsid w:val="00B9443C"/>
    <w:rsid w:val="00B94FA8"/>
    <w:rsid w:val="00B96C7B"/>
    <w:rsid w:val="00BA10F3"/>
    <w:rsid w:val="00BA126A"/>
    <w:rsid w:val="00BA2F32"/>
    <w:rsid w:val="00BA3467"/>
    <w:rsid w:val="00BA3A86"/>
    <w:rsid w:val="00BA6AA0"/>
    <w:rsid w:val="00BB5320"/>
    <w:rsid w:val="00BB5A8A"/>
    <w:rsid w:val="00BB7D3F"/>
    <w:rsid w:val="00BC388F"/>
    <w:rsid w:val="00BC3E64"/>
    <w:rsid w:val="00BC4918"/>
    <w:rsid w:val="00BC50CE"/>
    <w:rsid w:val="00BC69EE"/>
    <w:rsid w:val="00BD28EA"/>
    <w:rsid w:val="00BD4911"/>
    <w:rsid w:val="00BD775F"/>
    <w:rsid w:val="00BE05EA"/>
    <w:rsid w:val="00BE2C2A"/>
    <w:rsid w:val="00BE50A3"/>
    <w:rsid w:val="00BE603A"/>
    <w:rsid w:val="00BE6377"/>
    <w:rsid w:val="00BF1053"/>
    <w:rsid w:val="00BF1151"/>
    <w:rsid w:val="00BF2738"/>
    <w:rsid w:val="00C028A9"/>
    <w:rsid w:val="00C03D11"/>
    <w:rsid w:val="00C03E1D"/>
    <w:rsid w:val="00C043B6"/>
    <w:rsid w:val="00C04820"/>
    <w:rsid w:val="00C05BFA"/>
    <w:rsid w:val="00C06708"/>
    <w:rsid w:val="00C11414"/>
    <w:rsid w:val="00C160D6"/>
    <w:rsid w:val="00C2235F"/>
    <w:rsid w:val="00C23078"/>
    <w:rsid w:val="00C30693"/>
    <w:rsid w:val="00C35673"/>
    <w:rsid w:val="00C40002"/>
    <w:rsid w:val="00C413A5"/>
    <w:rsid w:val="00C4166F"/>
    <w:rsid w:val="00C436BA"/>
    <w:rsid w:val="00C43BD6"/>
    <w:rsid w:val="00C4409D"/>
    <w:rsid w:val="00C44FFD"/>
    <w:rsid w:val="00C47F01"/>
    <w:rsid w:val="00C5084A"/>
    <w:rsid w:val="00C50AA1"/>
    <w:rsid w:val="00C513CD"/>
    <w:rsid w:val="00C52BA0"/>
    <w:rsid w:val="00C538A8"/>
    <w:rsid w:val="00C56834"/>
    <w:rsid w:val="00C626EA"/>
    <w:rsid w:val="00C62D4F"/>
    <w:rsid w:val="00C65C74"/>
    <w:rsid w:val="00C73A4B"/>
    <w:rsid w:val="00C73ABB"/>
    <w:rsid w:val="00C73DD3"/>
    <w:rsid w:val="00C74FC4"/>
    <w:rsid w:val="00C756C4"/>
    <w:rsid w:val="00C762E0"/>
    <w:rsid w:val="00C808D7"/>
    <w:rsid w:val="00C82405"/>
    <w:rsid w:val="00C83889"/>
    <w:rsid w:val="00C84984"/>
    <w:rsid w:val="00C84A9B"/>
    <w:rsid w:val="00C853E1"/>
    <w:rsid w:val="00C87DE4"/>
    <w:rsid w:val="00C936A2"/>
    <w:rsid w:val="00C95A6D"/>
    <w:rsid w:val="00C96B56"/>
    <w:rsid w:val="00C972C6"/>
    <w:rsid w:val="00C97B5D"/>
    <w:rsid w:val="00CA4E81"/>
    <w:rsid w:val="00CA5A15"/>
    <w:rsid w:val="00CA6400"/>
    <w:rsid w:val="00CA714B"/>
    <w:rsid w:val="00CB06B0"/>
    <w:rsid w:val="00CB1EB1"/>
    <w:rsid w:val="00CB3241"/>
    <w:rsid w:val="00CB3690"/>
    <w:rsid w:val="00CB3B56"/>
    <w:rsid w:val="00CB3DD8"/>
    <w:rsid w:val="00CB5F61"/>
    <w:rsid w:val="00CB71E4"/>
    <w:rsid w:val="00CB729D"/>
    <w:rsid w:val="00CC0F24"/>
    <w:rsid w:val="00CC0F64"/>
    <w:rsid w:val="00CC16EB"/>
    <w:rsid w:val="00CC1B0A"/>
    <w:rsid w:val="00CC1FA2"/>
    <w:rsid w:val="00CC702C"/>
    <w:rsid w:val="00CD09F7"/>
    <w:rsid w:val="00CD2692"/>
    <w:rsid w:val="00CD27BB"/>
    <w:rsid w:val="00CD2C0A"/>
    <w:rsid w:val="00CD3599"/>
    <w:rsid w:val="00CD4C8A"/>
    <w:rsid w:val="00CD58B4"/>
    <w:rsid w:val="00CE03FC"/>
    <w:rsid w:val="00CE121E"/>
    <w:rsid w:val="00CE5529"/>
    <w:rsid w:val="00CE5681"/>
    <w:rsid w:val="00CE60E8"/>
    <w:rsid w:val="00CE6673"/>
    <w:rsid w:val="00CE6DC3"/>
    <w:rsid w:val="00CE6EC9"/>
    <w:rsid w:val="00CE712D"/>
    <w:rsid w:val="00CF0ADC"/>
    <w:rsid w:val="00CF0CF2"/>
    <w:rsid w:val="00CF15DE"/>
    <w:rsid w:val="00CF1AC7"/>
    <w:rsid w:val="00CF1E9E"/>
    <w:rsid w:val="00CF22BE"/>
    <w:rsid w:val="00CF2EC3"/>
    <w:rsid w:val="00CF4C1D"/>
    <w:rsid w:val="00CF5A79"/>
    <w:rsid w:val="00CF79D5"/>
    <w:rsid w:val="00D008FD"/>
    <w:rsid w:val="00D01217"/>
    <w:rsid w:val="00D037D9"/>
    <w:rsid w:val="00D045B4"/>
    <w:rsid w:val="00D11129"/>
    <w:rsid w:val="00D12F8B"/>
    <w:rsid w:val="00D135AA"/>
    <w:rsid w:val="00D15E99"/>
    <w:rsid w:val="00D161D2"/>
    <w:rsid w:val="00D17166"/>
    <w:rsid w:val="00D1764C"/>
    <w:rsid w:val="00D17B10"/>
    <w:rsid w:val="00D21260"/>
    <w:rsid w:val="00D21EB5"/>
    <w:rsid w:val="00D24453"/>
    <w:rsid w:val="00D2683A"/>
    <w:rsid w:val="00D34C82"/>
    <w:rsid w:val="00D356A8"/>
    <w:rsid w:val="00D3599C"/>
    <w:rsid w:val="00D36FB7"/>
    <w:rsid w:val="00D4021A"/>
    <w:rsid w:val="00D40EBE"/>
    <w:rsid w:val="00D41A87"/>
    <w:rsid w:val="00D43884"/>
    <w:rsid w:val="00D4397C"/>
    <w:rsid w:val="00D443BF"/>
    <w:rsid w:val="00D44BDD"/>
    <w:rsid w:val="00D461EC"/>
    <w:rsid w:val="00D4655D"/>
    <w:rsid w:val="00D47C57"/>
    <w:rsid w:val="00D51C55"/>
    <w:rsid w:val="00D57DA6"/>
    <w:rsid w:val="00D60DB5"/>
    <w:rsid w:val="00D64DE4"/>
    <w:rsid w:val="00D652DF"/>
    <w:rsid w:val="00D65578"/>
    <w:rsid w:val="00D656E7"/>
    <w:rsid w:val="00D70128"/>
    <w:rsid w:val="00D72486"/>
    <w:rsid w:val="00D765AD"/>
    <w:rsid w:val="00D779F7"/>
    <w:rsid w:val="00D8134D"/>
    <w:rsid w:val="00D83D78"/>
    <w:rsid w:val="00D850F7"/>
    <w:rsid w:val="00D855BF"/>
    <w:rsid w:val="00D859C9"/>
    <w:rsid w:val="00D86137"/>
    <w:rsid w:val="00D8744F"/>
    <w:rsid w:val="00D878AC"/>
    <w:rsid w:val="00D9005A"/>
    <w:rsid w:val="00D9220C"/>
    <w:rsid w:val="00D92352"/>
    <w:rsid w:val="00D92A6F"/>
    <w:rsid w:val="00D939B6"/>
    <w:rsid w:val="00D93D73"/>
    <w:rsid w:val="00D9561B"/>
    <w:rsid w:val="00D95D26"/>
    <w:rsid w:val="00D96596"/>
    <w:rsid w:val="00D97CB5"/>
    <w:rsid w:val="00DA0876"/>
    <w:rsid w:val="00DA2875"/>
    <w:rsid w:val="00DB2E1F"/>
    <w:rsid w:val="00DB4789"/>
    <w:rsid w:val="00DB4790"/>
    <w:rsid w:val="00DB59B5"/>
    <w:rsid w:val="00DB67D1"/>
    <w:rsid w:val="00DB7BE8"/>
    <w:rsid w:val="00DC2590"/>
    <w:rsid w:val="00DC6D68"/>
    <w:rsid w:val="00DD1DE5"/>
    <w:rsid w:val="00DD4D22"/>
    <w:rsid w:val="00DD6EDD"/>
    <w:rsid w:val="00DE15F4"/>
    <w:rsid w:val="00DE1AE2"/>
    <w:rsid w:val="00DE1BF5"/>
    <w:rsid w:val="00DE4B1A"/>
    <w:rsid w:val="00DF244E"/>
    <w:rsid w:val="00DF6E0D"/>
    <w:rsid w:val="00DF70A6"/>
    <w:rsid w:val="00DF7669"/>
    <w:rsid w:val="00DF7D89"/>
    <w:rsid w:val="00E00A4B"/>
    <w:rsid w:val="00E021A1"/>
    <w:rsid w:val="00E0384A"/>
    <w:rsid w:val="00E03DF1"/>
    <w:rsid w:val="00E050C4"/>
    <w:rsid w:val="00E07A71"/>
    <w:rsid w:val="00E109A7"/>
    <w:rsid w:val="00E120FE"/>
    <w:rsid w:val="00E1540B"/>
    <w:rsid w:val="00E158CC"/>
    <w:rsid w:val="00E15CA9"/>
    <w:rsid w:val="00E16338"/>
    <w:rsid w:val="00E2151C"/>
    <w:rsid w:val="00E26A0C"/>
    <w:rsid w:val="00E273CB"/>
    <w:rsid w:val="00E2753E"/>
    <w:rsid w:val="00E27BBD"/>
    <w:rsid w:val="00E3115B"/>
    <w:rsid w:val="00E311AD"/>
    <w:rsid w:val="00E3293D"/>
    <w:rsid w:val="00E34ECB"/>
    <w:rsid w:val="00E35CE3"/>
    <w:rsid w:val="00E362DB"/>
    <w:rsid w:val="00E375FF"/>
    <w:rsid w:val="00E40345"/>
    <w:rsid w:val="00E42A57"/>
    <w:rsid w:val="00E45AF9"/>
    <w:rsid w:val="00E46241"/>
    <w:rsid w:val="00E51750"/>
    <w:rsid w:val="00E52AAD"/>
    <w:rsid w:val="00E535C7"/>
    <w:rsid w:val="00E543AB"/>
    <w:rsid w:val="00E55FC2"/>
    <w:rsid w:val="00E56D5D"/>
    <w:rsid w:val="00E57413"/>
    <w:rsid w:val="00E577AD"/>
    <w:rsid w:val="00E61B57"/>
    <w:rsid w:val="00E62095"/>
    <w:rsid w:val="00E639C1"/>
    <w:rsid w:val="00E64E25"/>
    <w:rsid w:val="00E6669F"/>
    <w:rsid w:val="00E67C3E"/>
    <w:rsid w:val="00E76549"/>
    <w:rsid w:val="00E8000F"/>
    <w:rsid w:val="00E84E37"/>
    <w:rsid w:val="00E84F23"/>
    <w:rsid w:val="00E873F5"/>
    <w:rsid w:val="00E954F0"/>
    <w:rsid w:val="00E958FF"/>
    <w:rsid w:val="00E95D05"/>
    <w:rsid w:val="00E96103"/>
    <w:rsid w:val="00E97581"/>
    <w:rsid w:val="00E9762D"/>
    <w:rsid w:val="00EA0260"/>
    <w:rsid w:val="00EA1D23"/>
    <w:rsid w:val="00EA5FF5"/>
    <w:rsid w:val="00EA6F76"/>
    <w:rsid w:val="00EB253B"/>
    <w:rsid w:val="00EB2644"/>
    <w:rsid w:val="00EB57F1"/>
    <w:rsid w:val="00EB6EF0"/>
    <w:rsid w:val="00EC189F"/>
    <w:rsid w:val="00EC1CDF"/>
    <w:rsid w:val="00EC2952"/>
    <w:rsid w:val="00EC3943"/>
    <w:rsid w:val="00EC4F8F"/>
    <w:rsid w:val="00EC7C05"/>
    <w:rsid w:val="00ED4511"/>
    <w:rsid w:val="00EE02CB"/>
    <w:rsid w:val="00EE1E5D"/>
    <w:rsid w:val="00EE1F25"/>
    <w:rsid w:val="00EE5E19"/>
    <w:rsid w:val="00EE7C18"/>
    <w:rsid w:val="00EF16D8"/>
    <w:rsid w:val="00EF3FAF"/>
    <w:rsid w:val="00EF4DCF"/>
    <w:rsid w:val="00EF4EF7"/>
    <w:rsid w:val="00EF6EE9"/>
    <w:rsid w:val="00EF7338"/>
    <w:rsid w:val="00EF7961"/>
    <w:rsid w:val="00F00045"/>
    <w:rsid w:val="00F05E42"/>
    <w:rsid w:val="00F1031A"/>
    <w:rsid w:val="00F109FC"/>
    <w:rsid w:val="00F10A0B"/>
    <w:rsid w:val="00F12A4E"/>
    <w:rsid w:val="00F13351"/>
    <w:rsid w:val="00F1467B"/>
    <w:rsid w:val="00F16043"/>
    <w:rsid w:val="00F1715D"/>
    <w:rsid w:val="00F17B66"/>
    <w:rsid w:val="00F2124F"/>
    <w:rsid w:val="00F23515"/>
    <w:rsid w:val="00F23BAF"/>
    <w:rsid w:val="00F261F4"/>
    <w:rsid w:val="00F3196E"/>
    <w:rsid w:val="00F33767"/>
    <w:rsid w:val="00F33DF4"/>
    <w:rsid w:val="00F340E5"/>
    <w:rsid w:val="00F3410B"/>
    <w:rsid w:val="00F34A70"/>
    <w:rsid w:val="00F3531E"/>
    <w:rsid w:val="00F355E3"/>
    <w:rsid w:val="00F36E57"/>
    <w:rsid w:val="00F373FA"/>
    <w:rsid w:val="00F37A6E"/>
    <w:rsid w:val="00F40146"/>
    <w:rsid w:val="00F40982"/>
    <w:rsid w:val="00F46246"/>
    <w:rsid w:val="00F5129F"/>
    <w:rsid w:val="00F53C23"/>
    <w:rsid w:val="00F55BD2"/>
    <w:rsid w:val="00F57843"/>
    <w:rsid w:val="00F57E3E"/>
    <w:rsid w:val="00F6026B"/>
    <w:rsid w:val="00F61186"/>
    <w:rsid w:val="00F63534"/>
    <w:rsid w:val="00F6384E"/>
    <w:rsid w:val="00F72576"/>
    <w:rsid w:val="00F73A1C"/>
    <w:rsid w:val="00F73A3C"/>
    <w:rsid w:val="00F74778"/>
    <w:rsid w:val="00F749B0"/>
    <w:rsid w:val="00F776DD"/>
    <w:rsid w:val="00F80C14"/>
    <w:rsid w:val="00F84306"/>
    <w:rsid w:val="00F85487"/>
    <w:rsid w:val="00F86CAD"/>
    <w:rsid w:val="00F87EA5"/>
    <w:rsid w:val="00F92637"/>
    <w:rsid w:val="00F954B3"/>
    <w:rsid w:val="00F97020"/>
    <w:rsid w:val="00FA105A"/>
    <w:rsid w:val="00FA1434"/>
    <w:rsid w:val="00FA1555"/>
    <w:rsid w:val="00FA6C69"/>
    <w:rsid w:val="00FA77A1"/>
    <w:rsid w:val="00FB0ED7"/>
    <w:rsid w:val="00FB33F8"/>
    <w:rsid w:val="00FB6453"/>
    <w:rsid w:val="00FB6720"/>
    <w:rsid w:val="00FB6B90"/>
    <w:rsid w:val="00FB7993"/>
    <w:rsid w:val="00FD0278"/>
    <w:rsid w:val="00FD0BA3"/>
    <w:rsid w:val="00FD2DDE"/>
    <w:rsid w:val="00FD3EBD"/>
    <w:rsid w:val="00FD5EF6"/>
    <w:rsid w:val="00FE0FA1"/>
    <w:rsid w:val="00FE1898"/>
    <w:rsid w:val="00FE25ED"/>
    <w:rsid w:val="00FE5E3D"/>
    <w:rsid w:val="00FE5F72"/>
    <w:rsid w:val="00FE761B"/>
    <w:rsid w:val="00FF0A1C"/>
    <w:rsid w:val="00FF1299"/>
    <w:rsid w:val="00FF44CD"/>
    <w:rsid w:val="03130A11"/>
    <w:rsid w:val="053A63E8"/>
    <w:rsid w:val="0A0C2682"/>
    <w:rsid w:val="0AA32563"/>
    <w:rsid w:val="0FCE263A"/>
    <w:rsid w:val="17C0471D"/>
    <w:rsid w:val="1AFD67FA"/>
    <w:rsid w:val="1B683762"/>
    <w:rsid w:val="1E9E4C6F"/>
    <w:rsid w:val="25680762"/>
    <w:rsid w:val="2BF950DA"/>
    <w:rsid w:val="2FBF3CD4"/>
    <w:rsid w:val="32B5139A"/>
    <w:rsid w:val="3C44256E"/>
    <w:rsid w:val="46074774"/>
    <w:rsid w:val="49EA57FA"/>
    <w:rsid w:val="4B285C9E"/>
    <w:rsid w:val="4CF114C9"/>
    <w:rsid w:val="4DDF048D"/>
    <w:rsid w:val="57DA1460"/>
    <w:rsid w:val="585E72A6"/>
    <w:rsid w:val="59A728E8"/>
    <w:rsid w:val="5A957839"/>
    <w:rsid w:val="5BED4A53"/>
    <w:rsid w:val="5EF66ECF"/>
    <w:rsid w:val="625405BD"/>
    <w:rsid w:val="6CED2E22"/>
    <w:rsid w:val="6DA62B86"/>
    <w:rsid w:val="74FC3819"/>
    <w:rsid w:val="75095CAE"/>
    <w:rsid w:val="759A0127"/>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51915D-0694-4B13-A28C-FF95443D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page number"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rsid w:val="008F1FE7"/>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HTML">
    <w:name w:val="HTML 站点"/>
    <w:rPr>
      <w:i/>
      <w:iCs/>
    </w:rPr>
  </w:style>
  <w:style w:type="character" w:styleId="HTML0">
    <w:name w:val="HTML Keyboard"/>
    <w:rPr>
      <w:rFonts w:ascii="Courier New" w:hAnsi="Courier New"/>
      <w:sz w:val="20"/>
      <w:szCs w:val="20"/>
    </w:rPr>
  </w:style>
  <w:style w:type="character" w:customStyle="1" w:styleId="af8">
    <w:name w:val="个人答复风格"/>
    <w:rPr>
      <w:rFonts w:ascii="Arial" w:eastAsia="宋体" w:hAnsi="Arial" w:cs="Arial"/>
      <w:color w:val="auto"/>
      <w:sz w:val="20"/>
    </w:rPr>
  </w:style>
  <w:style w:type="character" w:styleId="HTML1">
    <w:name w:val="HTML Typewriter"/>
    <w:rPr>
      <w:rFonts w:ascii="Courier New" w:hAnsi="Courier New"/>
      <w:sz w:val="20"/>
      <w:szCs w:val="20"/>
    </w:rPr>
  </w:style>
  <w:style w:type="character" w:styleId="HTML2">
    <w:name w:val="HTML Variable"/>
    <w:rPr>
      <w:i/>
      <w:iCs/>
    </w:rPr>
  </w:style>
  <w:style w:type="character" w:customStyle="1" w:styleId="Char">
    <w:name w:val="段 Char"/>
    <w:link w:val="af9"/>
    <w:qFormat/>
    <w:rPr>
      <w:rFonts w:ascii="宋体"/>
      <w:sz w:val="21"/>
      <w:lang w:val="en-US" w:eastAsia="zh-CN" w:bidi="ar-SA"/>
    </w:rPr>
  </w:style>
  <w:style w:type="character" w:customStyle="1" w:styleId="afa">
    <w:name w:val="个人撰写风格"/>
    <w:rPr>
      <w:rFonts w:ascii="Arial" w:eastAsia="宋体" w:hAnsi="Arial" w:cs="Arial"/>
      <w:color w:val="auto"/>
      <w:sz w:val="20"/>
    </w:rPr>
  </w:style>
  <w:style w:type="character" w:styleId="afb">
    <w:name w:val="Hyperlink"/>
    <w:rPr>
      <w:rFonts w:ascii="Times New Roman" w:eastAsia="宋体" w:hAnsi="Times New Roman"/>
      <w:dstrike w:val="0"/>
      <w:color w:val="auto"/>
      <w:spacing w:val="0"/>
      <w:w w:val="100"/>
      <w:position w:val="0"/>
      <w:sz w:val="21"/>
      <w:u w:val="none"/>
      <w:vertAlign w:val="baseline"/>
    </w:rPr>
  </w:style>
  <w:style w:type="character" w:styleId="afc">
    <w:name w:val="page number"/>
    <w:qFormat/>
    <w:rPr>
      <w:rFonts w:ascii="Times New Roman" w:eastAsia="宋体" w:hAnsi="Times New Roman"/>
      <w:sz w:val="18"/>
    </w:rPr>
  </w:style>
  <w:style w:type="character" w:styleId="afd">
    <w:name w:val="footnote reference"/>
    <w:semiHidden/>
    <w:rPr>
      <w:vertAlign w:val="superscript"/>
    </w:rPr>
  </w:style>
  <w:style w:type="character" w:styleId="HTML3">
    <w:name w:val="HTML Definition"/>
    <w:rPr>
      <w:i/>
      <w:iCs/>
    </w:rPr>
  </w:style>
  <w:style w:type="character" w:styleId="HTML4">
    <w:name w:val="HTML Acronym"/>
    <w:basedOn w:val="af5"/>
  </w:style>
  <w:style w:type="character" w:styleId="HTML5">
    <w:name w:val="HTML Sample"/>
    <w:rPr>
      <w:rFonts w:ascii="Courier New" w:hAnsi="Courier New"/>
    </w:rPr>
  </w:style>
  <w:style w:type="character" w:customStyle="1" w:styleId="high-light-bg4">
    <w:name w:val="high-light-bg4"/>
  </w:style>
  <w:style w:type="character" w:customStyle="1" w:styleId="HTML6">
    <w:name w:val="HTML 编码"/>
    <w:rPr>
      <w:rFonts w:ascii="Courier New" w:hAnsi="Courier New"/>
      <w:sz w:val="20"/>
      <w:szCs w:val="20"/>
    </w:rPr>
  </w:style>
  <w:style w:type="character" w:customStyle="1" w:styleId="afe">
    <w:name w:val="发布"/>
    <w:qFormat/>
    <w:rPr>
      <w:rFonts w:ascii="黑体" w:eastAsia="黑体"/>
      <w:spacing w:val="22"/>
      <w:w w:val="100"/>
      <w:position w:val="3"/>
      <w:sz w:val="28"/>
    </w:rPr>
  </w:style>
  <w:style w:type="paragraph" w:styleId="aff">
    <w:name w:val="footnote text"/>
    <w:basedOn w:val="af4"/>
    <w:semiHidden/>
    <w:pPr>
      <w:snapToGrid w:val="0"/>
      <w:jc w:val="left"/>
    </w:pPr>
    <w:rPr>
      <w:sz w:val="18"/>
      <w:szCs w:val="18"/>
    </w:rPr>
  </w:style>
  <w:style w:type="paragraph" w:styleId="aff0">
    <w:name w:val="footer"/>
    <w:basedOn w:val="af4"/>
    <w:pPr>
      <w:tabs>
        <w:tab w:val="center" w:pos="4153"/>
        <w:tab w:val="right" w:pos="8306"/>
      </w:tabs>
      <w:snapToGrid w:val="0"/>
      <w:ind w:rightChars="100" w:right="210"/>
      <w:jc w:val="right"/>
    </w:pPr>
    <w:rPr>
      <w:sz w:val="18"/>
      <w:szCs w:val="18"/>
    </w:rPr>
  </w:style>
  <w:style w:type="paragraph" w:styleId="70">
    <w:name w:val="toc 7"/>
    <w:basedOn w:val="60"/>
    <w:semiHidden/>
  </w:style>
  <w:style w:type="paragraph" w:styleId="50">
    <w:name w:val="toc 5"/>
    <w:basedOn w:val="40"/>
    <w:semiHidden/>
  </w:style>
  <w:style w:type="paragraph" w:styleId="aff1">
    <w:name w:val="Plain Text"/>
    <w:basedOn w:val="af4"/>
    <w:link w:val="Char0"/>
    <w:qFormat/>
    <w:rPr>
      <w:rFonts w:ascii="宋体" w:hAnsi="Courier New"/>
      <w:szCs w:val="20"/>
    </w:rPr>
  </w:style>
  <w:style w:type="paragraph" w:styleId="HTML7">
    <w:name w:val="HTML Address"/>
    <w:basedOn w:val="af4"/>
    <w:rPr>
      <w:i/>
      <w:iCs/>
    </w:rPr>
  </w:style>
  <w:style w:type="paragraph" w:styleId="aff2">
    <w:name w:val="Document Map"/>
    <w:basedOn w:val="af4"/>
    <w:semiHidden/>
    <w:pPr>
      <w:shd w:val="clear" w:color="auto" w:fill="000080"/>
    </w:pPr>
  </w:style>
  <w:style w:type="paragraph" w:styleId="aff3">
    <w:name w:val="header"/>
    <w:basedOn w:val="af4"/>
    <w:pPr>
      <w:pBdr>
        <w:bottom w:val="single" w:sz="6" w:space="1" w:color="auto"/>
      </w:pBdr>
      <w:tabs>
        <w:tab w:val="center" w:pos="4153"/>
        <w:tab w:val="right" w:pos="8306"/>
      </w:tabs>
      <w:snapToGrid w:val="0"/>
      <w:jc w:val="center"/>
    </w:pPr>
    <w:rPr>
      <w:sz w:val="18"/>
      <w:szCs w:val="18"/>
    </w:rPr>
  </w:style>
  <w:style w:type="paragraph" w:styleId="aff4">
    <w:name w:val="Balloon Text"/>
    <w:basedOn w:val="af4"/>
    <w:semiHidden/>
    <w:rPr>
      <w:sz w:val="18"/>
      <w:szCs w:val="18"/>
    </w:rPr>
  </w:style>
  <w:style w:type="paragraph" w:styleId="aff5">
    <w:name w:val="Date"/>
    <w:basedOn w:val="af4"/>
    <w:next w:val="af4"/>
    <w:pPr>
      <w:ind w:leftChars="2500" w:left="100"/>
    </w:pPr>
  </w:style>
  <w:style w:type="paragraph" w:styleId="40">
    <w:name w:val="toc 4"/>
    <w:basedOn w:val="30"/>
    <w:semiHidden/>
  </w:style>
  <w:style w:type="paragraph" w:styleId="80">
    <w:name w:val="toc 8"/>
    <w:basedOn w:val="70"/>
    <w:semiHidden/>
  </w:style>
  <w:style w:type="paragraph" w:styleId="10">
    <w:name w:val="toc 1"/>
    <w:semiHidden/>
    <w:pPr>
      <w:jc w:val="both"/>
    </w:pPr>
    <w:rPr>
      <w:rFonts w:ascii="宋体"/>
      <w:sz w:val="21"/>
    </w:rPr>
  </w:style>
  <w:style w:type="paragraph" w:styleId="30">
    <w:name w:val="toc 3"/>
    <w:basedOn w:val="20"/>
    <w:semiHidden/>
  </w:style>
  <w:style w:type="paragraph" w:styleId="60">
    <w:name w:val="toc 6"/>
    <w:basedOn w:val="50"/>
    <w:semiHidden/>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pPr>
      <w:framePr w:w="9138" w:h="1244" w:hRule="exact" w:wrap="around" w:vAnchor="page" w:hAnchor="margin" w:y="2908"/>
      <w:adjustRightInd w:val="0"/>
      <w:spacing w:before="357" w:line="280" w:lineRule="exact"/>
    </w:pPr>
  </w:style>
  <w:style w:type="paragraph" w:customStyle="1" w:styleId="aff6">
    <w:name w:val="标准书眉一"/>
    <w:pPr>
      <w:jc w:val="both"/>
    </w:pPr>
  </w:style>
  <w:style w:type="paragraph" w:customStyle="1" w:styleId="aff7">
    <w:name w:val="标准书脚_偶数页"/>
    <w:qFormat/>
    <w:pPr>
      <w:spacing w:before="120"/>
    </w:pPr>
    <w:rPr>
      <w:sz w:val="18"/>
    </w:rPr>
  </w:style>
  <w:style w:type="paragraph" w:customStyle="1" w:styleId="aff8">
    <w:name w:val="字母编号列项（一级）"/>
    <w:pPr>
      <w:ind w:leftChars="200" w:left="840" w:hangingChars="200" w:hanging="420"/>
      <w:jc w:val="both"/>
    </w:pPr>
    <w:rPr>
      <w:rFonts w:ascii="宋体"/>
      <w:sz w:val="21"/>
    </w:rPr>
  </w:style>
  <w:style w:type="paragraph" w:customStyle="1" w:styleId="aff9">
    <w:name w:val="附录图标题"/>
    <w:next w:val="af9"/>
    <w:pPr>
      <w:jc w:val="center"/>
    </w:pPr>
    <w:rPr>
      <w:rFonts w:ascii="黑体" w:eastAsia="黑体"/>
      <w:sz w:val="21"/>
    </w:rPr>
  </w:style>
  <w:style w:type="paragraph" w:styleId="20">
    <w:name w:val="toc 2"/>
    <w:basedOn w:val="10"/>
    <w:semiHidden/>
  </w:style>
  <w:style w:type="paragraph" w:customStyle="1" w:styleId="ac">
    <w:name w:val="附录二级条标题"/>
    <w:basedOn w:val="ab"/>
    <w:next w:val="af9"/>
    <w:qFormat/>
    <w:pPr>
      <w:numPr>
        <w:ilvl w:val="3"/>
      </w:numPr>
      <w:outlineLvl w:val="3"/>
    </w:pPr>
  </w:style>
  <w:style w:type="paragraph" w:customStyle="1" w:styleId="affa">
    <w:name w:val="实施日期"/>
    <w:basedOn w:val="affb"/>
    <w:pPr>
      <w:framePr w:hSpace="0" w:wrap="around" w:xAlign="right"/>
      <w:jc w:val="right"/>
    </w:pPr>
  </w:style>
  <w:style w:type="paragraph" w:customStyle="1" w:styleId="affc">
    <w:name w:val="封面正文"/>
    <w:pPr>
      <w:jc w:val="both"/>
    </w:pPr>
  </w:style>
  <w:style w:type="paragraph" w:customStyle="1" w:styleId="affd">
    <w:name w:val="其他标准称谓"/>
    <w:pPr>
      <w:spacing w:line="0" w:lineRule="atLeast"/>
      <w:jc w:val="distribute"/>
    </w:pPr>
    <w:rPr>
      <w:rFonts w:ascii="黑体" w:eastAsia="黑体" w:hAnsi="宋体"/>
      <w:sz w:val="52"/>
    </w:rPr>
  </w:style>
  <w:style w:type="paragraph" w:customStyle="1" w:styleId="ae">
    <w:name w:val="附录四级条标题"/>
    <w:basedOn w:val="ad"/>
    <w:next w:val="af9"/>
    <w:qFormat/>
    <w:pPr>
      <w:numPr>
        <w:ilvl w:val="5"/>
      </w:numPr>
      <w:outlineLvl w:val="5"/>
    </w:pPr>
  </w:style>
  <w:style w:type="paragraph" w:customStyle="1" w:styleId="a6">
    <w:name w:val="注×："/>
    <w:pPr>
      <w:widowControl w:val="0"/>
      <w:numPr>
        <w:numId w:val="2"/>
      </w:numPr>
      <w:tabs>
        <w:tab w:val="clear" w:pos="900"/>
        <w:tab w:val="left" w:pos="630"/>
      </w:tabs>
      <w:autoSpaceDE w:val="0"/>
      <w:autoSpaceDN w:val="0"/>
      <w:jc w:val="both"/>
    </w:pPr>
    <w:rPr>
      <w:rFonts w:ascii="宋体"/>
      <w:sz w:val="18"/>
    </w:rPr>
  </w:style>
  <w:style w:type="paragraph" w:customStyle="1" w:styleId="affe">
    <w:name w:val="条文脚注"/>
    <w:basedOn w:val="aff"/>
    <w:pPr>
      <w:ind w:leftChars="200" w:left="780" w:hangingChars="200" w:hanging="360"/>
      <w:jc w:val="both"/>
    </w:pPr>
    <w:rPr>
      <w:rFonts w:ascii="宋体"/>
    </w:rPr>
  </w:style>
  <w:style w:type="paragraph" w:customStyle="1" w:styleId="af2">
    <w:name w:val="注："/>
    <w:next w:val="af9"/>
    <w:pPr>
      <w:widowControl w:val="0"/>
      <w:numPr>
        <w:numId w:val="3"/>
      </w:numPr>
      <w:tabs>
        <w:tab w:val="clear" w:pos="1140"/>
      </w:tabs>
      <w:autoSpaceDE w:val="0"/>
      <w:autoSpaceDN w:val="0"/>
      <w:jc w:val="both"/>
    </w:pPr>
    <w:rPr>
      <w:rFonts w:ascii="宋体"/>
      <w:sz w:val="18"/>
    </w:rPr>
  </w:style>
  <w:style w:type="paragraph" w:customStyle="1" w:styleId="afff">
    <w:name w:val="标准书脚_奇数页"/>
    <w:qFormat/>
    <w:pPr>
      <w:spacing w:before="120"/>
      <w:jc w:val="right"/>
    </w:pPr>
    <w:rPr>
      <w:sz w:val="18"/>
    </w:rPr>
  </w:style>
  <w:style w:type="paragraph" w:customStyle="1" w:styleId="afff0">
    <w:name w:val="发布部门"/>
    <w:next w:val="af9"/>
    <w:qFormat/>
    <w:pPr>
      <w:framePr w:w="7433" w:h="585" w:hRule="exact" w:hSpace="180" w:vSpace="180" w:wrap="around" w:hAnchor="margin" w:xAlign="center" w:y="14401" w:anchorLock="1"/>
      <w:jc w:val="center"/>
    </w:pPr>
    <w:rPr>
      <w:rFonts w:ascii="宋体"/>
      <w:b/>
      <w:spacing w:val="20"/>
      <w:w w:val="135"/>
      <w:sz w:val="36"/>
    </w:rPr>
  </w:style>
  <w:style w:type="paragraph" w:styleId="90">
    <w:name w:val="toc 9"/>
    <w:basedOn w:val="80"/>
    <w:semiHidden/>
  </w:style>
  <w:style w:type="paragraph" w:customStyle="1" w:styleId="ab">
    <w:name w:val="附录一级条标题"/>
    <w:basedOn w:val="aa"/>
    <w:next w:val="af9"/>
    <w:qFormat/>
    <w:pPr>
      <w:numPr>
        <w:ilvl w:val="2"/>
      </w:numPr>
      <w:autoSpaceDN w:val="0"/>
      <w:spacing w:beforeLines="0" w:before="0" w:afterLines="0" w:after="0"/>
      <w:outlineLvl w:val="2"/>
    </w:pPr>
  </w:style>
  <w:style w:type="paragraph" w:customStyle="1" w:styleId="afff1">
    <w:name w:val="参考文献、索引标题"/>
    <w:basedOn w:val="af0"/>
    <w:next w:val="af4"/>
    <w:pPr>
      <w:numPr>
        <w:numId w:val="0"/>
      </w:numPr>
      <w:spacing w:after="200"/>
    </w:pPr>
    <w:rPr>
      <w:sz w:val="21"/>
    </w:rPr>
  </w:style>
  <w:style w:type="paragraph" w:styleId="afff2">
    <w:name w:val="Title"/>
    <w:basedOn w:val="af4"/>
    <w:qFormat/>
    <w:pPr>
      <w:spacing w:before="240" w:after="60"/>
      <w:jc w:val="center"/>
      <w:outlineLvl w:val="0"/>
    </w:pPr>
    <w:rPr>
      <w:rFonts w:ascii="Arial" w:hAnsi="Arial" w:cs="Arial"/>
      <w:b/>
      <w:bCs/>
      <w:sz w:val="32"/>
      <w:szCs w:val="32"/>
    </w:rPr>
  </w:style>
  <w:style w:type="paragraph" w:customStyle="1" w:styleId="affb">
    <w:name w:val="发布日期"/>
    <w:pPr>
      <w:framePr w:w="4000" w:h="473" w:hRule="exact" w:hSpace="180" w:vSpace="180" w:wrap="around" w:hAnchor="margin" w:y="13511" w:anchorLock="1"/>
    </w:pPr>
    <w:rPr>
      <w:rFonts w:eastAsia="黑体"/>
      <w:sz w:val="28"/>
    </w:rPr>
  </w:style>
  <w:style w:type="paragraph" w:customStyle="1" w:styleId="af1">
    <w:name w:val="章标题"/>
    <w:next w:val="af9"/>
    <w:pPr>
      <w:numPr>
        <w:ilvl w:val="1"/>
        <w:numId w:val="4"/>
      </w:numPr>
      <w:spacing w:beforeLines="50" w:before="50" w:afterLines="50" w:after="50"/>
      <w:jc w:val="both"/>
      <w:outlineLvl w:val="1"/>
    </w:pPr>
    <w:rPr>
      <w:rFonts w:ascii="黑体" w:eastAsia="黑体"/>
      <w:sz w:val="21"/>
    </w:rPr>
  </w:style>
  <w:style w:type="paragraph" w:customStyle="1" w:styleId="afff3">
    <w:name w:val="封面标准文稿编辑信息"/>
    <w:pPr>
      <w:spacing w:before="180" w:line="180" w:lineRule="exact"/>
      <w:jc w:val="center"/>
    </w:pPr>
    <w:rPr>
      <w:rFonts w:ascii="宋体"/>
      <w:sz w:val="21"/>
    </w:rPr>
  </w:style>
  <w:style w:type="paragraph" w:customStyle="1" w:styleId="afff4">
    <w:name w:val="封面标准文稿类别"/>
    <w:pPr>
      <w:spacing w:before="440" w:line="400" w:lineRule="exact"/>
      <w:jc w:val="center"/>
    </w:pPr>
    <w:rPr>
      <w:rFonts w:ascii="宋体"/>
      <w:sz w:val="24"/>
    </w:rPr>
  </w:style>
  <w:style w:type="paragraph" w:customStyle="1" w:styleId="afff5">
    <w:name w:val="五级条标题"/>
    <w:basedOn w:val="afff6"/>
    <w:next w:val="af9"/>
    <w:pPr>
      <w:numPr>
        <w:ilvl w:val="6"/>
      </w:numPr>
      <w:outlineLvl w:val="6"/>
    </w:pPr>
  </w:style>
  <w:style w:type="paragraph" w:customStyle="1" w:styleId="ordinary-output">
    <w:name w:val="ordinary-output"/>
    <w:basedOn w:val="af4"/>
    <w:pPr>
      <w:widowControl/>
      <w:spacing w:before="100" w:beforeAutospacing="1" w:after="75" w:line="330" w:lineRule="atLeast"/>
      <w:jc w:val="left"/>
    </w:pPr>
    <w:rPr>
      <w:rFonts w:ascii="宋体" w:hAnsi="宋体" w:cs="宋体"/>
      <w:color w:val="333333"/>
      <w:kern w:val="0"/>
      <w:sz w:val="27"/>
      <w:szCs w:val="27"/>
    </w:rPr>
  </w:style>
  <w:style w:type="paragraph" w:customStyle="1" w:styleId="afff7">
    <w:name w:val="无标题条"/>
    <w:next w:val="af9"/>
    <w:pPr>
      <w:jc w:val="both"/>
    </w:pPr>
    <w:rPr>
      <w:sz w:val="21"/>
    </w:rPr>
  </w:style>
  <w:style w:type="paragraph" w:customStyle="1" w:styleId="afff8">
    <w:name w:val="标准标志"/>
    <w:next w:val="af4"/>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pPr>
      <w:numPr>
        <w:ilvl w:val="3"/>
        <w:numId w:val="5"/>
      </w:numPr>
    </w:pPr>
  </w:style>
  <w:style w:type="paragraph" w:customStyle="1" w:styleId="afff9">
    <w:name w:val="目次、索引正文"/>
    <w:pPr>
      <w:spacing w:line="320" w:lineRule="exact"/>
      <w:jc w:val="both"/>
    </w:pPr>
    <w:rPr>
      <w:rFonts w:ascii="宋体"/>
      <w:sz w:val="21"/>
    </w:rPr>
  </w:style>
  <w:style w:type="paragraph" w:customStyle="1" w:styleId="af9">
    <w:name w:val="段"/>
    <w:link w:val="Char"/>
    <w:qFormat/>
    <w:pPr>
      <w:autoSpaceDE w:val="0"/>
      <w:autoSpaceDN w:val="0"/>
      <w:ind w:firstLineChars="200" w:firstLine="200"/>
      <w:jc w:val="both"/>
    </w:pPr>
    <w:rPr>
      <w:rFonts w:ascii="宋体"/>
      <w:sz w:val="21"/>
    </w:rPr>
  </w:style>
  <w:style w:type="paragraph" w:customStyle="1" w:styleId="a8">
    <w:name w:val="正文表标题"/>
    <w:next w:val="af9"/>
    <w:pPr>
      <w:numPr>
        <w:numId w:val="6"/>
      </w:numPr>
      <w:jc w:val="center"/>
    </w:pPr>
    <w:rPr>
      <w:rFonts w:ascii="黑体" w:eastAsia="黑体"/>
      <w:sz w:val="21"/>
    </w:rPr>
  </w:style>
  <w:style w:type="paragraph" w:customStyle="1" w:styleId="a">
    <w:name w:val="一级无标题条"/>
    <w:basedOn w:val="af4"/>
    <w:pPr>
      <w:numPr>
        <w:ilvl w:val="2"/>
        <w:numId w:val="5"/>
      </w:numPr>
    </w:pPr>
  </w:style>
  <w:style w:type="paragraph" w:customStyle="1" w:styleId="af0">
    <w:name w:val="前言、引言标题"/>
    <w:next w:val="af4"/>
    <w:pPr>
      <w:numPr>
        <w:numId w:val="4"/>
      </w:numPr>
      <w:shd w:val="clear" w:color="FFFFFF" w:fill="FFFFFF"/>
      <w:spacing w:before="640" w:after="560"/>
      <w:jc w:val="center"/>
      <w:outlineLvl w:val="0"/>
    </w:pPr>
    <w:rPr>
      <w:rFonts w:ascii="黑体" w:eastAsia="黑体"/>
      <w:sz w:val="32"/>
    </w:rPr>
  </w:style>
  <w:style w:type="paragraph" w:customStyle="1" w:styleId="afffa">
    <w:name w:val="一级条标题"/>
    <w:basedOn w:val="af1"/>
    <w:next w:val="af9"/>
    <w:pPr>
      <w:numPr>
        <w:ilvl w:val="2"/>
        <w:numId w:val="0"/>
      </w:numPr>
      <w:spacing w:beforeLines="0" w:before="0" w:afterLines="0" w:after="0"/>
      <w:outlineLvl w:val="2"/>
    </w:pPr>
  </w:style>
  <w:style w:type="paragraph" w:customStyle="1" w:styleId="af3">
    <w:name w:val="列项——"/>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9"/>
    <w:pPr>
      <w:numPr>
        <w:numId w:val="8"/>
      </w:numPr>
      <w:tabs>
        <w:tab w:val="clear" w:pos="1120"/>
        <w:tab w:val="left" w:pos="816"/>
      </w:tabs>
      <w:ind w:firstLineChars="233" w:firstLine="419"/>
      <w:jc w:val="both"/>
    </w:pPr>
    <w:rPr>
      <w:rFonts w:ascii="宋体"/>
      <w:sz w:val="18"/>
    </w:rPr>
  </w:style>
  <w:style w:type="paragraph" w:customStyle="1" w:styleId="afffb">
    <w:name w:val="数字编号列项（二级）"/>
    <w:pPr>
      <w:ind w:leftChars="400" w:left="1260" w:hangingChars="200" w:hanging="420"/>
      <w:jc w:val="both"/>
    </w:pPr>
    <w:rPr>
      <w:rFonts w:ascii="宋体"/>
      <w:sz w:val="21"/>
    </w:rPr>
  </w:style>
  <w:style w:type="paragraph" w:customStyle="1" w:styleId="afffc">
    <w:name w:val="附录表标题"/>
    <w:next w:val="af9"/>
    <w:pPr>
      <w:jc w:val="center"/>
      <w:textAlignment w:val="baseline"/>
    </w:pPr>
    <w:rPr>
      <w:rFonts w:ascii="黑体" w:eastAsia="黑体"/>
      <w:kern w:val="21"/>
      <w:sz w:val="21"/>
    </w:rPr>
  </w:style>
  <w:style w:type="paragraph" w:customStyle="1" w:styleId="aa">
    <w:name w:val="附录章标题"/>
    <w:next w:val="af9"/>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2">
    <w:name w:val="四级无标题条"/>
    <w:basedOn w:val="af4"/>
    <w:pPr>
      <w:numPr>
        <w:ilvl w:val="5"/>
        <w:numId w:val="5"/>
      </w:numPr>
    </w:pPr>
  </w:style>
  <w:style w:type="paragraph" w:customStyle="1" w:styleId="ad">
    <w:name w:val="附录三级条标题"/>
    <w:basedOn w:val="ac"/>
    <w:next w:val="af9"/>
    <w:qFormat/>
    <w:pPr>
      <w:numPr>
        <w:ilvl w:val="4"/>
      </w:numPr>
      <w:outlineLvl w:val="4"/>
    </w:pPr>
  </w:style>
  <w:style w:type="paragraph" w:customStyle="1" w:styleId="afffd">
    <w:name w:val="封面标准代替信息"/>
    <w:basedOn w:val="21"/>
    <w:pPr>
      <w:framePr w:wrap="around"/>
      <w:spacing w:before="57"/>
    </w:pPr>
    <w:rPr>
      <w:rFonts w:ascii="宋体"/>
      <w:sz w:val="21"/>
    </w:rPr>
  </w:style>
  <w:style w:type="paragraph" w:customStyle="1" w:styleId="afffe">
    <w:name w:val="封面标准英文名称"/>
    <w:pPr>
      <w:widowControl w:val="0"/>
      <w:spacing w:before="370" w:line="400" w:lineRule="exact"/>
      <w:jc w:val="center"/>
    </w:pPr>
    <w:rPr>
      <w:sz w:val="28"/>
    </w:rPr>
  </w:style>
  <w:style w:type="paragraph" w:customStyle="1" w:styleId="affff">
    <w:name w:val="三级条标题"/>
    <w:basedOn w:val="affff0"/>
    <w:next w:val="af9"/>
    <w:pPr>
      <w:numPr>
        <w:ilvl w:val="4"/>
      </w:numPr>
      <w:outlineLvl w:val="4"/>
    </w:pPr>
  </w:style>
  <w:style w:type="paragraph" w:customStyle="1" w:styleId="affff0">
    <w:name w:val="二级条标题"/>
    <w:basedOn w:val="afffa"/>
    <w:next w:val="af9"/>
    <w:pPr>
      <w:numPr>
        <w:ilvl w:val="3"/>
      </w:numPr>
      <w:outlineLvl w:val="3"/>
    </w:p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9"/>
    <w:qFormat/>
    <w:pPr>
      <w:numPr>
        <w:ilvl w:val="6"/>
      </w:numPr>
      <w:outlineLvl w:val="6"/>
    </w:pPr>
  </w:style>
  <w:style w:type="paragraph" w:customStyle="1" w:styleId="affff1">
    <w:name w:val="文献分类号"/>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rPr>
      <w:rFonts w:ascii="Courier New" w:hAnsi="Courier New" w:cs="楷体_GB2312"/>
      <w:sz w:val="20"/>
      <w:szCs w:val="20"/>
    </w:rPr>
  </w:style>
  <w:style w:type="paragraph" w:customStyle="1" w:styleId="affff2">
    <w:name w:val="标准书眉_偶数页"/>
    <w:basedOn w:val="affff3"/>
    <w:next w:val="af4"/>
    <w:qFormat/>
    <w:pPr>
      <w:jc w:val="left"/>
    </w:pPr>
  </w:style>
  <w:style w:type="paragraph" w:customStyle="1" w:styleId="afff6">
    <w:name w:val="四级条标题"/>
    <w:basedOn w:val="affff"/>
    <w:next w:val="af9"/>
    <w:pPr>
      <w:numPr>
        <w:ilvl w:val="5"/>
      </w:numPr>
      <w:outlineLvl w:val="5"/>
    </w:pPr>
  </w:style>
  <w:style w:type="paragraph" w:customStyle="1" w:styleId="a7">
    <w:name w:val="正文图标题"/>
    <w:next w:val="af9"/>
    <w:pPr>
      <w:numPr>
        <w:numId w:val="10"/>
      </w:numPr>
      <w:jc w:val="center"/>
    </w:pPr>
    <w:rPr>
      <w:rFonts w:ascii="黑体" w:eastAsia="黑体"/>
      <w:sz w:val="21"/>
    </w:rPr>
  </w:style>
  <w:style w:type="paragraph" w:customStyle="1" w:styleId="affff4">
    <w:name w:val="标准称谓"/>
    <w:next w:val="a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pPr>
      <w:numPr>
        <w:ilvl w:val="6"/>
        <w:numId w:val="5"/>
      </w:numPr>
    </w:pPr>
  </w:style>
  <w:style w:type="paragraph" w:customStyle="1" w:styleId="affff5">
    <w:name w:val="其他发布部门"/>
    <w:basedOn w:val="afff0"/>
    <w:pPr>
      <w:framePr w:wrap="around"/>
      <w:spacing w:line="0" w:lineRule="atLeast"/>
    </w:pPr>
    <w:rPr>
      <w:rFonts w:ascii="黑体" w:eastAsia="黑体"/>
      <w:b w:val="0"/>
    </w:rPr>
  </w:style>
  <w:style w:type="paragraph" w:customStyle="1" w:styleId="a1">
    <w:name w:val="三级无标题条"/>
    <w:basedOn w:val="af4"/>
    <w:pPr>
      <w:numPr>
        <w:ilvl w:val="4"/>
        <w:numId w:val="5"/>
      </w:numPr>
    </w:pPr>
  </w:style>
  <w:style w:type="paragraph" w:customStyle="1" w:styleId="affff6">
    <w:name w:val="标准"/>
    <w:basedOn w:val="af4"/>
    <w:qFormat/>
    <w:pPr>
      <w:adjustRightInd w:val="0"/>
      <w:spacing w:line="312" w:lineRule="atLeast"/>
      <w:jc w:val="center"/>
      <w:textAlignment w:val="baseline"/>
    </w:pPr>
    <w:rPr>
      <w:kern w:val="0"/>
      <w:szCs w:val="20"/>
    </w:rPr>
  </w:style>
  <w:style w:type="paragraph" w:customStyle="1" w:styleId="affff3">
    <w:name w:val="标准书眉_奇数页"/>
    <w:next w:val="af4"/>
    <w:qFormat/>
    <w:pPr>
      <w:tabs>
        <w:tab w:val="center" w:pos="4154"/>
        <w:tab w:val="right" w:pos="8306"/>
      </w:tabs>
      <w:spacing w:after="120"/>
      <w:jc w:val="right"/>
    </w:pPr>
    <w:rPr>
      <w:sz w:val="21"/>
    </w:rPr>
  </w:style>
  <w:style w:type="paragraph" w:customStyle="1" w:styleId="affff7">
    <w:name w:val="目次、标准名称标题"/>
    <w:basedOn w:val="af0"/>
    <w:next w:val="af9"/>
    <w:pPr>
      <w:numPr>
        <w:numId w:val="0"/>
      </w:numPr>
      <w:spacing w:line="460" w:lineRule="exact"/>
    </w:pPr>
  </w:style>
  <w:style w:type="paragraph" w:customStyle="1" w:styleId="affff8">
    <w:name w:val="图表脚注"/>
    <w:next w:val="af9"/>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9">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a">
    <w:name w:val="封面一致性程度标识"/>
    <w:pPr>
      <w:spacing w:before="440" w:line="400" w:lineRule="exact"/>
      <w:jc w:val="center"/>
    </w:pPr>
    <w:rPr>
      <w:rFonts w:ascii="宋体"/>
      <w:sz w:val="28"/>
    </w:rPr>
  </w:style>
  <w:style w:type="table" w:styleId="affffb">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List Paragraph"/>
    <w:basedOn w:val="af4"/>
    <w:qFormat/>
    <w:rsid w:val="00661A03"/>
    <w:pPr>
      <w:ind w:firstLineChars="200" w:firstLine="420"/>
    </w:pPr>
  </w:style>
  <w:style w:type="character" w:styleId="affffd">
    <w:name w:val="Placeholder Text"/>
    <w:basedOn w:val="af5"/>
    <w:uiPriority w:val="99"/>
    <w:unhideWhenUsed/>
    <w:rsid w:val="00BE6377"/>
    <w:rPr>
      <w:color w:val="808080"/>
    </w:rPr>
  </w:style>
  <w:style w:type="paragraph" w:styleId="affffe">
    <w:name w:val="Normal Indent"/>
    <w:basedOn w:val="af4"/>
    <w:rsid w:val="000349EB"/>
    <w:pPr>
      <w:ind w:firstLineChars="200" w:firstLine="420"/>
    </w:pPr>
  </w:style>
  <w:style w:type="character" w:customStyle="1" w:styleId="Char0">
    <w:name w:val="纯文本 Char"/>
    <w:basedOn w:val="af5"/>
    <w:link w:val="aff1"/>
    <w:qFormat/>
    <w:rsid w:val="00F3531E"/>
    <w:rPr>
      <w:rFonts w:ascii="宋体" w:hAnsi="Courier New"/>
      <w:kern w:val="2"/>
      <w:sz w:val="21"/>
    </w:rPr>
  </w:style>
  <w:style w:type="paragraph" w:customStyle="1" w:styleId="13">
    <w:name w:val="列出段落1"/>
    <w:basedOn w:val="af4"/>
    <w:qFormat/>
    <w:rsid w:val="0065791A"/>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8F8B-F119-4C18-AA68-7565601D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3981</TotalTime>
  <Pages>30</Pages>
  <Words>9729</Words>
  <Characters>55456</Characters>
  <Application>Microsoft Office Word</Application>
  <DocSecurity>0</DocSecurity>
  <PresentationFormat/>
  <Lines>462</Lines>
  <Paragraphs>130</Paragraphs>
  <Slides>0</Slides>
  <Notes>0</Notes>
  <HiddenSlides>0</HiddenSlides>
  <MMClips>0</MMClips>
  <ScaleCrop>false</ScaleCrop>
  <Manager/>
  <Company>中国标准研究中心</Company>
  <LinksUpToDate>false</LinksUpToDate>
  <CharactersWithSpaces>65055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subject/>
  <dc:creator>南方稀土高技术股份有限公司</dc:creator>
  <cp:keywords/>
  <dc:description/>
  <cp:lastModifiedBy>PC</cp:lastModifiedBy>
  <cp:revision>220</cp:revision>
  <cp:lastPrinted>2020-03-20T06:51:00Z</cp:lastPrinted>
  <dcterms:created xsi:type="dcterms:W3CDTF">2020-11-11T17:22:00Z</dcterms:created>
  <dcterms:modified xsi:type="dcterms:W3CDTF">2024-01-14T13:04:00Z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