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b/>
                <w:bCs/>
                <w:sz w:val="21"/>
                <w:szCs w:val="21"/>
              </w:rPr>
            </w:pPr>
            <w:r>
              <w:rPr>
                <w:rFonts w:ascii="Times New Roman" w:hAnsi="Times New Roman" w:eastAsia="黑体"/>
                <w:b/>
                <w:bCs/>
                <w:sz w:val="21"/>
                <w:szCs w:val="21"/>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77.160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b/>
                <w:bCs/>
                <w:sz w:val="21"/>
                <w:szCs w:val="21"/>
              </w:rPr>
            </w:pPr>
            <w:r>
              <w:rPr>
                <w:rFonts w:ascii="Times New Roman" w:hAnsi="Times New Roman" w:eastAsia="黑体"/>
                <w:b/>
                <w:bCs/>
                <w:sz w:val="21"/>
                <w:szCs w:val="21"/>
              </w:rPr>
              <w:t xml:space="preserve">CCS  </w:t>
            </w:r>
          </w:p>
        </w:tc>
        <w:tc>
          <w:tcPr>
            <w:tcW w:w="8855"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5"/>
                    <w:framePr w:wrap="notBeside" w:vAnchor="page" w:hAnchor="page" w:x="1372" w:y="568"/>
                    <w:ind w:left="420" w:right="624"/>
                    <w:rPr>
                      <w:sz w:val="28"/>
                      <w:szCs w:val="28"/>
                    </w:rPr>
                  </w:pPr>
                </w:p>
              </w:tc>
            </w:tr>
          </w:tbl>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H 01</w:t>
            </w:r>
          </w:p>
        </w:tc>
      </w:tr>
    </w:tbl>
    <w:p>
      <w:pPr>
        <w:pStyle w:val="156"/>
        <w:framePr w:w="6413" w:hSpace="181" w:vSpace="181" w:wrap="around" w:vAnchor="page" w:hAnchor="page" w:xAlign="center" w:y="2269" w:anchorLock="1"/>
        <w:rPr>
          <w:rFonts w:ascii="Times New Roman" w:hAnsi="Times New Roman"/>
        </w:rPr>
      </w:pPr>
      <w:r>
        <w:rPr>
          <w:rFonts w:ascii="Times New Roman" w:hAnsi="Times New Roman"/>
        </w:rPr>
        <w:t>团体标准</w:t>
      </w:r>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6"/>
        <w:framePr w:w="9639" w:h="6976" w:hRule="exact" w:hSpace="0" w:vSpace="0" w:wrap="around" w:hAnchor="page" w:y="6408"/>
        <w:jc w:val="center"/>
        <w:rPr>
          <w:rFonts w:ascii="Times New Roman" w:eastAsia="黑体"/>
          <w:b w:val="0"/>
          <w:bCs w:val="0"/>
          <w:w w:val="100"/>
        </w:rPr>
      </w:pPr>
    </w:p>
    <w:p>
      <w:pPr>
        <w:pStyle w:val="203"/>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0"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绿色设计产品评价技术规范 镍钴锰三元前驱体</w:t>
      </w:r>
      <w:r>
        <w:rPr>
          <w:rFonts w:ascii="Times New Roman" w:hAnsi="Times New Roman"/>
        </w:rPr>
        <w:fldChar w:fldCharType="end"/>
      </w:r>
      <w:bookmarkEnd w:id="0"/>
    </w:p>
    <w:p>
      <w:pPr>
        <w:framePr w:w="9639" w:h="6974" w:hRule="exact" w:wrap="around" w:vAnchor="page" w:hAnchor="page" w:x="1419" w:y="6408" w:anchorLock="1"/>
        <w:ind w:left="-1418"/>
        <w:rPr>
          <w:rFonts w:ascii="Times New Roman" w:hAnsi="Times New Roman"/>
        </w:rPr>
      </w:pPr>
    </w:p>
    <w:p>
      <w:pPr>
        <w:pStyle w:val="131"/>
        <w:framePr w:w="9639" w:h="6974" w:hRule="exact" w:wrap="around" w:vAnchor="page" w:hAnchor="page" w:x="1419" w:y="6408" w:anchorLock="1"/>
        <w:textAlignment w:val="bottom"/>
        <w:rPr>
          <w:rFonts w:hint="eastAsia" w:ascii="黑体" w:hAnsi="黑体" w:eastAsia="黑体" w:cs="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1"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Technical specifications for green-design product assessment—              Nickel cobalt manganese ternary precursor</w:t>
      </w:r>
      <w:r>
        <w:rPr>
          <w:rFonts w:hint="eastAsia" w:ascii="黑体" w:hAnsi="黑体" w:eastAsia="黑体" w:cs="黑体"/>
          <w:szCs w:val="28"/>
        </w:rPr>
        <w:fldChar w:fldCharType="end"/>
      </w:r>
      <w:bookmarkEnd w:id="1"/>
    </w:p>
    <w:p>
      <w:pPr>
        <w:framePr w:w="9639" w:h="6974" w:hRule="exact" w:wrap="around" w:vAnchor="page" w:hAnchor="page" w:x="1419" w:y="6408" w:anchorLock="1"/>
        <w:spacing w:line="760" w:lineRule="exact"/>
        <w:ind w:left="-1418"/>
        <w:rPr>
          <w:rFonts w:ascii="Times New Roman" w:hAnsi="Times New Roman"/>
        </w:rPr>
      </w:pPr>
    </w:p>
    <w:p>
      <w:pPr>
        <w:pStyle w:val="131"/>
        <w:framePr w:w="9639" w:h="6974" w:hRule="exact" w:wrap="around" w:vAnchor="page" w:hAnchor="page" w:x="1419" w:y="6408" w:anchorLock="1"/>
        <w:textAlignment w:val="bottom"/>
        <w:rPr>
          <w:rFonts w:eastAsia="黑体"/>
          <w:szCs w:val="28"/>
        </w:rPr>
      </w:pPr>
    </w:p>
    <w:p>
      <w:pPr>
        <w:pStyle w:val="131"/>
        <w:framePr w:w="9639" w:h="6974" w:hRule="exact" w:wrap="around" w:vAnchor="page" w:hAnchor="page" w:x="1419" w:y="6408" w:anchorLock="1"/>
        <w:spacing w:before="440" w:after="160"/>
        <w:textAlignment w:val="bottom"/>
        <w:rPr>
          <w:sz w:val="24"/>
          <w:szCs w:val="28"/>
        </w:rPr>
      </w:pPr>
      <w:r>
        <w:rPr>
          <w:sz w:val="24"/>
          <w:szCs w:val="28"/>
        </w:rPr>
        <w:t>（工作组讨论稿）</w:t>
      </w:r>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 w:name="CMPLSH_DATE"/>
      <w:r>
        <w:rPr>
          <w:sz w:val="21"/>
          <w:szCs w:val="28"/>
        </w:rPr>
        <w:instrText xml:space="preserve"> FORMTEXT </w:instrText>
      </w:r>
      <w:r>
        <w:rPr>
          <w:sz w:val="21"/>
          <w:szCs w:val="28"/>
        </w:rPr>
        <w:fldChar w:fldCharType="separate"/>
      </w:r>
      <w:r>
        <w:rPr>
          <w:sz w:val="21"/>
          <w:szCs w:val="28"/>
        </w:rPr>
        <w:t>（本草案完成时间：2024.1.8）</w:t>
      </w:r>
      <w:r>
        <w:rPr>
          <w:sz w:val="21"/>
          <w:szCs w:val="28"/>
        </w:rPr>
        <w:fldChar w:fldCharType="end"/>
      </w:r>
      <w:bookmarkEnd w:id="2"/>
    </w:p>
    <w:p>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3" w:name="下拉2"/>
      <w:r>
        <w:rPr>
          <w:b/>
          <w:sz w:val="21"/>
          <w:szCs w:val="28"/>
        </w:rPr>
        <w:instrText xml:space="preserve"> FORMDROPDOWN </w:instrText>
      </w:r>
      <w:r>
        <w:rPr>
          <w:b/>
          <w:sz w:val="21"/>
          <w:szCs w:val="28"/>
        </w:rPr>
        <w:fldChar w:fldCharType="separate"/>
      </w:r>
      <w:r>
        <w:rPr>
          <w:b/>
          <w:sz w:val="21"/>
          <w:szCs w:val="28"/>
        </w:rPr>
        <w:fldChar w:fldCharType="end"/>
      </w:r>
      <w:bookmarkEnd w:id="3"/>
    </w:p>
    <w:p>
      <w:pPr>
        <w:pStyle w:val="199"/>
        <w:framePr w:wrap="around" w:y="14176"/>
      </w:pPr>
      <w:r>
        <w:fldChar w:fldCharType="begin">
          <w:ffData>
            <w:name w:val="PLSH_DATE_Y"/>
            <w:enabled/>
            <w:calcOnExit w:val="0"/>
            <w:textInput>
              <w:default w:val="XXXX"/>
              <w:maxLength w:val="4"/>
            </w:textInput>
          </w:ffData>
        </w:fldChar>
      </w:r>
      <w:bookmarkStart w:id="4" w:name="PLSH_DATE_Y"/>
      <w:r>
        <w:instrText xml:space="preserve"> FORMTEXT </w:instrText>
      </w:r>
      <w:r>
        <w:fldChar w:fldCharType="separate"/>
      </w:r>
      <w:r>
        <w:t>XXXX</w:t>
      </w:r>
      <w:r>
        <w:fldChar w:fldCharType="end"/>
      </w:r>
      <w:bookmarkEnd w:id="4"/>
      <w:r>
        <w:t xml:space="preserve"> - </w:t>
      </w:r>
      <w:r>
        <w:fldChar w:fldCharType="begin">
          <w:ffData>
            <w:name w:val="PLSH_DATE_M"/>
            <w:enabled/>
            <w:calcOnExit w:val="0"/>
            <w:textInput>
              <w:default w:val="XX"/>
              <w:maxLength w:val="2"/>
            </w:textInput>
          </w:ffData>
        </w:fldChar>
      </w:r>
      <w:bookmarkStart w:id="5" w:name="PLSH_DATE_M"/>
      <w:r>
        <w:instrText xml:space="preserve"> FORMTEXT </w:instrText>
      </w:r>
      <w:r>
        <w:fldChar w:fldCharType="separate"/>
      </w:r>
      <w:r>
        <w:t>XX</w:t>
      </w:r>
      <w:r>
        <w:fldChar w:fldCharType="end"/>
      </w:r>
      <w:bookmarkEnd w:id="5"/>
      <w:r>
        <w:t xml:space="preserve"> - </w:t>
      </w:r>
      <w:r>
        <w:fldChar w:fldCharType="begin">
          <w:ffData>
            <w:name w:val="PLSH_DATE_D"/>
            <w:enabled/>
            <w:calcOnExit w:val="0"/>
            <w:textInput>
              <w:default w:val="XX"/>
              <w:maxLength w:val="2"/>
            </w:textInput>
          </w:ffData>
        </w:fldChar>
      </w:r>
      <w:bookmarkStart w:id="6" w:name="PLSH_DATE_D"/>
      <w:r>
        <w:instrText xml:space="preserve"> FORMTEXT </w:instrText>
      </w:r>
      <w:r>
        <w:fldChar w:fldCharType="separate"/>
      </w:r>
      <w:r>
        <w:t>XX</w:t>
      </w:r>
      <w:r>
        <w:fldChar w:fldCharType="end"/>
      </w:r>
      <w:bookmarkEnd w:id="6"/>
      <w:r>
        <w:t>发布</w:t>
      </w:r>
    </w:p>
    <w:p>
      <w:pPr>
        <w:pStyle w:val="200"/>
        <w:framePr w:wrap="around" w:y="14176"/>
      </w:pPr>
      <w:r>
        <w:fldChar w:fldCharType="begin">
          <w:ffData>
            <w:name w:val="CROT_DATE_Y"/>
            <w:enabled/>
            <w:calcOnExit w:val="0"/>
            <w:textInput>
              <w:default w:val="XXXX"/>
              <w:maxLength w:val="4"/>
            </w:textInput>
          </w:ffData>
        </w:fldChar>
      </w:r>
      <w:bookmarkStart w:id="7" w:name="CROT_DATE_Y"/>
      <w:r>
        <w:instrText xml:space="preserve"> FORMTEXT </w:instrText>
      </w:r>
      <w:r>
        <w:fldChar w:fldCharType="separate"/>
      </w:r>
      <w:r>
        <w:t>XXXX</w:t>
      </w:r>
      <w:r>
        <w:fldChar w:fldCharType="end"/>
      </w:r>
      <w:bookmarkEnd w:id="7"/>
      <w:r>
        <w:t xml:space="preserve"> - </w:t>
      </w:r>
      <w:r>
        <w:fldChar w:fldCharType="begin">
          <w:ffData>
            <w:name w:val="CROT_DATE_M"/>
            <w:enabled/>
            <w:calcOnExit w:val="0"/>
            <w:textInput>
              <w:default w:val="XX"/>
              <w:maxLength w:val="2"/>
            </w:textInput>
          </w:ffData>
        </w:fldChar>
      </w:r>
      <w:bookmarkStart w:id="8" w:name="CROT_DATE_M"/>
      <w:r>
        <w:instrText xml:space="preserve"> FORMTEXT </w:instrText>
      </w:r>
      <w:r>
        <w:fldChar w:fldCharType="separate"/>
      </w:r>
      <w:r>
        <w:t>XX</w:t>
      </w:r>
      <w:r>
        <w:fldChar w:fldCharType="end"/>
      </w:r>
      <w:bookmarkEnd w:id="8"/>
      <w:r>
        <w:t xml:space="preserve"> - </w:t>
      </w:r>
      <w:r>
        <w:fldChar w:fldCharType="begin">
          <w:ffData>
            <w:name w:val="CROT_DATE_D"/>
            <w:enabled/>
            <w:calcOnExit w:val="0"/>
            <w:textInput>
              <w:default w:val="XX"/>
              <w:maxLength w:val="2"/>
            </w:textInput>
          </w:ffData>
        </w:fldChar>
      </w:r>
      <w:bookmarkStart w:id="9" w:name="CROT_DATE_D"/>
      <w:r>
        <w:instrText xml:space="preserve"> FORMTEXT </w:instrText>
      </w:r>
      <w:r>
        <w:fldChar w:fldCharType="separate"/>
      </w:r>
      <w:r>
        <w:t>XX</w:t>
      </w:r>
      <w:r>
        <w:fldChar w:fldCharType="end"/>
      </w:r>
      <w:bookmarkEnd w:id="9"/>
      <w:r>
        <w:t>实施</w:t>
      </w:r>
    </w:p>
    <w:p>
      <w:pPr>
        <w:pStyle w:val="201"/>
        <w:framePr w:h="707" w:hRule="exact" w:x="1584" w:y="3381"/>
        <w:spacing w:line="240" w:lineRule="auto"/>
        <w:rPr>
          <w:rFonts w:ascii="Times New Roman"/>
        </w:rPr>
      </w:pPr>
      <w:r>
        <w:rPr>
          <w:rFonts w:ascii="Times New Roman"/>
        </w:rPr>
        <w:t>T/</w:t>
      </w:r>
      <w:r>
        <w:rPr>
          <w:rFonts w:ascii="Times New Roman"/>
        </w:rPr>
        <w:fldChar w:fldCharType="begin">
          <w:ffData>
            <w:name w:val="文字1"/>
            <w:enabled/>
            <w:calcOnExit w:val="0"/>
            <w:textInput>
              <w:default w:val="XXX"/>
            </w:textInput>
          </w:ffData>
        </w:fldChar>
      </w:r>
      <w:bookmarkStart w:id="10" w:name="文字1"/>
      <w:r>
        <w:rPr>
          <w:rFonts w:ascii="Times New Roman"/>
        </w:rPr>
        <w:instrText xml:space="preserve"> FORMTEXT </w:instrText>
      </w:r>
      <w:r>
        <w:rPr>
          <w:rFonts w:ascii="Times New Roman"/>
        </w:rPr>
        <w:fldChar w:fldCharType="separate"/>
      </w:r>
      <w:r>
        <w:rPr>
          <w:rFonts w:ascii="Times New Roman"/>
        </w:rPr>
        <w:t>CNIA</w:t>
      </w:r>
      <w:r>
        <w:rPr>
          <w:rFonts w:ascii="Times New Roman"/>
        </w:rPr>
        <w:fldChar w:fldCharType="end"/>
      </w:r>
      <w:bookmarkEnd w:id="10"/>
      <w:r>
        <w:rPr>
          <w:rFonts w:ascii="Times New Roman"/>
        </w:rPr>
        <w:t xml:space="preserve"> </w:t>
      </w:r>
      <w:r>
        <w:rPr>
          <w:rFonts w:ascii="Times New Roman"/>
        </w:rPr>
        <w:fldChar w:fldCharType="begin">
          <w:ffData>
            <w:name w:val="NSTD_CODE_F"/>
            <w:enabled/>
            <w:calcOnExit w:val="0"/>
            <w:textInput>
              <w:default w:val="XXXX"/>
            </w:textInput>
          </w:ffData>
        </w:fldChar>
      </w:r>
      <w:bookmarkStart w:id="11" w:name="NSTD_CODE_F"/>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11"/>
      <w:r>
        <w:rPr>
          <w:rFonts w:ascii="Times New Roman"/>
        </w:rPr>
        <w:t>—</w:t>
      </w:r>
      <w:r>
        <w:rPr>
          <w:rFonts w:ascii="Times New Roman"/>
        </w:rPr>
        <w:fldChar w:fldCharType="begin">
          <w:ffData>
            <w:name w:val="NSTD_CODE_B"/>
            <w:enabled/>
            <w:calcOnExit w:val="0"/>
            <w:textInput>
              <w:default w:val="XXXX"/>
            </w:textInput>
          </w:ffData>
        </w:fldChar>
      </w:r>
      <w:bookmarkStart w:id="12" w:name="NSTD_CODE_B"/>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12"/>
    </w:p>
    <w:p>
      <w:pPr>
        <w:pStyle w:val="201"/>
        <w:framePr w:h="707" w:hRule="exact" w:x="1584" w:y="3381"/>
        <w:wordWrap/>
        <w:spacing w:line="240" w:lineRule="auto"/>
        <w:rPr>
          <w:rFonts w:ascii="Times New Roman"/>
        </w:rPr>
      </w:pPr>
      <w:r>
        <w:rPr>
          <w:rFonts w:hint="eastAsia" w:ascii="Times New Roman"/>
          <w:sz w:val="24"/>
          <w:szCs w:val="24"/>
          <w:lang w:val="en-US" w:eastAsia="zh-CN"/>
        </w:rPr>
        <w:t>代替</w:t>
      </w:r>
      <w:r>
        <w:rPr>
          <w:rFonts w:hint="eastAsia" w:ascii="Times New Roman"/>
          <w:sz w:val="24"/>
          <w:szCs w:val="24"/>
        </w:rPr>
        <w:t>T/CNIA 0046-2020</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4"/>
          <w:szCs w:val="28"/>
        </w:rPr>
        <mc:AlternateContent>
          <mc:Choice Requires="wps">
            <w:drawing>
              <wp:anchor distT="0" distB="0" distL="114300" distR="114300" simplePos="0" relativeHeight="251663360" behindDoc="0" locked="0" layoutInCell="1" allowOverlap="1">
                <wp:simplePos x="0" y="0"/>
                <wp:positionH relativeFrom="column">
                  <wp:posOffset>4154170</wp:posOffset>
                </wp:positionH>
                <wp:positionV relativeFrom="paragraph">
                  <wp:posOffset>8147050</wp:posOffset>
                </wp:positionV>
                <wp:extent cx="781050" cy="390525"/>
                <wp:effectExtent l="0" t="0" r="0" b="9525"/>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7.1pt;margin-top:641.5pt;height:30.75pt;width:61.5pt;z-index:251663360;mso-width-relative:page;mso-height-relative:page;" filled="f" stroked="f" coordsize="21600,21600" o:gfxdata="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Pf7PdkAAAANAQAA&#10;DwAAAAAAAAABACAAAAAiAAAAZHJzL2Rvd25yZXYueG1sUEsBAhQAFAAAAAgAh07iQA1eZusYAgAA&#10;FgQAAA4AAAAAAAAAAQAgAAAAKAEAAGRycy9lMm9Eb2MueG1sUEsFBgAAAAAGAAYAWQEAALIFAAAA&#10;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ascii="Times New Roman" w:hAnsi="Times New Roman"/>
          <w:sz w:val="24"/>
          <w:szCs w:val="28"/>
        </w:rPr>
        <mc:AlternateContent>
          <mc:Choice Requires="wps">
            <w:drawing>
              <wp:anchor distT="0" distB="0" distL="114300" distR="114300" simplePos="0" relativeHeight="251662336" behindDoc="0" locked="0" layoutInCell="1" allowOverlap="1">
                <wp:simplePos x="0" y="0"/>
                <wp:positionH relativeFrom="column">
                  <wp:posOffset>1150620</wp:posOffset>
                </wp:positionH>
                <wp:positionV relativeFrom="paragraph">
                  <wp:posOffset>7940675</wp:posOffset>
                </wp:positionV>
                <wp:extent cx="2962275" cy="828675"/>
                <wp:effectExtent l="0" t="0" r="9525" b="9525"/>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6pt;margin-top:625.25pt;height:65.25pt;width:233.25pt;z-index:251662336;mso-width-relative:page;mso-height-relative:page;" fillcolor="#FFFFFF" filled="t" stroked="f" coordsize="21600,21600" o:gfxdata="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jAUO2gAAAA0BAAAPAAAAAAAAAAEAIAAAACIAAABkcnMvZG93bnJldi54bWxQSwEC&#10;FAAUAAAACACHTuJAEdQVLysCAABABAAADgAAAAAAAAABACAAAAApAQAAZHJzL2Uyb0RvYy54bWxQ&#10;SwUGAAAAAAYABgBZAQAAxgUAAAAA&#10;">
                <v:fill on="t" focussize="0,0"/>
                <v:stroke on="f"/>
                <v:imagedata o:title=""/>
                <o:lock v:ext="edit" aspectratio="f"/>
                <v:textbo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v:textbox>
              </v:shape>
            </w:pict>
          </mc:Fallback>
        </mc:AlternateContent>
      </w: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7"/>
        <w:spacing w:after="360"/>
        <w:rPr>
          <w:rFonts w:ascii="Times New Roman" w:hAnsi="Times New Roman"/>
        </w:rPr>
      </w:pPr>
      <w:bookmarkStart w:id="13" w:name="BookMark1"/>
      <w:r>
        <w:rPr>
          <w:rFonts w:ascii="Times New Roman" w:hAnsi="Times New Roman"/>
          <w:spacing w:val="320"/>
        </w:rPr>
        <w:t>目</w:t>
      </w:r>
      <w:r>
        <w:rPr>
          <w:rFonts w:ascii="Times New Roman" w:hAnsi="Times New Roman"/>
        </w:rPr>
        <w:t>次</w:t>
      </w:r>
    </w:p>
    <w:p>
      <w:pPr>
        <w:pStyle w:val="21"/>
        <w:tabs>
          <w:tab w:val="right" w:leader="dot" w:pos="9344"/>
        </w:tabs>
        <w:rPr>
          <w:rFonts w:ascii="Times New Roman" w:hAnsi="Times New Roman" w:eastAsiaTheme="minorEastAsia"/>
          <w:szCs w:val="22"/>
        </w:rPr>
      </w:pPr>
      <w:r>
        <w:rPr>
          <w:rFonts w:ascii="Times New Roman" w:hAnsi="Times New Roman"/>
        </w:rPr>
        <w:fldChar w:fldCharType="begin"/>
      </w:r>
      <w:r>
        <w:rPr>
          <w:rFonts w:ascii="Times New Roman" w:hAnsi="Times New Roman"/>
        </w:rPr>
        <w:instrText xml:space="preserve"> TOC \o "1-1" \h \t "标准文件_一级条标题,2,标准文件_二级条标题,3,标准文件_三级条标题,4,标准文件_附录一级条标题,2,标准文件_附录二级条标题,3,标准文件_附录三级条标题,4," </w:instrText>
      </w:r>
      <w:r>
        <w:rPr>
          <w:rFonts w:ascii="Times New Roman" w:hAnsi="Times New Roman"/>
        </w:rPr>
        <w:fldChar w:fldCharType="separate"/>
      </w:r>
      <w:r>
        <w:fldChar w:fldCharType="begin"/>
      </w:r>
      <w:r>
        <w:instrText xml:space="preserve"> HYPERLINK \l "_Toc155627427" </w:instrText>
      </w:r>
      <w:r>
        <w:fldChar w:fldCharType="separate"/>
      </w:r>
      <w:r>
        <w:rPr>
          <w:rStyle w:val="37"/>
          <w:rFonts w:ascii="Times New Roman"/>
          <w:spacing w:val="320"/>
        </w:rPr>
        <w:t>前</w:t>
      </w:r>
      <w:r>
        <w:rPr>
          <w:rStyle w:val="37"/>
          <w:rFonts w:asci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_Toc155627427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"_Toc155627428" </w:instrText>
      </w:r>
      <w:r>
        <w:fldChar w:fldCharType="separate"/>
      </w:r>
      <w:r>
        <w:rPr>
          <w:rStyle w:val="37"/>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"_Toc155627429" </w:instrText>
      </w:r>
      <w:r>
        <w:fldChar w:fldCharType="separate"/>
      </w:r>
      <w:r>
        <w:rPr>
          <w:rStyle w:val="37"/>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"_Toc155627430" </w:instrText>
      </w:r>
      <w:r>
        <w:fldChar w:fldCharType="separate"/>
      </w:r>
      <w:r>
        <w:rPr>
          <w:rStyle w:val="37"/>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"_Toc155627431" </w:instrText>
      </w:r>
      <w:r>
        <w:fldChar w:fldCharType="separate"/>
      </w:r>
      <w:r>
        <w:rPr>
          <w:rStyle w:val="37"/>
          <w:rFonts w:ascii="Times New Roman"/>
        </w:rPr>
        <w:t>4 评价要求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"_Toc155627432" </w:instrText>
      </w:r>
      <w:r>
        <w:fldChar w:fldCharType="separate"/>
      </w:r>
      <w:r>
        <w:rPr>
          <w:rStyle w:val="37"/>
          <w:rFonts w:ascii="Times New Roman"/>
          <w14:scene3d>
            <w14:lightRig w14:rig="threePt" w14:dir="t">
              <w14:rot w14:lat="0" w14:lon="0" w14:rev="0"/>
            </w14:lightRig>
          </w14:scene3d>
        </w:rPr>
        <w:t>4.1</w:t>
      </w:r>
      <w:r>
        <w:rPr>
          <w:rStyle w:val="37"/>
          <w:rFonts w:ascii="Times New Roman"/>
        </w:rPr>
        <w:t xml:space="preserve">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"_Toc155627433" </w:instrText>
      </w:r>
      <w:r>
        <w:fldChar w:fldCharType="separate"/>
      </w:r>
      <w:r>
        <w:rPr>
          <w:rStyle w:val="37"/>
          <w:rFonts w:ascii="Times New Roman"/>
          <w14:scene3d>
            <w14:lightRig w14:rig="threePt" w14:dir="t">
              <w14:rot w14:lat="0" w14:lon="0" w14:rev="0"/>
            </w14:lightRig>
          </w14:scene3d>
        </w:rPr>
        <w:t>4.2</w:t>
      </w:r>
      <w:r>
        <w:rPr>
          <w:rStyle w:val="37"/>
          <w:rFonts w:ascii="Times New Roman"/>
        </w:rPr>
        <w:t xml:space="preserve"> 评价指标要求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"_Toc155627434" </w:instrText>
      </w:r>
      <w:r>
        <w:fldChar w:fldCharType="separate"/>
      </w:r>
      <w:r>
        <w:rPr>
          <w:rStyle w:val="37"/>
          <w:rFonts w:ascii="Times New Roman"/>
          <w14:scene3d>
            <w14:lightRig w14:rig="threePt" w14:dir="t">
              <w14:rot w14:lat="0" w14:lon="0" w14:rev="0"/>
            </w14:lightRig>
          </w14:scene3d>
        </w:rPr>
        <w:t>4.3</w:t>
      </w:r>
      <w:r>
        <w:rPr>
          <w:rStyle w:val="37"/>
          <w:rFonts w:ascii="Times New Roman"/>
        </w:rPr>
        <w:t xml:space="preserve"> 数据来源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"_Toc155627438" </w:instrText>
      </w:r>
      <w:r>
        <w:fldChar w:fldCharType="separate"/>
      </w:r>
      <w:r>
        <w:rPr>
          <w:rStyle w:val="37"/>
          <w:rFonts w:ascii="Times New Roman"/>
        </w:rPr>
        <w:t>5 生命周期评价报告编制方法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"_Toc155627439" </w:instrText>
      </w:r>
      <w:r>
        <w:fldChar w:fldCharType="separate"/>
      </w:r>
      <w:r>
        <w:rPr>
          <w:rStyle w:val="37"/>
          <w:rFonts w:ascii="Times New Roman"/>
          <w14:scene3d>
            <w14:lightRig w14:rig="threePt" w14:dir="t">
              <w14:rot w14:lat="0" w14:lon="0" w14:rev="0"/>
            </w14:lightRig>
          </w14:scene3d>
        </w:rPr>
        <w:t>5.1</w:t>
      </w:r>
      <w:r>
        <w:rPr>
          <w:rStyle w:val="37"/>
          <w:rFonts w:ascii="Times New Roman"/>
        </w:rPr>
        <w:t xml:space="preserve"> 生命周期评价方法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_Toc155627439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"_Toc155627440" </w:instrText>
      </w:r>
      <w:r>
        <w:fldChar w:fldCharType="separate"/>
      </w:r>
      <w:r>
        <w:rPr>
          <w:rStyle w:val="37"/>
          <w:rFonts w:ascii="Times New Roman"/>
          <w14:scene3d>
            <w14:lightRig w14:rig="threePt" w14:dir="t">
              <w14:rot w14:lat="0" w14:lon="0" w14:rev="0"/>
            </w14:lightRig>
          </w14:scene3d>
        </w:rPr>
        <w:t>5.2</w:t>
      </w:r>
      <w:r>
        <w:rPr>
          <w:rStyle w:val="37"/>
          <w:rFonts w:ascii="Times New Roman"/>
        </w:rPr>
        <w:t xml:space="preserve"> 生命周期评价报告框架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_Toc155627440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"_Toc155627450" </w:instrText>
      </w:r>
      <w:r>
        <w:fldChar w:fldCharType="separate"/>
      </w:r>
      <w:r>
        <w:rPr>
          <w:rStyle w:val="37"/>
          <w:rFonts w:ascii="Times New Roman"/>
        </w:rPr>
        <w:t>6 评价原则和方法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"_Toc155627451" </w:instrText>
      </w:r>
      <w:r>
        <w:fldChar w:fldCharType="separate"/>
      </w:r>
      <w:r>
        <w:rPr>
          <w:rStyle w:val="37"/>
          <w:rFonts w:ascii="Times New Roman"/>
          <w14:scene3d>
            <w14:lightRig w14:rig="threePt" w14:dir="t">
              <w14:rot w14:lat="0" w14:lon="0" w14:rev="0"/>
            </w14:lightRig>
          </w14:scene3d>
        </w:rPr>
        <w:t>6.1</w:t>
      </w:r>
      <w:r>
        <w:rPr>
          <w:rStyle w:val="37"/>
          <w:rFonts w:ascii="Times New Roman"/>
        </w:rPr>
        <w:t xml:space="preserve"> 评价原则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"_Toc155627454" </w:instrText>
      </w:r>
      <w:r>
        <w:fldChar w:fldCharType="separate"/>
      </w:r>
      <w:r>
        <w:rPr>
          <w:rStyle w:val="37"/>
          <w:rFonts w:ascii="Times New Roman"/>
          <w14:scene3d>
            <w14:lightRig w14:rig="threePt" w14:dir="t">
              <w14:rot w14:lat="0" w14:lon="0" w14:rev="0"/>
            </w14:lightRig>
          </w14:scene3d>
        </w:rPr>
        <w:t>6.2</w:t>
      </w:r>
      <w:r>
        <w:rPr>
          <w:rStyle w:val="37"/>
          <w:rFonts w:ascii="Times New Roman"/>
        </w:rPr>
        <w:t xml:space="preserve"> 评价方法和流程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"_Toc155627457" </w:instrText>
      </w:r>
      <w:r>
        <w:fldChar w:fldCharType="separate"/>
      </w:r>
      <w:r>
        <w:rPr>
          <w:rStyle w:val="37"/>
          <w:rFonts w:ascii="Times New Roman"/>
          <w:spacing w:val="100"/>
        </w:rPr>
        <w:t>附录A</w:t>
      </w:r>
      <w:r>
        <w:rPr>
          <w:rStyle w:val="37"/>
          <w:rFonts w:ascii="Times New Roman"/>
        </w:rPr>
        <w:t xml:space="preserve"> （规范性） 主要指标计算方法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"_Toc155627458" </w:instrText>
      </w:r>
      <w:r>
        <w:fldChar w:fldCharType="separate"/>
      </w:r>
      <w:r>
        <w:rPr>
          <w:rStyle w:val="37"/>
          <w:rFonts w:ascii="Times New Roman"/>
        </w:rPr>
        <w:t>A.1 元素利用率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"_Toc155627459" </w:instrText>
      </w:r>
      <w:r>
        <w:fldChar w:fldCharType="separate"/>
      </w:r>
      <w:r>
        <w:rPr>
          <w:rStyle w:val="37"/>
          <w:rFonts w:ascii="Times New Roman"/>
        </w:rPr>
        <w:t>A.2 单位产品综合能耗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_Toc155627459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"_Toc155627460" </w:instrText>
      </w:r>
      <w:r>
        <w:fldChar w:fldCharType="separate"/>
      </w:r>
      <w:r>
        <w:rPr>
          <w:rStyle w:val="37"/>
          <w:rFonts w:ascii="Times New Roman"/>
        </w:rPr>
        <w:t>A.3 单位产品综合电耗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_Toc155627460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"_Toc155627461" </w:instrText>
      </w:r>
      <w:r>
        <w:fldChar w:fldCharType="separate"/>
      </w:r>
      <w:r>
        <w:rPr>
          <w:rStyle w:val="37"/>
          <w:rFonts w:ascii="Times New Roman"/>
          <w:spacing w:val="100"/>
        </w:rPr>
        <w:t>附录B</w:t>
      </w:r>
      <w:r>
        <w:rPr>
          <w:rStyle w:val="37"/>
          <w:rFonts w:ascii="Times New Roman"/>
        </w:rPr>
        <w:t xml:space="preserve"> （规范性） 镍钴锰三元前驱体产品生命周期评价方法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_Toc155627461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"_Toc155627462" </w:instrText>
      </w:r>
      <w:r>
        <w:fldChar w:fldCharType="separate"/>
      </w:r>
      <w:r>
        <w:rPr>
          <w:rStyle w:val="37"/>
          <w:rFonts w:ascii="Times New Roman"/>
        </w:rPr>
        <w:t>B.1 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_Toc155627462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"_Toc155627463" </w:instrText>
      </w:r>
      <w:r>
        <w:fldChar w:fldCharType="separate"/>
      </w:r>
      <w:r>
        <w:rPr>
          <w:rStyle w:val="37"/>
          <w:rFonts w:ascii="Times New Roman"/>
        </w:rPr>
        <w:t>B.2 范围确定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_Toc155627463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"_Toc155627468" </w:instrText>
      </w:r>
      <w:r>
        <w:fldChar w:fldCharType="separate"/>
      </w:r>
      <w:r>
        <w:rPr>
          <w:rStyle w:val="37"/>
          <w:rFonts w:ascii="Times New Roman"/>
        </w:rPr>
        <w:t>B.3 生命周期清单分析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_Toc155627468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"_Toc155627478" </w:instrText>
      </w:r>
      <w:r>
        <w:fldChar w:fldCharType="separate"/>
      </w:r>
      <w:r>
        <w:rPr>
          <w:rStyle w:val="37"/>
          <w:rFonts w:ascii="Times New Roman"/>
        </w:rPr>
        <w:t>B.4 生命周期影响评价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_Toc155627478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"_Toc155627484" </w:instrText>
      </w:r>
      <w:r>
        <w:fldChar w:fldCharType="separate"/>
      </w:r>
      <w:r>
        <w:rPr>
          <w:rStyle w:val="37"/>
          <w:rFonts w:ascii="Times New Roman"/>
        </w:rPr>
        <w:t>B.5</w:t>
      </w:r>
      <w:r>
        <w:rPr>
          <w:rStyle w:val="37"/>
          <w:rFonts w:ascii="Times New Roman"/>
          <w:kern w:val="0"/>
        </w:rPr>
        <w:t xml:space="preserve"> 生命周期解释和报告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_Toc155627484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"_Toc155627489" </w:instrText>
      </w:r>
      <w:r>
        <w:fldChar w:fldCharType="separate"/>
      </w:r>
      <w:r>
        <w:rPr>
          <w:rStyle w:val="37"/>
          <w:rFonts w:ascii="Times New Roman"/>
        </w:rPr>
        <w:t>B.6 生命周期评价报告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_Toc155627489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"_Toc155627490" </w:instrText>
      </w:r>
      <w:r>
        <w:fldChar w:fldCharType="separate"/>
      </w:r>
      <w:r>
        <w:rPr>
          <w:rStyle w:val="37"/>
          <w:rFonts w:ascii="Times New Roman"/>
          <w:spacing w:val="100"/>
        </w:rPr>
        <w:t>附录C</w:t>
      </w:r>
      <w:r>
        <w:rPr>
          <w:rStyle w:val="37"/>
          <w:rFonts w:ascii="Times New Roman"/>
        </w:rPr>
        <w:t xml:space="preserve"> （资料性） 数据收集表格示例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_Toc155627490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"_Toc155627491" </w:instrText>
      </w:r>
      <w:r>
        <w:fldChar w:fldCharType="separate"/>
      </w:r>
      <w:r>
        <w:rPr>
          <w:rStyle w:val="37"/>
          <w:rFonts w:ascii="Times New Roman"/>
          <w:spacing w:val="100"/>
        </w:rPr>
        <w:t>附录D</w:t>
      </w:r>
      <w:r>
        <w:rPr>
          <w:rStyle w:val="37"/>
          <w:rFonts w:ascii="Times New Roman"/>
        </w:rPr>
        <w:t xml:space="preserve"> （资料性） 产品绿色设计改进方案优先排序方法及示例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_Toc155627491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"_Toc155627492" </w:instrText>
      </w:r>
      <w:r>
        <w:fldChar w:fldCharType="separate"/>
      </w:r>
      <w:r>
        <w:rPr>
          <w:rStyle w:val="37"/>
          <w:rFonts w:ascii="Times New Roman"/>
        </w:rPr>
        <w:t>D.1 排序方法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_Toc155627492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szCs w:val="22"/>
        </w:rPr>
      </w:pPr>
      <w:r>
        <w:fldChar w:fldCharType="begin"/>
      </w:r>
      <w:r>
        <w:instrText xml:space="preserve"> HYPERLINK \l "_Toc155627493" </w:instrText>
      </w:r>
      <w:r>
        <w:fldChar w:fldCharType="separate"/>
      </w:r>
      <w:r>
        <w:rPr>
          <w:rStyle w:val="37"/>
          <w:rFonts w:ascii="Times New Roman"/>
        </w:rPr>
        <w:t>D.2 排序示例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_Toc155627493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1"/>
        <w:tabs>
          <w:tab w:val="right" w:leader="dot" w:pos="9344"/>
        </w:tabs>
        <w:rPr>
          <w:rFonts w:ascii="Times New Roman" w:hAnsi="Times New Roman" w:eastAsiaTheme="minorEastAsia"/>
          <w:szCs w:val="22"/>
        </w:rPr>
      </w:pPr>
      <w:r>
        <w:fldChar w:fldCharType="begin"/>
      </w:r>
      <w:r>
        <w:instrText xml:space="preserve"> HYPERLINK \l "_Toc155627497" </w:instrText>
      </w:r>
      <w:r>
        <w:fldChar w:fldCharType="separate"/>
      </w:r>
      <w:r>
        <w:rPr>
          <w:rStyle w:val="37"/>
          <w:rFonts w:ascii="Times New Roman"/>
          <w:spacing w:val="105"/>
        </w:rPr>
        <w:t>参考文</w:t>
      </w:r>
      <w:r>
        <w:rPr>
          <w:rStyle w:val="37"/>
          <w:rFonts w:ascii="Times New Roman"/>
        </w:rPr>
        <w:t>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_Toc155627497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97"/>
        <w:spacing w:after="360"/>
        <w:rPr>
          <w:rFonts w:ascii="Times New Roman" w:hAnsi="Times New Roma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13"/>
    <w:p>
      <w:pPr>
        <w:pStyle w:val="95"/>
        <w:spacing w:after="360"/>
        <w:rPr>
          <w:rFonts w:ascii="Times New Roman"/>
        </w:rPr>
      </w:pPr>
      <w:bookmarkStart w:id="14" w:name="_Toc155627427"/>
      <w:bookmarkStart w:id="15" w:name="BookMark2"/>
      <w:r>
        <w:rPr>
          <w:rFonts w:ascii="Times New Roman"/>
          <w:spacing w:val="320"/>
        </w:rPr>
        <w:t>前</w:t>
      </w:r>
      <w:r>
        <w:rPr>
          <w:rFonts w:ascii="Times New Roman"/>
        </w:rPr>
        <w:t>言</w:t>
      </w:r>
      <w:bookmarkEnd w:id="14"/>
    </w:p>
    <w:p>
      <w:pPr>
        <w:pStyle w:val="62"/>
        <w:ind w:firstLine="420"/>
        <w:rPr>
          <w:rFonts w:ascii="Times New Roman"/>
        </w:rPr>
      </w:pPr>
      <w:r>
        <w:rPr>
          <w:rFonts w:ascii="Times New Roman"/>
        </w:rPr>
        <w:t>本文件按照GB/T 1.1</w:t>
      </w:r>
      <w:r>
        <w:rPr>
          <w:rFonts w:hint="eastAsia" w:ascii="Times New Roman"/>
          <w:lang w:eastAsia="zh-CN"/>
        </w:rPr>
        <w:t>—</w:t>
      </w:r>
      <w:r>
        <w:rPr>
          <w:rFonts w:ascii="Times New Roman"/>
        </w:rPr>
        <w:t>2020《标准化工作导则 第1部分：标准化文件的结构和起草规则》的规定起草。</w:t>
      </w:r>
    </w:p>
    <w:p>
      <w:pPr>
        <w:pStyle w:val="62"/>
        <w:ind w:firstLine="420"/>
        <w:rPr>
          <w:rFonts w:ascii="Times New Roman"/>
        </w:rPr>
      </w:pPr>
      <w:r>
        <w:rPr>
          <w:rFonts w:ascii="Times New Roman"/>
        </w:rPr>
        <w:t>请注意本文件的某些内容可能涉及专利。本文件的发布机构不承担识别专利的责任。</w:t>
      </w:r>
    </w:p>
    <w:p>
      <w:pPr>
        <w:pStyle w:val="62"/>
        <w:ind w:firstLine="420"/>
        <w:rPr>
          <w:rFonts w:ascii="Times New Roman"/>
        </w:rPr>
      </w:pPr>
      <w:r>
        <w:rPr>
          <w:rFonts w:ascii="Times New Roman"/>
        </w:rPr>
        <w:t>本文件由工业和信息化部节能与综合利用司、中国有色金属工业协会提出。</w:t>
      </w:r>
    </w:p>
    <w:p>
      <w:pPr>
        <w:pStyle w:val="62"/>
        <w:ind w:firstLine="420"/>
        <w:rPr>
          <w:rFonts w:ascii="Times New Roman"/>
        </w:rPr>
      </w:pPr>
      <w:r>
        <w:rPr>
          <w:rFonts w:ascii="Times New Roman"/>
        </w:rPr>
        <w:t>本文件由全国有色金属标准化技术委员会（SAC/TC 243）归口。</w:t>
      </w:r>
    </w:p>
    <w:p>
      <w:pPr>
        <w:pStyle w:val="62"/>
        <w:ind w:firstLine="420"/>
        <w:rPr>
          <w:rFonts w:ascii="Times New Roman"/>
        </w:rPr>
      </w:pPr>
      <w:r>
        <w:rPr>
          <w:rFonts w:ascii="Times New Roman"/>
        </w:rPr>
        <w:t>本文件代替T/CNIA 0046</w:t>
      </w:r>
      <w:r>
        <w:rPr>
          <w:rFonts w:hint="eastAsia" w:ascii="Times New Roman"/>
          <w:lang w:eastAsia="zh-CN"/>
        </w:rPr>
        <w:t>—</w:t>
      </w:r>
      <w:r>
        <w:rPr>
          <w:rFonts w:ascii="Times New Roman"/>
        </w:rPr>
        <w:t>2020《绿色设计产品评价技术规范 镍钴锰氢氧化物》，与T/CNIA 0046</w:t>
      </w:r>
      <w:r>
        <w:rPr>
          <w:rFonts w:hint="eastAsia" w:ascii="Times New Roman"/>
          <w:lang w:eastAsia="zh-CN"/>
        </w:rPr>
        <w:t>—</w:t>
      </w:r>
      <w:r>
        <w:rPr>
          <w:rFonts w:ascii="Times New Roman"/>
        </w:rPr>
        <w:t>2020相比，除结构调整和编辑性改动外，主要技术变化如下：</w:t>
      </w:r>
    </w:p>
    <w:p>
      <w:pPr>
        <w:pStyle w:val="180"/>
        <w:rPr>
          <w:rFonts w:ascii="Times New Roman"/>
        </w:rPr>
      </w:pPr>
      <w:r>
        <w:rPr>
          <w:rFonts w:ascii="Times New Roman"/>
        </w:rPr>
        <w:t>更改了“范围”中适用的产品类型（见</w:t>
      </w:r>
      <w:r>
        <w:rPr>
          <w:rFonts w:hint="eastAsia" w:ascii="Times New Roman"/>
          <w:lang w:val="en-US" w:eastAsia="zh-CN"/>
        </w:rPr>
        <w:t>第</w:t>
      </w:r>
      <w:r>
        <w:rPr>
          <w:rFonts w:ascii="Times New Roman"/>
        </w:rPr>
        <w:t>1</w:t>
      </w:r>
      <w:r>
        <w:rPr>
          <w:rFonts w:hint="eastAsia" w:ascii="Times New Roman"/>
          <w:lang w:val="en-US" w:eastAsia="zh-CN"/>
        </w:rPr>
        <w:t>章</w:t>
      </w:r>
      <w:r>
        <w:rPr>
          <w:rFonts w:ascii="Times New Roman"/>
        </w:rPr>
        <w:t>，2020年版</w:t>
      </w:r>
      <w:r>
        <w:rPr>
          <w:rFonts w:hint="eastAsia" w:ascii="Times New Roman"/>
          <w:lang w:val="en-US" w:eastAsia="zh-CN"/>
        </w:rPr>
        <w:t>的第</w:t>
      </w:r>
      <w:r>
        <w:rPr>
          <w:rFonts w:ascii="Times New Roman"/>
        </w:rPr>
        <w:t>1</w:t>
      </w:r>
      <w:r>
        <w:rPr>
          <w:rFonts w:hint="eastAsia" w:ascii="Times New Roman"/>
          <w:lang w:val="en-US" w:eastAsia="zh-CN"/>
        </w:rPr>
        <w:t>章</w:t>
      </w:r>
      <w:r>
        <w:rPr>
          <w:rFonts w:ascii="Times New Roman"/>
        </w:rPr>
        <w:t>）；</w:t>
      </w:r>
    </w:p>
    <w:p>
      <w:pPr>
        <w:pStyle w:val="180"/>
        <w:rPr>
          <w:rFonts w:ascii="Times New Roman"/>
        </w:rPr>
      </w:pPr>
      <w:r>
        <w:rPr>
          <w:rFonts w:ascii="Times New Roman"/>
        </w:rPr>
        <w:t>删除了术语和定义“生命周期”和“绿色产品”（见2020年版</w:t>
      </w:r>
      <w:r>
        <w:rPr>
          <w:rFonts w:hint="eastAsia" w:ascii="Times New Roman"/>
          <w:lang w:val="en-US" w:eastAsia="zh-CN"/>
        </w:rPr>
        <w:t>的</w:t>
      </w:r>
      <w:r>
        <w:rPr>
          <w:rFonts w:ascii="Times New Roman"/>
        </w:rPr>
        <w:t>3.1、3.2）</w:t>
      </w:r>
      <w:r>
        <w:rPr>
          <w:rFonts w:hint="eastAsia" w:ascii="Times New Roman"/>
        </w:rPr>
        <w:t>；</w:t>
      </w:r>
    </w:p>
    <w:p>
      <w:pPr>
        <w:pStyle w:val="180"/>
        <w:rPr>
          <w:rFonts w:ascii="Times New Roman"/>
        </w:rPr>
      </w:pPr>
      <w:r>
        <w:rPr>
          <w:rFonts w:hint="eastAsia" w:ascii="Times New Roman"/>
        </w:rPr>
        <w:t>增加了术语和定义“电极材料粉”（见3</w:t>
      </w:r>
      <w:r>
        <w:rPr>
          <w:rFonts w:ascii="Times New Roman"/>
        </w:rPr>
        <w:t>.1</w:t>
      </w:r>
      <w:r>
        <w:rPr>
          <w:rFonts w:hint="eastAsia" w:ascii="Times New Roman"/>
        </w:rPr>
        <w:t>）；</w:t>
      </w:r>
    </w:p>
    <w:p>
      <w:pPr>
        <w:pStyle w:val="180"/>
        <w:rPr>
          <w:rFonts w:ascii="Times New Roman"/>
        </w:rPr>
      </w:pPr>
      <w:r>
        <w:rPr>
          <w:rFonts w:ascii="Times New Roman"/>
        </w:rPr>
        <w:t>更改了“基本要求”的部分内容（见4.1，2020年版</w:t>
      </w:r>
      <w:r>
        <w:rPr>
          <w:rFonts w:hint="eastAsia" w:ascii="Times New Roman"/>
          <w:lang w:val="en-US" w:eastAsia="zh-CN"/>
        </w:rPr>
        <w:t>的</w:t>
      </w:r>
      <w:r>
        <w:rPr>
          <w:rFonts w:ascii="Times New Roman"/>
        </w:rPr>
        <w:t>4.1）；</w:t>
      </w:r>
    </w:p>
    <w:p>
      <w:pPr>
        <w:pStyle w:val="180"/>
        <w:rPr>
          <w:rFonts w:ascii="Times New Roman"/>
        </w:rPr>
      </w:pPr>
      <w:r>
        <w:rPr>
          <w:rFonts w:ascii="Times New Roman"/>
        </w:rPr>
        <w:t>更改了“评价指标要求”中的部分评价指标，按照工艺类型进行了指标分类（见4.2，2020版</w:t>
      </w:r>
      <w:r>
        <w:rPr>
          <w:rFonts w:hint="eastAsia" w:ascii="Times New Roman"/>
          <w:lang w:val="en-US" w:eastAsia="zh-CN"/>
        </w:rPr>
        <w:t>的</w:t>
      </w:r>
      <w:r>
        <w:rPr>
          <w:rFonts w:ascii="Times New Roman"/>
        </w:rPr>
        <w:t>4.2）；</w:t>
      </w:r>
    </w:p>
    <w:p>
      <w:pPr>
        <w:pStyle w:val="180"/>
        <w:rPr>
          <w:rFonts w:ascii="Times New Roman"/>
        </w:rPr>
      </w:pPr>
      <w:r>
        <w:rPr>
          <w:rFonts w:ascii="Times New Roman"/>
        </w:rPr>
        <w:t>增加了元素利用率和能耗指标的计算公式（见附录A）。</w:t>
      </w:r>
    </w:p>
    <w:p>
      <w:pPr>
        <w:pStyle w:val="62"/>
        <w:ind w:firstLine="420"/>
      </w:pPr>
      <w:r>
        <w:t>本</w:t>
      </w:r>
      <w:r>
        <w:rPr>
          <w:rFonts w:ascii="Times New Roman"/>
        </w:rPr>
        <w:t>文件</w:t>
      </w:r>
      <w:r>
        <w:t>起草单位：</w:t>
      </w:r>
      <w:bookmarkStart w:id="16" w:name="_Hlk139552479"/>
      <w:r>
        <w:t>湖南邦普循环科技有限公司、广东邦普循环科技有限公司、华友新能源科技（衢州）有限公司、金驰能源材料有限公司、天津国安盟固利新材料科技股份有限公司、格林美股份有限公司、湖南长远锂科股份有限公司、国合通用测试评价认证股份公司、湖南中伟新能源科技有限公司、广东佳纳能源科技有限公司、清远佳致新材料研究院有限公司、杉杉能源（宁夏）有限公司、北京当升材料科技股份有限公司、中信国安盟固利电源技术有限公司、湖南杉杉能源科技股份有限公司等。</w:t>
      </w:r>
      <w:bookmarkEnd w:id="16"/>
    </w:p>
    <w:p>
      <w:pPr>
        <w:pStyle w:val="62"/>
        <w:ind w:firstLine="420"/>
        <w:rPr>
          <w:rFonts w:ascii="Times New Roman"/>
        </w:rPr>
      </w:pPr>
      <w:r>
        <w:rPr>
          <w:rFonts w:ascii="Times New Roman"/>
        </w:rPr>
        <w:t xml:space="preserve">本文件主要起草人： </w:t>
      </w:r>
    </w:p>
    <w:p>
      <w:pPr>
        <w:pStyle w:val="62"/>
        <w:ind w:firstLine="420"/>
        <w:rPr>
          <w:rFonts w:hint="default" w:ascii="Times New Roman" w:eastAsia="宋体"/>
          <w:lang w:val="en-US" w:eastAsia="zh-CN"/>
        </w:rPr>
      </w:pPr>
      <w:r>
        <w:rPr>
          <w:rFonts w:hint="eastAsia" w:ascii="Times New Roman"/>
          <w:lang w:val="en-US" w:eastAsia="zh-CN"/>
        </w:rPr>
        <w:t>本文件2020年首次发布为</w:t>
      </w:r>
      <w:r>
        <w:rPr>
          <w:rFonts w:ascii="Times New Roman"/>
        </w:rPr>
        <w:t>T/CNIA 0046</w:t>
      </w:r>
      <w:r>
        <w:rPr>
          <w:rFonts w:hint="eastAsia" w:ascii="Times New Roman"/>
          <w:lang w:eastAsia="zh-CN"/>
        </w:rPr>
        <w:t>—</w:t>
      </w:r>
      <w:r>
        <w:rPr>
          <w:rFonts w:ascii="Times New Roman"/>
        </w:rPr>
        <w:t>2020</w:t>
      </w:r>
      <w:r>
        <w:rPr>
          <w:rFonts w:hint="eastAsia" w:ascii="Times New Roman"/>
          <w:lang w:eastAsia="zh-CN"/>
        </w:rPr>
        <w:t>，</w:t>
      </w:r>
      <w:r>
        <w:rPr>
          <w:rFonts w:hint="eastAsia" w:ascii="Times New Roman"/>
          <w:lang w:val="en-US" w:eastAsia="zh-CN"/>
        </w:rPr>
        <w:t>本次为第一次修订。</w:t>
      </w:r>
    </w:p>
    <w:p>
      <w:pPr>
        <w:pStyle w:val="62"/>
        <w:ind w:firstLine="420"/>
        <w:rPr>
          <w:rFonts w:ascii="Times New Roman"/>
        </w:rPr>
      </w:pPr>
    </w:p>
    <w:p>
      <w:pPr>
        <w:pStyle w:val="62"/>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15"/>
    <w:p>
      <w:pPr>
        <w:spacing w:line="20" w:lineRule="exact"/>
        <w:jc w:val="center"/>
        <w:rPr>
          <w:rFonts w:ascii="Times New Roman" w:hAnsi="Times New Roman" w:eastAsia="黑体"/>
          <w:sz w:val="32"/>
          <w:szCs w:val="32"/>
        </w:rPr>
      </w:pPr>
      <w:bookmarkStart w:id="17"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2F1D4E832D84B4C85A2554750C8CE41"/>
        </w:placeholder>
      </w:sdtPr>
      <w:sdtEndPr>
        <w:rPr>
          <w:rFonts w:ascii="Times New Roman" w:hAnsi="Times New Roman"/>
        </w:rPr>
      </w:sdtEndPr>
      <w:sdtContent>
        <w:p>
          <w:pPr>
            <w:pStyle w:val="183"/>
            <w:spacing w:before="240" w:beforeLines="100" w:after="528" w:afterLines="220"/>
            <w:rPr>
              <w:rFonts w:ascii="Times New Roman" w:hAnsi="Times New Roman"/>
            </w:rPr>
          </w:pPr>
          <w:bookmarkStart w:id="18" w:name="NEW_STAND_NAME"/>
          <w:r>
            <w:rPr>
              <w:rFonts w:ascii="Times New Roman" w:hAnsi="Times New Roman"/>
            </w:rPr>
            <w:t>绿色设计产品评价技术规范 镍钴锰三元前驱体</w:t>
          </w:r>
        </w:p>
      </w:sdtContent>
    </w:sdt>
    <w:bookmarkEnd w:id="18"/>
    <w:p>
      <w:pPr>
        <w:pStyle w:val="110"/>
        <w:spacing w:before="240" w:after="240"/>
        <w:rPr>
          <w:rFonts w:ascii="Times New Roman"/>
        </w:rPr>
      </w:pPr>
      <w:bookmarkStart w:id="19" w:name="_Toc17233333"/>
      <w:bookmarkStart w:id="20" w:name="_Toc24884211"/>
      <w:bookmarkStart w:id="21" w:name="_Toc26648465"/>
      <w:bookmarkStart w:id="22" w:name="_Toc26986771"/>
      <w:bookmarkStart w:id="23" w:name="_Toc155627428"/>
      <w:bookmarkStart w:id="24" w:name="_Toc24884218"/>
      <w:bookmarkStart w:id="25" w:name="_Toc97192964"/>
      <w:bookmarkStart w:id="26" w:name="_Toc17233325"/>
      <w:bookmarkStart w:id="27" w:name="_Toc26718930"/>
      <w:bookmarkStart w:id="28" w:name="_Toc26986530"/>
      <w:r>
        <w:rPr>
          <w:rFonts w:ascii="Times New Roman"/>
        </w:rPr>
        <w:t>范围</w:t>
      </w:r>
      <w:bookmarkEnd w:id="19"/>
      <w:bookmarkEnd w:id="20"/>
      <w:bookmarkEnd w:id="21"/>
      <w:bookmarkEnd w:id="22"/>
      <w:bookmarkEnd w:id="23"/>
      <w:bookmarkEnd w:id="24"/>
      <w:bookmarkEnd w:id="25"/>
      <w:bookmarkEnd w:id="26"/>
      <w:bookmarkEnd w:id="27"/>
      <w:bookmarkEnd w:id="28"/>
    </w:p>
    <w:p>
      <w:pPr>
        <w:pStyle w:val="62"/>
        <w:ind w:firstLine="420"/>
        <w:rPr>
          <w:rFonts w:ascii="Times New Roman"/>
        </w:rPr>
      </w:pPr>
      <w:bookmarkStart w:id="29" w:name="_Hlk139618569"/>
      <w:bookmarkStart w:id="30" w:name="_Toc26648466"/>
      <w:bookmarkStart w:id="31" w:name="_Toc17233326"/>
      <w:bookmarkStart w:id="32" w:name="_Toc17233334"/>
      <w:bookmarkStart w:id="33" w:name="_Toc24884212"/>
      <w:bookmarkStart w:id="34" w:name="_Toc24884219"/>
      <w:r>
        <w:rPr>
          <w:rFonts w:ascii="Times New Roman"/>
        </w:rPr>
        <w:t>本文件规定了镍钴锰三元前驱体绿色设计产品评价的评价要求、产品生命周期评价报告编制方法以及评价方法和流程。</w:t>
      </w:r>
    </w:p>
    <w:p>
      <w:pPr>
        <w:pStyle w:val="62"/>
        <w:ind w:firstLine="420"/>
        <w:rPr>
          <w:rFonts w:ascii="Times New Roman"/>
        </w:rPr>
      </w:pPr>
      <w:r>
        <w:rPr>
          <w:rFonts w:ascii="Times New Roman"/>
        </w:rPr>
        <w:t>本文件适用于锂离子电池正极材料用镍钴锰三元前驱体的绿色产品评价。</w:t>
      </w:r>
    </w:p>
    <w:bookmarkEnd w:id="29"/>
    <w:p>
      <w:pPr>
        <w:pStyle w:val="110"/>
        <w:spacing w:before="240" w:after="240"/>
        <w:rPr>
          <w:rFonts w:ascii="Times New Roman"/>
        </w:rPr>
      </w:pPr>
      <w:bookmarkStart w:id="35" w:name="_Toc26718931"/>
      <w:bookmarkStart w:id="36" w:name="_Toc26986531"/>
      <w:bookmarkStart w:id="37" w:name="_Toc155627429"/>
      <w:bookmarkStart w:id="38" w:name="_Toc97192965"/>
      <w:bookmarkStart w:id="39" w:name="_Toc26986772"/>
      <w:r>
        <w:rPr>
          <w:rFonts w:ascii="Times New Roman"/>
        </w:rPr>
        <w:t>规范性引用文件</w:t>
      </w:r>
      <w:bookmarkEnd w:id="30"/>
      <w:bookmarkEnd w:id="31"/>
      <w:bookmarkEnd w:id="32"/>
      <w:bookmarkEnd w:id="33"/>
      <w:bookmarkEnd w:id="34"/>
      <w:bookmarkEnd w:id="35"/>
      <w:bookmarkEnd w:id="36"/>
      <w:bookmarkEnd w:id="37"/>
      <w:bookmarkEnd w:id="38"/>
      <w:bookmarkEnd w:id="39"/>
    </w:p>
    <w:sdt>
      <w:sdtPr>
        <w:rPr>
          <w:rFonts w:ascii="Times New Roman"/>
        </w:rPr>
        <w:id w:val="715848253"/>
        <w:placeholder>
          <w:docPart w:val="6ECAEDD577F34EF4A12516526155E8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62"/>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2"/>
        <w:ind w:firstLine="420"/>
        <w:rPr>
          <w:rFonts w:ascii="Times New Roman"/>
        </w:rPr>
      </w:pPr>
      <w:r>
        <w:rPr>
          <w:rFonts w:ascii="Times New Roman"/>
        </w:rPr>
        <w:t>GB/T 12348  工业企业厂界环境噪声排放标准</w:t>
      </w:r>
    </w:p>
    <w:p>
      <w:pPr>
        <w:pStyle w:val="62"/>
        <w:ind w:firstLine="420"/>
        <w:rPr>
          <w:rFonts w:ascii="Times New Roman"/>
        </w:rPr>
      </w:pPr>
      <w:r>
        <w:rPr>
          <w:rFonts w:ascii="Times New Roman"/>
        </w:rPr>
        <w:t>GB/T 16483  化学品安全技术说明书 内容和项目顺序</w:t>
      </w:r>
    </w:p>
    <w:p>
      <w:pPr>
        <w:pStyle w:val="62"/>
        <w:ind w:firstLine="420"/>
        <w:rPr>
          <w:rFonts w:ascii="Times New Roman"/>
        </w:rPr>
      </w:pPr>
      <w:r>
        <w:rPr>
          <w:rFonts w:ascii="Times New Roman"/>
        </w:rPr>
        <w:t>GB/T 17167  用能单位能源计量器具配备和管理通则</w:t>
      </w:r>
    </w:p>
    <w:p>
      <w:pPr>
        <w:pStyle w:val="62"/>
        <w:ind w:firstLine="420"/>
        <w:rPr>
          <w:rFonts w:ascii="Times New Roman"/>
        </w:rPr>
      </w:pPr>
      <w:r>
        <w:rPr>
          <w:rFonts w:ascii="Times New Roman"/>
        </w:rPr>
        <w:t>GB 18597  危险废物贮存污染控制标准</w:t>
      </w:r>
    </w:p>
    <w:p>
      <w:pPr>
        <w:pStyle w:val="62"/>
        <w:ind w:firstLine="420"/>
        <w:rPr>
          <w:rFonts w:ascii="Times New Roman"/>
        </w:rPr>
      </w:pPr>
      <w:r>
        <w:rPr>
          <w:rFonts w:ascii="Times New Roman"/>
        </w:rPr>
        <w:t>GB/T 19001  质量管理体系  要求</w:t>
      </w:r>
    </w:p>
    <w:p>
      <w:pPr>
        <w:pStyle w:val="62"/>
        <w:ind w:firstLine="420"/>
        <w:rPr>
          <w:rFonts w:ascii="Times New Roman"/>
        </w:rPr>
      </w:pPr>
      <w:r>
        <w:rPr>
          <w:rFonts w:ascii="Times New Roman"/>
        </w:rPr>
        <w:t>GB/T 23331  能源管理体系  要求</w:t>
      </w:r>
    </w:p>
    <w:p>
      <w:pPr>
        <w:pStyle w:val="62"/>
        <w:ind w:firstLine="420"/>
        <w:rPr>
          <w:rFonts w:ascii="Times New Roman"/>
        </w:rPr>
      </w:pPr>
      <w:r>
        <w:rPr>
          <w:rFonts w:ascii="Times New Roman"/>
        </w:rPr>
        <w:t>GB/T 24001  环境管理体系  要求及使用指南</w:t>
      </w:r>
    </w:p>
    <w:p>
      <w:pPr>
        <w:pStyle w:val="62"/>
        <w:ind w:firstLine="420"/>
        <w:rPr>
          <w:rFonts w:ascii="Times New Roman"/>
        </w:rPr>
      </w:pPr>
      <w:r>
        <w:rPr>
          <w:rFonts w:ascii="Times New Roman"/>
        </w:rPr>
        <w:t>GB/T 24040  环境管理  生命周期评价  原则与框架</w:t>
      </w:r>
    </w:p>
    <w:p>
      <w:pPr>
        <w:pStyle w:val="62"/>
        <w:ind w:firstLine="420"/>
        <w:rPr>
          <w:rFonts w:ascii="Times New Roman"/>
        </w:rPr>
      </w:pPr>
      <w:r>
        <w:rPr>
          <w:rFonts w:ascii="Times New Roman"/>
        </w:rPr>
        <w:t>GB/T 24044  环境管理  生命周期评价  要求与指南</w:t>
      </w:r>
    </w:p>
    <w:p>
      <w:pPr>
        <w:pStyle w:val="62"/>
        <w:ind w:firstLine="420"/>
        <w:rPr>
          <w:rFonts w:ascii="Times New Roman"/>
        </w:rPr>
      </w:pPr>
      <w:r>
        <w:rPr>
          <w:rFonts w:ascii="Times New Roman"/>
        </w:rPr>
        <w:t>GB/T 26300  镍钴锰三元素复合氢氧化物</w:t>
      </w:r>
    </w:p>
    <w:p>
      <w:pPr>
        <w:pStyle w:val="62"/>
        <w:ind w:firstLine="420"/>
        <w:rPr>
          <w:rFonts w:ascii="Times New Roman"/>
        </w:rPr>
      </w:pPr>
      <w:r>
        <w:rPr>
          <w:rFonts w:ascii="Times New Roman"/>
        </w:rPr>
        <w:t>GB/T 28001 职业健康安全管理体系  规范</w:t>
      </w:r>
    </w:p>
    <w:p>
      <w:pPr>
        <w:pStyle w:val="62"/>
        <w:ind w:firstLine="420"/>
        <w:rPr>
          <w:rFonts w:ascii="Times New Roman"/>
        </w:rPr>
      </w:pPr>
      <w:r>
        <w:rPr>
          <w:rFonts w:ascii="Times New Roman"/>
        </w:rPr>
        <w:t>GB/T 33000  企业安全生产标准化基本规范</w:t>
      </w:r>
    </w:p>
    <w:p>
      <w:pPr>
        <w:pStyle w:val="62"/>
        <w:ind w:firstLine="420"/>
        <w:rPr>
          <w:rFonts w:ascii="Times New Roman"/>
        </w:rPr>
      </w:pPr>
      <w:r>
        <w:rPr>
          <w:rFonts w:ascii="Times New Roman"/>
        </w:rPr>
        <w:t>GB/T 32161  生态设计产品评价通则</w:t>
      </w:r>
    </w:p>
    <w:p>
      <w:pPr>
        <w:pStyle w:val="62"/>
        <w:ind w:firstLine="420"/>
        <w:rPr>
          <w:rFonts w:ascii="Times New Roman"/>
        </w:rPr>
      </w:pPr>
      <w:r>
        <w:rPr>
          <w:rFonts w:ascii="Times New Roman"/>
        </w:rPr>
        <w:t>GB/T 41704  锂离子电池正极材料检测方法 磁性异物含量和残余碱含量的测定</w:t>
      </w:r>
    </w:p>
    <w:p>
      <w:pPr>
        <w:pStyle w:val="62"/>
        <w:ind w:firstLine="420"/>
        <w:rPr>
          <w:rFonts w:ascii="Times New Roman"/>
        </w:rPr>
      </w:pPr>
      <w:r>
        <w:rPr>
          <w:rFonts w:ascii="Times New Roman"/>
        </w:rPr>
        <w:t>YS/T 1087  掺杂型镍钴锰三元素复合氢氧化物</w:t>
      </w:r>
    </w:p>
    <w:p>
      <w:pPr>
        <w:pStyle w:val="110"/>
        <w:spacing w:before="240" w:after="240"/>
        <w:rPr>
          <w:rFonts w:ascii="Times New Roman"/>
        </w:rPr>
      </w:pPr>
      <w:bookmarkStart w:id="40" w:name="_Toc155627430"/>
      <w:bookmarkStart w:id="41" w:name="_Toc97192966"/>
      <w:r>
        <w:rPr>
          <w:rFonts w:ascii="Times New Roman"/>
          <w:szCs w:val="21"/>
        </w:rPr>
        <w:t>术语和定义</w:t>
      </w:r>
      <w:bookmarkEnd w:id="40"/>
      <w:bookmarkEnd w:id="41"/>
    </w:p>
    <w:sdt>
      <w:sdtPr>
        <w:rPr>
          <w:rFonts w:ascii="Times New Roman"/>
        </w:rPr>
        <w:id w:val="-1909835108"/>
        <w:placeholder>
          <w:docPart w:val="8522E61E8A584F38A3F315B4DC8BE8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62"/>
            <w:ind w:firstLine="199" w:firstLineChars="95"/>
            <w:rPr>
              <w:rFonts w:ascii="Times New Roman"/>
            </w:rPr>
          </w:pPr>
          <w:bookmarkStart w:id="42" w:name="_Toc26986532"/>
          <w:bookmarkEnd w:id="42"/>
          <w:r>
            <w:rPr>
              <w:rFonts w:hint="eastAsia" w:ascii="Times New Roman"/>
            </w:rPr>
            <w:t>GB/T 24040、GB/T 32161</w:t>
          </w:r>
          <w:r>
            <w:rPr>
              <w:rFonts w:ascii="Times New Roman"/>
            </w:rPr>
            <w:t>界定的以及下列术语和定义适用于本文件。</w:t>
          </w:r>
        </w:p>
      </w:sdtContent>
    </w:sdt>
    <w:p>
      <w:pPr>
        <w:pStyle w:val="237"/>
        <w:numPr>
          <w:ilvl w:val="0"/>
          <w:numId w:val="0"/>
        </w:numPr>
        <w:spacing w:before="120" w:beforeLines="50" w:after="120" w:afterLines="50"/>
      </w:pPr>
      <w:bookmarkStart w:id="43" w:name="_Toc155627431"/>
      <w:r>
        <w:rPr>
          <w:rFonts w:hint="eastAsia"/>
        </w:rPr>
        <w:t>3</w:t>
      </w:r>
      <w:r>
        <w:t>.1</w:t>
      </w:r>
    </w:p>
    <w:p>
      <w:pPr>
        <w:pStyle w:val="248"/>
        <w:rPr>
          <w:rFonts w:ascii="黑体" w:hAnsi="黑体" w:eastAsia="黑体"/>
        </w:rPr>
      </w:pPr>
      <w:r>
        <w:rPr>
          <w:rFonts w:hint="eastAsia" w:ascii="黑体" w:hAnsi="黑体" w:eastAsia="黑体"/>
        </w:rPr>
        <w:t>电极材料粉 powder</w:t>
      </w:r>
      <w:r>
        <w:rPr>
          <w:rFonts w:ascii="黑体" w:hAnsi="黑体" w:eastAsia="黑体"/>
        </w:rPr>
        <w:t xml:space="preserve"> </w:t>
      </w:r>
      <w:r>
        <w:rPr>
          <w:rFonts w:hint="eastAsia" w:ascii="黑体" w:hAnsi="黑体" w:eastAsia="黑体"/>
        </w:rPr>
        <w:t>of</w:t>
      </w:r>
      <w:r>
        <w:rPr>
          <w:rFonts w:ascii="黑体" w:hAnsi="黑体" w:eastAsia="黑体"/>
        </w:rPr>
        <w:t xml:space="preserve"> </w:t>
      </w:r>
      <w:r>
        <w:rPr>
          <w:rFonts w:hint="eastAsia" w:ascii="黑体" w:hAnsi="黑体" w:eastAsia="黑体"/>
        </w:rPr>
        <w:t>battery</w:t>
      </w:r>
      <w:r>
        <w:rPr>
          <w:rFonts w:ascii="黑体" w:hAnsi="黑体" w:eastAsia="黑体"/>
        </w:rPr>
        <w:t xml:space="preserve"> </w:t>
      </w:r>
      <w:r>
        <w:rPr>
          <w:rFonts w:hint="eastAsia" w:ascii="黑体" w:hAnsi="黑体" w:eastAsia="黑体"/>
        </w:rPr>
        <w:t>material</w:t>
      </w:r>
    </w:p>
    <w:p>
      <w:pPr>
        <w:pStyle w:val="248"/>
        <w:rPr>
          <w:rFonts w:ascii="Times New Roman" w:hAnsi="Times New Roman"/>
        </w:rPr>
      </w:pPr>
      <w:r>
        <w:rPr>
          <w:rFonts w:hint="eastAsia" w:ascii="Times New Roman" w:hAnsi="Times New Roman"/>
        </w:rPr>
        <w:t>将单体蓄电池拆解后，得到以锂、镍、钴、锰、铁、石墨等一种或多种有价成分构成的粉料。</w:t>
      </w:r>
    </w:p>
    <w:p>
      <w:pPr>
        <w:pStyle w:val="110"/>
        <w:spacing w:before="240" w:after="240"/>
        <w:rPr>
          <w:rFonts w:ascii="Times New Roman"/>
        </w:rPr>
      </w:pPr>
      <w:r>
        <w:rPr>
          <w:rFonts w:ascii="Times New Roman"/>
        </w:rPr>
        <w:t>评价要求</w:t>
      </w:r>
      <w:bookmarkEnd w:id="43"/>
    </w:p>
    <w:p>
      <w:pPr>
        <w:pStyle w:val="111"/>
        <w:spacing w:before="120" w:after="120"/>
        <w:rPr>
          <w:rFonts w:ascii="Times New Roman"/>
        </w:rPr>
      </w:pPr>
      <w:bookmarkStart w:id="44" w:name="_Toc155627432"/>
      <w:r>
        <w:rPr>
          <w:rFonts w:ascii="Times New Roman"/>
        </w:rPr>
        <w:t>基本要求</w:t>
      </w:r>
      <w:bookmarkEnd w:id="44"/>
    </w:p>
    <w:p>
      <w:pPr>
        <w:pStyle w:val="171"/>
        <w:rPr>
          <w:rFonts w:ascii="Times New Roman"/>
        </w:rPr>
      </w:pPr>
      <w:bookmarkStart w:id="45" w:name="_Hlk139618794"/>
      <w:r>
        <w:rPr>
          <w:rFonts w:ascii="Times New Roman"/>
        </w:rPr>
        <w:t>企业的污染物排放情况，应达到国家和地方污染物排放标准的要求，截止评价日近三年无重大安全和环境污染事故。</w:t>
      </w:r>
    </w:p>
    <w:p>
      <w:pPr>
        <w:pStyle w:val="171"/>
        <w:rPr>
          <w:rFonts w:ascii="Times New Roman"/>
        </w:rPr>
      </w:pPr>
      <w:r>
        <w:rPr>
          <w:rFonts w:ascii="Times New Roman"/>
        </w:rPr>
        <w:t>清洁生产应达到行业先进水平，宜参照《镍钴行业清洁生产评价指标体系》进行判定。</w:t>
      </w:r>
    </w:p>
    <w:p>
      <w:pPr>
        <w:pStyle w:val="171"/>
        <w:rPr>
          <w:rFonts w:ascii="Times New Roman"/>
        </w:rPr>
      </w:pPr>
      <w:r>
        <w:rPr>
          <w:rFonts w:ascii="Times New Roman"/>
        </w:rPr>
        <w:t>产品质量应符合GB/T 26300、YS/T 1087等相关产品标准的规定，产品执行企业标准的技术要求应不低于国家和行业标准的要求。</w:t>
      </w:r>
    </w:p>
    <w:p>
      <w:pPr>
        <w:pStyle w:val="171"/>
        <w:rPr>
          <w:rFonts w:ascii="Times New Roman"/>
        </w:rPr>
      </w:pPr>
      <w:r>
        <w:rPr>
          <w:rFonts w:ascii="Times New Roman"/>
        </w:rPr>
        <w:t>产品的安全和卫生性能以及节能降耗和综合利用水平, 应达到国家标准、行业标准的相关要求。</w:t>
      </w:r>
    </w:p>
    <w:p>
      <w:pPr>
        <w:pStyle w:val="171"/>
        <w:rPr>
          <w:rFonts w:ascii="Times New Roman"/>
        </w:rPr>
      </w:pPr>
      <w:r>
        <w:rPr>
          <w:rFonts w:ascii="Times New Roman"/>
        </w:rPr>
        <w:t>企业宜采用国家鼓励的先进技术和工艺，不应使用国家或有关部门发布的淘汰或禁止的技术、工艺、装备及相关物质。</w:t>
      </w:r>
    </w:p>
    <w:p>
      <w:pPr>
        <w:pStyle w:val="171"/>
        <w:rPr>
          <w:rFonts w:ascii="Times New Roman"/>
        </w:rPr>
      </w:pPr>
      <w:r>
        <w:rPr>
          <w:rFonts w:ascii="Times New Roman"/>
        </w:rPr>
        <w:t>企业的污染物总量控制，应达到国家和地方污染物排放总量控制指标。</w:t>
      </w:r>
    </w:p>
    <w:p>
      <w:pPr>
        <w:pStyle w:val="171"/>
        <w:rPr>
          <w:rFonts w:ascii="Times New Roman"/>
        </w:rPr>
      </w:pPr>
      <w:r>
        <w:rPr>
          <w:rFonts w:ascii="Times New Roman"/>
        </w:rPr>
        <w:t>企业应按照GB/T 24001、GB/T 23331、GB/T 19001和 GB/T 28001分别建立、实施、保持并持续改进环境管理体系、能源管理体系、质量管理体系和职业健康安全管理体系。</w:t>
      </w:r>
    </w:p>
    <w:p>
      <w:pPr>
        <w:pStyle w:val="171"/>
        <w:rPr>
          <w:rFonts w:ascii="Times New Roman"/>
        </w:rPr>
      </w:pPr>
      <w:r>
        <w:rPr>
          <w:rFonts w:ascii="Times New Roman"/>
        </w:rPr>
        <w:t>企业应按照GB 17167配备能源计量器具。</w:t>
      </w:r>
    </w:p>
    <w:p>
      <w:pPr>
        <w:pStyle w:val="171"/>
        <w:rPr>
          <w:rFonts w:ascii="Times New Roman"/>
        </w:rPr>
      </w:pPr>
      <w:r>
        <w:rPr>
          <w:rFonts w:hint="eastAsia" w:ascii="Times New Roman"/>
          <w:lang w:val="en-US" w:eastAsia="zh-CN"/>
        </w:rPr>
        <w:t>企业生产</w:t>
      </w:r>
      <w:r>
        <w:rPr>
          <w:rFonts w:ascii="Times New Roman"/>
        </w:rPr>
        <w:t>产生的固体废物应进行无害化、资源化处理，根据固体废物性质鉴别的结果，一般固体废弃物按照GB 18599的要求进行管控，危险固体废物按照GB 18597的要求进行管控</w:t>
      </w:r>
      <w:r>
        <w:rPr>
          <w:rFonts w:hint="eastAsia" w:ascii="Times New Roman"/>
          <w:lang w:eastAsia="zh-CN"/>
        </w:rPr>
        <w:t>。</w:t>
      </w:r>
    </w:p>
    <w:bookmarkEnd w:id="45"/>
    <w:p>
      <w:pPr>
        <w:pStyle w:val="111"/>
        <w:spacing w:before="120" w:after="120"/>
        <w:rPr>
          <w:rFonts w:ascii="Times New Roman"/>
        </w:rPr>
      </w:pPr>
      <w:bookmarkStart w:id="46" w:name="_Toc155627433"/>
      <w:r>
        <w:rPr>
          <w:rFonts w:ascii="Times New Roman"/>
        </w:rPr>
        <w:t>评价指标要求</w:t>
      </w:r>
      <w:bookmarkEnd w:id="46"/>
    </w:p>
    <w:p>
      <w:pPr>
        <w:pStyle w:val="171"/>
        <w:numPr>
          <w:ilvl w:val="0"/>
          <w:numId w:val="0"/>
        </w:numPr>
        <w:ind w:firstLine="420" w:firstLineChars="200"/>
        <w:rPr>
          <w:rFonts w:ascii="Times New Roman"/>
        </w:rPr>
      </w:pPr>
      <w:r>
        <w:rPr>
          <w:rFonts w:ascii="Times New Roman"/>
        </w:rPr>
        <w:t>指标体系由一级指标和二级指标组成。一级指标包括资源属性指标、能源属性指标、环境属性指标和品质属性指标。二级指标是对一级指标的具体化，明确规定所要达到的具体数值。具体见表1。本标准的功能单位为</w:t>
      </w:r>
      <w:r>
        <w:rPr>
          <w:rFonts w:hint="eastAsia" w:ascii="Times New Roman"/>
        </w:rPr>
        <w:t>kg</w:t>
      </w:r>
      <w:r>
        <w:rPr>
          <w:rFonts w:ascii="Times New Roman"/>
        </w:rPr>
        <w:t>（镍钴锰三元前驱体）。</w:t>
      </w:r>
    </w:p>
    <w:p>
      <w:pPr>
        <w:pStyle w:val="118"/>
        <w:spacing w:before="120" w:after="120"/>
        <w:rPr>
          <w:rFonts w:ascii="Times New Roman"/>
        </w:rPr>
      </w:pPr>
      <w:r>
        <w:rPr>
          <w:rFonts w:ascii="Times New Roman"/>
        </w:rPr>
        <w:t>镍钴锰三元前驱体产品评价指标要求</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2270"/>
        <w:gridCol w:w="1149"/>
        <w:gridCol w:w="1652"/>
        <w:gridCol w:w="35"/>
        <w:gridCol w:w="1839"/>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83" w:type="dxa"/>
            <w:vMerge w:val="restart"/>
            <w:tcBorders>
              <w:top w:val="single" w:color="auto" w:sz="8" w:space="0"/>
              <w:left w:val="single" w:color="auto" w:sz="8" w:space="0"/>
            </w:tcBorders>
            <w:shd w:val="clear" w:color="auto" w:fill="auto"/>
            <w:vAlign w:val="center"/>
          </w:tcPr>
          <w:p>
            <w:pPr>
              <w:pStyle w:val="248"/>
              <w:ind w:firstLine="0" w:firstLineChars="0"/>
              <w:jc w:val="center"/>
              <w:rPr>
                <w:sz w:val="18"/>
                <w:szCs w:val="18"/>
              </w:rPr>
            </w:pPr>
            <w:r>
              <w:rPr>
                <w:rFonts w:hint="eastAsia"/>
                <w:sz w:val="18"/>
                <w:szCs w:val="18"/>
              </w:rPr>
              <w:t>一级</w:t>
            </w:r>
            <w:r>
              <w:rPr>
                <w:sz w:val="18"/>
                <w:szCs w:val="18"/>
              </w:rPr>
              <w:t>指标</w:t>
            </w:r>
          </w:p>
        </w:tc>
        <w:tc>
          <w:tcPr>
            <w:tcW w:w="2270" w:type="dxa"/>
            <w:vMerge w:val="restart"/>
            <w:tcBorders>
              <w:top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二级指标</w:t>
            </w:r>
          </w:p>
        </w:tc>
        <w:tc>
          <w:tcPr>
            <w:tcW w:w="1149" w:type="dxa"/>
            <w:vMerge w:val="restart"/>
            <w:tcBorders>
              <w:top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单位</w:t>
            </w:r>
          </w:p>
        </w:tc>
        <w:tc>
          <w:tcPr>
            <w:tcW w:w="3526" w:type="dxa"/>
            <w:gridSpan w:val="3"/>
            <w:tcBorders>
              <w:top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要求</w:t>
            </w:r>
          </w:p>
        </w:tc>
        <w:tc>
          <w:tcPr>
            <w:tcW w:w="1406" w:type="dxa"/>
            <w:vMerge w:val="restart"/>
            <w:tcBorders>
              <w:top w:val="single" w:color="auto" w:sz="8" w:space="0"/>
              <w:right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vMerge w:val="continue"/>
            <w:shd w:val="clear" w:color="auto" w:fill="auto"/>
            <w:vAlign w:val="center"/>
          </w:tcPr>
          <w:p>
            <w:pPr>
              <w:pStyle w:val="248"/>
              <w:ind w:firstLine="0" w:firstLineChars="0"/>
              <w:jc w:val="center"/>
              <w:rPr>
                <w:rFonts w:ascii="Times New Roman" w:hAnsi="Times New Roman"/>
                <w:sz w:val="18"/>
                <w:szCs w:val="18"/>
              </w:rPr>
            </w:pPr>
          </w:p>
        </w:tc>
        <w:tc>
          <w:tcPr>
            <w:tcW w:w="1149" w:type="dxa"/>
            <w:vMerge w:val="continue"/>
            <w:shd w:val="clear" w:color="auto" w:fill="auto"/>
            <w:vAlign w:val="center"/>
          </w:tcPr>
          <w:p>
            <w:pPr>
              <w:pStyle w:val="248"/>
              <w:ind w:firstLine="0" w:firstLineChars="0"/>
              <w:jc w:val="center"/>
              <w:rPr>
                <w:rFonts w:ascii="Times New Roman" w:hAnsi="Times New Roman"/>
                <w:sz w:val="18"/>
                <w:szCs w:val="18"/>
              </w:rPr>
            </w:pPr>
          </w:p>
        </w:tc>
        <w:tc>
          <w:tcPr>
            <w:tcW w:w="1652"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以</w:t>
            </w:r>
            <w:r>
              <w:rPr>
                <w:rFonts w:hint="eastAsia" w:ascii="Times New Roman" w:hAnsi="Times New Roman"/>
                <w:sz w:val="18"/>
                <w:szCs w:val="18"/>
              </w:rPr>
              <w:t>硫酸盐</w:t>
            </w:r>
            <w:r>
              <w:rPr>
                <w:rFonts w:ascii="Times New Roman" w:hAnsi="Times New Roman"/>
                <w:sz w:val="18"/>
                <w:szCs w:val="18"/>
              </w:rPr>
              <w:t>为原料</w:t>
            </w:r>
          </w:p>
        </w:tc>
        <w:tc>
          <w:tcPr>
            <w:tcW w:w="1874" w:type="dxa"/>
            <w:gridSpan w:val="2"/>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以</w:t>
            </w:r>
            <w:r>
              <w:rPr>
                <w:rFonts w:hint="eastAsia" w:ascii="Times New Roman" w:hAnsi="Times New Roman"/>
                <w:color w:val="000000" w:themeColor="text1"/>
                <w:sz w:val="18"/>
                <w:szCs w:val="18"/>
                <w14:textFill>
                  <w14:solidFill>
                    <w14:schemeClr w14:val="tx1"/>
                  </w14:solidFill>
                </w14:textFill>
              </w:rPr>
              <w:t>电极材料粉</w:t>
            </w:r>
            <w:r>
              <w:rPr>
                <w:rFonts w:hint="eastAsia" w:ascii="Times New Roman" w:hAnsi="Times New Roman"/>
                <w:sz w:val="18"/>
                <w:szCs w:val="18"/>
              </w:rPr>
              <w:t>为</w:t>
            </w:r>
            <w:r>
              <w:rPr>
                <w:rFonts w:ascii="Times New Roman" w:hAnsi="Times New Roman"/>
                <w:sz w:val="18"/>
                <w:szCs w:val="18"/>
              </w:rPr>
              <w:t>原料</w:t>
            </w:r>
          </w:p>
        </w:tc>
        <w:tc>
          <w:tcPr>
            <w:tcW w:w="1406" w:type="dxa"/>
            <w:vMerge w:val="continue"/>
            <w:tcBorders>
              <w:right w:val="single" w:color="auto" w:sz="8" w:space="0"/>
            </w:tcBorders>
            <w:shd w:val="clear" w:color="auto" w:fill="auto"/>
            <w:vAlign w:val="center"/>
          </w:tcPr>
          <w:p>
            <w:pPr>
              <w:pStyle w:val="248"/>
              <w:ind w:firstLine="0" w:firstLineChars="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restart"/>
            <w:tcBorders>
              <w:left w:val="single" w:color="auto" w:sz="8" w:space="0"/>
            </w:tcBorders>
            <w:shd w:val="clear" w:color="auto" w:fill="auto"/>
            <w:vAlign w:val="center"/>
          </w:tcPr>
          <w:p>
            <w:pPr>
              <w:pStyle w:val="248"/>
              <w:ind w:firstLine="0" w:firstLineChars="0"/>
              <w:jc w:val="center"/>
              <w:rPr>
                <w:sz w:val="18"/>
                <w:szCs w:val="18"/>
              </w:rPr>
            </w:pPr>
            <w:r>
              <w:rPr>
                <w:rFonts w:hint="eastAsia"/>
                <w:sz w:val="18"/>
                <w:szCs w:val="18"/>
              </w:rPr>
              <w:t>资源</w:t>
            </w:r>
            <w:r>
              <w:rPr>
                <w:sz w:val="18"/>
                <w:szCs w:val="18"/>
              </w:rPr>
              <w:t>属性</w:t>
            </w:r>
          </w:p>
        </w:tc>
        <w:tc>
          <w:tcPr>
            <w:tcW w:w="2270"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新鲜水消耗量</w:t>
            </w:r>
          </w:p>
        </w:tc>
        <w:tc>
          <w:tcPr>
            <w:tcW w:w="1149"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t/t产品</w:t>
            </w:r>
          </w:p>
        </w:tc>
        <w:tc>
          <w:tcPr>
            <w:tcW w:w="1652" w:type="dxa"/>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30</w:t>
            </w:r>
          </w:p>
        </w:tc>
        <w:tc>
          <w:tcPr>
            <w:tcW w:w="1874" w:type="dxa"/>
            <w:gridSpan w:val="2"/>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25</w:t>
            </w:r>
          </w:p>
        </w:tc>
        <w:tc>
          <w:tcPr>
            <w:tcW w:w="1406" w:type="dxa"/>
            <w:tcBorders>
              <w:right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水的重复利用率</w:t>
            </w:r>
          </w:p>
        </w:tc>
        <w:tc>
          <w:tcPr>
            <w:tcW w:w="1149"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w:t>
            </w:r>
          </w:p>
        </w:tc>
        <w:tc>
          <w:tcPr>
            <w:tcW w:w="1652" w:type="dxa"/>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60</w:t>
            </w:r>
          </w:p>
        </w:tc>
        <w:tc>
          <w:tcPr>
            <w:tcW w:w="1874" w:type="dxa"/>
            <w:gridSpan w:val="2"/>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70</w:t>
            </w:r>
          </w:p>
        </w:tc>
        <w:tc>
          <w:tcPr>
            <w:tcW w:w="1406" w:type="dxa"/>
            <w:tcBorders>
              <w:right w:val="single" w:color="auto" w:sz="8" w:space="0"/>
            </w:tcBorders>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废水中氨的回收利用率</w:t>
            </w:r>
          </w:p>
        </w:tc>
        <w:tc>
          <w:tcPr>
            <w:tcW w:w="1149" w:type="dxa"/>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526" w:type="dxa"/>
            <w:gridSpan w:val="3"/>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85</w:t>
            </w:r>
          </w:p>
        </w:tc>
        <w:tc>
          <w:tcPr>
            <w:tcW w:w="1406" w:type="dxa"/>
            <w:tcBorders>
              <w:right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hAnsi="Times New Roman"/>
                <w:sz w:val="18"/>
                <w:szCs w:val="18"/>
              </w:rPr>
            </w:pPr>
            <w:r>
              <w:rPr>
                <w:rFonts w:ascii="Times New Roman" w:hAnsi="Times New Roman"/>
                <w:sz w:val="18"/>
                <w:szCs w:val="18"/>
              </w:rPr>
              <w:t>金属镍利用率</w:t>
            </w:r>
          </w:p>
        </w:tc>
        <w:tc>
          <w:tcPr>
            <w:tcW w:w="1149" w:type="dxa"/>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652" w:type="dxa"/>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99</w:t>
            </w:r>
          </w:p>
        </w:tc>
        <w:tc>
          <w:tcPr>
            <w:tcW w:w="1874" w:type="dxa"/>
            <w:gridSpan w:val="2"/>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97.5</w:t>
            </w:r>
          </w:p>
        </w:tc>
        <w:tc>
          <w:tcPr>
            <w:tcW w:w="1406" w:type="dxa"/>
            <w:tcBorders>
              <w:right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hAnsi="Times New Roman"/>
                <w:sz w:val="18"/>
                <w:szCs w:val="18"/>
              </w:rPr>
            </w:pPr>
            <w:r>
              <w:rPr>
                <w:rFonts w:ascii="Times New Roman" w:hAnsi="Times New Roman"/>
                <w:sz w:val="18"/>
                <w:szCs w:val="18"/>
              </w:rPr>
              <w:t>金属钴利用率</w:t>
            </w:r>
          </w:p>
        </w:tc>
        <w:tc>
          <w:tcPr>
            <w:tcW w:w="1149" w:type="dxa"/>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652" w:type="dxa"/>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99</w:t>
            </w:r>
          </w:p>
        </w:tc>
        <w:tc>
          <w:tcPr>
            <w:tcW w:w="1874" w:type="dxa"/>
            <w:gridSpan w:val="2"/>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97.5</w:t>
            </w:r>
          </w:p>
        </w:tc>
        <w:tc>
          <w:tcPr>
            <w:tcW w:w="1406" w:type="dxa"/>
            <w:tcBorders>
              <w:right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hAnsi="Times New Roman"/>
                <w:sz w:val="18"/>
                <w:szCs w:val="18"/>
              </w:rPr>
            </w:pPr>
            <w:r>
              <w:rPr>
                <w:rFonts w:ascii="Times New Roman" w:hAnsi="Times New Roman"/>
                <w:sz w:val="18"/>
                <w:szCs w:val="18"/>
              </w:rPr>
              <w:t>金属锰利用率</w:t>
            </w:r>
          </w:p>
        </w:tc>
        <w:tc>
          <w:tcPr>
            <w:tcW w:w="1149" w:type="dxa"/>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1652" w:type="dxa"/>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99</w:t>
            </w:r>
          </w:p>
        </w:tc>
        <w:tc>
          <w:tcPr>
            <w:tcW w:w="1874" w:type="dxa"/>
            <w:gridSpan w:val="2"/>
            <w:shd w:val="clear" w:color="auto" w:fill="auto"/>
            <w:vAlign w:val="center"/>
          </w:tcPr>
          <w:p>
            <w:pPr>
              <w:snapToGrid w:val="0"/>
              <w:spacing w:line="240" w:lineRule="auto"/>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97.5</w:t>
            </w:r>
          </w:p>
        </w:tc>
        <w:tc>
          <w:tcPr>
            <w:tcW w:w="1406" w:type="dxa"/>
            <w:tcBorders>
              <w:right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left w:val="single" w:color="auto" w:sz="8" w:space="0"/>
            </w:tcBorders>
            <w:shd w:val="clear" w:color="auto" w:fill="auto"/>
            <w:vAlign w:val="center"/>
          </w:tcPr>
          <w:p>
            <w:pPr>
              <w:pStyle w:val="248"/>
              <w:ind w:firstLine="0" w:firstLineChars="0"/>
              <w:jc w:val="center"/>
              <w:rPr>
                <w:sz w:val="18"/>
                <w:szCs w:val="18"/>
              </w:rPr>
            </w:pPr>
            <w:r>
              <w:rPr>
                <w:rFonts w:hint="eastAsia"/>
                <w:sz w:val="18"/>
                <w:szCs w:val="18"/>
              </w:rPr>
              <w:t>能源</w:t>
            </w:r>
            <w:r>
              <w:rPr>
                <w:sz w:val="18"/>
                <w:szCs w:val="18"/>
              </w:rPr>
              <w:t>属性</w:t>
            </w:r>
          </w:p>
        </w:tc>
        <w:tc>
          <w:tcPr>
            <w:tcW w:w="2270"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单位产品综合能耗</w:t>
            </w:r>
          </w:p>
        </w:tc>
        <w:tc>
          <w:tcPr>
            <w:tcW w:w="1149"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kgce/t产品</w:t>
            </w:r>
          </w:p>
        </w:tc>
        <w:tc>
          <w:tcPr>
            <w:tcW w:w="1652" w:type="dxa"/>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900</w:t>
            </w:r>
          </w:p>
        </w:tc>
        <w:tc>
          <w:tcPr>
            <w:tcW w:w="1874" w:type="dxa"/>
            <w:gridSpan w:val="2"/>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1400</w:t>
            </w:r>
          </w:p>
        </w:tc>
        <w:tc>
          <w:tcPr>
            <w:tcW w:w="1406" w:type="dxa"/>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restart"/>
            <w:tcBorders>
              <w:left w:val="single" w:color="auto" w:sz="8" w:space="0"/>
            </w:tcBorders>
            <w:shd w:val="clear" w:color="auto" w:fill="auto"/>
            <w:vAlign w:val="center"/>
          </w:tcPr>
          <w:p>
            <w:pPr>
              <w:pStyle w:val="248"/>
              <w:ind w:firstLine="0" w:firstLineChars="0"/>
              <w:jc w:val="center"/>
              <w:rPr>
                <w:sz w:val="18"/>
                <w:szCs w:val="18"/>
              </w:rPr>
            </w:pPr>
            <w:r>
              <w:rPr>
                <w:rFonts w:hint="eastAsia"/>
                <w:sz w:val="18"/>
                <w:szCs w:val="18"/>
              </w:rPr>
              <w:t>环境</w:t>
            </w:r>
            <w:r>
              <w:rPr>
                <w:sz w:val="18"/>
                <w:szCs w:val="18"/>
              </w:rPr>
              <w:t>属性</w:t>
            </w:r>
          </w:p>
        </w:tc>
        <w:tc>
          <w:tcPr>
            <w:tcW w:w="2270"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生产废水排放量</w:t>
            </w:r>
          </w:p>
        </w:tc>
        <w:tc>
          <w:tcPr>
            <w:tcW w:w="1149" w:type="dxa"/>
            <w:shd w:val="clear" w:color="auto" w:fill="auto"/>
            <w:vAlign w:val="center"/>
          </w:tcPr>
          <w:p>
            <w:pPr>
              <w:pStyle w:val="248"/>
              <w:ind w:firstLine="0" w:firstLineChars="0"/>
              <w:jc w:val="center"/>
              <w:rPr>
                <w:rFonts w:ascii="Times New Roman" w:hAnsi="Times New Roman"/>
                <w:sz w:val="18"/>
                <w:szCs w:val="18"/>
              </w:rPr>
            </w:pPr>
            <w:r>
              <w:rPr>
                <w:rFonts w:ascii="Times New Roman" w:hAnsi="Times New Roman"/>
                <w:sz w:val="18"/>
                <w:szCs w:val="18"/>
              </w:rPr>
              <w:t>t/t产品</w:t>
            </w:r>
          </w:p>
        </w:tc>
        <w:tc>
          <w:tcPr>
            <w:tcW w:w="1652" w:type="dxa"/>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40</w:t>
            </w:r>
          </w:p>
        </w:tc>
        <w:tc>
          <w:tcPr>
            <w:tcW w:w="1874" w:type="dxa"/>
            <w:gridSpan w:val="2"/>
            <w:shd w:val="clear" w:color="auto" w:fill="auto"/>
            <w:vAlign w:val="center"/>
          </w:tcPr>
          <w:p>
            <w:pPr>
              <w:pStyle w:val="248"/>
              <w:ind w:firstLine="0" w:firstLineChars="0"/>
              <w:jc w:val="center"/>
              <w:rPr>
                <w:rFonts w:ascii="Times New Roman" w:hAnsi="Times New Roman"/>
                <w:sz w:val="18"/>
                <w:szCs w:val="18"/>
              </w:rPr>
            </w:pPr>
            <w:r>
              <w:rPr>
                <w:rFonts w:hint="eastAsia" w:ascii="Times New Roman" w:hAnsi="Times New Roman"/>
                <w:sz w:val="18"/>
                <w:szCs w:val="18"/>
                <w:lang w:eastAsia="zh-CN"/>
              </w:rPr>
              <w:t>≤</w:t>
            </w:r>
            <w:r>
              <w:rPr>
                <w:rFonts w:ascii="Times New Roman" w:hAnsi="Times New Roman"/>
                <w:sz w:val="18"/>
                <w:szCs w:val="18"/>
              </w:rPr>
              <w:t>50</w:t>
            </w:r>
          </w:p>
        </w:tc>
        <w:tc>
          <w:tcPr>
            <w:tcW w:w="1406" w:type="dxa"/>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pH</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悬浮物</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mg/L</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氨氮</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mg/L</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废水中镍离子含量</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mg/L</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废水中</w:t>
            </w:r>
            <w:r>
              <w:rPr>
                <w:rFonts w:hint="eastAsia" w:ascii="Times New Roman"/>
                <w:sz w:val="18"/>
                <w:szCs w:val="18"/>
              </w:rPr>
              <w:t>钴</w:t>
            </w:r>
            <w:r>
              <w:rPr>
                <w:rFonts w:ascii="Times New Roman"/>
                <w:sz w:val="18"/>
                <w:szCs w:val="18"/>
              </w:rPr>
              <w:t>离子含量</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mg/L</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废水中</w:t>
            </w:r>
            <w:r>
              <w:rPr>
                <w:rFonts w:hint="eastAsia" w:ascii="Times New Roman"/>
                <w:sz w:val="18"/>
                <w:szCs w:val="18"/>
              </w:rPr>
              <w:t>锰</w:t>
            </w:r>
            <w:r>
              <w:rPr>
                <w:rFonts w:ascii="Times New Roman"/>
                <w:sz w:val="18"/>
                <w:szCs w:val="18"/>
              </w:rPr>
              <w:t>离子含量</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mg/L</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粉尘</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m</w:t>
            </w:r>
            <w:r>
              <w:rPr>
                <w:rFonts w:ascii="Times New Roman"/>
                <w:sz w:val="18"/>
                <w:szCs w:val="18"/>
              </w:rPr>
              <w:t>g/m</w:t>
            </w:r>
            <w:r>
              <w:rPr>
                <w:rFonts w:ascii="Times New Roman"/>
                <w:sz w:val="18"/>
                <w:szCs w:val="18"/>
                <w:vertAlign w:val="superscript"/>
              </w:rPr>
              <w:t>3</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废气中镍及其化合物</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m</w:t>
            </w:r>
            <w:r>
              <w:rPr>
                <w:rFonts w:ascii="Times New Roman"/>
                <w:sz w:val="18"/>
                <w:szCs w:val="18"/>
              </w:rPr>
              <w:t>g/m</w:t>
            </w:r>
            <w:r>
              <w:rPr>
                <w:rFonts w:ascii="Times New Roman"/>
                <w:sz w:val="18"/>
                <w:szCs w:val="18"/>
                <w:vertAlign w:val="superscript"/>
              </w:rPr>
              <w:t>3</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硫酸雾</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m</w:t>
            </w:r>
            <w:r>
              <w:rPr>
                <w:rFonts w:ascii="Times New Roman"/>
                <w:sz w:val="18"/>
                <w:szCs w:val="18"/>
              </w:rPr>
              <w:t>g/m</w:t>
            </w:r>
            <w:r>
              <w:rPr>
                <w:rFonts w:ascii="Times New Roman"/>
                <w:sz w:val="18"/>
                <w:szCs w:val="18"/>
                <w:vertAlign w:val="superscript"/>
              </w:rPr>
              <w:t>3</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符合国家和地方标准</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现场数据或第三方检测报告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符合REACH要求</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是</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第三方认证报告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符合RoHS指令限值要求</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rPr>
              <w:t>是</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第三方认证报告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vMerge w:val="continue"/>
            <w:tcBorders>
              <w:left w:val="single" w:color="auto" w:sz="8" w:space="0"/>
            </w:tcBorders>
            <w:shd w:val="clear" w:color="auto" w:fill="auto"/>
            <w:vAlign w:val="center"/>
          </w:tcPr>
          <w:p>
            <w:pPr>
              <w:pStyle w:val="248"/>
              <w:ind w:firstLine="0" w:firstLineChars="0"/>
              <w:jc w:val="center"/>
              <w:rPr>
                <w:sz w:val="18"/>
                <w:szCs w:val="18"/>
              </w:rPr>
            </w:pP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产品碳足迹</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kg CO</w:t>
            </w:r>
            <w:r>
              <w:rPr>
                <w:rFonts w:ascii="Times New Roman"/>
                <w:sz w:val="18"/>
                <w:szCs w:val="18"/>
                <w:vertAlign w:val="subscript"/>
              </w:rPr>
              <w:t>2</w:t>
            </w:r>
            <w:r>
              <w:rPr>
                <w:rFonts w:ascii="Times New Roman"/>
                <w:sz w:val="18"/>
                <w:szCs w:val="18"/>
              </w:rPr>
              <w:t>e/</w:t>
            </w:r>
            <w:r>
              <w:rPr>
                <w:rFonts w:hint="eastAsia" w:ascii="Times New Roman"/>
                <w:sz w:val="18"/>
                <w:szCs w:val="18"/>
              </w:rPr>
              <w:t>kg</w:t>
            </w:r>
          </w:p>
        </w:tc>
        <w:tc>
          <w:tcPr>
            <w:tcW w:w="1687" w:type="dxa"/>
            <w:gridSpan w:val="2"/>
            <w:shd w:val="clear" w:color="auto" w:fill="auto"/>
            <w:vAlign w:val="center"/>
          </w:tcPr>
          <w:p>
            <w:pPr>
              <w:snapToGrid w:val="0"/>
              <w:spacing w:line="240" w:lineRule="auto"/>
              <w:jc w:val="center"/>
              <w:rPr>
                <w:rFonts w:ascii="宋体"/>
                <w:sz w:val="18"/>
                <w:szCs w:val="18"/>
              </w:rPr>
            </w:pPr>
            <w:r>
              <w:rPr>
                <w:rFonts w:hint="eastAsia" w:ascii="宋体"/>
                <w:sz w:val="18"/>
                <w:szCs w:val="18"/>
                <w:lang w:eastAsia="zh-CN"/>
              </w:rPr>
              <w:t>≤</w:t>
            </w:r>
            <w:r>
              <w:rPr>
                <w:rFonts w:hint="eastAsia" w:ascii="宋体"/>
                <w:sz w:val="18"/>
                <w:szCs w:val="18"/>
              </w:rPr>
              <w:t>1</w:t>
            </w:r>
            <w:r>
              <w:rPr>
                <w:rFonts w:ascii="宋体"/>
                <w:sz w:val="18"/>
                <w:szCs w:val="18"/>
              </w:rPr>
              <w:t>6</w:t>
            </w:r>
          </w:p>
        </w:tc>
        <w:tc>
          <w:tcPr>
            <w:tcW w:w="1839" w:type="dxa"/>
            <w:shd w:val="clear" w:color="auto" w:fill="auto"/>
            <w:vAlign w:val="center"/>
          </w:tcPr>
          <w:p>
            <w:pPr>
              <w:snapToGrid w:val="0"/>
              <w:spacing w:line="240" w:lineRule="auto"/>
              <w:jc w:val="center"/>
              <w:rPr>
                <w:rFonts w:ascii="宋体"/>
                <w:sz w:val="18"/>
                <w:szCs w:val="18"/>
              </w:rPr>
            </w:pPr>
            <w:r>
              <w:rPr>
                <w:rFonts w:hint="eastAsia" w:ascii="宋体"/>
                <w:sz w:val="18"/>
                <w:szCs w:val="18"/>
                <w:lang w:eastAsia="zh-CN"/>
              </w:rPr>
              <w:t>≤</w:t>
            </w:r>
            <w:r>
              <w:rPr>
                <w:rFonts w:hint="eastAsia" w:ascii="宋体"/>
                <w:sz w:val="18"/>
                <w:szCs w:val="18"/>
              </w:rPr>
              <w:t>5</w:t>
            </w:r>
          </w:p>
        </w:tc>
        <w:tc>
          <w:tcPr>
            <w:tcW w:w="1406" w:type="dxa"/>
            <w:tcBorders>
              <w:right w:val="single" w:color="auto" w:sz="8" w:space="0"/>
            </w:tcBorders>
            <w:shd w:val="clear" w:color="auto" w:fill="auto"/>
            <w:vAlign w:val="center"/>
          </w:tcPr>
          <w:p>
            <w:pPr>
              <w:snapToGrid w:val="0"/>
              <w:spacing w:line="240" w:lineRule="auto"/>
              <w:jc w:val="center"/>
              <w:rPr>
                <w:rFonts w:ascii="宋体"/>
                <w:sz w:val="18"/>
                <w:szCs w:val="18"/>
              </w:rPr>
            </w:pPr>
            <w:r>
              <w:rPr>
                <w:rFonts w:hint="eastAsia" w:ascii="宋体"/>
                <w:sz w:val="18"/>
                <w:szCs w:val="18"/>
              </w:rPr>
              <w:t>现场数据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left w:val="single" w:color="auto" w:sz="8" w:space="0"/>
            </w:tcBorders>
            <w:shd w:val="clear" w:color="auto" w:fill="auto"/>
            <w:vAlign w:val="center"/>
          </w:tcPr>
          <w:p>
            <w:pPr>
              <w:pStyle w:val="248"/>
              <w:ind w:firstLine="0" w:firstLineChars="0"/>
              <w:jc w:val="center"/>
              <w:rPr>
                <w:sz w:val="18"/>
                <w:szCs w:val="18"/>
              </w:rPr>
            </w:pPr>
            <w:r>
              <w:rPr>
                <w:rFonts w:hint="eastAsia"/>
                <w:sz w:val="18"/>
                <w:szCs w:val="18"/>
              </w:rPr>
              <w:t>品质</w:t>
            </w:r>
            <w:r>
              <w:rPr>
                <w:sz w:val="18"/>
                <w:szCs w:val="18"/>
              </w:rPr>
              <w:t>属性</w:t>
            </w:r>
          </w:p>
        </w:tc>
        <w:tc>
          <w:tcPr>
            <w:tcW w:w="2270"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磁性异物</w:t>
            </w:r>
          </w:p>
        </w:tc>
        <w:tc>
          <w:tcPr>
            <w:tcW w:w="1149" w:type="dxa"/>
            <w:shd w:val="clear" w:color="auto" w:fill="auto"/>
            <w:vAlign w:val="center"/>
          </w:tcPr>
          <w:p>
            <w:pPr>
              <w:pStyle w:val="248"/>
              <w:adjustRightInd w:val="0"/>
              <w:snapToGrid w:val="0"/>
              <w:ind w:firstLine="0" w:firstLineChars="0"/>
              <w:jc w:val="center"/>
              <w:rPr>
                <w:rFonts w:ascii="Times New Roman"/>
                <w:sz w:val="18"/>
                <w:szCs w:val="18"/>
              </w:rPr>
            </w:pPr>
            <w:r>
              <w:rPr>
                <w:rFonts w:hint="eastAsia" w:ascii="Times New Roman"/>
                <w:sz w:val="18"/>
                <w:szCs w:val="18"/>
              </w:rPr>
              <w:t>wt.%</w:t>
            </w:r>
          </w:p>
        </w:tc>
        <w:tc>
          <w:tcPr>
            <w:tcW w:w="3526" w:type="dxa"/>
            <w:gridSpan w:val="3"/>
            <w:shd w:val="clear" w:color="auto" w:fill="auto"/>
            <w:vAlign w:val="center"/>
          </w:tcPr>
          <w:p>
            <w:pPr>
              <w:snapToGrid w:val="0"/>
              <w:spacing w:line="240" w:lineRule="auto"/>
              <w:jc w:val="center"/>
              <w:rPr>
                <w:rFonts w:ascii="宋体"/>
                <w:sz w:val="18"/>
                <w:szCs w:val="18"/>
              </w:rPr>
            </w:pPr>
            <w:r>
              <w:rPr>
                <w:rFonts w:hint="eastAsia" w:ascii="宋体"/>
                <w:sz w:val="18"/>
                <w:szCs w:val="18"/>
                <w:lang w:eastAsia="zh-CN"/>
              </w:rPr>
              <w:t>≤</w:t>
            </w:r>
            <w:r>
              <w:rPr>
                <w:rFonts w:hint="eastAsia" w:ascii="宋体"/>
                <w:sz w:val="18"/>
                <w:szCs w:val="18"/>
              </w:rPr>
              <w:t xml:space="preserve">0.000 0050 </w:t>
            </w:r>
          </w:p>
        </w:tc>
        <w:tc>
          <w:tcPr>
            <w:tcW w:w="1406" w:type="dxa"/>
            <w:tcBorders>
              <w:right w:val="single" w:color="auto" w:sz="8" w:space="0"/>
            </w:tcBorders>
            <w:shd w:val="clear" w:color="auto" w:fill="auto"/>
            <w:vAlign w:val="center"/>
          </w:tcPr>
          <w:p>
            <w:pPr>
              <w:pStyle w:val="248"/>
              <w:adjustRightInd w:val="0"/>
              <w:snapToGrid w:val="0"/>
              <w:ind w:firstLine="0" w:firstLineChars="0"/>
              <w:jc w:val="center"/>
              <w:rPr>
                <w:rFonts w:ascii="Times New Roman"/>
                <w:sz w:val="18"/>
                <w:szCs w:val="18"/>
              </w:rPr>
            </w:pPr>
            <w:r>
              <w:rPr>
                <w:rFonts w:ascii="Times New Roman"/>
                <w:sz w:val="18"/>
                <w:szCs w:val="18"/>
              </w:rPr>
              <w:t>GB/ T 41704</w:t>
            </w:r>
            <w:r>
              <w:rPr>
                <w:rFonts w:hint="eastAsia" w:ascii="Times New Roman"/>
                <w:sz w:val="18"/>
                <w:szCs w:val="18"/>
              </w:rPr>
              <w:t>检测</w:t>
            </w:r>
            <w:r>
              <w:rPr>
                <w:rFonts w:ascii="Times New Roman"/>
                <w:sz w:val="18"/>
                <w:szCs w:val="18"/>
              </w:rPr>
              <w:t>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334" w:type="dxa"/>
            <w:gridSpan w:val="7"/>
            <w:tcBorders>
              <w:left w:val="single" w:color="auto" w:sz="8" w:space="0"/>
              <w:bottom w:val="single" w:color="auto" w:sz="8" w:space="0"/>
              <w:right w:val="single" w:color="auto" w:sz="8" w:space="0"/>
            </w:tcBorders>
            <w:shd w:val="clear" w:color="auto" w:fill="auto"/>
            <w:vAlign w:val="center"/>
          </w:tcPr>
          <w:p>
            <w:pPr>
              <w:pStyle w:val="248"/>
              <w:adjustRightInd w:val="0"/>
              <w:snapToGrid w:val="0"/>
              <w:ind w:firstLine="0" w:firstLineChars="0"/>
              <w:jc w:val="left"/>
              <w:rPr>
                <w:rFonts w:ascii="黑体" w:hAnsi="黑体" w:eastAsia="黑体"/>
                <w:sz w:val="18"/>
                <w:szCs w:val="18"/>
              </w:rPr>
            </w:pPr>
            <w:r>
              <w:rPr>
                <w:rFonts w:hint="eastAsia" w:ascii="黑体" w:hAnsi="黑体" w:eastAsia="黑体"/>
                <w:sz w:val="18"/>
                <w:szCs w:val="18"/>
              </w:rPr>
              <w:t>注：</w:t>
            </w:r>
            <w:r>
              <w:rPr>
                <w:rFonts w:hint="eastAsia"/>
                <w:sz w:val="18"/>
                <w:szCs w:val="18"/>
              </w:rPr>
              <w:t>根据附录A进行主要指标的计算。</w:t>
            </w:r>
          </w:p>
        </w:tc>
      </w:tr>
    </w:tbl>
    <w:p>
      <w:pPr>
        <w:pStyle w:val="111"/>
        <w:spacing w:before="120" w:after="120"/>
        <w:rPr>
          <w:rFonts w:ascii="Times New Roman"/>
        </w:rPr>
      </w:pPr>
      <w:bookmarkStart w:id="47" w:name="_Toc155627434"/>
      <w:r>
        <w:rPr>
          <w:rFonts w:ascii="Times New Roman"/>
        </w:rPr>
        <w:t>数据来源</w:t>
      </w:r>
      <w:bookmarkEnd w:id="47"/>
    </w:p>
    <w:p>
      <w:pPr>
        <w:pStyle w:val="71"/>
        <w:spacing w:before="120" w:after="120"/>
        <w:rPr>
          <w:rFonts w:ascii="Times New Roman"/>
        </w:rPr>
      </w:pPr>
      <w:bookmarkStart w:id="48" w:name="_Toc155627435"/>
      <w:r>
        <w:rPr>
          <w:rFonts w:ascii="Times New Roman"/>
        </w:rPr>
        <w:t>统计</w:t>
      </w:r>
      <w:bookmarkEnd w:id="48"/>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企业的原辅材料及能源使用量、产品产量、废水、废气和固体废物产生量及相关技术经济指标等，以法定月报表或年报表为准。</w:t>
      </w:r>
    </w:p>
    <w:p>
      <w:pPr>
        <w:pStyle w:val="71"/>
        <w:spacing w:before="120" w:after="120"/>
        <w:rPr>
          <w:rFonts w:ascii="Times New Roman"/>
        </w:rPr>
      </w:pPr>
      <w:bookmarkStart w:id="49" w:name="_Toc155627436"/>
      <w:r>
        <w:rPr>
          <w:rFonts w:ascii="Times New Roman"/>
        </w:rPr>
        <w:t>实测</w:t>
      </w:r>
      <w:bookmarkEnd w:id="49"/>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如果统计数据严重短缺，单位产品综合能耗等指标也可以在一定计量时间内用实测方法取得，计量时间一般不少于一个月。</w:t>
      </w:r>
    </w:p>
    <w:p>
      <w:pPr>
        <w:pStyle w:val="71"/>
        <w:spacing w:before="120" w:after="120"/>
        <w:rPr>
          <w:rFonts w:ascii="Times New Roman"/>
        </w:rPr>
      </w:pPr>
      <w:bookmarkStart w:id="50" w:name="_Toc155627437"/>
      <w:r>
        <w:rPr>
          <w:rFonts w:ascii="Times New Roman"/>
        </w:rPr>
        <w:t>采样和监测</w:t>
      </w:r>
      <w:bookmarkEnd w:id="50"/>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污染物排放指标的采样和检测按照相关技术规范执行，并采用国家或行业标准检测分析方法。</w:t>
      </w:r>
    </w:p>
    <w:p>
      <w:pPr>
        <w:pStyle w:val="71"/>
        <w:spacing w:before="120" w:after="120"/>
        <w:rPr>
          <w:rFonts w:ascii="Times New Roman"/>
        </w:rPr>
      </w:pPr>
      <w:r>
        <w:rPr>
          <w:rFonts w:hint="eastAsia" w:ascii="Times New Roman"/>
        </w:rPr>
        <w:t>定性指标</w:t>
      </w:r>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rPr>
        <w:t>定性指标一般采取企业提供文件证明资料的方式提供。文件证明可以是成文制度、管理记录、监测报告、监管部门信息查询结果、认证证书、企业承诺和说明等</w:t>
      </w:r>
      <w:r>
        <w:rPr>
          <w:rFonts w:hint="eastAsia" w:ascii="Times New Roman" w:hAnsi="Times New Roman"/>
        </w:rPr>
        <w:t>。</w:t>
      </w:r>
    </w:p>
    <w:p>
      <w:pPr>
        <w:pStyle w:val="110"/>
        <w:spacing w:before="240" w:after="240"/>
        <w:rPr>
          <w:rFonts w:ascii="Times New Roman"/>
        </w:rPr>
      </w:pPr>
      <w:bookmarkStart w:id="51" w:name="_Toc155627438"/>
      <w:r>
        <w:rPr>
          <w:rFonts w:ascii="Times New Roman"/>
        </w:rPr>
        <w:t>生命周期评价报告编制方法</w:t>
      </w:r>
      <w:bookmarkEnd w:id="51"/>
    </w:p>
    <w:p>
      <w:pPr>
        <w:pStyle w:val="111"/>
        <w:spacing w:before="120" w:after="120"/>
        <w:rPr>
          <w:rFonts w:ascii="Times New Roman"/>
        </w:rPr>
      </w:pPr>
      <w:bookmarkStart w:id="52" w:name="_Toc155627439"/>
      <w:r>
        <w:rPr>
          <w:rFonts w:ascii="Times New Roman"/>
        </w:rPr>
        <w:t>生命周期评价方法</w:t>
      </w:r>
      <w:bookmarkEnd w:id="52"/>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应根据附录B中生命周期评价方法来对产品进行生命周期评价，可参照附录C中数据收集表格进行数据收集。</w:t>
      </w:r>
    </w:p>
    <w:p>
      <w:pPr>
        <w:pStyle w:val="111"/>
        <w:spacing w:before="120" w:after="120"/>
        <w:rPr>
          <w:rFonts w:ascii="Times New Roman"/>
        </w:rPr>
      </w:pPr>
      <w:bookmarkStart w:id="53" w:name="_Toc155627440"/>
      <w:r>
        <w:rPr>
          <w:rFonts w:ascii="Times New Roman"/>
        </w:rPr>
        <w:t>生命周期评价报告框架</w:t>
      </w:r>
      <w:bookmarkEnd w:id="53"/>
    </w:p>
    <w:p>
      <w:pPr>
        <w:pStyle w:val="71"/>
        <w:spacing w:before="120" w:after="120"/>
        <w:rPr>
          <w:rFonts w:ascii="Times New Roman"/>
        </w:rPr>
      </w:pPr>
      <w:bookmarkStart w:id="54" w:name="_Toc155627441"/>
      <w:r>
        <w:rPr>
          <w:rFonts w:ascii="Times New Roman"/>
        </w:rPr>
        <w:t>基本信息</w:t>
      </w:r>
      <w:bookmarkEnd w:id="54"/>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报告应提供报告信息、申请者信息、评估对象信息、采用的标准清单等基本信息；各信息内容应包括：</w:t>
      </w:r>
    </w:p>
    <w:p>
      <w:pPr>
        <w:pStyle w:val="180"/>
        <w:numPr>
          <w:ilvl w:val="0"/>
          <w:numId w:val="33"/>
        </w:numPr>
        <w:rPr>
          <w:rFonts w:ascii="Times New Roman"/>
        </w:rPr>
      </w:pPr>
      <w:r>
        <w:rPr>
          <w:rFonts w:ascii="Times New Roman"/>
        </w:rPr>
        <w:t>报告信息：包括报告编号、编制人员、审核人员、发布日期等；</w:t>
      </w:r>
    </w:p>
    <w:p>
      <w:pPr>
        <w:pStyle w:val="180"/>
        <w:rPr>
          <w:rFonts w:ascii="Times New Roman"/>
        </w:rPr>
      </w:pPr>
      <w:r>
        <w:rPr>
          <w:rFonts w:ascii="Times New Roman"/>
        </w:rPr>
        <w:t>申请者信息：包括公司全称、组织机构代码、地址、联系人、联系方式等；</w:t>
      </w:r>
    </w:p>
    <w:p>
      <w:pPr>
        <w:pStyle w:val="180"/>
        <w:rPr>
          <w:rFonts w:ascii="Times New Roman"/>
        </w:rPr>
      </w:pPr>
      <w:r>
        <w:rPr>
          <w:rFonts w:ascii="Times New Roman"/>
        </w:rPr>
        <w:t>评估对象信息：包括产品型号或类型、主要技术参数、制造商及厂址等；</w:t>
      </w:r>
    </w:p>
    <w:p>
      <w:pPr>
        <w:pStyle w:val="180"/>
        <w:rPr>
          <w:rFonts w:ascii="Times New Roman"/>
        </w:rPr>
      </w:pPr>
      <w:r>
        <w:rPr>
          <w:rFonts w:ascii="Times New Roman"/>
        </w:rPr>
        <w:t>采用的标准信息：包括标准名称及标准号等。</w:t>
      </w:r>
    </w:p>
    <w:p>
      <w:pPr>
        <w:pStyle w:val="71"/>
        <w:spacing w:before="120" w:after="120"/>
        <w:rPr>
          <w:rFonts w:ascii="Times New Roman"/>
        </w:rPr>
      </w:pPr>
      <w:bookmarkStart w:id="55" w:name="_Toc155627442"/>
      <w:r>
        <w:rPr>
          <w:rFonts w:ascii="Times New Roman"/>
        </w:rPr>
        <w:t>符合性评价</w:t>
      </w:r>
      <w:bookmarkEnd w:id="55"/>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报告中应提供对基本要求和评价指标要求的符合性情况说明，并提供所有评价指标对比基期改进情况的说明。其中报告期为当前评价的年份，一般是指产品参与评价年份的上一年；基期为一个对照年份，一般比报告提前一年。</w:t>
      </w:r>
    </w:p>
    <w:p>
      <w:pPr>
        <w:pStyle w:val="71"/>
        <w:spacing w:before="120" w:after="120"/>
        <w:rPr>
          <w:rFonts w:ascii="Times New Roman"/>
        </w:rPr>
      </w:pPr>
      <w:bookmarkStart w:id="56" w:name="_Toc155627443"/>
      <w:r>
        <w:rPr>
          <w:rFonts w:ascii="Times New Roman"/>
        </w:rPr>
        <w:t>生命周期评价</w:t>
      </w:r>
      <w:bookmarkEnd w:id="56"/>
    </w:p>
    <w:p>
      <w:pPr>
        <w:pStyle w:val="100"/>
        <w:spacing w:before="120" w:after="120"/>
        <w:rPr>
          <w:rFonts w:ascii="Times New Roman"/>
        </w:rPr>
      </w:pPr>
      <w:bookmarkStart w:id="57" w:name="_Toc155627444"/>
      <w:r>
        <w:rPr>
          <w:rFonts w:ascii="Times New Roman"/>
        </w:rPr>
        <w:t>评价对象及工具</w:t>
      </w:r>
      <w:bookmarkEnd w:id="57"/>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报告中应详细描述评估的对象（镍钴锰三元前驱体）、功能单位和镍钴锰三元前驱体产品主要功能，提供</w:t>
      </w:r>
      <w:r>
        <w:rPr>
          <w:rFonts w:hint="eastAsia" w:ascii="Times New Roman" w:hAnsi="Times New Roman"/>
          <w:kern w:val="0"/>
          <w:szCs w:val="20"/>
        </w:rPr>
        <w:t>镍钴锰三元前驱体</w:t>
      </w:r>
      <w:r>
        <w:rPr>
          <w:rFonts w:ascii="Times New Roman" w:hAnsi="Times New Roman"/>
          <w:kern w:val="0"/>
          <w:szCs w:val="20"/>
        </w:rPr>
        <w:t>产品的原辅料组成及主要理化性能，绘制并说明镍钴锰三元前驱体产品的系统边界，（如有使用应）披露所使用的基于中国生命周期数据库的软件工具。</w:t>
      </w:r>
    </w:p>
    <w:p>
      <w:pPr>
        <w:pStyle w:val="100"/>
        <w:spacing w:before="120" w:after="120"/>
        <w:rPr>
          <w:rFonts w:ascii="Times New Roman"/>
        </w:rPr>
      </w:pPr>
      <w:bookmarkStart w:id="58" w:name="_Toc155627445"/>
      <w:r>
        <w:rPr>
          <w:rFonts w:ascii="Times New Roman"/>
        </w:rPr>
        <w:t>生命周期清单分析</w:t>
      </w:r>
      <w:bookmarkEnd w:id="58"/>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报告中应提供考虑的生命周期阶段（产品生产阶段和产品包装阶段），说明每个阶段所考虑的清单因子及收集到的现场数据或背景数据，涉及数据分配的情况应说明分配方法和结果。</w:t>
      </w:r>
    </w:p>
    <w:p>
      <w:pPr>
        <w:pStyle w:val="100"/>
        <w:spacing w:before="120" w:after="120"/>
        <w:rPr>
          <w:rFonts w:ascii="Times New Roman"/>
        </w:rPr>
      </w:pPr>
      <w:bookmarkStart w:id="59" w:name="_Toc155627446"/>
      <w:r>
        <w:rPr>
          <w:rFonts w:ascii="Times New Roman"/>
        </w:rPr>
        <w:t>生命周期影响评价</w:t>
      </w:r>
      <w:bookmarkEnd w:id="59"/>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报告中应提供产品生命周期各阶段（产品生产阶段和产品包装阶段）的不同影响类型的计算值，并对不同影响类型在各生命周期阶段的分布情况进行比较分析。</w:t>
      </w:r>
    </w:p>
    <w:p>
      <w:pPr>
        <w:pStyle w:val="71"/>
        <w:spacing w:before="120" w:after="120"/>
      </w:pPr>
      <w:bookmarkStart w:id="60" w:name="_Toc155627447"/>
      <w:r>
        <w:t>绿色设计改进方案</w:t>
      </w:r>
      <w:bookmarkEnd w:id="60"/>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在分析指标的符合性评价结果以及生命周期评价结果的基础上，提出镍钴锰三元前驱体产品绿色设计改进的具体方案。</w:t>
      </w:r>
    </w:p>
    <w:p>
      <w:pPr>
        <w:pStyle w:val="71"/>
        <w:spacing w:before="120" w:after="120"/>
      </w:pPr>
      <w:bookmarkStart w:id="61" w:name="_Toc155627448"/>
      <w:r>
        <w:t>评价报告主要结论</w:t>
      </w:r>
      <w:bookmarkEnd w:id="61"/>
    </w:p>
    <w:p>
      <w:pPr>
        <w:widowControl/>
        <w:tabs>
          <w:tab w:val="center" w:pos="4201"/>
          <w:tab w:val="right" w:leader="dot" w:pos="9298"/>
        </w:tabs>
        <w:autoSpaceDE w:val="0"/>
        <w:autoSpaceDN w:val="0"/>
        <w:ind w:firstLine="420" w:firstLineChars="200"/>
        <w:rPr>
          <w:rFonts w:ascii="Times New Roman" w:hAnsi="Times New Roman"/>
          <w:kern w:val="0"/>
          <w:szCs w:val="20"/>
        </w:rPr>
      </w:pPr>
      <w:r>
        <w:rPr>
          <w:rFonts w:ascii="Times New Roman" w:hAnsi="Times New Roman"/>
          <w:kern w:val="0"/>
          <w:szCs w:val="20"/>
        </w:rPr>
        <w:t>应说明该产品对评价指标的符合性结论、生命周期评价结果、提出的改进方案，并根据评价结论初步判断该产品是否为绿色设计产品。</w:t>
      </w:r>
    </w:p>
    <w:p>
      <w:pPr>
        <w:pStyle w:val="71"/>
        <w:spacing w:before="120" w:after="120"/>
      </w:pPr>
      <w:bookmarkStart w:id="62" w:name="_Toc155627449"/>
      <w:r>
        <w:t>附件</w:t>
      </w:r>
      <w:bookmarkEnd w:id="62"/>
    </w:p>
    <w:p>
      <w:pPr>
        <w:pStyle w:val="62"/>
        <w:ind w:firstLine="420"/>
        <w:rPr>
          <w:rFonts w:ascii="Times New Roman"/>
        </w:rPr>
      </w:pPr>
      <w:r>
        <w:rPr>
          <w:rFonts w:ascii="Times New Roman"/>
        </w:rPr>
        <w:t>报告应在附件中提供：</w:t>
      </w:r>
    </w:p>
    <w:p>
      <w:pPr>
        <w:pStyle w:val="180"/>
        <w:numPr>
          <w:ilvl w:val="0"/>
          <w:numId w:val="34"/>
        </w:numPr>
        <w:rPr>
          <w:rFonts w:ascii="Times New Roman"/>
        </w:rPr>
      </w:pPr>
      <w:r>
        <w:rPr>
          <w:rFonts w:ascii="Times New Roman"/>
        </w:rPr>
        <w:t>产品化学成分分析检测结果；</w:t>
      </w:r>
    </w:p>
    <w:p>
      <w:pPr>
        <w:pStyle w:val="180"/>
        <w:numPr>
          <w:ilvl w:val="0"/>
          <w:numId w:val="34"/>
        </w:numPr>
        <w:rPr>
          <w:rFonts w:ascii="Times New Roman"/>
        </w:rPr>
      </w:pPr>
      <w:r>
        <w:rPr>
          <w:rFonts w:ascii="Times New Roman"/>
        </w:rPr>
        <w:t>产品生产原辅材料清单；</w:t>
      </w:r>
    </w:p>
    <w:p>
      <w:pPr>
        <w:pStyle w:val="180"/>
        <w:numPr>
          <w:ilvl w:val="0"/>
          <w:numId w:val="34"/>
        </w:numPr>
        <w:rPr>
          <w:rFonts w:ascii="Times New Roman"/>
        </w:rPr>
      </w:pPr>
      <w:r>
        <w:rPr>
          <w:rFonts w:ascii="Times New Roman"/>
        </w:rPr>
        <w:t>产品工艺表（如产品生产工艺过程示意图等）；</w:t>
      </w:r>
    </w:p>
    <w:p>
      <w:pPr>
        <w:pStyle w:val="180"/>
        <w:numPr>
          <w:ilvl w:val="0"/>
          <w:numId w:val="34"/>
        </w:numPr>
        <w:rPr>
          <w:rFonts w:ascii="Times New Roman"/>
        </w:rPr>
      </w:pPr>
      <w:r>
        <w:rPr>
          <w:rFonts w:ascii="Times New Roman"/>
        </w:rPr>
        <w:t>各单元过程的数据收集表；</w:t>
      </w:r>
    </w:p>
    <w:p>
      <w:pPr>
        <w:pStyle w:val="180"/>
        <w:numPr>
          <w:ilvl w:val="0"/>
          <w:numId w:val="34"/>
        </w:numPr>
        <w:rPr>
          <w:rFonts w:ascii="Times New Roman"/>
        </w:rPr>
      </w:pPr>
      <w:r>
        <w:rPr>
          <w:rFonts w:ascii="Times New Roman"/>
        </w:rPr>
        <w:t>其他。</w:t>
      </w:r>
    </w:p>
    <w:p>
      <w:pPr>
        <w:pStyle w:val="110"/>
        <w:spacing w:before="240" w:after="240"/>
        <w:rPr>
          <w:rFonts w:ascii="Times New Roman"/>
        </w:rPr>
      </w:pPr>
      <w:bookmarkStart w:id="63" w:name="_Toc155627450"/>
      <w:r>
        <w:rPr>
          <w:rFonts w:ascii="Times New Roman"/>
        </w:rPr>
        <w:t>评价原则和方法</w:t>
      </w:r>
      <w:bookmarkEnd w:id="63"/>
    </w:p>
    <w:p>
      <w:pPr>
        <w:pStyle w:val="111"/>
        <w:spacing w:before="120" w:after="120"/>
        <w:rPr>
          <w:rFonts w:ascii="Times New Roman"/>
        </w:rPr>
      </w:pPr>
      <w:bookmarkStart w:id="64" w:name="_Toc155627451"/>
      <w:r>
        <w:rPr>
          <w:rFonts w:ascii="Times New Roman"/>
        </w:rPr>
        <w:t>评价原则</w:t>
      </w:r>
      <w:bookmarkEnd w:id="64"/>
    </w:p>
    <w:p>
      <w:pPr>
        <w:pStyle w:val="71"/>
        <w:spacing w:before="120" w:after="120"/>
        <w:rPr>
          <w:rFonts w:ascii="Times New Roman"/>
        </w:rPr>
      </w:pPr>
      <w:bookmarkStart w:id="65" w:name="_Toc155627452"/>
      <w:r>
        <w:rPr>
          <w:rFonts w:ascii="Times New Roman"/>
        </w:rPr>
        <w:t>生命周期评价与指标评价相结合的原则</w:t>
      </w:r>
      <w:bookmarkEnd w:id="65"/>
    </w:p>
    <w:p>
      <w:pPr>
        <w:pStyle w:val="171"/>
        <w:numPr>
          <w:ilvl w:val="0"/>
          <w:numId w:val="0"/>
        </w:numPr>
        <w:ind w:firstLine="420" w:firstLineChars="200"/>
        <w:rPr>
          <w:rFonts w:ascii="Times New Roman"/>
        </w:rPr>
      </w:pPr>
      <w:r>
        <w:rPr>
          <w:rFonts w:ascii="Times New Roman"/>
        </w:rPr>
        <w:t>考虑镍钴锰三元前驱体产品的整个生命周期，深入分析各个阶段的资源消耗、生态环境、人体健康等因素，选取不同阶段可评价的指标构成评价指标体系。</w:t>
      </w:r>
    </w:p>
    <w:p>
      <w:pPr>
        <w:pStyle w:val="71"/>
        <w:spacing w:before="120" w:after="120"/>
        <w:rPr>
          <w:rFonts w:ascii="Times New Roman"/>
        </w:rPr>
      </w:pPr>
      <w:bookmarkStart w:id="66" w:name="_Toc155627453"/>
      <w:r>
        <w:rPr>
          <w:rFonts w:ascii="Times New Roman"/>
        </w:rPr>
        <w:t>环境影响种类最优选取原则</w:t>
      </w:r>
      <w:bookmarkEnd w:id="66"/>
    </w:p>
    <w:p>
      <w:pPr>
        <w:pStyle w:val="168"/>
        <w:numPr>
          <w:ilvl w:val="0"/>
          <w:numId w:val="0"/>
        </w:numPr>
        <w:ind w:firstLine="420" w:firstLineChars="200"/>
        <w:rPr>
          <w:rFonts w:ascii="Times New Roman"/>
        </w:rPr>
      </w:pPr>
      <w:r>
        <w:rPr>
          <w:rFonts w:ascii="Times New Roman"/>
        </w:rPr>
        <w:t>根据镍钴锰三元前驱体产品的特点，选取具有影响大，社会关注度高，国家法律或政策明确要求的环境影响种类，选取资源属性、污染物排放等方面进行生命周期评价。</w:t>
      </w:r>
    </w:p>
    <w:p>
      <w:pPr>
        <w:pStyle w:val="111"/>
        <w:spacing w:before="120" w:after="120"/>
        <w:rPr>
          <w:rFonts w:ascii="Times New Roman"/>
        </w:rPr>
      </w:pPr>
      <w:bookmarkStart w:id="67" w:name="_Toc155627454"/>
      <w:r>
        <w:rPr>
          <w:rFonts w:ascii="Times New Roman"/>
        </w:rPr>
        <w:t>评价方法和流程</w:t>
      </w:r>
      <w:bookmarkEnd w:id="67"/>
    </w:p>
    <w:p>
      <w:pPr>
        <w:pStyle w:val="71"/>
        <w:spacing w:before="120" w:after="120"/>
        <w:rPr>
          <w:rFonts w:ascii="Times New Roman"/>
        </w:rPr>
      </w:pPr>
      <w:bookmarkStart w:id="68" w:name="_Toc155627455"/>
      <w:r>
        <w:rPr>
          <w:rFonts w:ascii="Times New Roman"/>
        </w:rPr>
        <w:t>评价方法</w:t>
      </w:r>
      <w:bookmarkEnd w:id="68"/>
    </w:p>
    <w:p>
      <w:pPr>
        <w:pStyle w:val="168"/>
        <w:numPr>
          <w:ilvl w:val="0"/>
          <w:numId w:val="0"/>
        </w:numPr>
        <w:ind w:firstLine="420" w:firstLineChars="200"/>
        <w:rPr>
          <w:rFonts w:ascii="Times New Roman"/>
        </w:rPr>
      </w:pPr>
      <w:r>
        <w:rPr>
          <w:rFonts w:ascii="Times New Roman"/>
        </w:rPr>
        <w:t>同时满足以下条件的镍钴锰三元前驱体产品可称为绿色设计产品：</w:t>
      </w:r>
    </w:p>
    <w:p>
      <w:pPr>
        <w:pStyle w:val="180"/>
        <w:numPr>
          <w:ilvl w:val="0"/>
          <w:numId w:val="35"/>
        </w:numPr>
        <w:rPr>
          <w:rFonts w:ascii="Times New Roman"/>
        </w:rPr>
      </w:pPr>
      <w:r>
        <w:rPr>
          <w:rFonts w:ascii="Times New Roman"/>
        </w:rPr>
        <w:t>满足基本要求（见4.1）和评价指标要求（见4.2）；</w:t>
      </w:r>
    </w:p>
    <w:p>
      <w:pPr>
        <w:pStyle w:val="180"/>
        <w:numPr>
          <w:ilvl w:val="0"/>
          <w:numId w:val="35"/>
        </w:numPr>
        <w:rPr>
          <w:rFonts w:ascii="Times New Roman"/>
        </w:rPr>
      </w:pPr>
      <w:r>
        <w:rPr>
          <w:rFonts w:ascii="Times New Roman"/>
        </w:rPr>
        <w:t>提供镍钴锰三元前驱体产品的生命周期评价报告。</w:t>
      </w:r>
    </w:p>
    <w:p>
      <w:pPr>
        <w:pStyle w:val="71"/>
        <w:spacing w:before="120" w:after="120"/>
        <w:rPr>
          <w:rFonts w:ascii="Times New Roman"/>
        </w:rPr>
      </w:pPr>
      <w:bookmarkStart w:id="69" w:name="_Toc155627456"/>
      <w:r>
        <w:rPr>
          <w:rFonts w:ascii="Times New Roman"/>
        </w:rPr>
        <w:t>评价流程</w:t>
      </w:r>
      <w:bookmarkEnd w:id="69"/>
    </w:p>
    <w:p>
      <w:pPr>
        <w:pStyle w:val="168"/>
        <w:numPr>
          <w:ilvl w:val="0"/>
          <w:numId w:val="0"/>
        </w:numPr>
        <w:ind w:firstLine="420" w:firstLineChars="200"/>
        <w:rPr>
          <w:rFonts w:ascii="Times New Roman"/>
        </w:rPr>
      </w:pPr>
      <w:r>
        <w:rPr>
          <w:rFonts w:ascii="Times New Roman"/>
        </w:rPr>
        <w:t>根据镍钴锰三元前驱体产品的特点，明确评价范围，根据评价指标体系的指标和生命周期评价方法，收集相关数据，对数据进行分析，对照基本要求和评价指标要求，对</w:t>
      </w:r>
      <w:r>
        <w:rPr>
          <w:rFonts w:hint="eastAsia" w:ascii="Times New Roman"/>
        </w:rPr>
        <w:t>镍钴锰三元前驱体</w:t>
      </w:r>
      <w:r>
        <w:rPr>
          <w:rFonts w:ascii="Times New Roman"/>
        </w:rPr>
        <w:t>产品进行评价，符合基本要求和评价指标要求的，且提供该产品的生命周期评价报告，可以判定该</w:t>
      </w:r>
      <w:r>
        <w:rPr>
          <w:rFonts w:hint="eastAsia" w:ascii="Times New Roman"/>
        </w:rPr>
        <w:t>镍钴锰三元前驱体</w:t>
      </w:r>
      <w:r>
        <w:rPr>
          <w:rFonts w:ascii="Times New Roman"/>
        </w:rPr>
        <w:t>产品符合绿色设计产品的评价要求（评价流程见图1）。</w:t>
      </w:r>
    </w:p>
    <w:p>
      <w:pPr>
        <w:pStyle w:val="168"/>
        <w:numPr>
          <w:ilvl w:val="0"/>
          <w:numId w:val="0"/>
        </w:numPr>
        <w:rPr>
          <w:rFonts w:ascii="Times New Roman"/>
        </w:rPr>
      </w:pPr>
      <w:r>
        <w:rPr>
          <w:rFonts w:ascii="Times New Roman"/>
        </w:rPr>
        <mc:AlternateContent>
          <mc:Choice Requires="wpc">
            <w:drawing>
              <wp:inline distT="0" distB="0" distL="0" distR="0">
                <wp:extent cx="6011545" cy="4692650"/>
                <wp:effectExtent l="0" t="0" r="0" b="0"/>
                <wp:docPr id="46" name="画布 46"/>
                <wp:cNvGraphicFramePr/>
                <a:graphic xmlns:a="http://schemas.openxmlformats.org/drawingml/2006/main">
                  <a:graphicData uri="http://schemas.microsoft.com/office/word/2010/wordprocessingCanvas">
                    <wpc:wpc>
                      <wpc:bg>
                        <a:noFill/>
                      </wpc:bg>
                      <wpc:whole>
                        <a:ln w="6350"/>
                      </wpc:whole>
                      <wps:wsp>
                        <wps:cNvPr id="9" name="文本框 54"/>
                        <wps:cNvSpPr txBox="1">
                          <a:spLocks noChangeArrowheads="1"/>
                        </wps:cNvSpPr>
                        <wps:spPr bwMode="auto">
                          <a:xfrm>
                            <a:off x="1295517" y="3006755"/>
                            <a:ext cx="856611" cy="295304"/>
                          </a:xfrm>
                          <a:prstGeom prst="rect">
                            <a:avLst/>
                          </a:prstGeom>
                          <a:noFill/>
                          <a:ln>
                            <a:noFill/>
                          </a:ln>
                        </wps:spPr>
                        <wps:txbx>
                          <w:txbxContent>
                            <w:p>
                              <w:pPr>
                                <w:spacing w:line="240" w:lineRule="auto"/>
                                <w:jc w:val="center"/>
                                <w:rPr>
                                  <w:sz w:val="15"/>
                                  <w:szCs w:val="15"/>
                                </w:rPr>
                              </w:pPr>
                              <w:r>
                                <w:rPr>
                                  <w:rFonts w:hint="eastAsia"/>
                                  <w:sz w:val="15"/>
                                  <w:szCs w:val="15"/>
                                </w:rPr>
                                <w:t>符合要求</w:t>
                              </w:r>
                            </w:p>
                          </w:txbxContent>
                        </wps:txbx>
                        <wps:bodyPr rot="0" vert="horz" wrap="square" lIns="91440" tIns="45720" rIns="91440" bIns="45720" anchor="t" anchorCtr="0" upright="1">
                          <a:noAutofit/>
                        </wps:bodyPr>
                      </wps:wsp>
                      <wps:wsp>
                        <wps:cNvPr id="10" name="文本框 42"/>
                        <wps:cNvSpPr txBox="1">
                          <a:spLocks noChangeArrowheads="1"/>
                        </wps:cNvSpPr>
                        <wps:spPr bwMode="auto">
                          <a:xfrm>
                            <a:off x="3669848" y="1829437"/>
                            <a:ext cx="400005" cy="579809"/>
                          </a:xfrm>
                          <a:prstGeom prst="rect">
                            <a:avLst/>
                          </a:prstGeom>
                          <a:solidFill>
                            <a:srgbClr val="FFFFFF"/>
                          </a:solidFill>
                          <a:ln>
                            <a:noFill/>
                          </a:ln>
                        </wps:spPr>
                        <wps:txbx>
                          <w:txbxContent>
                            <w:p>
                              <w:pPr>
                                <w:spacing w:line="240" w:lineRule="auto"/>
                                <w:jc w:val="center"/>
                                <w:rPr>
                                  <w:sz w:val="15"/>
                                  <w:szCs w:val="15"/>
                                </w:rPr>
                              </w:pPr>
                              <w:r>
                                <w:rPr>
                                  <w:rFonts w:hint="eastAsia"/>
                                  <w:sz w:val="15"/>
                                  <w:szCs w:val="15"/>
                                </w:rPr>
                                <w:t>未通过审核</w:t>
                              </w:r>
                            </w:p>
                          </w:txbxContent>
                        </wps:txbx>
                        <wps:bodyPr rot="0" vert="eaVert" wrap="square" lIns="91440" tIns="45720" rIns="91440" bIns="45720" anchor="t" anchorCtr="0" upright="1">
                          <a:noAutofit/>
                        </wps:bodyPr>
                      </wps:wsp>
                      <wps:wsp>
                        <wps:cNvPr id="11" name="文本框 30"/>
                        <wps:cNvSpPr txBox="1">
                          <a:spLocks noChangeArrowheads="1"/>
                        </wps:cNvSpPr>
                        <wps:spPr bwMode="auto">
                          <a:xfrm>
                            <a:off x="1002813" y="1421131"/>
                            <a:ext cx="400005" cy="580409"/>
                          </a:xfrm>
                          <a:prstGeom prst="rect">
                            <a:avLst/>
                          </a:prstGeom>
                          <a:solidFill>
                            <a:srgbClr val="FFFFFF"/>
                          </a:solidFill>
                          <a:ln>
                            <a:noFill/>
                          </a:ln>
                        </wps:spPr>
                        <wps:txbx>
                          <w:txbxContent>
                            <w:p>
                              <w:pPr>
                                <w:spacing w:line="240" w:lineRule="atLeast"/>
                                <w:jc w:val="center"/>
                                <w:rPr>
                                  <w:sz w:val="15"/>
                                  <w:szCs w:val="15"/>
                                </w:rPr>
                              </w:pPr>
                              <w:r>
                                <w:rPr>
                                  <w:rFonts w:hint="eastAsia"/>
                                  <w:sz w:val="15"/>
                                  <w:szCs w:val="15"/>
                                </w:rPr>
                                <w:t>符合要求</w:t>
                              </w:r>
                            </w:p>
                          </w:txbxContent>
                        </wps:txbx>
                        <wps:bodyPr rot="0" vert="eaVert" wrap="square" lIns="91440" tIns="45720" rIns="91440" bIns="45720" anchor="t" anchorCtr="0" upright="1">
                          <a:noAutofit/>
                        </wps:bodyPr>
                      </wps:wsp>
                      <wps:wsp>
                        <wps:cNvPr id="12" name="直接箭头连接符 15"/>
                        <wps:cNvCnPr>
                          <a:cxnSpLocks noChangeShapeType="1"/>
                          <a:stCxn id="13" idx="2"/>
                          <a:endCxn id="14" idx="0"/>
                        </wps:cNvCnPr>
                        <wps:spPr bwMode="auto">
                          <a:xfrm flipH="1">
                            <a:off x="4991265" y="297814"/>
                            <a:ext cx="2600" cy="664810"/>
                          </a:xfrm>
                          <a:prstGeom prst="straightConnector1">
                            <a:avLst/>
                          </a:prstGeom>
                          <a:noFill/>
                          <a:ln w="6350">
                            <a:solidFill>
                              <a:srgbClr val="000000"/>
                            </a:solidFill>
                            <a:round/>
                            <a:tailEnd type="arrow" w="med" len="med"/>
                          </a:ln>
                        </wps:spPr>
                        <wps:bodyPr/>
                      </wps:wsp>
                      <wps:wsp>
                        <wps:cNvPr id="13" name="矩形 20"/>
                        <wps:cNvSpPr>
                          <a:spLocks noChangeArrowheads="1"/>
                        </wps:cNvSpPr>
                        <wps:spPr bwMode="auto">
                          <a:xfrm>
                            <a:off x="4381657" y="9"/>
                            <a:ext cx="1224316" cy="288304"/>
                          </a:xfrm>
                          <a:prstGeom prst="rect">
                            <a:avLst/>
                          </a:prstGeom>
                          <a:noFill/>
                          <a:ln w="6350">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生命周期清单分析</w:t>
                              </w:r>
                            </w:p>
                          </w:txbxContent>
                        </wps:txbx>
                        <wps:bodyPr rot="0" vert="horz" wrap="square" lIns="91440" tIns="45720" rIns="91440" bIns="45720" anchor="ctr" anchorCtr="0" upright="1">
                          <a:noAutofit/>
                        </wps:bodyPr>
                      </wps:wsp>
                      <wps:wsp>
                        <wps:cNvPr id="14" name="矩形 21"/>
                        <wps:cNvSpPr>
                          <a:spLocks noChangeArrowheads="1"/>
                        </wps:cNvSpPr>
                        <wps:spPr bwMode="auto">
                          <a:xfrm>
                            <a:off x="4379157" y="972224"/>
                            <a:ext cx="1224316" cy="288304"/>
                          </a:xfrm>
                          <a:prstGeom prst="rect">
                            <a:avLst/>
                          </a:prstGeom>
                          <a:noFill/>
                          <a:ln w="6350">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生命周期影响评价</w:t>
                              </w:r>
                            </w:p>
                          </w:txbxContent>
                        </wps:txbx>
                        <wps:bodyPr rot="0" vert="horz" wrap="square" lIns="91440" tIns="45720" rIns="91440" bIns="45720" anchor="ctr" anchorCtr="0" upright="1">
                          <a:noAutofit/>
                        </wps:bodyPr>
                      </wps:wsp>
                      <wps:wsp>
                        <wps:cNvPr id="15" name="矩形 22"/>
                        <wps:cNvSpPr>
                          <a:spLocks noChangeArrowheads="1"/>
                        </wps:cNvSpPr>
                        <wps:spPr bwMode="auto">
                          <a:xfrm>
                            <a:off x="4379157" y="2286644"/>
                            <a:ext cx="1224316" cy="288304"/>
                          </a:xfrm>
                          <a:prstGeom prst="rect">
                            <a:avLst/>
                          </a:prstGeom>
                          <a:noFill/>
                          <a:ln w="6350">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生命周期评价报告审核</w:t>
                              </w:r>
                            </w:p>
                          </w:txbxContent>
                        </wps:txbx>
                        <wps:bodyPr rot="0" vert="horz" wrap="square" lIns="91440" tIns="45720" rIns="91440" bIns="45720" anchor="ctr" anchorCtr="0" upright="1">
                          <a:noAutofit/>
                        </wps:bodyPr>
                      </wps:wsp>
                      <wps:wsp>
                        <wps:cNvPr id="16" name="直接箭头连接符 23"/>
                        <wps:cNvCnPr>
                          <a:cxnSpLocks noChangeShapeType="1"/>
                          <a:stCxn id="14" idx="2"/>
                          <a:endCxn id="15" idx="0"/>
                        </wps:cNvCnPr>
                        <wps:spPr bwMode="auto">
                          <a:xfrm>
                            <a:off x="4991265" y="1270029"/>
                            <a:ext cx="700" cy="1007115"/>
                          </a:xfrm>
                          <a:prstGeom prst="straightConnector1">
                            <a:avLst/>
                          </a:prstGeom>
                          <a:noFill/>
                          <a:ln w="6350">
                            <a:solidFill>
                              <a:srgbClr val="000000"/>
                            </a:solidFill>
                            <a:round/>
                            <a:tailEnd type="arrow" w="med" len="med"/>
                          </a:ln>
                        </wps:spPr>
                        <wps:bodyPr/>
                      </wps:wsp>
                      <wps:wsp>
                        <wps:cNvPr id="17" name="直接箭头连接符 25"/>
                        <wps:cNvCnPr>
                          <a:cxnSpLocks noChangeShapeType="1"/>
                          <a:stCxn id="18" idx="2"/>
                          <a:endCxn id="19" idx="0"/>
                        </wps:cNvCnPr>
                        <wps:spPr bwMode="auto">
                          <a:xfrm flipH="1">
                            <a:off x="1086014" y="297814"/>
                            <a:ext cx="2500" cy="664810"/>
                          </a:xfrm>
                          <a:prstGeom prst="straightConnector1">
                            <a:avLst/>
                          </a:prstGeom>
                          <a:noFill/>
                          <a:ln w="6350">
                            <a:solidFill>
                              <a:srgbClr val="000000"/>
                            </a:solidFill>
                            <a:round/>
                            <a:tailEnd type="arrow" w="med" len="med"/>
                          </a:ln>
                        </wps:spPr>
                        <wps:bodyPr/>
                      </wps:wsp>
                      <wps:wsp>
                        <wps:cNvPr id="18" name="矩形 26"/>
                        <wps:cNvSpPr>
                          <a:spLocks noChangeArrowheads="1"/>
                        </wps:cNvSpPr>
                        <wps:spPr bwMode="auto">
                          <a:xfrm>
                            <a:off x="476406" y="9"/>
                            <a:ext cx="1224316" cy="288304"/>
                          </a:xfrm>
                          <a:prstGeom prst="rect">
                            <a:avLst/>
                          </a:prstGeom>
                          <a:noFill/>
                          <a:ln w="6350">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范围确定</w:t>
                              </w:r>
                            </w:p>
                          </w:txbxContent>
                        </wps:txbx>
                        <wps:bodyPr rot="0" vert="horz" wrap="square" lIns="91440" tIns="45720" rIns="91440" bIns="45720" anchor="ctr" anchorCtr="0" upright="1">
                          <a:noAutofit/>
                        </wps:bodyPr>
                      </wps:wsp>
                      <wps:wsp>
                        <wps:cNvPr id="19" name="矩形 27"/>
                        <wps:cNvSpPr>
                          <a:spLocks noChangeArrowheads="1"/>
                        </wps:cNvSpPr>
                        <wps:spPr bwMode="auto">
                          <a:xfrm>
                            <a:off x="473806" y="972224"/>
                            <a:ext cx="1224316" cy="288304"/>
                          </a:xfrm>
                          <a:prstGeom prst="rect">
                            <a:avLst/>
                          </a:prstGeom>
                          <a:noFill/>
                          <a:ln w="6350">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基本要求符合性评价</w:t>
                              </w:r>
                            </w:p>
                          </w:txbxContent>
                        </wps:txbx>
                        <wps:bodyPr rot="0" vert="horz" wrap="square" lIns="91440" tIns="45720" rIns="91440" bIns="45720" anchor="ctr" anchorCtr="0" upright="1">
                          <a:noAutofit/>
                        </wps:bodyPr>
                      </wps:wsp>
                      <wps:wsp>
                        <wps:cNvPr id="20" name="矩形 28"/>
                        <wps:cNvSpPr>
                          <a:spLocks noChangeArrowheads="1"/>
                        </wps:cNvSpPr>
                        <wps:spPr bwMode="auto">
                          <a:xfrm>
                            <a:off x="473806" y="2286644"/>
                            <a:ext cx="1259916" cy="288304"/>
                          </a:xfrm>
                          <a:prstGeom prst="rect">
                            <a:avLst/>
                          </a:prstGeom>
                          <a:noFill/>
                          <a:ln w="6350">
                            <a:solidFill>
                              <a:srgbClr val="000000"/>
                            </a:solidFill>
                            <a:miter lim="800000"/>
                          </a:ln>
                        </wps:spPr>
                        <wps:txbx>
                          <w:txbxContent>
                            <w:p>
                              <w:pPr>
                                <w:spacing w:line="240" w:lineRule="auto"/>
                                <w:rPr>
                                  <w:color w:val="000000"/>
                                  <w:sz w:val="15"/>
                                  <w:szCs w:val="15"/>
                                </w:rPr>
                              </w:pPr>
                              <w:r>
                                <w:rPr>
                                  <w:rFonts w:hint="eastAsia"/>
                                  <w:color w:val="000000"/>
                                  <w:sz w:val="15"/>
                                  <w:szCs w:val="15"/>
                                </w:rPr>
                                <w:t>评价指标要求符合性评价</w:t>
                              </w:r>
                            </w:p>
                          </w:txbxContent>
                        </wps:txbx>
                        <wps:bodyPr rot="0" vert="horz" wrap="square" lIns="91440" tIns="45720" rIns="91440" bIns="45720" anchor="ctr" anchorCtr="0" upright="1">
                          <a:noAutofit/>
                        </wps:bodyPr>
                      </wps:wsp>
                      <wps:wsp>
                        <wps:cNvPr id="21" name="直接箭头连接符 29"/>
                        <wps:cNvCnPr>
                          <a:cxnSpLocks noChangeShapeType="1"/>
                          <a:stCxn id="19" idx="2"/>
                          <a:endCxn id="20" idx="0"/>
                        </wps:cNvCnPr>
                        <wps:spPr bwMode="auto">
                          <a:xfrm>
                            <a:off x="1086014" y="1270029"/>
                            <a:ext cx="17800" cy="1007115"/>
                          </a:xfrm>
                          <a:prstGeom prst="straightConnector1">
                            <a:avLst/>
                          </a:prstGeom>
                          <a:noFill/>
                          <a:ln w="6350">
                            <a:solidFill>
                              <a:srgbClr val="000000"/>
                            </a:solidFill>
                            <a:round/>
                            <a:tailEnd type="arrow" w="med" len="med"/>
                          </a:ln>
                        </wps:spPr>
                        <wps:bodyPr/>
                      </wps:wsp>
                      <wpg:wgp>
                        <wpg:cNvPr id="22" name="组合 38"/>
                        <wpg:cNvGrpSpPr/>
                        <wpg:grpSpPr>
                          <a:xfrm>
                            <a:off x="1962326" y="1551333"/>
                            <a:ext cx="1238216" cy="440007"/>
                            <a:chOff x="19145" y="17133"/>
                            <a:chExt cx="12382" cy="4401"/>
                          </a:xfrm>
                        </wpg:grpSpPr>
                        <wps:wsp>
                          <wps:cNvPr id="23" name="文本框 37"/>
                          <wps:cNvSpPr txBox="1">
                            <a:spLocks noChangeArrowheads="1"/>
                          </wps:cNvSpPr>
                          <wps:spPr bwMode="auto">
                            <a:xfrm>
                              <a:off x="19145" y="17902"/>
                              <a:ext cx="12382" cy="2953"/>
                            </a:xfrm>
                            <a:prstGeom prst="rect">
                              <a:avLst/>
                            </a:prstGeom>
                            <a:solidFill>
                              <a:srgbClr val="FFFFFF"/>
                            </a:solidFill>
                            <a:ln w="6350">
                              <a:solidFill>
                                <a:schemeClr val="bg1"/>
                              </a:solidFill>
                              <a:miter lim="800000"/>
                            </a:ln>
                          </wps:spPr>
                          <wps:txbx>
                            <w:txbxContent>
                              <w:p>
                                <w:pPr>
                                  <w:spacing w:line="240" w:lineRule="auto"/>
                                  <w:jc w:val="center"/>
                                  <w:rPr>
                                    <w:sz w:val="15"/>
                                    <w:szCs w:val="15"/>
                                  </w:rPr>
                                </w:pPr>
                                <w:r>
                                  <w:rPr>
                                    <w:rFonts w:hint="eastAsia"/>
                                    <w:sz w:val="15"/>
                                    <w:szCs w:val="15"/>
                                  </w:rPr>
                                  <w:t>非绿色设计产品</w:t>
                                </w:r>
                              </w:p>
                            </w:txbxContent>
                          </wps:txbx>
                          <wps:bodyPr rot="0" vert="horz" wrap="square" lIns="91440" tIns="45720" rIns="91440" bIns="45720" anchor="t" anchorCtr="0" upright="1">
                            <a:noAutofit/>
                          </wps:bodyPr>
                        </wps:wsp>
                        <wps:wsp>
                          <wps:cNvPr id="24" name="椭圆 31"/>
                          <wps:cNvSpPr>
                            <a:spLocks noChangeArrowheads="1"/>
                          </wps:cNvSpPr>
                          <wps:spPr bwMode="auto">
                            <a:xfrm>
                              <a:off x="19145" y="17133"/>
                              <a:ext cx="12382" cy="4401"/>
                            </a:xfrm>
                            <a:prstGeom prst="ellipse">
                              <a:avLst/>
                            </a:prstGeom>
                            <a:noFill/>
                            <a:ln w="6350">
                              <a:solidFill>
                                <a:srgbClr val="000000"/>
                              </a:solidFill>
                              <a:round/>
                            </a:ln>
                          </wps:spPr>
                          <wps:bodyPr rot="0" vert="horz" wrap="square" lIns="91440" tIns="45720" rIns="91440" bIns="45720" anchor="ctr" anchorCtr="0" upright="1">
                            <a:noAutofit/>
                          </wps:bodyPr>
                        </wps:wsp>
                      </wpg:wgp>
                      <wps:wsp>
                        <wps:cNvPr id="25" name="直接连接符 32"/>
                        <wps:cNvCnPr>
                          <a:cxnSpLocks noChangeShapeType="1"/>
                        </wps:cNvCnPr>
                        <wps:spPr bwMode="auto">
                          <a:xfrm>
                            <a:off x="1700722" y="1104926"/>
                            <a:ext cx="856611" cy="600"/>
                          </a:xfrm>
                          <a:prstGeom prst="line">
                            <a:avLst/>
                          </a:prstGeom>
                          <a:noFill/>
                          <a:ln w="12700">
                            <a:solidFill>
                              <a:srgbClr val="000000"/>
                            </a:solidFill>
                            <a:round/>
                          </a:ln>
                        </wps:spPr>
                        <wps:bodyPr/>
                      </wps:wsp>
                      <wps:wsp>
                        <wps:cNvPr id="26" name="直接箭头连接符 33"/>
                        <wps:cNvCnPr>
                          <a:cxnSpLocks noChangeShapeType="1"/>
                        </wps:cNvCnPr>
                        <wps:spPr bwMode="auto">
                          <a:xfrm flipH="1">
                            <a:off x="2552833" y="1103026"/>
                            <a:ext cx="700" cy="438807"/>
                          </a:xfrm>
                          <a:prstGeom prst="straightConnector1">
                            <a:avLst/>
                          </a:prstGeom>
                          <a:noFill/>
                          <a:ln w="6350">
                            <a:solidFill>
                              <a:srgbClr val="000000"/>
                            </a:solidFill>
                            <a:round/>
                            <a:tailEnd type="arrow" w="med" len="med"/>
                          </a:ln>
                        </wps:spPr>
                        <wps:bodyPr/>
                      </wps:wsp>
                      <wps:wsp>
                        <wps:cNvPr id="27" name="直接连接符 35"/>
                        <wps:cNvCnPr>
                          <a:cxnSpLocks noChangeShapeType="1"/>
                        </wps:cNvCnPr>
                        <wps:spPr bwMode="auto">
                          <a:xfrm>
                            <a:off x="1733723" y="2430846"/>
                            <a:ext cx="857211" cy="0"/>
                          </a:xfrm>
                          <a:prstGeom prst="line">
                            <a:avLst/>
                          </a:prstGeom>
                          <a:noFill/>
                          <a:ln w="6350">
                            <a:solidFill>
                              <a:srgbClr val="000000"/>
                            </a:solidFill>
                            <a:round/>
                          </a:ln>
                        </wps:spPr>
                        <wps:bodyPr/>
                      </wps:wsp>
                      <wps:wsp>
                        <wps:cNvPr id="28" name="直接箭头连接符 36"/>
                        <wps:cNvCnPr>
                          <a:cxnSpLocks noChangeShapeType="1"/>
                          <a:endCxn id="24" idx="4"/>
                        </wps:cNvCnPr>
                        <wps:spPr bwMode="auto">
                          <a:xfrm flipH="1" flipV="1">
                            <a:off x="2581434" y="2000940"/>
                            <a:ext cx="600" cy="429906"/>
                          </a:xfrm>
                          <a:prstGeom prst="straightConnector1">
                            <a:avLst/>
                          </a:prstGeom>
                          <a:noFill/>
                          <a:ln w="6350">
                            <a:solidFill>
                              <a:srgbClr val="000000"/>
                            </a:solidFill>
                            <a:round/>
                            <a:tailEnd type="arrow" w="med" len="med"/>
                          </a:ln>
                        </wps:spPr>
                        <wps:bodyPr/>
                      </wps:wsp>
                      <wps:wsp>
                        <wps:cNvPr id="29" name="直接连接符 39"/>
                        <wps:cNvCnPr>
                          <a:cxnSpLocks noChangeShapeType="1"/>
                          <a:stCxn id="15" idx="1"/>
                        </wps:cNvCnPr>
                        <wps:spPr bwMode="auto">
                          <a:xfrm flipH="1" flipV="1">
                            <a:off x="3981652" y="2428246"/>
                            <a:ext cx="388005" cy="2600"/>
                          </a:xfrm>
                          <a:prstGeom prst="line">
                            <a:avLst/>
                          </a:prstGeom>
                          <a:noFill/>
                          <a:ln w="6350">
                            <a:solidFill>
                              <a:srgbClr val="000000"/>
                            </a:solidFill>
                            <a:round/>
                          </a:ln>
                        </wps:spPr>
                        <wps:bodyPr/>
                      </wps:wsp>
                      <wps:wsp>
                        <wps:cNvPr id="30" name="直接连接符 40"/>
                        <wps:cNvCnPr>
                          <a:cxnSpLocks noChangeShapeType="1"/>
                        </wps:cNvCnPr>
                        <wps:spPr bwMode="auto">
                          <a:xfrm flipV="1">
                            <a:off x="3981652" y="1781236"/>
                            <a:ext cx="600" cy="647010"/>
                          </a:xfrm>
                          <a:prstGeom prst="line">
                            <a:avLst/>
                          </a:prstGeom>
                          <a:noFill/>
                          <a:ln w="6350">
                            <a:solidFill>
                              <a:srgbClr val="000000"/>
                            </a:solidFill>
                            <a:round/>
                          </a:ln>
                        </wps:spPr>
                        <wps:bodyPr/>
                      </wps:wsp>
                      <wps:wsp>
                        <wps:cNvPr id="31" name="直接箭头连接符 41"/>
                        <wps:cNvCnPr>
                          <a:cxnSpLocks noChangeShapeType="1"/>
                          <a:endCxn id="24" idx="6"/>
                        </wps:cNvCnPr>
                        <wps:spPr bwMode="auto">
                          <a:xfrm flipH="1">
                            <a:off x="3210142" y="1771036"/>
                            <a:ext cx="777810" cy="600"/>
                          </a:xfrm>
                          <a:prstGeom prst="straightConnector1">
                            <a:avLst/>
                          </a:prstGeom>
                          <a:noFill/>
                          <a:ln w="6350">
                            <a:solidFill>
                              <a:srgbClr val="000000"/>
                            </a:solidFill>
                            <a:round/>
                            <a:tailEnd type="arrow" w="med" len="med"/>
                          </a:ln>
                        </wps:spPr>
                        <wps:bodyPr/>
                      </wps:wsp>
                      <wps:wsp>
                        <wps:cNvPr id="32" name="直接箭头连接符 43"/>
                        <wps:cNvCnPr>
                          <a:cxnSpLocks noChangeShapeType="1"/>
                          <a:stCxn id="18" idx="3"/>
                          <a:endCxn id="13" idx="1"/>
                        </wps:cNvCnPr>
                        <wps:spPr bwMode="auto">
                          <a:xfrm>
                            <a:off x="1710222" y="144112"/>
                            <a:ext cx="2661935" cy="700"/>
                          </a:xfrm>
                          <a:prstGeom prst="straightConnector1">
                            <a:avLst/>
                          </a:prstGeom>
                          <a:noFill/>
                          <a:ln w="6350">
                            <a:solidFill>
                              <a:srgbClr val="000000"/>
                            </a:solidFill>
                            <a:round/>
                            <a:tailEnd type="arrow" w="med" len="med"/>
                          </a:ln>
                        </wps:spPr>
                        <wps:bodyPr/>
                      </wps:wsp>
                      <wps:wsp>
                        <wps:cNvPr id="33" name="直接连接符 44"/>
                        <wps:cNvCnPr>
                          <a:cxnSpLocks noChangeShapeType="1"/>
                        </wps:cNvCnPr>
                        <wps:spPr bwMode="auto">
                          <a:xfrm flipH="1">
                            <a:off x="1103814" y="2574948"/>
                            <a:ext cx="0" cy="680110"/>
                          </a:xfrm>
                          <a:prstGeom prst="line">
                            <a:avLst/>
                          </a:prstGeom>
                          <a:noFill/>
                          <a:ln w="6350">
                            <a:solidFill>
                              <a:srgbClr val="000000"/>
                            </a:solidFill>
                            <a:round/>
                          </a:ln>
                        </wps:spPr>
                        <wps:bodyPr/>
                      </wps:wsp>
                      <wps:wsp>
                        <wps:cNvPr id="34" name="直接箭头连接符 45"/>
                        <wps:cNvCnPr>
                          <a:cxnSpLocks noChangeShapeType="1"/>
                          <a:endCxn id="35" idx="1"/>
                        </wps:cNvCnPr>
                        <wps:spPr bwMode="auto">
                          <a:xfrm>
                            <a:off x="1103814" y="3251258"/>
                            <a:ext cx="1239516" cy="600"/>
                          </a:xfrm>
                          <a:prstGeom prst="straightConnector1">
                            <a:avLst/>
                          </a:prstGeom>
                          <a:noFill/>
                          <a:ln w="6350">
                            <a:solidFill>
                              <a:srgbClr val="000000"/>
                            </a:solidFill>
                            <a:round/>
                            <a:tailEnd type="arrow" w="med" len="med"/>
                          </a:ln>
                        </wps:spPr>
                        <wps:bodyPr/>
                      </wps:wsp>
                      <wps:wsp>
                        <wps:cNvPr id="35" name="菱形 46"/>
                        <wps:cNvSpPr>
                          <a:spLocks noChangeArrowheads="1"/>
                        </wps:cNvSpPr>
                        <wps:spPr bwMode="auto">
                          <a:xfrm>
                            <a:off x="2352831" y="2970554"/>
                            <a:ext cx="1317017" cy="562608"/>
                          </a:xfrm>
                          <a:prstGeom prst="diamond">
                            <a:avLst/>
                          </a:prstGeom>
                          <a:noFill/>
                          <a:ln w="6350">
                            <a:solidFill>
                              <a:srgbClr val="000000"/>
                            </a:solidFill>
                            <a:miter lim="800000"/>
                          </a:ln>
                        </wps:spPr>
                        <wps:bodyPr rot="0" vert="horz" wrap="square" lIns="91440" tIns="45720" rIns="91440" bIns="45720" anchor="ctr" anchorCtr="0" upright="1">
                          <a:noAutofit/>
                        </wps:bodyPr>
                      </wps:wsp>
                      <wps:wsp>
                        <wps:cNvPr id="36" name="直接连接符 47"/>
                        <wps:cNvCnPr>
                          <a:cxnSpLocks noChangeShapeType="1"/>
                        </wps:cNvCnPr>
                        <wps:spPr bwMode="auto">
                          <a:xfrm>
                            <a:off x="4984265" y="2583848"/>
                            <a:ext cx="9600" cy="686410"/>
                          </a:xfrm>
                          <a:prstGeom prst="line">
                            <a:avLst/>
                          </a:prstGeom>
                          <a:noFill/>
                          <a:ln w="9525">
                            <a:solidFill>
                              <a:srgbClr val="000000"/>
                            </a:solidFill>
                            <a:round/>
                          </a:ln>
                        </wps:spPr>
                        <wps:bodyPr/>
                      </wps:wsp>
                      <wps:wsp>
                        <wps:cNvPr id="37" name="直接箭头连接符 48"/>
                        <wps:cNvCnPr>
                          <a:cxnSpLocks noChangeShapeType="1"/>
                          <a:endCxn id="35" idx="3"/>
                        </wps:cNvCnPr>
                        <wps:spPr bwMode="auto">
                          <a:xfrm flipH="1" flipV="1">
                            <a:off x="3679348" y="3251858"/>
                            <a:ext cx="1321517" cy="8900"/>
                          </a:xfrm>
                          <a:prstGeom prst="straightConnector1">
                            <a:avLst/>
                          </a:prstGeom>
                          <a:noFill/>
                          <a:ln w="6350">
                            <a:solidFill>
                              <a:srgbClr val="000000"/>
                            </a:solidFill>
                            <a:round/>
                            <a:tailEnd type="arrow" w="med" len="med"/>
                          </a:ln>
                        </wps:spPr>
                        <wps:bodyPr/>
                      </wps:wsp>
                      <wps:wsp>
                        <wps:cNvPr id="38" name="文本框 49"/>
                        <wps:cNvSpPr txBox="1">
                          <a:spLocks noChangeArrowheads="1"/>
                        </wps:cNvSpPr>
                        <wps:spPr bwMode="auto">
                          <a:xfrm>
                            <a:off x="2581434" y="3122956"/>
                            <a:ext cx="885812" cy="266704"/>
                          </a:xfrm>
                          <a:prstGeom prst="rect">
                            <a:avLst/>
                          </a:prstGeom>
                          <a:noFill/>
                          <a:ln>
                            <a:noFill/>
                          </a:ln>
                        </wps:spPr>
                        <wps:txbx>
                          <w:txbxContent>
                            <w:p>
                              <w:pPr>
                                <w:spacing w:line="240" w:lineRule="auto"/>
                                <w:jc w:val="center"/>
                                <w:rPr>
                                  <w:sz w:val="15"/>
                                  <w:szCs w:val="15"/>
                                </w:rPr>
                              </w:pPr>
                              <w:r>
                                <w:rPr>
                                  <w:rFonts w:hint="eastAsia"/>
                                  <w:sz w:val="15"/>
                                  <w:szCs w:val="15"/>
                                </w:rPr>
                                <w:t>同时满足</w:t>
                              </w:r>
                            </w:p>
                          </w:txbxContent>
                        </wps:txbx>
                        <wps:bodyPr rot="0" vert="horz" wrap="square" lIns="91440" tIns="45720" rIns="91440" bIns="45720" anchor="t" anchorCtr="0" upright="1">
                          <a:noAutofit/>
                        </wps:bodyPr>
                      </wps:wsp>
                      <wps:wsp>
                        <wps:cNvPr id="39" name="直接箭头连接符 50"/>
                        <wps:cNvCnPr>
                          <a:cxnSpLocks noChangeShapeType="1"/>
                        </wps:cNvCnPr>
                        <wps:spPr bwMode="auto">
                          <a:xfrm flipH="1">
                            <a:off x="3010039" y="3532563"/>
                            <a:ext cx="2600" cy="684510"/>
                          </a:xfrm>
                          <a:prstGeom prst="straightConnector1">
                            <a:avLst/>
                          </a:prstGeom>
                          <a:noFill/>
                          <a:ln w="6350">
                            <a:solidFill>
                              <a:srgbClr val="000000"/>
                            </a:solidFill>
                            <a:round/>
                            <a:tailEnd type="arrow" w="med" len="med"/>
                          </a:ln>
                        </wps:spPr>
                        <wps:bodyPr/>
                      </wps:wsp>
                      <wps:wsp>
                        <wps:cNvPr id="40" name="文本框 55"/>
                        <wps:cNvSpPr txBox="1">
                          <a:spLocks noChangeArrowheads="1"/>
                        </wps:cNvSpPr>
                        <wps:spPr bwMode="auto">
                          <a:xfrm>
                            <a:off x="3905451" y="3006755"/>
                            <a:ext cx="856611" cy="295304"/>
                          </a:xfrm>
                          <a:prstGeom prst="rect">
                            <a:avLst/>
                          </a:prstGeom>
                          <a:noFill/>
                          <a:ln>
                            <a:noFill/>
                          </a:ln>
                        </wps:spPr>
                        <wps:txbx>
                          <w:txbxContent>
                            <w:p>
                              <w:pPr>
                                <w:spacing w:line="240" w:lineRule="auto"/>
                                <w:jc w:val="center"/>
                                <w:rPr>
                                  <w:sz w:val="15"/>
                                  <w:szCs w:val="15"/>
                                </w:rPr>
                              </w:pPr>
                              <w:r>
                                <w:rPr>
                                  <w:rFonts w:hint="eastAsia"/>
                                  <w:sz w:val="15"/>
                                  <w:szCs w:val="15"/>
                                </w:rPr>
                                <w:t>通过审核</w:t>
                              </w:r>
                            </w:p>
                          </w:txbxContent>
                        </wps:txbx>
                        <wps:bodyPr rot="0" vert="horz" wrap="square" lIns="91440" tIns="45720" rIns="91440" bIns="45720" anchor="t" anchorCtr="0" upright="1">
                          <a:noAutofit/>
                        </wps:bodyPr>
                      </wps:wsp>
                      <wpg:wgp>
                        <wpg:cNvPr id="41" name="组合 56"/>
                        <wpg:cNvGrpSpPr/>
                        <wpg:grpSpPr>
                          <a:xfrm>
                            <a:off x="2403031" y="4217073"/>
                            <a:ext cx="1238216" cy="440107"/>
                            <a:chOff x="19145" y="17133"/>
                            <a:chExt cx="12382" cy="4401"/>
                          </a:xfrm>
                        </wpg:grpSpPr>
                        <wps:wsp>
                          <wps:cNvPr id="42" name="文本框 57"/>
                          <wps:cNvSpPr txBox="1">
                            <a:spLocks noChangeArrowheads="1"/>
                          </wps:cNvSpPr>
                          <wps:spPr bwMode="auto">
                            <a:xfrm>
                              <a:off x="19145" y="17902"/>
                              <a:ext cx="12382" cy="2953"/>
                            </a:xfrm>
                            <a:prstGeom prst="rect">
                              <a:avLst/>
                            </a:prstGeom>
                            <a:solidFill>
                              <a:srgbClr val="FFFFFF"/>
                            </a:solidFill>
                            <a:ln w="6350">
                              <a:solidFill>
                                <a:schemeClr val="bg1"/>
                              </a:solidFill>
                              <a:miter lim="800000"/>
                            </a:ln>
                          </wps:spPr>
                          <wps:txbx>
                            <w:txbxContent>
                              <w:p>
                                <w:pPr>
                                  <w:spacing w:line="240" w:lineRule="auto"/>
                                  <w:jc w:val="center"/>
                                  <w:rPr>
                                    <w:sz w:val="15"/>
                                    <w:szCs w:val="15"/>
                                  </w:rPr>
                                </w:pPr>
                                <w:r>
                                  <w:rPr>
                                    <w:rFonts w:hint="eastAsia"/>
                                    <w:sz w:val="15"/>
                                    <w:szCs w:val="15"/>
                                  </w:rPr>
                                  <w:t>绿色设计产品</w:t>
                                </w:r>
                              </w:p>
                            </w:txbxContent>
                          </wps:txbx>
                          <wps:bodyPr rot="0" vert="horz" wrap="square" lIns="91440" tIns="45720" rIns="91440" bIns="45720" anchor="t" anchorCtr="0" upright="1">
                            <a:noAutofit/>
                          </wps:bodyPr>
                        </wps:wsp>
                        <wps:wsp>
                          <wps:cNvPr id="43" name="椭圆 58"/>
                          <wps:cNvSpPr>
                            <a:spLocks noChangeArrowheads="1"/>
                          </wps:cNvSpPr>
                          <wps:spPr bwMode="auto">
                            <a:xfrm>
                              <a:off x="19145" y="17133"/>
                              <a:ext cx="12382" cy="4401"/>
                            </a:xfrm>
                            <a:prstGeom prst="ellipse">
                              <a:avLst/>
                            </a:prstGeom>
                            <a:noFill/>
                            <a:ln w="6350">
                              <a:solidFill>
                                <a:srgbClr val="000000"/>
                              </a:solidFill>
                              <a:round/>
                            </a:ln>
                          </wps:spPr>
                          <wps:bodyPr rot="0" vert="horz" wrap="square" lIns="91440" tIns="45720" rIns="91440" bIns="45720" anchor="ctr" anchorCtr="0" upright="1">
                            <a:noAutofit/>
                          </wps:bodyPr>
                        </wps:wsp>
                      </wpg:wgp>
                      <wps:wsp>
                        <wps:cNvPr id="44" name="文本框 54"/>
                        <wps:cNvSpPr txBox="1">
                          <a:spLocks noChangeArrowheads="1"/>
                        </wps:cNvSpPr>
                        <wps:spPr bwMode="auto">
                          <a:xfrm>
                            <a:off x="1724222" y="889023"/>
                            <a:ext cx="856611" cy="295304"/>
                          </a:xfrm>
                          <a:prstGeom prst="rect">
                            <a:avLst/>
                          </a:prstGeom>
                          <a:noFill/>
                          <a:ln>
                            <a:noFill/>
                          </a:ln>
                        </wps:spPr>
                        <wps:txbx>
                          <w:txbxContent>
                            <w:p>
                              <w:pPr>
                                <w:spacing w:line="240" w:lineRule="auto"/>
                                <w:jc w:val="center"/>
                                <w:rPr>
                                  <w:sz w:val="15"/>
                                  <w:szCs w:val="15"/>
                                </w:rPr>
                              </w:pPr>
                              <w:r>
                                <w:rPr>
                                  <w:rFonts w:hint="eastAsia"/>
                                  <w:sz w:val="15"/>
                                  <w:szCs w:val="15"/>
                                </w:rPr>
                                <w:t>不符合要求</w:t>
                              </w:r>
                            </w:p>
                          </w:txbxContent>
                        </wps:txbx>
                        <wps:bodyPr rot="0" vert="horz" wrap="square" lIns="91440" tIns="45720" rIns="91440" bIns="45720" anchor="t" anchorCtr="0" upright="1">
                          <a:noAutofit/>
                        </wps:bodyPr>
                      </wps:wsp>
                      <wps:wsp>
                        <wps:cNvPr id="45" name="文本框 54"/>
                        <wps:cNvSpPr txBox="1">
                          <a:spLocks noChangeArrowheads="1"/>
                        </wps:cNvSpPr>
                        <wps:spPr bwMode="auto">
                          <a:xfrm>
                            <a:off x="1738823" y="2185642"/>
                            <a:ext cx="856611" cy="295304"/>
                          </a:xfrm>
                          <a:prstGeom prst="rect">
                            <a:avLst/>
                          </a:prstGeom>
                          <a:noFill/>
                          <a:ln>
                            <a:noFill/>
                          </a:ln>
                        </wps:spPr>
                        <wps:txbx>
                          <w:txbxContent>
                            <w:p>
                              <w:pPr>
                                <w:spacing w:line="240" w:lineRule="auto"/>
                                <w:jc w:val="center"/>
                                <w:rPr>
                                  <w:sz w:val="15"/>
                                  <w:szCs w:val="15"/>
                                </w:rPr>
                              </w:pPr>
                              <w:r>
                                <w:rPr>
                                  <w:rFonts w:hint="eastAsia"/>
                                  <w:sz w:val="15"/>
                                  <w:szCs w:val="15"/>
                                </w:rPr>
                                <w:t>不符合要求</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69.5pt;width:473.35pt;" coordsize="6011545,4692650" editas="canvas" o:gfxdata="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">
                <o:lock v:ext="edit" aspectratio="f"/>
                <v:shape id="_x0000_s1026" o:spid="_x0000_s1026" style="position:absolute;left:0;top:0;height:4692650;width:6011545;" filled="f" stroked="f" coordsize="21600,21600" o:gfxdata="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ANksY7YAAAABQEAAA8AAAAAAAAAAQAgAAAAIgAAAGRycy9kb3ducmV2LnhtbFBLAQIUABQA&#10;AAAIAIdO4kDeXKQqLQoAADRVAAAOAAAAAAAAAAEAIAAAACcBAABkcnMvZTJvRG9jLnhtbFBLBQYA&#10;AAAABgAGAFkBAADGDQAAAAA=&#10;">
                  <v:fill on="f" focussize="0,0"/>
                  <v:stroke on="f" weight="0.5pt"/>
                  <v:imagedata o:title=""/>
                  <o:lock v:ext="edit" aspectratio="f"/>
                </v:shape>
                <v:shape id="文本框 54" o:spid="_x0000_s1026" o:spt="202" type="#_x0000_t202" style="position:absolute;left:1295517;top:3006755;height:295304;width:856611;" filled="f" stroked="f" coordsize="21600,21600" o:gfxdata="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VeIg1AAA&#10;AAUBAAAPAAAAAAAAAAEAIAAAACIAAABkcnMvZG93bnJldi54bWxQSwECFAAUAAAACACHTuJAm/iY&#10;TSICAAAhBAAADgAAAAAAAAABACAAAAAjAQAAZHJzL2Uyb0RvYy54bWxQSwUGAAAAAAYABgBZAQAA&#10;twUAAAAA&#10;">
                  <v:fill on="f" focussize="0,0"/>
                  <v:stroke on="f"/>
                  <v:imagedata o:title=""/>
                  <o:lock v:ext="edit" aspectratio="f"/>
                  <v:textbox>
                    <w:txbxContent>
                      <w:p>
                        <w:pPr>
                          <w:spacing w:line="240" w:lineRule="auto"/>
                          <w:jc w:val="center"/>
                          <w:rPr>
                            <w:sz w:val="15"/>
                            <w:szCs w:val="15"/>
                          </w:rPr>
                        </w:pPr>
                        <w:r>
                          <w:rPr>
                            <w:rFonts w:hint="eastAsia"/>
                            <w:sz w:val="15"/>
                            <w:szCs w:val="15"/>
                          </w:rPr>
                          <w:t>符合要求</w:t>
                        </w:r>
                      </w:p>
                    </w:txbxContent>
                  </v:textbox>
                </v:shape>
                <v:shape id="文本框 42" o:spid="_x0000_s1026" o:spt="202" type="#_x0000_t202" style="position:absolute;left:3669848;top:1829437;height:579809;width:400005;" fillcolor="#FFFFFF" filled="t" stroked="f" coordsize="21600,21600" o:gfxdata="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GTWk1wAAAAUBAAAPAAAAAAAAAAEAIAAAACIAAABkcnMvZG93bnJl&#10;di54bWxQSwECFAAUAAAACACHTuJAu7+J6TcCAABNBAAADgAAAAAAAAABACAAAAAmAQAAZHJzL2Uy&#10;b0RvYy54bWxQSwUGAAAAAAYABgBZAQAAzwUAAAAA&#10;">
                  <v:fill on="t" focussize="0,0"/>
                  <v:stroke on="f"/>
                  <v:imagedata o:title=""/>
                  <o:lock v:ext="edit" aspectratio="f"/>
                  <v:textbox style="layout-flow:vertical-ideographic;">
                    <w:txbxContent>
                      <w:p>
                        <w:pPr>
                          <w:spacing w:line="240" w:lineRule="auto"/>
                          <w:jc w:val="center"/>
                          <w:rPr>
                            <w:sz w:val="15"/>
                            <w:szCs w:val="15"/>
                          </w:rPr>
                        </w:pPr>
                        <w:r>
                          <w:rPr>
                            <w:rFonts w:hint="eastAsia"/>
                            <w:sz w:val="15"/>
                            <w:szCs w:val="15"/>
                          </w:rPr>
                          <w:t>未通过审核</w:t>
                        </w:r>
                      </w:p>
                    </w:txbxContent>
                  </v:textbox>
                </v:shape>
                <v:shape id="文本框 30" o:spid="_x0000_s1026" o:spt="202" type="#_x0000_t202" style="position:absolute;left:1002813;top:1421131;height:580409;width:400005;" fillcolor="#FFFFFF" filled="t" stroked="f" coordsize="21600,21600" o:gfxdata="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GTWk1wAAAAUBAAAPAAAAAAAAAAEAIAAAACIAAABkcnMvZG93bnJl&#10;di54bWxQSwECFAAUAAAACACHTuJAFACyiTcCAABNBAAADgAAAAAAAAABACAAAAAmAQAAZHJzL2Uy&#10;b0RvYy54bWxQSwUGAAAAAAYABgBZAQAAzwUAAAAA&#10;">
                  <v:fill on="t" focussize="0,0"/>
                  <v:stroke on="f"/>
                  <v:imagedata o:title=""/>
                  <o:lock v:ext="edit" aspectratio="f"/>
                  <v:textbox style="layout-flow:vertical-ideographic;">
                    <w:txbxContent>
                      <w:p>
                        <w:pPr>
                          <w:spacing w:line="240" w:lineRule="atLeast"/>
                          <w:jc w:val="center"/>
                          <w:rPr>
                            <w:sz w:val="15"/>
                            <w:szCs w:val="15"/>
                          </w:rPr>
                        </w:pPr>
                        <w:r>
                          <w:rPr>
                            <w:rFonts w:hint="eastAsia"/>
                            <w:sz w:val="15"/>
                            <w:szCs w:val="15"/>
                          </w:rPr>
                          <w:t>符合要求</w:t>
                        </w:r>
                      </w:p>
                    </w:txbxContent>
                  </v:textbox>
                </v:shape>
                <v:shape id="直接箭头连接符 15" o:spid="_x0000_s1026" o:spt="32" type="#_x0000_t32" style="position:absolute;left:4991265;top:297814;flip:x;height:664810;width:2600;" filled="f" stroked="t" coordsize="21600,21600" o:gfxdata="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pZj6DYAAAABQEAAA8AAAAAAAAAAQAgAAAAIgAAAGRycy9kb3du&#10;cmV2LnhtbFBLAQIUABQAAAAIAIdO4kBgBa01OAIAADcEAAAOAAAAAAAAAAEAIAAAACcBAABkcnMv&#10;ZTJvRG9jLnhtbFBLBQYAAAAABgAGAFkBAADRBQAAAAA=&#10;">
                  <v:fill on="f" focussize="0,0"/>
                  <v:stroke weight="0.5pt" color="#000000" joinstyle="round" endarrow="open"/>
                  <v:imagedata o:title=""/>
                  <o:lock v:ext="edit" aspectratio="f"/>
                </v:shape>
                <v:rect id="矩形 20" o:spid="_x0000_s1026" o:spt="1" style="position:absolute;left:4381657;top:9;height:288304;width:12243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40SjDUAAAABQEAAA8AAAAAAAAAAQAgAAAAIgAAAGRycy9k&#10;b3ducmV2LnhtbFBLAQIUABQAAAAIAIdO4kAGwe6XPwIAAFsEAAAOAAAAAAAAAAEAIAAAACMBAABk&#10;cnMvZTJvRG9jLnhtbFBLBQYAAAAABgAGAFkBAADUBQAAAAA=&#10;">
                  <v:fill on="f" focussize="0,0"/>
                  <v:stroke weight="0.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生命周期清单分析</w:t>
                        </w:r>
                      </w:p>
                    </w:txbxContent>
                  </v:textbox>
                </v:rect>
                <v:rect id="矩形 21" o:spid="_x0000_s1026" o:spt="1" style="position:absolute;left:4379157;top:972224;height:288304;width:12243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40SjDUAAAABQEAAA8AAAAAAAAAAQAgAAAAIgAAAGRy&#10;cy9kb3ducmV2LnhtbFBLAQIUABQAAAAIAIdO4kAYo3jNQgIAAGAEAAAOAAAAAAAAAAEAIAAAACMB&#10;AABkcnMvZTJvRG9jLnhtbFBLBQYAAAAABgAGAFkBAADXBQAAAAA=&#10;">
                  <v:fill on="f" focussize="0,0"/>
                  <v:stroke weight="0.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生命周期影响评价</w:t>
                        </w:r>
                      </w:p>
                    </w:txbxContent>
                  </v:textbox>
                </v:rect>
                <v:rect id="矩形 22" o:spid="_x0000_s1026" o:spt="1" style="position:absolute;left:4379157;top:2286644;height:288304;width:12243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40SjDUAAAABQEAAA8AAAAAAAAAAQAgAAAAIgAA&#10;AGRycy9kb3ducmV2LnhtbFBLAQIUABQAAAAIAIdO4kB9obGYRQIAAGEEAAAOAAAAAAAAAAEAIAAA&#10;ACMBAABkcnMvZTJvRG9jLnhtbFBLBQYAAAAABgAGAFkBAADaBQAAAAA=&#10;">
                  <v:fill on="f" focussize="0,0"/>
                  <v:stroke weight="0.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生命周期评价报告审核</w:t>
                        </w:r>
                      </w:p>
                    </w:txbxContent>
                  </v:textbox>
                </v:rect>
                <v:shape id="直接箭头连接符 23" o:spid="_x0000_s1026" o:spt="32" type="#_x0000_t32" style="position:absolute;left:4991265;top:1270029;height:1007115;width:700;" filled="f" stroked="t" coordsize="21600,21600" o:gfxdata="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1/WrHXAAAABQEAAA8AAAAAAAAAAQAgAAAAIgAAAGRycy9kb3ducmV2LnhtbFBL&#10;AQIUABQAAAAIAIdO4kCsaHl0MAIAAC4EAAAOAAAAAAAAAAEAIAAAACYBAABkcnMvZTJvRG9jLnht&#10;bFBLBQYAAAAABgAGAFkBAADIBQAAAAA=&#10;">
                  <v:fill on="f" focussize="0,0"/>
                  <v:stroke weight="0.5pt" color="#000000" joinstyle="round" endarrow="open"/>
                  <v:imagedata o:title=""/>
                  <o:lock v:ext="edit" aspectratio="f"/>
                </v:shape>
                <v:shape id="直接箭头连接符 25" o:spid="_x0000_s1026" o:spt="32" type="#_x0000_t32" style="position:absolute;left:1086014;top:297814;flip:x;height:664810;width:2500;" filled="f" stroked="t" coordsize="21600,21600" o:gfxdata="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pZj6DYAAAABQEAAA8AAAAAAAAAAQAgAAAAIgAAAGRycy9kb3du&#10;cmV2LnhtbFBLAQIUABQAAAAIAIdO4kCn+EwEOAIAADcEAAAOAAAAAAAAAAEAIAAAACcBAABkcnMv&#10;ZTJvRG9jLnhtbFBLBQYAAAAABgAGAFkBAADRBQAAAAA=&#10;">
                  <v:fill on="f" focussize="0,0"/>
                  <v:stroke weight="0.5pt" color="#000000" joinstyle="round" endarrow="open"/>
                  <v:imagedata o:title=""/>
                  <o:lock v:ext="edit" aspectratio="f"/>
                </v:shape>
                <v:rect id="矩形 26" o:spid="_x0000_s1026" o:spt="1" style="position:absolute;left:476406;top:9;height:288304;width:12243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40SjDUAAAABQEAAA8AAAAAAAAAAQAgAAAAIgAAAGRycy9kb3du&#10;cmV2LnhtbFBLAQIUABQAAAAIAIdO4kCijy7rPAIAAFoEAAAOAAAAAAAAAAEAIAAAACMBAABkcnMv&#10;ZTJvRG9jLnhtbFBLBQYAAAAABgAGAFkBAADRBQAAAAA=&#10;">
                  <v:fill on="f" focussize="0,0"/>
                  <v:stroke weight="0.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范围确定</w:t>
                        </w:r>
                      </w:p>
                    </w:txbxContent>
                  </v:textbox>
                </v:rect>
                <v:rect id="矩形 27" o:spid="_x0000_s1026" o:spt="1" style="position:absolute;left:473806;top:972224;height:288304;width:12243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40SjDUAAAABQEAAA8AAAAAAAAAAQAgAAAAIgAAAGRy&#10;cy9kb3ducmV2LnhtbFBLAQIUABQAAAAIAIdO4kA9pDbBQgIAAF8EAAAOAAAAAAAAAAEAIAAAACMB&#10;AABkcnMvZTJvRG9jLnhtbFBLBQYAAAAABgAGAFkBAADXBQAAAAA=&#10;">
                  <v:fill on="f" focussize="0,0"/>
                  <v:stroke weight="0.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基本要求符合性评价</w:t>
                        </w:r>
                      </w:p>
                    </w:txbxContent>
                  </v:textbox>
                </v:rect>
                <v:rect id="矩形 28" o:spid="_x0000_s1026" o:spt="1" style="position:absolute;left:473806;top:2286644;height:288304;width:1259916;v-text-anchor:middle;" filled="f" stroked="t" coordsize="21600,21600" o:gfxdata="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Eow1AAAAAUBAAAPAAAAAAAAAAEAIAAAACIAAABk&#10;cnMvZG93bnJldi54bWxQSwECFAAUAAAACACHTuJA6UlVUkMCAABgBAAADgAAAAAAAAABACAAAAAj&#10;AQAAZHJzL2Uyb0RvYy54bWxQSwUGAAAAAAYABgBZAQAA2AUAAAAA&#10;">
                  <v:fill on="f" focussize="0,0"/>
                  <v:stroke weight="0.5pt" color="#000000" miterlimit="8" joinstyle="miter"/>
                  <v:imagedata o:title=""/>
                  <o:lock v:ext="edit" aspectratio="f"/>
                  <v:textbox>
                    <w:txbxContent>
                      <w:p>
                        <w:pPr>
                          <w:spacing w:line="240" w:lineRule="auto"/>
                          <w:rPr>
                            <w:color w:val="000000"/>
                            <w:sz w:val="15"/>
                            <w:szCs w:val="15"/>
                          </w:rPr>
                        </w:pPr>
                        <w:r>
                          <w:rPr>
                            <w:rFonts w:hint="eastAsia"/>
                            <w:color w:val="000000"/>
                            <w:sz w:val="15"/>
                            <w:szCs w:val="15"/>
                          </w:rPr>
                          <w:t>评价指标要求符合性评价</w:t>
                        </w:r>
                      </w:p>
                    </w:txbxContent>
                  </v:textbox>
                </v:rect>
                <v:shape id="直接箭头连接符 29" o:spid="_x0000_s1026" o:spt="32" type="#_x0000_t32" style="position:absolute;left:1086014;top:1270029;height:1007115;width:17800;" filled="f" stroked="t" coordsize="21600,21600" o:gfxdata="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1/WrHXAAAABQEAAA8AAAAAAAAAAQAgAAAAIgAAAGRycy9kb3ducmV2Lnht&#10;bFBLAQIUABQAAAAIAIdO4kBN5beXMwIAADAEAAAOAAAAAAAAAAEAIAAAACYBAABkcnMvZTJvRG9j&#10;LnhtbFBLBQYAAAAABgAGAFkBAADLBQAAAAA=&#10;">
                  <v:fill on="f" focussize="0,0"/>
                  <v:stroke weight="0.5pt" color="#000000" joinstyle="round" endarrow="open"/>
                  <v:imagedata o:title=""/>
                  <o:lock v:ext="edit" aspectratio="f"/>
                </v:shape>
                <v:group id="组合 38" o:spid="_x0000_s1026" o:spt="203" style="position:absolute;left:1962326;top:1551333;height:440007;width:1238216;" coordorigin="19145,17133" coordsize="12382,4401" o:gfxdata="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7pHamdcAAAAFAQAADwAAAAAAAAABACAAAAAiAAAAZHJzL2Rvd25yZXYueG1s&#10;UEsBAhQAFAAAAAgAh07iQEsmmiMWAwAANAgAAA4AAAAAAAAAAQAgAAAAJgEAAGRycy9lMm9Eb2Mu&#10;eG1sUEsFBgAAAAAGAAYAWQEAAK4GAAAAAA==&#10;">
                  <o:lock v:ext="edit" aspectratio="f"/>
                  <v:shape id="文本框 37" o:spid="_x0000_s1026" o:spt="202" type="#_x0000_t202" style="position:absolute;left:19145;top:17902;height:2953;width:12382;" fillcolor="#FFFFFF" filled="t" stroked="t" coordsize="21600,21600" o:gfxdata="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KxNK8AAAA&#10;2wAAAA8AAAAAAAAAAQAgAAAAIgAAAGRycy9kb3ducmV2LnhtbFBLAQIUABQAAAAIAIdO4kAzLwWe&#10;OwAAADkAAAAQAAAAAAAAAAEAIAAAAAsBAABkcnMvc2hhcGV4bWwueG1sUEsFBgAAAAAGAAYAWwEA&#10;ALUDAAAAAA==&#10;">
                    <v:fill on="t" focussize="0,0"/>
                    <v:stroke weight="0.5pt" color="#CCE8CF [3212]" miterlimit="8" joinstyle="miter"/>
                    <v:imagedata o:title=""/>
                    <o:lock v:ext="edit" aspectratio="f"/>
                    <v:textbox>
                      <w:txbxContent>
                        <w:p>
                          <w:pPr>
                            <w:spacing w:line="240" w:lineRule="auto"/>
                            <w:jc w:val="center"/>
                            <w:rPr>
                              <w:sz w:val="15"/>
                              <w:szCs w:val="15"/>
                            </w:rPr>
                          </w:pPr>
                          <w:r>
                            <w:rPr>
                              <w:rFonts w:hint="eastAsia"/>
                              <w:sz w:val="15"/>
                              <w:szCs w:val="15"/>
                            </w:rPr>
                            <w:t>非绿色设计产品</w:t>
                          </w:r>
                        </w:p>
                      </w:txbxContent>
                    </v:textbox>
                  </v:shape>
                  <v:shape id="椭圆 31" o:spid="_x0000_s1026" o:spt="3" type="#_x0000_t3" style="position:absolute;left:19145;top:17133;height:4401;width:12382;v-text-anchor:middle;" filled="f" stroked="t" coordsize="21600,21600" o:gfxdata="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Zmr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group>
                <v:line id="直接连接符 32" o:spid="_x0000_s1026" o:spt="20" style="position:absolute;left:1700722;top:1104926;height:600;width:856611;" filled="f" stroked="t" coordsize="21600,21600" o:gfxdata="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exh11wAAAAUBAAAPAAAAAAAAAAEAIAAAACIAAABkcnMvZG93bnJldi54bWxQSwEC&#10;FAAUAAAACACHTuJAnnbNz/UBAAC6AwAADgAAAAAAAAABACAAAAAmAQAAZHJzL2Uyb0RvYy54bWxQ&#10;SwUGAAAAAAYABgBZAQAAjQUAAAAA&#10;">
                  <v:fill on="f" focussize="0,0"/>
                  <v:stroke weight="1pt" color="#000000" joinstyle="round"/>
                  <v:imagedata o:title=""/>
                  <o:lock v:ext="edit" aspectratio="f"/>
                </v:line>
                <v:shape id="直接箭头连接符 33" o:spid="_x0000_s1026" o:spt="32" type="#_x0000_t32" style="position:absolute;left:2552833;top:1103026;flip:x;height:438807;width:700;" filled="f" stroked="t" coordsize="21600,21600" o:gfxdata="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lmP&#10;oNgAAAAFAQAADwAAAAAAAAABACAAAAAiAAAAZHJzL2Rvd25yZXYueG1sUEsBAhQAFAAAAAgAh07i&#10;QMMkstgiAgAAAgQAAA4AAAAAAAAAAQAgAAAAJwEAAGRycy9lMm9Eb2MueG1sUEsFBgAAAAAGAAYA&#10;WQEAALsFAAAAAA==&#10;">
                  <v:fill on="f" focussize="0,0"/>
                  <v:stroke weight="0.5pt" color="#000000" joinstyle="round" endarrow="open"/>
                  <v:imagedata o:title=""/>
                  <o:lock v:ext="edit" aspectratio="f"/>
                </v:shape>
                <v:line id="直接连接符 35" o:spid="_x0000_s1026" o:spt="20" style="position:absolute;left:1733723;top:2430846;height:0;width:857211;" filled="f" stroked="t" coordsize="21600,21600" o:gfxdata="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yaow1AAAAAUBAAAPAAAAAAAAAAEAIAAAACIAAABkcnMvZG93bnJldi54bWxQSwECFAAU&#10;AAAACACHTuJAu2+07fUBAAC3AwAADgAAAAAAAAABACAAAAAjAQAAZHJzL2Uyb0RvYy54bWxQSwUG&#10;AAAAAAYABgBZAQAAigUAAAAA&#10;">
                  <v:fill on="f" focussize="0,0"/>
                  <v:stroke weight="0.5pt" color="#000000" joinstyle="round"/>
                  <v:imagedata o:title=""/>
                  <o:lock v:ext="edit" aspectratio="f"/>
                </v:line>
                <v:shape id="直接箭头连接符 36" o:spid="_x0000_s1026" o:spt="32" type="#_x0000_t32" style="position:absolute;left:2581434;top:2000940;flip:x y;height:429906;width:600;" filled="f" stroked="t" coordsize="21600,21600" o:gfxdata="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4HPcDWAAAABQEAAA8AAAAAAAAAAQAgAAAAIgAAAGRycy9kb3ducmV2Lnht&#10;bFBLAQIUABQAAAAIAIdO4kDbRsgwNAIAACcEAAAOAAAAAAAAAAEAIAAAACUBAABkcnMvZTJvRG9j&#10;LnhtbFBLBQYAAAAABgAGAFkBAADLBQAAAAA=&#10;">
                  <v:fill on="f" focussize="0,0"/>
                  <v:stroke weight="0.5pt" color="#000000" joinstyle="round" endarrow="open"/>
                  <v:imagedata o:title=""/>
                  <o:lock v:ext="edit" aspectratio="f"/>
                </v:shape>
                <v:line id="直接连接符 39" o:spid="_x0000_s1026" o:spt="20" style="position:absolute;left:3981652;top:2428246;flip:x y;height:2600;width:388005;" filled="f" stroked="t" coordsize="21600,21600" o:gfxdata="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Fth67WAAAABQEAAA8AAAAAAAAAAQAgAAAA&#10;IgAAAGRycy9kb3ducmV2LnhtbFBLAQIUABQAAAAIAIdO4kBNGK9IDQIAAOgDAAAOAAAAAAAAAAEA&#10;IAAAACUBAABkcnMvZTJvRG9jLnhtbFBLBQYAAAAABgAGAFkBAACkBQAAAAA=&#10;">
                  <v:fill on="f" focussize="0,0"/>
                  <v:stroke weight="0.5pt" color="#000000" joinstyle="round"/>
                  <v:imagedata o:title=""/>
                  <o:lock v:ext="edit" aspectratio="f"/>
                </v:line>
                <v:line id="直接连接符 40" o:spid="_x0000_s1026" o:spt="20" style="position:absolute;left:3981652;top:1781236;flip:y;height:647010;width:600;" filled="f" stroked="t" coordsize="21600,21600" o:gfxdata="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EJJ3YAAAABQEAAA8AAAAAAAAAAQAgAAAAIgAAAGRycy9kb3ducmV2Lnht&#10;bFBLAQIUABQAAAAIAIdO4kD2hTwL+QEAAMMDAAAOAAAAAAAAAAEAIAAAACcBAABkcnMvZTJvRG9j&#10;LnhtbFBLBQYAAAAABgAGAFkBAACSBQAAAAA=&#10;">
                  <v:fill on="f" focussize="0,0"/>
                  <v:stroke weight="0.5pt" color="#000000" joinstyle="round"/>
                  <v:imagedata o:title=""/>
                  <o:lock v:ext="edit" aspectratio="f"/>
                </v:line>
                <v:shape id="直接箭头连接符 41" o:spid="_x0000_s1026" o:spt="32" type="#_x0000_t32" style="position:absolute;left:3210142;top:1771036;flip:x;height:600;width:777810;" filled="f" stroked="t" coordsize="21600,21600" o:gfxdata="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WY+g2AAAAAUBAAAPAAAAAAAAAAEAIAAAACIAAABkcnMvZG93bnJldi54&#10;bWxQSwECFAAUAAAACACHTuJAREViUjMCAAAdBAAADgAAAAAAAAABACAAAAAnAQAAZHJzL2Uyb0Rv&#10;Yy54bWxQSwUGAAAAAAYABgBZAQAAzAUAAAAA&#10;">
                  <v:fill on="f" focussize="0,0"/>
                  <v:stroke weight="0.5pt" color="#000000" joinstyle="round" endarrow="open"/>
                  <v:imagedata o:title=""/>
                  <o:lock v:ext="edit" aspectratio="f"/>
                </v:shape>
                <v:shape id="直接箭头连接符 43" o:spid="_x0000_s1026" o:spt="32" type="#_x0000_t32" style="position:absolute;left:1710222;top:144112;height:700;width:2661935;" filled="f" stroked="t" coordsize="21600,21600" o:gfxdata="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1/WrHXAAAABQEAAA8AAAAAAAAAAQAgAAAAIgAAAGRycy9kb3ducmV2Lnht&#10;bFBLAQIUABQAAAAIAIdO4kBvWnWUMwIAAC0EAAAOAAAAAAAAAAEAIAAAACYBAABkcnMvZTJvRG9j&#10;LnhtbFBLBQYAAAAABgAGAFkBAADLBQAAAAA=&#10;">
                  <v:fill on="f" focussize="0,0"/>
                  <v:stroke weight="0.5pt" color="#000000" joinstyle="round" endarrow="open"/>
                  <v:imagedata o:title=""/>
                  <o:lock v:ext="edit" aspectratio="f"/>
                </v:shape>
                <v:line id="直接连接符 44" o:spid="_x0000_s1026" o:spt="20" style="position:absolute;left:1103814;top:2574948;flip:x;height:680110;width:0;" filled="f" stroked="t" coordsize="21600,21600" o:gfxdata="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EJJ3YAAAABQEAAA8AAAAAAAAAAQAgAAAAIgAAAGRycy9kb3ducmV2Lnht&#10;bFBLAQIUABQAAAAIAIdO4kBlNRDV+QEAAMEDAAAOAAAAAAAAAAEAIAAAACcBAABkcnMvZTJvRG9j&#10;LnhtbFBLBQYAAAAABgAGAFkBAACSBQAAAAA=&#10;">
                  <v:fill on="f" focussize="0,0"/>
                  <v:stroke weight="0.5pt" color="#000000" joinstyle="round"/>
                  <v:imagedata o:title=""/>
                  <o:lock v:ext="edit" aspectratio="f"/>
                </v:line>
                <v:shape id="直接箭头连接符 45" o:spid="_x0000_s1026" o:spt="32" type="#_x0000_t32" style="position:absolute;left:1103814;top:3251258;height:600;width:1239516;" filled="f" stroked="t" coordsize="21600,21600" o:gfxdata="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9f1qx1wAAAAUBAAAPAAAAAAAAAAEAIAAAACIAAABkcnMvZG93bnJldi54bWxQSwECFAAUAAAA&#10;CACHTuJATlDLaCgCAAAUBAAADgAAAAAAAAABACAAAAAmAQAAZHJzL2Uyb0RvYy54bWxQSwUGAAAA&#10;AAYABgBZAQAAwAUAAAAA&#10;">
                  <v:fill on="f" focussize="0,0"/>
                  <v:stroke weight="0.5pt" color="#000000" joinstyle="round" endarrow="open"/>
                  <v:imagedata o:title=""/>
                  <o:lock v:ext="edit" aspectratio="f"/>
                </v:shape>
                <v:shape id="菱形 46" o:spid="_x0000_s1026" o:spt="4" type="#_x0000_t4" style="position:absolute;left:2352831;top:2970554;height:562608;width:1317017;v-text-anchor:middle;" filled="f" stroked="t" coordsize="21600,21600" o:gfxdata="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FGLyNYAAAAFAQAADwAAAAAAAAABACAAAAAiAAAA&#10;ZHJzL2Rvd25yZXYueG1sUEsBAhQAFAAAAAgAh07iQIyC5dJCAgAAWQQAAA4AAAAAAAAAAQAgAAAA&#10;JQEAAGRycy9lMm9Eb2MueG1sUEsFBgAAAAAGAAYAWQEAANkFAAAAAA==&#10;">
                  <v:fill on="f" focussize="0,0"/>
                  <v:stroke weight="0.5pt" color="#000000" miterlimit="8" joinstyle="miter"/>
                  <v:imagedata o:title=""/>
                  <o:lock v:ext="edit" aspectratio="f"/>
                </v:shape>
                <v:line id="直接连接符 47" o:spid="_x0000_s1026" o:spt="20" style="position:absolute;left:4984265;top:2583848;height:686410;width:9600;" filled="f" stroked="t" coordsize="21600,21600" o:gfxdata="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46lndUAAAAFAQAADwAAAAAAAAABACAAAAAiAAAAZHJzL2Rvd25yZXYueG1sUEsB&#10;AhQAFAAAAAgAh07iQOrktFb4AQAAugMAAA4AAAAAAAAAAQAgAAAAJAEAAGRycy9lMm9Eb2MueG1s&#10;UEsFBgAAAAAGAAYAWQEAAI4FAAAAAA==&#10;">
                  <v:fill on="f" focussize="0,0"/>
                  <v:stroke color="#000000" joinstyle="round"/>
                  <v:imagedata o:title=""/>
                  <o:lock v:ext="edit" aspectratio="f"/>
                </v:line>
                <v:shape id="直接箭头连接符 48" o:spid="_x0000_s1026" o:spt="32" type="#_x0000_t32" style="position:absolute;left:3679348;top:3251858;flip:x y;height:8900;width:1321517;" filled="f" stroked="t" coordsize="21600,21600" o:gfxdata="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gc9wNYAAAAFAQAADwAAAAAAAAABACAAAAAiAAAAZHJzL2Rvd25yZXYu&#10;eG1sUEsBAhQAFAAAAAgAh07iQNrbA/w2AgAAKQQAAA4AAAAAAAAAAQAgAAAAJQEAAGRycy9lMm9E&#10;b2MueG1sUEsFBgAAAAAGAAYAWQEAAM0FAAAAAA==&#10;">
                  <v:fill on="f" focussize="0,0"/>
                  <v:stroke weight="0.5pt" color="#000000" joinstyle="round" endarrow="open"/>
                  <v:imagedata o:title=""/>
                  <o:lock v:ext="edit" aspectratio="f"/>
                </v:shape>
                <v:shape id="文本框 49" o:spid="_x0000_s1026" o:spt="202" type="#_x0000_t202" style="position:absolute;left:2581434;top:3122956;height:266704;width:885812;" filled="f" stroked="f" coordsize="21600,21600" o:gfxdata="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VV4iDU&#10;AAAABQEAAA8AAAAAAAAAAQAgAAAAIgAAAGRycy9kb3ducmV2LnhtbFBLAQIUABQAAAAIAIdO4kDO&#10;TNG3JAIAACIEAAAOAAAAAAAAAAEAIAAAACMBAABkcnMvZTJvRG9jLnhtbFBLBQYAAAAABgAGAFkB&#10;AAC5BQAAAAA=&#10;">
                  <v:fill on="f" focussize="0,0"/>
                  <v:stroke on="f"/>
                  <v:imagedata o:title=""/>
                  <o:lock v:ext="edit" aspectratio="f"/>
                  <v:textbox>
                    <w:txbxContent>
                      <w:p>
                        <w:pPr>
                          <w:spacing w:line="240" w:lineRule="auto"/>
                          <w:jc w:val="center"/>
                          <w:rPr>
                            <w:sz w:val="15"/>
                            <w:szCs w:val="15"/>
                          </w:rPr>
                        </w:pPr>
                        <w:r>
                          <w:rPr>
                            <w:rFonts w:hint="eastAsia"/>
                            <w:sz w:val="15"/>
                            <w:szCs w:val="15"/>
                          </w:rPr>
                          <w:t>同时满足</w:t>
                        </w:r>
                      </w:p>
                    </w:txbxContent>
                  </v:textbox>
                </v:shape>
                <v:shape id="直接箭头连接符 50" o:spid="_x0000_s1026" o:spt="32" type="#_x0000_t32" style="position:absolute;left:3010039;top:3532563;flip:x;height:684510;width:2600;" filled="f" stroked="t" coordsize="21600,21600" o:gfxdata="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lmPoNgA&#10;AAAFAQAADwAAAAAAAAABACAAAAAiAAAAZHJzL2Rvd25yZXYueG1sUEsBAhQAFAAAAAgAh07iQJz/&#10;oUkfAgAAAwQAAA4AAAAAAAAAAQAgAAAAJwEAAGRycy9lMm9Eb2MueG1sUEsFBgAAAAAGAAYAWQEA&#10;ALgFAAAAAA==&#10;">
                  <v:fill on="f" focussize="0,0"/>
                  <v:stroke weight="0.5pt" color="#000000" joinstyle="round" endarrow="open"/>
                  <v:imagedata o:title=""/>
                  <o:lock v:ext="edit" aspectratio="f"/>
                </v:shape>
                <v:shape id="文本框 55" o:spid="_x0000_s1026" o:spt="202" type="#_x0000_t202" style="position:absolute;left:3905451;top:3006755;height:295304;width:856611;" filled="f" stroked="f" coordsize="21600,21600" o:gfxdata="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VeIg1AAA&#10;AAUBAAAPAAAAAAAAAAEAIAAAACIAAABkcnMvZG93bnJldi54bWxQSwECFAAUAAAACACHTuJAaB/F&#10;ryICAAAiBAAADgAAAAAAAAABACAAAAAjAQAAZHJzL2Uyb0RvYy54bWxQSwUGAAAAAAYABgBZAQAA&#10;twUAAAAA&#10;">
                  <v:fill on="f" focussize="0,0"/>
                  <v:stroke on="f"/>
                  <v:imagedata o:title=""/>
                  <o:lock v:ext="edit" aspectratio="f"/>
                  <v:textbox>
                    <w:txbxContent>
                      <w:p>
                        <w:pPr>
                          <w:spacing w:line="240" w:lineRule="auto"/>
                          <w:jc w:val="center"/>
                          <w:rPr>
                            <w:sz w:val="15"/>
                            <w:szCs w:val="15"/>
                          </w:rPr>
                        </w:pPr>
                        <w:r>
                          <w:rPr>
                            <w:rFonts w:hint="eastAsia"/>
                            <w:sz w:val="15"/>
                            <w:szCs w:val="15"/>
                          </w:rPr>
                          <w:t>通过审核</w:t>
                        </w:r>
                      </w:p>
                    </w:txbxContent>
                  </v:textbox>
                </v:shape>
                <v:group id="组合 56" o:spid="_x0000_s1026" o:spt="203" style="position:absolute;left:2403031;top:4217073;height:440107;width:1238216;" coordorigin="19145,17133" coordsize="12382,4401" o:gfxdata="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ukdqZ1wAAAAUBAAAPAAAAAAAAAAEAIAAAACIAAABkcnMvZG93bnJldi54bWxQ&#10;SwECFAAUAAAACACHTuJAZ5KBlhUDAAA0CAAADgAAAAAAAAABACAAAAAmAQAAZHJzL2Uyb0RvYy54&#10;bWxQSwUGAAAAAAYABgBZAQAArQYAAAAA&#10;">
                  <o:lock v:ext="edit" aspectratio="f"/>
                  <v:shape id="文本框 57" o:spid="_x0000_s1026" o:spt="202" type="#_x0000_t202" style="position:absolute;left:19145;top:17902;height:2953;width:12382;" fillcolor="#FFFFFF" filled="t" stroked="t" coordsize="21600,21600" o:gfxdata="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ZhOm8AAAA&#10;2wAAAA8AAAAAAAAAAQAgAAAAIgAAAGRycy9kb3ducmV2LnhtbFBLAQIUABQAAAAIAIdO4kAzLwWe&#10;OwAAADkAAAAQAAAAAAAAAAEAIAAAAAsBAABkcnMvc2hhcGV4bWwueG1sUEsFBgAAAAAGAAYAWwEA&#10;ALUDAAAAAA==&#10;">
                    <v:fill on="t" focussize="0,0"/>
                    <v:stroke weight="0.5pt" color="#CCE8CF [3212]" miterlimit="8" joinstyle="miter"/>
                    <v:imagedata o:title=""/>
                    <o:lock v:ext="edit" aspectratio="f"/>
                    <v:textbox>
                      <w:txbxContent>
                        <w:p>
                          <w:pPr>
                            <w:spacing w:line="240" w:lineRule="auto"/>
                            <w:jc w:val="center"/>
                            <w:rPr>
                              <w:sz w:val="15"/>
                              <w:szCs w:val="15"/>
                            </w:rPr>
                          </w:pPr>
                          <w:r>
                            <w:rPr>
                              <w:rFonts w:hint="eastAsia"/>
                              <w:sz w:val="15"/>
                              <w:szCs w:val="15"/>
                            </w:rPr>
                            <w:t>绿色设计产品</w:t>
                          </w:r>
                        </w:p>
                      </w:txbxContent>
                    </v:textbox>
                  </v:shape>
                  <v:shape id="椭圆 58" o:spid="_x0000_s1026" o:spt="3" type="#_x0000_t3" style="position:absolute;left:19145;top:17133;height:4401;width:12382;v-text-anchor:middle;" filled="f" stroked="t" coordsize="21600,21600" o:gfxdata="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Abe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group>
                <v:shape id="文本框 54" o:spid="_x0000_s1026" o:spt="202" type="#_x0000_t202" style="position:absolute;left:1724222;top:889023;height:295304;width:856611;" filled="f" stroked="f" coordsize="21600,21600" o:gfxdata="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VV4iDU&#10;AAAABQEAAA8AAAAAAAAAAQAgAAAAIgAAAGRycy9kb3ducmV2LnhtbFBLAQIUABQAAAAIAIdO4kC3&#10;Y0VsJAIAACEEAAAOAAAAAAAAAAEAIAAAACMBAABkcnMvZTJvRG9jLnhtbFBLBQYAAAAABgAGAFkB&#10;AAC5BQAAAAA=&#10;">
                  <v:fill on="f" focussize="0,0"/>
                  <v:stroke on="f"/>
                  <v:imagedata o:title=""/>
                  <o:lock v:ext="edit" aspectratio="f"/>
                  <v:textbox>
                    <w:txbxContent>
                      <w:p>
                        <w:pPr>
                          <w:spacing w:line="240" w:lineRule="auto"/>
                          <w:jc w:val="center"/>
                          <w:rPr>
                            <w:sz w:val="15"/>
                            <w:szCs w:val="15"/>
                          </w:rPr>
                        </w:pPr>
                        <w:r>
                          <w:rPr>
                            <w:rFonts w:hint="eastAsia"/>
                            <w:sz w:val="15"/>
                            <w:szCs w:val="15"/>
                          </w:rPr>
                          <w:t>不符合要求</w:t>
                        </w:r>
                      </w:p>
                    </w:txbxContent>
                  </v:textbox>
                </v:shape>
                <v:shape id="文本框 54" o:spid="_x0000_s1026" o:spt="202" type="#_x0000_t202" style="position:absolute;left:1738823;top:2185642;height:295304;width:856611;" filled="f" stroked="f" coordsize="21600,21600" o:gfxdata="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VXiINQA&#10;AAAFAQAADwAAAAAAAAABACAAAAAiAAAAZHJzL2Rvd25yZXYueG1sUEsBAhQAFAAAAAgAh07iQMsD&#10;fwwjAgAAIgQAAA4AAAAAAAAAAQAgAAAAIwEAAGRycy9lMm9Eb2MueG1sUEsFBgAAAAAGAAYAWQEA&#10;ALgFAAAAAA==&#10;">
                  <v:fill on="f" focussize="0,0"/>
                  <v:stroke on="f"/>
                  <v:imagedata o:title=""/>
                  <o:lock v:ext="edit" aspectratio="f"/>
                  <v:textbox>
                    <w:txbxContent>
                      <w:p>
                        <w:pPr>
                          <w:spacing w:line="240" w:lineRule="auto"/>
                          <w:jc w:val="center"/>
                          <w:rPr>
                            <w:sz w:val="15"/>
                            <w:szCs w:val="15"/>
                          </w:rPr>
                        </w:pPr>
                        <w:r>
                          <w:rPr>
                            <w:rFonts w:hint="eastAsia"/>
                            <w:sz w:val="15"/>
                            <w:szCs w:val="15"/>
                          </w:rPr>
                          <w:t>不符合要求</w:t>
                        </w:r>
                      </w:p>
                    </w:txbxContent>
                  </v:textbox>
                </v:shape>
                <w10:wrap type="none"/>
                <w10:anchorlock/>
              </v:group>
            </w:pict>
          </mc:Fallback>
        </mc:AlternateContent>
      </w:r>
    </w:p>
    <w:p>
      <w:pPr>
        <w:pStyle w:val="120"/>
        <w:spacing w:before="120" w:after="120"/>
        <w:rPr>
          <w:rFonts w:ascii="Times New Roman"/>
        </w:rPr>
      </w:pPr>
      <w:r>
        <w:rPr>
          <w:rFonts w:ascii="Times New Roman"/>
        </w:rPr>
        <w:t>镍钴锰三元前驱体绿色设计产品评价流程</w:t>
      </w:r>
    </w:p>
    <w:p>
      <w:pPr>
        <w:pStyle w:val="62"/>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17"/>
    <w:p>
      <w:pPr>
        <w:pStyle w:val="204"/>
        <w:rPr>
          <w:rFonts w:ascii="Times New Roman" w:hAnsi="Times New Roman"/>
        </w:rPr>
      </w:pPr>
      <w:bookmarkStart w:id="70" w:name="BookMark5"/>
    </w:p>
    <w:p>
      <w:pPr>
        <w:pStyle w:val="205"/>
        <w:rPr>
          <w:rFonts w:ascii="Times New Roman"/>
        </w:rPr>
      </w:pPr>
    </w:p>
    <w:p>
      <w:pPr>
        <w:pStyle w:val="82"/>
        <w:spacing w:after="120"/>
        <w:rPr>
          <w:rFonts w:ascii="Times New Roman"/>
        </w:rPr>
      </w:pPr>
      <w:r>
        <w:rPr>
          <w:rFonts w:ascii="Times New Roman"/>
        </w:rPr>
        <w:br w:type="textWrapping"/>
      </w:r>
      <w:bookmarkStart w:id="71" w:name="_Toc155627457"/>
      <w:r>
        <w:rPr>
          <w:rFonts w:ascii="Times New Roman"/>
        </w:rPr>
        <w:t>（规范性）</w:t>
      </w:r>
      <w:r>
        <w:rPr>
          <w:rFonts w:ascii="Times New Roman"/>
        </w:rPr>
        <w:br w:type="textWrapping"/>
      </w:r>
      <w:r>
        <w:rPr>
          <w:rFonts w:ascii="Times New Roman"/>
        </w:rPr>
        <w:t>主要指标计算方法</w:t>
      </w:r>
      <w:bookmarkEnd w:id="71"/>
    </w:p>
    <w:p>
      <w:pPr>
        <w:pStyle w:val="84"/>
        <w:spacing w:before="120" w:after="120"/>
        <w:rPr>
          <w:rFonts w:ascii="Times New Roman"/>
        </w:rPr>
      </w:pPr>
      <w:bookmarkStart w:id="72" w:name="_Toc155627458"/>
      <w:bookmarkStart w:id="73" w:name="_Hlk139361616"/>
      <w:r>
        <w:rPr>
          <w:rFonts w:ascii="Times New Roman"/>
        </w:rPr>
        <w:t>元素利用率</w:t>
      </w:r>
      <w:bookmarkEnd w:id="72"/>
    </w:p>
    <w:p>
      <w:pPr>
        <w:pStyle w:val="62"/>
        <w:ind w:firstLine="420"/>
        <w:rPr>
          <w:rFonts w:ascii="Times New Roman"/>
        </w:rPr>
      </w:pPr>
      <w:r>
        <w:rPr>
          <w:rFonts w:ascii="Times New Roman"/>
        </w:rPr>
        <w:t>镍钴锰三元前驱体产品中某元素利用率</w:t>
      </w: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ascii="Times New Roman"/>
        </w:rPr>
        <w:t>按公式（A.1）计算。</w:t>
      </w:r>
    </w:p>
    <w:p>
      <w:pPr>
        <w:pStyle w:val="119"/>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M×</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num>
          <m:den>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   i</m:t>
                    </m:r>
                    <m:ctrlPr>
                      <w:rPr>
                        <w:rFonts w:ascii="Cambria Math" w:hAnsi="Cambria Math"/>
                        <w:i/>
                      </w:rPr>
                    </m:ctrlPr>
                  </m:sub>
                </m:sSub>
                <m:ctrlPr>
                  <w:rPr>
                    <w:rFonts w:ascii="Cambria Math" w:hAnsi="Cambria Math"/>
                    <w:i/>
                  </w:rPr>
                </m:ctrlPr>
              </m:e>
            </m:nary>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fulu_equation_133311115586875000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61"/>
        <w:ind w:firstLine="420"/>
        <w:rPr>
          <w:rFonts w:ascii="Times New Roman" w:hAnsi="Times New Roman"/>
        </w:rPr>
      </w:pPr>
      <w:r>
        <w:rPr>
          <w:rFonts w:ascii="Times New Roman" w:hAnsi="Times New Roman"/>
        </w:rPr>
        <w:t>式中：</w:t>
      </w:r>
    </w:p>
    <w:p>
      <w:pPr>
        <w:pStyle w:val="62"/>
        <w:ind w:firstLine="420"/>
        <w:rPr>
          <w:rFonts w:ascii="Times New Roman"/>
        </w:rPr>
      </w:pPr>
      <m:oMath>
        <m:r>
          <m:rPr/>
          <w:rPr>
            <w:rFonts w:ascii="Cambria Math" w:hAnsi="Cambria Math"/>
          </w:rPr>
          <m:t>M</m:t>
        </m:r>
      </m:oMath>
      <w:r>
        <w:rPr>
          <w:rFonts w:ascii="Times New Roman"/>
        </w:rPr>
        <w:t>——最终产品的总质量，单位为吨（t）；</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ascii="Times New Roman"/>
        </w:rPr>
        <w:t>——按有关国家或行业标准检测的最终产品中某元素的质量分数，单位为百分比（%）；</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——第</w:t>
      </w:r>
      <m:oMath>
        <m:r>
          <m:rPr/>
          <w:rPr>
            <w:rFonts w:ascii="Cambria Math" w:hAnsi="Cambria Math"/>
          </w:rPr>
          <m:t>i</m:t>
        </m:r>
      </m:oMath>
      <w:r>
        <w:rPr>
          <w:rFonts w:ascii="Times New Roman"/>
        </w:rPr>
        <w:t>种原料的质量，单位为吨（t）；</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   i</m:t>
            </m:r>
            <m:ctrlPr>
              <w:rPr>
                <w:rFonts w:ascii="Cambria Math" w:hAnsi="Cambria Math"/>
                <w:i/>
                <w:kern w:val="2"/>
                <w:szCs w:val="21"/>
              </w:rPr>
            </m:ctrlPr>
          </m:sub>
        </m:sSub>
      </m:oMath>
      <w:r>
        <w:rPr>
          <w:rFonts w:ascii="Times New Roman"/>
        </w:rPr>
        <w:t>——第</w:t>
      </w:r>
      <m:oMath>
        <m:r>
          <m:rPr/>
          <w:rPr>
            <w:rFonts w:ascii="Cambria Math" w:hAnsi="Cambria Math"/>
          </w:rPr>
          <m:t>i</m:t>
        </m:r>
      </m:oMath>
      <w:r>
        <w:rPr>
          <w:rFonts w:ascii="Times New Roman"/>
        </w:rPr>
        <w:t>种原料中某元素的质量分数，单位为百分比（%）。</w:t>
      </w:r>
    </w:p>
    <w:p>
      <w:pPr>
        <w:pStyle w:val="84"/>
        <w:spacing w:before="120" w:after="120"/>
        <w:rPr>
          <w:rFonts w:ascii="Times New Roman"/>
        </w:rPr>
      </w:pPr>
      <w:bookmarkStart w:id="74" w:name="_Toc155627459"/>
      <w:r>
        <w:rPr>
          <w:rFonts w:ascii="Times New Roman"/>
        </w:rPr>
        <w:t>单位产品综合能耗</w:t>
      </w:r>
      <w:bookmarkEnd w:id="74"/>
    </w:p>
    <w:p>
      <w:pPr>
        <w:pStyle w:val="62"/>
        <w:ind w:firstLine="420"/>
        <w:rPr>
          <w:rFonts w:ascii="Times New Roman"/>
        </w:rPr>
      </w:pPr>
      <w:r>
        <w:rPr>
          <w:rFonts w:ascii="Times New Roman"/>
        </w:rPr>
        <w:t>单位产品综合能耗指镍钴锰三元前驱体生产企业在计划统计期内，对实际消耗的各种能源实物量按规定的计算方法和单位分别折算为一次能源后的总和。综合能耗主要包括二次能源（如蒸汽、电力等）和直接用于生产使用的耗能耗工质（如冷却水、压缩空气等），不包括生活用能和基建项目用能。单位产品综合能耗按（A.2）计算。</w:t>
      </w:r>
    </w:p>
    <w:p>
      <w:pPr>
        <w:pStyle w:val="119"/>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ui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oMath>
      <w:r>
        <w:rPr>
          <w:rFonts w:ascii="Times New Roman" w:hAnsi="Times New Roman" w:eastAsia="微软雅黑"/>
        </w:rPr>
        <w:tab/>
      </w:r>
      <w:r>
        <w:rPr>
          <w:rFonts w:ascii="Times New Roman" w:hAnsi="Times New Roman"/>
        </w:rPr>
        <w:t>(A.2)</w:t>
      </w:r>
    </w:p>
    <w:p>
      <w:pPr>
        <w:pStyle w:val="61"/>
        <w:ind w:firstLine="420"/>
        <w:rPr>
          <w:rFonts w:ascii="Times New Roman" w:hAnsi="Times New Roman"/>
        </w:rPr>
      </w:pPr>
      <w:r>
        <w:rPr>
          <w:rFonts w:ascii="Times New Roman" w:hAnsi="Times New Roman"/>
        </w:rPr>
        <w:t>式中：</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ui</m:t>
            </m:r>
            <m:ctrlPr>
              <w:rPr>
                <w:rFonts w:ascii="Cambria Math" w:hAnsi="Cambria Math"/>
                <w:i/>
                <w:kern w:val="2"/>
                <w:szCs w:val="21"/>
              </w:rPr>
            </m:ctrlPr>
          </m:sub>
        </m:sSub>
      </m:oMath>
      <w:r>
        <w:rPr>
          <w:rFonts w:ascii="Times New Roman"/>
        </w:rPr>
        <w:t>——单位产品综合能耗，单位为千克标准煤每吨（kgce/t）；</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——在一定计量时间内产品生产的综合能耗，单位为千克标准煤（kgce）；</w:t>
      </w:r>
    </w:p>
    <w:p>
      <w:pPr>
        <w:pStyle w:val="62"/>
        <w:ind w:firstLine="420"/>
        <w:rPr>
          <w:rFonts w:ascii="Times New Roman"/>
        </w:rPr>
      </w:pPr>
      <m:oMath>
        <m:r>
          <m:rPr/>
          <w:rPr>
            <w:rFonts w:ascii="Cambria Math" w:hAnsi="Cambria Math"/>
          </w:rPr>
          <m:t>Q</m:t>
        </m:r>
      </m:oMath>
      <w:r>
        <w:rPr>
          <w:rFonts w:ascii="Times New Roman"/>
        </w:rPr>
        <w:t>——在一定计量时间内产品产量，单位为吨（t）。</w:t>
      </w:r>
    </w:p>
    <w:p>
      <w:pPr>
        <w:pStyle w:val="84"/>
        <w:spacing w:before="120" w:after="120"/>
        <w:rPr>
          <w:rFonts w:ascii="Times New Roman"/>
        </w:rPr>
      </w:pPr>
      <w:bookmarkStart w:id="75" w:name="_Toc155627460"/>
      <w:r>
        <w:rPr>
          <w:rFonts w:ascii="Times New Roman"/>
        </w:rPr>
        <w:t>单位产品综合电耗</w:t>
      </w:r>
      <w:bookmarkEnd w:id="75"/>
    </w:p>
    <w:p>
      <w:pPr>
        <w:pStyle w:val="62"/>
        <w:ind w:firstLine="420"/>
        <w:rPr>
          <w:rFonts w:ascii="Times New Roman"/>
        </w:rPr>
      </w:pPr>
      <w:r>
        <w:rPr>
          <w:rFonts w:ascii="Times New Roman"/>
        </w:rPr>
        <w:t>单位产品综合能耗指镍钴锰三元前驱体生产企业在计划统计期内电力消耗总和。单位产品综合电耗按（A.3）计算。</w:t>
      </w:r>
    </w:p>
    <w:p>
      <w:pPr>
        <w:pStyle w:val="119"/>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ui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oMath>
      <w:r>
        <w:rPr>
          <w:rFonts w:ascii="Times New Roman" w:hAnsi="Times New Roman" w:eastAsia="微软雅黑"/>
        </w:rPr>
        <w:tab/>
      </w:r>
      <w:r>
        <w:rPr>
          <w:rFonts w:ascii="Times New Roman" w:hAnsi="Times New Roman"/>
        </w:rPr>
        <w:t>(A.3)</w:t>
      </w:r>
    </w:p>
    <w:p>
      <w:pPr>
        <w:pStyle w:val="61"/>
        <w:ind w:firstLine="420"/>
        <w:rPr>
          <w:rFonts w:ascii="Times New Roman" w:hAnsi="Times New Roman"/>
        </w:rPr>
      </w:pPr>
      <w:r>
        <w:rPr>
          <w:rFonts w:ascii="Times New Roman" w:hAnsi="Times New Roman"/>
        </w:rPr>
        <w:t>式中：</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ui</m:t>
            </m:r>
            <m:ctrlPr>
              <w:rPr>
                <w:rFonts w:ascii="Cambria Math" w:hAnsi="Cambria Math"/>
                <w:i/>
                <w:kern w:val="2"/>
                <w:szCs w:val="21"/>
              </w:rPr>
            </m:ctrlPr>
          </m:sub>
        </m:sSub>
      </m:oMath>
      <w:r>
        <w:rPr>
          <w:rFonts w:ascii="Times New Roman"/>
        </w:rPr>
        <w:t>——单位产品综合电耗，单位为千瓦时每吨（kW·h/t）；</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——在一定计量时间内产品生产的综合电耗，单位为千瓦时（kW·h）；</w:t>
      </w:r>
    </w:p>
    <w:p>
      <w:pPr>
        <w:pStyle w:val="62"/>
        <w:ind w:firstLine="420"/>
        <w:rPr>
          <w:rFonts w:ascii="Times New Roman"/>
        </w:rPr>
      </w:pPr>
      <m:oMath>
        <m:r>
          <m:rPr/>
          <w:rPr>
            <w:rFonts w:ascii="Cambria Math" w:hAnsi="Cambria Math"/>
          </w:rPr>
          <m:t>Q</m:t>
        </m:r>
      </m:oMath>
      <w:r>
        <w:rPr>
          <w:rFonts w:ascii="Times New Roman"/>
        </w:rPr>
        <w:t>——在一定计量时间内产品产量，单位为吨（t）。</w:t>
      </w:r>
    </w:p>
    <w:bookmarkEnd w:id="73"/>
    <w:p>
      <w:pPr>
        <w:pStyle w:val="62"/>
        <w:ind w:firstLine="420"/>
        <w:rPr>
          <w:rFonts w:ascii="Times New Roman"/>
        </w:rPr>
      </w:pPr>
    </w:p>
    <w:p>
      <w:pPr>
        <w:pStyle w:val="62"/>
        <w:ind w:firstLine="420"/>
        <w:rPr>
          <w:rFonts w:ascii="Times New Roman"/>
        </w:rPr>
        <w:sectPr>
          <w:pgSz w:w="11906" w:h="16838"/>
          <w:pgMar w:top="1928" w:right="1134" w:bottom="1134" w:left="1134" w:header="1418" w:footer="1134" w:gutter="284"/>
          <w:cols w:space="425" w:num="1"/>
          <w:formProt w:val="0"/>
          <w:docGrid w:linePitch="312" w:charSpace="0"/>
        </w:sectPr>
      </w:pPr>
    </w:p>
    <w:p>
      <w:pPr>
        <w:pStyle w:val="204"/>
        <w:rPr>
          <w:rFonts w:ascii="Times New Roman" w:hAnsi="Times New Roman"/>
        </w:rPr>
      </w:pPr>
    </w:p>
    <w:p>
      <w:pPr>
        <w:pStyle w:val="205"/>
        <w:rPr>
          <w:rFonts w:ascii="Times New Roman"/>
        </w:rPr>
      </w:pPr>
    </w:p>
    <w:p>
      <w:pPr>
        <w:pStyle w:val="82"/>
        <w:spacing w:after="120"/>
        <w:rPr>
          <w:rFonts w:ascii="Times New Roman"/>
        </w:rPr>
      </w:pPr>
      <w:r>
        <w:rPr>
          <w:rFonts w:ascii="Times New Roman"/>
        </w:rPr>
        <w:br w:type="textWrapping"/>
      </w:r>
      <w:bookmarkStart w:id="76" w:name="_Toc155627461"/>
      <w:r>
        <w:rPr>
          <w:rFonts w:ascii="Times New Roman"/>
        </w:rPr>
        <w:t>（规范性）</w:t>
      </w:r>
      <w:r>
        <w:rPr>
          <w:rFonts w:ascii="Times New Roman"/>
        </w:rPr>
        <w:br w:type="textWrapping"/>
      </w:r>
      <w:r>
        <w:rPr>
          <w:rFonts w:ascii="Times New Roman"/>
        </w:rPr>
        <w:t>镍钴锰三元前驱体产品生命周期评价方法</w:t>
      </w:r>
      <w:bookmarkEnd w:id="76"/>
    </w:p>
    <w:p>
      <w:pPr>
        <w:pStyle w:val="84"/>
        <w:spacing w:before="120" w:after="120"/>
        <w:rPr>
          <w:rFonts w:ascii="Times New Roman"/>
        </w:rPr>
      </w:pPr>
      <w:bookmarkStart w:id="77" w:name="_Toc155627462"/>
      <w:r>
        <w:rPr>
          <w:rFonts w:ascii="Times New Roman"/>
        </w:rPr>
        <w:t>概况</w:t>
      </w:r>
      <w:bookmarkEnd w:id="77"/>
    </w:p>
    <w:p>
      <w:pPr>
        <w:pStyle w:val="62"/>
        <w:ind w:firstLine="420"/>
        <w:rPr>
          <w:rFonts w:ascii="Times New Roman"/>
        </w:rPr>
      </w:pPr>
      <w:r>
        <w:rPr>
          <w:rFonts w:ascii="Times New Roman"/>
        </w:rPr>
        <w:t>根据GB/T 24040和GB/T 24044，建立镍钴锰三元前驱体产品的生命周期评价方法。生命周期评价的过程应包括目的和范围的确定、清单分析、影响评价、解释和报告等。具体如下：</w:t>
      </w:r>
    </w:p>
    <w:p>
      <w:pPr>
        <w:pStyle w:val="180"/>
        <w:numPr>
          <w:ilvl w:val="0"/>
          <w:numId w:val="36"/>
        </w:numPr>
        <w:rPr>
          <w:rFonts w:ascii="Times New Roman"/>
        </w:rPr>
      </w:pPr>
      <w:r>
        <w:rPr>
          <w:rFonts w:ascii="Times New Roman"/>
        </w:rPr>
        <w:t>范围确定：确定评价的目的，确定评价对象及功能单位，界定系统边界和时间边界，明确影响类型、必备要素和可选要素，提出数据及其质量要求，给出评价报告的形式；</w:t>
      </w:r>
    </w:p>
    <w:p>
      <w:pPr>
        <w:pStyle w:val="180"/>
        <w:rPr>
          <w:rFonts w:ascii="Times New Roman"/>
        </w:rPr>
      </w:pPr>
      <w:r>
        <w:rPr>
          <w:rFonts w:ascii="Times New Roman"/>
        </w:rPr>
        <w:t>生命周期清单分析：主要包括数据收集准备、数据的收集、数据的确认、数据与单元过程的关联、数据与功能单位的关联、清单计算方法、数据合并和数据分配等；</w:t>
      </w:r>
    </w:p>
    <w:p>
      <w:pPr>
        <w:pStyle w:val="180"/>
        <w:rPr>
          <w:rFonts w:ascii="Times New Roman"/>
        </w:rPr>
      </w:pPr>
      <w:r>
        <w:rPr>
          <w:rFonts w:ascii="Times New Roman"/>
        </w:rPr>
        <w:t>生命周期影响评价：选取影响类型、类型参数和特征化模型，将生命周期清单数据划分到所选的影响类型，计算类型特征化值；</w:t>
      </w:r>
    </w:p>
    <w:p>
      <w:pPr>
        <w:pStyle w:val="180"/>
        <w:rPr>
          <w:rFonts w:ascii="Times New Roman"/>
        </w:rPr>
      </w:pPr>
      <w:r>
        <w:rPr>
          <w:rFonts w:ascii="Times New Roman"/>
        </w:rPr>
        <w:t>生命周期解释和报告：综合考虑清单分析和影响评价，对评价结果进行完整性、敏感性、一致性和不确定性检查，并对结论、建议和局限性进行说明，编制产品生命周期评价报告。</w:t>
      </w:r>
    </w:p>
    <w:p>
      <w:pPr>
        <w:pStyle w:val="84"/>
        <w:spacing w:before="120" w:after="120"/>
        <w:rPr>
          <w:rFonts w:ascii="Times New Roman"/>
        </w:rPr>
      </w:pPr>
      <w:bookmarkStart w:id="78" w:name="_Toc155627463"/>
      <w:r>
        <w:rPr>
          <w:rFonts w:ascii="Times New Roman"/>
        </w:rPr>
        <w:t>范围确定</w:t>
      </w:r>
      <w:bookmarkEnd w:id="78"/>
    </w:p>
    <w:p>
      <w:pPr>
        <w:pStyle w:val="85"/>
        <w:spacing w:before="120" w:after="120"/>
        <w:rPr>
          <w:rFonts w:ascii="Times New Roman"/>
        </w:rPr>
      </w:pPr>
      <w:bookmarkStart w:id="79" w:name="_Toc155627464"/>
      <w:r>
        <w:rPr>
          <w:rFonts w:ascii="Times New Roman"/>
        </w:rPr>
        <w:t>总则</w:t>
      </w:r>
      <w:bookmarkEnd w:id="79"/>
    </w:p>
    <w:p>
      <w:pPr>
        <w:pStyle w:val="62"/>
        <w:ind w:firstLine="420"/>
        <w:rPr>
          <w:rFonts w:ascii="Times New Roman"/>
        </w:rPr>
      </w:pPr>
      <w:r>
        <w:rPr>
          <w:rFonts w:hint="eastAsia" w:ascii="Times New Roman"/>
        </w:rPr>
        <w:t>镍钴锰三元前驱体</w:t>
      </w:r>
      <w:r>
        <w:rPr>
          <w:rFonts w:ascii="Times New Roman"/>
        </w:rPr>
        <w:t>产品生命周期评价可用于以下目的：</w:t>
      </w:r>
    </w:p>
    <w:p>
      <w:pPr>
        <w:pStyle w:val="180"/>
        <w:numPr>
          <w:ilvl w:val="0"/>
          <w:numId w:val="37"/>
        </w:numPr>
        <w:rPr>
          <w:rFonts w:ascii="Times New Roman"/>
        </w:rPr>
      </w:pPr>
      <w:r>
        <w:rPr>
          <w:rFonts w:ascii="Times New Roman"/>
        </w:rPr>
        <w:t>为碳足迹、水足迹、环境足迹等产品环境声明与环境标识的评价提供数据；</w:t>
      </w:r>
    </w:p>
    <w:p>
      <w:pPr>
        <w:pStyle w:val="180"/>
        <w:rPr>
          <w:rFonts w:ascii="Times New Roman"/>
        </w:rPr>
      </w:pPr>
      <w:r>
        <w:rPr>
          <w:rFonts w:ascii="Times New Roman"/>
        </w:rPr>
        <w:t>为产品设计、工艺技术评价、生产管理等工作提供评价依据和改进建议，从而大幅提升产品的生态友好性。</w:t>
      </w:r>
    </w:p>
    <w:p>
      <w:pPr>
        <w:pStyle w:val="85"/>
        <w:spacing w:before="120" w:after="120"/>
        <w:rPr>
          <w:rFonts w:ascii="Times New Roman"/>
        </w:rPr>
      </w:pPr>
      <w:bookmarkStart w:id="80" w:name="_Toc155627465"/>
      <w:r>
        <w:rPr>
          <w:rFonts w:ascii="Times New Roman"/>
        </w:rPr>
        <w:t>功能单位和基准流</w:t>
      </w:r>
      <w:bookmarkEnd w:id="80"/>
    </w:p>
    <w:p>
      <w:pPr>
        <w:pStyle w:val="62"/>
        <w:ind w:firstLine="420"/>
        <w:rPr>
          <w:rFonts w:ascii="Times New Roman"/>
        </w:rPr>
      </w:pPr>
      <w:r>
        <w:rPr>
          <w:rFonts w:ascii="Times New Roman"/>
        </w:rPr>
        <w:t>功能单位和基准流是对产品功能的量化描述，是数据收集、评价和方案对比的基础。功能单位定义包括产品名称、主要规格型号、产品数量与功能描述等信息。功能单位和基准流的定义与产品种类和用途有关。镍钴锰三元前驱体产品的功能单位和基准流一般定义为“生产单位数量的产品”，本标准以“生产1吨镍钴锰三元前驱体产品”来表示。</w:t>
      </w:r>
    </w:p>
    <w:p>
      <w:pPr>
        <w:pStyle w:val="85"/>
        <w:spacing w:before="120" w:after="120"/>
        <w:rPr>
          <w:rFonts w:ascii="Times New Roman"/>
        </w:rPr>
      </w:pPr>
      <w:bookmarkStart w:id="81" w:name="_Toc155627466"/>
      <w:r>
        <w:rPr>
          <w:rFonts w:ascii="Times New Roman"/>
        </w:rPr>
        <w:t>系统边界</w:t>
      </w:r>
      <w:bookmarkEnd w:id="81"/>
    </w:p>
    <w:p>
      <w:pPr>
        <w:pStyle w:val="62"/>
        <w:ind w:firstLine="420"/>
        <w:rPr>
          <w:rFonts w:ascii="Times New Roman"/>
        </w:rPr>
      </w:pPr>
      <w:r>
        <w:rPr>
          <w:rFonts w:ascii="Times New Roman"/>
        </w:rPr>
        <w:t>完整的镍钴锰三元前驱体产品的系统边界</w:t>
      </w:r>
      <w:bookmarkStart w:id="82" w:name="_Hlk129338711"/>
      <w:r>
        <w:rPr>
          <w:rFonts w:ascii="Times New Roman"/>
        </w:rPr>
        <w:t>包括原辅料与能源的获取、产品的生产、包装。</w:t>
      </w:r>
      <w:bookmarkEnd w:id="82"/>
    </w:p>
    <w:p>
      <w:pPr>
        <w:pStyle w:val="62"/>
        <w:ind w:firstLine="420"/>
        <w:rPr>
          <w:rFonts w:ascii="Times New Roman"/>
        </w:rPr>
      </w:pPr>
      <w:r>
        <w:rPr>
          <w:rFonts w:hint="eastAsia" w:ascii="Times New Roman"/>
        </w:rPr>
        <w:t>镍钴锰三元前驱体</w:t>
      </w:r>
      <w:r>
        <w:rPr>
          <w:rFonts w:ascii="Times New Roman"/>
        </w:rPr>
        <w:t>的生命周期评价的系统边界</w:t>
      </w:r>
      <w:bookmarkStart w:id="83" w:name="_Hlk139618249"/>
      <w:r>
        <w:rPr>
          <w:rFonts w:ascii="Times New Roman"/>
        </w:rPr>
        <w:t>混料、装钵、一次烧结、破碎、二次混合、二次烧结、混批、过筛除磁，以及产品包装过程</w:t>
      </w:r>
      <w:bookmarkEnd w:id="83"/>
      <w:r>
        <w:rPr>
          <w:rFonts w:ascii="Times New Roman"/>
        </w:rPr>
        <w:t>（见图B.1）。</w:t>
      </w:r>
    </w:p>
    <w:p>
      <w:pPr>
        <w:pStyle w:val="85"/>
        <w:spacing w:before="120" w:after="120"/>
        <w:rPr>
          <w:rFonts w:ascii="Times New Roman"/>
        </w:rPr>
      </w:pPr>
      <w:bookmarkStart w:id="84" w:name="_Toc155627467"/>
      <w:r>
        <w:rPr>
          <w:rFonts w:ascii="Times New Roman"/>
        </w:rPr>
        <w:t>数据取舍原则</w:t>
      </w:r>
      <w:bookmarkEnd w:id="84"/>
    </w:p>
    <w:p>
      <w:pPr>
        <w:pStyle w:val="62"/>
        <w:ind w:firstLine="420"/>
        <w:rPr>
          <w:rFonts w:ascii="Times New Roman"/>
        </w:rPr>
      </w:pPr>
      <w:r>
        <w:rPr>
          <w:rFonts w:ascii="Times New Roman"/>
        </w:rPr>
        <w:t>单元过程数据种类很多，应对数据进行适当的取舍，原则如下：</w:t>
      </w:r>
    </w:p>
    <w:p>
      <w:pPr>
        <w:pStyle w:val="180"/>
        <w:numPr>
          <w:ilvl w:val="0"/>
          <w:numId w:val="38"/>
        </w:numPr>
        <w:rPr>
          <w:rFonts w:ascii="Times New Roman"/>
        </w:rPr>
      </w:pPr>
      <w:r>
        <w:rPr>
          <w:rFonts w:ascii="Times New Roman"/>
        </w:rPr>
        <w:t>能源的所有输入均列出；</w:t>
      </w:r>
    </w:p>
    <w:p>
      <w:pPr>
        <w:pStyle w:val="180"/>
        <w:rPr>
          <w:rFonts w:ascii="Times New Roman"/>
        </w:rPr>
      </w:pPr>
      <w:r>
        <w:rPr>
          <w:rFonts w:ascii="Times New Roman"/>
        </w:rPr>
        <w:t>原材料的所有输入均列出；</w:t>
      </w:r>
    </w:p>
    <w:p>
      <w:pPr>
        <w:pStyle w:val="180"/>
        <w:rPr>
          <w:rFonts w:ascii="Times New Roman"/>
        </w:rPr>
      </w:pPr>
      <w:r>
        <w:rPr>
          <w:rFonts w:ascii="Times New Roman"/>
        </w:rPr>
        <w:t>辅助材料质量小于原料总耗0.1%的项目输入可以忽略；</w:t>
      </w:r>
    </w:p>
    <w:p>
      <w:pPr>
        <w:pStyle w:val="180"/>
        <w:rPr>
          <w:rFonts w:ascii="Times New Roman"/>
        </w:rPr>
      </w:pPr>
      <w:r>
        <w:rPr>
          <w:rFonts w:ascii="Times New Roman"/>
        </w:rPr>
        <w:t>大气、水体、固体废物的各种排放均列出；</w:t>
      </w:r>
    </w:p>
    <w:p>
      <w:pPr>
        <w:pStyle w:val="180"/>
        <w:rPr>
          <w:rFonts w:ascii="Times New Roman"/>
        </w:rPr>
      </w:pPr>
      <w:r>
        <w:rPr>
          <w:rFonts w:ascii="Times New Roman"/>
        </w:rPr>
        <w:t>原则上包括与所选环境影响类型相关的所有环境排放，但在估计排放数据对结果影响不大的情况下（如小于1%时）可忽略，但总共忽略的排放推荐不超过对应指标总值的5%；</w:t>
      </w:r>
    </w:p>
    <w:p>
      <w:pPr>
        <w:pStyle w:val="180"/>
        <w:rPr>
          <w:rFonts w:ascii="Times New Roman"/>
        </w:rPr>
      </w:pPr>
      <w:r>
        <w:rPr>
          <w:rFonts w:ascii="Times New Roman"/>
        </w:rPr>
        <w:t>厂房的基础设施、各工序的设备、厂区内人员及生活设施的消耗和排放，均忽略；</w:t>
      </w:r>
    </w:p>
    <w:p>
      <w:pPr>
        <w:pStyle w:val="180"/>
        <w:rPr>
          <w:rFonts w:ascii="Times New Roman"/>
        </w:rPr>
      </w:pPr>
      <w:r>
        <w:rPr>
          <w:rFonts w:ascii="Times New Roman"/>
        </w:rPr>
        <w:t>取舍原则不适用于有毒有害物质，任何有毒有害的材料和物质均应包含于清单中，不可忽略。</w:t>
      </w:r>
    </w:p>
    <w:p>
      <w:pPr>
        <w:pStyle w:val="62"/>
        <w:ind w:firstLine="420"/>
        <w:rPr>
          <w:rFonts w:ascii="Times New Roman"/>
        </w:rPr>
      </w:pPr>
      <w:bookmarkStart w:id="85" w:name="_Hlk139557761"/>
      <w:r>
        <w:rPr>
          <w:rFonts w:ascii="Times New Roman"/>
        </w:rPr>
        <mc:AlternateContent>
          <mc:Choice Requires="wpc">
            <w:drawing>
              <wp:inline distT="0" distB="0" distL="0" distR="0">
                <wp:extent cx="5657850" cy="4705350"/>
                <wp:effectExtent l="0" t="0" r="0" b="0"/>
                <wp:docPr id="155" name="画布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矩形 82"/>
                        <wps:cNvSpPr>
                          <a:spLocks noChangeArrowheads="1"/>
                        </wps:cNvSpPr>
                        <wps:spPr bwMode="auto">
                          <a:xfrm>
                            <a:off x="2388870" y="674370"/>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配料</w:t>
                              </w:r>
                            </w:p>
                          </w:txbxContent>
                        </wps:txbx>
                        <wps:bodyPr rot="0" vert="horz" wrap="square" lIns="91440" tIns="45720" rIns="91440" bIns="45720" anchor="ctr" anchorCtr="0" upright="1">
                          <a:noAutofit/>
                        </wps:bodyPr>
                      </wps:wsp>
                      <wps:wsp>
                        <wps:cNvPr id="130" name="直接箭头连接符 83"/>
                        <wps:cNvCnPr>
                          <a:cxnSpLocks noChangeShapeType="1"/>
                        </wps:cNvCnPr>
                        <wps:spPr bwMode="auto">
                          <a:xfrm flipH="1">
                            <a:off x="3007360" y="962025"/>
                            <a:ext cx="0" cy="216535"/>
                          </a:xfrm>
                          <a:prstGeom prst="straightConnector1">
                            <a:avLst/>
                          </a:prstGeom>
                          <a:noFill/>
                          <a:ln w="12700" algn="ctr">
                            <a:solidFill>
                              <a:srgbClr val="000000"/>
                            </a:solidFill>
                            <a:round/>
                            <a:tailEnd type="arrow" w="med" len="med"/>
                          </a:ln>
                        </wps:spPr>
                        <wps:bodyPr/>
                      </wps:wsp>
                      <wps:wsp>
                        <wps:cNvPr id="131" name="矩形 84"/>
                        <wps:cNvSpPr>
                          <a:spLocks noChangeArrowheads="1"/>
                        </wps:cNvSpPr>
                        <wps:spPr bwMode="auto">
                          <a:xfrm>
                            <a:off x="2402840" y="1193800"/>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合成、陈化</w:t>
                              </w:r>
                            </w:p>
                          </w:txbxContent>
                        </wps:txbx>
                        <wps:bodyPr rot="0" vert="horz" wrap="square" lIns="91440" tIns="45720" rIns="91440" bIns="45720" anchor="ctr" anchorCtr="0" upright="1">
                          <a:noAutofit/>
                        </wps:bodyPr>
                      </wps:wsp>
                      <wps:wsp>
                        <wps:cNvPr id="132" name="直接箭头连接符 88"/>
                        <wps:cNvCnPr>
                          <a:cxnSpLocks noChangeShapeType="1"/>
                        </wps:cNvCnPr>
                        <wps:spPr bwMode="auto">
                          <a:xfrm flipH="1">
                            <a:off x="3007360" y="1490980"/>
                            <a:ext cx="0" cy="215900"/>
                          </a:xfrm>
                          <a:prstGeom prst="straightConnector1">
                            <a:avLst/>
                          </a:prstGeom>
                          <a:noFill/>
                          <a:ln w="12700" algn="ctr">
                            <a:solidFill>
                              <a:srgbClr val="000000"/>
                            </a:solidFill>
                            <a:round/>
                            <a:tailEnd type="arrow" w="med" len="med"/>
                          </a:ln>
                        </wps:spPr>
                        <wps:bodyPr/>
                      </wps:wsp>
                      <wps:wsp>
                        <wps:cNvPr id="133" name="矩形 89"/>
                        <wps:cNvSpPr>
                          <a:spLocks noChangeArrowheads="1"/>
                        </wps:cNvSpPr>
                        <wps:spPr bwMode="auto">
                          <a:xfrm>
                            <a:off x="2402840" y="1722755"/>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洗涤、分离</w:t>
                              </w:r>
                            </w:p>
                          </w:txbxContent>
                        </wps:txbx>
                        <wps:bodyPr rot="0" vert="horz" wrap="square" lIns="91440" tIns="45720" rIns="91440" bIns="45720" anchor="ctr" anchorCtr="0" upright="1">
                          <a:noAutofit/>
                        </wps:bodyPr>
                      </wps:wsp>
                      <wps:wsp>
                        <wps:cNvPr id="134" name="直接箭头连接符 90"/>
                        <wps:cNvCnPr>
                          <a:cxnSpLocks noChangeShapeType="1"/>
                        </wps:cNvCnPr>
                        <wps:spPr bwMode="auto">
                          <a:xfrm flipH="1">
                            <a:off x="3007360" y="2014855"/>
                            <a:ext cx="0" cy="215900"/>
                          </a:xfrm>
                          <a:prstGeom prst="straightConnector1">
                            <a:avLst/>
                          </a:prstGeom>
                          <a:noFill/>
                          <a:ln w="12700" algn="ctr">
                            <a:solidFill>
                              <a:srgbClr val="000000"/>
                            </a:solidFill>
                            <a:round/>
                            <a:tailEnd type="arrow" w="med" len="med"/>
                          </a:ln>
                        </wps:spPr>
                        <wps:bodyPr/>
                      </wps:wsp>
                      <wps:wsp>
                        <wps:cNvPr id="135" name="矩形 91"/>
                        <wps:cNvSpPr>
                          <a:spLocks noChangeArrowheads="1"/>
                        </wps:cNvSpPr>
                        <wps:spPr bwMode="auto">
                          <a:xfrm>
                            <a:off x="2402840" y="2246630"/>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干燥</w:t>
                              </w:r>
                            </w:p>
                          </w:txbxContent>
                        </wps:txbx>
                        <wps:bodyPr rot="0" vert="horz" wrap="square" lIns="91440" tIns="45720" rIns="91440" bIns="45720" anchor="ctr" anchorCtr="0" upright="1">
                          <a:noAutofit/>
                        </wps:bodyPr>
                      </wps:wsp>
                      <wps:wsp>
                        <wps:cNvPr id="136" name="直接箭头连接符 92"/>
                        <wps:cNvCnPr>
                          <a:cxnSpLocks noChangeShapeType="1"/>
                        </wps:cNvCnPr>
                        <wps:spPr bwMode="auto">
                          <a:xfrm flipH="1">
                            <a:off x="3007360" y="2519680"/>
                            <a:ext cx="0" cy="215900"/>
                          </a:xfrm>
                          <a:prstGeom prst="straightConnector1">
                            <a:avLst/>
                          </a:prstGeom>
                          <a:noFill/>
                          <a:ln w="12700" algn="ctr">
                            <a:solidFill>
                              <a:srgbClr val="000000"/>
                            </a:solidFill>
                            <a:round/>
                            <a:tailEnd type="arrow" w="med" len="med"/>
                          </a:ln>
                        </wps:spPr>
                        <wps:bodyPr/>
                      </wps:wsp>
                      <wps:wsp>
                        <wps:cNvPr id="137" name="矩形 93"/>
                        <wps:cNvSpPr>
                          <a:spLocks noChangeArrowheads="1"/>
                        </wps:cNvSpPr>
                        <wps:spPr bwMode="auto">
                          <a:xfrm>
                            <a:off x="2402840" y="2751455"/>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混批</w:t>
                              </w:r>
                            </w:p>
                          </w:txbxContent>
                        </wps:txbx>
                        <wps:bodyPr rot="0" vert="horz" wrap="square" lIns="91440" tIns="45720" rIns="91440" bIns="45720" anchor="ctr" anchorCtr="0" upright="1">
                          <a:noAutofit/>
                        </wps:bodyPr>
                      </wps:wsp>
                      <wps:wsp>
                        <wps:cNvPr id="138" name="直接箭头连接符 94"/>
                        <wps:cNvCnPr>
                          <a:cxnSpLocks noChangeShapeType="1"/>
                        </wps:cNvCnPr>
                        <wps:spPr bwMode="auto">
                          <a:xfrm flipH="1">
                            <a:off x="3007360" y="3043555"/>
                            <a:ext cx="0" cy="215900"/>
                          </a:xfrm>
                          <a:prstGeom prst="straightConnector1">
                            <a:avLst/>
                          </a:prstGeom>
                          <a:noFill/>
                          <a:ln w="12700" algn="ctr">
                            <a:solidFill>
                              <a:srgbClr val="000000"/>
                            </a:solidFill>
                            <a:round/>
                            <a:tailEnd type="arrow" w="med" len="med"/>
                          </a:ln>
                        </wps:spPr>
                        <wps:bodyPr/>
                      </wps:wsp>
                      <wps:wsp>
                        <wps:cNvPr id="139" name="矩形 95"/>
                        <wps:cNvSpPr>
                          <a:spLocks noChangeArrowheads="1"/>
                        </wps:cNvSpPr>
                        <wps:spPr bwMode="auto">
                          <a:xfrm>
                            <a:off x="2402840" y="3275330"/>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筛分</w:t>
                              </w:r>
                            </w:p>
                          </w:txbxContent>
                        </wps:txbx>
                        <wps:bodyPr rot="0" vert="horz" wrap="square" lIns="91440" tIns="45720" rIns="91440" bIns="45720" anchor="ctr" anchorCtr="0" upright="1">
                          <a:noAutofit/>
                        </wps:bodyPr>
                      </wps:wsp>
                      <wps:wsp>
                        <wps:cNvPr id="140" name="直接箭头连接符 96"/>
                        <wps:cNvCnPr>
                          <a:cxnSpLocks noChangeShapeType="1"/>
                        </wps:cNvCnPr>
                        <wps:spPr bwMode="auto">
                          <a:xfrm flipH="1">
                            <a:off x="3007360" y="3557905"/>
                            <a:ext cx="0" cy="215900"/>
                          </a:xfrm>
                          <a:prstGeom prst="straightConnector1">
                            <a:avLst/>
                          </a:prstGeom>
                          <a:noFill/>
                          <a:ln w="12700" algn="ctr">
                            <a:solidFill>
                              <a:srgbClr val="000000"/>
                            </a:solidFill>
                            <a:round/>
                            <a:tailEnd type="arrow" w="med" len="med"/>
                          </a:ln>
                        </wps:spPr>
                        <wps:bodyPr/>
                      </wps:wsp>
                      <wps:wsp>
                        <wps:cNvPr id="141" name="矩形 97"/>
                        <wps:cNvSpPr>
                          <a:spLocks noChangeArrowheads="1"/>
                        </wps:cNvSpPr>
                        <wps:spPr bwMode="auto">
                          <a:xfrm>
                            <a:off x="2402840" y="3789680"/>
                            <a:ext cx="1223010" cy="287655"/>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除磁性异物</w:t>
                              </w:r>
                            </w:p>
                          </w:txbxContent>
                        </wps:txbx>
                        <wps:bodyPr rot="0" vert="horz" wrap="square" lIns="91440" tIns="45720" rIns="91440" bIns="45720" anchor="ctr" anchorCtr="0" upright="1">
                          <a:noAutofit/>
                        </wps:bodyPr>
                      </wps:wsp>
                      <wps:wsp>
                        <wps:cNvPr id="142" name="直接箭头连接符 98"/>
                        <wps:cNvCnPr>
                          <a:cxnSpLocks noChangeShapeType="1"/>
                        </wps:cNvCnPr>
                        <wps:spPr bwMode="auto">
                          <a:xfrm flipH="1">
                            <a:off x="3007360" y="4072255"/>
                            <a:ext cx="0" cy="215900"/>
                          </a:xfrm>
                          <a:prstGeom prst="straightConnector1">
                            <a:avLst/>
                          </a:prstGeom>
                          <a:noFill/>
                          <a:ln w="12700" algn="ctr">
                            <a:solidFill>
                              <a:srgbClr val="000000"/>
                            </a:solidFill>
                            <a:round/>
                            <a:tailEnd type="arrow" w="med" len="med"/>
                          </a:ln>
                        </wps:spPr>
                        <wps:bodyPr/>
                      </wps:wsp>
                      <wps:wsp>
                        <wps:cNvPr id="143" name="左大括号 101"/>
                        <wps:cNvSpPr/>
                        <wps:spPr bwMode="auto">
                          <a:xfrm>
                            <a:off x="1774190" y="224287"/>
                            <a:ext cx="593725" cy="4242938"/>
                          </a:xfrm>
                          <a:prstGeom prst="leftBrace">
                            <a:avLst>
                              <a:gd name="adj1" fmla="val 7275"/>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144" name="矩形 102"/>
                        <wps:cNvSpPr>
                          <a:spLocks noChangeArrowheads="1"/>
                        </wps:cNvSpPr>
                        <wps:spPr bwMode="auto">
                          <a:xfrm>
                            <a:off x="699770" y="1178560"/>
                            <a:ext cx="720090" cy="287655"/>
                          </a:xfrm>
                          <a:prstGeom prst="rect">
                            <a:avLst/>
                          </a:prstGeom>
                          <a:noFill/>
                          <a:ln w="19050" algn="ctr">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原辅料</w:t>
                              </w:r>
                            </w:p>
                          </w:txbxContent>
                        </wps:txbx>
                        <wps:bodyPr rot="0" vert="horz" wrap="square" lIns="91440" tIns="45720" rIns="91440" bIns="45720" anchor="ctr" anchorCtr="0" upright="1">
                          <a:noAutofit/>
                        </wps:bodyPr>
                      </wps:wsp>
                      <wps:wsp>
                        <wps:cNvPr id="145" name="矩形 103"/>
                        <wps:cNvSpPr>
                          <a:spLocks noChangeArrowheads="1"/>
                        </wps:cNvSpPr>
                        <wps:spPr bwMode="auto">
                          <a:xfrm>
                            <a:off x="707390" y="2207717"/>
                            <a:ext cx="720090" cy="287655"/>
                          </a:xfrm>
                          <a:prstGeom prst="rect">
                            <a:avLst/>
                          </a:prstGeom>
                          <a:noFill/>
                          <a:ln w="19050" algn="ctr">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能源</w:t>
                              </w:r>
                            </w:p>
                          </w:txbxContent>
                        </wps:txbx>
                        <wps:bodyPr rot="0" vert="horz" wrap="square" lIns="91440" tIns="45720" rIns="91440" bIns="45720" anchor="ctr" anchorCtr="0" upright="1">
                          <a:noAutofit/>
                        </wps:bodyPr>
                      </wps:wsp>
                      <wps:wsp>
                        <wps:cNvPr id="146" name="矩形 104"/>
                        <wps:cNvSpPr>
                          <a:spLocks noChangeArrowheads="1"/>
                        </wps:cNvSpPr>
                        <wps:spPr bwMode="auto">
                          <a:xfrm>
                            <a:off x="683260" y="3691890"/>
                            <a:ext cx="720090" cy="288290"/>
                          </a:xfrm>
                          <a:prstGeom prst="rect">
                            <a:avLst/>
                          </a:prstGeom>
                          <a:noFill/>
                          <a:ln w="19050" algn="ctr">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水</w:t>
                              </w:r>
                            </w:p>
                          </w:txbxContent>
                        </wps:txbx>
                        <wps:bodyPr rot="0" vert="horz" wrap="square" lIns="91440" tIns="45720" rIns="91440" bIns="45720" anchor="ctr" anchorCtr="0" upright="1">
                          <a:noAutofit/>
                        </wps:bodyPr>
                      </wps:wsp>
                      <wps:wsp>
                        <wps:cNvPr id="147" name="直接箭头连接符 105"/>
                        <wps:cNvCnPr>
                          <a:cxnSpLocks noChangeShapeType="1"/>
                        </wps:cNvCnPr>
                        <wps:spPr bwMode="auto">
                          <a:xfrm flipV="1">
                            <a:off x="1429385" y="1321435"/>
                            <a:ext cx="651510" cy="1270"/>
                          </a:xfrm>
                          <a:prstGeom prst="straightConnector1">
                            <a:avLst/>
                          </a:prstGeom>
                          <a:noFill/>
                          <a:ln w="9525" algn="ctr">
                            <a:solidFill>
                              <a:srgbClr val="000000"/>
                            </a:solidFill>
                            <a:round/>
                            <a:tailEnd type="arrow" w="med" len="med"/>
                          </a:ln>
                        </wps:spPr>
                        <wps:bodyPr/>
                      </wps:wsp>
                      <wps:wsp>
                        <wps:cNvPr id="148" name="直接箭头连接符 106"/>
                        <wps:cNvCnPr>
                          <a:cxnSpLocks noChangeShapeType="1"/>
                        </wps:cNvCnPr>
                        <wps:spPr bwMode="auto">
                          <a:xfrm flipV="1">
                            <a:off x="1412875" y="3829685"/>
                            <a:ext cx="659130" cy="6350"/>
                          </a:xfrm>
                          <a:prstGeom prst="straightConnector1">
                            <a:avLst/>
                          </a:prstGeom>
                          <a:noFill/>
                          <a:ln w="9525" algn="ctr">
                            <a:solidFill>
                              <a:srgbClr val="000000"/>
                            </a:solidFill>
                            <a:round/>
                            <a:tailEnd type="arrow" w="med" len="med"/>
                          </a:ln>
                        </wps:spPr>
                        <wps:bodyPr/>
                      </wps:wsp>
                      <wps:wsp>
                        <wps:cNvPr id="149" name="直接箭头连接符 107"/>
                        <wps:cNvCnPr>
                          <a:cxnSpLocks noChangeShapeType="1"/>
                        </wps:cNvCnPr>
                        <wps:spPr bwMode="auto">
                          <a:xfrm>
                            <a:off x="1425575" y="2346147"/>
                            <a:ext cx="358140" cy="635"/>
                          </a:xfrm>
                          <a:prstGeom prst="straightConnector1">
                            <a:avLst/>
                          </a:prstGeom>
                          <a:noFill/>
                          <a:ln w="9525" algn="ctr">
                            <a:solidFill>
                              <a:srgbClr val="000000"/>
                            </a:solidFill>
                            <a:round/>
                            <a:tailEnd type="arrow" w="med" len="med"/>
                          </a:ln>
                        </wps:spPr>
                        <wps:bodyPr/>
                      </wps:wsp>
                      <wps:wsp>
                        <wps:cNvPr id="150" name="右大括号 108"/>
                        <wps:cNvSpPr/>
                        <wps:spPr bwMode="auto">
                          <a:xfrm>
                            <a:off x="3625850" y="224288"/>
                            <a:ext cx="594360" cy="4242938"/>
                          </a:xfrm>
                          <a:prstGeom prst="rightBrace">
                            <a:avLst>
                              <a:gd name="adj1" fmla="val 7322"/>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151" name="矩形 109"/>
                        <wps:cNvSpPr>
                          <a:spLocks noChangeArrowheads="1"/>
                        </wps:cNvSpPr>
                        <wps:spPr bwMode="auto">
                          <a:xfrm>
                            <a:off x="4239895" y="2195757"/>
                            <a:ext cx="720090" cy="288290"/>
                          </a:xfrm>
                          <a:prstGeom prst="rect">
                            <a:avLst/>
                          </a:prstGeom>
                          <a:noFill/>
                          <a:ln w="19050" algn="ctr">
                            <a:solidFill>
                              <a:srgbClr val="000000"/>
                            </a:solidFill>
                            <a:miter lim="800000"/>
                          </a:ln>
                        </wps:spPr>
                        <wps:txbx>
                          <w:txbxContent>
                            <w:p>
                              <w:pPr>
                                <w:spacing w:line="240" w:lineRule="auto"/>
                                <w:jc w:val="center"/>
                                <w:rPr>
                                  <w:color w:val="000000"/>
                                  <w:sz w:val="15"/>
                                  <w:szCs w:val="15"/>
                                </w:rPr>
                              </w:pPr>
                              <w:r>
                                <w:rPr>
                                  <w:rFonts w:hint="eastAsia"/>
                                  <w:color w:val="000000"/>
                                  <w:sz w:val="15"/>
                                  <w:szCs w:val="15"/>
                                </w:rPr>
                                <w:t>废物排放</w:t>
                              </w:r>
                            </w:p>
                          </w:txbxContent>
                        </wps:txbx>
                        <wps:bodyPr rot="0" vert="horz" wrap="square" lIns="91440" tIns="45720" rIns="91440" bIns="45720" anchor="ctr" anchorCtr="0" upright="1">
                          <a:noAutofit/>
                        </wps:bodyPr>
                      </wps:wsp>
                      <wps:wsp>
                        <wps:cNvPr id="152" name="文本框 112"/>
                        <wps:cNvSpPr txBox="1">
                          <a:spLocks noChangeArrowheads="1"/>
                        </wps:cNvSpPr>
                        <wps:spPr bwMode="auto">
                          <a:xfrm>
                            <a:off x="2333625" y="4267200"/>
                            <a:ext cx="1333500" cy="295275"/>
                          </a:xfrm>
                          <a:prstGeom prst="rect">
                            <a:avLst/>
                          </a:prstGeom>
                          <a:noFill/>
                          <a:ln>
                            <a:noFill/>
                          </a:ln>
                        </wps:spPr>
                        <wps:txbx>
                          <w:txbxContent>
                            <w:p>
                              <w:pPr>
                                <w:pStyle w:val="28"/>
                                <w:jc w:val="center"/>
                              </w:pPr>
                              <w:r>
                                <w:rPr>
                                  <w:rFonts w:hint="eastAsia"/>
                                  <w:color w:val="000000"/>
                                  <w:sz w:val="15"/>
                                  <w:szCs w:val="15"/>
                                </w:rPr>
                                <w:t>镍钴锰三元</w:t>
                              </w:r>
                              <w:r>
                                <w:rPr>
                                  <w:color w:val="000000"/>
                                  <w:sz w:val="15"/>
                                  <w:szCs w:val="15"/>
                                </w:rPr>
                                <w:t>前驱体</w:t>
                              </w:r>
                              <w:r>
                                <w:rPr>
                                  <w:rFonts w:hint="eastAsia"/>
                                  <w:color w:val="000000"/>
                                  <w:sz w:val="15"/>
                                  <w:szCs w:val="15"/>
                                </w:rPr>
                                <w:t>包装</w:t>
                              </w:r>
                            </w:p>
                            <w:p/>
                          </w:txbxContent>
                        </wps:txbx>
                        <wps:bodyPr rot="0" vert="horz" wrap="square" lIns="91440" tIns="45720" rIns="91440" bIns="45720" anchor="t" anchorCtr="0" upright="1">
                          <a:noAutofit/>
                        </wps:bodyPr>
                      </wps:wsp>
                      <wps:wsp>
                        <wps:cNvPr id="153" name="直接连接符 115"/>
                        <wps:cNvCnPr>
                          <a:cxnSpLocks noChangeShapeType="1"/>
                        </wps:cNvCnPr>
                        <wps:spPr bwMode="auto">
                          <a:xfrm>
                            <a:off x="2574290" y="4505325"/>
                            <a:ext cx="894715" cy="0"/>
                          </a:xfrm>
                          <a:prstGeom prst="line">
                            <a:avLst/>
                          </a:prstGeom>
                          <a:noFill/>
                          <a:ln w="9525" algn="ctr">
                            <a:solidFill>
                              <a:srgbClr val="000000"/>
                            </a:solidFill>
                            <a:round/>
                          </a:ln>
                        </wps:spPr>
                        <wps:bodyPr/>
                      </wps:wsp>
                      <wps:wsp>
                        <wps:cNvPr id="154" name="直接连接符 116"/>
                        <wps:cNvCnPr>
                          <a:cxnSpLocks noChangeShapeType="1"/>
                        </wps:cNvCnPr>
                        <wps:spPr bwMode="auto">
                          <a:xfrm>
                            <a:off x="2574290" y="4543425"/>
                            <a:ext cx="894715" cy="0"/>
                          </a:xfrm>
                          <a:prstGeom prst="line">
                            <a:avLst/>
                          </a:prstGeom>
                          <a:noFill/>
                          <a:ln w="9525" algn="ctr">
                            <a:solidFill>
                              <a:srgbClr val="000000"/>
                            </a:solidFill>
                            <a:round/>
                          </a:ln>
                        </wps:spPr>
                        <wps:bodyPr/>
                      </wps:wsp>
                      <wps:wsp>
                        <wps:cNvPr id="110" name="矩形 110"/>
                        <wps:cNvSpPr>
                          <a:spLocks noChangeArrowheads="1"/>
                        </wps:cNvSpPr>
                        <wps:spPr bwMode="auto">
                          <a:xfrm>
                            <a:off x="2379735" y="34507"/>
                            <a:ext cx="1223010" cy="407270"/>
                          </a:xfrm>
                          <a:prstGeom prst="rect">
                            <a:avLst/>
                          </a:prstGeom>
                          <a:noFill/>
                          <a:ln w="19050" algn="ctr">
                            <a:solidFill>
                              <a:srgbClr val="000000"/>
                            </a:solidFill>
                            <a:miter lim="800000"/>
                          </a:ln>
                        </wps:spPr>
                        <wps:txbx>
                          <w:txbxContent>
                            <w:p>
                              <w:pPr>
                                <w:pStyle w:val="28"/>
                                <w:jc w:val="center"/>
                                <w:rPr>
                                  <w:color w:val="000000"/>
                                  <w:sz w:val="15"/>
                                  <w:szCs w:val="15"/>
                                </w:rPr>
                              </w:pPr>
                              <w:r>
                                <w:rPr>
                                  <w:rFonts w:hint="eastAsia"/>
                                  <w:color w:val="000000"/>
                                  <w:sz w:val="15"/>
                                  <w:szCs w:val="15"/>
                                </w:rPr>
                                <w:t>镍钴锰</w:t>
                              </w:r>
                              <w:r>
                                <w:rPr>
                                  <w:color w:val="000000"/>
                                  <w:sz w:val="15"/>
                                  <w:szCs w:val="15"/>
                                </w:rPr>
                                <w:t>的硫酸盐</w:t>
                              </w:r>
                              <w:r>
                                <w:rPr>
                                  <w:rFonts w:hint="eastAsia"/>
                                  <w:color w:val="000000"/>
                                  <w:sz w:val="15"/>
                                  <w:szCs w:val="15"/>
                                </w:rPr>
                                <w:t>或</w:t>
                              </w:r>
                              <w:r>
                                <w:rPr>
                                  <w:color w:val="000000"/>
                                  <w:sz w:val="15"/>
                                  <w:szCs w:val="15"/>
                                </w:rPr>
                                <w:t>钝化液</w:t>
                              </w:r>
                              <w:r>
                                <w:rPr>
                                  <w:rFonts w:hint="eastAsia"/>
                                  <w:color w:val="000000"/>
                                  <w:sz w:val="15"/>
                                  <w:szCs w:val="15"/>
                                </w:rPr>
                                <w:t>的</w:t>
                              </w:r>
                              <w:r>
                                <w:rPr>
                                  <w:color w:val="000000"/>
                                  <w:sz w:val="15"/>
                                  <w:szCs w:val="15"/>
                                </w:rPr>
                                <w:t>预处理</w:t>
                              </w:r>
                            </w:p>
                          </w:txbxContent>
                        </wps:txbx>
                        <wps:bodyPr rot="0" vert="horz" wrap="square" lIns="91440" tIns="45720" rIns="91440" bIns="45720" anchor="ctr" anchorCtr="0" upright="1">
                          <a:noAutofit/>
                        </wps:bodyPr>
                      </wps:wsp>
                      <wps:wsp>
                        <wps:cNvPr id="111" name="直接箭头连接符 111"/>
                        <wps:cNvCnPr>
                          <a:cxnSpLocks noChangeShapeType="1"/>
                        </wps:cNvCnPr>
                        <wps:spPr bwMode="auto">
                          <a:xfrm flipH="1">
                            <a:off x="2998225" y="441776"/>
                            <a:ext cx="0" cy="216535"/>
                          </a:xfrm>
                          <a:prstGeom prst="straightConnector1">
                            <a:avLst/>
                          </a:prstGeom>
                          <a:noFill/>
                          <a:ln w="12700" algn="ctr">
                            <a:solidFill>
                              <a:srgbClr val="000000"/>
                            </a:solidFill>
                            <a:round/>
                            <a:tailEnd type="arrow" w="med" len="med"/>
                          </a:ln>
                        </wps:spPr>
                        <wps:bodyPr/>
                      </wps:wsp>
                    </wpc:wpc>
                  </a:graphicData>
                </a:graphic>
              </wp:inline>
            </w:drawing>
          </mc:Choice>
          <mc:Fallback>
            <w:pict>
              <v:group id="_x0000_s1026" o:spid="_x0000_s1026" o:spt="203" style="height:370.5pt;width:445.5pt;" coordsize="5657850,4705350" editas="canvas" o:gfxdata="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">
                <o:lock v:ext="edit" aspectratio="f"/>
                <v:shape id="_x0000_s1026" o:spid="_x0000_s1026" style="position:absolute;left:0;top:0;height:4705350;width:5657850;" filled="f" stroked="f" coordsize="21600,21600" o:gfxdata="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">
                  <v:fill on="f" focussize="0,0"/>
                  <v:stroke on="f"/>
                  <v:imagedata o:title=""/>
                  <o:lock v:ext="edit" aspectratio="t"/>
                </v:shape>
                <v:rect id="矩形 82" o:spid="_x0000_s1026" o:spt="1" style="position:absolute;left:2388870;top:674370;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U1Nb1QAAAAUBAAAPAAAAAAAAAAEAIAAA&#10;ACIAAABkcnMvZG93bnJldi54bWxQSwECFAAUAAAACACHTuJAIMryF0gCAABtBAAADgAAAAAAAAAB&#10;ACAAAAAkAQAAZHJzL2Uyb0RvYy54bWxQSwUGAAAAAAYABgBZAQAA3gUAAAAA&#10;">
                  <v:fill on="f" focussize="0,0"/>
                  <v:stroke weight="1.5pt" color="#000000" miterlimit="8" joinstyle="miter"/>
                  <v:imagedata o:title=""/>
                  <o:lock v:ext="edit" aspectratio="f"/>
                  <v:textbox>
                    <w:txbxContent>
                      <w:p>
                        <w:pPr>
                          <w:pStyle w:val="28"/>
                          <w:jc w:val="center"/>
                        </w:pPr>
                        <w:r>
                          <w:rPr>
                            <w:rFonts w:hint="eastAsia"/>
                            <w:color w:val="000000"/>
                            <w:sz w:val="15"/>
                            <w:szCs w:val="15"/>
                          </w:rPr>
                          <w:t>配料</w:t>
                        </w:r>
                      </w:p>
                    </w:txbxContent>
                  </v:textbox>
                </v:rect>
                <v:shape id="直接箭头连接符 83" o:spid="_x0000_s1026" o:spt="32" type="#_x0000_t32" style="position:absolute;left:3007360;top:962025;flip:x;height:216535;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3d+HdUAAAAFAQAADwAAAAAAAAABACAAAAAiAAAAZHJzL2Rvd25yZXYueG1sUEsBAhQAFAAAAAgA&#10;h07iQI02cK4oAgAADAQAAA4AAAAAAAAAAQAgAAAAJAEAAGRycy9lMm9Eb2MueG1sUEsFBgAAAAAG&#10;AAYAWQEAAL4FAAAAAA==&#10;">
                  <v:fill on="f" focussize="0,0"/>
                  <v:stroke weight="1pt" color="#000000" joinstyle="round" endarrow="open"/>
                  <v:imagedata o:title=""/>
                  <o:lock v:ext="edit" aspectratio="f"/>
                </v:shape>
                <v:rect id="矩形 84" o:spid="_x0000_s1026" o:spt="1" style="position:absolute;left:2402840;top:1193800;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U1Nb1QAAAAUBAAAPAAAAAAAAAAEAIAAA&#10;ACIAAABkcnMvZG93bnJldi54bWxQSwECFAAUAAAACACHTuJAcYuNgEgCAABuBAAADgAAAAAAAAAB&#10;ACAAAAAkAQAAZHJzL2Uyb0RvYy54bWxQSwUGAAAAAAYABgBZAQAA3gUAAAAA&#10;">
                  <v:fill on="f" focussize="0,0"/>
                  <v:stroke weight="1.5pt" color="#000000" miterlimit="8" joinstyle="miter"/>
                  <v:imagedata o:title=""/>
                  <o:lock v:ext="edit" aspectratio="f"/>
                  <v:textbox>
                    <w:txbxContent>
                      <w:p>
                        <w:pPr>
                          <w:pStyle w:val="28"/>
                          <w:jc w:val="center"/>
                        </w:pPr>
                        <w:r>
                          <w:rPr>
                            <w:rFonts w:hint="eastAsia"/>
                            <w:color w:val="000000"/>
                            <w:sz w:val="15"/>
                            <w:szCs w:val="15"/>
                          </w:rPr>
                          <w:t>合成、陈化</w:t>
                        </w:r>
                      </w:p>
                    </w:txbxContent>
                  </v:textbox>
                </v:rect>
                <v:shape id="直接箭头连接符 88" o:spid="_x0000_s1026" o:spt="32" type="#_x0000_t32" style="position:absolute;left:3007360;top:1490980;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3d+HdUAAAAFAQAADwAAAAAAAAABACAAAAAiAAAAZHJzL2Rvd25yZXYueG1sUEsBAhQAFAAAAAgA&#10;h07iQG8+PJooAgAADQQAAA4AAAAAAAAAAQAgAAAAJAEAAGRycy9lMm9Eb2MueG1sUEsFBgAAAAAG&#10;AAYAWQEAAL4FAAAAAA==&#10;">
                  <v:fill on="f" focussize="0,0"/>
                  <v:stroke weight="1pt" color="#000000" joinstyle="round" endarrow="open"/>
                  <v:imagedata o:title=""/>
                  <o:lock v:ext="edit" aspectratio="f"/>
                </v:shape>
                <v:rect id="矩形 89" o:spid="_x0000_s1026" o:spt="1" style="position:absolute;left:2402840;top:1722755;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U1Nb1QAAAAUBAAAPAAAAAAAAAAEAIAAA&#10;ACIAAABkcnMvZG93bnJldi54bWxQSwECFAAUAAAACACHTuJAkQEQvkgCAABuBAAADgAAAAAAAAAB&#10;ACAAAAAkAQAAZHJzL2Uyb0RvYy54bWxQSwUGAAAAAAYABgBZAQAA3gUAAAAA&#10;">
                  <v:fill on="f" focussize="0,0"/>
                  <v:stroke weight="1.5pt" color="#000000" miterlimit="8" joinstyle="miter"/>
                  <v:imagedata o:title=""/>
                  <o:lock v:ext="edit" aspectratio="f"/>
                  <v:textbox>
                    <w:txbxContent>
                      <w:p>
                        <w:pPr>
                          <w:pStyle w:val="28"/>
                          <w:jc w:val="center"/>
                        </w:pPr>
                        <w:r>
                          <w:rPr>
                            <w:rFonts w:hint="eastAsia"/>
                            <w:color w:val="000000"/>
                            <w:sz w:val="15"/>
                            <w:szCs w:val="15"/>
                          </w:rPr>
                          <w:t>洗涤、分离</w:t>
                        </w:r>
                      </w:p>
                    </w:txbxContent>
                  </v:textbox>
                </v:rect>
                <v:shape id="直接箭头连接符 90" o:spid="_x0000_s1026" o:spt="32" type="#_x0000_t32" style="position:absolute;left:3007360;top:2014855;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3fh3VAAAABQEAAA8AAAAAAAAAAQAgAAAAIgAAAGRycy9kb3ducmV2LnhtbFBLAQIUABQAAAAI&#10;AIdO4kCf5snMKQIAAA0EAAAOAAAAAAAAAAEAIAAAACQBAABkcnMvZTJvRG9jLnhtbFBLBQYAAAAA&#10;BgAGAFkBAAC/BQAAAAA=&#10;">
                  <v:fill on="f" focussize="0,0"/>
                  <v:stroke weight="1pt" color="#000000" joinstyle="round" endarrow="open"/>
                  <v:imagedata o:title=""/>
                  <o:lock v:ext="edit" aspectratio="f"/>
                </v:shape>
                <v:rect id="矩形 91" o:spid="_x0000_s1026" o:spt="1" style="position:absolute;left:2402840;top:2246630;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U1Nb1QAAAAUBAAAPAAAAAAAAAAEAIAAAACIA&#10;AABkcnMvZG93bnJldi54bWxQSwECFAAUAAAACACHTuJAFVNjekUCAABuBAAADgAAAAAAAAABACAA&#10;AAAkAQAAZHJzL2Uyb0RvYy54bWxQSwUGAAAAAAYABgBZAQAA2wUAAAAA&#10;">
                  <v:fill on="f" focussize="0,0"/>
                  <v:stroke weight="1.5pt" color="#000000" miterlimit="8" joinstyle="miter"/>
                  <v:imagedata o:title=""/>
                  <o:lock v:ext="edit" aspectratio="f"/>
                  <v:textbox>
                    <w:txbxContent>
                      <w:p>
                        <w:pPr>
                          <w:pStyle w:val="28"/>
                          <w:jc w:val="center"/>
                        </w:pPr>
                        <w:r>
                          <w:rPr>
                            <w:rFonts w:hint="eastAsia"/>
                            <w:color w:val="000000"/>
                            <w:sz w:val="15"/>
                            <w:szCs w:val="15"/>
                          </w:rPr>
                          <w:t>干燥</w:t>
                        </w:r>
                      </w:p>
                    </w:txbxContent>
                  </v:textbox>
                </v:rect>
                <v:shape id="直接箭头连接符 92" o:spid="_x0000_s1026" o:spt="32" type="#_x0000_t32" style="position:absolute;left:3007360;top:2519680;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3fh3VAAAABQEAAA8AAAAAAAAAAQAgAAAAIgAAAGRycy9kb3ducmV2LnhtbFBLAQIUABQAAAAI&#10;AIdO4kAUrLc6KQIAAA0EAAAOAAAAAAAAAAEAIAAAACQBAABkcnMvZTJvRG9jLnhtbFBLBQYAAAAA&#10;BgAGAFkBAAC/BQAAAAA=&#10;">
                  <v:fill on="f" focussize="0,0"/>
                  <v:stroke weight="1pt" color="#000000" joinstyle="round" endarrow="open"/>
                  <v:imagedata o:title=""/>
                  <o:lock v:ext="edit" aspectratio="f"/>
                </v:shape>
                <v:rect id="矩形 93" o:spid="_x0000_s1026" o:spt="1" style="position:absolute;left:2402840;top:2751455;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U1Nb1QAAAAUBAAAPAAAAAAAAAAEAIAAA&#10;ACIAAABkcnMvZG93bnJldi54bWxQSwECFAAUAAAACACHTuJAHdz7ikgCAABuBAAADgAAAAAAAAAB&#10;ACAAAAAkAQAAZHJzL2Uyb0RvYy54bWxQSwUGAAAAAAYABgBZAQAA3gUAAAAA&#10;">
                  <v:fill on="f" focussize="0,0"/>
                  <v:stroke weight="1.5pt" color="#000000" miterlimit="8" joinstyle="miter"/>
                  <v:imagedata o:title=""/>
                  <o:lock v:ext="edit" aspectratio="f"/>
                  <v:textbox>
                    <w:txbxContent>
                      <w:p>
                        <w:pPr>
                          <w:pStyle w:val="28"/>
                          <w:jc w:val="center"/>
                        </w:pPr>
                        <w:r>
                          <w:rPr>
                            <w:rFonts w:hint="eastAsia"/>
                            <w:color w:val="000000"/>
                            <w:sz w:val="15"/>
                            <w:szCs w:val="15"/>
                          </w:rPr>
                          <w:t>混批</w:t>
                        </w:r>
                      </w:p>
                    </w:txbxContent>
                  </v:textbox>
                </v:rect>
                <v:shape id="直接箭头连接符 94" o:spid="_x0000_s1026" o:spt="32" type="#_x0000_t32" style="position:absolute;left:3007360;top:3043555;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3fh3VAAAABQEAAA8AAAAAAAAAAQAgAAAAIgAAAGRycy9kb3ducmV2LnhtbFBLAQIUABQAAAAI&#10;AIdO4kBdNwuPKQIAAA0EAAAOAAAAAAAAAAEAIAAAACQBAABkcnMvZTJvRG9jLnhtbFBLBQYAAAAA&#10;BgAGAFkBAAC/BQAAAAA=&#10;">
                  <v:fill on="f" focussize="0,0"/>
                  <v:stroke weight="1pt" color="#000000" joinstyle="round" endarrow="open"/>
                  <v:imagedata o:title=""/>
                  <o:lock v:ext="edit" aspectratio="f"/>
                </v:shape>
                <v:rect id="矩形 95" o:spid="_x0000_s1026" o:spt="1" style="position:absolute;left:2402840;top:3275330;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VNTW9UAAAAFAQAADwAAAAAAAAABACAA&#10;AAAiAAAAZHJzL2Rvd25yZXYueG1sUEsBAhQAFAAAAAgAh07iQCBzyA5JAgAAbgQAAA4AAAAAAAAA&#10;AQAgAAAAJAEAAGRycy9lMm9Eb2MueG1sUEsFBgAAAAAGAAYAWQEAAN8FAAAAAA==&#10;">
                  <v:fill on="f" focussize="0,0"/>
                  <v:stroke weight="1.5pt" color="#000000" miterlimit="8" joinstyle="miter"/>
                  <v:imagedata o:title=""/>
                  <o:lock v:ext="edit" aspectratio="f"/>
                  <v:textbox>
                    <w:txbxContent>
                      <w:p>
                        <w:pPr>
                          <w:pStyle w:val="28"/>
                          <w:jc w:val="center"/>
                        </w:pPr>
                        <w:r>
                          <w:rPr>
                            <w:rFonts w:hint="eastAsia"/>
                            <w:color w:val="000000"/>
                            <w:sz w:val="15"/>
                            <w:szCs w:val="15"/>
                          </w:rPr>
                          <w:t>筛分</w:t>
                        </w:r>
                      </w:p>
                    </w:txbxContent>
                  </v:textbox>
                </v:rect>
                <v:shape id="直接箭头连接符 96" o:spid="_x0000_s1026" o:spt="32" type="#_x0000_t32" style="position:absolute;left:3007360;top:3557905;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3fh3VAAAABQEAAA8AAAAAAAAAAQAgAAAAIgAAAGRycy9kb3ducmV2LnhtbFBLAQIUABQAAAAI&#10;AIdO4kBwrMOqKQIAAA0EAAAOAAAAAAAAAAEAIAAAACQBAABkcnMvZTJvRG9jLnhtbFBLBQYAAAAA&#10;BgAGAFkBAAC/BQAAAAA=&#10;">
                  <v:fill on="f" focussize="0,0"/>
                  <v:stroke weight="1pt" color="#000000" joinstyle="round" endarrow="open"/>
                  <v:imagedata o:title=""/>
                  <o:lock v:ext="edit" aspectratio="f"/>
                </v:shape>
                <v:rect id="矩形 97" o:spid="_x0000_s1026" o:spt="1" style="position:absolute;left:2402840;top:3789680;height:287655;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VTU1vVAAAABQEAAA8AAAAAAAAAAQAgAAAA&#10;IgAAAGRycy9kb3ducmV2LnhtbFBLAQIUABQAAAAIAIdO4kCwjspCRwIAAG4EAAAOAAAAAAAAAAEA&#10;IAAAACQBAABkcnMvZTJvRG9jLnhtbFBLBQYAAAAABgAGAFkBAADdBQAAAAA=&#10;">
                  <v:fill on="f" focussize="0,0"/>
                  <v:stroke weight="1.5pt" color="#000000" miterlimit="8" joinstyle="miter"/>
                  <v:imagedata o:title=""/>
                  <o:lock v:ext="edit" aspectratio="f"/>
                  <v:textbox>
                    <w:txbxContent>
                      <w:p>
                        <w:pPr>
                          <w:pStyle w:val="28"/>
                          <w:jc w:val="center"/>
                        </w:pPr>
                        <w:r>
                          <w:rPr>
                            <w:rFonts w:hint="eastAsia"/>
                            <w:color w:val="000000"/>
                            <w:sz w:val="15"/>
                            <w:szCs w:val="15"/>
                          </w:rPr>
                          <w:t>除磁性异物</w:t>
                        </w:r>
                      </w:p>
                    </w:txbxContent>
                  </v:textbox>
                </v:rect>
                <v:shape id="直接箭头连接符 98" o:spid="_x0000_s1026" o:spt="32" type="#_x0000_t32" style="position:absolute;left:3007360;top:4072255;flip:x;height:215900;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d34d1QAAAAUBAAAPAAAAAAAAAAEAIAAAACIAAABkcnMvZG93bnJldi54bWxQSwECFAAUAAAA&#10;CACHTuJA4iJL9CoCAAANBAAADgAAAAAAAAABACAAAAAkAQAAZHJzL2Uyb0RvYy54bWxQSwUGAAAA&#10;AAYABgBZAQAAwAUAAAAA&#10;">
                  <v:fill on="f" focussize="0,0"/>
                  <v:stroke weight="1pt" color="#000000" joinstyle="round" endarrow="open"/>
                  <v:imagedata o:title=""/>
                  <o:lock v:ext="edit" aspectratio="f"/>
                </v:shape>
                <v:shape id="左大括号 101" o:spid="_x0000_s1026" o:spt="87" type="#_x0000_t87" style="position:absolute;left:1774190;top:224287;height:4242938;width:593725;v-text-anchor:middle;" filled="f" stroked="t" coordsize="21600,21600" o:gfxdata="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1MVb0wAAAAUBAAAPAAAA&#10;AAAAAAEAIAAAACIAAABkcnMvZG93bnJldi54bWxQSwECFAAUAAAACACHTuJAWOAGvFMCAACABAAA&#10;DgAAAAAAAAABACAAAAAiAQAAZHJzL2Uyb0RvYy54bWxQSwUGAAAAAAYABgBZAQAA5wUAAAAA&#10;" adj="219,10800">
                  <v:fill on="f" focussize="0,0"/>
                  <v:stroke color="#000000" joinstyle="round"/>
                  <v:imagedata o:title=""/>
                  <o:lock v:ext="edit" aspectratio="f"/>
                </v:shape>
                <v:rect id="矩形 102" o:spid="_x0000_s1026" o:spt="1" style="position:absolute;left:699770;top:1178560;height:287655;width:72009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U1Nb1QAAAAUBAAAPAAAAAAAAAAEAIAAAACIA&#10;AABkcnMvZG93bnJldi54bWxQSwECFAAUAAAACACHTuJAf4YnXkUCAABtBAAADgAAAAAAAAABACAA&#10;AAAkAQAAZHJzL2Uyb0RvYy54bWxQSwUGAAAAAAYABgBZAQAA2wUAAAAA&#10;">
                  <v:fill on="f" focussize="0,0"/>
                  <v:stroke weight="1.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原辅料</w:t>
                        </w:r>
                      </w:p>
                    </w:txbxContent>
                  </v:textbox>
                </v:rect>
                <v:rect id="矩形 103" o:spid="_x0000_s1026" o:spt="1" style="position:absolute;left:707390;top:2207717;height:287655;width:72009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VNTW9UAAAAFAQAADwAAAAAAAAABACAAAAAi&#10;AAAAZHJzL2Rvd25yZXYueG1sUEsBAhQAFAAAAAgAh07iQNGblJNGAgAAbQQAAA4AAAAAAAAAAQAg&#10;AAAAJAEAAGRycy9lMm9Eb2MueG1sUEsFBgAAAAAGAAYAWQEAANwFAAAAAA==&#10;">
                  <v:fill on="f" focussize="0,0"/>
                  <v:stroke weight="1.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能源</w:t>
                        </w:r>
                      </w:p>
                    </w:txbxContent>
                  </v:textbox>
                </v:rect>
                <v:rect id="矩形 104" o:spid="_x0000_s1026" o:spt="1" style="position:absolute;left:683260;top:3691890;height:288290;width:72009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VTU1vVAAAABQEAAA8AAAAAAAAAAQAgAAAA&#10;IgAAAGRycy9kb3ducmV2LnhtbFBLAQIUABQAAAAIAIdO4kAzRowSRwIAAG0EAAAOAAAAAAAAAAEA&#10;IAAAACQBAABkcnMvZTJvRG9jLnhtbFBLBQYAAAAABgAGAFkBAADdBQAAAAA=&#10;">
                  <v:fill on="f" focussize="0,0"/>
                  <v:stroke weight="1.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水</w:t>
                        </w:r>
                      </w:p>
                    </w:txbxContent>
                  </v:textbox>
                </v:rect>
                <v:shape id="直接箭头连接符 105" o:spid="_x0000_s1026" o:spt="32" type="#_x0000_t32" style="position:absolute;left:1429385;top:1321435;flip:y;height:1270;width:651510;" filled="f" stroked="t" coordsize="21600,21600" o:gfxdata="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EtKb0wAAAAUBAAAPAAAAAAAAAAEAIAAAACIAAABkcnMvZG93bnJldi54bWxQSwECFAAUAAAA&#10;CACHTuJAsEIcaiwCAAAQBAAADgAAAAAAAAABACAAAAAiAQAAZHJzL2Uyb0RvYy54bWxQSwUGAAAA&#10;AAYABgBZAQAAwAUAAAAA&#10;">
                  <v:fill on="f" focussize="0,0"/>
                  <v:stroke color="#000000" joinstyle="round" endarrow="open"/>
                  <v:imagedata o:title=""/>
                  <o:lock v:ext="edit" aspectratio="f"/>
                </v:shape>
                <v:shape id="直接箭头连接符 106" o:spid="_x0000_s1026" o:spt="32" type="#_x0000_t32" style="position:absolute;left:1412875;top:3829685;flip:y;height:6350;width:659130;" filled="f" stroked="t" coordsize="21600,21600" o:gfxdata="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xLSm9MAAAAFAQAADwAAAAAAAAABACAAAAAiAAAAZHJzL2Rvd25yZXYueG1sUEsBAhQAFAAA&#10;AAgAh07iQHbdqSktAgAAEAQAAA4AAAAAAAAAAQAgAAAAIgEAAGRycy9lMm9Eb2MueG1sUEsFBgAA&#10;AAAGAAYAWQEAAMEFAAAAAA==&#10;">
                  <v:fill on="f" focussize="0,0"/>
                  <v:stroke color="#000000" joinstyle="round" endarrow="open"/>
                  <v:imagedata o:title=""/>
                  <o:lock v:ext="edit" aspectratio="f"/>
                </v:shape>
                <v:shape id="直接箭头连接符 107" o:spid="_x0000_s1026" o:spt="32" type="#_x0000_t32" style="position:absolute;left:1425575;top:2346147;height:635;width:358140;" filled="f" stroked="t" coordsize="21600,21600" o:gfxdata="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NP&#10;mVDUAAAABQEAAA8AAAAAAAAAAQAgAAAAIgAAAGRycy9kb3ducmV2LnhtbFBLAQIUABQAAAAIAIdO&#10;4kAnLYd8JwIAAAUEAAAOAAAAAAAAAAEAIAAAACMBAABkcnMvZTJvRG9jLnhtbFBLBQYAAAAABgAG&#10;AFkBAAC8BQAAAAA=&#10;">
                  <v:fill on="f" focussize="0,0"/>
                  <v:stroke color="#000000" joinstyle="round" endarrow="open"/>
                  <v:imagedata o:title=""/>
                  <o:lock v:ext="edit" aspectratio="f"/>
                </v:shape>
                <v:shape id="右大括号 108" o:spid="_x0000_s1026" o:spt="88" type="#_x0000_t88" style="position:absolute;left:3625850;top:224288;height:4242938;width:594360;v-text-anchor:middle;" filled="f" stroked="t" coordsize="21600,21600" o:gfxdata="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aKNH9EAAAAFAQAADwAAAAAA&#10;AAABACAAAAAiAAAAZHJzL2Rvd25yZXYueG1sUEsBAhQAFAAAAAgAh07iQEL19xtTAgAAgQQAAA4A&#10;AAAAAAAAAQAgAAAAIAEAAGRycy9lMm9Eb2MueG1sUEsFBgAAAAAGAAYAWQEAAOUFAAAAAA==&#10;" adj="221,10800">
                  <v:fill on="f" focussize="0,0"/>
                  <v:stroke color="#000000" joinstyle="round"/>
                  <v:imagedata o:title=""/>
                  <o:lock v:ext="edit" aspectratio="f"/>
                </v:shape>
                <v:rect id="矩形 109" o:spid="_x0000_s1026" o:spt="1" style="position:absolute;left:4239895;top:2195757;height:288290;width:72009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VTU1vVAAAABQEAAA8AAAAAAAAAAQAgAAAA&#10;IgAAAGRycy9kb3ducmV2LnhtbFBLAQIUABQAAAAIAIdO4kCPLbGLRwIAAG4EAAAOAAAAAAAAAAEA&#10;IAAAACQBAABkcnMvZTJvRG9jLnhtbFBLBQYAAAAABgAGAFkBAADdBQAAAAA=&#10;">
                  <v:fill on="f" focussize="0,0"/>
                  <v:stroke weight="1.5pt" color="#000000" miterlimit="8" joinstyle="miter"/>
                  <v:imagedata o:title=""/>
                  <o:lock v:ext="edit" aspectratio="f"/>
                  <v:textbox>
                    <w:txbxContent>
                      <w:p>
                        <w:pPr>
                          <w:spacing w:line="240" w:lineRule="auto"/>
                          <w:jc w:val="center"/>
                          <w:rPr>
                            <w:color w:val="000000"/>
                            <w:sz w:val="15"/>
                            <w:szCs w:val="15"/>
                          </w:rPr>
                        </w:pPr>
                        <w:r>
                          <w:rPr>
                            <w:rFonts w:hint="eastAsia"/>
                            <w:color w:val="000000"/>
                            <w:sz w:val="15"/>
                            <w:szCs w:val="15"/>
                          </w:rPr>
                          <w:t>废物排放</w:t>
                        </w:r>
                      </w:p>
                    </w:txbxContent>
                  </v:textbox>
                </v:rect>
                <v:shape id="文本框 112" o:spid="_x0000_s1026" o:spt="202" type="#_x0000_t202" style="position:absolute;left:2333625;top:4267200;height:295275;width:1333500;" filled="f" stroked="f" coordsize="21600,21600" o:gfxdata="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WbD2dMA&#10;AAAFAQAADwAAAAAAAAABACAAAAAiAAAAZHJzL2Rvd25yZXYueG1sUEsBAhQAFAAAAAgAh07iQI5Z&#10;LOskAgAAJQQAAA4AAAAAAAAAAQAgAAAAIgEAAGRycy9lMm9Eb2MueG1sUEsFBgAAAAAGAAYAWQEA&#10;ALgFAAAAAA==&#10;">
                  <v:fill on="f" focussize="0,0"/>
                  <v:stroke on="f"/>
                  <v:imagedata o:title=""/>
                  <o:lock v:ext="edit" aspectratio="f"/>
                  <v:textbox>
                    <w:txbxContent>
                      <w:p>
                        <w:pPr>
                          <w:pStyle w:val="28"/>
                          <w:jc w:val="center"/>
                        </w:pPr>
                        <w:r>
                          <w:rPr>
                            <w:rFonts w:hint="eastAsia"/>
                            <w:color w:val="000000"/>
                            <w:sz w:val="15"/>
                            <w:szCs w:val="15"/>
                          </w:rPr>
                          <w:t>镍钴锰三元</w:t>
                        </w:r>
                        <w:r>
                          <w:rPr>
                            <w:color w:val="000000"/>
                            <w:sz w:val="15"/>
                            <w:szCs w:val="15"/>
                          </w:rPr>
                          <w:t>前驱体</w:t>
                        </w:r>
                        <w:r>
                          <w:rPr>
                            <w:rFonts w:hint="eastAsia"/>
                            <w:color w:val="000000"/>
                            <w:sz w:val="15"/>
                            <w:szCs w:val="15"/>
                          </w:rPr>
                          <w:t>包装</w:t>
                        </w:r>
                      </w:p>
                      <w:p/>
                    </w:txbxContent>
                  </v:textbox>
                </v:shape>
                <v:line id="直接连接符 115" o:spid="_x0000_s1026" o:spt="20" style="position:absolute;left:2574290;top:4505325;height:0;width:894715;" filled="f" stroked="t" coordsize="21600,21600" o:gfxdata="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9hGTTAAAABQEAAA8AAAAAAAAAAQAgAAAAIgAAAGRycy9kb3ducmV2Lnht&#10;bFBLAQIUABQAAAAIAIdO4kDU8PUU/gEAAMQDAAAOAAAAAAAAAAEAIAAAACIBAABkcnMvZTJvRG9j&#10;LnhtbFBLBQYAAAAABgAGAFkBAACSBQAAAAA=&#10;">
                  <v:fill on="f" focussize="0,0"/>
                  <v:stroke color="#000000" joinstyle="round"/>
                  <v:imagedata o:title=""/>
                  <o:lock v:ext="edit" aspectratio="f"/>
                </v:line>
                <v:line id="直接连接符 116" o:spid="_x0000_s1026" o:spt="20" style="position:absolute;left:2574290;top:4543425;height:0;width:894715;" filled="f" stroked="t" coordsize="21600,21600" o:gfxdata="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9hGTTAAAABQEAAA8AAAAAAAAAAQAgAAAAIgAAAGRycy9kb3ducmV2Lnht&#10;bFBLAQIUABQAAAAIAIdO4kCujtFA/gEAAMQDAAAOAAAAAAAAAAEAIAAAACIBAABkcnMvZTJvRG9j&#10;LnhtbFBLBQYAAAAABgAGAFkBAACSBQAAAAA=&#10;">
                  <v:fill on="f" focussize="0,0"/>
                  <v:stroke color="#000000" joinstyle="round"/>
                  <v:imagedata o:title=""/>
                  <o:lock v:ext="edit" aspectratio="f"/>
                </v:line>
                <v:rect id="_x0000_s1026" o:spid="_x0000_s1026" o:spt="1" style="position:absolute;left:2379735;top:34507;height:407270;width:1223010;v-text-anchor:middle;" filled="f" stroked="t" coordsize="21600,21600" o:gfxdata="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U1Nb1QAAAAUBAAAPAAAAAAAAAAEAIAAA&#10;ACIAAABkcnMvZG93bnJldi54bWxQSwECFAAUAAAACACHTuJA6ajlI0gCAABtBAAADgAAAAAAAAAB&#10;ACAAAAAkAQAAZHJzL2Uyb0RvYy54bWxQSwUGAAAAAAYABgBZAQAA3gUAAAAA&#10;">
                  <v:fill on="f" focussize="0,0"/>
                  <v:stroke weight="1.5pt" color="#000000" miterlimit="8" joinstyle="miter"/>
                  <v:imagedata o:title=""/>
                  <o:lock v:ext="edit" aspectratio="f"/>
                  <v:textbox>
                    <w:txbxContent>
                      <w:p>
                        <w:pPr>
                          <w:pStyle w:val="28"/>
                          <w:jc w:val="center"/>
                          <w:rPr>
                            <w:color w:val="000000"/>
                            <w:sz w:val="15"/>
                            <w:szCs w:val="15"/>
                          </w:rPr>
                        </w:pPr>
                        <w:r>
                          <w:rPr>
                            <w:rFonts w:hint="eastAsia"/>
                            <w:color w:val="000000"/>
                            <w:sz w:val="15"/>
                            <w:szCs w:val="15"/>
                          </w:rPr>
                          <w:t>镍钴锰</w:t>
                        </w:r>
                        <w:r>
                          <w:rPr>
                            <w:color w:val="000000"/>
                            <w:sz w:val="15"/>
                            <w:szCs w:val="15"/>
                          </w:rPr>
                          <w:t>的硫酸盐</w:t>
                        </w:r>
                        <w:r>
                          <w:rPr>
                            <w:rFonts w:hint="eastAsia"/>
                            <w:color w:val="000000"/>
                            <w:sz w:val="15"/>
                            <w:szCs w:val="15"/>
                          </w:rPr>
                          <w:t>或</w:t>
                        </w:r>
                        <w:r>
                          <w:rPr>
                            <w:color w:val="000000"/>
                            <w:sz w:val="15"/>
                            <w:szCs w:val="15"/>
                          </w:rPr>
                          <w:t>钝化液</w:t>
                        </w:r>
                        <w:r>
                          <w:rPr>
                            <w:rFonts w:hint="eastAsia"/>
                            <w:color w:val="000000"/>
                            <w:sz w:val="15"/>
                            <w:szCs w:val="15"/>
                          </w:rPr>
                          <w:t>的</w:t>
                        </w:r>
                        <w:r>
                          <w:rPr>
                            <w:color w:val="000000"/>
                            <w:sz w:val="15"/>
                            <w:szCs w:val="15"/>
                          </w:rPr>
                          <w:t>预处理</w:t>
                        </w:r>
                      </w:p>
                    </w:txbxContent>
                  </v:textbox>
                </v:rect>
                <v:shape id="_x0000_s1026" o:spid="_x0000_s1026" o:spt="32" type="#_x0000_t32" style="position:absolute;left:2998225;top:441776;flip:x;height:216535;width:0;" filled="f" stroked="t" coordsize="21600,21600" o:gfxdata="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93fh3VAAAABQEAAA8AAAAAAAAAAQAgAAAAIgAAAGRycy9kb3ducmV2LnhtbFBLAQIUABQAAAAI&#10;AIdO4kDaBhJEKQIAAA0EAAAOAAAAAAAAAAEAIAAAACQBAABkcnMvZTJvRG9jLnhtbFBLBQYAAAAA&#10;BgAGAFkBAAC/BQAAAAA=&#10;">
                  <v:fill on="f" focussize="0,0"/>
                  <v:stroke weight="1pt" color="#000000" joinstyle="round" endarrow="open"/>
                  <v:imagedata o:title=""/>
                  <o:lock v:ext="edit" aspectratio="f"/>
                </v:shape>
                <w10:wrap type="none"/>
                <w10:anchorlock/>
              </v:group>
            </w:pict>
          </mc:Fallback>
        </mc:AlternateContent>
      </w:r>
    </w:p>
    <w:p>
      <w:pPr>
        <w:pStyle w:val="185"/>
        <w:rPr>
          <w:rFonts w:ascii="Times New Roman"/>
        </w:rPr>
      </w:pPr>
      <w:r>
        <w:rPr>
          <w:rFonts w:ascii="Times New Roman"/>
        </w:rPr>
        <w:t>其中混批、筛分和除磁性异物的先后顺序不固定</w:t>
      </w:r>
      <w:r>
        <w:rPr>
          <w:rFonts w:hint="eastAsia" w:ascii="Times New Roman"/>
          <w:lang w:eastAsia="zh-CN"/>
        </w:rPr>
        <w:t>。</w:t>
      </w:r>
    </w:p>
    <w:p>
      <w:pPr>
        <w:pStyle w:val="89"/>
        <w:spacing w:before="120" w:after="120"/>
        <w:rPr>
          <w:rFonts w:ascii="Times New Roman"/>
        </w:rPr>
      </w:pPr>
      <w:bookmarkStart w:id="86" w:name="_Hlk155620938"/>
      <w:r>
        <w:rPr>
          <w:rFonts w:ascii="Times New Roman"/>
        </w:rPr>
        <w:t>镍钴锰三元前驱体</w:t>
      </w:r>
      <w:bookmarkEnd w:id="86"/>
      <w:r>
        <w:rPr>
          <w:rFonts w:ascii="Times New Roman"/>
        </w:rPr>
        <w:t>产品生命周期评价的系统边界</w:t>
      </w:r>
    </w:p>
    <w:bookmarkEnd w:id="85"/>
    <w:p>
      <w:pPr>
        <w:pStyle w:val="84"/>
        <w:spacing w:before="120" w:after="120"/>
        <w:rPr>
          <w:rFonts w:ascii="Times New Roman"/>
        </w:rPr>
      </w:pPr>
      <w:bookmarkStart w:id="87" w:name="_Toc155627468"/>
      <w:r>
        <w:rPr>
          <w:rFonts w:ascii="Times New Roman"/>
        </w:rPr>
        <w:t>生命周期清单分析</w:t>
      </w:r>
      <w:bookmarkEnd w:id="87"/>
    </w:p>
    <w:p>
      <w:pPr>
        <w:pStyle w:val="85"/>
        <w:spacing w:before="120" w:after="120"/>
        <w:rPr>
          <w:rFonts w:ascii="Times New Roman"/>
        </w:rPr>
      </w:pPr>
      <w:bookmarkStart w:id="88" w:name="_Toc155627469"/>
      <w:r>
        <w:rPr>
          <w:rFonts w:ascii="Times New Roman"/>
        </w:rPr>
        <w:t>总则</w:t>
      </w:r>
      <w:bookmarkEnd w:id="88"/>
    </w:p>
    <w:p>
      <w:pPr>
        <w:pStyle w:val="217"/>
        <w:numPr>
          <w:ilvl w:val="0"/>
          <w:numId w:val="0"/>
        </w:numPr>
        <w:ind w:firstLine="420" w:firstLineChars="200"/>
        <w:rPr>
          <w:rFonts w:ascii="Times New Roman"/>
        </w:rPr>
      </w:pPr>
      <w:r>
        <w:rPr>
          <w:rFonts w:ascii="Times New Roman"/>
        </w:rPr>
        <w:t>应编制镍钴锰三元前驱体产品系统边界内的所有材料/能源输入、输出清单，作为产品生命周期评价的依据。</w:t>
      </w:r>
    </w:p>
    <w:p>
      <w:pPr>
        <w:pStyle w:val="217"/>
        <w:numPr>
          <w:ilvl w:val="0"/>
          <w:numId w:val="0"/>
        </w:numPr>
        <w:ind w:firstLine="420" w:firstLineChars="200"/>
        <w:rPr>
          <w:rFonts w:ascii="Times New Roman"/>
        </w:rPr>
      </w:pPr>
      <w:r>
        <w:rPr>
          <w:rFonts w:ascii="Times New Roman"/>
        </w:rPr>
        <w:t>如果数据清单有特殊情况、异常点或其他问题，应在报告中进行明确说明。</w:t>
      </w:r>
    </w:p>
    <w:p>
      <w:pPr>
        <w:pStyle w:val="217"/>
        <w:numPr>
          <w:ilvl w:val="0"/>
          <w:numId w:val="0"/>
        </w:numPr>
        <w:ind w:firstLine="420" w:firstLineChars="200"/>
        <w:rPr>
          <w:rFonts w:ascii="Times New Roman"/>
        </w:rPr>
      </w:pPr>
      <w:r>
        <w:rPr>
          <w:rFonts w:ascii="Times New Roman"/>
        </w:rPr>
        <w:t>当数据收集完成后，应对收集的数据进行审定。确定每个单元过程的基准流，并据此计算出单元过程的定量输入和输出。将各个单元过程的输入、输出数据除以产品的产量，得到功能单位的资源消耗和环境排放。将产品各单元过程中相同影响因素的数据求和，以获取该影响因素的总量，为产品及影响评价提供必要的数据。</w:t>
      </w:r>
    </w:p>
    <w:p>
      <w:pPr>
        <w:pStyle w:val="85"/>
        <w:spacing w:before="120" w:after="120"/>
        <w:rPr>
          <w:rFonts w:ascii="Times New Roman"/>
        </w:rPr>
      </w:pPr>
      <w:bookmarkStart w:id="89" w:name="_Toc155627470"/>
      <w:r>
        <w:rPr>
          <w:rFonts w:ascii="Times New Roman"/>
        </w:rPr>
        <w:t>数据收集</w:t>
      </w:r>
      <w:bookmarkEnd w:id="89"/>
    </w:p>
    <w:p>
      <w:pPr>
        <w:pStyle w:val="87"/>
        <w:spacing w:before="120" w:after="120"/>
        <w:rPr>
          <w:rFonts w:ascii="Times New Roman"/>
        </w:rPr>
      </w:pPr>
      <w:bookmarkStart w:id="90" w:name="_Toc155627471"/>
      <w:r>
        <w:rPr>
          <w:rFonts w:ascii="Times New Roman"/>
        </w:rPr>
        <w:t>概况</w:t>
      </w:r>
      <w:bookmarkEnd w:id="90"/>
    </w:p>
    <w:p>
      <w:pPr>
        <w:pStyle w:val="217"/>
        <w:numPr>
          <w:ilvl w:val="0"/>
          <w:numId w:val="0"/>
        </w:numPr>
        <w:ind w:firstLine="420" w:firstLineChars="200"/>
        <w:rPr>
          <w:rFonts w:ascii="Times New Roman"/>
        </w:rPr>
      </w:pPr>
      <w:r>
        <w:rPr>
          <w:rFonts w:ascii="Times New Roman"/>
        </w:rPr>
        <w:t>应将下列要素纳入数据清单：</w:t>
      </w:r>
    </w:p>
    <w:p>
      <w:pPr>
        <w:pStyle w:val="180"/>
        <w:numPr>
          <w:ilvl w:val="0"/>
          <w:numId w:val="39"/>
        </w:numPr>
        <w:rPr>
          <w:rFonts w:ascii="Times New Roman"/>
        </w:rPr>
      </w:pPr>
      <w:r>
        <w:rPr>
          <w:rFonts w:ascii="Times New Roman"/>
        </w:rPr>
        <w:t>生产阶段；</w:t>
      </w:r>
    </w:p>
    <w:p>
      <w:pPr>
        <w:pStyle w:val="180"/>
        <w:rPr>
          <w:rFonts w:ascii="Times New Roman"/>
        </w:rPr>
      </w:pPr>
      <w:r>
        <w:rPr>
          <w:rFonts w:ascii="Times New Roman"/>
        </w:rPr>
        <w:t>包装阶段。</w:t>
      </w:r>
    </w:p>
    <w:p>
      <w:pPr>
        <w:pStyle w:val="87"/>
        <w:spacing w:before="120" w:after="120"/>
        <w:rPr>
          <w:rFonts w:ascii="Times New Roman"/>
        </w:rPr>
      </w:pPr>
      <w:bookmarkStart w:id="91" w:name="_Toc155627472"/>
      <w:r>
        <w:rPr>
          <w:rFonts w:ascii="Times New Roman"/>
        </w:rPr>
        <w:t>现场数据采集</w:t>
      </w:r>
      <w:bookmarkEnd w:id="91"/>
    </w:p>
    <w:p>
      <w:pPr>
        <w:pStyle w:val="217"/>
        <w:numPr>
          <w:ilvl w:val="0"/>
          <w:numId w:val="0"/>
        </w:numPr>
        <w:ind w:firstLine="420" w:firstLineChars="200"/>
        <w:rPr>
          <w:rFonts w:ascii="Times New Roman"/>
        </w:rPr>
      </w:pPr>
      <w:r>
        <w:rPr>
          <w:rFonts w:ascii="Times New Roman"/>
        </w:rPr>
        <w:t>通过直接测量、采访或问卷调查，从企业直接获得的数据为现场数据。数据宜包括过程所有已知输入和输出。输入指消耗的能量、水、材料等。输出指产品、副产品和排放物。可将排放物分为：排至空气、水体、土壤的排放物以及作为固体废弃物的排放物。数据收集表参见附录C。</w:t>
      </w:r>
    </w:p>
    <w:p>
      <w:pPr>
        <w:pStyle w:val="217"/>
        <w:numPr>
          <w:ilvl w:val="0"/>
          <w:numId w:val="0"/>
        </w:numPr>
        <w:ind w:firstLine="420" w:firstLineChars="200"/>
        <w:rPr>
          <w:rFonts w:ascii="Times New Roman"/>
        </w:rPr>
      </w:pPr>
      <w:r>
        <w:rPr>
          <w:rFonts w:ascii="Times New Roman"/>
        </w:rPr>
        <w:t>典型现场数据来源包括：</w:t>
      </w:r>
    </w:p>
    <w:p>
      <w:pPr>
        <w:pStyle w:val="180"/>
        <w:numPr>
          <w:ilvl w:val="0"/>
          <w:numId w:val="40"/>
        </w:numPr>
        <w:rPr>
          <w:rFonts w:ascii="Times New Roman"/>
        </w:rPr>
      </w:pPr>
      <w:r>
        <w:rPr>
          <w:rFonts w:ascii="Times New Roman"/>
        </w:rPr>
        <w:t>原辅材料出入库记录；</w:t>
      </w:r>
    </w:p>
    <w:p>
      <w:pPr>
        <w:pStyle w:val="180"/>
        <w:rPr>
          <w:rFonts w:ascii="Times New Roman"/>
        </w:rPr>
      </w:pPr>
      <w:r>
        <w:rPr>
          <w:rFonts w:ascii="Times New Roman"/>
        </w:rPr>
        <w:t>产品物料清单（BOM）；</w:t>
      </w:r>
    </w:p>
    <w:p>
      <w:pPr>
        <w:pStyle w:val="180"/>
        <w:rPr>
          <w:rFonts w:ascii="Times New Roman"/>
        </w:rPr>
      </w:pPr>
      <w:r>
        <w:rPr>
          <w:rFonts w:ascii="Times New Roman"/>
        </w:rPr>
        <w:t>产品使用过程能源消耗和污染物排放；</w:t>
      </w:r>
    </w:p>
    <w:p>
      <w:pPr>
        <w:pStyle w:val="180"/>
        <w:rPr>
          <w:rFonts w:ascii="Times New Roman"/>
        </w:rPr>
      </w:pPr>
      <w:r>
        <w:rPr>
          <w:rFonts w:ascii="Times New Roman"/>
        </w:rPr>
        <w:t>生产运行数据及统计报表；</w:t>
      </w:r>
    </w:p>
    <w:p>
      <w:pPr>
        <w:pStyle w:val="180"/>
        <w:rPr>
          <w:rFonts w:ascii="Times New Roman"/>
        </w:rPr>
      </w:pPr>
      <w:r>
        <w:rPr>
          <w:rFonts w:ascii="Times New Roman"/>
        </w:rPr>
        <w:t>设备仪表的计量数据；</w:t>
      </w:r>
    </w:p>
    <w:p>
      <w:pPr>
        <w:pStyle w:val="180"/>
        <w:rPr>
          <w:rFonts w:ascii="Times New Roman"/>
        </w:rPr>
      </w:pPr>
      <w:r>
        <w:rPr>
          <w:rFonts w:ascii="Times New Roman"/>
        </w:rPr>
        <w:t>设备的运行日志；</w:t>
      </w:r>
    </w:p>
    <w:p>
      <w:pPr>
        <w:pStyle w:val="180"/>
        <w:rPr>
          <w:rFonts w:ascii="Times New Roman"/>
        </w:rPr>
      </w:pPr>
      <w:r>
        <w:rPr>
          <w:rFonts w:ascii="Times New Roman"/>
        </w:rPr>
        <w:t>过程物料及产品测试结果；</w:t>
      </w:r>
    </w:p>
    <w:p>
      <w:pPr>
        <w:pStyle w:val="180"/>
        <w:rPr>
          <w:rFonts w:ascii="Times New Roman"/>
        </w:rPr>
      </w:pPr>
      <w:r>
        <w:rPr>
          <w:rFonts w:ascii="Times New Roman"/>
        </w:rPr>
        <w:t>抽样数据等方面。</w:t>
      </w:r>
    </w:p>
    <w:p>
      <w:pPr>
        <w:pStyle w:val="87"/>
        <w:spacing w:before="120" w:after="120"/>
        <w:rPr>
          <w:rFonts w:ascii="Times New Roman"/>
        </w:rPr>
      </w:pPr>
      <w:bookmarkStart w:id="92" w:name="_Toc155627473"/>
      <w:r>
        <w:rPr>
          <w:rFonts w:ascii="Times New Roman"/>
        </w:rPr>
        <w:t>背景数据采集</w:t>
      </w:r>
      <w:bookmarkEnd w:id="92"/>
    </w:p>
    <w:p>
      <w:pPr>
        <w:pStyle w:val="217"/>
        <w:numPr>
          <w:ilvl w:val="0"/>
          <w:numId w:val="0"/>
        </w:numPr>
        <w:ind w:firstLine="420" w:firstLineChars="200"/>
        <w:rPr>
          <w:rFonts w:ascii="Times New Roman"/>
        </w:rPr>
      </w:pPr>
      <w:r>
        <w:rPr>
          <w:rFonts w:ascii="Times New Roman"/>
        </w:rPr>
        <w:t>背景数据不是直接测量或计算得到的数据。背景数据可以为行业平均数据。所使用数据的来源应有清楚的文件记载并应载入产品生命周期评价报告。</w:t>
      </w:r>
    </w:p>
    <w:p>
      <w:pPr>
        <w:pStyle w:val="87"/>
        <w:spacing w:before="120" w:after="120"/>
        <w:rPr>
          <w:rFonts w:ascii="Times New Roman"/>
        </w:rPr>
      </w:pPr>
      <w:bookmarkStart w:id="93" w:name="_Toc155627474"/>
      <w:r>
        <w:rPr>
          <w:rFonts w:ascii="Times New Roman"/>
        </w:rPr>
        <w:t>生命周期各阶段数据采集</w:t>
      </w:r>
      <w:bookmarkEnd w:id="93"/>
    </w:p>
    <w:p>
      <w:pPr>
        <w:pStyle w:val="88"/>
        <w:spacing w:before="120" w:after="120"/>
        <w:rPr>
          <w:rFonts w:ascii="Times New Roman"/>
        </w:rPr>
      </w:pPr>
      <w:r>
        <w:rPr>
          <w:rFonts w:ascii="Times New Roman"/>
        </w:rPr>
        <w:t>生产阶段</w:t>
      </w:r>
    </w:p>
    <w:p>
      <w:pPr>
        <w:pStyle w:val="217"/>
        <w:numPr>
          <w:ilvl w:val="0"/>
          <w:numId w:val="0"/>
        </w:numPr>
        <w:ind w:firstLine="420" w:firstLineChars="200"/>
        <w:rPr>
          <w:rFonts w:hint="eastAsia" w:ascii="Times New Roman" w:eastAsia="宋体"/>
          <w:lang w:eastAsia="zh-CN"/>
        </w:rPr>
      </w:pPr>
      <w:r>
        <w:rPr>
          <w:rFonts w:ascii="Times New Roman"/>
        </w:rPr>
        <w:t>生产阶段始于原材料进入生产厂址，结束于成品离开生产单位。生产活动包括以镍钴锰的金属纯化液或金属盐为原料，经过预处理、配料、合成、陈化、洗涤、分离、干燥、混合、筛分、除磁性异物中的至少一步工序生产镍钴锰三元前驱体产品，以及物料的循环利用等</w:t>
      </w:r>
      <w:r>
        <w:rPr>
          <w:rFonts w:hint="eastAsia" w:ascii="Times New Roman"/>
          <w:lang w:eastAsia="zh-CN"/>
        </w:rPr>
        <w:t>。</w:t>
      </w:r>
    </w:p>
    <w:p>
      <w:pPr>
        <w:pStyle w:val="217"/>
        <w:numPr>
          <w:ilvl w:val="0"/>
          <w:numId w:val="0"/>
        </w:numPr>
        <w:ind w:firstLine="420" w:firstLineChars="200"/>
        <w:rPr>
          <w:rFonts w:ascii="Times New Roman"/>
        </w:rPr>
      </w:pPr>
      <w:r>
        <w:rPr>
          <w:rFonts w:ascii="Times New Roman"/>
        </w:rPr>
        <w:t>生产过程中物料循环再生的成分和材料，可回收利用的能量，可部分抵消产品生产过程的原料消耗与能耗，可在生命周期评价报告中予以计算说明。</w:t>
      </w:r>
    </w:p>
    <w:p>
      <w:pPr>
        <w:pStyle w:val="217"/>
        <w:numPr>
          <w:ilvl w:val="0"/>
          <w:numId w:val="0"/>
        </w:numPr>
        <w:ind w:firstLine="420" w:firstLineChars="200"/>
        <w:rPr>
          <w:rFonts w:ascii="Times New Roman"/>
        </w:rPr>
      </w:pPr>
      <w:r>
        <w:rPr>
          <w:rFonts w:ascii="Times New Roman"/>
        </w:rPr>
        <w:t>上述数据通过直接测量、采访或问卷调查的形式从企业直接获得。</w:t>
      </w:r>
    </w:p>
    <w:p>
      <w:pPr>
        <w:pStyle w:val="88"/>
        <w:spacing w:before="120" w:after="120"/>
        <w:rPr>
          <w:rFonts w:ascii="Times New Roman"/>
        </w:rPr>
      </w:pPr>
      <w:r>
        <w:rPr>
          <w:rFonts w:ascii="Times New Roman"/>
        </w:rPr>
        <w:t>包装阶段</w:t>
      </w:r>
    </w:p>
    <w:p>
      <w:pPr>
        <w:pStyle w:val="217"/>
        <w:numPr>
          <w:ilvl w:val="0"/>
          <w:numId w:val="0"/>
        </w:numPr>
        <w:ind w:firstLine="420" w:firstLineChars="200"/>
        <w:rPr>
          <w:rFonts w:ascii="Times New Roman"/>
        </w:rPr>
      </w:pPr>
      <w:r>
        <w:rPr>
          <w:rFonts w:ascii="Times New Roman"/>
        </w:rPr>
        <w:t>包装阶段始于成品进入包装车间，结束于包装成品进入产品库房。</w:t>
      </w:r>
    </w:p>
    <w:p>
      <w:pPr>
        <w:pStyle w:val="85"/>
        <w:spacing w:before="120" w:after="120"/>
        <w:rPr>
          <w:rFonts w:ascii="Times New Roman"/>
        </w:rPr>
      </w:pPr>
      <w:bookmarkStart w:id="94" w:name="_Toc155627475"/>
      <w:r>
        <w:rPr>
          <w:rFonts w:ascii="Times New Roman"/>
        </w:rPr>
        <w:t>数据计算</w:t>
      </w:r>
      <w:bookmarkEnd w:id="94"/>
    </w:p>
    <w:p>
      <w:pPr>
        <w:pStyle w:val="217"/>
        <w:numPr>
          <w:ilvl w:val="0"/>
          <w:numId w:val="0"/>
        </w:numPr>
        <w:ind w:firstLine="420" w:firstLineChars="200"/>
        <w:rPr>
          <w:rFonts w:ascii="Times New Roman"/>
        </w:rPr>
      </w:pPr>
      <w:r>
        <w:rPr>
          <w:rFonts w:ascii="Times New Roman"/>
        </w:rPr>
        <w:t>数据收集后，应对所收集数据的有效性进行检查，确保数据符合质量要求。将收集的数据与单元过程进行关联，同时与功能单位的基准流进行关联。合并来自相同数据类型、相同物质、不同单元过程的数据，以得到这个产品系统的能源消耗、原辅材料消耗以及大气、水和固体污染物的排放数据。</w:t>
      </w:r>
    </w:p>
    <w:p>
      <w:pPr>
        <w:pStyle w:val="85"/>
        <w:spacing w:before="120" w:after="120"/>
        <w:rPr>
          <w:rFonts w:ascii="Times New Roman"/>
        </w:rPr>
      </w:pPr>
      <w:bookmarkStart w:id="95" w:name="_Toc155627476"/>
      <w:r>
        <w:rPr>
          <w:rFonts w:ascii="Times New Roman"/>
        </w:rPr>
        <w:t>数据分配</w:t>
      </w:r>
      <w:bookmarkEnd w:id="95"/>
    </w:p>
    <w:p>
      <w:pPr>
        <w:pStyle w:val="217"/>
        <w:numPr>
          <w:ilvl w:val="0"/>
          <w:numId w:val="0"/>
        </w:numPr>
        <w:ind w:firstLine="420" w:firstLineChars="200"/>
        <w:rPr>
          <w:rFonts w:ascii="Times New Roman"/>
        </w:rPr>
      </w:pPr>
      <w:r>
        <w:rPr>
          <w:rFonts w:ascii="Times New Roman"/>
        </w:rPr>
        <w:t>如果在镍钴锰三元前驱体产品生产过程中得到了其他副产品，需要按照一定的原则和程序，将资源输入和环境排放数据分配到各个产品或过程中。</w:t>
      </w:r>
    </w:p>
    <w:p>
      <w:pPr>
        <w:pStyle w:val="217"/>
        <w:numPr>
          <w:ilvl w:val="0"/>
          <w:numId w:val="0"/>
        </w:numPr>
        <w:ind w:firstLine="420" w:firstLineChars="200"/>
        <w:rPr>
          <w:rFonts w:ascii="Times New Roman"/>
        </w:rPr>
      </w:pPr>
      <w:r>
        <w:rPr>
          <w:rFonts w:ascii="Times New Roman"/>
        </w:rPr>
        <w:t>数据分配一般按照以下程序进行：</w:t>
      </w:r>
    </w:p>
    <w:p>
      <w:pPr>
        <w:pStyle w:val="180"/>
        <w:numPr>
          <w:ilvl w:val="0"/>
          <w:numId w:val="41"/>
        </w:numPr>
        <w:rPr>
          <w:rFonts w:ascii="Times New Roman"/>
        </w:rPr>
      </w:pPr>
      <w:r>
        <w:rPr>
          <w:rFonts w:ascii="Times New Roman"/>
        </w:rPr>
        <w:t>尽量减少或避免出现分配，可将原来收集数据时划分的单元过程再进一步分解，以便将与系统功能无关的单元排除在外；或者扩展产品系统边界，把原来排除在系统之外的一些单元过程包括进来；</w:t>
      </w:r>
    </w:p>
    <w:p>
      <w:pPr>
        <w:pStyle w:val="180"/>
        <w:rPr>
          <w:rFonts w:ascii="Times New Roman"/>
        </w:rPr>
      </w:pPr>
      <w:r>
        <w:rPr>
          <w:rFonts w:ascii="Times New Roman"/>
        </w:rPr>
        <w:t>基于物理关系进行分配，如产品重量、数量、热值等；</w:t>
      </w:r>
    </w:p>
    <w:p>
      <w:pPr>
        <w:pStyle w:val="180"/>
        <w:numPr>
          <w:ilvl w:val="0"/>
          <w:numId w:val="13"/>
        </w:numPr>
        <w:rPr>
          <w:rFonts w:ascii="Times New Roman"/>
        </w:rPr>
      </w:pPr>
      <w:r>
        <w:rPr>
          <w:rFonts w:ascii="Times New Roman"/>
        </w:rPr>
        <w:t>当物理关系无法建立或无法单独用来作为分配基础时，则宜以能反映它们之间其他关系的方式将输入输出在产品或功能间进行分配。例如，可以根据产品的经济价值按比例将输入输出数据分配到共生产品。</w:t>
      </w:r>
    </w:p>
    <w:p>
      <w:pPr>
        <w:pStyle w:val="85"/>
        <w:spacing w:before="120" w:after="120"/>
        <w:rPr>
          <w:rFonts w:ascii="Times New Roman"/>
        </w:rPr>
      </w:pPr>
      <w:bookmarkStart w:id="96" w:name="_Toc155627477"/>
      <w:r>
        <w:rPr>
          <w:rFonts w:ascii="Times New Roman"/>
        </w:rPr>
        <w:t>数据质量要求</w:t>
      </w:r>
      <w:bookmarkEnd w:id="96"/>
    </w:p>
    <w:p>
      <w:pPr>
        <w:pStyle w:val="62"/>
        <w:ind w:firstLine="420"/>
        <w:rPr>
          <w:rFonts w:ascii="Times New Roman"/>
        </w:rPr>
      </w:pPr>
      <w:r>
        <w:rPr>
          <w:rFonts w:ascii="Times New Roman"/>
        </w:rPr>
        <w:t>数据质量应遵循以下原则和要求：</w:t>
      </w:r>
    </w:p>
    <w:p>
      <w:pPr>
        <w:pStyle w:val="180"/>
        <w:numPr>
          <w:ilvl w:val="0"/>
          <w:numId w:val="42"/>
        </w:numPr>
        <w:rPr>
          <w:rFonts w:ascii="Times New Roman"/>
        </w:rPr>
      </w:pPr>
      <w:r>
        <w:rPr>
          <w:rFonts w:ascii="Times New Roman"/>
        </w:rPr>
        <w:t>完整性: 充足的样本、合适的期间；</w:t>
      </w:r>
    </w:p>
    <w:p>
      <w:pPr>
        <w:pStyle w:val="180"/>
        <w:numPr>
          <w:ilvl w:val="0"/>
          <w:numId w:val="42"/>
        </w:numPr>
        <w:rPr>
          <w:rFonts w:ascii="Times New Roman"/>
        </w:rPr>
      </w:pPr>
      <w:r>
        <w:rPr>
          <w:rFonts w:ascii="Times New Roman"/>
        </w:rPr>
        <w:t>可信度: 数据根据测量、校验得到；</w:t>
      </w:r>
    </w:p>
    <w:p>
      <w:pPr>
        <w:pStyle w:val="180"/>
        <w:numPr>
          <w:ilvl w:val="0"/>
          <w:numId w:val="42"/>
        </w:numPr>
        <w:rPr>
          <w:rFonts w:ascii="Times New Roman"/>
        </w:rPr>
      </w:pPr>
      <w:r>
        <w:rPr>
          <w:rFonts w:ascii="Times New Roman"/>
        </w:rPr>
        <w:t>时间相关: 与评价目标时间差别小于3年；</w:t>
      </w:r>
    </w:p>
    <w:p>
      <w:pPr>
        <w:pStyle w:val="180"/>
        <w:numPr>
          <w:ilvl w:val="0"/>
          <w:numId w:val="42"/>
        </w:numPr>
        <w:rPr>
          <w:rFonts w:ascii="Times New Roman"/>
        </w:rPr>
      </w:pPr>
      <w:r>
        <w:rPr>
          <w:rFonts w:ascii="Times New Roman"/>
        </w:rPr>
        <w:t>地理相关: 来自研究区域的数据；</w:t>
      </w:r>
    </w:p>
    <w:p>
      <w:pPr>
        <w:pStyle w:val="180"/>
        <w:numPr>
          <w:ilvl w:val="0"/>
          <w:numId w:val="42"/>
        </w:numPr>
        <w:rPr>
          <w:rFonts w:ascii="Times New Roman"/>
        </w:rPr>
      </w:pPr>
      <w:r>
        <w:rPr>
          <w:rFonts w:ascii="Times New Roman"/>
        </w:rPr>
        <w:t>技术相关: 从研究的企业工艺过程和材料得到数据。</w:t>
      </w:r>
    </w:p>
    <w:p>
      <w:pPr>
        <w:pStyle w:val="84"/>
        <w:spacing w:before="120" w:after="120"/>
        <w:rPr>
          <w:rFonts w:ascii="Times New Roman"/>
        </w:rPr>
      </w:pPr>
      <w:bookmarkStart w:id="97" w:name="_Toc155627478"/>
      <w:r>
        <w:rPr>
          <w:rFonts w:ascii="Times New Roman"/>
        </w:rPr>
        <w:t>生命周期影响评价</w:t>
      </w:r>
      <w:bookmarkEnd w:id="97"/>
    </w:p>
    <w:p>
      <w:pPr>
        <w:pStyle w:val="85"/>
        <w:spacing w:before="120" w:after="120"/>
        <w:rPr>
          <w:rFonts w:ascii="Times New Roman"/>
        </w:rPr>
      </w:pPr>
      <w:bookmarkStart w:id="98" w:name="_Toc155627479"/>
      <w:r>
        <w:rPr>
          <w:rFonts w:ascii="Times New Roman"/>
        </w:rPr>
        <w:t>概述</w:t>
      </w:r>
      <w:bookmarkEnd w:id="98"/>
    </w:p>
    <w:p>
      <w:pPr>
        <w:pStyle w:val="217"/>
        <w:numPr>
          <w:ilvl w:val="0"/>
          <w:numId w:val="0"/>
        </w:numPr>
        <w:ind w:firstLine="420" w:firstLineChars="200"/>
        <w:rPr>
          <w:rFonts w:ascii="Times New Roman"/>
        </w:rPr>
      </w:pPr>
      <w:r>
        <w:rPr>
          <w:rFonts w:ascii="Times New Roman"/>
        </w:rPr>
        <w:t>根据清单分析所提供的资源消耗数据以及各种排放数据，对产品系统潜在的环境影响进行评价，为生命周期解释提供必要的信息。根据GB/T 24040，生命周期影响评价分为必备要素和可选要素。必备要素包括影响类型、类型参数、特征化模型，将清单分析结果分类并划分到相应影响类型，对类型参数结果进行计算（特征化）。本标准不需要对类型参数结果进行归一化和加权计算，因此不涉及可选要素。</w:t>
      </w:r>
    </w:p>
    <w:p>
      <w:pPr>
        <w:pStyle w:val="85"/>
        <w:spacing w:before="120" w:after="120"/>
        <w:rPr>
          <w:rFonts w:ascii="Times New Roman"/>
        </w:rPr>
      </w:pPr>
      <w:bookmarkStart w:id="99" w:name="_Toc155627480"/>
      <w:r>
        <w:rPr>
          <w:rFonts w:ascii="Times New Roman"/>
        </w:rPr>
        <w:t>环境影响类型</w:t>
      </w:r>
      <w:bookmarkEnd w:id="99"/>
    </w:p>
    <w:p>
      <w:pPr>
        <w:pStyle w:val="62"/>
        <w:ind w:firstLine="420"/>
        <w:rPr>
          <w:rFonts w:ascii="Times New Roman"/>
        </w:rPr>
      </w:pPr>
      <w:r>
        <w:rPr>
          <w:rFonts w:ascii="Times New Roman"/>
        </w:rPr>
        <w:t>环境影响类型可分为资源消耗、气候变化、酸化、富营养化、光化学烟雾、固体废弃物以及可吸入颗粒物等7种，其影响区域见表B.1。</w:t>
      </w:r>
    </w:p>
    <w:p>
      <w:pPr>
        <w:pStyle w:val="83"/>
        <w:spacing w:before="120" w:after="120"/>
        <w:rPr>
          <w:rFonts w:ascii="Times New Roman"/>
        </w:rPr>
      </w:pPr>
      <w:r>
        <w:rPr>
          <w:rFonts w:ascii="Times New Roman"/>
        </w:rPr>
        <w:t>镍钴锰三元前驱体产品的环境影响类型</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4984"/>
        <w:gridCol w:w="319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序号</w:t>
            </w:r>
          </w:p>
        </w:tc>
        <w:tc>
          <w:tcPr>
            <w:tcW w:w="4984"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环境影响类型</w:t>
            </w:r>
          </w:p>
        </w:tc>
        <w:tc>
          <w:tcPr>
            <w:tcW w:w="3191"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影响区域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4984"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资源消耗</w:t>
            </w:r>
          </w:p>
        </w:tc>
        <w:tc>
          <w:tcPr>
            <w:tcW w:w="3191"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全球性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气候变化</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全球性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酸化</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富营养化</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5</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光化学烟雾</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固体废弃物</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局地性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340" w:hRule="atLeast"/>
        </w:trPr>
        <w:tc>
          <w:tcPr>
            <w:tcW w:w="1395" w:type="dxa"/>
            <w:vAlign w:val="center"/>
          </w:tcPr>
          <w:p>
            <w:pPr>
              <w:spacing w:line="240" w:lineRule="auto"/>
              <w:jc w:val="center"/>
              <w:rPr>
                <w:rFonts w:ascii="Times New Roman" w:hAnsi="Times New Roman"/>
                <w:sz w:val="18"/>
                <w:szCs w:val="18"/>
              </w:rPr>
            </w:pPr>
            <w:r>
              <w:rPr>
                <w:rFonts w:ascii="Times New Roman" w:hAnsi="Times New Roman"/>
                <w:sz w:val="18"/>
                <w:szCs w:val="18"/>
              </w:rPr>
              <w:t>7</w:t>
            </w:r>
          </w:p>
        </w:tc>
        <w:tc>
          <w:tcPr>
            <w:tcW w:w="4984" w:type="dxa"/>
            <w:vAlign w:val="center"/>
          </w:tcPr>
          <w:p>
            <w:pPr>
              <w:spacing w:line="240" w:lineRule="auto"/>
              <w:jc w:val="center"/>
              <w:rPr>
                <w:rFonts w:ascii="Times New Roman" w:hAnsi="Times New Roman"/>
                <w:sz w:val="18"/>
                <w:szCs w:val="18"/>
              </w:rPr>
            </w:pPr>
            <w:r>
              <w:rPr>
                <w:rFonts w:ascii="Times New Roman" w:hAnsi="Times New Roman"/>
                <w:sz w:val="18"/>
                <w:szCs w:val="18"/>
              </w:rPr>
              <w:t>可吸入颗粒物</w:t>
            </w:r>
          </w:p>
        </w:tc>
        <w:tc>
          <w:tcPr>
            <w:tcW w:w="3191" w:type="dxa"/>
            <w:vAlign w:val="center"/>
          </w:tcPr>
          <w:p>
            <w:pPr>
              <w:spacing w:line="240" w:lineRule="auto"/>
              <w:jc w:val="center"/>
              <w:rPr>
                <w:rFonts w:ascii="Times New Roman" w:hAnsi="Times New Roman"/>
                <w:sz w:val="18"/>
                <w:szCs w:val="18"/>
              </w:rPr>
            </w:pPr>
            <w:r>
              <w:rPr>
                <w:rFonts w:ascii="Times New Roman" w:hAnsi="Times New Roman"/>
                <w:sz w:val="18"/>
                <w:szCs w:val="18"/>
              </w:rPr>
              <w:t>局地性</w:t>
            </w:r>
          </w:p>
        </w:tc>
      </w:tr>
    </w:tbl>
    <w:p>
      <w:pPr>
        <w:pStyle w:val="85"/>
        <w:spacing w:before="120" w:after="120"/>
        <w:rPr>
          <w:rFonts w:ascii="Times New Roman"/>
        </w:rPr>
      </w:pPr>
      <w:bookmarkStart w:id="100" w:name="_Toc155627481"/>
      <w:r>
        <w:rPr>
          <w:rFonts w:ascii="Times New Roman"/>
        </w:rPr>
        <w:t>数据归类</w:t>
      </w:r>
      <w:bookmarkEnd w:id="100"/>
    </w:p>
    <w:p>
      <w:pPr>
        <w:pStyle w:val="62"/>
        <w:ind w:firstLine="420"/>
        <w:rPr>
          <w:rFonts w:ascii="Times New Roman"/>
        </w:rPr>
      </w:pPr>
      <w:r>
        <w:rPr>
          <w:rFonts w:ascii="Times New Roman"/>
        </w:rPr>
        <w:t>根据清单因子的物理化学性质，将对某影响类型有贡献的因子归到一起。例如，将对气候变化有贡献的二氧化碳、甲烷、氮氧化物等清单因子归到气候变化影响类型里面。</w:t>
      </w:r>
      <w:r>
        <w:rPr>
          <w:rFonts w:ascii="Times New Roman"/>
          <w:szCs w:val="21"/>
        </w:rPr>
        <w:t>数据归类示例</w:t>
      </w:r>
      <w:r>
        <w:rPr>
          <w:rFonts w:ascii="Times New Roman"/>
        </w:rPr>
        <w:t>见表B.2。</w:t>
      </w:r>
    </w:p>
    <w:p>
      <w:pPr>
        <w:pStyle w:val="83"/>
        <w:spacing w:before="120" w:after="120"/>
        <w:rPr>
          <w:rFonts w:ascii="Times New Roman"/>
        </w:rPr>
      </w:pPr>
      <w:r>
        <w:rPr>
          <w:rFonts w:ascii="Times New Roman"/>
        </w:rPr>
        <w:t>数据归类示例</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2865"/>
        <w:gridCol w:w="5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top w:val="single" w:color="auto" w:sz="8" w:space="0"/>
              <w:left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序号</w:t>
            </w:r>
          </w:p>
        </w:tc>
        <w:tc>
          <w:tcPr>
            <w:tcW w:w="2865" w:type="dxa"/>
            <w:tcBorders>
              <w:top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环境影响类型</w:t>
            </w:r>
          </w:p>
        </w:tc>
        <w:tc>
          <w:tcPr>
            <w:tcW w:w="5309" w:type="dxa"/>
            <w:tcBorders>
              <w:top w:val="single" w:color="auto" w:sz="8" w:space="0"/>
              <w:bottom w:val="single" w:color="auto" w:sz="8"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清单因子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top w:val="single" w:color="auto" w:sz="8" w:space="0"/>
              <w:lef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w:t>
            </w:r>
          </w:p>
        </w:tc>
        <w:tc>
          <w:tcPr>
            <w:tcW w:w="2865" w:type="dxa"/>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资源消耗</w:t>
            </w:r>
          </w:p>
        </w:tc>
        <w:tc>
          <w:tcPr>
            <w:tcW w:w="5309" w:type="dxa"/>
            <w:tcBorders>
              <w:top w:val="single" w:color="auto" w:sz="8"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 xml:space="preserve">Ni、Co、Mn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lef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2</w:t>
            </w:r>
          </w:p>
        </w:tc>
        <w:tc>
          <w:tcPr>
            <w:tcW w:w="2865" w:type="dxa"/>
            <w:vAlign w:val="center"/>
          </w:tcPr>
          <w:p>
            <w:pPr>
              <w:spacing w:line="240" w:lineRule="auto"/>
              <w:jc w:val="center"/>
              <w:rPr>
                <w:rFonts w:ascii="Times New Roman" w:hAnsi="Times New Roman"/>
                <w:sz w:val="18"/>
                <w:szCs w:val="18"/>
              </w:rPr>
            </w:pPr>
            <w:r>
              <w:rPr>
                <w:rFonts w:ascii="Times New Roman" w:hAnsi="Times New Roman"/>
                <w:sz w:val="18"/>
                <w:szCs w:val="18"/>
              </w:rPr>
              <w:t>气候变化</w:t>
            </w:r>
          </w:p>
        </w:tc>
        <w:tc>
          <w:tcPr>
            <w:tcW w:w="5309" w:type="dxa"/>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CO、CO</w:t>
            </w:r>
            <w:r>
              <w:rPr>
                <w:rFonts w:ascii="Times New Roman" w:hAnsi="Times New Roman"/>
                <w:sz w:val="18"/>
                <w:szCs w:val="18"/>
                <w:vertAlign w:val="subscript"/>
              </w:rPr>
              <w:t>2</w:t>
            </w:r>
            <w:r>
              <w:rPr>
                <w:rFonts w:ascii="Times New Roman" w:hAnsi="Times New Roman"/>
                <w:sz w:val="18"/>
                <w:szCs w:val="18"/>
              </w:rPr>
              <w:t>、CH</w:t>
            </w:r>
            <w:r>
              <w:rPr>
                <w:rFonts w:ascii="Times New Roman" w:hAnsi="Times New Roman"/>
                <w:sz w:val="18"/>
                <w:szCs w:val="18"/>
                <w:vertAlign w:val="subscript"/>
              </w:rPr>
              <w:t>4</w:t>
            </w:r>
            <w:r>
              <w:rPr>
                <w:rFonts w:ascii="Times New Roman" w:hAnsi="Times New Roman"/>
                <w:sz w:val="18"/>
                <w:szCs w:val="18"/>
              </w:rPr>
              <w:t>、NO</w:t>
            </w:r>
            <w:r>
              <w:rPr>
                <w:rFonts w:ascii="Times New Roman" w:hAnsi="Times New Roman"/>
                <w:sz w:val="18"/>
                <w:szCs w:val="18"/>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lef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3</w:t>
            </w:r>
          </w:p>
        </w:tc>
        <w:tc>
          <w:tcPr>
            <w:tcW w:w="2865" w:type="dxa"/>
            <w:vAlign w:val="center"/>
          </w:tcPr>
          <w:p>
            <w:pPr>
              <w:spacing w:line="240" w:lineRule="auto"/>
              <w:jc w:val="center"/>
              <w:rPr>
                <w:rFonts w:ascii="Times New Roman" w:hAnsi="Times New Roman"/>
                <w:sz w:val="18"/>
                <w:szCs w:val="18"/>
              </w:rPr>
            </w:pPr>
            <w:r>
              <w:rPr>
                <w:rFonts w:ascii="Times New Roman" w:hAnsi="Times New Roman"/>
                <w:sz w:val="18"/>
                <w:szCs w:val="18"/>
              </w:rPr>
              <w:t>酸化</w:t>
            </w:r>
          </w:p>
        </w:tc>
        <w:tc>
          <w:tcPr>
            <w:tcW w:w="5309" w:type="dxa"/>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、NH</w:t>
            </w:r>
            <w:r>
              <w:rPr>
                <w:rFonts w:ascii="Times New Roman" w:hAnsi="Times New Roman"/>
                <w:sz w:val="18"/>
                <w:szCs w:val="18"/>
                <w:vertAlign w:val="sub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lef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4</w:t>
            </w:r>
          </w:p>
        </w:tc>
        <w:tc>
          <w:tcPr>
            <w:tcW w:w="2865" w:type="dxa"/>
            <w:vAlign w:val="center"/>
          </w:tcPr>
          <w:p>
            <w:pPr>
              <w:spacing w:line="240" w:lineRule="auto"/>
              <w:jc w:val="center"/>
              <w:rPr>
                <w:rFonts w:ascii="Times New Roman" w:hAnsi="Times New Roman"/>
                <w:sz w:val="18"/>
                <w:szCs w:val="18"/>
              </w:rPr>
            </w:pPr>
            <w:r>
              <w:rPr>
                <w:rFonts w:ascii="Times New Roman" w:hAnsi="Times New Roman"/>
                <w:sz w:val="18"/>
                <w:szCs w:val="18"/>
              </w:rPr>
              <w:t>水体富营养化</w:t>
            </w:r>
          </w:p>
        </w:tc>
        <w:tc>
          <w:tcPr>
            <w:tcW w:w="5309" w:type="dxa"/>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PO</w:t>
            </w:r>
            <w:r>
              <w:rPr>
                <w:rFonts w:ascii="Times New Roman" w:hAnsi="Times New Roman"/>
                <w:sz w:val="18"/>
                <w:szCs w:val="18"/>
                <w:vertAlign w:val="subscript"/>
              </w:rPr>
              <w:t>4</w:t>
            </w:r>
            <w:r>
              <w:rPr>
                <w:rFonts w:ascii="Times New Roman" w:hAnsi="Times New Roman"/>
                <w:sz w:val="18"/>
                <w:szCs w:val="18"/>
                <w:vertAlign w:val="superscript"/>
              </w:rPr>
              <w:t>3-</w:t>
            </w: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、N、COD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lef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5</w:t>
            </w:r>
          </w:p>
        </w:tc>
        <w:tc>
          <w:tcPr>
            <w:tcW w:w="2865" w:type="dxa"/>
            <w:vAlign w:val="center"/>
          </w:tcPr>
          <w:p>
            <w:pPr>
              <w:spacing w:line="240" w:lineRule="auto"/>
              <w:jc w:val="center"/>
              <w:rPr>
                <w:rFonts w:ascii="Times New Roman" w:hAnsi="Times New Roman"/>
                <w:sz w:val="18"/>
                <w:szCs w:val="18"/>
              </w:rPr>
            </w:pPr>
            <w:r>
              <w:rPr>
                <w:rFonts w:ascii="Times New Roman" w:hAnsi="Times New Roman"/>
                <w:sz w:val="18"/>
                <w:szCs w:val="18"/>
              </w:rPr>
              <w:t>光化学烟雾</w:t>
            </w:r>
          </w:p>
        </w:tc>
        <w:tc>
          <w:tcPr>
            <w:tcW w:w="5309" w:type="dxa"/>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CO、NO</w:t>
            </w:r>
            <w:r>
              <w:rPr>
                <w:rFonts w:ascii="Times New Roman" w:hAnsi="Times New Roman"/>
                <w:sz w:val="18"/>
                <w:szCs w:val="18"/>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96" w:type="dxa"/>
            <w:tcBorders>
              <w:left w:val="single" w:color="auto" w:sz="8" w:space="0"/>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2865" w:type="dxa"/>
            <w:tcBorders>
              <w:bottom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固体废弃物</w:t>
            </w:r>
          </w:p>
        </w:tc>
        <w:tc>
          <w:tcPr>
            <w:tcW w:w="5309" w:type="dxa"/>
            <w:tcBorders>
              <w:bottom w:val="single" w:color="auto" w:sz="8"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滤渣、废水处理污泥、废催化剂/吸附剂等</w:t>
            </w:r>
          </w:p>
        </w:tc>
      </w:tr>
    </w:tbl>
    <w:p>
      <w:pPr>
        <w:pStyle w:val="85"/>
        <w:spacing w:before="120" w:after="120"/>
        <w:rPr>
          <w:rFonts w:ascii="Times New Roman"/>
        </w:rPr>
      </w:pPr>
      <w:bookmarkStart w:id="101" w:name="_Toc155627482"/>
      <w:r>
        <w:rPr>
          <w:rFonts w:ascii="Times New Roman"/>
        </w:rPr>
        <w:t>分类评价</w:t>
      </w:r>
      <w:bookmarkEnd w:id="101"/>
    </w:p>
    <w:p>
      <w:pPr>
        <w:pStyle w:val="62"/>
        <w:ind w:firstLine="420"/>
        <w:rPr>
          <w:rFonts w:ascii="Times New Roman"/>
        </w:rPr>
      </w:pPr>
      <w:r>
        <w:rPr>
          <w:rFonts w:ascii="Times New Roman"/>
        </w:rPr>
        <w:t>应给出不同影响类型的特征化模型，并给出模型的出处。分类评价的结果采用附表中的当量物质表示。</w:t>
      </w:r>
    </w:p>
    <w:p>
      <w:pPr>
        <w:pStyle w:val="83"/>
        <w:spacing w:before="120" w:after="120"/>
        <w:rPr>
          <w:rFonts w:ascii="Times New Roman"/>
        </w:rPr>
      </w:pPr>
      <w:r>
        <w:rPr>
          <w:rFonts w:ascii="Times New Roman"/>
        </w:rPr>
        <w:t>特征化因子</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2082"/>
        <w:gridCol w:w="4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blHeader/>
          <w:jc w:val="center"/>
        </w:trPr>
        <w:tc>
          <w:tcPr>
            <w:tcW w:w="1809" w:type="dxa"/>
            <w:tcBorders>
              <w:top w:val="single" w:color="auto" w:sz="8" w:space="0"/>
              <w:bottom w:val="single" w:color="auto" w:sz="8" w:space="0"/>
            </w:tcBorders>
            <w:vAlign w:val="bottom"/>
          </w:tcPr>
          <w:p>
            <w:pPr>
              <w:jc w:val="center"/>
              <w:rPr>
                <w:rFonts w:ascii="Times New Roman" w:hAnsi="Times New Roman"/>
                <w:sz w:val="18"/>
                <w:szCs w:val="18"/>
              </w:rPr>
            </w:pPr>
            <w:r>
              <w:rPr>
                <w:rFonts w:ascii="Times New Roman" w:hAnsi="Times New Roman"/>
                <w:sz w:val="18"/>
                <w:szCs w:val="18"/>
              </w:rPr>
              <w:t>影响类型</w:t>
            </w:r>
          </w:p>
        </w:tc>
        <w:tc>
          <w:tcPr>
            <w:tcW w:w="1418" w:type="dxa"/>
            <w:tcBorders>
              <w:top w:val="single" w:color="auto" w:sz="8" w:space="0"/>
              <w:bottom w:val="single" w:color="auto" w:sz="8" w:space="0"/>
            </w:tcBorders>
            <w:vAlign w:val="bottom"/>
          </w:tcPr>
          <w:p>
            <w:pPr>
              <w:jc w:val="center"/>
              <w:rPr>
                <w:rFonts w:ascii="Times New Roman" w:hAnsi="Times New Roman"/>
                <w:sz w:val="18"/>
                <w:szCs w:val="18"/>
              </w:rPr>
            </w:pPr>
            <w:r>
              <w:rPr>
                <w:rFonts w:ascii="Times New Roman" w:hAnsi="Times New Roman"/>
                <w:sz w:val="18"/>
                <w:szCs w:val="18"/>
              </w:rPr>
              <w:t>单位</w:t>
            </w:r>
          </w:p>
        </w:tc>
        <w:tc>
          <w:tcPr>
            <w:tcW w:w="2082" w:type="dxa"/>
            <w:tcBorders>
              <w:top w:val="single" w:color="auto" w:sz="8" w:space="0"/>
              <w:bottom w:val="single" w:color="auto" w:sz="8" w:space="0"/>
            </w:tcBorders>
            <w:vAlign w:val="bottom"/>
          </w:tcPr>
          <w:p>
            <w:pPr>
              <w:jc w:val="center"/>
              <w:rPr>
                <w:rFonts w:ascii="Times New Roman" w:hAnsi="Times New Roman"/>
                <w:sz w:val="18"/>
                <w:szCs w:val="18"/>
              </w:rPr>
            </w:pPr>
            <w:r>
              <w:rPr>
                <w:rFonts w:ascii="Times New Roman" w:hAnsi="Times New Roman"/>
                <w:sz w:val="18"/>
                <w:szCs w:val="18"/>
              </w:rPr>
              <w:t>清单因子</w:t>
            </w:r>
          </w:p>
        </w:tc>
        <w:tc>
          <w:tcPr>
            <w:tcW w:w="4261" w:type="dxa"/>
            <w:tcBorders>
              <w:top w:val="single" w:color="auto" w:sz="8" w:space="0"/>
              <w:bottom w:val="single" w:color="auto" w:sz="8" w:space="0"/>
            </w:tcBorders>
            <w:vAlign w:val="bottom"/>
          </w:tcPr>
          <w:p>
            <w:pPr>
              <w:jc w:val="center"/>
              <w:rPr>
                <w:rFonts w:ascii="Times New Roman" w:hAnsi="Times New Roman"/>
                <w:sz w:val="18"/>
                <w:szCs w:val="18"/>
              </w:rPr>
            </w:pPr>
            <w:r>
              <w:rPr>
                <w:rFonts w:ascii="Times New Roman" w:hAnsi="Times New Roman"/>
                <w:sz w:val="18"/>
                <w:szCs w:val="18"/>
              </w:rPr>
              <w:t>参考文献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809" w:type="dxa"/>
            <w:tcBorders>
              <w:top w:val="single" w:color="auto" w:sz="8" w:space="0"/>
            </w:tcBorders>
            <w:vAlign w:val="center"/>
          </w:tcPr>
          <w:p>
            <w:pPr>
              <w:jc w:val="center"/>
              <w:rPr>
                <w:rFonts w:ascii="Times New Roman" w:hAnsi="Times New Roman"/>
                <w:sz w:val="18"/>
                <w:szCs w:val="18"/>
              </w:rPr>
            </w:pPr>
            <w:r>
              <w:rPr>
                <w:rFonts w:ascii="Times New Roman" w:hAnsi="Times New Roman"/>
                <w:sz w:val="18"/>
                <w:szCs w:val="18"/>
              </w:rPr>
              <w:t>气候变化</w:t>
            </w:r>
          </w:p>
        </w:tc>
        <w:tc>
          <w:tcPr>
            <w:tcW w:w="1418" w:type="dxa"/>
            <w:tcBorders>
              <w:top w:val="single" w:color="auto" w:sz="8" w:space="0"/>
            </w:tcBorders>
            <w:vAlign w:val="center"/>
          </w:tcPr>
          <w:p>
            <w:pPr>
              <w:jc w:val="center"/>
              <w:rPr>
                <w:rFonts w:ascii="Times New Roman" w:hAnsi="Times New Roman"/>
                <w:sz w:val="18"/>
                <w:szCs w:val="18"/>
              </w:rPr>
            </w:pPr>
            <w:r>
              <w:rPr>
                <w:rFonts w:ascii="Times New Roman" w:hAnsi="Times New Roman"/>
                <w:sz w:val="18"/>
                <w:szCs w:val="18"/>
              </w:rPr>
              <w:t>kg CO</w:t>
            </w:r>
            <w:r>
              <w:rPr>
                <w:rFonts w:ascii="Times New Roman" w:hAnsi="Times New Roman"/>
                <w:sz w:val="18"/>
                <w:szCs w:val="18"/>
                <w:vertAlign w:val="subscript"/>
              </w:rPr>
              <w:t xml:space="preserve">2 </w:t>
            </w:r>
            <w:r>
              <w:rPr>
                <w:rFonts w:ascii="Times New Roman" w:hAnsi="Times New Roman"/>
                <w:sz w:val="18"/>
                <w:szCs w:val="18"/>
              </w:rPr>
              <w:t>等量</w:t>
            </w:r>
          </w:p>
        </w:tc>
        <w:tc>
          <w:tcPr>
            <w:tcW w:w="2082" w:type="dxa"/>
            <w:tcBorders>
              <w:top w:val="single" w:color="auto" w:sz="8" w:space="0"/>
            </w:tcBorders>
            <w:vAlign w:val="center"/>
          </w:tcPr>
          <w:p>
            <w:pPr>
              <w:jc w:val="center"/>
              <w:rPr>
                <w:rFonts w:ascii="Times New Roman" w:hAnsi="Times New Roman"/>
                <w:sz w:val="18"/>
                <w:szCs w:val="18"/>
              </w:rPr>
            </w:pPr>
            <w:r>
              <w:rPr>
                <w:rFonts w:ascii="Times New Roman" w:hAnsi="Times New Roman"/>
                <w:sz w:val="18"/>
                <w:szCs w:val="18"/>
              </w:rPr>
              <w:t>CO、CO</w:t>
            </w:r>
            <w:r>
              <w:rPr>
                <w:rFonts w:ascii="Times New Roman" w:hAnsi="Times New Roman"/>
                <w:sz w:val="18"/>
                <w:szCs w:val="18"/>
                <w:vertAlign w:val="subscript"/>
              </w:rPr>
              <w:t>2</w:t>
            </w:r>
            <w:r>
              <w:rPr>
                <w:rFonts w:ascii="Times New Roman" w:hAnsi="Times New Roman"/>
                <w:sz w:val="18"/>
                <w:szCs w:val="18"/>
              </w:rPr>
              <w:t>、CH</w:t>
            </w:r>
            <w:r>
              <w:rPr>
                <w:rFonts w:ascii="Times New Roman" w:hAnsi="Times New Roman"/>
                <w:sz w:val="18"/>
                <w:szCs w:val="18"/>
                <w:vertAlign w:val="subscript"/>
              </w:rPr>
              <w:t>4</w:t>
            </w:r>
            <w:r>
              <w:rPr>
                <w:rFonts w:ascii="Times New Roman" w:hAnsi="Times New Roman"/>
                <w:sz w:val="18"/>
                <w:szCs w:val="18"/>
              </w:rPr>
              <w:t>、NO</w:t>
            </w:r>
            <w:r>
              <w:rPr>
                <w:rFonts w:ascii="Times New Roman" w:hAnsi="Times New Roman"/>
                <w:sz w:val="18"/>
                <w:szCs w:val="18"/>
                <w:vertAlign w:val="subscript"/>
              </w:rPr>
              <w:t>x</w:t>
            </w:r>
          </w:p>
        </w:tc>
        <w:tc>
          <w:tcPr>
            <w:tcW w:w="4261" w:type="dxa"/>
            <w:tcBorders>
              <w:top w:val="single" w:color="auto" w:sz="8" w:space="0"/>
            </w:tcBorders>
            <w:vAlign w:val="center"/>
          </w:tcPr>
          <w:p>
            <w:pPr>
              <w:jc w:val="center"/>
              <w:rPr>
                <w:rFonts w:ascii="Times New Roman" w:hAnsi="Times New Roman"/>
                <w:sz w:val="18"/>
                <w:szCs w:val="18"/>
              </w:rPr>
            </w:pPr>
            <w:r>
              <w:rPr>
                <w:rFonts w:ascii="Times New Roman" w:hAnsi="Times New Roman"/>
                <w:sz w:val="18"/>
                <w:szCs w:val="18"/>
              </w:rPr>
              <w:t>2013 supplement to the 2006 IPCC guidelines for national greenhouse gas inventories: wetlands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09" w:type="dxa"/>
            <w:vAlign w:val="center"/>
          </w:tcPr>
          <w:p>
            <w:pPr>
              <w:jc w:val="center"/>
              <w:rPr>
                <w:rFonts w:ascii="Times New Roman" w:hAnsi="Times New Roman"/>
                <w:sz w:val="18"/>
                <w:szCs w:val="18"/>
              </w:rPr>
            </w:pPr>
            <w:r>
              <w:rPr>
                <w:rFonts w:ascii="Times New Roman" w:hAnsi="Times New Roman"/>
                <w:sz w:val="18"/>
                <w:szCs w:val="18"/>
              </w:rPr>
              <w:t>酸化</w:t>
            </w:r>
          </w:p>
        </w:tc>
        <w:tc>
          <w:tcPr>
            <w:tcW w:w="1418" w:type="dxa"/>
            <w:vAlign w:val="center"/>
          </w:tcPr>
          <w:p>
            <w:pPr>
              <w:jc w:val="center"/>
              <w:rPr>
                <w:rFonts w:ascii="Times New Roman" w:hAnsi="Times New Roman"/>
                <w:sz w:val="18"/>
                <w:szCs w:val="18"/>
              </w:rPr>
            </w:pPr>
            <w:r>
              <w:rPr>
                <w:rFonts w:ascii="Times New Roman" w:hAnsi="Times New Roman"/>
                <w:sz w:val="18"/>
                <w:szCs w:val="18"/>
              </w:rPr>
              <w:t>kg SO</w:t>
            </w:r>
            <w:r>
              <w:rPr>
                <w:rFonts w:ascii="Times New Roman" w:hAnsi="Times New Roman"/>
                <w:sz w:val="18"/>
                <w:szCs w:val="18"/>
                <w:vertAlign w:val="subscript"/>
              </w:rPr>
              <w:t>2</w:t>
            </w:r>
            <w:r>
              <w:rPr>
                <w:rFonts w:ascii="Times New Roman" w:hAnsi="Times New Roman"/>
                <w:sz w:val="18"/>
                <w:szCs w:val="18"/>
              </w:rPr>
              <w:t xml:space="preserve"> 等量</w:t>
            </w:r>
          </w:p>
        </w:tc>
        <w:tc>
          <w:tcPr>
            <w:tcW w:w="2082" w:type="dxa"/>
            <w:vAlign w:val="center"/>
          </w:tcPr>
          <w:p>
            <w:pPr>
              <w:jc w:val="center"/>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、NH</w:t>
            </w:r>
            <w:r>
              <w:rPr>
                <w:rFonts w:ascii="Times New Roman" w:hAnsi="Times New Roman"/>
                <w:sz w:val="18"/>
                <w:szCs w:val="18"/>
                <w:vertAlign w:val="subscript"/>
              </w:rPr>
              <w:t>3</w:t>
            </w:r>
          </w:p>
        </w:tc>
        <w:tc>
          <w:tcPr>
            <w:tcW w:w="4261" w:type="dxa"/>
            <w:vAlign w:val="center"/>
          </w:tcPr>
          <w:p>
            <w:pPr>
              <w:jc w:val="center"/>
              <w:rPr>
                <w:rFonts w:ascii="Times New Roman" w:hAnsi="Times New Roman"/>
                <w:sz w:val="18"/>
                <w:szCs w:val="18"/>
              </w:rPr>
            </w:pPr>
            <w:r>
              <w:rPr>
                <w:rFonts w:ascii="Times New Roman" w:hAnsi="Times New Roman"/>
                <w:sz w:val="18"/>
                <w:szCs w:val="18"/>
                <w:lang w:val="de-DE"/>
              </w:rPr>
              <w:t>Handbook on life cycle assessment operational guide to the ISO standards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09" w:type="dxa"/>
            <w:vAlign w:val="center"/>
          </w:tcPr>
          <w:p>
            <w:pPr>
              <w:jc w:val="center"/>
              <w:rPr>
                <w:rFonts w:ascii="Times New Roman" w:hAnsi="Times New Roman"/>
                <w:sz w:val="18"/>
                <w:szCs w:val="18"/>
              </w:rPr>
            </w:pPr>
            <w:r>
              <w:rPr>
                <w:rFonts w:ascii="Times New Roman" w:hAnsi="Times New Roman"/>
                <w:sz w:val="18"/>
                <w:szCs w:val="18"/>
              </w:rPr>
              <w:t>水体富营养化</w:t>
            </w:r>
          </w:p>
        </w:tc>
        <w:tc>
          <w:tcPr>
            <w:tcW w:w="1418" w:type="dxa"/>
            <w:vAlign w:val="center"/>
          </w:tcPr>
          <w:p>
            <w:pPr>
              <w:jc w:val="center"/>
              <w:rPr>
                <w:rFonts w:ascii="Times New Roman" w:hAnsi="Times New Roman"/>
                <w:sz w:val="18"/>
                <w:szCs w:val="18"/>
              </w:rPr>
            </w:pPr>
            <w:r>
              <w:rPr>
                <w:rFonts w:ascii="Times New Roman" w:hAnsi="Times New Roman"/>
                <w:sz w:val="18"/>
                <w:szCs w:val="18"/>
              </w:rPr>
              <w:t>kg PO</w:t>
            </w:r>
            <w:r>
              <w:rPr>
                <w:rFonts w:ascii="Times New Roman" w:hAnsi="Times New Roman"/>
                <w:sz w:val="18"/>
                <w:szCs w:val="18"/>
                <w:vertAlign w:val="subscript"/>
              </w:rPr>
              <w:t>4</w:t>
            </w:r>
            <w:r>
              <w:rPr>
                <w:rFonts w:ascii="Times New Roman" w:hAnsi="Times New Roman"/>
                <w:sz w:val="18"/>
                <w:szCs w:val="18"/>
                <w:vertAlign w:val="superscript"/>
              </w:rPr>
              <w:t>3-</w:t>
            </w:r>
            <w:r>
              <w:rPr>
                <w:rFonts w:ascii="Times New Roman" w:hAnsi="Times New Roman"/>
                <w:sz w:val="18"/>
                <w:szCs w:val="18"/>
              </w:rPr>
              <w:t>等量</w:t>
            </w:r>
          </w:p>
        </w:tc>
        <w:tc>
          <w:tcPr>
            <w:tcW w:w="2082" w:type="dxa"/>
            <w:vAlign w:val="center"/>
          </w:tcPr>
          <w:p>
            <w:pPr>
              <w:jc w:val="center"/>
              <w:rPr>
                <w:rFonts w:ascii="Times New Roman" w:hAnsi="Times New Roman"/>
                <w:sz w:val="18"/>
                <w:szCs w:val="18"/>
              </w:rPr>
            </w:pPr>
            <w:r>
              <w:rPr>
                <w:rFonts w:ascii="Times New Roman" w:hAnsi="Times New Roman"/>
                <w:sz w:val="18"/>
                <w:szCs w:val="18"/>
              </w:rPr>
              <w:t>PO</w:t>
            </w:r>
            <w:r>
              <w:rPr>
                <w:rFonts w:ascii="Times New Roman" w:hAnsi="Times New Roman"/>
                <w:sz w:val="18"/>
                <w:szCs w:val="18"/>
                <w:vertAlign w:val="subscript"/>
              </w:rPr>
              <w:t>4</w:t>
            </w:r>
            <w:r>
              <w:rPr>
                <w:rFonts w:ascii="Times New Roman" w:hAnsi="Times New Roman"/>
                <w:sz w:val="18"/>
                <w:szCs w:val="18"/>
                <w:vertAlign w:val="superscript"/>
              </w:rPr>
              <w:t>3-</w:t>
            </w:r>
            <w:r>
              <w:rPr>
                <w:rFonts w:ascii="Times New Roman" w:hAnsi="Times New Roman"/>
                <w:sz w:val="18"/>
                <w:szCs w:val="18"/>
              </w:rPr>
              <w:t>、NO</w:t>
            </w:r>
            <w:r>
              <w:rPr>
                <w:rFonts w:ascii="Times New Roman" w:hAnsi="Times New Roman"/>
                <w:sz w:val="18"/>
                <w:szCs w:val="18"/>
                <w:vertAlign w:val="subscript"/>
              </w:rPr>
              <w:t>x</w:t>
            </w:r>
            <w:r>
              <w:rPr>
                <w:rFonts w:ascii="Times New Roman" w:hAnsi="Times New Roman"/>
                <w:sz w:val="18"/>
                <w:szCs w:val="18"/>
              </w:rPr>
              <w:t>、N、COD</w:t>
            </w:r>
          </w:p>
        </w:tc>
        <w:tc>
          <w:tcPr>
            <w:tcW w:w="4261" w:type="dxa"/>
            <w:vAlign w:val="center"/>
          </w:tcPr>
          <w:p>
            <w:pPr>
              <w:jc w:val="center"/>
              <w:rPr>
                <w:rFonts w:ascii="Times New Roman" w:hAnsi="Times New Roman"/>
                <w:sz w:val="18"/>
                <w:szCs w:val="18"/>
              </w:rPr>
            </w:pPr>
            <w:r>
              <w:rPr>
                <w:rFonts w:ascii="Times New Roman" w:hAnsi="Times New Roman"/>
                <w:sz w:val="18"/>
                <w:szCs w:val="18"/>
                <w:lang w:val="de-DE"/>
              </w:rPr>
              <w:t>Handbook on life cycle assessment operational guide to the ISO standards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9" w:type="dxa"/>
            <w:vAlign w:val="center"/>
          </w:tcPr>
          <w:p>
            <w:pPr>
              <w:jc w:val="center"/>
              <w:rPr>
                <w:rFonts w:ascii="Times New Roman" w:hAnsi="Times New Roman"/>
                <w:sz w:val="18"/>
                <w:szCs w:val="18"/>
              </w:rPr>
            </w:pPr>
            <w:r>
              <w:rPr>
                <w:rFonts w:ascii="Times New Roman" w:hAnsi="Times New Roman"/>
                <w:sz w:val="18"/>
                <w:szCs w:val="18"/>
              </w:rPr>
              <w:t>光化学烟雾</w:t>
            </w:r>
          </w:p>
        </w:tc>
        <w:tc>
          <w:tcPr>
            <w:tcW w:w="1418" w:type="dxa"/>
            <w:vAlign w:val="center"/>
          </w:tcPr>
          <w:p>
            <w:pPr>
              <w:jc w:val="center"/>
              <w:rPr>
                <w:rFonts w:ascii="Times New Roman" w:hAnsi="Times New Roman"/>
                <w:sz w:val="18"/>
                <w:szCs w:val="18"/>
              </w:rPr>
            </w:pPr>
            <w:r>
              <w:rPr>
                <w:rFonts w:ascii="Times New Roman" w:hAnsi="Times New Roman"/>
                <w:sz w:val="18"/>
                <w:szCs w:val="18"/>
              </w:rPr>
              <w:t>kg 乙烯等量</w:t>
            </w:r>
          </w:p>
        </w:tc>
        <w:tc>
          <w:tcPr>
            <w:tcW w:w="2082" w:type="dxa"/>
            <w:vAlign w:val="center"/>
          </w:tcPr>
          <w:p>
            <w:pPr>
              <w:jc w:val="center"/>
              <w:rPr>
                <w:rFonts w:ascii="Times New Roman" w:hAnsi="Times New Roman"/>
                <w:sz w:val="18"/>
                <w:szCs w:val="18"/>
              </w:rPr>
            </w:pPr>
            <w:r>
              <w:rPr>
                <w:rFonts w:ascii="Times New Roman" w:hAnsi="Times New Roman"/>
                <w:sz w:val="18"/>
                <w:szCs w:val="18"/>
              </w:rPr>
              <w:t>CO、NO</w:t>
            </w:r>
            <w:r>
              <w:rPr>
                <w:rFonts w:ascii="Times New Roman" w:hAnsi="Times New Roman"/>
                <w:sz w:val="18"/>
                <w:szCs w:val="18"/>
                <w:vertAlign w:val="subscript"/>
              </w:rPr>
              <w:t>x</w:t>
            </w:r>
          </w:p>
        </w:tc>
        <w:tc>
          <w:tcPr>
            <w:tcW w:w="4261" w:type="dxa"/>
            <w:vAlign w:val="center"/>
          </w:tcPr>
          <w:p>
            <w:pPr>
              <w:jc w:val="center"/>
              <w:rPr>
                <w:rFonts w:ascii="Times New Roman" w:hAnsi="Times New Roman"/>
                <w:sz w:val="18"/>
                <w:szCs w:val="18"/>
              </w:rPr>
            </w:pPr>
            <w:r>
              <w:rPr>
                <w:rFonts w:ascii="Times New Roman" w:hAnsi="Times New Roman"/>
                <w:sz w:val="18"/>
                <w:szCs w:val="18"/>
                <w:lang w:val="de-DE"/>
              </w:rPr>
              <w:t>Handbook on life cycle assessment operational guide to the ISO standards</w:t>
            </w:r>
          </w:p>
          <w:p>
            <w:pPr>
              <w:jc w:val="center"/>
              <w:rPr>
                <w:rFonts w:ascii="Times New Roman" w:hAnsi="Times New Roman"/>
                <w:sz w:val="18"/>
                <w:szCs w:val="18"/>
              </w:rPr>
            </w:pPr>
            <w:r>
              <w:rPr>
                <w:rFonts w:ascii="Times New Roman" w:hAnsi="Times New Roman"/>
                <w:sz w:val="18"/>
                <w:szCs w:val="18"/>
              </w:rPr>
              <w:t>The tool for the reduction and assessment of chemical and other environmental impacts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09" w:type="dxa"/>
            <w:vAlign w:val="center"/>
          </w:tcPr>
          <w:p>
            <w:pPr>
              <w:jc w:val="center"/>
              <w:rPr>
                <w:rFonts w:ascii="Times New Roman" w:hAnsi="Times New Roman"/>
                <w:sz w:val="18"/>
                <w:szCs w:val="18"/>
              </w:rPr>
            </w:pPr>
            <w:r>
              <w:rPr>
                <w:rFonts w:ascii="Times New Roman" w:hAnsi="Times New Roman"/>
                <w:sz w:val="18"/>
                <w:szCs w:val="18"/>
              </w:rPr>
              <w:t>能耗</w:t>
            </w:r>
          </w:p>
        </w:tc>
        <w:tc>
          <w:tcPr>
            <w:tcW w:w="1418" w:type="dxa"/>
            <w:vAlign w:val="center"/>
          </w:tcPr>
          <w:p>
            <w:pPr>
              <w:jc w:val="center"/>
              <w:rPr>
                <w:rFonts w:ascii="Times New Roman" w:hAnsi="Times New Roman"/>
                <w:sz w:val="18"/>
                <w:szCs w:val="18"/>
              </w:rPr>
            </w:pPr>
            <w:r>
              <w:rPr>
                <w:rFonts w:ascii="Times New Roman" w:hAnsi="Times New Roman"/>
                <w:sz w:val="18"/>
                <w:szCs w:val="18"/>
              </w:rPr>
              <w:t>MJ(低热值)</w:t>
            </w:r>
          </w:p>
        </w:tc>
        <w:tc>
          <w:tcPr>
            <w:tcW w:w="2082" w:type="dxa"/>
            <w:vAlign w:val="center"/>
          </w:tcPr>
          <w:p>
            <w:pPr>
              <w:jc w:val="center"/>
              <w:rPr>
                <w:rFonts w:ascii="Times New Roman" w:hAnsi="Times New Roman"/>
                <w:sz w:val="18"/>
                <w:szCs w:val="18"/>
              </w:rPr>
            </w:pPr>
            <w:r>
              <w:rPr>
                <w:rFonts w:ascii="Times New Roman" w:hAnsi="Times New Roman"/>
                <w:kern w:val="0"/>
                <w:sz w:val="18"/>
                <w:szCs w:val="18"/>
              </w:rPr>
              <w:t>水、电、柴油</w:t>
            </w:r>
            <w:r>
              <w:rPr>
                <w:rFonts w:ascii="Times New Roman" w:hAnsi="Times New Roman"/>
                <w:sz w:val="18"/>
                <w:szCs w:val="18"/>
              </w:rPr>
              <w:t>等</w:t>
            </w:r>
          </w:p>
        </w:tc>
        <w:tc>
          <w:tcPr>
            <w:tcW w:w="4261" w:type="dxa"/>
            <w:vAlign w:val="center"/>
          </w:tcPr>
          <w:p>
            <w:pPr>
              <w:jc w:val="center"/>
              <w:rPr>
                <w:rFonts w:ascii="Times New Roman" w:hAnsi="Times New Roman"/>
                <w:sz w:val="18"/>
                <w:szCs w:val="18"/>
              </w:rPr>
            </w:pPr>
            <w:r>
              <w:rPr>
                <w:rFonts w:ascii="Times New Roman" w:hAnsi="Times New Roman"/>
                <w:sz w:val="18"/>
                <w:szCs w:val="18"/>
                <w:lang w:val="de-DE"/>
              </w:rPr>
              <w:t>Handbook on life cycle assessment operational guide to the ISO standards</w:t>
            </w:r>
          </w:p>
        </w:tc>
      </w:tr>
    </w:tbl>
    <w:p>
      <w:pPr>
        <w:pStyle w:val="85"/>
        <w:spacing w:before="120" w:after="120"/>
        <w:rPr>
          <w:rFonts w:ascii="Times New Roman"/>
        </w:rPr>
      </w:pPr>
      <w:bookmarkStart w:id="102" w:name="_Toc155627483"/>
      <w:r>
        <w:rPr>
          <w:rFonts w:ascii="Times New Roman"/>
        </w:rPr>
        <w:t>计算方法</w:t>
      </w:r>
      <w:bookmarkEnd w:id="102"/>
    </w:p>
    <w:p>
      <w:pPr>
        <w:pStyle w:val="119"/>
        <w:rPr>
          <w:rFonts w:ascii="Times New Roman" w:hAnsi="Times New Roman"/>
        </w:rPr>
      </w:pPr>
      <w:r>
        <w:rPr>
          <w:rFonts w:ascii="Times New Roman" w:hAnsi="Times New Roman"/>
        </w:rPr>
        <w:tab/>
      </w:r>
      <m:oMath>
        <m:r>
          <m:rPr/>
          <w:rPr>
            <w:rFonts w:ascii="Cambria Math" w:hAnsi="Cambria Math"/>
          </w:rPr>
          <m:t>E</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E</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fulu_equation_133311102502685546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61"/>
        <w:ind w:firstLine="420"/>
        <w:rPr>
          <w:rFonts w:ascii="Times New Roman" w:hAnsi="Times New Roman"/>
        </w:rPr>
      </w:pPr>
      <w:r>
        <w:rPr>
          <w:rFonts w:ascii="Times New Roman" w:hAnsi="Times New Roman"/>
        </w:rPr>
        <w:t>式中：</w:t>
      </w:r>
    </w:p>
    <w:p>
      <w:pPr>
        <w:pStyle w:val="62"/>
        <w:ind w:firstLine="420"/>
        <w:rPr>
          <w:rFonts w:ascii="Times New Roman"/>
        </w:rPr>
      </w:pPr>
      <m:oMath>
        <m:r>
          <m:rPr/>
          <w:rPr>
            <w:rFonts w:ascii="Cambria Math" w:hAnsi="Cambria Math"/>
          </w:rPr>
          <m:t>E</m:t>
        </m:r>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 xml:space="preserve"> —第i种环境类别特征化值；</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EP</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—第i种环境类别中第j种污染物的贡献；</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rFonts w:ascii="Times New Roman"/>
        </w:rPr>
        <w:t xml:space="preserve"> —第j种污染物的排放量；</w:t>
      </w:r>
    </w:p>
    <w:p>
      <w:pPr>
        <w:pStyle w:val="62"/>
        <w:ind w:firstLine="420"/>
        <w:rPr>
          <w:rFonts w:ascii="Times New Roman"/>
        </w:rPr>
      </w:pPr>
      <m:oMath>
        <m:sSub>
          <m:sSubPr>
            <m:ctrlPr>
              <w:rPr>
                <w:rFonts w:ascii="Cambria Math" w:hAnsi="Cambria Math"/>
                <w:i/>
                <w:kern w:val="2"/>
                <w:szCs w:val="21"/>
              </w:rPr>
            </m:ctrlPr>
          </m:sSubPr>
          <m:e>
            <m:r>
              <m:rPr/>
              <w:rPr>
                <w:rFonts w:ascii="Cambria Math" w:hAnsi="Cambria Math"/>
              </w:rPr>
              <m:t>EF</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 xml:space="preserve"> —第i种环境类别中第j种污染物的特征化因子。</w:t>
      </w:r>
    </w:p>
    <w:p>
      <w:pPr>
        <w:pStyle w:val="84"/>
        <w:spacing w:before="120" w:after="120"/>
        <w:rPr>
          <w:rFonts w:ascii="Times New Roman"/>
        </w:rPr>
      </w:pPr>
      <w:bookmarkStart w:id="103" w:name="_Toc155627484"/>
      <w:r>
        <w:rPr>
          <w:rFonts w:ascii="Times New Roman"/>
          <w:kern w:val="0"/>
        </w:rPr>
        <w:t>生命周期解释和报告</w:t>
      </w:r>
      <w:bookmarkEnd w:id="103"/>
    </w:p>
    <w:p>
      <w:pPr>
        <w:pStyle w:val="85"/>
        <w:spacing w:before="120" w:after="120"/>
        <w:rPr>
          <w:rFonts w:ascii="Times New Roman"/>
        </w:rPr>
      </w:pPr>
      <w:bookmarkStart w:id="104" w:name="_Toc155627485"/>
      <w:r>
        <w:rPr>
          <w:rFonts w:ascii="Times New Roman"/>
        </w:rPr>
        <w:t>总则</w:t>
      </w:r>
      <w:bookmarkEnd w:id="104"/>
    </w:p>
    <w:p>
      <w:pPr>
        <w:pStyle w:val="217"/>
        <w:numPr>
          <w:ilvl w:val="0"/>
          <w:numId w:val="0"/>
        </w:numPr>
        <w:ind w:firstLine="420" w:firstLineChars="200"/>
        <w:rPr>
          <w:rFonts w:ascii="Times New Roman"/>
        </w:rPr>
      </w:pPr>
      <w:r>
        <w:rPr>
          <w:rFonts w:ascii="Times New Roman"/>
        </w:rPr>
        <w:t>解释阶段应包括下述步骤：“镍钴锰三元前驱体产品生命周期模型的稳健性评价”“重大问题识别与改进方案确定”以及“结论、限制和建议”。</w:t>
      </w:r>
    </w:p>
    <w:p>
      <w:pPr>
        <w:pStyle w:val="85"/>
        <w:spacing w:before="120" w:after="120"/>
        <w:rPr>
          <w:rFonts w:ascii="Times New Roman"/>
        </w:rPr>
      </w:pPr>
      <w:bookmarkStart w:id="105" w:name="_Toc155627486"/>
      <w:r>
        <w:rPr>
          <w:rFonts w:ascii="Times New Roman"/>
        </w:rPr>
        <w:t>镍钴锰三元前驱体产品生命周期模型的稳健性评价</w:t>
      </w:r>
      <w:bookmarkEnd w:id="105"/>
    </w:p>
    <w:p>
      <w:pPr>
        <w:pStyle w:val="217"/>
        <w:numPr>
          <w:ilvl w:val="0"/>
          <w:numId w:val="0"/>
        </w:numPr>
        <w:ind w:firstLine="420" w:firstLineChars="200"/>
        <w:rPr>
          <w:rFonts w:ascii="Times New Roman"/>
        </w:rPr>
      </w:pPr>
      <w:r>
        <w:rPr>
          <w:rFonts w:ascii="Times New Roman"/>
        </w:rPr>
        <w:t>镍钴锰三元前驱体产品生命周期模型的稳健性评价用于评价系统边界、数据来源、分配选择和生命周期影响类型等方法选择对结果的影响程度。</w:t>
      </w:r>
    </w:p>
    <w:p>
      <w:pPr>
        <w:pStyle w:val="217"/>
        <w:numPr>
          <w:ilvl w:val="0"/>
          <w:numId w:val="0"/>
        </w:numPr>
        <w:ind w:firstLine="420" w:firstLineChars="200"/>
        <w:rPr>
          <w:rFonts w:ascii="Times New Roman"/>
        </w:rPr>
      </w:pPr>
      <w:r>
        <w:rPr>
          <w:rFonts w:ascii="Times New Roman"/>
        </w:rPr>
        <w:t>宜用于评价镍钴锰三元前驱体产品生命周期模型的工具包括：</w:t>
      </w:r>
    </w:p>
    <w:p>
      <w:pPr>
        <w:pStyle w:val="180"/>
        <w:numPr>
          <w:ilvl w:val="0"/>
          <w:numId w:val="43"/>
        </w:numPr>
        <w:rPr>
          <w:rFonts w:ascii="Times New Roman"/>
        </w:rPr>
      </w:pPr>
      <w:r>
        <w:rPr>
          <w:rFonts w:ascii="Times New Roman"/>
        </w:rPr>
        <w:t>完整性检查：评价数据清单，以确保其相对于确定的目标、范围、系统边界和质量准则完整。这包括过程范围的完整性（即包含了所考虑的各供应链阶段的所有过程）和输入/输出范围（即包含了与各过程相关的所有材料或能量输入以及排放量）；</w:t>
      </w:r>
    </w:p>
    <w:p>
      <w:pPr>
        <w:pStyle w:val="180"/>
        <w:numPr>
          <w:ilvl w:val="0"/>
          <w:numId w:val="43"/>
        </w:numPr>
        <w:rPr>
          <w:rFonts w:ascii="Times New Roman"/>
        </w:rPr>
      </w:pPr>
      <w:r>
        <w:rPr>
          <w:rFonts w:ascii="Times New Roman"/>
        </w:rPr>
        <w:t>敏感性检查：通过确定最终结果和结论是如何到数据、分配方法或类型参数等的不确定性的影响，来评价其可靠性；</w:t>
      </w:r>
    </w:p>
    <w:p>
      <w:pPr>
        <w:pStyle w:val="180"/>
        <w:numPr>
          <w:ilvl w:val="0"/>
          <w:numId w:val="43"/>
        </w:numPr>
        <w:rPr>
          <w:rFonts w:ascii="Times New Roman"/>
        </w:rPr>
      </w:pPr>
      <w:r>
        <w:rPr>
          <w:rFonts w:ascii="Times New Roman"/>
        </w:rPr>
        <w:t>一致性检查：一致性检查的目的是确认假设、方法和数据是否与目的和范围的要求相一致。以不确定性分析结果和数据质量分析结果作为对上述检查的补充。</w:t>
      </w:r>
    </w:p>
    <w:p>
      <w:pPr>
        <w:pStyle w:val="85"/>
        <w:spacing w:before="120" w:after="120"/>
        <w:rPr>
          <w:rFonts w:ascii="Times New Roman"/>
        </w:rPr>
      </w:pPr>
      <w:bookmarkStart w:id="106" w:name="_Toc155627487"/>
      <w:r>
        <w:rPr>
          <w:rFonts w:ascii="Times New Roman"/>
        </w:rPr>
        <w:t>重大问题识别与改进方案确定</w:t>
      </w:r>
      <w:bookmarkEnd w:id="106"/>
    </w:p>
    <w:p>
      <w:pPr>
        <w:pStyle w:val="217"/>
        <w:numPr>
          <w:ilvl w:val="0"/>
          <w:numId w:val="0"/>
        </w:numPr>
        <w:ind w:firstLine="420" w:firstLineChars="200"/>
        <w:rPr>
          <w:rFonts w:ascii="Times New Roman"/>
        </w:rPr>
      </w:pPr>
      <w:r>
        <w:rPr>
          <w:rFonts w:ascii="Times New Roman"/>
        </w:rPr>
        <w:t>为了产生环境效益或至少将环境责任降至最低，应根据清单分析和影响评价阶段的信息提出一系列与所评价镍钴锰三元前驱体产品相关的生态设计改进方案。</w:t>
      </w:r>
    </w:p>
    <w:p>
      <w:pPr>
        <w:pStyle w:val="217"/>
        <w:numPr>
          <w:ilvl w:val="0"/>
          <w:numId w:val="0"/>
        </w:numPr>
        <w:ind w:firstLine="420" w:firstLineChars="200"/>
        <w:rPr>
          <w:rFonts w:ascii="Times New Roman"/>
        </w:rPr>
      </w:pPr>
      <w:r>
        <w:rPr>
          <w:rFonts w:ascii="Times New Roman"/>
        </w:rPr>
        <w:t>评估人员根据产品生命周期评价结果提出的改进方案一般是广泛且全面的，并非所有的改进方案都能得到实施，需要从技术可行性、环境改进、经济效益、顾客增加值（CVA）影响、生产管理等方面评价改进方案，并进行优先排序，绘制实施者优先排序图和生命周期阶段优先排序图，具体方法参加附录D。</w:t>
      </w:r>
    </w:p>
    <w:p>
      <w:pPr>
        <w:pStyle w:val="85"/>
        <w:spacing w:before="120" w:after="120"/>
        <w:rPr>
          <w:rFonts w:ascii="Times New Roman"/>
        </w:rPr>
      </w:pPr>
      <w:bookmarkStart w:id="107" w:name="_Toc155627488"/>
      <w:r>
        <w:rPr>
          <w:rFonts w:ascii="Times New Roman"/>
        </w:rPr>
        <w:t>结论、建议和限制</w:t>
      </w:r>
      <w:bookmarkEnd w:id="107"/>
    </w:p>
    <w:p>
      <w:pPr>
        <w:pStyle w:val="217"/>
        <w:numPr>
          <w:ilvl w:val="0"/>
          <w:numId w:val="0"/>
        </w:numPr>
        <w:ind w:firstLine="525" w:firstLineChars="250"/>
        <w:rPr>
          <w:rFonts w:ascii="Times New Roman"/>
        </w:rPr>
      </w:pPr>
      <w:r>
        <w:rPr>
          <w:rFonts w:ascii="Times New Roman"/>
        </w:rPr>
        <w:t>应根据确定的镍钴锰三元前驱体产品生命周期评价的目标和范围阐述结论、建议和限制。结论宜包括评价结果、“热点问题”摘要和改进方案。</w:t>
      </w:r>
    </w:p>
    <w:p>
      <w:pPr>
        <w:pStyle w:val="84"/>
        <w:spacing w:before="120" w:after="120"/>
        <w:rPr>
          <w:rFonts w:ascii="Times New Roman"/>
        </w:rPr>
      </w:pPr>
      <w:bookmarkStart w:id="108" w:name="_Toc155627489"/>
      <w:r>
        <w:rPr>
          <w:rFonts w:ascii="Times New Roman"/>
        </w:rPr>
        <w:t>生命周期评价报告</w:t>
      </w:r>
      <w:bookmarkEnd w:id="108"/>
    </w:p>
    <w:p>
      <w:pPr>
        <w:pStyle w:val="217"/>
        <w:numPr>
          <w:ilvl w:val="0"/>
          <w:numId w:val="0"/>
        </w:numPr>
        <w:ind w:firstLine="420" w:firstLineChars="200"/>
        <w:rPr>
          <w:rFonts w:hint="eastAsia" w:ascii="Times New Roman" w:eastAsia="宋体"/>
          <w:lang w:eastAsia="zh-CN"/>
        </w:rPr>
      </w:pPr>
      <w:r>
        <w:rPr>
          <w:rFonts w:ascii="Times New Roman"/>
        </w:rPr>
        <w:t>产品生命周期评价报告可用于绿色设计产品评价，也可用于产品碳足迹、水足迹、欧盟产品环境足迹（PEF）、环境产品声明（EPD）等生命周期评价，具体要求可参见相关标准和评价体系的规定</w:t>
      </w:r>
      <w:r>
        <w:rPr>
          <w:rFonts w:hint="eastAsia" w:ascii="Times New Roman"/>
          <w:lang w:eastAsia="zh-CN"/>
        </w:rPr>
        <w:t>。</w:t>
      </w:r>
    </w:p>
    <w:p>
      <w:pPr>
        <w:pStyle w:val="62"/>
        <w:ind w:firstLine="420"/>
        <w:rPr>
          <w:rFonts w:ascii="Times New Roman"/>
        </w:rPr>
        <w:sectPr>
          <w:pgSz w:w="11906" w:h="16838"/>
          <w:pgMar w:top="1928" w:right="1134" w:bottom="1134" w:left="1134" w:header="1418" w:footer="1134" w:gutter="284"/>
          <w:cols w:space="425" w:num="1"/>
          <w:formProt w:val="0"/>
          <w:docGrid w:linePitch="312" w:charSpace="0"/>
        </w:sectPr>
      </w:pPr>
    </w:p>
    <w:p>
      <w:pPr>
        <w:pStyle w:val="204"/>
        <w:rPr>
          <w:rFonts w:ascii="Times New Roman" w:hAnsi="Times New Roman"/>
        </w:rPr>
      </w:pPr>
    </w:p>
    <w:p>
      <w:pPr>
        <w:pStyle w:val="205"/>
        <w:rPr>
          <w:rFonts w:ascii="Times New Roman"/>
        </w:rPr>
      </w:pPr>
    </w:p>
    <w:p>
      <w:pPr>
        <w:pStyle w:val="82"/>
        <w:spacing w:after="120"/>
        <w:rPr>
          <w:rFonts w:ascii="Times New Roman"/>
        </w:rPr>
      </w:pPr>
      <w:r>
        <w:rPr>
          <w:rFonts w:ascii="Times New Roman"/>
        </w:rPr>
        <w:br w:type="textWrapping"/>
      </w:r>
      <w:bookmarkStart w:id="109" w:name="_Toc155627490"/>
      <w:r>
        <w:rPr>
          <w:rFonts w:ascii="Times New Roman"/>
        </w:rPr>
        <w:t>（资料性）</w:t>
      </w:r>
      <w:r>
        <w:rPr>
          <w:rFonts w:ascii="Times New Roman"/>
        </w:rPr>
        <w:br w:type="textWrapping"/>
      </w:r>
      <w:r>
        <w:rPr>
          <w:rFonts w:ascii="Times New Roman"/>
        </w:rPr>
        <w:t>数据收集表格示例</w:t>
      </w:r>
      <w:bookmarkEnd w:id="109"/>
    </w:p>
    <w:p>
      <w:pPr>
        <w:pStyle w:val="62"/>
        <w:ind w:firstLine="420"/>
        <w:rPr>
          <w:rFonts w:ascii="Times New Roman"/>
          <w:szCs w:val="21"/>
        </w:rPr>
      </w:pPr>
      <w:r>
        <w:rPr>
          <w:rFonts w:ascii="Times New Roman"/>
          <w:szCs w:val="21"/>
        </w:rPr>
        <w:t>参照图C.1绘制每个单元过程的图，然后参照表C.1收集单元过程的数据，最终汇总形成镍钴锰三元前驱体产品的数据清单。。</w:t>
      </w:r>
    </w:p>
    <w:p>
      <w:pPr>
        <w:pStyle w:val="62"/>
        <w:ind w:firstLine="0" w:firstLineChars="0"/>
        <w:rPr>
          <w:rFonts w:ascii="Times New Roman"/>
        </w:rPr>
      </w:pPr>
      <w:r>
        <w:rPr>
          <w:rFonts w:ascii="Times New Roman"/>
        </w:rPr>
        <mc:AlternateContent>
          <mc:Choice Requires="wpc">
            <w:drawing>
              <wp:inline distT="0" distB="0" distL="0" distR="0">
                <wp:extent cx="5939790" cy="3399155"/>
                <wp:effectExtent l="0" t="0" r="80010" b="0"/>
                <wp:docPr id="192" name="画布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矩形 119"/>
                        <wps:cNvSpPr>
                          <a:spLocks noChangeArrowheads="1"/>
                        </wps:cNvSpPr>
                        <wps:spPr bwMode="auto">
                          <a:xfrm>
                            <a:off x="1602105" y="1457770"/>
                            <a:ext cx="2750820" cy="288290"/>
                          </a:xfrm>
                          <a:prstGeom prst="rect">
                            <a:avLst/>
                          </a:prstGeom>
                          <a:noFill/>
                          <a:ln w="19050" algn="ctr">
                            <a:solidFill>
                              <a:srgbClr val="000000"/>
                            </a:solidFill>
                            <a:miter lim="800000"/>
                          </a:ln>
                        </wps:spPr>
                        <wps:txbx>
                          <w:txbxContent>
                            <w:p>
                              <w:pPr>
                                <w:pStyle w:val="28"/>
                                <w:jc w:val="center"/>
                              </w:pPr>
                              <w:r>
                                <w:rPr>
                                  <w:rFonts w:hint="eastAsia"/>
                                  <w:color w:val="000000"/>
                                  <w:sz w:val="15"/>
                                  <w:szCs w:val="15"/>
                                </w:rPr>
                                <w:t>配料工序</w:t>
                              </w:r>
                            </w:p>
                          </w:txbxContent>
                        </wps:txbx>
                        <wps:bodyPr rot="0" vert="horz" wrap="square" lIns="91440" tIns="45720" rIns="91440" bIns="45720" anchor="ctr" anchorCtr="0" upright="1">
                          <a:noAutofit/>
                        </wps:bodyPr>
                      </wps:wsp>
                      <wps:wsp>
                        <wps:cNvPr id="157" name="矩形 120"/>
                        <wps:cNvSpPr>
                          <a:spLocks noChangeArrowheads="1"/>
                        </wps:cNvSpPr>
                        <wps:spPr bwMode="auto">
                          <a:xfrm>
                            <a:off x="255905" y="1466660"/>
                            <a:ext cx="720090" cy="288290"/>
                          </a:xfrm>
                          <a:prstGeom prst="rect">
                            <a:avLst/>
                          </a:prstGeom>
                          <a:noFill/>
                          <a:ln w="9525" algn="ctr">
                            <a:solidFill>
                              <a:srgbClr val="000000"/>
                            </a:solidFill>
                            <a:miter lim="800000"/>
                          </a:ln>
                        </wps:spPr>
                        <wps:txbx>
                          <w:txbxContent>
                            <w:p>
                              <w:pPr>
                                <w:pStyle w:val="28"/>
                                <w:jc w:val="center"/>
                              </w:pPr>
                              <w:r>
                                <w:rPr>
                                  <w:rFonts w:hint="eastAsia"/>
                                  <w:color w:val="000000"/>
                                  <w:sz w:val="15"/>
                                  <w:szCs w:val="15"/>
                                </w:rPr>
                                <w:t>2.1原材料</w:t>
                              </w:r>
                            </w:p>
                          </w:txbxContent>
                        </wps:txbx>
                        <wps:bodyPr rot="0" vert="horz" wrap="square" lIns="91440" tIns="45720" rIns="91440" bIns="45720" anchor="ctr" anchorCtr="0" upright="1">
                          <a:noAutofit/>
                        </wps:bodyPr>
                      </wps:wsp>
                      <wps:wsp>
                        <wps:cNvPr id="158" name="自选图形 84"/>
                        <wps:cNvSpPr>
                          <a:spLocks noChangeArrowheads="1"/>
                        </wps:cNvSpPr>
                        <wps:spPr bwMode="auto">
                          <a:xfrm>
                            <a:off x="1052195" y="1535875"/>
                            <a:ext cx="485775" cy="133350"/>
                          </a:xfrm>
                          <a:prstGeom prst="rightArrow">
                            <a:avLst>
                              <a:gd name="adj1" fmla="val 50000"/>
                              <a:gd name="adj2" fmla="val 91071"/>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9" name="自选图形 85"/>
                        <wps:cNvSpPr>
                          <a:spLocks noChangeArrowheads="1"/>
                        </wps:cNvSpPr>
                        <wps:spPr bwMode="auto">
                          <a:xfrm>
                            <a:off x="4429125" y="1535875"/>
                            <a:ext cx="485775" cy="133350"/>
                          </a:xfrm>
                          <a:prstGeom prst="rightArrow">
                            <a:avLst>
                              <a:gd name="adj1" fmla="val 50000"/>
                              <a:gd name="adj2" fmla="val 91071"/>
                            </a:avLst>
                          </a:prstGeom>
                          <a:solidFill>
                            <a:srgbClr val="FFFFFF"/>
                          </a:solidFill>
                          <a:ln w="9525">
                            <a:solidFill>
                              <a:srgbClr val="000000"/>
                            </a:solidFill>
                            <a:miter lim="800000"/>
                          </a:ln>
                        </wps:spPr>
                        <wps:bodyPr rot="0" vert="horz" wrap="square" lIns="91440" tIns="45720" rIns="91440" bIns="45720" anchor="t" anchorCtr="0" upright="1">
                          <a:noAutofit/>
                        </wps:bodyPr>
                      </wps:wsp>
                      <wpg:wgp>
                        <wpg:cNvPr id="160" name="组合 56"/>
                        <wpg:cNvGrpSpPr/>
                        <wpg:grpSpPr>
                          <a:xfrm>
                            <a:off x="4962525" y="1409510"/>
                            <a:ext cx="880745" cy="365125"/>
                            <a:chOff x="1914524" y="1713329"/>
                            <a:chExt cx="1238250" cy="440118"/>
                          </a:xfrm>
                        </wpg:grpSpPr>
                        <wps:wsp>
                          <wps:cNvPr id="161" name="文本框 57"/>
                          <wps:cNvSpPr txBox="1">
                            <a:spLocks noChangeArrowheads="1"/>
                          </wps:cNvSpPr>
                          <wps:spPr bwMode="auto">
                            <a:xfrm>
                              <a:off x="1914525" y="1729930"/>
                              <a:ext cx="1238249" cy="384361"/>
                            </a:xfrm>
                            <a:prstGeom prst="rect">
                              <a:avLst/>
                            </a:prstGeom>
                            <a:solidFill>
                              <a:srgbClr val="FFFFFF"/>
                            </a:solidFill>
                            <a:ln w="6350">
                              <a:noFill/>
                              <a:miter lim="800000"/>
                            </a:ln>
                          </wps:spPr>
                          <wps:txbx>
                            <w:txbxContent>
                              <w:p>
                                <w:pPr>
                                  <w:spacing w:line="240" w:lineRule="auto"/>
                                  <w:jc w:val="center"/>
                                  <w:rPr>
                                    <w:sz w:val="15"/>
                                    <w:szCs w:val="15"/>
                                  </w:rPr>
                                </w:pPr>
                                <w:r>
                                  <w:rPr>
                                    <w:rFonts w:hint="eastAsia"/>
                                    <w:sz w:val="15"/>
                                    <w:szCs w:val="15"/>
                                  </w:rPr>
                                  <w:t>3.1（中间）产品</w:t>
                                </w:r>
                              </w:p>
                            </w:txbxContent>
                          </wps:txbx>
                          <wps:bodyPr rot="0" vert="horz" wrap="square" lIns="91440" tIns="45720" rIns="91440" bIns="45720" anchor="t" anchorCtr="0" upright="1">
                            <a:noAutofit/>
                          </wps:bodyPr>
                        </wps:wsp>
                        <wps:wsp>
                          <wps:cNvPr id="162" name="椭圆 58"/>
                          <wps:cNvSpPr>
                            <a:spLocks noChangeArrowheads="1"/>
                          </wps:cNvSpPr>
                          <wps:spPr bwMode="auto">
                            <a:xfrm>
                              <a:off x="1914524" y="1713329"/>
                              <a:ext cx="1238249" cy="440118"/>
                            </a:xfrm>
                            <a:prstGeom prst="ellipse">
                              <a:avLst/>
                            </a:prstGeom>
                            <a:noFill/>
                            <a:ln w="6350" algn="ctr">
                              <a:solidFill>
                                <a:srgbClr val="000000"/>
                              </a:solidFill>
                              <a:round/>
                            </a:ln>
                          </wps:spPr>
                          <wps:bodyPr rot="0" vert="horz" wrap="square" lIns="91440" tIns="45720" rIns="91440" bIns="45720" anchor="ctr" anchorCtr="0" upright="1">
                            <a:noAutofit/>
                          </wps:bodyPr>
                        </wps:wsp>
                      </wpg:wgp>
                      <wps:wsp>
                        <wps:cNvPr id="163" name="矩形 120"/>
                        <wps:cNvSpPr>
                          <a:spLocks noChangeArrowheads="1"/>
                        </wps:cNvSpPr>
                        <wps:spPr bwMode="auto">
                          <a:xfrm>
                            <a:off x="1764030" y="716090"/>
                            <a:ext cx="720090" cy="288290"/>
                          </a:xfrm>
                          <a:prstGeom prst="rect">
                            <a:avLst/>
                          </a:prstGeom>
                          <a:noFill/>
                          <a:ln w="6350" algn="ctr">
                            <a:solidFill>
                              <a:srgbClr val="000000"/>
                            </a:solidFill>
                            <a:miter lim="800000"/>
                          </a:ln>
                        </wps:spPr>
                        <wps:txbx>
                          <w:txbxContent>
                            <w:p>
                              <w:pPr>
                                <w:pStyle w:val="28"/>
                                <w:jc w:val="center"/>
                              </w:pPr>
                              <w:r>
                                <w:rPr>
                                  <w:rFonts w:hint="eastAsia"/>
                                  <w:color w:val="000000"/>
                                  <w:sz w:val="15"/>
                                  <w:szCs w:val="15"/>
                                </w:rPr>
                                <w:t>2.2能源</w:t>
                              </w:r>
                            </w:p>
                          </w:txbxContent>
                        </wps:txbx>
                        <wps:bodyPr rot="0" vert="horz" wrap="square" lIns="91440" tIns="45720" rIns="91440" bIns="45720" anchor="ctr" anchorCtr="0" upright="1">
                          <a:noAutofit/>
                        </wps:bodyPr>
                      </wps:wsp>
                      <wps:wsp>
                        <wps:cNvPr id="164" name="自选图形 90"/>
                        <wps:cNvCnPr>
                          <a:cxnSpLocks noChangeShapeType="1"/>
                        </wps:cNvCnPr>
                        <wps:spPr bwMode="auto">
                          <a:xfrm>
                            <a:off x="2133600" y="1013905"/>
                            <a:ext cx="635" cy="431800"/>
                          </a:xfrm>
                          <a:prstGeom prst="straightConnector1">
                            <a:avLst/>
                          </a:prstGeom>
                          <a:noFill/>
                          <a:ln w="9525">
                            <a:solidFill>
                              <a:srgbClr val="000000"/>
                            </a:solidFill>
                            <a:round/>
                            <a:tailEnd type="triangle" w="med" len="med"/>
                          </a:ln>
                        </wps:spPr>
                        <wps:bodyPr/>
                      </wps:wsp>
                      <wps:wsp>
                        <wps:cNvPr id="165" name="矩形 120"/>
                        <wps:cNvSpPr>
                          <a:spLocks noChangeArrowheads="1"/>
                        </wps:cNvSpPr>
                        <wps:spPr bwMode="auto">
                          <a:xfrm>
                            <a:off x="3335655" y="716090"/>
                            <a:ext cx="720090" cy="288290"/>
                          </a:xfrm>
                          <a:prstGeom prst="rect">
                            <a:avLst/>
                          </a:prstGeom>
                          <a:noFill/>
                          <a:ln w="6350" algn="ctr">
                            <a:solidFill>
                              <a:srgbClr val="000000"/>
                            </a:solidFill>
                            <a:miter lim="800000"/>
                          </a:ln>
                        </wps:spPr>
                        <wps:txbx>
                          <w:txbxContent>
                            <w:p>
                              <w:pPr>
                                <w:pStyle w:val="28"/>
                                <w:jc w:val="center"/>
                              </w:pPr>
                              <w:r>
                                <w:rPr>
                                  <w:rFonts w:hint="eastAsia"/>
                                  <w:color w:val="000000"/>
                                  <w:sz w:val="15"/>
                                  <w:szCs w:val="15"/>
                                </w:rPr>
                                <w:t>2.3水</w:t>
                              </w:r>
                            </w:p>
                          </w:txbxContent>
                        </wps:txbx>
                        <wps:bodyPr rot="0" vert="horz" wrap="square" lIns="91440" tIns="45720" rIns="91440" bIns="45720" anchor="ctr" anchorCtr="0" upright="1">
                          <a:noAutofit/>
                        </wps:bodyPr>
                      </wps:wsp>
                      <wps:wsp>
                        <wps:cNvPr id="166" name="自选图形 92"/>
                        <wps:cNvCnPr>
                          <a:cxnSpLocks noChangeShapeType="1"/>
                        </wps:cNvCnPr>
                        <wps:spPr bwMode="auto">
                          <a:xfrm>
                            <a:off x="3705225" y="1013905"/>
                            <a:ext cx="635" cy="431800"/>
                          </a:xfrm>
                          <a:prstGeom prst="straightConnector1">
                            <a:avLst/>
                          </a:prstGeom>
                          <a:noFill/>
                          <a:ln w="9525">
                            <a:solidFill>
                              <a:srgbClr val="000000"/>
                            </a:solidFill>
                            <a:round/>
                            <a:tailEnd type="triangle" w="med" len="med"/>
                          </a:ln>
                        </wps:spPr>
                        <wps:bodyPr/>
                      </wps:wsp>
                      <wps:wsp>
                        <wps:cNvPr id="167" name="自选图形 93"/>
                        <wps:cNvCnPr>
                          <a:cxnSpLocks noChangeShapeType="1"/>
                        </wps:cNvCnPr>
                        <wps:spPr bwMode="auto">
                          <a:xfrm>
                            <a:off x="1725295" y="1754950"/>
                            <a:ext cx="635" cy="431800"/>
                          </a:xfrm>
                          <a:prstGeom prst="straightConnector1">
                            <a:avLst/>
                          </a:prstGeom>
                          <a:noFill/>
                          <a:ln w="9525">
                            <a:solidFill>
                              <a:srgbClr val="000000"/>
                            </a:solidFill>
                            <a:round/>
                            <a:tailEnd type="triangle" w="med" len="med"/>
                          </a:ln>
                        </wps:spPr>
                        <wps:bodyPr/>
                      </wps:wsp>
                      <wps:wsp>
                        <wps:cNvPr id="168" name="自选图形 97"/>
                        <wps:cNvCnPr>
                          <a:cxnSpLocks noChangeShapeType="1"/>
                        </wps:cNvCnPr>
                        <wps:spPr bwMode="auto">
                          <a:xfrm>
                            <a:off x="2546985" y="1746060"/>
                            <a:ext cx="635" cy="431800"/>
                          </a:xfrm>
                          <a:prstGeom prst="straightConnector1">
                            <a:avLst/>
                          </a:prstGeom>
                          <a:noFill/>
                          <a:ln w="9525">
                            <a:solidFill>
                              <a:srgbClr val="000000"/>
                            </a:solidFill>
                            <a:round/>
                            <a:tailEnd type="triangle" w="med" len="med"/>
                          </a:ln>
                        </wps:spPr>
                        <wps:bodyPr/>
                      </wps:wsp>
                      <wpg:wgp>
                        <wpg:cNvPr id="169" name="组合 56"/>
                        <wpg:cNvGrpSpPr/>
                        <wpg:grpSpPr>
                          <a:xfrm>
                            <a:off x="2177415" y="2186750"/>
                            <a:ext cx="747395" cy="365125"/>
                            <a:chOff x="1914524" y="1713329"/>
                            <a:chExt cx="1238250" cy="440118"/>
                          </a:xfrm>
                        </wpg:grpSpPr>
                        <wps:wsp>
                          <wps:cNvPr id="170" name="文本框 57"/>
                          <wps:cNvSpPr txBox="1">
                            <a:spLocks noChangeArrowheads="1"/>
                          </wps:cNvSpPr>
                          <wps:spPr bwMode="auto">
                            <a:xfrm>
                              <a:off x="1914525" y="1790296"/>
                              <a:ext cx="1238249" cy="295275"/>
                            </a:xfrm>
                            <a:prstGeom prst="rect">
                              <a:avLst/>
                            </a:prstGeom>
                            <a:solidFill>
                              <a:srgbClr val="FFFFFF"/>
                            </a:solidFill>
                            <a:ln>
                              <a:noFill/>
                            </a:ln>
                          </wps:spPr>
                          <wps:txbx>
                            <w:txbxContent>
                              <w:p>
                                <w:pPr>
                                  <w:spacing w:line="240" w:lineRule="auto"/>
                                  <w:jc w:val="center"/>
                                  <w:rPr>
                                    <w:sz w:val="15"/>
                                    <w:szCs w:val="15"/>
                                  </w:rPr>
                                </w:pPr>
                                <w:r>
                                  <w:rPr>
                                    <w:rFonts w:hint="eastAsia"/>
                                    <w:sz w:val="15"/>
                                    <w:szCs w:val="15"/>
                                  </w:rPr>
                                  <w:t>3.4固废</w:t>
                                </w:r>
                              </w:p>
                            </w:txbxContent>
                          </wps:txbx>
                          <wps:bodyPr rot="0" vert="horz" wrap="square" lIns="91440" tIns="45720" rIns="91440" bIns="45720" anchor="t" anchorCtr="0" upright="1">
                            <a:noAutofit/>
                          </wps:bodyPr>
                        </wps:wsp>
                        <wps:wsp>
                          <wps:cNvPr id="171" name="椭圆 58"/>
                          <wps:cNvSpPr>
                            <a:spLocks noChangeArrowheads="1"/>
                          </wps:cNvSpPr>
                          <wps:spPr bwMode="auto">
                            <a:xfrm>
                              <a:off x="1914524" y="1713329"/>
                              <a:ext cx="1238249" cy="440118"/>
                            </a:xfrm>
                            <a:prstGeom prst="ellipse">
                              <a:avLst/>
                            </a:prstGeom>
                            <a:noFill/>
                            <a:ln w="6350" algn="ctr">
                              <a:solidFill>
                                <a:schemeClr val="tx1"/>
                              </a:solidFill>
                              <a:round/>
                            </a:ln>
                          </wps:spPr>
                          <wps:bodyPr rot="0" vert="horz" wrap="square" lIns="91440" tIns="45720" rIns="91440" bIns="45720" anchor="ctr" anchorCtr="0" upright="1">
                            <a:noAutofit/>
                          </wps:bodyPr>
                        </wps:wsp>
                      </wpg:wgp>
                      <wps:wsp>
                        <wps:cNvPr id="172" name="自选图形 107"/>
                        <wps:cNvCnPr>
                          <a:cxnSpLocks noChangeShapeType="1"/>
                        </wps:cNvCnPr>
                        <wps:spPr bwMode="auto">
                          <a:xfrm>
                            <a:off x="3382010" y="1746060"/>
                            <a:ext cx="635" cy="431800"/>
                          </a:xfrm>
                          <a:prstGeom prst="straightConnector1">
                            <a:avLst/>
                          </a:prstGeom>
                          <a:noFill/>
                          <a:ln w="9525">
                            <a:solidFill>
                              <a:srgbClr val="000000"/>
                            </a:solidFill>
                            <a:round/>
                            <a:tailEnd type="triangle" w="med" len="med"/>
                          </a:ln>
                        </wps:spPr>
                        <wps:bodyPr/>
                      </wps:wsp>
                      <wps:wsp>
                        <wps:cNvPr id="173" name="自选图形 108"/>
                        <wps:cNvCnPr>
                          <a:cxnSpLocks noChangeShapeType="1"/>
                        </wps:cNvCnPr>
                        <wps:spPr bwMode="auto">
                          <a:xfrm>
                            <a:off x="4241800" y="1746695"/>
                            <a:ext cx="635" cy="431800"/>
                          </a:xfrm>
                          <a:prstGeom prst="straightConnector1">
                            <a:avLst/>
                          </a:prstGeom>
                          <a:noFill/>
                          <a:ln w="9525">
                            <a:solidFill>
                              <a:srgbClr val="000000"/>
                            </a:solidFill>
                            <a:round/>
                            <a:tailEnd type="triangle" w="med" len="med"/>
                          </a:ln>
                        </wps:spPr>
                        <wps:bodyPr/>
                      </wps:wsp>
                      <wpg:wgp>
                        <wpg:cNvPr id="174" name="组合 56"/>
                        <wpg:cNvGrpSpPr/>
                        <wpg:grpSpPr>
                          <a:xfrm>
                            <a:off x="3005455" y="2177860"/>
                            <a:ext cx="747395" cy="365125"/>
                            <a:chOff x="1914524" y="1713329"/>
                            <a:chExt cx="1238250" cy="440118"/>
                          </a:xfrm>
                        </wpg:grpSpPr>
                        <wps:wsp>
                          <wps:cNvPr id="175" name="文本框 57"/>
                          <wps:cNvSpPr txBox="1">
                            <a:spLocks noChangeArrowheads="1"/>
                          </wps:cNvSpPr>
                          <wps:spPr bwMode="auto">
                            <a:xfrm>
                              <a:off x="1914525" y="1790296"/>
                              <a:ext cx="1238249" cy="295275"/>
                            </a:xfrm>
                            <a:prstGeom prst="rect">
                              <a:avLst/>
                            </a:prstGeom>
                            <a:solidFill>
                              <a:srgbClr val="FFFFFF"/>
                            </a:solidFill>
                            <a:ln>
                              <a:noFill/>
                            </a:ln>
                          </wps:spPr>
                          <wps:txbx>
                            <w:txbxContent>
                              <w:p>
                                <w:pPr>
                                  <w:spacing w:line="240" w:lineRule="auto"/>
                                  <w:jc w:val="center"/>
                                  <w:rPr>
                                    <w:sz w:val="15"/>
                                    <w:szCs w:val="15"/>
                                  </w:rPr>
                                </w:pPr>
                                <w:r>
                                  <w:rPr>
                                    <w:rFonts w:hint="eastAsia"/>
                                    <w:sz w:val="15"/>
                                    <w:szCs w:val="15"/>
                                  </w:rPr>
                                  <w:t>3.3废气</w:t>
                                </w:r>
                              </w:p>
                            </w:txbxContent>
                          </wps:txbx>
                          <wps:bodyPr rot="0" vert="horz" wrap="square" lIns="91440" tIns="45720" rIns="91440" bIns="45720" anchor="t" anchorCtr="0" upright="1">
                            <a:noAutofit/>
                          </wps:bodyPr>
                        </wps:wsp>
                        <wps:wsp>
                          <wps:cNvPr id="176" name="椭圆 58"/>
                          <wps:cNvSpPr>
                            <a:spLocks noChangeArrowheads="1"/>
                          </wps:cNvSpPr>
                          <wps:spPr bwMode="auto">
                            <a:xfrm>
                              <a:off x="1914524" y="1713329"/>
                              <a:ext cx="1238249" cy="440118"/>
                            </a:xfrm>
                            <a:prstGeom prst="ellipse">
                              <a:avLst/>
                            </a:prstGeom>
                            <a:noFill/>
                            <a:ln w="6350" algn="ctr">
                              <a:solidFill>
                                <a:srgbClr val="000000"/>
                              </a:solidFill>
                              <a:round/>
                            </a:ln>
                          </wps:spPr>
                          <wps:bodyPr rot="0" vert="horz" wrap="square" lIns="91440" tIns="45720" rIns="91440" bIns="45720" anchor="ctr" anchorCtr="0" upright="1">
                            <a:noAutofit/>
                          </wps:bodyPr>
                        </wps:wsp>
                      </wpg:wgp>
                      <wpg:wgp>
                        <wpg:cNvPr id="177" name="组合 56"/>
                        <wpg:cNvGrpSpPr/>
                        <wpg:grpSpPr>
                          <a:xfrm>
                            <a:off x="3862705" y="2177860"/>
                            <a:ext cx="747395" cy="365125"/>
                            <a:chOff x="1914524" y="1713329"/>
                            <a:chExt cx="1238250" cy="440118"/>
                          </a:xfrm>
                        </wpg:grpSpPr>
                        <wps:wsp>
                          <wps:cNvPr id="178" name="文本框 57"/>
                          <wps:cNvSpPr txBox="1">
                            <a:spLocks noChangeArrowheads="1"/>
                          </wps:cNvSpPr>
                          <wps:spPr bwMode="auto">
                            <a:xfrm>
                              <a:off x="1914525" y="1790296"/>
                              <a:ext cx="1238249" cy="295275"/>
                            </a:xfrm>
                            <a:prstGeom prst="rect">
                              <a:avLst/>
                            </a:prstGeom>
                            <a:solidFill>
                              <a:srgbClr val="FFFFFF"/>
                            </a:solidFill>
                            <a:ln>
                              <a:noFill/>
                            </a:ln>
                          </wps:spPr>
                          <wps:txbx>
                            <w:txbxContent>
                              <w:p>
                                <w:pPr>
                                  <w:spacing w:line="240" w:lineRule="auto"/>
                                  <w:jc w:val="center"/>
                                  <w:rPr>
                                    <w:sz w:val="15"/>
                                    <w:szCs w:val="15"/>
                                  </w:rPr>
                                </w:pPr>
                                <w:r>
                                  <w:rPr>
                                    <w:rFonts w:hint="eastAsia"/>
                                    <w:sz w:val="15"/>
                                    <w:szCs w:val="15"/>
                                  </w:rPr>
                                  <w:t>3.2余热</w:t>
                                </w:r>
                              </w:p>
                            </w:txbxContent>
                          </wps:txbx>
                          <wps:bodyPr rot="0" vert="horz" wrap="square" lIns="91440" tIns="45720" rIns="91440" bIns="45720" anchor="t" anchorCtr="0" upright="1">
                            <a:noAutofit/>
                          </wps:bodyPr>
                        </wps:wsp>
                        <wps:wsp>
                          <wps:cNvPr id="179" name="椭圆 58"/>
                          <wps:cNvSpPr>
                            <a:spLocks noChangeArrowheads="1"/>
                          </wps:cNvSpPr>
                          <wps:spPr bwMode="auto">
                            <a:xfrm>
                              <a:off x="1914524" y="1713329"/>
                              <a:ext cx="1238249" cy="440118"/>
                            </a:xfrm>
                            <a:prstGeom prst="ellipse">
                              <a:avLst/>
                            </a:prstGeom>
                            <a:noFill/>
                            <a:ln w="6350" algn="ctr">
                              <a:solidFill>
                                <a:srgbClr val="000000"/>
                              </a:solidFill>
                              <a:round/>
                            </a:ln>
                          </wps:spPr>
                          <wps:bodyPr rot="0" vert="horz" wrap="square" lIns="91440" tIns="45720" rIns="91440" bIns="45720" anchor="ctr" anchorCtr="0" upright="1">
                            <a:noAutofit/>
                          </wps:bodyPr>
                        </wps:wsp>
                      </wpg:wgp>
                      <wps:wsp>
                        <wps:cNvPr id="180" name="文本框 115"/>
                        <wps:cNvSpPr txBox="1">
                          <a:spLocks noChangeArrowheads="1"/>
                        </wps:cNvSpPr>
                        <wps:spPr bwMode="auto">
                          <a:xfrm>
                            <a:off x="1309370" y="2636619"/>
                            <a:ext cx="1136650" cy="762536"/>
                          </a:xfrm>
                          <a:prstGeom prst="rect">
                            <a:avLst/>
                          </a:prstGeom>
                          <a:solidFill>
                            <a:srgbClr val="FFFFFF"/>
                          </a:solidFill>
                          <a:ln>
                            <a:noFill/>
                          </a:ln>
                        </wps:spPr>
                        <wps:txbx>
                          <w:txbxContent>
                            <w:p>
                              <w:pPr>
                                <w:spacing w:line="160" w:lineRule="atLeast"/>
                                <w:rPr>
                                  <w:sz w:val="15"/>
                                  <w:szCs w:val="15"/>
                                </w:rPr>
                              </w:pPr>
                              <w:r>
                                <w:rPr>
                                  <w:rFonts w:hint="eastAsia"/>
                                  <w:sz w:val="15"/>
                                  <w:szCs w:val="15"/>
                                </w:rPr>
                                <w:t>排放量（m</w:t>
                              </w:r>
                              <w:r>
                                <w:rPr>
                                  <w:rFonts w:hint="eastAsia"/>
                                  <w:sz w:val="15"/>
                                  <w:szCs w:val="15"/>
                                  <w:vertAlign w:val="superscript"/>
                                </w:rPr>
                                <w:t>3</w:t>
                              </w:r>
                              <w:r>
                                <w:rPr>
                                  <w:rFonts w:hint="eastAsia"/>
                                  <w:sz w:val="15"/>
                                  <w:szCs w:val="15"/>
                                </w:rPr>
                                <w:t>/a）：</w:t>
                              </w:r>
                            </w:p>
                            <w:p>
                              <w:pPr>
                                <w:spacing w:line="160" w:lineRule="atLeast"/>
                                <w:rPr>
                                  <w:sz w:val="15"/>
                                  <w:szCs w:val="15"/>
                                </w:rPr>
                              </w:pPr>
                              <w:r>
                                <w:rPr>
                                  <w:rFonts w:hint="eastAsia"/>
                                  <w:sz w:val="15"/>
                                  <w:szCs w:val="15"/>
                                </w:rPr>
                                <w:t>——负荷（t/a）;</w:t>
                              </w:r>
                            </w:p>
                            <w:p>
                              <w:pPr>
                                <w:spacing w:line="160" w:lineRule="atLeast"/>
                                <w:rPr>
                                  <w:sz w:val="15"/>
                                  <w:szCs w:val="15"/>
                                </w:rPr>
                              </w:pPr>
                              <w:r>
                                <w:rPr>
                                  <w:rFonts w:hint="eastAsia"/>
                                  <w:sz w:val="15"/>
                                  <w:szCs w:val="15"/>
                                </w:rPr>
                                <w:t>——化学需氧量；</w:t>
                              </w:r>
                            </w:p>
                            <w:p>
                              <w:pPr>
                                <w:spacing w:line="160" w:lineRule="atLeast"/>
                                <w:rPr>
                                  <w:rFonts w:hint="eastAsia" w:eastAsia="宋体"/>
                                  <w:sz w:val="15"/>
                                  <w:szCs w:val="15"/>
                                  <w:lang w:eastAsia="zh-CN"/>
                                </w:rPr>
                              </w:pPr>
                              <w:r>
                                <w:rPr>
                                  <w:rFonts w:hint="eastAsia"/>
                                  <w:sz w:val="15"/>
                                  <w:szCs w:val="15"/>
                                </w:rPr>
                                <w:t>——总镍、总钴、总锰</w:t>
                              </w:r>
                              <w:r>
                                <w:rPr>
                                  <w:rFonts w:hint="eastAsia"/>
                                  <w:sz w:val="15"/>
                                  <w:szCs w:val="15"/>
                                  <w:lang w:eastAsia="zh-CN"/>
                                </w:rPr>
                                <w:t>；</w:t>
                              </w:r>
                            </w:p>
                            <w:p>
                              <w:pPr>
                                <w:spacing w:line="160" w:lineRule="atLeast"/>
                                <w:rPr>
                                  <w:sz w:val="15"/>
                                  <w:szCs w:val="15"/>
                                </w:rPr>
                              </w:pPr>
                              <w:r>
                                <w:rPr>
                                  <w:rFonts w:hint="eastAsia"/>
                                  <w:sz w:val="15"/>
                                  <w:szCs w:val="15"/>
                                </w:rPr>
                                <w:t>——</w:t>
                              </w:r>
                              <w:r>
                                <w:rPr>
                                  <w:sz w:val="15"/>
                                  <w:szCs w:val="15"/>
                                </w:rPr>
                                <w:t>……</w:t>
                              </w:r>
                            </w:p>
                          </w:txbxContent>
                        </wps:txbx>
                        <wps:bodyPr rot="0" vert="horz" wrap="square" lIns="91440" tIns="45720" rIns="91440" bIns="45720" anchor="t" anchorCtr="0" upright="1">
                          <a:noAutofit/>
                        </wps:bodyPr>
                      </wps:wsp>
                      <wps:wsp>
                        <wps:cNvPr id="181" name="文本框 116"/>
                        <wps:cNvSpPr txBox="1">
                          <a:spLocks noChangeArrowheads="1"/>
                        </wps:cNvSpPr>
                        <wps:spPr bwMode="auto">
                          <a:xfrm>
                            <a:off x="255905" y="1922590"/>
                            <a:ext cx="1136650" cy="1477010"/>
                          </a:xfrm>
                          <a:prstGeom prst="rect">
                            <a:avLst/>
                          </a:prstGeom>
                          <a:noFill/>
                          <a:ln>
                            <a:noFill/>
                          </a:ln>
                        </wps:spPr>
                        <wps:txbx>
                          <w:txbxContent>
                            <w:p>
                              <w:pPr>
                                <w:spacing w:line="160" w:lineRule="atLeast"/>
                                <w:rPr>
                                  <w:sz w:val="15"/>
                                  <w:szCs w:val="15"/>
                                </w:rPr>
                              </w:pPr>
                              <w:r>
                                <w:rPr>
                                  <w:rFonts w:hint="eastAsia"/>
                                  <w:sz w:val="15"/>
                                  <w:szCs w:val="15"/>
                                </w:rPr>
                                <w:t>种类和重量（t/a）：</w:t>
                              </w:r>
                            </w:p>
                            <w:p>
                              <w:pPr>
                                <w:spacing w:line="160" w:lineRule="atLeast"/>
                                <w:rPr>
                                  <w:sz w:val="15"/>
                                  <w:szCs w:val="15"/>
                                </w:rPr>
                              </w:pPr>
                              <w:r>
                                <w:rPr>
                                  <w:rFonts w:hint="eastAsia"/>
                                  <w:sz w:val="15"/>
                                  <w:szCs w:val="15"/>
                                </w:rPr>
                                <w:t>——金属纯化液</w:t>
                              </w:r>
                            </w:p>
                            <w:p>
                              <w:pPr>
                                <w:spacing w:line="160" w:lineRule="atLeast"/>
                                <w:rPr>
                                  <w:sz w:val="15"/>
                                  <w:szCs w:val="15"/>
                                </w:rPr>
                              </w:pPr>
                              <w:r>
                                <w:rPr>
                                  <w:rFonts w:hint="eastAsia"/>
                                  <w:sz w:val="15"/>
                                  <w:szCs w:val="15"/>
                                </w:rPr>
                                <w:t>——硫酸镍;</w:t>
                              </w:r>
                            </w:p>
                            <w:p>
                              <w:pPr>
                                <w:spacing w:line="160" w:lineRule="atLeast"/>
                                <w:rPr>
                                  <w:sz w:val="15"/>
                                  <w:szCs w:val="15"/>
                                </w:rPr>
                              </w:pPr>
                              <w:r>
                                <w:rPr>
                                  <w:rFonts w:hint="eastAsia"/>
                                  <w:sz w:val="15"/>
                                  <w:szCs w:val="15"/>
                                </w:rPr>
                                <w:t>——硫酸钴</w:t>
                              </w:r>
                            </w:p>
                            <w:p>
                              <w:pPr>
                                <w:spacing w:line="160" w:lineRule="atLeast"/>
                                <w:rPr>
                                  <w:sz w:val="15"/>
                                  <w:szCs w:val="15"/>
                                </w:rPr>
                              </w:pPr>
                              <w:r>
                                <w:rPr>
                                  <w:rFonts w:hint="eastAsia"/>
                                  <w:sz w:val="15"/>
                                  <w:szCs w:val="15"/>
                                </w:rPr>
                                <w:t>——硫酸锰；</w:t>
                              </w:r>
                            </w:p>
                            <w:p>
                              <w:pPr>
                                <w:spacing w:line="160" w:lineRule="atLeast"/>
                                <w:rPr>
                                  <w:sz w:val="15"/>
                                  <w:szCs w:val="15"/>
                                </w:rPr>
                              </w:pPr>
                              <w:r>
                                <w:rPr>
                                  <w:rFonts w:hint="eastAsia"/>
                                  <w:sz w:val="15"/>
                                  <w:szCs w:val="15"/>
                                </w:rPr>
                                <w:t>——硫酸；</w:t>
                              </w:r>
                            </w:p>
                            <w:p>
                              <w:pPr>
                                <w:spacing w:line="160" w:lineRule="atLeast"/>
                                <w:rPr>
                                  <w:sz w:val="15"/>
                                  <w:szCs w:val="15"/>
                                </w:rPr>
                              </w:pPr>
                              <w:r>
                                <w:rPr>
                                  <w:rFonts w:hint="eastAsia"/>
                                  <w:sz w:val="15"/>
                                  <w:szCs w:val="15"/>
                                </w:rPr>
                                <w:t>——</w:t>
                              </w:r>
                              <w:r>
                                <w:rPr>
                                  <w:sz w:val="15"/>
                                  <w:szCs w:val="15"/>
                                </w:rPr>
                                <w:t>……</w:t>
                              </w:r>
                            </w:p>
                          </w:txbxContent>
                        </wps:txbx>
                        <wps:bodyPr rot="0" vert="horz" wrap="square" lIns="91440" tIns="45720" rIns="91440" bIns="45720" anchor="t" anchorCtr="0" upright="1">
                          <a:noAutofit/>
                        </wps:bodyPr>
                      </wps:wsp>
                      <wps:wsp>
                        <wps:cNvPr id="182" name="文本框 117"/>
                        <wps:cNvSpPr txBox="1">
                          <a:spLocks noChangeArrowheads="1"/>
                        </wps:cNvSpPr>
                        <wps:spPr bwMode="auto">
                          <a:xfrm>
                            <a:off x="2978150" y="2636965"/>
                            <a:ext cx="1136650" cy="762635"/>
                          </a:xfrm>
                          <a:prstGeom prst="rect">
                            <a:avLst/>
                          </a:prstGeom>
                          <a:noFill/>
                          <a:ln>
                            <a:noFill/>
                          </a:ln>
                        </wps:spPr>
                        <wps:txbx>
                          <w:txbxContent>
                            <w:p>
                              <w:pPr>
                                <w:spacing w:line="160" w:lineRule="atLeast"/>
                                <w:rPr>
                                  <w:sz w:val="15"/>
                                  <w:szCs w:val="15"/>
                                </w:rPr>
                              </w:pPr>
                              <w:r>
                                <w:rPr>
                                  <w:rFonts w:hint="eastAsia"/>
                                  <w:sz w:val="15"/>
                                  <w:szCs w:val="15"/>
                                </w:rPr>
                                <w:t>种类和数量（t/a）：</w:t>
                              </w:r>
                            </w:p>
                            <w:p>
                              <w:pPr>
                                <w:spacing w:line="160" w:lineRule="atLeast"/>
                                <w:rPr>
                                  <w:sz w:val="15"/>
                                  <w:szCs w:val="15"/>
                                </w:rPr>
                              </w:pPr>
                              <w:r>
                                <w:rPr>
                                  <w:rFonts w:hint="eastAsia"/>
                                  <w:sz w:val="15"/>
                                  <w:szCs w:val="15"/>
                                </w:rPr>
                                <w:t>——粉尘;</w:t>
                              </w:r>
                            </w:p>
                            <w:p>
                              <w:pPr>
                                <w:spacing w:line="160" w:lineRule="atLeast"/>
                                <w:rPr>
                                  <w:sz w:val="15"/>
                                  <w:szCs w:val="15"/>
                                </w:rPr>
                              </w:pPr>
                              <w:r>
                                <w:rPr>
                                  <w:rFonts w:hint="eastAsia"/>
                                  <w:sz w:val="15"/>
                                  <w:szCs w:val="15"/>
                                </w:rPr>
                                <w:t>——</w:t>
                              </w:r>
                              <w:r>
                                <w:rPr>
                                  <w:sz w:val="15"/>
                                  <w:szCs w:val="15"/>
                                </w:rPr>
                                <w:t>……</w:t>
                              </w:r>
                            </w:p>
                            <w:p>
                              <w:pPr>
                                <w:spacing w:line="240" w:lineRule="atLeast"/>
                                <w:rPr>
                                  <w:sz w:val="15"/>
                                  <w:szCs w:val="15"/>
                                </w:rPr>
                              </w:pPr>
                            </w:p>
                          </w:txbxContent>
                        </wps:txbx>
                        <wps:bodyPr rot="0" vert="horz" wrap="square" lIns="91440" tIns="45720" rIns="91440" bIns="45720" anchor="t" anchorCtr="0" upright="1">
                          <a:noAutofit/>
                        </wps:bodyPr>
                      </wps:wsp>
                      <wpg:wgp>
                        <wpg:cNvPr id="183" name="组合 56"/>
                        <wpg:cNvGrpSpPr/>
                        <wpg:grpSpPr>
                          <a:xfrm>
                            <a:off x="1348740" y="2186750"/>
                            <a:ext cx="747395" cy="365125"/>
                            <a:chOff x="1914524" y="1713329"/>
                            <a:chExt cx="1238250" cy="440118"/>
                          </a:xfrm>
                        </wpg:grpSpPr>
                        <wps:wsp>
                          <wps:cNvPr id="184" name="文本框 57"/>
                          <wps:cNvSpPr txBox="1">
                            <a:spLocks noChangeArrowheads="1"/>
                          </wps:cNvSpPr>
                          <wps:spPr bwMode="auto">
                            <a:xfrm>
                              <a:off x="1914525" y="1790296"/>
                              <a:ext cx="1238249" cy="295275"/>
                            </a:xfrm>
                            <a:prstGeom prst="rect">
                              <a:avLst/>
                            </a:prstGeom>
                            <a:solidFill>
                              <a:srgbClr val="FFFFFF"/>
                            </a:solidFill>
                            <a:ln>
                              <a:noFill/>
                            </a:ln>
                          </wps:spPr>
                          <wps:txbx>
                            <w:txbxContent>
                              <w:p>
                                <w:pPr>
                                  <w:spacing w:line="240" w:lineRule="auto"/>
                                  <w:jc w:val="center"/>
                                  <w:rPr>
                                    <w:sz w:val="15"/>
                                    <w:szCs w:val="15"/>
                                  </w:rPr>
                                </w:pPr>
                                <w:r>
                                  <w:rPr>
                                    <w:rFonts w:hint="eastAsia"/>
                                    <w:sz w:val="15"/>
                                    <w:szCs w:val="15"/>
                                  </w:rPr>
                                  <w:t>3.5废水</w:t>
                                </w:r>
                              </w:p>
                            </w:txbxContent>
                          </wps:txbx>
                          <wps:bodyPr rot="0" vert="horz" wrap="square" lIns="91440" tIns="45720" rIns="91440" bIns="45720" anchor="t" anchorCtr="0" upright="1">
                            <a:noAutofit/>
                          </wps:bodyPr>
                        </wps:wsp>
                        <wps:wsp>
                          <wps:cNvPr id="185" name="椭圆 58"/>
                          <wps:cNvSpPr>
                            <a:spLocks noChangeArrowheads="1"/>
                          </wps:cNvSpPr>
                          <wps:spPr bwMode="auto">
                            <a:xfrm>
                              <a:off x="1914524" y="1713329"/>
                              <a:ext cx="1238249" cy="440118"/>
                            </a:xfrm>
                            <a:prstGeom prst="ellipse">
                              <a:avLst/>
                            </a:prstGeom>
                            <a:noFill/>
                            <a:ln w="6350" algn="ctr">
                              <a:solidFill>
                                <a:srgbClr val="000000"/>
                              </a:solidFill>
                              <a:round/>
                            </a:ln>
                          </wps:spPr>
                          <wps:bodyPr rot="0" vert="horz" wrap="square" lIns="91440" tIns="45720" rIns="91440" bIns="45720" anchor="ctr" anchorCtr="0" upright="1">
                            <a:noAutofit/>
                          </wps:bodyPr>
                        </wps:wsp>
                      </wpg:wgp>
                      <wps:wsp>
                        <wps:cNvPr id="186" name="文本框 118"/>
                        <wps:cNvSpPr txBox="1">
                          <a:spLocks noChangeArrowheads="1"/>
                        </wps:cNvSpPr>
                        <wps:spPr bwMode="auto">
                          <a:xfrm>
                            <a:off x="3881755" y="2636965"/>
                            <a:ext cx="1136650" cy="580390"/>
                          </a:xfrm>
                          <a:prstGeom prst="rect">
                            <a:avLst/>
                          </a:prstGeom>
                          <a:noFill/>
                          <a:ln>
                            <a:noFill/>
                          </a:ln>
                        </wps:spPr>
                        <wps:txbx>
                          <w:txbxContent>
                            <w:p>
                              <w:pPr>
                                <w:spacing w:line="160" w:lineRule="atLeast"/>
                                <w:rPr>
                                  <w:sz w:val="15"/>
                                  <w:szCs w:val="15"/>
                                </w:rPr>
                              </w:pPr>
                              <w:r>
                                <w:rPr>
                                  <w:rFonts w:hint="eastAsia"/>
                                  <w:sz w:val="15"/>
                                  <w:szCs w:val="15"/>
                                </w:rPr>
                                <w:t>来源（kWh/a）</w:t>
                              </w:r>
                            </w:p>
                          </w:txbxContent>
                        </wps:txbx>
                        <wps:bodyPr rot="0" vert="horz" wrap="square" lIns="91440" tIns="45720" rIns="91440" bIns="45720" anchor="t" anchorCtr="0" upright="1">
                          <a:noAutofit/>
                        </wps:bodyPr>
                      </wps:wsp>
                      <wps:wsp>
                        <wps:cNvPr id="187" name="文本框 119"/>
                        <wps:cNvSpPr txBox="1">
                          <a:spLocks noChangeArrowheads="1"/>
                        </wps:cNvSpPr>
                        <wps:spPr bwMode="auto">
                          <a:xfrm>
                            <a:off x="2179320" y="2636965"/>
                            <a:ext cx="1136650" cy="473075"/>
                          </a:xfrm>
                          <a:prstGeom prst="rect">
                            <a:avLst/>
                          </a:prstGeom>
                          <a:noFill/>
                          <a:ln>
                            <a:noFill/>
                          </a:ln>
                        </wps:spPr>
                        <wps:txbx>
                          <w:txbxContent>
                            <w:p>
                              <w:pPr>
                                <w:spacing w:line="160" w:lineRule="atLeast"/>
                                <w:rPr>
                                  <w:sz w:val="15"/>
                                  <w:szCs w:val="15"/>
                                </w:rPr>
                              </w:pPr>
                              <w:r>
                                <w:rPr>
                                  <w:rFonts w:hint="eastAsia"/>
                                  <w:sz w:val="15"/>
                                  <w:szCs w:val="15"/>
                                </w:rPr>
                                <w:t>种类和数量（t/a）</w:t>
                              </w:r>
                            </w:p>
                          </w:txbxContent>
                        </wps:txbx>
                        <wps:bodyPr rot="0" vert="horz" wrap="square" lIns="91440" tIns="45720" rIns="91440" bIns="45720" anchor="t" anchorCtr="0" upright="1">
                          <a:noAutofit/>
                        </wps:bodyPr>
                      </wps:wsp>
                      <wps:wsp>
                        <wps:cNvPr id="188" name="文本框 121"/>
                        <wps:cNvSpPr txBox="1">
                          <a:spLocks noChangeArrowheads="1"/>
                        </wps:cNvSpPr>
                        <wps:spPr bwMode="auto">
                          <a:xfrm>
                            <a:off x="4914900" y="1866710"/>
                            <a:ext cx="1136650" cy="1243330"/>
                          </a:xfrm>
                          <a:prstGeom prst="rect">
                            <a:avLst/>
                          </a:prstGeom>
                          <a:noFill/>
                          <a:ln>
                            <a:noFill/>
                          </a:ln>
                        </wps:spPr>
                        <wps:txbx>
                          <w:txbxContent>
                            <w:p>
                              <w:pPr>
                                <w:spacing w:line="160" w:lineRule="atLeast"/>
                                <w:rPr>
                                  <w:sz w:val="15"/>
                                  <w:szCs w:val="15"/>
                                </w:rPr>
                              </w:pPr>
                              <w:r>
                                <w:rPr>
                                  <w:rFonts w:hint="eastAsia"/>
                                  <w:sz w:val="15"/>
                                  <w:szCs w:val="15"/>
                                </w:rPr>
                                <w:t>种类和重量（t/a）</w:t>
                              </w:r>
                            </w:p>
                            <w:p>
                              <w:pPr>
                                <w:spacing w:line="160" w:lineRule="atLeast"/>
                                <w:rPr>
                                  <w:sz w:val="15"/>
                                  <w:szCs w:val="15"/>
                                </w:rPr>
                              </w:pPr>
                              <w:r>
                                <w:rPr>
                                  <w:rFonts w:hint="eastAsia"/>
                                  <w:sz w:val="15"/>
                                  <w:szCs w:val="15"/>
                                </w:rPr>
                                <w:t>——镍钴锰混合液；</w:t>
                              </w:r>
                            </w:p>
                            <w:p>
                              <w:pPr>
                                <w:spacing w:line="160" w:lineRule="atLeast"/>
                                <w:rPr>
                                  <w:sz w:val="15"/>
                                  <w:szCs w:val="15"/>
                                </w:rPr>
                              </w:pPr>
                              <w:r>
                                <w:rPr>
                                  <w:rFonts w:hint="eastAsia"/>
                                  <w:sz w:val="15"/>
                                  <w:szCs w:val="15"/>
                                </w:rPr>
                                <w:t>——</w:t>
                              </w:r>
                              <w:r>
                                <w:rPr>
                                  <w:sz w:val="15"/>
                                  <w:szCs w:val="15"/>
                                </w:rPr>
                                <w:t>……</w:t>
                              </w:r>
                            </w:p>
                            <w:p>
                              <w:pPr>
                                <w:spacing w:line="240" w:lineRule="atLeast"/>
                                <w:rPr>
                                  <w:sz w:val="15"/>
                                  <w:szCs w:val="15"/>
                                </w:rPr>
                              </w:pPr>
                            </w:p>
                          </w:txbxContent>
                        </wps:txbx>
                        <wps:bodyPr rot="0" vert="horz" wrap="square" lIns="91440" tIns="45720" rIns="91440" bIns="45720" anchor="t" anchorCtr="0" upright="1">
                          <a:noAutofit/>
                        </wps:bodyPr>
                      </wps:wsp>
                      <wps:wsp>
                        <wps:cNvPr id="189" name="文本框 122"/>
                        <wps:cNvSpPr txBox="1">
                          <a:spLocks noChangeArrowheads="1"/>
                        </wps:cNvSpPr>
                        <wps:spPr bwMode="auto">
                          <a:xfrm>
                            <a:off x="172720" y="36005"/>
                            <a:ext cx="1310640" cy="1153795"/>
                          </a:xfrm>
                          <a:prstGeom prst="rect">
                            <a:avLst/>
                          </a:prstGeom>
                          <a:noFill/>
                          <a:ln>
                            <a:noFill/>
                          </a:ln>
                        </wps:spPr>
                        <wps:txbx>
                          <w:txbxContent>
                            <w:p>
                              <w:pPr>
                                <w:spacing w:line="160" w:lineRule="atLeast"/>
                                <w:rPr>
                                  <w:sz w:val="15"/>
                                  <w:szCs w:val="15"/>
                                </w:rPr>
                              </w:pPr>
                              <w:r>
                                <w:rPr>
                                  <w:rFonts w:hint="eastAsia"/>
                                  <w:sz w:val="15"/>
                                  <w:szCs w:val="15"/>
                                </w:rPr>
                                <w:t>1 基本信息：</w:t>
                              </w:r>
                            </w:p>
                            <w:p>
                              <w:pPr>
                                <w:spacing w:line="160" w:lineRule="atLeast"/>
                                <w:rPr>
                                  <w:sz w:val="15"/>
                                  <w:szCs w:val="15"/>
                                </w:rPr>
                              </w:pPr>
                              <w:r>
                                <w:rPr>
                                  <w:rFonts w:hint="eastAsia"/>
                                  <w:sz w:val="15"/>
                                  <w:szCs w:val="15"/>
                                </w:rPr>
                                <w:t>——参考年</w:t>
                              </w:r>
                            </w:p>
                            <w:p>
                              <w:pPr>
                                <w:spacing w:line="160" w:lineRule="atLeast"/>
                                <w:rPr>
                                  <w:sz w:val="15"/>
                                  <w:szCs w:val="15"/>
                                </w:rPr>
                              </w:pPr>
                              <w:r>
                                <w:rPr>
                                  <w:rFonts w:hint="eastAsia"/>
                                  <w:sz w:val="15"/>
                                  <w:szCs w:val="15"/>
                                </w:rPr>
                                <w:t>——员工数量;</w:t>
                              </w:r>
                            </w:p>
                            <w:p>
                              <w:pPr>
                                <w:spacing w:line="160" w:lineRule="atLeast"/>
                                <w:rPr>
                                  <w:sz w:val="15"/>
                                  <w:szCs w:val="15"/>
                                </w:rPr>
                              </w:pPr>
                              <w:r>
                                <w:rPr>
                                  <w:rFonts w:hint="eastAsia"/>
                                  <w:sz w:val="15"/>
                                  <w:szCs w:val="15"/>
                                </w:rPr>
                                <w:t>——年营业额（万元/年）</w:t>
                              </w:r>
                            </w:p>
                            <w:p>
                              <w:pPr>
                                <w:spacing w:line="160" w:lineRule="atLeast"/>
                                <w:rPr>
                                  <w:sz w:val="15"/>
                                  <w:szCs w:val="15"/>
                                </w:rPr>
                              </w:pPr>
                              <w:r>
                                <w:rPr>
                                  <w:rFonts w:hint="eastAsia"/>
                                  <w:sz w:val="15"/>
                                  <w:szCs w:val="15"/>
                                </w:rPr>
                                <w:t>——工作天数（天/年）；</w:t>
                              </w:r>
                            </w:p>
                          </w:txbxContent>
                        </wps:txbx>
                        <wps:bodyPr rot="0" vert="horz" wrap="square" lIns="91440" tIns="45720" rIns="91440" bIns="45720" anchor="t" anchorCtr="0" upright="1">
                          <a:noAutofit/>
                        </wps:bodyPr>
                      </wps:wsp>
                      <wps:wsp>
                        <wps:cNvPr id="190" name="文本框 123"/>
                        <wps:cNvSpPr txBox="1">
                          <a:spLocks noChangeArrowheads="1"/>
                        </wps:cNvSpPr>
                        <wps:spPr bwMode="auto">
                          <a:xfrm>
                            <a:off x="1683385" y="245555"/>
                            <a:ext cx="1095375" cy="496570"/>
                          </a:xfrm>
                          <a:prstGeom prst="rect">
                            <a:avLst/>
                          </a:prstGeom>
                          <a:noFill/>
                          <a:ln>
                            <a:noFill/>
                          </a:ln>
                        </wps:spPr>
                        <wps:txbx>
                          <w:txbxContent>
                            <w:p>
                              <w:pPr>
                                <w:spacing w:line="160" w:lineRule="atLeast"/>
                                <w:rPr>
                                  <w:sz w:val="15"/>
                                  <w:szCs w:val="15"/>
                                </w:rPr>
                              </w:pPr>
                              <w:r>
                                <w:rPr>
                                  <w:rFonts w:hint="eastAsia"/>
                                  <w:sz w:val="15"/>
                                  <w:szCs w:val="15"/>
                                </w:rPr>
                                <w:t>——电（kW</w:t>
                              </w:r>
                              <w:r>
                                <w:rPr>
                                  <w:rFonts w:hint="eastAsia"/>
                                  <w:sz w:val="15"/>
                                  <w:szCs w:val="15"/>
                                  <w:lang w:val="en-US" w:eastAsia="zh-CN"/>
                                </w:rPr>
                                <w:t>·</w:t>
                              </w:r>
                              <w:r>
                                <w:rPr>
                                  <w:rFonts w:hint="eastAsia"/>
                                  <w:sz w:val="15"/>
                                  <w:szCs w:val="15"/>
                                </w:rPr>
                                <w:t>h/a）;</w:t>
                              </w:r>
                            </w:p>
                            <w:p>
                              <w:pPr>
                                <w:spacing w:line="160" w:lineRule="atLeast"/>
                                <w:rPr>
                                  <w:sz w:val="15"/>
                                  <w:szCs w:val="15"/>
                                </w:rPr>
                              </w:pPr>
                              <w:r>
                                <w:rPr>
                                  <w:rFonts w:hint="eastAsia"/>
                                  <w:sz w:val="15"/>
                                  <w:szCs w:val="15"/>
                                </w:rPr>
                                <w:t>——</w:t>
                              </w:r>
                              <w:r>
                                <w:rPr>
                                  <w:sz w:val="15"/>
                                  <w:szCs w:val="15"/>
                                </w:rPr>
                                <w:t>……</w:t>
                              </w:r>
                              <w:r>
                                <w:rPr>
                                  <w:rFonts w:hint="eastAsia"/>
                                  <w:sz w:val="15"/>
                                  <w:szCs w:val="15"/>
                                </w:rPr>
                                <w:t>；</w:t>
                              </w:r>
                            </w:p>
                          </w:txbxContent>
                        </wps:txbx>
                        <wps:bodyPr rot="0" vert="horz" wrap="square" lIns="91440" tIns="45720" rIns="91440" bIns="45720" anchor="t" anchorCtr="0" upright="1">
                          <a:noAutofit/>
                        </wps:bodyPr>
                      </wps:wsp>
                      <wps:wsp>
                        <wps:cNvPr id="191" name="文本框 124"/>
                        <wps:cNvSpPr txBox="1">
                          <a:spLocks noChangeArrowheads="1"/>
                        </wps:cNvSpPr>
                        <wps:spPr bwMode="auto">
                          <a:xfrm>
                            <a:off x="3315970" y="229045"/>
                            <a:ext cx="1433195" cy="494030"/>
                          </a:xfrm>
                          <a:prstGeom prst="rect">
                            <a:avLst/>
                          </a:prstGeom>
                          <a:noFill/>
                          <a:ln>
                            <a:noFill/>
                          </a:ln>
                        </wps:spPr>
                        <wps:txbx>
                          <w:txbxContent>
                            <w:p>
                              <w:pPr>
                                <w:spacing w:line="160" w:lineRule="atLeast"/>
                                <w:rPr>
                                  <w:sz w:val="15"/>
                                  <w:szCs w:val="15"/>
                                </w:rPr>
                              </w:pPr>
                              <w:r>
                                <w:rPr>
                                  <w:rFonts w:hint="eastAsia"/>
                                  <w:sz w:val="15"/>
                                  <w:szCs w:val="15"/>
                                </w:rPr>
                                <w:t>——消耗量（m</w:t>
                              </w:r>
                              <w:r>
                                <w:rPr>
                                  <w:rFonts w:hint="eastAsia"/>
                                  <w:sz w:val="15"/>
                                  <w:szCs w:val="15"/>
                                  <w:vertAlign w:val="superscript"/>
                                </w:rPr>
                                <w:t>3</w:t>
                              </w:r>
                              <w:r>
                                <w:rPr>
                                  <w:rFonts w:hint="eastAsia"/>
                                  <w:sz w:val="15"/>
                                  <w:szCs w:val="15"/>
                                </w:rPr>
                                <w:t>/a）;</w:t>
                              </w:r>
                            </w:p>
                            <w:p>
                              <w:pPr>
                                <w:spacing w:line="160" w:lineRule="atLeast"/>
                                <w:rPr>
                                  <w:sz w:val="15"/>
                                  <w:szCs w:val="15"/>
                                </w:rPr>
                              </w:pPr>
                              <w:r>
                                <w:rPr>
                                  <w:rFonts w:hint="eastAsia"/>
                                  <w:sz w:val="15"/>
                                  <w:szCs w:val="15"/>
                                </w:rPr>
                                <w:t>——新水/自来水比例（%）</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67.65pt;width:467.7pt;" coordsize="5939790,3399155" editas="canvas" o:gfxdata="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">
                <o:lock v:ext="edit" aspectratio="f"/>
                <v:shape id="_x0000_s1026" o:spid="_x0000_s1026" style="position:absolute;left:0;top:0;height:3399155;width:5939790;" filled="f" stroked="f" coordsize="21600,21600" o:gfxdata="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">
                  <v:fill on="f" focussize="0,0"/>
                  <v:stroke on="f"/>
                  <v:imagedata o:title=""/>
                  <o:lock v:ext="edit" aspectratio="t"/>
                </v:shape>
                <v:rect id="矩形 119" o:spid="_x0000_s1026" o:spt="1" style="position:absolute;left:1602105;top:1457770;height:288290;width:2750820;v-text-anchor:middle;" filled="f" stroked="t" coordsize="21600,21600" o:gfxdata="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17bu1gAAAAUBAAAPAAAAAAAAAAEAIAAA&#10;ACIAAABkcnMvZG93bnJldi54bWxQSwECFAAUAAAACACHTuJAq9LZckcCAABvBAAADgAAAAAAAAAB&#10;ACAAAAAlAQAAZHJzL2Uyb0RvYy54bWxQSwUGAAAAAAYABgBZAQAA3gUAAAAA&#10;">
                  <v:fill on="f" focussize="0,0"/>
                  <v:stroke weight="1.5pt" color="#000000" miterlimit="8" joinstyle="miter"/>
                  <v:imagedata o:title=""/>
                  <o:lock v:ext="edit" aspectratio="f"/>
                  <v:textbox>
                    <w:txbxContent>
                      <w:p>
                        <w:pPr>
                          <w:pStyle w:val="28"/>
                          <w:jc w:val="center"/>
                        </w:pPr>
                        <w:r>
                          <w:rPr>
                            <w:rFonts w:hint="eastAsia"/>
                            <w:color w:val="000000"/>
                            <w:sz w:val="15"/>
                            <w:szCs w:val="15"/>
                          </w:rPr>
                          <w:t>配料工序</w:t>
                        </w:r>
                      </w:p>
                    </w:txbxContent>
                  </v:textbox>
                </v:rect>
                <v:rect id="矩形 120" o:spid="_x0000_s1026" o:spt="1" style="position:absolute;left:255905;top:1466660;height:288290;width:720090;v-text-anchor:middle;" filled="f" stroked="t" coordsize="21600,21600" o:gfxdata="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bZfyrWAAAABQEAAA8AAAAAAAAAAQAgAAAAIgAA&#10;AGRycy9kb3ducmV2LnhtbFBLAQIUABQAAAAIAIdO4kDIJs/3QwIAAGwEAAAOAAAAAAAAAAEAIAAA&#10;ACUBAABkcnMvZTJvRG9jLnhtbFBLBQYAAAAABgAGAFkBAADaBQAAAAA=&#10;">
                  <v:fill on="f" focussize="0,0"/>
                  <v:stroke color="#000000" miterlimit="8" joinstyle="miter"/>
                  <v:imagedata o:title=""/>
                  <o:lock v:ext="edit" aspectratio="f"/>
                  <v:textbox>
                    <w:txbxContent>
                      <w:p>
                        <w:pPr>
                          <w:pStyle w:val="28"/>
                          <w:jc w:val="center"/>
                        </w:pPr>
                        <w:r>
                          <w:rPr>
                            <w:rFonts w:hint="eastAsia"/>
                            <w:color w:val="000000"/>
                            <w:sz w:val="15"/>
                            <w:szCs w:val="15"/>
                          </w:rPr>
                          <w:t>2.1原材料</w:t>
                        </w:r>
                      </w:p>
                    </w:txbxContent>
                  </v:textbox>
                </v:rect>
                <v:shape id="自选图形 84" o:spid="_x0000_s1026" o:spt="13" type="#_x0000_t13" style="position:absolute;left:1052195;top:1535875;height:133350;width:485775;" fillcolor="#FFFFFF" filled="t" stroked="t" coordsize="21600,21600" o:gfxdata="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E1lSNkAAAAFAQAADwAAAAAAAAABACAAAAAiAAAAZHJzL2Rvd25y&#10;ZXYueG1sUEsBAhQAFAAAAAgAh07iQHZ0k9ZvAgAA2gQAAA4AAAAAAAAAAQAgAAAAKAEAAGRycy9l&#10;Mm9Eb2MueG1sUEsFBgAAAAAGAAYAWQEAAAkGAAAAAA==&#10;" adj="16201,5400">
                  <v:fill on="t" focussize="0,0"/>
                  <v:stroke color="#000000" miterlimit="8" joinstyle="miter"/>
                  <v:imagedata o:title=""/>
                  <o:lock v:ext="edit" aspectratio="f"/>
                </v:shape>
                <v:shape id="自选图形 85" o:spid="_x0000_s1026" o:spt="13" type="#_x0000_t13" style="position:absolute;left:4429125;top:1535875;height:133350;width:485775;" fillcolor="#FFFFFF" filled="t" stroked="t" coordsize="21600,21600" o:gfxdata="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TWVI2QAAAAUBAAAPAAAAAAAAAAEAIAAAACIAAABkcnMvZG93bnJldi54&#10;bWxQSwECFAAUAAAACACHTuJATaI5cWsCAADaBAAADgAAAAAAAAABACAAAAAoAQAAZHJzL2Uyb0Rv&#10;Yy54bWxQSwUGAAAAAAYABgBZAQAABQYAAAAA&#10;" adj="16201,5400">
                  <v:fill on="t" focussize="0,0"/>
                  <v:stroke color="#000000" miterlimit="8" joinstyle="miter"/>
                  <v:imagedata o:title=""/>
                  <o:lock v:ext="edit" aspectratio="f"/>
                </v:shape>
                <v:group id="组合 56" o:spid="_x0000_s1026" o:spt="203" style="position:absolute;left:4962525;top:1409510;height:365125;width:880745;" coordorigin="1914524,1713329" coordsize="1238250,440118" o:gfxdata="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fJh7V1wAAAAUBAAAPAAAAAAAA&#10;AAEAIAAAACIAAABkcnMvZG93bnJldi54bWxQSwECFAAUAAAACACHTuJAXtKD0jADAAAwCAAADgAA&#10;AAAAAAABACAAAAAmAQAAZHJzL2Uyb0RvYy54bWxQSwUGAAAAAAYABgBZAQAAyAYAAAAA&#10;">
                  <o:lock v:ext="edit" aspectratio="f"/>
                  <v:shape id="文本框 57" o:spid="_x0000_s1026" o:spt="202" type="#_x0000_t202" style="position:absolute;left:1914525;top:1729930;height:384361;width:1238249;" fillcolor="#FFFFFF" filled="t" stroked="f" coordsize="21600,21600" o:gfxdata="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QkafrUAAADcAAAADwAA&#10;AAAAAAABACAAAAAiAAAAZHJzL2Rvd25yZXYueG1sUEsBAhQAFAAAAAgAh07iQDMvBZ47AAAAOQAA&#10;ABAAAAAAAAAAAQAgAAAABAEAAGRycy9zaGFwZXhtbC54bWxQSwUGAAAAAAYABgBbAQAArgMAAAAA&#10;">
                    <v:fill on="t" focussize="0,0"/>
                    <v:stroke on="f" weight="0.5pt" miterlimit="8" joinstyle="miter"/>
                    <v:imagedata o:title=""/>
                    <o:lock v:ext="edit" aspectratio="f"/>
                    <v:textbox>
                      <w:txbxContent>
                        <w:p>
                          <w:pPr>
                            <w:spacing w:line="240" w:lineRule="auto"/>
                            <w:jc w:val="center"/>
                            <w:rPr>
                              <w:sz w:val="15"/>
                              <w:szCs w:val="15"/>
                            </w:rPr>
                          </w:pPr>
                          <w:r>
                            <w:rPr>
                              <w:rFonts w:hint="eastAsia"/>
                              <w:sz w:val="15"/>
                              <w:szCs w:val="15"/>
                            </w:rPr>
                            <w:t>3.1（中间）产品</w:t>
                          </w:r>
                        </w:p>
                      </w:txbxContent>
                    </v:textbox>
                  </v:shape>
                  <v:shape id="椭圆 58" o:spid="_x0000_s1026" o:spt="3" type="#_x0000_t3" style="position:absolute;left:1914524;top:1713329;height:440118;width:1238249;v-text-anchor:middle;" filled="f" stroked="t" coordsize="21600,21600" o:gfxdata="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CEw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group>
                <v:rect id="矩形 120" o:spid="_x0000_s1026" o:spt="1" style="position:absolute;left:1764030;top:716090;height:288290;width:720090;v-text-anchor:middle;" filled="f" stroked="t" coordsize="21600,21600" o:gfxdata="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DjnzVAAAABQEAAA8AAAAAAAAAAQAgAAAA&#10;IgAAAGRycy9kb3ducmV2LnhtbFBLAQIUABQAAAAIAIdO4kA2iZeLRwIAAGwEAAAOAAAAAAAAAAEA&#10;IAAAACQBAABkcnMvZTJvRG9jLnhtbFBLBQYAAAAABgAGAFkBAADdBQAAAAA=&#10;">
                  <v:fill on="f" focussize="0,0"/>
                  <v:stroke weight="0.5pt" color="#000000" miterlimit="8" joinstyle="miter"/>
                  <v:imagedata o:title=""/>
                  <o:lock v:ext="edit" aspectratio="f"/>
                  <v:textbox>
                    <w:txbxContent>
                      <w:p>
                        <w:pPr>
                          <w:pStyle w:val="28"/>
                          <w:jc w:val="center"/>
                        </w:pPr>
                        <w:r>
                          <w:rPr>
                            <w:rFonts w:hint="eastAsia"/>
                            <w:color w:val="000000"/>
                            <w:sz w:val="15"/>
                            <w:szCs w:val="15"/>
                          </w:rPr>
                          <w:t>2.2能源</w:t>
                        </w:r>
                      </w:p>
                    </w:txbxContent>
                  </v:textbox>
                </v:rect>
                <v:shape id="自选图形 90" o:spid="_x0000_s1026" o:spt="32" type="#_x0000_t32" style="position:absolute;left:2133600;top:1013905;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8huMvYAAAABQEAAA8A&#10;AAAAAAAAAQAgAAAAIgAAAGRycy9kb3ducmV2LnhtbFBLAQIUABQAAAAIAIdO4kBpdKgUFwIAAPMD&#10;AAAOAAAAAAAAAAEAIAAAACcBAABkcnMvZTJvRG9jLnhtbFBLBQYAAAAABgAGAFkBAACwBQAAAAA=&#10;">
                  <v:fill on="f" focussize="0,0"/>
                  <v:stroke color="#000000" joinstyle="round" endarrow="block"/>
                  <v:imagedata o:title=""/>
                  <o:lock v:ext="edit" aspectratio="f"/>
                </v:shape>
                <v:rect id="矩形 120" o:spid="_x0000_s1026" o:spt="1" style="position:absolute;left:3335655;top:716090;height:288290;width:720090;v-text-anchor:middle;" filled="f" stroked="t" coordsize="21600,21600" o:gfxdata="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DjnzVAAAABQEAAA8AAAAAAAAAAQAgAAAA&#10;IgAAAGRycy9kb3ducmV2LnhtbFBLAQIUABQAAAAIAIdO4kDHXAHRRwIAAGwEAAAOAAAAAAAAAAEA&#10;IAAAACQBAABkcnMvZTJvRG9jLnhtbFBLBQYAAAAABgAGAFkBAADdBQAAAAA=&#10;">
                  <v:fill on="f" focussize="0,0"/>
                  <v:stroke weight="0.5pt" color="#000000" miterlimit="8" joinstyle="miter"/>
                  <v:imagedata o:title=""/>
                  <o:lock v:ext="edit" aspectratio="f"/>
                  <v:textbox>
                    <w:txbxContent>
                      <w:p>
                        <w:pPr>
                          <w:pStyle w:val="28"/>
                          <w:jc w:val="center"/>
                        </w:pPr>
                        <w:r>
                          <w:rPr>
                            <w:rFonts w:hint="eastAsia"/>
                            <w:color w:val="000000"/>
                            <w:sz w:val="15"/>
                            <w:szCs w:val="15"/>
                          </w:rPr>
                          <w:t>2.3水</w:t>
                        </w:r>
                      </w:p>
                    </w:txbxContent>
                  </v:textbox>
                </v:rect>
                <v:shape id="自选图形 92" o:spid="_x0000_s1026" o:spt="32" type="#_x0000_t32" style="position:absolute;left:3705225;top:1013905;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yG4y9gAAAAFAQAADwAA&#10;AAAAAAABACAAAAAiAAAAZHJzL2Rvd25yZXYueG1sUEsBAhQAFAAAAAgAh07iQGfVd/UWAgAA8wMA&#10;AA4AAAAAAAAAAQAgAAAAJwEAAGRycy9lMm9Eb2MueG1sUEsFBgAAAAAGAAYAWQEAAK8FAAAAAA==&#10;">
                  <v:fill on="f" focussize="0,0"/>
                  <v:stroke color="#000000" joinstyle="round" endarrow="block"/>
                  <v:imagedata o:title=""/>
                  <o:lock v:ext="edit" aspectratio="f"/>
                </v:shape>
                <v:shape id="自选图形 93" o:spid="_x0000_s1026" o:spt="32" type="#_x0000_t32" style="position:absolute;left:1725295;top:1754950;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8huMvYAAAABQEAAA8A&#10;AAAAAAAAAQAgAAAAIgAAAGRycy9kb3ducmV2LnhtbFBLAQIUABQAAAAIAIdO4kAVjlzzFwIAAPMD&#10;AAAOAAAAAAAAAAEAIAAAACcBAABkcnMvZTJvRG9jLnhtbFBLBQYAAAAABgAGAFkBAACwBQAAAAA=&#10;">
                  <v:fill on="f" focussize="0,0"/>
                  <v:stroke color="#000000" joinstyle="round" endarrow="block"/>
                  <v:imagedata o:title=""/>
                  <o:lock v:ext="edit" aspectratio="f"/>
                </v:shape>
                <v:shape id="自选图形 97" o:spid="_x0000_s1026" o:spt="32" type="#_x0000_t32" style="position:absolute;left:2546985;top:1746060;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G4y9gAAAAFAQAA&#10;DwAAAAAAAAABACAAAAAiAAAAZHJzL2Rvd25yZXYueG1sUEsBAhQAFAAAAAgAh07iQFm2RKAZAgAA&#10;8wMAAA4AAAAAAAAAAQAgAAAAJwEAAGRycy9lMm9Eb2MueG1sUEsFBgAAAAAGAAYAWQEAALIFAAAA&#10;AA==&#10;">
                  <v:fill on="f" focussize="0,0"/>
                  <v:stroke color="#000000" joinstyle="round" endarrow="block"/>
                  <v:imagedata o:title=""/>
                  <o:lock v:ext="edit" aspectratio="f"/>
                </v:shape>
                <v:group id="组合 56" o:spid="_x0000_s1026" o:spt="203" style="position:absolute;left:2177415;top:2186750;height:365125;width:747395;" coordorigin="1914524,1713329" coordsize="1238250,440118" o:gfxdata="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&#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fJh7V1wAAAAUBAAAPAAAAAAAAAAEAIAAAACIAAABk&#10;cnMvZG93bnJldi54bWxQSwECFAAUAAAACACHTuJAVF0WGCQDAAAQCAAADgAAAAAAAAABACAAAAAm&#10;AQAAZHJzL2Uyb0RvYy54bWxQSwUGAAAAAAYABgBZAQAAvAYAAAAA&#10;">
                  <o:lock v:ext="edit" aspectratio="f"/>
                  <v:shape id="文本框 57" o:spid="_x0000_s1026" o:spt="202" type="#_x0000_t202" style="position:absolute;left:1914525;top:1790296;height:295275;width:1238249;" fillcolor="#FFFFFF" filled="t" stroked="f" coordsize="21600,21600" o:gfxdata="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Q74b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spacing w:line="240" w:lineRule="auto"/>
                            <w:jc w:val="center"/>
                            <w:rPr>
                              <w:sz w:val="15"/>
                              <w:szCs w:val="15"/>
                            </w:rPr>
                          </w:pPr>
                          <w:r>
                            <w:rPr>
                              <w:rFonts w:hint="eastAsia"/>
                              <w:sz w:val="15"/>
                              <w:szCs w:val="15"/>
                            </w:rPr>
                            <w:t>3.4固废</w:t>
                          </w:r>
                        </w:p>
                      </w:txbxContent>
                    </v:textbox>
                  </v:shape>
                  <v:shape id="椭圆 58" o:spid="_x0000_s1026" o:spt="3" type="#_x0000_t3" style="position:absolute;left:1914524;top:1713329;height:440118;width:1238249;v-text-anchor:middle;" filled="f" stroked="t" coordsize="21600,21600" o:gfxdata="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jKZq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shape>
                </v:group>
                <v:shape id="自选图形 107" o:spid="_x0000_s1026" o:spt="32" type="#_x0000_t32" style="position:absolute;left:3382010;top:1746060;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8huMvYAAAABQEAAA8A&#10;AAAAAAAAAQAgAAAAIgAAAGRycy9kb3ducmV2LnhtbFBLAQIUABQAAAAIAIdO4kAtc9vzFwIAAPQD&#10;AAAOAAAAAAAAAAEAIAAAACcBAABkcnMvZTJvRG9jLnhtbFBLBQYAAAAABgAGAFkBAACwBQAAAAA=&#10;">
                  <v:fill on="f" focussize="0,0"/>
                  <v:stroke color="#000000" joinstyle="round" endarrow="block"/>
                  <v:imagedata o:title=""/>
                  <o:lock v:ext="edit" aspectratio="f"/>
                </v:shape>
                <v:shape id="自选图形 108" o:spid="_x0000_s1026" o:spt="32" type="#_x0000_t32" style="position:absolute;left:4241800;top:1746695;height:431800;width:635;" filled="f" stroked="t" coordsize="21600,21600" o:gfxdata="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bjL2AAAAAUBAAAP&#10;AAAAAAAAAAEAIAAAACIAAABkcnMvZG93bnJldi54bWxQSwECFAAUAAAACACHTuJAiFyLnhgCAAD0&#10;AwAADgAAAAAAAAABACAAAAAnAQAAZHJzL2Uyb0RvYy54bWxQSwUGAAAAAAYABgBZAQAAsQUAAAAA&#10;">
                  <v:fill on="f" focussize="0,0"/>
                  <v:stroke color="#000000" joinstyle="round" endarrow="block"/>
                  <v:imagedata o:title=""/>
                  <o:lock v:ext="edit" aspectratio="f"/>
                </v:shape>
                <v:group id="组合 56" o:spid="_x0000_s1026" o:spt="203" style="position:absolute;left:3005455;top:2177860;height:365125;width:747395;" coordorigin="1914524,1713329" coordsize="1238250,440118" o:gfxdata="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&#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fJh7V1wAAAAUBAAAPAAAAAAAAAAEAIAAAACIAAABk&#10;cnMvZG93bnJldi54bWxQSwECFAAUAAAACACHTuJA/bMTcSQDAAAQCAAADgAAAAAAAAABACAAAAAm&#10;AQAAZHJzL2Uyb0RvYy54bWxQSwUGAAAAAAYABgBZAQAAvAYAAAAA&#10;">
                  <o:lock v:ext="edit" aspectratio="f"/>
                  <v:shape id="文本框 57" o:spid="_x0000_s1026" o:spt="202" type="#_x0000_t202" style="position:absolute;left:1914525;top:1790296;height:295275;width:1238249;" fillcolor="#FFFFFF" filled="t" stroked="f" coordsize="21600,21600" o:gfxdata="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s5h5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uto"/>
                            <w:jc w:val="center"/>
                            <w:rPr>
                              <w:sz w:val="15"/>
                              <w:szCs w:val="15"/>
                            </w:rPr>
                          </w:pPr>
                          <w:r>
                            <w:rPr>
                              <w:rFonts w:hint="eastAsia"/>
                              <w:sz w:val="15"/>
                              <w:szCs w:val="15"/>
                            </w:rPr>
                            <w:t>3.3废气</w:t>
                          </w:r>
                        </w:p>
                      </w:txbxContent>
                    </v:textbox>
                  </v:shape>
                  <v:shape id="椭圆 58" o:spid="_x0000_s1026" o:spt="3" type="#_x0000_t3" style="position:absolute;left:1914524;top:1713329;height:440118;width:1238249;v-text-anchor:middle;" filled="f" stroked="t" coordsize="21600,21600" o:gfxdata="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Kse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group>
                <v:group id="组合 56" o:spid="_x0000_s1026" o:spt="203" style="position:absolute;left:3862705;top:2177860;height:365125;width:747395;" coordorigin="1914524,1713329" coordsize="1238250,440118" o:gfxdata="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XyYe1dcAAAAFAQAADwAAAAAAAAABACAAAAAiAAAA&#10;ZHJzL2Rvd25yZXYueG1sUEsBAhQAFAAAAAgAh07iQMKX8MYlAwAAEAgAAA4AAAAAAAAAAQAgAAAA&#10;JgEAAGRycy9lMm9Eb2MueG1sUEsFBgAAAAAGAAYAWQEAAL0GAAAAAA==&#10;">
                  <o:lock v:ext="edit" aspectratio="f"/>
                  <v:shape id="文本框 57" o:spid="_x0000_s1026" o:spt="202" type="#_x0000_t202" style="position:absolute;left:1914525;top:1790296;height:295275;width:1238249;" fillcolor="#FFFFFF" filled="t" stroked="f" coordsize="21600,21600" o:gfxdata="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I35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spacing w:line="240" w:lineRule="auto"/>
                            <w:jc w:val="center"/>
                            <w:rPr>
                              <w:sz w:val="15"/>
                              <w:szCs w:val="15"/>
                            </w:rPr>
                          </w:pPr>
                          <w:r>
                            <w:rPr>
                              <w:rFonts w:hint="eastAsia"/>
                              <w:sz w:val="15"/>
                              <w:szCs w:val="15"/>
                            </w:rPr>
                            <w:t>3.2余热</w:t>
                          </w:r>
                        </w:p>
                      </w:txbxContent>
                    </v:textbox>
                  </v:shape>
                  <v:shape id="椭圆 58" o:spid="_x0000_s1026" o:spt="3" type="#_x0000_t3" style="position:absolute;left:1914524;top:1713329;height:440118;width:1238249;v-text-anchor:middle;" filled="f" stroked="t" coordsize="21600,21600" o:gfxdata="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FSWc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group>
                <v:shape id="文本框 115" o:spid="_x0000_s1026" o:spt="202" type="#_x0000_t202" style="position:absolute;left:1309370;top:2636619;height:762536;width:1136650;" fillcolor="#FFFFFF" filled="t" stroked="f" coordsize="21600,21600" o:gfxdata="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mj3m1QAAAAUBAAAPAAAAAAAAAAEAIAAAACIAAABkcnMvZG93bnJl&#10;di54bWxQSwECFAAUAAAACACHTuJA31k/4TkCAABOBAAADgAAAAAAAAABACAAAAAkAQAAZHJzL2Uy&#10;b0RvYy54bWxQSwUGAAAAAAYABgBZAQAAzwUAAAAA&#10;">
                  <v:fill on="t" focussize="0,0"/>
                  <v:stroke on="f"/>
                  <v:imagedata o:title=""/>
                  <o:lock v:ext="edit" aspectratio="f"/>
                  <v:textbox>
                    <w:txbxContent>
                      <w:p>
                        <w:pPr>
                          <w:spacing w:line="160" w:lineRule="atLeast"/>
                          <w:rPr>
                            <w:sz w:val="15"/>
                            <w:szCs w:val="15"/>
                          </w:rPr>
                        </w:pPr>
                        <w:r>
                          <w:rPr>
                            <w:rFonts w:hint="eastAsia"/>
                            <w:sz w:val="15"/>
                            <w:szCs w:val="15"/>
                          </w:rPr>
                          <w:t>排放量（m</w:t>
                        </w:r>
                        <w:r>
                          <w:rPr>
                            <w:rFonts w:hint="eastAsia"/>
                            <w:sz w:val="15"/>
                            <w:szCs w:val="15"/>
                            <w:vertAlign w:val="superscript"/>
                          </w:rPr>
                          <w:t>3</w:t>
                        </w:r>
                        <w:r>
                          <w:rPr>
                            <w:rFonts w:hint="eastAsia"/>
                            <w:sz w:val="15"/>
                            <w:szCs w:val="15"/>
                          </w:rPr>
                          <w:t>/a）：</w:t>
                        </w:r>
                      </w:p>
                      <w:p>
                        <w:pPr>
                          <w:spacing w:line="160" w:lineRule="atLeast"/>
                          <w:rPr>
                            <w:sz w:val="15"/>
                            <w:szCs w:val="15"/>
                          </w:rPr>
                        </w:pPr>
                        <w:r>
                          <w:rPr>
                            <w:rFonts w:hint="eastAsia"/>
                            <w:sz w:val="15"/>
                            <w:szCs w:val="15"/>
                          </w:rPr>
                          <w:t>——负荷（t/a）;</w:t>
                        </w:r>
                      </w:p>
                      <w:p>
                        <w:pPr>
                          <w:spacing w:line="160" w:lineRule="atLeast"/>
                          <w:rPr>
                            <w:sz w:val="15"/>
                            <w:szCs w:val="15"/>
                          </w:rPr>
                        </w:pPr>
                        <w:r>
                          <w:rPr>
                            <w:rFonts w:hint="eastAsia"/>
                            <w:sz w:val="15"/>
                            <w:szCs w:val="15"/>
                          </w:rPr>
                          <w:t>——化学需氧量；</w:t>
                        </w:r>
                      </w:p>
                      <w:p>
                        <w:pPr>
                          <w:spacing w:line="160" w:lineRule="atLeast"/>
                          <w:rPr>
                            <w:rFonts w:hint="eastAsia" w:eastAsia="宋体"/>
                            <w:sz w:val="15"/>
                            <w:szCs w:val="15"/>
                            <w:lang w:eastAsia="zh-CN"/>
                          </w:rPr>
                        </w:pPr>
                        <w:r>
                          <w:rPr>
                            <w:rFonts w:hint="eastAsia"/>
                            <w:sz w:val="15"/>
                            <w:szCs w:val="15"/>
                          </w:rPr>
                          <w:t>——总镍、总钴、总锰</w:t>
                        </w:r>
                        <w:r>
                          <w:rPr>
                            <w:rFonts w:hint="eastAsia"/>
                            <w:sz w:val="15"/>
                            <w:szCs w:val="15"/>
                            <w:lang w:eastAsia="zh-CN"/>
                          </w:rPr>
                          <w:t>；</w:t>
                        </w:r>
                      </w:p>
                      <w:p>
                        <w:pPr>
                          <w:spacing w:line="160" w:lineRule="atLeast"/>
                          <w:rPr>
                            <w:sz w:val="15"/>
                            <w:szCs w:val="15"/>
                          </w:rPr>
                        </w:pPr>
                        <w:r>
                          <w:rPr>
                            <w:rFonts w:hint="eastAsia"/>
                            <w:sz w:val="15"/>
                            <w:szCs w:val="15"/>
                          </w:rPr>
                          <w:t>——</w:t>
                        </w:r>
                        <w:r>
                          <w:rPr>
                            <w:sz w:val="15"/>
                            <w:szCs w:val="15"/>
                          </w:rPr>
                          <w:t>……</w:t>
                        </w:r>
                      </w:p>
                    </w:txbxContent>
                  </v:textbox>
                </v:shape>
                <v:shape id="文本框 116" o:spid="_x0000_s1026" o:spt="202" type="#_x0000_t202" style="position:absolute;left:255905;top:1922590;height:1477010;width:113665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TiJmzU&#10;AAAABQEAAA8AAAAAAAAAAQAgAAAAIgAAAGRycy9kb3ducmV2LnhtbFBLAQIUABQAAAAIAIdO4kAU&#10;3PKUJAIAACUEAAAOAAAAAAAAAAEAIAAAACMBAABkcnMvZTJvRG9jLnhtbFBLBQYAAAAABgAGAFkB&#10;AAC5BQAAAAA=&#10;">
                  <v:fill on="f" focussize="0,0"/>
                  <v:stroke on="f"/>
                  <v:imagedata o:title=""/>
                  <o:lock v:ext="edit" aspectratio="f"/>
                  <v:textbox>
                    <w:txbxContent>
                      <w:p>
                        <w:pPr>
                          <w:spacing w:line="160" w:lineRule="atLeast"/>
                          <w:rPr>
                            <w:sz w:val="15"/>
                            <w:szCs w:val="15"/>
                          </w:rPr>
                        </w:pPr>
                        <w:r>
                          <w:rPr>
                            <w:rFonts w:hint="eastAsia"/>
                            <w:sz w:val="15"/>
                            <w:szCs w:val="15"/>
                          </w:rPr>
                          <w:t>种类和重量（t/a）：</w:t>
                        </w:r>
                      </w:p>
                      <w:p>
                        <w:pPr>
                          <w:spacing w:line="160" w:lineRule="atLeast"/>
                          <w:rPr>
                            <w:sz w:val="15"/>
                            <w:szCs w:val="15"/>
                          </w:rPr>
                        </w:pPr>
                        <w:r>
                          <w:rPr>
                            <w:rFonts w:hint="eastAsia"/>
                            <w:sz w:val="15"/>
                            <w:szCs w:val="15"/>
                          </w:rPr>
                          <w:t>——金属纯化液</w:t>
                        </w:r>
                      </w:p>
                      <w:p>
                        <w:pPr>
                          <w:spacing w:line="160" w:lineRule="atLeast"/>
                          <w:rPr>
                            <w:sz w:val="15"/>
                            <w:szCs w:val="15"/>
                          </w:rPr>
                        </w:pPr>
                        <w:r>
                          <w:rPr>
                            <w:rFonts w:hint="eastAsia"/>
                            <w:sz w:val="15"/>
                            <w:szCs w:val="15"/>
                          </w:rPr>
                          <w:t>——硫酸镍;</w:t>
                        </w:r>
                      </w:p>
                      <w:p>
                        <w:pPr>
                          <w:spacing w:line="160" w:lineRule="atLeast"/>
                          <w:rPr>
                            <w:sz w:val="15"/>
                            <w:szCs w:val="15"/>
                          </w:rPr>
                        </w:pPr>
                        <w:r>
                          <w:rPr>
                            <w:rFonts w:hint="eastAsia"/>
                            <w:sz w:val="15"/>
                            <w:szCs w:val="15"/>
                          </w:rPr>
                          <w:t>——硫酸钴</w:t>
                        </w:r>
                      </w:p>
                      <w:p>
                        <w:pPr>
                          <w:spacing w:line="160" w:lineRule="atLeast"/>
                          <w:rPr>
                            <w:sz w:val="15"/>
                            <w:szCs w:val="15"/>
                          </w:rPr>
                        </w:pPr>
                        <w:r>
                          <w:rPr>
                            <w:rFonts w:hint="eastAsia"/>
                            <w:sz w:val="15"/>
                            <w:szCs w:val="15"/>
                          </w:rPr>
                          <w:t>——硫酸锰；</w:t>
                        </w:r>
                      </w:p>
                      <w:p>
                        <w:pPr>
                          <w:spacing w:line="160" w:lineRule="atLeast"/>
                          <w:rPr>
                            <w:sz w:val="15"/>
                            <w:szCs w:val="15"/>
                          </w:rPr>
                        </w:pPr>
                        <w:r>
                          <w:rPr>
                            <w:rFonts w:hint="eastAsia"/>
                            <w:sz w:val="15"/>
                            <w:szCs w:val="15"/>
                          </w:rPr>
                          <w:t>——硫酸；</w:t>
                        </w:r>
                      </w:p>
                      <w:p>
                        <w:pPr>
                          <w:spacing w:line="160" w:lineRule="atLeast"/>
                          <w:rPr>
                            <w:sz w:val="15"/>
                            <w:szCs w:val="15"/>
                          </w:rPr>
                        </w:pPr>
                        <w:r>
                          <w:rPr>
                            <w:rFonts w:hint="eastAsia"/>
                            <w:sz w:val="15"/>
                            <w:szCs w:val="15"/>
                          </w:rPr>
                          <w:t>——</w:t>
                        </w:r>
                        <w:r>
                          <w:rPr>
                            <w:sz w:val="15"/>
                            <w:szCs w:val="15"/>
                          </w:rPr>
                          <w:t>……</w:t>
                        </w:r>
                      </w:p>
                    </w:txbxContent>
                  </v:textbox>
                </v:shape>
                <v:shape id="文本框 117" o:spid="_x0000_s1026" o:spt="202" type="#_x0000_t202" style="position:absolute;left:2978150;top:2636965;height:762635;width:113665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OImbNQA&#10;AAAFAQAADwAAAAAAAAABACAAAAAiAAAAZHJzL2Rvd25yZXYueG1sUEsBAhQAFAAAAAgAh07iQJe1&#10;7t8jAgAAJQQAAA4AAAAAAAAAAQAgAAAAIwEAAGRycy9lMm9Eb2MueG1sUEsFBgAAAAAGAAYAWQEA&#10;ALgFAAAAAA==&#10;">
                  <v:fill on="f" focussize="0,0"/>
                  <v:stroke on="f"/>
                  <v:imagedata o:title=""/>
                  <o:lock v:ext="edit" aspectratio="f"/>
                  <v:textbox>
                    <w:txbxContent>
                      <w:p>
                        <w:pPr>
                          <w:spacing w:line="160" w:lineRule="atLeast"/>
                          <w:rPr>
                            <w:sz w:val="15"/>
                            <w:szCs w:val="15"/>
                          </w:rPr>
                        </w:pPr>
                        <w:r>
                          <w:rPr>
                            <w:rFonts w:hint="eastAsia"/>
                            <w:sz w:val="15"/>
                            <w:szCs w:val="15"/>
                          </w:rPr>
                          <w:t>种类和数量（t/a）：</w:t>
                        </w:r>
                      </w:p>
                      <w:p>
                        <w:pPr>
                          <w:spacing w:line="160" w:lineRule="atLeast"/>
                          <w:rPr>
                            <w:sz w:val="15"/>
                            <w:szCs w:val="15"/>
                          </w:rPr>
                        </w:pPr>
                        <w:r>
                          <w:rPr>
                            <w:rFonts w:hint="eastAsia"/>
                            <w:sz w:val="15"/>
                            <w:szCs w:val="15"/>
                          </w:rPr>
                          <w:t>——粉尘;</w:t>
                        </w:r>
                      </w:p>
                      <w:p>
                        <w:pPr>
                          <w:spacing w:line="160" w:lineRule="atLeast"/>
                          <w:rPr>
                            <w:sz w:val="15"/>
                            <w:szCs w:val="15"/>
                          </w:rPr>
                        </w:pPr>
                        <w:r>
                          <w:rPr>
                            <w:rFonts w:hint="eastAsia"/>
                            <w:sz w:val="15"/>
                            <w:szCs w:val="15"/>
                          </w:rPr>
                          <w:t>——</w:t>
                        </w:r>
                        <w:r>
                          <w:rPr>
                            <w:sz w:val="15"/>
                            <w:szCs w:val="15"/>
                          </w:rPr>
                          <w:t>……</w:t>
                        </w:r>
                      </w:p>
                      <w:p>
                        <w:pPr>
                          <w:spacing w:line="240" w:lineRule="atLeast"/>
                          <w:rPr>
                            <w:sz w:val="15"/>
                            <w:szCs w:val="15"/>
                          </w:rPr>
                        </w:pPr>
                      </w:p>
                    </w:txbxContent>
                  </v:textbox>
                </v:shape>
                <v:group id="组合 56" o:spid="_x0000_s1026" o:spt="203" style="position:absolute;left:1348740;top:2186750;height:365125;width:747395;" coordorigin="1914524,1713329" coordsize="1238250,440118" o:gfxdata="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XyYe1dcAAAAFAQAADwAAAAAAAAABACAAAAAiAAAA&#10;ZHJzL2Rvd25yZXYueG1sUEsBAhQAFAAAAAgAh07iQN8OSx0lAwAAEAgAAA4AAAAAAAAAAQAgAAAA&#10;JgEAAGRycy9lMm9Eb2MueG1sUEsFBgAAAAAGAAYAWQEAAL0GAAAAAA==&#10;">
                  <o:lock v:ext="edit" aspectratio="f"/>
                  <v:shape id="文本框 57" o:spid="_x0000_s1026" o:spt="202" type="#_x0000_t202" style="position:absolute;left:1914525;top:1790296;height:295275;width:1238249;" fillcolor="#FFFFFF" filled="t" stroked="f" coordsize="21600,21600" o:gfxdata="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Kk3F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uto"/>
                            <w:jc w:val="center"/>
                            <w:rPr>
                              <w:sz w:val="15"/>
                              <w:szCs w:val="15"/>
                            </w:rPr>
                          </w:pPr>
                          <w:r>
                            <w:rPr>
                              <w:rFonts w:hint="eastAsia"/>
                              <w:sz w:val="15"/>
                              <w:szCs w:val="15"/>
                            </w:rPr>
                            <w:t>3.5废水</w:t>
                          </w:r>
                        </w:p>
                      </w:txbxContent>
                    </v:textbox>
                  </v:shape>
                  <v:shape id="椭圆 58" o:spid="_x0000_s1026" o:spt="3" type="#_x0000_t3" style="position:absolute;left:1914524;top:1713329;height:440118;width:1238249;v-text-anchor:middle;" filled="f" stroked="t" coordsize="21600,21600" o:gfxdata="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NX7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group>
                <v:shape id="文本框 118" o:spid="_x0000_s1026" o:spt="202" type="#_x0000_t202" style="position:absolute;left:3881755;top:2636965;height:580390;width:113665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Ti&#10;JmzUAAAABQEAAA8AAAAAAAAAAQAgAAAAIgAAAGRycy9kb3ducmV2LnhtbFBLAQIUABQAAAAIAIdO&#10;4kA6IMP3JwIAACUEAAAOAAAAAAAAAAEAIAAAACMBAABkcnMvZTJvRG9jLnhtbFBLBQYAAAAABgAG&#10;AFkBAAC8BQAAAAA=&#10;">
                  <v:fill on="f" focussize="0,0"/>
                  <v:stroke on="f"/>
                  <v:imagedata o:title=""/>
                  <o:lock v:ext="edit" aspectratio="f"/>
                  <v:textbox>
                    <w:txbxContent>
                      <w:p>
                        <w:pPr>
                          <w:spacing w:line="160" w:lineRule="atLeast"/>
                          <w:rPr>
                            <w:sz w:val="15"/>
                            <w:szCs w:val="15"/>
                          </w:rPr>
                        </w:pPr>
                        <w:r>
                          <w:rPr>
                            <w:rFonts w:hint="eastAsia"/>
                            <w:sz w:val="15"/>
                            <w:szCs w:val="15"/>
                          </w:rPr>
                          <w:t>来源（kWh/a）</w:t>
                        </w:r>
                      </w:p>
                    </w:txbxContent>
                  </v:textbox>
                </v:shape>
                <v:shape id="文本框 119" o:spid="_x0000_s1026" o:spt="202" type="#_x0000_t202" style="position:absolute;left:2179320;top:2636965;height:473075;width:113665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TiJmzU&#10;AAAABQEAAA8AAAAAAAAAAQAgAAAAIgAAAGRycy9kb3ducmV2LnhtbFBLAQIUABQAAAAIAIdO4kBO&#10;T89uJAIAACUEAAAOAAAAAAAAAAEAIAAAACMBAABkcnMvZTJvRG9jLnhtbFBLBQYAAAAABgAGAFkB&#10;AAC5BQAAAAA=&#10;">
                  <v:fill on="f" focussize="0,0"/>
                  <v:stroke on="f"/>
                  <v:imagedata o:title=""/>
                  <o:lock v:ext="edit" aspectratio="f"/>
                  <v:textbox>
                    <w:txbxContent>
                      <w:p>
                        <w:pPr>
                          <w:spacing w:line="160" w:lineRule="atLeast"/>
                          <w:rPr>
                            <w:sz w:val="15"/>
                            <w:szCs w:val="15"/>
                          </w:rPr>
                        </w:pPr>
                        <w:r>
                          <w:rPr>
                            <w:rFonts w:hint="eastAsia"/>
                            <w:sz w:val="15"/>
                            <w:szCs w:val="15"/>
                          </w:rPr>
                          <w:t>种类和数量（t/a）</w:t>
                        </w:r>
                      </w:p>
                    </w:txbxContent>
                  </v:textbox>
                </v:shape>
                <v:shape id="文本框 121" o:spid="_x0000_s1026" o:spt="202" type="#_x0000_t202" style="position:absolute;left:4914900;top:1866710;height:1243330;width:113665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4iZs1AAA&#10;AAUBAAAPAAAAAAAAAAEAIAAAACIAAABkcnMvZG93bnJldi54bWxQSwECFAAUAAAACACHTuJAms2J&#10;aiICAAAmBAAADgAAAAAAAAABACAAAAAjAQAAZHJzL2Uyb0RvYy54bWxQSwUGAAAAAAYABgBZAQAA&#10;twUAAAAA&#10;">
                  <v:fill on="f" focussize="0,0"/>
                  <v:stroke on="f"/>
                  <v:imagedata o:title=""/>
                  <o:lock v:ext="edit" aspectratio="f"/>
                  <v:textbox>
                    <w:txbxContent>
                      <w:p>
                        <w:pPr>
                          <w:spacing w:line="160" w:lineRule="atLeast"/>
                          <w:rPr>
                            <w:sz w:val="15"/>
                            <w:szCs w:val="15"/>
                          </w:rPr>
                        </w:pPr>
                        <w:r>
                          <w:rPr>
                            <w:rFonts w:hint="eastAsia"/>
                            <w:sz w:val="15"/>
                            <w:szCs w:val="15"/>
                          </w:rPr>
                          <w:t>种类和重量（t/a）</w:t>
                        </w:r>
                      </w:p>
                      <w:p>
                        <w:pPr>
                          <w:spacing w:line="160" w:lineRule="atLeast"/>
                          <w:rPr>
                            <w:sz w:val="15"/>
                            <w:szCs w:val="15"/>
                          </w:rPr>
                        </w:pPr>
                        <w:r>
                          <w:rPr>
                            <w:rFonts w:hint="eastAsia"/>
                            <w:sz w:val="15"/>
                            <w:szCs w:val="15"/>
                          </w:rPr>
                          <w:t>——镍钴锰混合液；</w:t>
                        </w:r>
                      </w:p>
                      <w:p>
                        <w:pPr>
                          <w:spacing w:line="160" w:lineRule="atLeast"/>
                          <w:rPr>
                            <w:sz w:val="15"/>
                            <w:szCs w:val="15"/>
                          </w:rPr>
                        </w:pPr>
                        <w:r>
                          <w:rPr>
                            <w:rFonts w:hint="eastAsia"/>
                            <w:sz w:val="15"/>
                            <w:szCs w:val="15"/>
                          </w:rPr>
                          <w:t>——</w:t>
                        </w:r>
                        <w:r>
                          <w:rPr>
                            <w:sz w:val="15"/>
                            <w:szCs w:val="15"/>
                          </w:rPr>
                          <w:t>……</w:t>
                        </w:r>
                      </w:p>
                      <w:p>
                        <w:pPr>
                          <w:spacing w:line="240" w:lineRule="atLeast"/>
                          <w:rPr>
                            <w:sz w:val="15"/>
                            <w:szCs w:val="15"/>
                          </w:rPr>
                        </w:pPr>
                      </w:p>
                    </w:txbxContent>
                  </v:textbox>
                </v:shape>
                <v:shape id="文本框 122" o:spid="_x0000_s1026" o:spt="202" type="#_x0000_t202" style="position:absolute;left:172720;top:36005;height:1153795;width:1310640;"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TiJmzUAAAA&#10;BQEAAA8AAAAAAAAAAQAgAAAAIgAAAGRycy9kb3ducmV2LnhtbFBLAQIUABQAAAAIAIdO4kBfuaP0&#10;IQIAACMEAAAOAAAAAAAAAAEAIAAAACMBAABkcnMvZTJvRG9jLnhtbFBLBQYAAAAABgAGAFkBAAC2&#10;BQAAAAA=&#10;">
                  <v:fill on="f" focussize="0,0"/>
                  <v:stroke on="f"/>
                  <v:imagedata o:title=""/>
                  <o:lock v:ext="edit" aspectratio="f"/>
                  <v:textbox>
                    <w:txbxContent>
                      <w:p>
                        <w:pPr>
                          <w:spacing w:line="160" w:lineRule="atLeast"/>
                          <w:rPr>
                            <w:sz w:val="15"/>
                            <w:szCs w:val="15"/>
                          </w:rPr>
                        </w:pPr>
                        <w:r>
                          <w:rPr>
                            <w:rFonts w:hint="eastAsia"/>
                            <w:sz w:val="15"/>
                            <w:szCs w:val="15"/>
                          </w:rPr>
                          <w:t>1 基本信息：</w:t>
                        </w:r>
                      </w:p>
                      <w:p>
                        <w:pPr>
                          <w:spacing w:line="160" w:lineRule="atLeast"/>
                          <w:rPr>
                            <w:sz w:val="15"/>
                            <w:szCs w:val="15"/>
                          </w:rPr>
                        </w:pPr>
                        <w:r>
                          <w:rPr>
                            <w:rFonts w:hint="eastAsia"/>
                            <w:sz w:val="15"/>
                            <w:szCs w:val="15"/>
                          </w:rPr>
                          <w:t>——参考年</w:t>
                        </w:r>
                      </w:p>
                      <w:p>
                        <w:pPr>
                          <w:spacing w:line="160" w:lineRule="atLeast"/>
                          <w:rPr>
                            <w:sz w:val="15"/>
                            <w:szCs w:val="15"/>
                          </w:rPr>
                        </w:pPr>
                        <w:r>
                          <w:rPr>
                            <w:rFonts w:hint="eastAsia"/>
                            <w:sz w:val="15"/>
                            <w:szCs w:val="15"/>
                          </w:rPr>
                          <w:t>——员工数量;</w:t>
                        </w:r>
                      </w:p>
                      <w:p>
                        <w:pPr>
                          <w:spacing w:line="160" w:lineRule="atLeast"/>
                          <w:rPr>
                            <w:sz w:val="15"/>
                            <w:szCs w:val="15"/>
                          </w:rPr>
                        </w:pPr>
                        <w:r>
                          <w:rPr>
                            <w:rFonts w:hint="eastAsia"/>
                            <w:sz w:val="15"/>
                            <w:szCs w:val="15"/>
                          </w:rPr>
                          <w:t>——年营业额（万元/年）</w:t>
                        </w:r>
                      </w:p>
                      <w:p>
                        <w:pPr>
                          <w:spacing w:line="160" w:lineRule="atLeast"/>
                          <w:rPr>
                            <w:sz w:val="15"/>
                            <w:szCs w:val="15"/>
                          </w:rPr>
                        </w:pPr>
                        <w:r>
                          <w:rPr>
                            <w:rFonts w:hint="eastAsia"/>
                            <w:sz w:val="15"/>
                            <w:szCs w:val="15"/>
                          </w:rPr>
                          <w:t>——工作天数（天/年）；</w:t>
                        </w:r>
                      </w:p>
                    </w:txbxContent>
                  </v:textbox>
                </v:shape>
                <v:shape id="文本框 123" o:spid="_x0000_s1026" o:spt="202" type="#_x0000_t202" style="position:absolute;left:1683385;top:245555;height:496570;width:1095375;"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OImbNQA&#10;AAAFAQAADwAAAAAAAAABACAAAAAiAAAAZHJzL2Rvd25yZXYueG1sUEsBAhQAFAAAAAgAh07iQCEI&#10;u00jAgAAJAQAAA4AAAAAAAAAAQAgAAAAIwEAAGRycy9lMm9Eb2MueG1sUEsFBgAAAAAGAAYAWQEA&#10;ALgFAAAAAA==&#10;">
                  <v:fill on="f" focussize="0,0"/>
                  <v:stroke on="f"/>
                  <v:imagedata o:title=""/>
                  <o:lock v:ext="edit" aspectratio="f"/>
                  <v:textbox>
                    <w:txbxContent>
                      <w:p>
                        <w:pPr>
                          <w:spacing w:line="160" w:lineRule="atLeast"/>
                          <w:rPr>
                            <w:sz w:val="15"/>
                            <w:szCs w:val="15"/>
                          </w:rPr>
                        </w:pPr>
                        <w:r>
                          <w:rPr>
                            <w:rFonts w:hint="eastAsia"/>
                            <w:sz w:val="15"/>
                            <w:szCs w:val="15"/>
                          </w:rPr>
                          <w:t>——电（kW</w:t>
                        </w:r>
                        <w:r>
                          <w:rPr>
                            <w:rFonts w:hint="eastAsia"/>
                            <w:sz w:val="15"/>
                            <w:szCs w:val="15"/>
                            <w:lang w:val="en-US" w:eastAsia="zh-CN"/>
                          </w:rPr>
                          <w:t>·</w:t>
                        </w:r>
                        <w:r>
                          <w:rPr>
                            <w:rFonts w:hint="eastAsia"/>
                            <w:sz w:val="15"/>
                            <w:szCs w:val="15"/>
                          </w:rPr>
                          <w:t>h/a）;</w:t>
                        </w:r>
                      </w:p>
                      <w:p>
                        <w:pPr>
                          <w:spacing w:line="160" w:lineRule="atLeast"/>
                          <w:rPr>
                            <w:sz w:val="15"/>
                            <w:szCs w:val="15"/>
                          </w:rPr>
                        </w:pPr>
                        <w:r>
                          <w:rPr>
                            <w:rFonts w:hint="eastAsia"/>
                            <w:sz w:val="15"/>
                            <w:szCs w:val="15"/>
                          </w:rPr>
                          <w:t>——</w:t>
                        </w:r>
                        <w:r>
                          <w:rPr>
                            <w:sz w:val="15"/>
                            <w:szCs w:val="15"/>
                          </w:rPr>
                          <w:t>……</w:t>
                        </w:r>
                        <w:r>
                          <w:rPr>
                            <w:rFonts w:hint="eastAsia"/>
                            <w:sz w:val="15"/>
                            <w:szCs w:val="15"/>
                          </w:rPr>
                          <w:t>；</w:t>
                        </w:r>
                      </w:p>
                    </w:txbxContent>
                  </v:textbox>
                </v:shape>
                <v:shape id="文本框 124" o:spid="_x0000_s1026" o:spt="202" type="#_x0000_t202" style="position:absolute;left:3315970;top:229045;height:494030;width:1433195;" filled="f" stroked="f" coordsize="21600,21600" o:gfxdata="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TiJmzU&#10;AAAABQEAAA8AAAAAAAAAAQAgAAAAIgAAAGRycy9kb3ducmV2LnhtbFBLAQIUABQAAAAIAIdO4kAv&#10;tMkSJAIAACQEAAAOAAAAAAAAAAEAIAAAACMBAABkcnMvZTJvRG9jLnhtbFBLBQYAAAAABgAGAFkB&#10;AAC5BQAAAAA=&#10;">
                  <v:fill on="f" focussize="0,0"/>
                  <v:stroke on="f"/>
                  <v:imagedata o:title=""/>
                  <o:lock v:ext="edit" aspectratio="f"/>
                  <v:textbox>
                    <w:txbxContent>
                      <w:p>
                        <w:pPr>
                          <w:spacing w:line="160" w:lineRule="atLeast"/>
                          <w:rPr>
                            <w:sz w:val="15"/>
                            <w:szCs w:val="15"/>
                          </w:rPr>
                        </w:pPr>
                        <w:r>
                          <w:rPr>
                            <w:rFonts w:hint="eastAsia"/>
                            <w:sz w:val="15"/>
                            <w:szCs w:val="15"/>
                          </w:rPr>
                          <w:t>——消耗量（m</w:t>
                        </w:r>
                        <w:r>
                          <w:rPr>
                            <w:rFonts w:hint="eastAsia"/>
                            <w:sz w:val="15"/>
                            <w:szCs w:val="15"/>
                            <w:vertAlign w:val="superscript"/>
                          </w:rPr>
                          <w:t>3</w:t>
                        </w:r>
                        <w:r>
                          <w:rPr>
                            <w:rFonts w:hint="eastAsia"/>
                            <w:sz w:val="15"/>
                            <w:szCs w:val="15"/>
                          </w:rPr>
                          <w:t>/a）;</w:t>
                        </w:r>
                      </w:p>
                      <w:p>
                        <w:pPr>
                          <w:spacing w:line="160" w:lineRule="atLeast"/>
                          <w:rPr>
                            <w:sz w:val="15"/>
                            <w:szCs w:val="15"/>
                          </w:rPr>
                        </w:pPr>
                        <w:r>
                          <w:rPr>
                            <w:rFonts w:hint="eastAsia"/>
                            <w:sz w:val="15"/>
                            <w:szCs w:val="15"/>
                          </w:rPr>
                          <w:t>——新水/自来水比例（%）</w:t>
                        </w:r>
                      </w:p>
                    </w:txbxContent>
                  </v:textbox>
                </v:shape>
                <w10:wrap type="none"/>
                <w10:anchorlock/>
              </v:group>
            </w:pict>
          </mc:Fallback>
        </mc:AlternateContent>
      </w:r>
    </w:p>
    <w:p>
      <w:pPr>
        <w:pStyle w:val="89"/>
        <w:spacing w:before="120" w:after="240" w:afterLines="100"/>
        <w:rPr>
          <w:rFonts w:ascii="Times New Roman"/>
        </w:rPr>
      </w:pPr>
      <w:r>
        <w:rPr>
          <w:rFonts w:ascii="Times New Roman"/>
        </w:rPr>
        <w:t>单元过程数据收集表示例</w:t>
      </w:r>
    </w:p>
    <w:p>
      <w:pPr>
        <w:pStyle w:val="83"/>
        <w:spacing w:before="120" w:after="120"/>
        <w:rPr>
          <w:rFonts w:ascii="Times New Roman"/>
        </w:rPr>
      </w:pPr>
      <w:bookmarkStart w:id="110" w:name="_Hlk144287586"/>
      <w:r>
        <w:rPr>
          <w:rFonts w:ascii="Times New Roman"/>
        </w:rPr>
        <w:t>单元过程数据收集表示例</w:t>
      </w: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914"/>
        <w:gridCol w:w="957"/>
        <w:gridCol w:w="957"/>
        <w:gridCol w:w="1436"/>
        <w:gridCol w:w="480"/>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2500" w:type="pct"/>
            <w:gridSpan w:val="3"/>
            <w:tcBorders>
              <w:top w:val="single" w:color="auto" w:sz="8" w:space="0"/>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制表人：</w:t>
            </w:r>
          </w:p>
        </w:tc>
        <w:tc>
          <w:tcPr>
            <w:tcW w:w="2500" w:type="pct"/>
            <w:gridSpan w:val="4"/>
            <w:tcBorders>
              <w:top w:val="single" w:color="auto" w:sz="8" w:space="0"/>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500" w:type="pct"/>
            <w:gridSpan w:val="3"/>
            <w:tcBorders>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单元过程名称：</w:t>
            </w:r>
          </w:p>
        </w:tc>
        <w:tc>
          <w:tcPr>
            <w:tcW w:w="2500" w:type="pct"/>
            <w:gridSpan w:val="4"/>
            <w:tcBorders>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500" w:type="pct"/>
            <w:gridSpan w:val="3"/>
            <w:tcBorders>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时段：      年</w:t>
            </w:r>
          </w:p>
        </w:tc>
        <w:tc>
          <w:tcPr>
            <w:tcW w:w="1250" w:type="pct"/>
            <w:gridSpan w:val="2"/>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起始月：</w:t>
            </w:r>
          </w:p>
        </w:tc>
        <w:tc>
          <w:tcPr>
            <w:tcW w:w="1250" w:type="pct"/>
            <w:gridSpan w:val="2"/>
            <w:tcBorders>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7"/>
            <w:tcBorders>
              <w:left w:val="single" w:color="auto" w:sz="8" w:space="0"/>
              <w:bottom w:val="single" w:color="auto" w:sz="8" w:space="0"/>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单元过程表述（如需要可加附页）</w:t>
            </w:r>
          </w:p>
          <w:p>
            <w:pPr>
              <w:snapToGrid w:val="0"/>
              <w:spacing w:line="240" w:lineRule="auto"/>
              <w:rPr>
                <w:rFonts w:ascii="Times New Roman" w:hAnsi="Times New Roman"/>
                <w:sz w:val="18"/>
                <w:szCs w:val="18"/>
              </w:rPr>
            </w:pPr>
          </w:p>
          <w:p>
            <w:pPr>
              <w:snapToGrid w:val="0"/>
              <w:spacing w:line="240" w:lineRule="auto"/>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000" w:type="pct"/>
            <w:tcBorders>
              <w:top w:val="single" w:color="auto" w:sz="8" w:space="0"/>
              <w:left w:val="single" w:color="auto" w:sz="8" w:space="0"/>
              <w:bottom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kern w:val="0"/>
                <w:sz w:val="18"/>
                <w:szCs w:val="18"/>
              </w:rPr>
              <w:t>材料输入</w:t>
            </w:r>
          </w:p>
        </w:tc>
        <w:tc>
          <w:tcPr>
            <w:tcW w:w="1000" w:type="pct"/>
            <w:tcBorders>
              <w:top w:val="single" w:color="auto" w:sz="8" w:space="0"/>
              <w:bottom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tcBorders>
              <w:top w:val="single" w:color="auto" w:sz="8" w:space="0"/>
              <w:bottom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tcBorders>
              <w:top w:val="single" w:color="auto" w:sz="8" w:space="0"/>
              <w:bottom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top w:val="single" w:color="auto" w:sz="8" w:space="0"/>
              <w:bottom w:val="single" w:color="auto" w:sz="8" w:space="0"/>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top w:val="single" w:color="auto" w:sz="8" w:space="0"/>
              <w:left w:val="single" w:color="auto" w:sz="8" w:space="0"/>
            </w:tcBorders>
            <w:shd w:val="clear" w:color="auto" w:fill="auto"/>
          </w:tcPr>
          <w:p>
            <w:pPr>
              <w:snapToGrid w:val="0"/>
              <w:spacing w:line="240" w:lineRule="auto"/>
              <w:rPr>
                <w:rFonts w:ascii="Times New Roman" w:hAnsi="Times New Roman"/>
                <w:sz w:val="18"/>
                <w:szCs w:val="18"/>
              </w:rPr>
            </w:pPr>
          </w:p>
        </w:tc>
        <w:tc>
          <w:tcPr>
            <w:tcW w:w="1000" w:type="pct"/>
            <w:tcBorders>
              <w:top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gridSpan w:val="2"/>
            <w:tcBorders>
              <w:top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1" w:type="pct"/>
            <w:gridSpan w:val="2"/>
            <w:tcBorders>
              <w:top w:val="single" w:color="auto" w:sz="8" w:space="0"/>
            </w:tcBorders>
            <w:shd w:val="clear" w:color="auto" w:fill="auto"/>
          </w:tcPr>
          <w:p>
            <w:pPr>
              <w:snapToGrid w:val="0"/>
              <w:spacing w:line="240" w:lineRule="auto"/>
              <w:jc w:val="center"/>
              <w:rPr>
                <w:rFonts w:ascii="Times New Roman" w:hAnsi="Times New Roman"/>
                <w:sz w:val="18"/>
                <w:szCs w:val="18"/>
              </w:rPr>
            </w:pPr>
          </w:p>
        </w:tc>
        <w:tc>
          <w:tcPr>
            <w:tcW w:w="999" w:type="pct"/>
            <w:tcBorders>
              <w:top w:val="single" w:color="auto" w:sz="8" w:space="0"/>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水消耗</w:t>
            </w:r>
            <w:r>
              <w:rPr>
                <w:rFonts w:ascii="Times New Roman" w:hAnsi="Times New Roman"/>
                <w:sz w:val="18"/>
                <w:szCs w:val="18"/>
                <w:vertAlign w:val="superscript"/>
              </w:rPr>
              <w:t>a</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能量输入</w:t>
            </w:r>
            <w:r>
              <w:rPr>
                <w:rFonts w:ascii="Times New Roman" w:hAnsi="Times New Roman"/>
                <w:sz w:val="18"/>
                <w:szCs w:val="18"/>
                <w:vertAlign w:val="superscript"/>
              </w:rPr>
              <w:t>b</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 w:type="pct"/>
            <w:tcBorders>
              <w:left w:val="single" w:color="auto" w:sz="8" w:space="0"/>
              <w:bottom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c>
          <w:tcPr>
            <w:tcW w:w="1000" w:type="pct"/>
            <w:tcBorders>
              <w:bottom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gridSpan w:val="2"/>
            <w:tcBorders>
              <w:bottom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1" w:type="pct"/>
            <w:gridSpan w:val="2"/>
            <w:tcBorders>
              <w:bottom w:val="single" w:color="auto" w:sz="8" w:space="0"/>
            </w:tcBorders>
            <w:shd w:val="clear" w:color="auto" w:fill="auto"/>
          </w:tcPr>
          <w:p>
            <w:pPr>
              <w:snapToGrid w:val="0"/>
              <w:spacing w:line="240" w:lineRule="auto"/>
              <w:jc w:val="center"/>
              <w:rPr>
                <w:rFonts w:ascii="Times New Roman" w:hAnsi="Times New Roman"/>
                <w:sz w:val="18"/>
                <w:szCs w:val="18"/>
              </w:rPr>
            </w:pPr>
          </w:p>
        </w:tc>
        <w:tc>
          <w:tcPr>
            <w:tcW w:w="999" w:type="pct"/>
            <w:tcBorders>
              <w:bottom w:val="single" w:color="auto" w:sz="8" w:space="0"/>
              <w:right w:val="single" w:color="auto" w:sz="8" w:space="0"/>
            </w:tcBorders>
            <w:shd w:val="clear" w:color="auto" w:fill="auto"/>
          </w:tcPr>
          <w:p>
            <w:pPr>
              <w:snapToGrid w:val="0"/>
              <w:spacing w:line="240" w:lineRule="auto"/>
              <w:jc w:val="center"/>
              <w:rPr>
                <w:rFonts w:ascii="Times New Roman" w:hAnsi="Times New Roman"/>
                <w:sz w:val="18"/>
                <w:szCs w:val="18"/>
              </w:rPr>
            </w:pPr>
          </w:p>
        </w:tc>
      </w:tr>
    </w:tbl>
    <w:p>
      <w:pPr>
        <w:pStyle w:val="62"/>
        <w:spacing w:before="120" w:beforeLines="50" w:after="120" w:afterLines="50"/>
        <w:ind w:firstLine="0" w:firstLineChars="0"/>
        <w:jc w:val="center"/>
        <w:rPr>
          <w:rFonts w:ascii="Times New Roman" w:eastAsia="黑体"/>
        </w:rPr>
      </w:pPr>
    </w:p>
    <w:p>
      <w:pPr>
        <w:pStyle w:val="62"/>
        <w:spacing w:before="120" w:beforeLines="50" w:after="120" w:afterLines="50"/>
        <w:ind w:firstLine="0" w:firstLineChars="0"/>
        <w:jc w:val="center"/>
        <w:rPr>
          <w:rFonts w:ascii="Times New Roman" w:eastAsia="黑体"/>
        </w:rPr>
      </w:pPr>
      <w:r>
        <w:rPr>
          <w:rFonts w:ascii="Times New Roman" w:eastAsia="黑体"/>
        </w:rPr>
        <w:t>表C.1  单元过程数据收集表示例（</w:t>
      </w:r>
      <w:r>
        <w:rPr>
          <w:rFonts w:hint="eastAsia" w:ascii="Times New Roman"/>
        </w:rPr>
        <w:t>续</w:t>
      </w:r>
      <w:r>
        <w:rPr>
          <w:rFonts w:ascii="Times New Roman" w:eastAsia="黑体"/>
        </w:rPr>
        <w:t>）</w:t>
      </w: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914"/>
        <w:gridCol w:w="957"/>
        <w:gridCol w:w="957"/>
        <w:gridCol w:w="1436"/>
        <w:gridCol w:w="480"/>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2500" w:type="pct"/>
            <w:gridSpan w:val="3"/>
            <w:tcBorders>
              <w:top w:val="single" w:color="auto" w:sz="8" w:space="0"/>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制表人：</w:t>
            </w:r>
          </w:p>
        </w:tc>
        <w:tc>
          <w:tcPr>
            <w:tcW w:w="2500" w:type="pct"/>
            <w:gridSpan w:val="4"/>
            <w:tcBorders>
              <w:top w:val="single" w:color="auto" w:sz="8" w:space="0"/>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2500" w:type="pct"/>
            <w:gridSpan w:val="3"/>
            <w:tcBorders>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单元过程名称：</w:t>
            </w:r>
          </w:p>
        </w:tc>
        <w:tc>
          <w:tcPr>
            <w:tcW w:w="2500" w:type="pct"/>
            <w:gridSpan w:val="4"/>
            <w:tcBorders>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rPr>
        <w:tc>
          <w:tcPr>
            <w:tcW w:w="2500" w:type="pct"/>
            <w:gridSpan w:val="3"/>
            <w:tcBorders>
              <w:lef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时段：      年</w:t>
            </w:r>
          </w:p>
        </w:tc>
        <w:tc>
          <w:tcPr>
            <w:tcW w:w="1250" w:type="pct"/>
            <w:gridSpan w:val="2"/>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起始月：</w:t>
            </w:r>
          </w:p>
        </w:tc>
        <w:tc>
          <w:tcPr>
            <w:tcW w:w="1250" w:type="pct"/>
            <w:gridSpan w:val="2"/>
            <w:tcBorders>
              <w:right w:val="single" w:color="auto" w:sz="8" w:space="0"/>
            </w:tcBorders>
            <w:shd w:val="clear" w:color="auto" w:fill="auto"/>
            <w:vAlign w:val="center"/>
          </w:tcPr>
          <w:p>
            <w:pPr>
              <w:snapToGrid w:val="0"/>
              <w:spacing w:line="240" w:lineRule="auto"/>
              <w:rPr>
                <w:rFonts w:ascii="Times New Roman" w:hAnsi="Times New Roman"/>
                <w:sz w:val="18"/>
                <w:szCs w:val="18"/>
              </w:rPr>
            </w:pPr>
            <w:r>
              <w:rPr>
                <w:rFonts w:ascii="Times New Roman" w:hAnsi="Times New Roman"/>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5000" w:type="pct"/>
            <w:gridSpan w:val="7"/>
            <w:tcBorders>
              <w:left w:val="single" w:color="auto" w:sz="8" w:space="0"/>
              <w:right w:val="single" w:color="auto" w:sz="8" w:space="0"/>
            </w:tcBorders>
            <w:shd w:val="clear" w:color="auto" w:fill="auto"/>
            <w:vAlign w:val="center"/>
          </w:tcPr>
          <w:p>
            <w:pPr>
              <w:snapToGrid w:val="0"/>
              <w:rPr>
                <w:rFonts w:ascii="Times New Roman" w:hAnsi="Times New Roman"/>
                <w:sz w:val="18"/>
                <w:szCs w:val="18"/>
              </w:rPr>
            </w:pPr>
            <w:r>
              <w:rPr>
                <w:rFonts w:ascii="Times New Roman" w:hAnsi="Times New Roman"/>
                <w:sz w:val="18"/>
                <w:szCs w:val="18"/>
              </w:rPr>
              <w:t>单元过程表述（如需要可加附页）</w:t>
            </w:r>
          </w:p>
          <w:p>
            <w:pPr>
              <w:snapToGrid w:val="0"/>
              <w:rPr>
                <w:rFonts w:ascii="Times New Roman" w:hAnsi="Times New Roman"/>
                <w:sz w:val="18"/>
                <w:szCs w:val="18"/>
              </w:rPr>
            </w:pPr>
          </w:p>
          <w:p>
            <w:pPr>
              <w:snapToGrid w:val="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kern w:val="0"/>
                <w:sz w:val="18"/>
                <w:szCs w:val="18"/>
              </w:rPr>
            </w:pPr>
            <w:r>
              <w:rPr>
                <w:rFonts w:ascii="Times New Roman" w:hAnsi="Times New Roman"/>
                <w:kern w:val="0"/>
                <w:sz w:val="18"/>
                <w:szCs w:val="18"/>
              </w:rPr>
              <w:t>材料输出</w:t>
            </w:r>
          </w:p>
          <w:p>
            <w:pPr>
              <w:snapToGrid w:val="0"/>
              <w:spacing w:line="240" w:lineRule="auto"/>
              <w:jc w:val="center"/>
              <w:rPr>
                <w:rFonts w:ascii="Times New Roman" w:hAnsi="Times New Roman"/>
                <w:sz w:val="18"/>
                <w:szCs w:val="18"/>
              </w:rPr>
            </w:pPr>
            <w:r>
              <w:rPr>
                <w:rFonts w:ascii="Times New Roman" w:hAnsi="Times New Roman"/>
                <w:kern w:val="0"/>
                <w:sz w:val="18"/>
                <w:szCs w:val="18"/>
              </w:rPr>
              <w:t>（包括产品）</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目的地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向空气排放</w:t>
            </w:r>
            <w:r>
              <w:rPr>
                <w:rFonts w:ascii="Times New Roman" w:hAnsi="Times New Roman"/>
                <w:sz w:val="18"/>
                <w:szCs w:val="18"/>
                <w:vertAlign w:val="superscript"/>
              </w:rPr>
              <w:t>c</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向水体排放</w:t>
            </w:r>
            <w:r>
              <w:rPr>
                <w:rFonts w:ascii="Times New Roman" w:hAnsi="Times New Roman"/>
                <w:sz w:val="18"/>
                <w:szCs w:val="18"/>
                <w:vertAlign w:val="superscript"/>
              </w:rPr>
              <w:t>d</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向土壤排放</w:t>
            </w:r>
            <w:r>
              <w:rPr>
                <w:rFonts w:ascii="Times New Roman" w:hAnsi="Times New Roman"/>
                <w:sz w:val="18"/>
                <w:szCs w:val="18"/>
                <w:vertAlign w:val="superscript"/>
              </w:rPr>
              <w:t>e</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vAlign w:val="center"/>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其他排放</w:t>
            </w:r>
            <w:r>
              <w:rPr>
                <w:rFonts w:ascii="Times New Roman" w:hAnsi="Times New Roman"/>
                <w:sz w:val="18"/>
                <w:szCs w:val="18"/>
                <w:vertAlign w:val="superscript"/>
              </w:rPr>
              <w:t>f</w:t>
            </w:r>
          </w:p>
        </w:tc>
        <w:tc>
          <w:tcPr>
            <w:tcW w:w="1000" w:type="pct"/>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单位</w:t>
            </w:r>
          </w:p>
        </w:tc>
        <w:tc>
          <w:tcPr>
            <w:tcW w:w="1000"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数量</w:t>
            </w:r>
          </w:p>
        </w:tc>
        <w:tc>
          <w:tcPr>
            <w:tcW w:w="1001" w:type="pct"/>
            <w:gridSpan w:val="2"/>
            <w:shd w:val="clear" w:color="auto" w:fill="auto"/>
            <w:vAlign w:val="center"/>
          </w:tcPr>
          <w:p>
            <w:pPr>
              <w:snapToGrid w:val="0"/>
              <w:spacing w:line="240" w:lineRule="auto"/>
              <w:jc w:val="center"/>
              <w:rPr>
                <w:rFonts w:ascii="Times New Roman" w:hAnsi="Times New Roman"/>
                <w:sz w:val="18"/>
                <w:szCs w:val="18"/>
              </w:rPr>
            </w:pPr>
            <w:r>
              <w:rPr>
                <w:rFonts w:ascii="Times New Roman" w:hAnsi="Times New Roman"/>
                <w:sz w:val="18"/>
                <w:szCs w:val="18"/>
              </w:rPr>
              <w:t>取样程序描述</w:t>
            </w: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000" w:type="pct"/>
            <w:tcBorders>
              <w:left w:val="single" w:color="auto" w:sz="8" w:space="0"/>
            </w:tcBorders>
            <w:shd w:val="clear" w:color="auto" w:fill="auto"/>
          </w:tcPr>
          <w:p>
            <w:pPr>
              <w:snapToGrid w:val="0"/>
              <w:spacing w:line="240" w:lineRule="auto"/>
              <w:jc w:val="center"/>
              <w:rPr>
                <w:rFonts w:ascii="Times New Roman" w:hAnsi="Times New Roman"/>
                <w:sz w:val="18"/>
                <w:szCs w:val="18"/>
              </w:rPr>
            </w:pPr>
          </w:p>
        </w:tc>
        <w:tc>
          <w:tcPr>
            <w:tcW w:w="1000" w:type="pct"/>
            <w:shd w:val="clear" w:color="auto" w:fill="auto"/>
          </w:tcPr>
          <w:p>
            <w:pPr>
              <w:snapToGrid w:val="0"/>
              <w:spacing w:line="240" w:lineRule="auto"/>
              <w:jc w:val="center"/>
              <w:rPr>
                <w:rFonts w:ascii="Times New Roman" w:hAnsi="Times New Roman"/>
                <w:sz w:val="18"/>
                <w:szCs w:val="18"/>
              </w:rPr>
            </w:pPr>
          </w:p>
        </w:tc>
        <w:tc>
          <w:tcPr>
            <w:tcW w:w="1000" w:type="pct"/>
            <w:gridSpan w:val="2"/>
            <w:shd w:val="clear" w:color="auto" w:fill="auto"/>
          </w:tcPr>
          <w:p>
            <w:pPr>
              <w:snapToGrid w:val="0"/>
              <w:spacing w:line="240" w:lineRule="auto"/>
              <w:jc w:val="center"/>
              <w:rPr>
                <w:rFonts w:ascii="Times New Roman" w:hAnsi="Times New Roman"/>
                <w:sz w:val="18"/>
                <w:szCs w:val="18"/>
              </w:rPr>
            </w:pPr>
          </w:p>
        </w:tc>
        <w:tc>
          <w:tcPr>
            <w:tcW w:w="1001" w:type="pct"/>
            <w:gridSpan w:val="2"/>
            <w:shd w:val="clear" w:color="auto" w:fill="auto"/>
          </w:tcPr>
          <w:p>
            <w:pPr>
              <w:snapToGrid w:val="0"/>
              <w:spacing w:line="240" w:lineRule="auto"/>
              <w:jc w:val="center"/>
              <w:rPr>
                <w:rFonts w:ascii="Times New Roman" w:hAnsi="Times New Roman"/>
                <w:sz w:val="18"/>
                <w:szCs w:val="18"/>
              </w:rPr>
            </w:pPr>
          </w:p>
        </w:tc>
        <w:tc>
          <w:tcPr>
            <w:tcW w:w="999" w:type="pct"/>
            <w:tcBorders>
              <w:right w:val="single" w:color="auto" w:sz="8" w:space="0"/>
            </w:tcBorders>
            <w:shd w:val="clear" w:color="auto" w:fill="auto"/>
          </w:tcPr>
          <w:p>
            <w:pPr>
              <w:snapToGrid w:val="0"/>
              <w:spacing w:line="24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5000" w:type="pct"/>
            <w:gridSpan w:val="7"/>
            <w:tcBorders>
              <w:left w:val="single" w:color="auto" w:sz="8" w:space="0"/>
              <w:right w:val="single" w:color="auto" w:sz="8" w:space="0"/>
            </w:tcBorders>
            <w:shd w:val="clear" w:color="auto" w:fill="auto"/>
            <w:vAlign w:val="center"/>
          </w:tcPr>
          <w:p>
            <w:pPr>
              <w:pStyle w:val="185"/>
              <w:rPr>
                <w:rFonts w:ascii="Times New Roman"/>
              </w:rPr>
            </w:pPr>
            <w:r>
              <w:rPr>
                <w:rFonts w:ascii="Times New Roman"/>
              </w:rPr>
              <w:t>此数据收集表中的数据是指规定时段内所有未分配的输入和输出。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5000" w:type="pct"/>
            <w:gridSpan w:val="7"/>
            <w:tcBorders>
              <w:left w:val="single" w:color="auto" w:sz="8" w:space="0"/>
              <w:bottom w:val="single" w:color="auto" w:sz="8" w:space="0"/>
              <w:right w:val="single" w:color="auto" w:sz="8" w:space="0"/>
            </w:tcBorders>
            <w:shd w:val="clear" w:color="auto" w:fill="auto"/>
          </w:tcPr>
          <w:p>
            <w:pPr>
              <w:pStyle w:val="107"/>
              <w:numPr>
                <w:ilvl w:val="0"/>
                <w:numId w:val="44"/>
              </w:numPr>
              <w:rPr>
                <w:rFonts w:ascii="Times New Roman" w:hAnsi="Times New Roman"/>
              </w:rPr>
            </w:pPr>
            <w:r>
              <w:rPr>
                <w:rFonts w:ascii="Times New Roman" w:hAnsi="Times New Roman"/>
              </w:rPr>
              <w:t>例如地表水、饮用水。此数据收集表中的数据是指规定时段内所有未分配的输入和输出。</w:t>
            </w:r>
          </w:p>
          <w:p>
            <w:pPr>
              <w:pStyle w:val="107"/>
              <w:rPr>
                <w:rFonts w:ascii="Times New Roman" w:hAnsi="Times New Roman"/>
              </w:rPr>
            </w:pPr>
            <w:r>
              <w:rPr>
                <w:rFonts w:ascii="Times New Roman" w:hAnsi="Times New Roman"/>
              </w:rPr>
              <w:t>例如重燃料油、中燃料油、轻燃料油、煤油、汽油、天然气、丙烷、煤、生物质、网电。</w:t>
            </w:r>
          </w:p>
          <w:p>
            <w:pPr>
              <w:pStyle w:val="107"/>
              <w:rPr>
                <w:rFonts w:ascii="Times New Roman" w:hAnsi="Times New Roman"/>
              </w:rPr>
            </w:pPr>
            <w:r>
              <w:rPr>
                <w:rFonts w:ascii="Times New Roman" w:hAnsi="Times New Roman"/>
              </w:rPr>
              <w:t>例如无机物：二氧化碳、颗粒物、氯化氢、氮氧化物、二氧化硫、磷等。</w:t>
            </w:r>
            <w:bookmarkStart w:id="123" w:name="_GoBack"/>
            <w:bookmarkEnd w:id="123"/>
          </w:p>
          <w:p>
            <w:pPr>
              <w:pStyle w:val="107"/>
              <w:rPr>
                <w:rFonts w:ascii="Times New Roman" w:hAnsi="Times New Roman"/>
              </w:rPr>
            </w:pPr>
            <w:r>
              <w:rPr>
                <w:rFonts w:ascii="Times New Roman" w:hAnsi="Times New Roman"/>
              </w:rPr>
              <w:t>例如磷酸盐、氨氮、悬浮物、硫酸盐等。</w:t>
            </w:r>
          </w:p>
          <w:p>
            <w:pPr>
              <w:pStyle w:val="107"/>
              <w:rPr>
                <w:rFonts w:ascii="Times New Roman" w:hAnsi="Times New Roman"/>
              </w:rPr>
            </w:pPr>
            <w:r>
              <w:rPr>
                <w:rFonts w:ascii="Times New Roman" w:hAnsi="Times New Roman"/>
              </w:rPr>
              <w:t>例如工业混合物、城市固体废物、有毒废物（列出属于本数据类型的化合物）等。</w:t>
            </w:r>
          </w:p>
          <w:p>
            <w:pPr>
              <w:pStyle w:val="107"/>
              <w:rPr>
                <w:rFonts w:ascii="Times New Roman" w:hAnsi="Times New Roman"/>
              </w:rPr>
            </w:pPr>
            <w:r>
              <w:rPr>
                <w:rFonts w:ascii="Times New Roman" w:hAnsi="Times New Roman"/>
              </w:rPr>
              <w:t>例如噪声、辐射、振动、恶臭、余热等。</w:t>
            </w:r>
          </w:p>
        </w:tc>
      </w:tr>
      <w:bookmarkEnd w:id="110"/>
    </w:tbl>
    <w:p>
      <w:pPr>
        <w:pStyle w:val="62"/>
        <w:ind w:firstLine="420"/>
        <w:rPr>
          <w:rFonts w:ascii="Times New Roman"/>
        </w:rPr>
      </w:pPr>
    </w:p>
    <w:p>
      <w:pPr>
        <w:pStyle w:val="62"/>
        <w:ind w:firstLine="420"/>
        <w:rPr>
          <w:rFonts w:ascii="Times New Roman"/>
        </w:rPr>
        <w:sectPr>
          <w:pgSz w:w="11906" w:h="16838"/>
          <w:pgMar w:top="1928" w:right="1134" w:bottom="1134" w:left="1134" w:header="1418" w:footer="1134" w:gutter="284"/>
          <w:cols w:space="425" w:num="1"/>
          <w:formProt w:val="0"/>
          <w:docGrid w:linePitch="312" w:charSpace="0"/>
        </w:sectPr>
      </w:pPr>
    </w:p>
    <w:p>
      <w:pPr>
        <w:pStyle w:val="204"/>
        <w:rPr>
          <w:rFonts w:ascii="Times New Roman" w:hAnsi="Times New Roman"/>
        </w:rPr>
      </w:pPr>
    </w:p>
    <w:p>
      <w:pPr>
        <w:pStyle w:val="205"/>
        <w:rPr>
          <w:rFonts w:ascii="Times New Roman"/>
        </w:rPr>
      </w:pPr>
    </w:p>
    <w:p>
      <w:pPr>
        <w:pStyle w:val="82"/>
        <w:spacing w:after="120"/>
        <w:rPr>
          <w:rFonts w:ascii="Times New Roman"/>
        </w:rPr>
      </w:pPr>
      <w:r>
        <w:rPr>
          <w:rFonts w:ascii="Times New Roman"/>
        </w:rPr>
        <w:br w:type="textWrapping"/>
      </w:r>
      <w:bookmarkStart w:id="111" w:name="_Toc155627491"/>
      <w:r>
        <w:rPr>
          <w:rFonts w:ascii="Times New Roman"/>
        </w:rPr>
        <w:t>（资料性）</w:t>
      </w:r>
      <w:r>
        <w:rPr>
          <w:rFonts w:ascii="Times New Roman"/>
        </w:rPr>
        <w:br w:type="textWrapping"/>
      </w:r>
      <w:r>
        <w:rPr>
          <w:rFonts w:ascii="Times New Roman"/>
        </w:rPr>
        <w:t>产品绿色设计改进方案优先排序方法及示例</w:t>
      </w:r>
      <w:bookmarkEnd w:id="111"/>
    </w:p>
    <w:p>
      <w:pPr>
        <w:pStyle w:val="84"/>
        <w:spacing w:before="120" w:after="120"/>
        <w:rPr>
          <w:rFonts w:ascii="Times New Roman"/>
        </w:rPr>
      </w:pPr>
      <w:bookmarkStart w:id="112" w:name="_Toc155627492"/>
      <w:r>
        <w:rPr>
          <w:rFonts w:ascii="Times New Roman"/>
        </w:rPr>
        <w:t>排序方法</w:t>
      </w:r>
      <w:bookmarkEnd w:id="112"/>
    </w:p>
    <w:p>
      <w:pPr>
        <w:pStyle w:val="62"/>
        <w:ind w:firstLine="420"/>
        <w:rPr>
          <w:rFonts w:ascii="Times New Roman"/>
        </w:rPr>
      </w:pPr>
      <w:r>
        <w:rPr>
          <w:rFonts w:ascii="Times New Roman"/>
        </w:rPr>
        <w:t>产品绿色设计改进方案优先排序方法步骤如下：</w:t>
      </w:r>
    </w:p>
    <w:p>
      <w:pPr>
        <w:pStyle w:val="62"/>
        <w:ind w:firstLine="420"/>
        <w:rPr>
          <w:rFonts w:ascii="Times New Roman"/>
        </w:rPr>
      </w:pPr>
      <w:r>
        <w:rPr>
          <w:rFonts w:ascii="Times New Roman"/>
        </w:rPr>
        <w:t>第一步：将所有方案划分为生产类、设计类和管理类三类方案。</w:t>
      </w:r>
    </w:p>
    <w:p>
      <w:pPr>
        <w:pStyle w:val="62"/>
        <w:ind w:firstLine="420"/>
        <w:rPr>
          <w:rFonts w:ascii="Times New Roman"/>
        </w:rPr>
      </w:pPr>
      <w:r>
        <w:rPr>
          <w:rFonts w:ascii="Times New Roman"/>
        </w:rPr>
        <w:t>第二步：选取方案的评价指标，本标准的评价指标包括：</w:t>
      </w:r>
    </w:p>
    <w:p>
      <w:pPr>
        <w:pStyle w:val="62"/>
        <w:ind w:firstLine="420"/>
        <w:rPr>
          <w:rFonts w:ascii="Times New Roman"/>
        </w:rPr>
      </w:pPr>
      <w:r>
        <w:rPr>
          <w:rFonts w:ascii="Times New Roman"/>
        </w:rPr>
        <w:t>——技术可行性，评估实施某方案的技术可行性；</w:t>
      </w:r>
    </w:p>
    <w:p>
      <w:pPr>
        <w:pStyle w:val="62"/>
        <w:ind w:firstLine="420"/>
        <w:rPr>
          <w:rFonts w:ascii="Times New Roman"/>
        </w:rPr>
      </w:pPr>
      <w:r>
        <w:rPr>
          <w:rFonts w:ascii="Times New Roman"/>
        </w:rPr>
        <w:t>——设计改进，判断一个方案的实施能够对某个重要环境要素产生何种程度的作用；</w:t>
      </w:r>
    </w:p>
    <w:p>
      <w:pPr>
        <w:pStyle w:val="62"/>
        <w:ind w:firstLine="420"/>
        <w:rPr>
          <w:rFonts w:ascii="Times New Roman"/>
        </w:rPr>
      </w:pPr>
      <w:r>
        <w:rPr>
          <w:rFonts w:ascii="Times New Roman"/>
        </w:rPr>
        <w:t>——经济效益，评估一个组织实施某特定方案所产生的财务影响；</w:t>
      </w:r>
    </w:p>
    <w:p>
      <w:pPr>
        <w:pStyle w:val="62"/>
        <w:ind w:firstLine="420"/>
        <w:rPr>
          <w:rFonts w:ascii="Times New Roman"/>
        </w:rPr>
      </w:pPr>
      <w:r>
        <w:rPr>
          <w:rFonts w:ascii="Times New Roman"/>
        </w:rPr>
        <w:t>——顾客增加值（CVA）影响，表示因实施了某些方案而提高消费者认同增加值；</w:t>
      </w:r>
    </w:p>
    <w:p>
      <w:pPr>
        <w:pStyle w:val="62"/>
        <w:ind w:firstLine="420"/>
        <w:rPr>
          <w:rFonts w:ascii="Times New Roman"/>
        </w:rPr>
      </w:pPr>
      <w:r>
        <w:rPr>
          <w:rFonts w:ascii="Times New Roman"/>
        </w:rPr>
        <w:t>——生产管理，估计实施某方案可能对生产计划或者其他生产管理者产生的影响。</w:t>
      </w:r>
    </w:p>
    <w:p>
      <w:pPr>
        <w:pStyle w:val="62"/>
        <w:ind w:firstLine="420"/>
        <w:rPr>
          <w:rFonts w:ascii="Times New Roman"/>
        </w:rPr>
      </w:pPr>
      <w:r>
        <w:rPr>
          <w:rFonts w:ascii="Times New Roman"/>
        </w:rPr>
        <w:t>第三步：各指标的等级评分准则如表D.1所示。评估人员依据准则对各方案在不同指标上的表现进行打分。</w:t>
      </w:r>
    </w:p>
    <w:p>
      <w:pPr>
        <w:pStyle w:val="62"/>
        <w:ind w:firstLine="420"/>
        <w:rPr>
          <w:rFonts w:ascii="Times New Roman"/>
        </w:rPr>
      </w:pPr>
      <w:r>
        <w:rPr>
          <w:rFonts w:ascii="Times New Roman"/>
        </w:rPr>
        <w:t>第四步：加总每个方案在5个指标上的得分，得到每个方案的总评分。</w:t>
      </w:r>
    </w:p>
    <w:p>
      <w:pPr>
        <w:pStyle w:val="62"/>
        <w:ind w:firstLine="420"/>
        <w:rPr>
          <w:rFonts w:ascii="Times New Roman"/>
        </w:rPr>
      </w:pPr>
      <w:r>
        <w:rPr>
          <w:rFonts w:ascii="Times New Roman"/>
        </w:rPr>
        <w:t>第五步：对每个方案的总评分进行标准化，方法为总评分减去10。</w:t>
      </w:r>
    </w:p>
    <w:p>
      <w:pPr>
        <w:pStyle w:val="62"/>
        <w:ind w:firstLine="420"/>
        <w:rPr>
          <w:rFonts w:ascii="Times New Roman"/>
        </w:rPr>
      </w:pPr>
      <w:r>
        <w:rPr>
          <w:rFonts w:ascii="Times New Roman"/>
        </w:rPr>
        <w:t>第六步：经过标准化后的方案被分成“生产、设计、管理”三组，绘制分组的实施者优先排序图，分别针对制造工程师、设计工程师或管理人员等实施者。</w:t>
      </w:r>
    </w:p>
    <w:p>
      <w:pPr>
        <w:pStyle w:val="62"/>
        <w:ind w:firstLine="420"/>
        <w:rPr>
          <w:rFonts w:ascii="Times New Roman"/>
        </w:rPr>
      </w:pPr>
      <w:r>
        <w:rPr>
          <w:rFonts w:ascii="Times New Roman"/>
        </w:rPr>
        <w:t>第七步：将改进方案按照生命周期阶段（产品生产和产品包装两个阶段）分组，绘制生命周期阶段优先排序图。</w:t>
      </w:r>
    </w:p>
    <w:p>
      <w:pPr>
        <w:pStyle w:val="83"/>
        <w:spacing w:before="120" w:after="120"/>
        <w:rPr>
          <w:rFonts w:ascii="Times New Roman"/>
        </w:rPr>
      </w:pPr>
      <w:r>
        <w:rPr>
          <w:rFonts w:ascii="Times New Roman"/>
          <w:kern w:val="0"/>
          <w:szCs w:val="21"/>
        </w:rPr>
        <w:t>指标等级评分准则</w:t>
      </w: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8"/>
        <w:gridCol w:w="3191"/>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Borders>
              <w:top w:val="single" w:color="auto" w:sz="8" w:space="0"/>
              <w:left w:val="single" w:color="auto" w:sz="8" w:space="0"/>
              <w:bottom w:val="single" w:color="auto" w:sz="8" w:space="0"/>
            </w:tcBorders>
            <w:vAlign w:val="center"/>
          </w:tcPr>
          <w:p>
            <w:pPr>
              <w:jc w:val="center"/>
              <w:rPr>
                <w:rFonts w:ascii="Times New Roman" w:hAnsi="Times New Roman"/>
                <w:sz w:val="18"/>
                <w:szCs w:val="18"/>
              </w:rPr>
            </w:pPr>
            <w:r>
              <w:rPr>
                <w:rFonts w:ascii="Times New Roman" w:hAnsi="Times New Roman"/>
                <w:sz w:val="18"/>
                <w:szCs w:val="18"/>
              </w:rPr>
              <w:t>符号</w:t>
            </w:r>
          </w:p>
        </w:tc>
        <w:tc>
          <w:tcPr>
            <w:tcW w:w="1667" w:type="pct"/>
            <w:tcBorders>
              <w:top w:val="single" w:color="auto" w:sz="8" w:space="0"/>
              <w:bottom w:val="single" w:color="auto" w:sz="8" w:space="0"/>
            </w:tcBorders>
            <w:vAlign w:val="center"/>
          </w:tcPr>
          <w:p>
            <w:pPr>
              <w:jc w:val="center"/>
              <w:rPr>
                <w:rFonts w:ascii="Times New Roman" w:hAnsi="Times New Roman"/>
                <w:sz w:val="18"/>
                <w:szCs w:val="18"/>
              </w:rPr>
            </w:pPr>
            <w:r>
              <w:rPr>
                <w:rFonts w:ascii="Times New Roman" w:hAnsi="Times New Roman"/>
                <w:sz w:val="18"/>
                <w:szCs w:val="18"/>
              </w:rPr>
              <w:t>评价</w:t>
            </w:r>
          </w:p>
        </w:tc>
        <w:tc>
          <w:tcPr>
            <w:tcW w:w="1667" w:type="pct"/>
            <w:tcBorders>
              <w:top w:val="single" w:color="auto" w:sz="8" w:space="0"/>
              <w:bottom w:val="single" w:color="auto" w:sz="8" w:space="0"/>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Borders>
              <w:top w:val="single" w:color="auto" w:sz="8" w:space="0"/>
              <w:left w:val="single" w:color="auto" w:sz="8"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667" w:type="pct"/>
            <w:tcBorders>
              <w:top w:val="single" w:color="auto" w:sz="8" w:space="0"/>
            </w:tcBorders>
            <w:vAlign w:val="center"/>
          </w:tcPr>
          <w:p>
            <w:pPr>
              <w:jc w:val="center"/>
              <w:rPr>
                <w:rFonts w:ascii="Times New Roman" w:hAnsi="Times New Roman"/>
                <w:sz w:val="18"/>
                <w:szCs w:val="18"/>
              </w:rPr>
            </w:pPr>
            <w:r>
              <w:rPr>
                <w:rFonts w:ascii="Times New Roman" w:hAnsi="Times New Roman"/>
                <w:sz w:val="18"/>
                <w:szCs w:val="18"/>
              </w:rPr>
              <w:t>很好/很高</w:t>
            </w:r>
          </w:p>
        </w:tc>
        <w:tc>
          <w:tcPr>
            <w:tcW w:w="1667" w:type="pct"/>
            <w:tcBorders>
              <w:top w:val="single" w:color="auto" w:sz="8" w:space="0"/>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Borders>
              <w:left w:val="single" w:color="auto" w:sz="8"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667" w:type="pct"/>
            <w:vAlign w:val="center"/>
          </w:tcPr>
          <w:p>
            <w:pPr>
              <w:jc w:val="center"/>
              <w:rPr>
                <w:rFonts w:ascii="Times New Roman" w:hAnsi="Times New Roman"/>
                <w:sz w:val="18"/>
                <w:szCs w:val="18"/>
              </w:rPr>
            </w:pPr>
            <w:r>
              <w:rPr>
                <w:rFonts w:ascii="Times New Roman" w:hAnsi="Times New Roman"/>
                <w:sz w:val="18"/>
                <w:szCs w:val="18"/>
              </w:rPr>
              <w:t>好/高</w:t>
            </w:r>
          </w:p>
        </w:tc>
        <w:tc>
          <w:tcPr>
            <w:tcW w:w="1667" w:type="pct"/>
            <w:tcBorders>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Borders>
              <w:left w:val="single" w:color="auto" w:sz="8"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667" w:type="pct"/>
            <w:vAlign w:val="center"/>
          </w:tcPr>
          <w:p>
            <w:pPr>
              <w:jc w:val="center"/>
              <w:rPr>
                <w:rFonts w:ascii="Times New Roman" w:hAnsi="Times New Roman"/>
                <w:sz w:val="18"/>
                <w:szCs w:val="18"/>
              </w:rPr>
            </w:pPr>
            <w:r>
              <w:rPr>
                <w:rFonts w:ascii="Times New Roman" w:hAnsi="Times New Roman"/>
                <w:sz w:val="18"/>
                <w:szCs w:val="18"/>
              </w:rPr>
              <w:t>中等、一般</w:t>
            </w:r>
          </w:p>
        </w:tc>
        <w:tc>
          <w:tcPr>
            <w:tcW w:w="1667" w:type="pct"/>
            <w:tcBorders>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6" w:type="pct"/>
            <w:tcBorders>
              <w:left w:val="single" w:color="auto" w:sz="8"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667" w:type="pct"/>
            <w:vAlign w:val="center"/>
          </w:tcPr>
          <w:p>
            <w:pPr>
              <w:jc w:val="center"/>
              <w:rPr>
                <w:rFonts w:ascii="Times New Roman" w:hAnsi="Times New Roman"/>
                <w:sz w:val="18"/>
                <w:szCs w:val="18"/>
              </w:rPr>
            </w:pPr>
            <w:r>
              <w:rPr>
                <w:rFonts w:ascii="Times New Roman" w:hAnsi="Times New Roman"/>
                <w:sz w:val="18"/>
                <w:szCs w:val="18"/>
              </w:rPr>
              <w:t>差/低</w:t>
            </w:r>
          </w:p>
        </w:tc>
        <w:tc>
          <w:tcPr>
            <w:tcW w:w="1667" w:type="pct"/>
            <w:tcBorders>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Borders>
              <w:left w:val="single" w:color="auto" w:sz="8" w:space="0"/>
              <w:bottom w:val="single" w:color="auto" w:sz="8" w:space="0"/>
            </w:tcBorders>
            <w:vAlign w:val="center"/>
          </w:tcPr>
          <w:p>
            <w:pPr>
              <w:jc w:val="center"/>
              <w:rPr>
                <w:rFonts w:ascii="Times New Roman" w:hAnsi="Times New Roman"/>
                <w:sz w:val="18"/>
                <w:szCs w:val="18"/>
              </w:rPr>
            </w:pPr>
            <w:r>
              <w:rPr>
                <w:rFonts w:ascii="Times New Roman" w:hAnsi="Times New Roman"/>
                <w:sz w:val="18"/>
                <w:szCs w:val="18"/>
              </w:rPr>
              <w:t>--</w:t>
            </w:r>
          </w:p>
        </w:tc>
        <w:tc>
          <w:tcPr>
            <w:tcW w:w="1667" w:type="pct"/>
            <w:tcBorders>
              <w:bottom w:val="single" w:color="auto" w:sz="8" w:space="0"/>
            </w:tcBorders>
            <w:vAlign w:val="center"/>
          </w:tcPr>
          <w:p>
            <w:pPr>
              <w:jc w:val="center"/>
              <w:rPr>
                <w:rFonts w:ascii="Times New Roman" w:hAnsi="Times New Roman"/>
                <w:sz w:val="18"/>
                <w:szCs w:val="18"/>
              </w:rPr>
            </w:pPr>
            <w:r>
              <w:rPr>
                <w:rFonts w:ascii="Times New Roman" w:hAnsi="Times New Roman"/>
                <w:sz w:val="18"/>
                <w:szCs w:val="18"/>
              </w:rPr>
              <w:t>很差/很低</w:t>
            </w:r>
          </w:p>
        </w:tc>
        <w:tc>
          <w:tcPr>
            <w:tcW w:w="1667" w:type="pct"/>
            <w:tcBorders>
              <w:bottom w:val="single" w:color="auto" w:sz="8" w:space="0"/>
              <w:right w:val="single" w:color="auto" w:sz="8" w:space="0"/>
            </w:tcBorders>
            <w:vAlign w:val="center"/>
          </w:tcPr>
          <w:p>
            <w:pPr>
              <w:jc w:val="center"/>
              <w:rPr>
                <w:rFonts w:ascii="Times New Roman" w:hAnsi="Times New Roman"/>
                <w:sz w:val="18"/>
                <w:szCs w:val="18"/>
              </w:rPr>
            </w:pPr>
            <w:r>
              <w:rPr>
                <w:rFonts w:ascii="Times New Roman" w:hAnsi="Times New Roman"/>
                <w:sz w:val="18"/>
                <w:szCs w:val="18"/>
              </w:rPr>
              <w:t>0</w:t>
            </w:r>
          </w:p>
        </w:tc>
      </w:tr>
    </w:tbl>
    <w:p>
      <w:pPr>
        <w:pStyle w:val="84"/>
        <w:spacing w:before="120" w:after="120"/>
        <w:rPr>
          <w:rFonts w:ascii="Times New Roman"/>
        </w:rPr>
      </w:pPr>
      <w:bookmarkStart w:id="113" w:name="_Toc155627493"/>
      <w:r>
        <w:rPr>
          <w:rFonts w:ascii="Times New Roman"/>
        </w:rPr>
        <w:t>排序示例</w:t>
      </w:r>
      <w:bookmarkEnd w:id="113"/>
    </w:p>
    <w:p>
      <w:pPr>
        <w:pStyle w:val="85"/>
        <w:spacing w:before="120" w:after="120"/>
        <w:rPr>
          <w:rFonts w:ascii="Times New Roman"/>
        </w:rPr>
      </w:pPr>
      <w:bookmarkStart w:id="114" w:name="_Toc155627494"/>
      <w:r>
        <w:rPr>
          <w:rFonts w:ascii="Times New Roman"/>
        </w:rPr>
        <w:t>改进示例</w:t>
      </w:r>
      <w:bookmarkEnd w:id="114"/>
    </w:p>
    <w:p>
      <w:pPr>
        <w:pStyle w:val="62"/>
        <w:ind w:firstLine="420"/>
        <w:rPr>
          <w:rFonts w:ascii="Times New Roman"/>
        </w:rPr>
      </w:pPr>
      <w:r>
        <w:rPr>
          <w:rFonts w:ascii="Times New Roman"/>
        </w:rPr>
        <w:t>依据某镍钴锰三元前驱体产品生命周期评价结果提出的一些建议如下：</w:t>
      </w:r>
    </w:p>
    <w:p>
      <w:pPr>
        <w:pStyle w:val="180"/>
        <w:numPr>
          <w:ilvl w:val="0"/>
          <w:numId w:val="45"/>
        </w:numPr>
        <w:rPr>
          <w:rFonts w:ascii="Times New Roman"/>
        </w:rPr>
      </w:pPr>
      <w:r>
        <w:rPr>
          <w:rFonts w:ascii="Times New Roman"/>
        </w:rPr>
        <w:t>生产改进方案包括：</w:t>
      </w:r>
    </w:p>
    <w:p>
      <w:pPr>
        <w:pStyle w:val="138"/>
        <w:rPr>
          <w:rFonts w:ascii="Times New Roman"/>
        </w:rPr>
      </w:pPr>
      <w:r>
        <w:rPr>
          <w:rFonts w:ascii="Times New Roman"/>
        </w:rPr>
        <w:t>加强阀门、管道部件的定期检查和维护，避免因部件过度磨损或老化引入过多杂质；</w:t>
      </w:r>
    </w:p>
    <w:p>
      <w:pPr>
        <w:pStyle w:val="138"/>
        <w:rPr>
          <w:rFonts w:ascii="Times New Roman"/>
        </w:rPr>
      </w:pPr>
      <w:r>
        <w:rPr>
          <w:rFonts w:ascii="Times New Roman"/>
        </w:rPr>
        <w:t>加强余热利用；</w:t>
      </w:r>
    </w:p>
    <w:p>
      <w:pPr>
        <w:pStyle w:val="138"/>
        <w:rPr>
          <w:rFonts w:ascii="Times New Roman"/>
        </w:rPr>
      </w:pPr>
      <w:r>
        <w:rPr>
          <w:rFonts w:ascii="Times New Roman"/>
        </w:rPr>
        <w:t>减少带出料，提高氨的回收利用。</w:t>
      </w:r>
    </w:p>
    <w:p>
      <w:pPr>
        <w:pStyle w:val="180"/>
        <w:rPr>
          <w:rFonts w:ascii="Times New Roman"/>
        </w:rPr>
      </w:pPr>
      <w:r>
        <w:rPr>
          <w:rFonts w:ascii="Times New Roman"/>
        </w:rPr>
        <w:t>设计改进方案包括：</w:t>
      </w:r>
    </w:p>
    <w:p>
      <w:pPr>
        <w:pStyle w:val="138"/>
        <w:rPr>
          <w:rFonts w:ascii="Times New Roman"/>
        </w:rPr>
      </w:pPr>
      <w:r>
        <w:rPr>
          <w:rFonts w:ascii="Times New Roman"/>
        </w:rPr>
        <w:t>减少含汞、镉等有害重金属或重金属含量超标的原料的使用，更多使用优质原料；</w:t>
      </w:r>
    </w:p>
    <w:p>
      <w:pPr>
        <w:pStyle w:val="138"/>
        <w:rPr>
          <w:rFonts w:ascii="Times New Roman"/>
        </w:rPr>
      </w:pPr>
      <w:r>
        <w:rPr>
          <w:rFonts w:ascii="Times New Roman"/>
        </w:rPr>
        <w:t>检查设计规格要求，尽量减少使用高杂质含量酸碱，尽量使用低杂质酸碱。</w:t>
      </w:r>
    </w:p>
    <w:p>
      <w:pPr>
        <w:pStyle w:val="180"/>
        <w:rPr>
          <w:rFonts w:ascii="Times New Roman"/>
        </w:rPr>
      </w:pPr>
      <w:r>
        <w:rPr>
          <w:rFonts w:ascii="Times New Roman"/>
        </w:rPr>
        <w:t>产品管理改进方案包括：</w:t>
      </w:r>
    </w:p>
    <w:p>
      <w:pPr>
        <w:pStyle w:val="138"/>
        <w:rPr>
          <w:rFonts w:ascii="Times New Roman"/>
        </w:rPr>
      </w:pPr>
      <w:r>
        <w:rPr>
          <w:rFonts w:ascii="Times New Roman"/>
        </w:rPr>
        <w:t>完善产品包装信息系统。</w:t>
      </w:r>
    </w:p>
    <w:p>
      <w:pPr>
        <w:pStyle w:val="85"/>
        <w:spacing w:before="120" w:after="120"/>
        <w:rPr>
          <w:rFonts w:ascii="Times New Roman"/>
          <w:kern w:val="0"/>
          <w:szCs w:val="21"/>
        </w:rPr>
      </w:pPr>
      <w:bookmarkStart w:id="115" w:name="_Toc155627495"/>
      <w:r>
        <w:rPr>
          <w:rFonts w:ascii="Times New Roman"/>
          <w:kern w:val="0"/>
          <w:szCs w:val="21"/>
        </w:rPr>
        <w:t>改进方案的优先排序表</w:t>
      </w:r>
      <w:bookmarkEnd w:id="115"/>
    </w:p>
    <w:p>
      <w:pPr>
        <w:pStyle w:val="62"/>
        <w:ind w:firstLine="420"/>
        <w:rPr>
          <w:rFonts w:ascii="Times New Roman"/>
          <w:szCs w:val="21"/>
        </w:rPr>
      </w:pPr>
      <w:r>
        <w:rPr>
          <w:rFonts w:ascii="Times New Roman"/>
          <w:szCs w:val="21"/>
        </w:rPr>
        <w:t>改进方案的优先排序表如表D.2所示。</w:t>
      </w:r>
    </w:p>
    <w:p>
      <w:pPr>
        <w:pStyle w:val="83"/>
        <w:spacing w:before="120" w:after="120"/>
        <w:rPr>
          <w:rFonts w:ascii="Times New Roman"/>
        </w:rPr>
      </w:pPr>
      <w:r>
        <w:rPr>
          <w:rFonts w:ascii="Times New Roman"/>
        </w:rPr>
        <w:t>改进方案的优先排序表</w:t>
      </w: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995"/>
        <w:gridCol w:w="1285"/>
        <w:gridCol w:w="858"/>
        <w:gridCol w:w="1007"/>
        <w:gridCol w:w="999"/>
        <w:gridCol w:w="854"/>
        <w:gridCol w:w="965"/>
        <w:gridCol w:w="829"/>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1060" w:type="pct"/>
            <w:tcBorders>
              <w:top w:val="single" w:color="auto" w:sz="8" w:space="0"/>
              <w:left w:val="single" w:color="auto" w:sz="8"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改进方案</w:t>
            </w:r>
          </w:p>
        </w:tc>
        <w:tc>
          <w:tcPr>
            <w:tcW w:w="683"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生命周期阶段</w:t>
            </w:r>
          </w:p>
        </w:tc>
        <w:tc>
          <w:tcPr>
            <w:tcW w:w="456"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实施阶段</w:t>
            </w:r>
          </w:p>
        </w:tc>
        <w:tc>
          <w:tcPr>
            <w:tcW w:w="535"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技术可行性</w:t>
            </w:r>
          </w:p>
        </w:tc>
        <w:tc>
          <w:tcPr>
            <w:tcW w:w="531"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环境敏感性</w:t>
            </w:r>
          </w:p>
        </w:tc>
        <w:tc>
          <w:tcPr>
            <w:tcW w:w="454"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经济影响</w:t>
            </w:r>
          </w:p>
        </w:tc>
        <w:tc>
          <w:tcPr>
            <w:tcW w:w="513"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CVA影响</w:t>
            </w:r>
          </w:p>
        </w:tc>
        <w:tc>
          <w:tcPr>
            <w:tcW w:w="440" w:type="pct"/>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生产管理</w:t>
            </w:r>
          </w:p>
        </w:tc>
        <w:tc>
          <w:tcPr>
            <w:tcW w:w="329" w:type="pct"/>
            <w:tcBorders>
              <w:top w:val="single" w:color="auto" w:sz="8" w:space="0"/>
              <w:left w:val="single" w:color="auto" w:sz="4" w:space="0"/>
              <w:bottom w:val="single" w:color="auto" w:sz="8"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总评分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top w:val="single" w:color="auto" w:sz="8" w:space="0"/>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加强阀门、管道部件的定期检查和维护</w:t>
            </w:r>
          </w:p>
        </w:tc>
        <w:tc>
          <w:tcPr>
            <w:tcW w:w="683"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L1.1</w:t>
            </w:r>
          </w:p>
        </w:tc>
        <w:tc>
          <w:tcPr>
            <w:tcW w:w="456"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M1</w:t>
            </w:r>
          </w:p>
        </w:tc>
        <w:tc>
          <w:tcPr>
            <w:tcW w:w="535"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tcBorders>
              <w:top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top w:val="single" w:color="auto" w:sz="8" w:space="0"/>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加强余热利用</w:t>
            </w:r>
          </w:p>
        </w:tc>
        <w:tc>
          <w:tcPr>
            <w:tcW w:w="683" w:type="pct"/>
            <w:vAlign w:val="center"/>
          </w:tcPr>
          <w:p>
            <w:pPr>
              <w:spacing w:line="240" w:lineRule="auto"/>
              <w:jc w:val="center"/>
              <w:rPr>
                <w:rFonts w:ascii="Times New Roman" w:hAnsi="Times New Roman"/>
                <w:sz w:val="18"/>
                <w:szCs w:val="18"/>
              </w:rPr>
            </w:pPr>
            <w:r>
              <w:rPr>
                <w:rFonts w:ascii="Times New Roman" w:hAnsi="Times New Roman"/>
                <w:sz w:val="18"/>
                <w:szCs w:val="18"/>
              </w:rPr>
              <w:t>L1.2</w:t>
            </w:r>
          </w:p>
        </w:tc>
        <w:tc>
          <w:tcPr>
            <w:tcW w:w="456" w:type="pct"/>
            <w:vAlign w:val="center"/>
          </w:tcPr>
          <w:p>
            <w:pPr>
              <w:spacing w:line="240" w:lineRule="auto"/>
              <w:jc w:val="center"/>
              <w:rPr>
                <w:rFonts w:ascii="Times New Roman" w:hAnsi="Times New Roman"/>
                <w:sz w:val="18"/>
                <w:szCs w:val="18"/>
              </w:rPr>
            </w:pPr>
            <w:r>
              <w:rPr>
                <w:rFonts w:ascii="Times New Roman" w:hAnsi="Times New Roman"/>
                <w:sz w:val="18"/>
                <w:szCs w:val="18"/>
              </w:rPr>
              <w:t>M2</w:t>
            </w:r>
          </w:p>
        </w:tc>
        <w:tc>
          <w:tcPr>
            <w:tcW w:w="535"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减少带出料，提高氨的回收利用</w:t>
            </w:r>
          </w:p>
        </w:tc>
        <w:tc>
          <w:tcPr>
            <w:tcW w:w="683" w:type="pct"/>
            <w:vAlign w:val="center"/>
          </w:tcPr>
          <w:p>
            <w:pPr>
              <w:spacing w:line="240" w:lineRule="auto"/>
              <w:jc w:val="center"/>
              <w:rPr>
                <w:rFonts w:ascii="Times New Roman" w:hAnsi="Times New Roman"/>
                <w:sz w:val="18"/>
                <w:szCs w:val="18"/>
              </w:rPr>
            </w:pPr>
            <w:r>
              <w:rPr>
                <w:rFonts w:ascii="Times New Roman" w:hAnsi="Times New Roman"/>
                <w:sz w:val="18"/>
                <w:szCs w:val="18"/>
              </w:rPr>
              <w:t>L1.3</w:t>
            </w:r>
          </w:p>
        </w:tc>
        <w:tc>
          <w:tcPr>
            <w:tcW w:w="456" w:type="pct"/>
            <w:vAlign w:val="center"/>
          </w:tcPr>
          <w:p>
            <w:pPr>
              <w:spacing w:line="240" w:lineRule="auto"/>
              <w:jc w:val="center"/>
              <w:rPr>
                <w:rFonts w:ascii="Times New Roman" w:hAnsi="Times New Roman"/>
                <w:sz w:val="18"/>
                <w:szCs w:val="18"/>
              </w:rPr>
            </w:pPr>
            <w:r>
              <w:rPr>
                <w:rFonts w:ascii="Times New Roman" w:hAnsi="Times New Roman"/>
                <w:sz w:val="18"/>
                <w:szCs w:val="18"/>
              </w:rPr>
              <w:t>M3</w:t>
            </w:r>
          </w:p>
        </w:tc>
        <w:tc>
          <w:tcPr>
            <w:tcW w:w="535"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减少含重金属或重金属含量超标的原料的使用</w:t>
            </w:r>
          </w:p>
        </w:tc>
        <w:tc>
          <w:tcPr>
            <w:tcW w:w="683" w:type="pct"/>
            <w:vAlign w:val="center"/>
          </w:tcPr>
          <w:p>
            <w:pPr>
              <w:spacing w:line="240" w:lineRule="auto"/>
              <w:jc w:val="center"/>
              <w:rPr>
                <w:rFonts w:ascii="Times New Roman" w:hAnsi="Times New Roman"/>
                <w:sz w:val="18"/>
                <w:szCs w:val="18"/>
              </w:rPr>
            </w:pPr>
            <w:r>
              <w:rPr>
                <w:rFonts w:ascii="Times New Roman" w:hAnsi="Times New Roman"/>
                <w:sz w:val="18"/>
                <w:szCs w:val="18"/>
              </w:rPr>
              <w:t>L1.4</w:t>
            </w:r>
          </w:p>
        </w:tc>
        <w:tc>
          <w:tcPr>
            <w:tcW w:w="456" w:type="pct"/>
            <w:vAlign w:val="center"/>
          </w:tcPr>
          <w:p>
            <w:pPr>
              <w:spacing w:line="240" w:lineRule="auto"/>
              <w:jc w:val="center"/>
              <w:rPr>
                <w:rFonts w:ascii="Times New Roman" w:hAnsi="Times New Roman"/>
                <w:sz w:val="18"/>
                <w:szCs w:val="18"/>
              </w:rPr>
            </w:pPr>
            <w:r>
              <w:rPr>
                <w:rFonts w:ascii="Times New Roman" w:hAnsi="Times New Roman"/>
                <w:sz w:val="18"/>
                <w:szCs w:val="18"/>
              </w:rPr>
              <w:t>D1</w:t>
            </w:r>
          </w:p>
        </w:tc>
        <w:tc>
          <w:tcPr>
            <w:tcW w:w="535"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尽量减少使用高杂质含量酸碱</w:t>
            </w:r>
          </w:p>
        </w:tc>
        <w:tc>
          <w:tcPr>
            <w:tcW w:w="683" w:type="pct"/>
            <w:vAlign w:val="center"/>
          </w:tcPr>
          <w:p>
            <w:pPr>
              <w:spacing w:line="240" w:lineRule="auto"/>
              <w:jc w:val="center"/>
              <w:rPr>
                <w:rFonts w:ascii="Times New Roman" w:hAnsi="Times New Roman"/>
                <w:sz w:val="18"/>
                <w:szCs w:val="18"/>
              </w:rPr>
            </w:pPr>
            <w:r>
              <w:rPr>
                <w:rFonts w:ascii="Times New Roman" w:hAnsi="Times New Roman"/>
                <w:sz w:val="18"/>
                <w:szCs w:val="18"/>
              </w:rPr>
              <w:t>L1.5</w:t>
            </w:r>
          </w:p>
        </w:tc>
        <w:tc>
          <w:tcPr>
            <w:tcW w:w="456" w:type="pct"/>
            <w:vAlign w:val="center"/>
          </w:tcPr>
          <w:p>
            <w:pPr>
              <w:spacing w:line="240" w:lineRule="auto"/>
              <w:jc w:val="center"/>
              <w:rPr>
                <w:rFonts w:ascii="Times New Roman" w:hAnsi="Times New Roman"/>
                <w:sz w:val="18"/>
                <w:szCs w:val="18"/>
              </w:rPr>
            </w:pPr>
            <w:r>
              <w:rPr>
                <w:rFonts w:ascii="Times New Roman" w:hAnsi="Times New Roman"/>
                <w:sz w:val="18"/>
                <w:szCs w:val="18"/>
              </w:rPr>
              <w:t>D2</w:t>
            </w:r>
          </w:p>
        </w:tc>
        <w:tc>
          <w:tcPr>
            <w:tcW w:w="535"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1060" w:type="pct"/>
            <w:tcBorders>
              <w:left w:val="single" w:color="auto" w:sz="8" w:space="0"/>
            </w:tcBorders>
            <w:vAlign w:val="center"/>
          </w:tcPr>
          <w:p>
            <w:pPr>
              <w:spacing w:line="240" w:lineRule="auto"/>
              <w:rPr>
                <w:rFonts w:ascii="Times New Roman" w:hAnsi="Times New Roman"/>
                <w:sz w:val="18"/>
                <w:szCs w:val="18"/>
              </w:rPr>
            </w:pPr>
            <w:r>
              <w:rPr>
                <w:rFonts w:ascii="Times New Roman" w:hAnsi="Times New Roman"/>
                <w:sz w:val="18"/>
                <w:szCs w:val="18"/>
              </w:rPr>
              <w:t>产品包装信息系统</w:t>
            </w:r>
          </w:p>
        </w:tc>
        <w:tc>
          <w:tcPr>
            <w:tcW w:w="683" w:type="pct"/>
            <w:vAlign w:val="center"/>
          </w:tcPr>
          <w:p>
            <w:pPr>
              <w:spacing w:line="240" w:lineRule="auto"/>
              <w:jc w:val="center"/>
              <w:rPr>
                <w:rFonts w:ascii="Times New Roman" w:hAnsi="Times New Roman"/>
                <w:sz w:val="18"/>
                <w:szCs w:val="18"/>
              </w:rPr>
            </w:pPr>
            <w:r>
              <w:rPr>
                <w:rFonts w:ascii="Times New Roman" w:hAnsi="Times New Roman"/>
                <w:sz w:val="18"/>
                <w:szCs w:val="18"/>
              </w:rPr>
              <w:t>L2.1</w:t>
            </w:r>
          </w:p>
        </w:tc>
        <w:tc>
          <w:tcPr>
            <w:tcW w:w="456" w:type="pct"/>
            <w:vAlign w:val="center"/>
          </w:tcPr>
          <w:p>
            <w:pPr>
              <w:spacing w:line="240" w:lineRule="auto"/>
              <w:jc w:val="center"/>
              <w:rPr>
                <w:rFonts w:ascii="Times New Roman" w:hAnsi="Times New Roman"/>
                <w:sz w:val="18"/>
                <w:szCs w:val="18"/>
              </w:rPr>
            </w:pPr>
            <w:r>
              <w:rPr>
                <w:rFonts w:ascii="Times New Roman" w:hAnsi="Times New Roman"/>
                <w:sz w:val="18"/>
                <w:szCs w:val="18"/>
              </w:rPr>
              <w:t>MG1</w:t>
            </w:r>
          </w:p>
        </w:tc>
        <w:tc>
          <w:tcPr>
            <w:tcW w:w="535"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31"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54"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513"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440" w:type="pct"/>
            <w:vAlign w:val="center"/>
          </w:tcPr>
          <w:p>
            <w:pPr>
              <w:spacing w:line="240" w:lineRule="auto"/>
              <w:jc w:val="center"/>
              <w:rPr>
                <w:rFonts w:ascii="Times New Roman" w:hAnsi="Times New Roman"/>
                <w:sz w:val="18"/>
                <w:szCs w:val="18"/>
              </w:rPr>
            </w:pPr>
            <w:r>
              <w:rPr>
                <w:rFonts w:ascii="Times New Roman" w:hAnsi="Times New Roman"/>
                <w:sz w:val="18"/>
                <w:szCs w:val="18"/>
              </w:rPr>
              <w:t>++</w:t>
            </w:r>
          </w:p>
        </w:tc>
        <w:tc>
          <w:tcPr>
            <w:tcW w:w="329" w:type="pct"/>
            <w:tcBorders>
              <w:right w:val="single" w:color="auto" w:sz="8"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4" w:hRule="atLeast"/>
        </w:trPr>
        <w:tc>
          <w:tcPr>
            <w:tcW w:w="5000" w:type="pct"/>
            <w:gridSpan w:val="9"/>
            <w:tcBorders>
              <w:left w:val="single" w:color="auto" w:sz="8" w:space="0"/>
              <w:bottom w:val="single" w:color="auto" w:sz="8" w:space="0"/>
              <w:right w:val="single" w:color="auto" w:sz="8" w:space="0"/>
            </w:tcBorders>
          </w:tcPr>
          <w:p>
            <w:pPr>
              <w:spacing w:line="240" w:lineRule="auto"/>
              <w:rPr>
                <w:rFonts w:ascii="Times New Roman" w:hAnsi="Times New Roman" w:eastAsia="黑体"/>
                <w:sz w:val="18"/>
                <w:szCs w:val="18"/>
              </w:rPr>
            </w:pPr>
            <w:r>
              <w:rPr>
                <w:rFonts w:ascii="Times New Roman" w:hAnsi="Times New Roman" w:eastAsia="黑体"/>
                <w:sz w:val="18"/>
                <w:szCs w:val="18"/>
              </w:rPr>
              <w:t>注：</w:t>
            </w:r>
          </w:p>
          <w:p>
            <w:pPr>
              <w:spacing w:line="240" w:lineRule="auto"/>
              <w:rPr>
                <w:rFonts w:ascii="Times New Roman" w:hAnsi="Times New Roman"/>
                <w:sz w:val="18"/>
                <w:szCs w:val="18"/>
              </w:rPr>
            </w:pPr>
            <w:r>
              <w:rPr>
                <w:rFonts w:ascii="Times New Roman" w:hAnsi="Times New Roman"/>
                <w:sz w:val="18"/>
                <w:szCs w:val="18"/>
              </w:rPr>
              <w:t>1.生命周期阶段的代码中L代表生命周期，L之后的第一个数字表示和相应的生命周期阶段，第二个数字表示改进方案的序号。</w:t>
            </w:r>
          </w:p>
          <w:p>
            <w:pPr>
              <w:spacing w:line="240" w:lineRule="auto"/>
              <w:rPr>
                <w:rFonts w:ascii="Times New Roman" w:hAnsi="Times New Roman"/>
                <w:sz w:val="18"/>
                <w:szCs w:val="18"/>
              </w:rPr>
            </w:pPr>
            <w:r>
              <w:rPr>
                <w:rFonts w:ascii="Times New Roman" w:hAnsi="Times New Roman"/>
                <w:sz w:val="18"/>
                <w:szCs w:val="18"/>
              </w:rPr>
              <w:t>2.实施阶段的代码中M代表生产，D代表设计，MG代表管理；第二个数字表示改进方案的序号。</w:t>
            </w:r>
          </w:p>
        </w:tc>
      </w:tr>
    </w:tbl>
    <w:p>
      <w:pPr>
        <w:pStyle w:val="85"/>
        <w:spacing w:before="120" w:after="120"/>
        <w:rPr>
          <w:rFonts w:ascii="Times New Roman"/>
          <w:kern w:val="0"/>
          <w:szCs w:val="21"/>
        </w:rPr>
      </w:pPr>
      <w:bookmarkStart w:id="116" w:name="_Toc155627496"/>
      <w:r>
        <w:rPr>
          <w:rFonts w:ascii="Times New Roman"/>
          <w:kern w:val="0"/>
          <w:szCs w:val="21"/>
        </w:rPr>
        <w:t>实施者优先排序图和生命周期阶段优先排序图</w:t>
      </w:r>
      <w:bookmarkEnd w:id="116"/>
    </w:p>
    <w:p>
      <w:pPr>
        <w:pStyle w:val="62"/>
        <w:ind w:firstLine="420"/>
        <w:rPr>
          <w:rFonts w:ascii="Times New Roman"/>
        </w:rPr>
      </w:pPr>
      <w:r>
        <w:rPr>
          <w:rFonts w:ascii="Times New Roman"/>
        </w:rPr>
        <w:t>图D.1为实施者优先排序图，可以看出在产品制造环节，加强阀门、管道部件的定期检查和维护措施最为优先。</w:t>
      </w:r>
    </w:p>
    <w:p>
      <w:pPr>
        <w:pStyle w:val="62"/>
        <w:ind w:firstLine="420"/>
        <w:rPr>
          <w:rFonts w:ascii="Times New Roman"/>
        </w:rPr>
      </w:pPr>
      <w:r>
        <w:rPr>
          <w:rFonts w:ascii="Times New Roman"/>
        </w:rPr>
        <w:t>图D.2为生命周期阶段优先排序图，为改进方案提供了一个新的评估手段，即将改进方案按时间和空间进行排序。例如，生产阶段改进方案的优先度很高，因为该产品生产的环境影响相对大。</w:t>
      </w:r>
    </w:p>
    <w:p>
      <w:pPr>
        <w:pStyle w:val="62"/>
        <w:ind w:firstLine="0" w:firstLineChars="0"/>
        <w:jc w:val="center"/>
        <w:rPr>
          <w:rFonts w:ascii="Times New Roman"/>
        </w:rPr>
      </w:pPr>
      <w:r>
        <w:rPr>
          <w:rFonts w:ascii="Times New Roman"/>
        </w:rPr>
        <w:drawing>
          <wp:inline distT="0" distB="0" distL="0" distR="0">
            <wp:extent cx="3779520" cy="162941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13">
                      <a:extLst>
                        <a:ext uri="{28A0092B-C50C-407E-A947-70E740481C1C}">
                          <a14:useLocalDpi xmlns:a14="http://schemas.microsoft.com/office/drawing/2010/main" val="0"/>
                        </a:ext>
                      </a:extLst>
                    </a:blip>
                    <a:srcRect t="5574" b="6647"/>
                    <a:stretch>
                      <a:fillRect/>
                    </a:stretch>
                  </pic:blipFill>
                  <pic:spPr>
                    <a:xfrm>
                      <a:off x="0" y="0"/>
                      <a:ext cx="3780790" cy="1630372"/>
                    </a:xfrm>
                    <a:prstGeom prst="rect">
                      <a:avLst/>
                    </a:prstGeom>
                    <a:noFill/>
                    <a:ln>
                      <a:noFill/>
                    </a:ln>
                  </pic:spPr>
                </pic:pic>
              </a:graphicData>
            </a:graphic>
          </wp:inline>
        </w:drawing>
      </w:r>
    </w:p>
    <w:p>
      <w:pPr>
        <w:pStyle w:val="185"/>
        <w:rPr>
          <w:rFonts w:ascii="Times New Roman"/>
        </w:rPr>
      </w:pPr>
      <w:bookmarkStart w:id="117" w:name="_Hlk139370801"/>
      <w:r>
        <w:rPr>
          <w:rFonts w:ascii="Times New Roman"/>
        </w:rPr>
        <w:t>横轴上对应的是关于生产（M）、设计（D）和管理（MG），纵轴上的数字越大表明优先度越高。</w:t>
      </w:r>
    </w:p>
    <w:p>
      <w:pPr>
        <w:pStyle w:val="89"/>
        <w:spacing w:before="120" w:after="120"/>
        <w:rPr>
          <w:rFonts w:ascii="Times New Roman"/>
        </w:rPr>
      </w:pPr>
      <w:r>
        <w:rPr>
          <w:rFonts w:ascii="Times New Roman"/>
          <w:szCs w:val="21"/>
        </w:rPr>
        <w:t>某镍钴锰三元前驱体产品改进方案的实施者优先排序图</w:t>
      </w:r>
    </w:p>
    <w:p>
      <w:pPr>
        <w:pStyle w:val="62"/>
        <w:ind w:firstLine="0" w:firstLineChars="0"/>
        <w:jc w:val="center"/>
        <w:rPr>
          <w:rFonts w:ascii="Times New Roman"/>
        </w:rPr>
      </w:pPr>
      <w:r>
        <w:rPr>
          <w:rFonts w:ascii="Times New Roman"/>
        </w:rPr>
        <w:drawing>
          <wp:inline distT="0" distB="0" distL="0" distR="0">
            <wp:extent cx="3761105" cy="161226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14">
                      <a:extLst>
                        <a:ext uri="{28A0092B-C50C-407E-A947-70E740481C1C}">
                          <a14:useLocalDpi xmlns:a14="http://schemas.microsoft.com/office/drawing/2010/main" val="0"/>
                        </a:ext>
                      </a:extLst>
                    </a:blip>
                    <a:srcRect t="5632" b="6618"/>
                    <a:stretch>
                      <a:fillRect/>
                    </a:stretch>
                  </pic:blipFill>
                  <pic:spPr>
                    <a:xfrm>
                      <a:off x="0" y="0"/>
                      <a:ext cx="3761740" cy="1613125"/>
                    </a:xfrm>
                    <a:prstGeom prst="rect">
                      <a:avLst/>
                    </a:prstGeom>
                    <a:noFill/>
                    <a:ln>
                      <a:noFill/>
                    </a:ln>
                  </pic:spPr>
                </pic:pic>
              </a:graphicData>
            </a:graphic>
          </wp:inline>
        </w:drawing>
      </w:r>
    </w:p>
    <w:p>
      <w:pPr>
        <w:pStyle w:val="185"/>
        <w:rPr>
          <w:rFonts w:ascii="Times New Roman"/>
        </w:rPr>
      </w:pPr>
      <w:bookmarkStart w:id="118" w:name="_Hlk146267883"/>
      <w:r>
        <w:rPr>
          <w:rFonts w:ascii="Times New Roman"/>
        </w:rPr>
        <w:t>每个柱状图下方代码的第1个数字表示相应的生命周期阶段， 第2个数字代表改进方案的序号</w:t>
      </w:r>
    </w:p>
    <w:bookmarkEnd w:id="118"/>
    <w:p>
      <w:pPr>
        <w:pStyle w:val="89"/>
        <w:spacing w:before="120" w:after="120"/>
        <w:rPr>
          <w:rFonts w:ascii="Times New Roman"/>
          <w:szCs w:val="21"/>
        </w:rPr>
      </w:pPr>
      <w:r>
        <w:rPr>
          <w:rFonts w:ascii="Times New Roman"/>
          <w:szCs w:val="21"/>
        </w:rPr>
        <w:t>某镍钴锰三元前驱体产品改进方案的生命周期阶段优先排序图</w:t>
      </w:r>
    </w:p>
    <w:bookmarkEnd w:id="70"/>
    <w:bookmarkEnd w:id="117"/>
    <w:p>
      <w:pPr>
        <w:pStyle w:val="62"/>
        <w:ind w:firstLine="0" w:firstLineChars="0"/>
        <w:rPr>
          <w:rFonts w:hint="eastAsia" w:ascii="Times New Roman"/>
        </w:rPr>
      </w:pPr>
      <w:bookmarkStart w:id="119" w:name="BookMark6"/>
    </w:p>
    <w:p>
      <w:pPr>
        <w:pStyle w:val="62"/>
        <w:ind w:firstLine="0" w:firstLineChars="0"/>
        <w:jc w:val="center"/>
        <w:rPr>
          <w:rFonts w:ascii="Times New Roman"/>
        </w:rPr>
        <w:sectPr>
          <w:pgSz w:w="11906" w:h="16838"/>
          <w:pgMar w:top="1928" w:right="1134" w:bottom="1134" w:left="1134" w:header="1418" w:footer="1134" w:gutter="284"/>
          <w:cols w:space="425" w:num="1"/>
          <w:formProt w:val="0"/>
          <w:docGrid w:linePitch="312" w:charSpace="0"/>
        </w:sectPr>
      </w:pPr>
    </w:p>
    <w:p>
      <w:pPr>
        <w:pStyle w:val="69"/>
        <w:spacing w:after="120"/>
        <w:rPr>
          <w:rFonts w:ascii="Times New Roman" w:hAnsi="Times New Roman"/>
        </w:rPr>
      </w:pPr>
      <w:bookmarkStart w:id="120" w:name="_Toc155627497"/>
      <w:r>
        <w:rPr>
          <w:rFonts w:ascii="Times New Roman" w:hAnsi="Times New Roman"/>
          <w:spacing w:val="105"/>
        </w:rPr>
        <w:t>参考文</w:t>
      </w:r>
      <w:r>
        <w:rPr>
          <w:rFonts w:ascii="Times New Roman" w:hAnsi="Times New Roman"/>
        </w:rPr>
        <w:t>献</w:t>
      </w:r>
      <w:bookmarkEnd w:id="120"/>
    </w:p>
    <w:p>
      <w:pPr>
        <w:pStyle w:val="62"/>
        <w:ind w:firstLine="420"/>
        <w:rPr>
          <w:rFonts w:ascii="Times New Roman"/>
        </w:rPr>
      </w:pPr>
      <w:r>
        <w:rPr>
          <w:rFonts w:ascii="Times New Roman"/>
        </w:rPr>
        <w:t>[1]  《镍钴行业清洁生产评价指标体系》。</w:t>
      </w:r>
    </w:p>
    <w:p>
      <w:pPr>
        <w:pStyle w:val="62"/>
        <w:ind w:firstLine="420"/>
        <w:rPr>
          <w:rFonts w:ascii="Times New Roman"/>
        </w:rPr>
      </w:pPr>
      <w:r>
        <w:rPr>
          <w:rFonts w:ascii="Times New Roman"/>
        </w:rPr>
        <w:t>[2]  危险化学品安全管理条例（国务院2011年第591号令）。</w:t>
      </w:r>
    </w:p>
    <w:p>
      <w:pPr>
        <w:pStyle w:val="62"/>
        <w:ind w:firstLine="420"/>
        <w:rPr>
          <w:rFonts w:ascii="Times New Roman"/>
        </w:rPr>
      </w:pPr>
      <w:r>
        <w:rPr>
          <w:rFonts w:ascii="Times New Roman"/>
        </w:rPr>
        <w:t>[3]  国家危险废物名录（生态环境部）。</w:t>
      </w:r>
    </w:p>
    <w:p>
      <w:pPr>
        <w:pStyle w:val="62"/>
        <w:ind w:firstLine="420"/>
        <w:rPr>
          <w:rFonts w:ascii="Times New Roman"/>
        </w:rPr>
      </w:pPr>
      <w:r>
        <w:rPr>
          <w:rFonts w:ascii="Times New Roman"/>
        </w:rPr>
        <w:t>[4]  环境信息公开办法（试行）。</w:t>
      </w:r>
    </w:p>
    <w:p>
      <w:pPr>
        <w:pStyle w:val="62"/>
        <w:ind w:firstLine="420"/>
        <w:rPr>
          <w:rFonts w:ascii="Times New Roman"/>
        </w:rPr>
      </w:pPr>
      <w:r>
        <w:rPr>
          <w:rFonts w:ascii="Times New Roman"/>
        </w:rPr>
        <w:t>[5]  Regulation(EC) No 1907/2006。</w:t>
      </w:r>
    </w:p>
    <w:p>
      <w:pPr>
        <w:pStyle w:val="62"/>
        <w:ind w:firstLine="420"/>
        <w:rPr>
          <w:rFonts w:ascii="Times New Roman"/>
        </w:rPr>
      </w:pPr>
      <w:r>
        <w:rPr>
          <w:rFonts w:ascii="Times New Roman"/>
        </w:rPr>
        <w:t>[6]  EU RoHS Directive 2011/65/EU。</w:t>
      </w:r>
    </w:p>
    <w:p>
      <w:pPr>
        <w:pStyle w:val="62"/>
        <w:ind w:firstLine="420"/>
        <w:rPr>
          <w:rFonts w:ascii="Times New Roman"/>
        </w:rPr>
      </w:pPr>
      <w:bookmarkStart w:id="121" w:name="_Hlk144287966"/>
      <w:r>
        <w:rPr>
          <w:rFonts w:ascii="Times New Roman"/>
        </w:rPr>
        <w:t>[7]  Guinée, J.-B (editor), Gorrée M, Heijungs R, Huppes G, et al., Handbook on life cycle assessment: operational guide to the ISO standards. Series: Eco-efficiency in industry and science. Kluwer Academic Publishers. Dordrecht (Hardbound, ISBN 1-4020-0228-9; Paperback, ISBN 1-4020-0557-1), 2002。</w:t>
      </w:r>
    </w:p>
    <w:bookmarkEnd w:id="119"/>
    <w:bookmarkEnd w:id="121"/>
    <w:p>
      <w:pPr>
        <w:pStyle w:val="62"/>
        <w:ind w:firstLine="0" w:firstLineChars="0"/>
        <w:jc w:val="center"/>
        <w:rPr>
          <w:rFonts w:ascii="Times New Roman"/>
        </w:rPr>
      </w:pPr>
      <w:bookmarkStart w:id="122" w:name="BookMark8"/>
      <w:r>
        <w:rPr>
          <w:rFonts w:ascii="Times New Roman"/>
        </w:rPr>
        <w:drawing>
          <wp:inline distT="0" distB="0" distL="0" distR="0">
            <wp:extent cx="1485900" cy="317500"/>
            <wp:effectExtent l="0" t="0" r="0" b="6350"/>
            <wp:docPr id="74" name="图片 74"/>
            <wp:cNvGraphicFramePr/>
            <a:graphic xmlns:a="http://schemas.openxmlformats.org/drawingml/2006/main">
              <a:graphicData uri="http://schemas.openxmlformats.org/drawingml/2006/picture">
                <pic:pic xmlns:pic="http://schemas.openxmlformats.org/drawingml/2006/picture">
                  <pic:nvPicPr>
                    <pic:cNvPr id="74" name="图片 74"/>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rPr>
        <w:rFonts w:hint="eastAsia"/>
        <w:lang w:val="en-US" w:eastAsia="zh-CN"/>
      </w:rPr>
      <w:t>T/CINA 0046—202X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黑体" w:hAnsi="黑体" w:eastAsia="黑体" w:cs="黑体"/>
        <w:sz w:val="21"/>
        <w:szCs w:val="21"/>
      </w:rPr>
    </w:pPr>
    <w:r>
      <w:rPr>
        <w:rFonts w:hint="eastAsia" w:ascii="黑体" w:hAnsi="黑体" w:eastAsia="黑体" w:cs="黑体"/>
        <w:sz w:val="21"/>
        <w:szCs w:val="21"/>
        <w:lang w:val="en-US" w:eastAsia="zh-CN"/>
      </w:rPr>
      <w:t>T/CINA 0046—202X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pStyle w:val="241"/>
      <w:suff w:val="nothing"/>
      <w:lvlText w:val="%1.%2.%3.%4.%5　"/>
      <w:lvlJc w:val="left"/>
      <w:pPr>
        <w:ind w:left="0" w:firstLine="0"/>
      </w:pPr>
      <w:rPr>
        <w:rFonts w:hint="eastAsia" w:ascii="黑体" w:hAnsi="Times New Roman" w:eastAsia="黑体"/>
        <w:b w:val="0"/>
        <w:i w:val="0"/>
        <w:sz w:val="21"/>
      </w:rPr>
    </w:lvl>
    <w:lvl w:ilvl="5" w:tentative="0">
      <w:start w:val="1"/>
      <w:numFmt w:val="decimal"/>
      <w:pStyle w:val="2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8"/>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YzdjZGZmYTg4ODk3ZjhiZWVkODZlNDE4MWJmZTgifQ=="/>
  </w:docVars>
  <w:rsids>
    <w:rsidRoot w:val="00FE503B"/>
    <w:rsid w:val="0000040A"/>
    <w:rsid w:val="00000A94"/>
    <w:rsid w:val="00001972"/>
    <w:rsid w:val="00001D9A"/>
    <w:rsid w:val="000032DE"/>
    <w:rsid w:val="00005276"/>
    <w:rsid w:val="00005BE9"/>
    <w:rsid w:val="00007562"/>
    <w:rsid w:val="00007B3A"/>
    <w:rsid w:val="000107E0"/>
    <w:rsid w:val="00011FDE"/>
    <w:rsid w:val="00012FFD"/>
    <w:rsid w:val="00014162"/>
    <w:rsid w:val="00014340"/>
    <w:rsid w:val="00016A9C"/>
    <w:rsid w:val="0001723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396"/>
    <w:rsid w:val="000760B0"/>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BC0"/>
    <w:rsid w:val="000C0F6C"/>
    <w:rsid w:val="000C11DB"/>
    <w:rsid w:val="000C1492"/>
    <w:rsid w:val="000C2FBD"/>
    <w:rsid w:val="000C4B41"/>
    <w:rsid w:val="000C57D6"/>
    <w:rsid w:val="000C58CD"/>
    <w:rsid w:val="000C6362"/>
    <w:rsid w:val="000C7666"/>
    <w:rsid w:val="000D0A9C"/>
    <w:rsid w:val="000D1795"/>
    <w:rsid w:val="000D329A"/>
    <w:rsid w:val="000D4B9C"/>
    <w:rsid w:val="000D4EB6"/>
    <w:rsid w:val="000D753B"/>
    <w:rsid w:val="000E4C9E"/>
    <w:rsid w:val="000E5AE9"/>
    <w:rsid w:val="000E677B"/>
    <w:rsid w:val="000E6FD7"/>
    <w:rsid w:val="000E7144"/>
    <w:rsid w:val="000F06E1"/>
    <w:rsid w:val="000F0E3C"/>
    <w:rsid w:val="000F19D5"/>
    <w:rsid w:val="000F278C"/>
    <w:rsid w:val="000F4050"/>
    <w:rsid w:val="000F4AEA"/>
    <w:rsid w:val="000F67E9"/>
    <w:rsid w:val="00104926"/>
    <w:rsid w:val="0011236B"/>
    <w:rsid w:val="00113B1E"/>
    <w:rsid w:val="0011711C"/>
    <w:rsid w:val="001234E8"/>
    <w:rsid w:val="00124E4F"/>
    <w:rsid w:val="001260B7"/>
    <w:rsid w:val="001265CB"/>
    <w:rsid w:val="001321C6"/>
    <w:rsid w:val="001325C4"/>
    <w:rsid w:val="00133010"/>
    <w:rsid w:val="001333A2"/>
    <w:rsid w:val="001338EE"/>
    <w:rsid w:val="00133AAE"/>
    <w:rsid w:val="00133DE7"/>
    <w:rsid w:val="0013465D"/>
    <w:rsid w:val="00135323"/>
    <w:rsid w:val="001356C4"/>
    <w:rsid w:val="00136F93"/>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367"/>
    <w:rsid w:val="001852C9"/>
    <w:rsid w:val="00187A0B"/>
    <w:rsid w:val="00190087"/>
    <w:rsid w:val="001913C4"/>
    <w:rsid w:val="0019348F"/>
    <w:rsid w:val="00193A07"/>
    <w:rsid w:val="00194C95"/>
    <w:rsid w:val="00195C34"/>
    <w:rsid w:val="00196EF5"/>
    <w:rsid w:val="001A04E9"/>
    <w:rsid w:val="001A1286"/>
    <w:rsid w:val="001A1A53"/>
    <w:rsid w:val="001A234A"/>
    <w:rsid w:val="001A29D8"/>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AB7"/>
    <w:rsid w:val="001F4816"/>
    <w:rsid w:val="001F69B4"/>
    <w:rsid w:val="001F77C7"/>
    <w:rsid w:val="001F796F"/>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1D72"/>
    <w:rsid w:val="002253A1"/>
    <w:rsid w:val="00225CF8"/>
    <w:rsid w:val="0022794E"/>
    <w:rsid w:val="00233D64"/>
    <w:rsid w:val="0023482A"/>
    <w:rsid w:val="002359CB"/>
    <w:rsid w:val="00241A19"/>
    <w:rsid w:val="00243540"/>
    <w:rsid w:val="0024497B"/>
    <w:rsid w:val="0024515B"/>
    <w:rsid w:val="00246021"/>
    <w:rsid w:val="0024666E"/>
    <w:rsid w:val="00246EFE"/>
    <w:rsid w:val="00247F52"/>
    <w:rsid w:val="00250B25"/>
    <w:rsid w:val="00250BBE"/>
    <w:rsid w:val="002515C2"/>
    <w:rsid w:val="0025194F"/>
    <w:rsid w:val="0026148A"/>
    <w:rsid w:val="002620DA"/>
    <w:rsid w:val="00262696"/>
    <w:rsid w:val="00263D25"/>
    <w:rsid w:val="002643C3"/>
    <w:rsid w:val="00264A0C"/>
    <w:rsid w:val="00266182"/>
    <w:rsid w:val="00266EEB"/>
    <w:rsid w:val="00267EF4"/>
    <w:rsid w:val="00270CB8"/>
    <w:rsid w:val="00270CCC"/>
    <w:rsid w:val="00272B08"/>
    <w:rsid w:val="00281BB8"/>
    <w:rsid w:val="00281CFF"/>
    <w:rsid w:val="00281E9E"/>
    <w:rsid w:val="00282405"/>
    <w:rsid w:val="00285170"/>
    <w:rsid w:val="00285361"/>
    <w:rsid w:val="0029019E"/>
    <w:rsid w:val="00292D60"/>
    <w:rsid w:val="00293B30"/>
    <w:rsid w:val="00294D34"/>
    <w:rsid w:val="00294E3B"/>
    <w:rsid w:val="00294E71"/>
    <w:rsid w:val="00296193"/>
    <w:rsid w:val="00296C66"/>
    <w:rsid w:val="00296EBE"/>
    <w:rsid w:val="002974E3"/>
    <w:rsid w:val="002A084B"/>
    <w:rsid w:val="002A1260"/>
    <w:rsid w:val="002A1589"/>
    <w:rsid w:val="002A1608"/>
    <w:rsid w:val="002A25DC"/>
    <w:rsid w:val="002A3AAB"/>
    <w:rsid w:val="002A3F24"/>
    <w:rsid w:val="002A4CEA"/>
    <w:rsid w:val="002A5977"/>
    <w:rsid w:val="002A5A13"/>
    <w:rsid w:val="002A6B00"/>
    <w:rsid w:val="002A757F"/>
    <w:rsid w:val="002A7F44"/>
    <w:rsid w:val="002B0C40"/>
    <w:rsid w:val="002B1966"/>
    <w:rsid w:val="002B2FF6"/>
    <w:rsid w:val="002B4508"/>
    <w:rsid w:val="002B5779"/>
    <w:rsid w:val="002B7332"/>
    <w:rsid w:val="002B7F51"/>
    <w:rsid w:val="002C09E7"/>
    <w:rsid w:val="002C1E06"/>
    <w:rsid w:val="002C3F07"/>
    <w:rsid w:val="002C5278"/>
    <w:rsid w:val="002C716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3FF"/>
    <w:rsid w:val="00302F5F"/>
    <w:rsid w:val="0030441D"/>
    <w:rsid w:val="00306063"/>
    <w:rsid w:val="00313B85"/>
    <w:rsid w:val="00317988"/>
    <w:rsid w:val="003221B4"/>
    <w:rsid w:val="0032258D"/>
    <w:rsid w:val="00322E62"/>
    <w:rsid w:val="00324D13"/>
    <w:rsid w:val="00324EDD"/>
    <w:rsid w:val="003331E4"/>
    <w:rsid w:val="00336B41"/>
    <w:rsid w:val="00336C64"/>
    <w:rsid w:val="00337162"/>
    <w:rsid w:val="0034194F"/>
    <w:rsid w:val="00344605"/>
    <w:rsid w:val="003474AA"/>
    <w:rsid w:val="00350D1D"/>
    <w:rsid w:val="00352C83"/>
    <w:rsid w:val="00352F1A"/>
    <w:rsid w:val="0035402D"/>
    <w:rsid w:val="003569F8"/>
    <w:rsid w:val="003574B6"/>
    <w:rsid w:val="0036107C"/>
    <w:rsid w:val="003615D2"/>
    <w:rsid w:val="0036429C"/>
    <w:rsid w:val="00364A53"/>
    <w:rsid w:val="00364DCC"/>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37A"/>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226"/>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D1F"/>
    <w:rsid w:val="00404869"/>
    <w:rsid w:val="00404D84"/>
    <w:rsid w:val="00405884"/>
    <w:rsid w:val="00407D39"/>
    <w:rsid w:val="0041477A"/>
    <w:rsid w:val="004167A3"/>
    <w:rsid w:val="0041771D"/>
    <w:rsid w:val="004219C1"/>
    <w:rsid w:val="00431179"/>
    <w:rsid w:val="00432BCF"/>
    <w:rsid w:val="00432DAA"/>
    <w:rsid w:val="00434305"/>
    <w:rsid w:val="00435AE2"/>
    <w:rsid w:val="00435DF7"/>
    <w:rsid w:val="0044083F"/>
    <w:rsid w:val="00441AE7"/>
    <w:rsid w:val="00445574"/>
    <w:rsid w:val="004467FB"/>
    <w:rsid w:val="00452D6B"/>
    <w:rsid w:val="00454484"/>
    <w:rsid w:val="0045517B"/>
    <w:rsid w:val="00463B77"/>
    <w:rsid w:val="00463C7B"/>
    <w:rsid w:val="004644A6"/>
    <w:rsid w:val="004659BD"/>
    <w:rsid w:val="00470078"/>
    <w:rsid w:val="00470775"/>
    <w:rsid w:val="00472527"/>
    <w:rsid w:val="004746B1"/>
    <w:rsid w:val="0047583F"/>
    <w:rsid w:val="00475DE8"/>
    <w:rsid w:val="00480F74"/>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6B75"/>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2B0"/>
    <w:rsid w:val="004E67C0"/>
    <w:rsid w:val="004F391A"/>
    <w:rsid w:val="004F3CFB"/>
    <w:rsid w:val="004F6456"/>
    <w:rsid w:val="004F696E"/>
    <w:rsid w:val="004F6C71"/>
    <w:rsid w:val="00501139"/>
    <w:rsid w:val="00502C84"/>
    <w:rsid w:val="0050363E"/>
    <w:rsid w:val="0050377E"/>
    <w:rsid w:val="005039BC"/>
    <w:rsid w:val="005043BB"/>
    <w:rsid w:val="00504A3D"/>
    <w:rsid w:val="00505767"/>
    <w:rsid w:val="005073F0"/>
    <w:rsid w:val="00510A7B"/>
    <w:rsid w:val="00512F6E"/>
    <w:rsid w:val="00513038"/>
    <w:rsid w:val="00514174"/>
    <w:rsid w:val="00516088"/>
    <w:rsid w:val="00516B0B"/>
    <w:rsid w:val="00521E19"/>
    <w:rsid w:val="005220EC"/>
    <w:rsid w:val="00523F95"/>
    <w:rsid w:val="00524D65"/>
    <w:rsid w:val="00525B16"/>
    <w:rsid w:val="00533D04"/>
    <w:rsid w:val="00534804"/>
    <w:rsid w:val="00534BDF"/>
    <w:rsid w:val="005354EA"/>
    <w:rsid w:val="0053585F"/>
    <w:rsid w:val="00535A10"/>
    <w:rsid w:val="00535EC4"/>
    <w:rsid w:val="00535ED9"/>
    <w:rsid w:val="0053692B"/>
    <w:rsid w:val="00541853"/>
    <w:rsid w:val="00543BDA"/>
    <w:rsid w:val="005441CC"/>
    <w:rsid w:val="005479DA"/>
    <w:rsid w:val="00547BCC"/>
    <w:rsid w:val="0055013B"/>
    <w:rsid w:val="00551F6F"/>
    <w:rsid w:val="00555044"/>
    <w:rsid w:val="00555EF3"/>
    <w:rsid w:val="00561475"/>
    <w:rsid w:val="00562308"/>
    <w:rsid w:val="00562DB3"/>
    <w:rsid w:val="0056487B"/>
    <w:rsid w:val="00564FB9"/>
    <w:rsid w:val="00573D9E"/>
    <w:rsid w:val="0057414C"/>
    <w:rsid w:val="005801E3"/>
    <w:rsid w:val="00581802"/>
    <w:rsid w:val="005836A8"/>
    <w:rsid w:val="0058409C"/>
    <w:rsid w:val="00584262"/>
    <w:rsid w:val="00586630"/>
    <w:rsid w:val="00587108"/>
    <w:rsid w:val="00587ADD"/>
    <w:rsid w:val="00593A49"/>
    <w:rsid w:val="00596160"/>
    <w:rsid w:val="005966E2"/>
    <w:rsid w:val="00597007"/>
    <w:rsid w:val="005A0966"/>
    <w:rsid w:val="005A11B7"/>
    <w:rsid w:val="005A260B"/>
    <w:rsid w:val="005A3CB2"/>
    <w:rsid w:val="005A4A1B"/>
    <w:rsid w:val="005A62E4"/>
    <w:rsid w:val="005A6390"/>
    <w:rsid w:val="005A7830"/>
    <w:rsid w:val="005A7FCE"/>
    <w:rsid w:val="005B0F3F"/>
    <w:rsid w:val="005B191C"/>
    <w:rsid w:val="005B4903"/>
    <w:rsid w:val="005B51CE"/>
    <w:rsid w:val="005B5885"/>
    <w:rsid w:val="005B5CD7"/>
    <w:rsid w:val="005B6CF6"/>
    <w:rsid w:val="005B7422"/>
    <w:rsid w:val="005C29B8"/>
    <w:rsid w:val="005C5F21"/>
    <w:rsid w:val="005C7156"/>
    <w:rsid w:val="005D02D0"/>
    <w:rsid w:val="005D0C75"/>
    <w:rsid w:val="005D4171"/>
    <w:rsid w:val="005D6A95"/>
    <w:rsid w:val="005D6B2C"/>
    <w:rsid w:val="005D6D9C"/>
    <w:rsid w:val="005D7329"/>
    <w:rsid w:val="005D740A"/>
    <w:rsid w:val="005E0282"/>
    <w:rsid w:val="005E2335"/>
    <w:rsid w:val="005E34CA"/>
    <w:rsid w:val="005E3C18"/>
    <w:rsid w:val="005E4250"/>
    <w:rsid w:val="005E6812"/>
    <w:rsid w:val="005E7881"/>
    <w:rsid w:val="005E78E0"/>
    <w:rsid w:val="005F0D9C"/>
    <w:rsid w:val="005F284E"/>
    <w:rsid w:val="005F435E"/>
    <w:rsid w:val="006015CE"/>
    <w:rsid w:val="00604784"/>
    <w:rsid w:val="00606419"/>
    <w:rsid w:val="00607D29"/>
    <w:rsid w:val="00612952"/>
    <w:rsid w:val="00614CC1"/>
    <w:rsid w:val="00615A9D"/>
    <w:rsid w:val="00617387"/>
    <w:rsid w:val="006205D6"/>
    <w:rsid w:val="006252D8"/>
    <w:rsid w:val="006259BC"/>
    <w:rsid w:val="0062636B"/>
    <w:rsid w:val="00632182"/>
    <w:rsid w:val="006323D6"/>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11"/>
    <w:rsid w:val="0066455A"/>
    <w:rsid w:val="006646F1"/>
    <w:rsid w:val="00664929"/>
    <w:rsid w:val="00664F62"/>
    <w:rsid w:val="006655E1"/>
    <w:rsid w:val="00672060"/>
    <w:rsid w:val="00672BFD"/>
    <w:rsid w:val="006770F4"/>
    <w:rsid w:val="00677A84"/>
    <w:rsid w:val="0068026D"/>
    <w:rsid w:val="00680A27"/>
    <w:rsid w:val="0068119C"/>
    <w:rsid w:val="006816A4"/>
    <w:rsid w:val="006819B8"/>
    <w:rsid w:val="00682F49"/>
    <w:rsid w:val="006840A6"/>
    <w:rsid w:val="0068485B"/>
    <w:rsid w:val="006850CD"/>
    <w:rsid w:val="00685AAB"/>
    <w:rsid w:val="006A07AA"/>
    <w:rsid w:val="006A25E5"/>
    <w:rsid w:val="006A2B46"/>
    <w:rsid w:val="006A336D"/>
    <w:rsid w:val="006A37B9"/>
    <w:rsid w:val="006A5561"/>
    <w:rsid w:val="006B165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58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4E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D20"/>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F26"/>
    <w:rsid w:val="007D76BD"/>
    <w:rsid w:val="007E0710"/>
    <w:rsid w:val="007E0BF1"/>
    <w:rsid w:val="007F0ED8"/>
    <w:rsid w:val="007F0F63"/>
    <w:rsid w:val="007F75CE"/>
    <w:rsid w:val="008013A4"/>
    <w:rsid w:val="008027CE"/>
    <w:rsid w:val="00802F42"/>
    <w:rsid w:val="00804383"/>
    <w:rsid w:val="00804BB7"/>
    <w:rsid w:val="00804D41"/>
    <w:rsid w:val="00805272"/>
    <w:rsid w:val="00805510"/>
    <w:rsid w:val="008061F2"/>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571"/>
    <w:rsid w:val="008269DD"/>
    <w:rsid w:val="00830621"/>
    <w:rsid w:val="0083348C"/>
    <w:rsid w:val="008373D3"/>
    <w:rsid w:val="00840617"/>
    <w:rsid w:val="00840F84"/>
    <w:rsid w:val="00842A47"/>
    <w:rsid w:val="00843680"/>
    <w:rsid w:val="00843C13"/>
    <w:rsid w:val="00843DEF"/>
    <w:rsid w:val="008454F8"/>
    <w:rsid w:val="00847AA5"/>
    <w:rsid w:val="008506E6"/>
    <w:rsid w:val="008507C0"/>
    <w:rsid w:val="0085173A"/>
    <w:rsid w:val="008603CE"/>
    <w:rsid w:val="008620FC"/>
    <w:rsid w:val="008627A5"/>
    <w:rsid w:val="00863E05"/>
    <w:rsid w:val="00865ACA"/>
    <w:rsid w:val="00865D28"/>
    <w:rsid w:val="00865F85"/>
    <w:rsid w:val="00867C10"/>
    <w:rsid w:val="00870439"/>
    <w:rsid w:val="008709D7"/>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732"/>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D9D"/>
    <w:rsid w:val="009116BA"/>
    <w:rsid w:val="00911BE5"/>
    <w:rsid w:val="00913CA9"/>
    <w:rsid w:val="009145AE"/>
    <w:rsid w:val="009146CE"/>
    <w:rsid w:val="00914CA7"/>
    <w:rsid w:val="00915C3E"/>
    <w:rsid w:val="009161A8"/>
    <w:rsid w:val="00917549"/>
    <w:rsid w:val="009245AE"/>
    <w:rsid w:val="009245F5"/>
    <w:rsid w:val="009249EC"/>
    <w:rsid w:val="00925AD2"/>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B78"/>
    <w:rsid w:val="00965E04"/>
    <w:rsid w:val="009674AD"/>
    <w:rsid w:val="00970CDC"/>
    <w:rsid w:val="009716EB"/>
    <w:rsid w:val="009756D8"/>
    <w:rsid w:val="00975727"/>
    <w:rsid w:val="00977010"/>
    <w:rsid w:val="00977D02"/>
    <w:rsid w:val="00977FF9"/>
    <w:rsid w:val="009809BB"/>
    <w:rsid w:val="0098364B"/>
    <w:rsid w:val="0098678F"/>
    <w:rsid w:val="009908A3"/>
    <w:rsid w:val="009911AF"/>
    <w:rsid w:val="00991875"/>
    <w:rsid w:val="00991F92"/>
    <w:rsid w:val="009926A4"/>
    <w:rsid w:val="00992985"/>
    <w:rsid w:val="009930EF"/>
    <w:rsid w:val="00993889"/>
    <w:rsid w:val="00995107"/>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573"/>
    <w:rsid w:val="009C27F1"/>
    <w:rsid w:val="009C3152"/>
    <w:rsid w:val="009C3257"/>
    <w:rsid w:val="009C4CFA"/>
    <w:rsid w:val="009C5070"/>
    <w:rsid w:val="009D112C"/>
    <w:rsid w:val="009D1385"/>
    <w:rsid w:val="009D47FA"/>
    <w:rsid w:val="009D4C5B"/>
    <w:rsid w:val="009D50D2"/>
    <w:rsid w:val="009D6BCA"/>
    <w:rsid w:val="009E072F"/>
    <w:rsid w:val="009E0F62"/>
    <w:rsid w:val="009E4A58"/>
    <w:rsid w:val="009E5705"/>
    <w:rsid w:val="009E5A2D"/>
    <w:rsid w:val="009E5AB2"/>
    <w:rsid w:val="009E6219"/>
    <w:rsid w:val="009F03B3"/>
    <w:rsid w:val="009F594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5F5D"/>
    <w:rsid w:val="00A36DD1"/>
    <w:rsid w:val="00A4006C"/>
    <w:rsid w:val="00A40091"/>
    <w:rsid w:val="00A4030F"/>
    <w:rsid w:val="00A41C79"/>
    <w:rsid w:val="00A41CB5"/>
    <w:rsid w:val="00A42CDF"/>
    <w:rsid w:val="00A4452E"/>
    <w:rsid w:val="00A4472C"/>
    <w:rsid w:val="00A44E69"/>
    <w:rsid w:val="00A4661E"/>
    <w:rsid w:val="00A46DDB"/>
    <w:rsid w:val="00A55BD6"/>
    <w:rsid w:val="00A55D50"/>
    <w:rsid w:val="00A56AAA"/>
    <w:rsid w:val="00A57142"/>
    <w:rsid w:val="00A648CD"/>
    <w:rsid w:val="00A6537A"/>
    <w:rsid w:val="00A67866"/>
    <w:rsid w:val="00A70B07"/>
    <w:rsid w:val="00A723F8"/>
    <w:rsid w:val="00A72768"/>
    <w:rsid w:val="00A77CCB"/>
    <w:rsid w:val="00A77F0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D5C"/>
    <w:rsid w:val="00AD4126"/>
    <w:rsid w:val="00AD421C"/>
    <w:rsid w:val="00AD44FA"/>
    <w:rsid w:val="00AE070A"/>
    <w:rsid w:val="00AE101C"/>
    <w:rsid w:val="00AE2A69"/>
    <w:rsid w:val="00AE37E5"/>
    <w:rsid w:val="00AE5EB4"/>
    <w:rsid w:val="00AF0C18"/>
    <w:rsid w:val="00AF4358"/>
    <w:rsid w:val="00AF47C5"/>
    <w:rsid w:val="00AF5398"/>
    <w:rsid w:val="00B013F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CE8"/>
    <w:rsid w:val="00B4346D"/>
    <w:rsid w:val="00B440F4"/>
    <w:rsid w:val="00B447A5"/>
    <w:rsid w:val="00B4654C"/>
    <w:rsid w:val="00B47293"/>
    <w:rsid w:val="00B47E32"/>
    <w:rsid w:val="00B50E50"/>
    <w:rsid w:val="00B52120"/>
    <w:rsid w:val="00B54ABC"/>
    <w:rsid w:val="00B56FBE"/>
    <w:rsid w:val="00B60ACF"/>
    <w:rsid w:val="00B62B58"/>
    <w:rsid w:val="00B65149"/>
    <w:rsid w:val="00B66567"/>
    <w:rsid w:val="00B66E04"/>
    <w:rsid w:val="00B66F52"/>
    <w:rsid w:val="00B66FE5"/>
    <w:rsid w:val="00B7181B"/>
    <w:rsid w:val="00B724C4"/>
    <w:rsid w:val="00B72880"/>
    <w:rsid w:val="00B758BF"/>
    <w:rsid w:val="00B766F5"/>
    <w:rsid w:val="00B77EC8"/>
    <w:rsid w:val="00B827A6"/>
    <w:rsid w:val="00B831CE"/>
    <w:rsid w:val="00B844D4"/>
    <w:rsid w:val="00B86677"/>
    <w:rsid w:val="00B87131"/>
    <w:rsid w:val="00B939B1"/>
    <w:rsid w:val="00B96D40"/>
    <w:rsid w:val="00B97386"/>
    <w:rsid w:val="00BA263B"/>
    <w:rsid w:val="00BA42B2"/>
    <w:rsid w:val="00BA58D4"/>
    <w:rsid w:val="00BA5B9E"/>
    <w:rsid w:val="00BA63A6"/>
    <w:rsid w:val="00BA7C9A"/>
    <w:rsid w:val="00BB5F8F"/>
    <w:rsid w:val="00BB657A"/>
    <w:rsid w:val="00BC1A4E"/>
    <w:rsid w:val="00BC5C9F"/>
    <w:rsid w:val="00BC5DC7"/>
    <w:rsid w:val="00BC6B8B"/>
    <w:rsid w:val="00BC73D8"/>
    <w:rsid w:val="00BD3AD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79A"/>
    <w:rsid w:val="00C33E50"/>
    <w:rsid w:val="00C34C20"/>
    <w:rsid w:val="00C35A3E"/>
    <w:rsid w:val="00C42130"/>
    <w:rsid w:val="00C423A4"/>
    <w:rsid w:val="00C423E3"/>
    <w:rsid w:val="00C44BF5"/>
    <w:rsid w:val="00C521D6"/>
    <w:rsid w:val="00C55232"/>
    <w:rsid w:val="00C553A4"/>
    <w:rsid w:val="00C55A06"/>
    <w:rsid w:val="00C55D03"/>
    <w:rsid w:val="00C601BC"/>
    <w:rsid w:val="00C624DD"/>
    <w:rsid w:val="00C6329F"/>
    <w:rsid w:val="00C63340"/>
    <w:rsid w:val="00C643F9"/>
    <w:rsid w:val="00C64E95"/>
    <w:rsid w:val="00C71372"/>
    <w:rsid w:val="00C72410"/>
    <w:rsid w:val="00C7287F"/>
    <w:rsid w:val="00C80CB8"/>
    <w:rsid w:val="00C81155"/>
    <w:rsid w:val="00C819F8"/>
    <w:rsid w:val="00C8248C"/>
    <w:rsid w:val="00C84E33"/>
    <w:rsid w:val="00C86D6F"/>
    <w:rsid w:val="00C87D9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936"/>
    <w:rsid w:val="00CE0C4F"/>
    <w:rsid w:val="00CE30EA"/>
    <w:rsid w:val="00CF0350"/>
    <w:rsid w:val="00CF048A"/>
    <w:rsid w:val="00CF155A"/>
    <w:rsid w:val="00CF1990"/>
    <w:rsid w:val="00CF2947"/>
    <w:rsid w:val="00CF686F"/>
    <w:rsid w:val="00CF6E60"/>
    <w:rsid w:val="00CF7BCA"/>
    <w:rsid w:val="00D008FD"/>
    <w:rsid w:val="00D0321C"/>
    <w:rsid w:val="00D035EC"/>
    <w:rsid w:val="00D04563"/>
    <w:rsid w:val="00D06AB1"/>
    <w:rsid w:val="00D06FC1"/>
    <w:rsid w:val="00D072ED"/>
    <w:rsid w:val="00D07A16"/>
    <w:rsid w:val="00D1067E"/>
    <w:rsid w:val="00D10F50"/>
    <w:rsid w:val="00D11272"/>
    <w:rsid w:val="00D126F5"/>
    <w:rsid w:val="00D1489C"/>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F72"/>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0BB"/>
    <w:rsid w:val="00DC3067"/>
    <w:rsid w:val="00DC370B"/>
    <w:rsid w:val="00DC5B90"/>
    <w:rsid w:val="00DD00FF"/>
    <w:rsid w:val="00DD0619"/>
    <w:rsid w:val="00DD07FB"/>
    <w:rsid w:val="00DD25C6"/>
    <w:rsid w:val="00DD4FE5"/>
    <w:rsid w:val="00DD54B0"/>
    <w:rsid w:val="00DD54D4"/>
    <w:rsid w:val="00DD57EE"/>
    <w:rsid w:val="00DD6BCC"/>
    <w:rsid w:val="00DE0A4B"/>
    <w:rsid w:val="00DE2410"/>
    <w:rsid w:val="00DE2939"/>
    <w:rsid w:val="00DE59DB"/>
    <w:rsid w:val="00DE6E81"/>
    <w:rsid w:val="00DE703F"/>
    <w:rsid w:val="00DE725E"/>
    <w:rsid w:val="00DE7595"/>
    <w:rsid w:val="00DF1961"/>
    <w:rsid w:val="00DF44DE"/>
    <w:rsid w:val="00E01138"/>
    <w:rsid w:val="00E02DFB"/>
    <w:rsid w:val="00E030F9"/>
    <w:rsid w:val="00E0311A"/>
    <w:rsid w:val="00E03138"/>
    <w:rsid w:val="00E06404"/>
    <w:rsid w:val="00E11A85"/>
    <w:rsid w:val="00E12495"/>
    <w:rsid w:val="00E12BF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892"/>
    <w:rsid w:val="00E90391"/>
    <w:rsid w:val="00E906C2"/>
    <w:rsid w:val="00E9311F"/>
    <w:rsid w:val="00E9332D"/>
    <w:rsid w:val="00E934D1"/>
    <w:rsid w:val="00E94AF0"/>
    <w:rsid w:val="00E95D13"/>
    <w:rsid w:val="00E95DD3"/>
    <w:rsid w:val="00E969D5"/>
    <w:rsid w:val="00EA58D1"/>
    <w:rsid w:val="00EA61BC"/>
    <w:rsid w:val="00EA681A"/>
    <w:rsid w:val="00EA735B"/>
    <w:rsid w:val="00EB1E69"/>
    <w:rsid w:val="00EB2086"/>
    <w:rsid w:val="00EB31ED"/>
    <w:rsid w:val="00EB4C72"/>
    <w:rsid w:val="00EB5EDF"/>
    <w:rsid w:val="00EB60FE"/>
    <w:rsid w:val="00EB6611"/>
    <w:rsid w:val="00EB6E91"/>
    <w:rsid w:val="00EB74DB"/>
    <w:rsid w:val="00EC5359"/>
    <w:rsid w:val="00EC562A"/>
    <w:rsid w:val="00ED067A"/>
    <w:rsid w:val="00ED08FD"/>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5B3"/>
    <w:rsid w:val="00F25BB6"/>
    <w:rsid w:val="00F26B7E"/>
    <w:rsid w:val="00F27A3B"/>
    <w:rsid w:val="00F32780"/>
    <w:rsid w:val="00F33817"/>
    <w:rsid w:val="00F3668D"/>
    <w:rsid w:val="00F40D02"/>
    <w:rsid w:val="00F420D5"/>
    <w:rsid w:val="00F44346"/>
    <w:rsid w:val="00F451EA"/>
    <w:rsid w:val="00F45447"/>
    <w:rsid w:val="00F456C6"/>
    <w:rsid w:val="00F4577B"/>
    <w:rsid w:val="00F46496"/>
    <w:rsid w:val="00F474D0"/>
    <w:rsid w:val="00F50179"/>
    <w:rsid w:val="00F509A5"/>
    <w:rsid w:val="00F515EE"/>
    <w:rsid w:val="00F549C7"/>
    <w:rsid w:val="00F56511"/>
    <w:rsid w:val="00F6045A"/>
    <w:rsid w:val="00F60B39"/>
    <w:rsid w:val="00F6194E"/>
    <w:rsid w:val="00F623AC"/>
    <w:rsid w:val="00F6412A"/>
    <w:rsid w:val="00F65893"/>
    <w:rsid w:val="00F66A4A"/>
    <w:rsid w:val="00F71E22"/>
    <w:rsid w:val="00F72142"/>
    <w:rsid w:val="00F72AE7"/>
    <w:rsid w:val="00F73613"/>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FE4"/>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03B"/>
    <w:rsid w:val="00FE54AE"/>
    <w:rsid w:val="00FE576A"/>
    <w:rsid w:val="00FE7E79"/>
    <w:rsid w:val="00FF1348"/>
    <w:rsid w:val="00FF3E7D"/>
    <w:rsid w:val="00FF5B99"/>
    <w:rsid w:val="00FF66EC"/>
    <w:rsid w:val="00FF730C"/>
    <w:rsid w:val="00FF73F4"/>
    <w:rsid w:val="00FF7CE4"/>
    <w:rsid w:val="00FF7E39"/>
    <w:rsid w:val="1D1A39BB"/>
    <w:rsid w:val="30BE16FF"/>
    <w:rsid w:val="7A41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51"/>
    <w:semiHidden/>
    <w:unhideWhenUsed/>
    <w:uiPriority w:val="99"/>
    <w:pPr>
      <w:jc w:val="left"/>
    </w:pPr>
  </w:style>
  <w:style w:type="paragraph" w:styleId="14">
    <w:name w:val="Body Text"/>
    <w:basedOn w:val="1"/>
    <w:link w:val="92"/>
    <w:uiPriority w:val="0"/>
    <w:pPr>
      <w:spacing w:after="120"/>
    </w:pPr>
  </w:style>
  <w:style w:type="paragraph" w:styleId="15">
    <w:name w:val="toc 5"/>
    <w:basedOn w:val="1"/>
    <w:next w:val="1"/>
    <w:autoRedefine/>
    <w:unhideWhenUsed/>
    <w:uiPriority w:val="39"/>
    <w:pPr>
      <w:ind w:left="839"/>
    </w:pPr>
    <w:rPr>
      <w:rFonts w:ascii="宋体"/>
    </w:rPr>
  </w:style>
  <w:style w:type="paragraph" w:styleId="16">
    <w:name w:val="toc 3"/>
    <w:basedOn w:val="1"/>
    <w:next w:val="1"/>
    <w:autoRedefine/>
    <w:unhideWhenUsed/>
    <w:uiPriority w:val="39"/>
    <w:pPr>
      <w:spacing w:line="300" w:lineRule="exact"/>
      <w:ind w:left="420"/>
    </w:pPr>
    <w:rPr>
      <w:rFonts w:ascii="宋体"/>
    </w:rPr>
  </w:style>
  <w:style w:type="paragraph" w:styleId="17">
    <w:name w:val="endnote text"/>
    <w:basedOn w:val="1"/>
    <w:link w:val="249"/>
    <w:semiHidden/>
    <w:uiPriority w:val="0"/>
    <w:pPr>
      <w:adjustRightInd/>
      <w:snapToGrid w:val="0"/>
      <w:spacing w:line="240" w:lineRule="auto"/>
      <w:jc w:val="left"/>
    </w:pPr>
    <w:rPr>
      <w:rFonts w:ascii="Times New Roman" w:hAnsi="Times New Roman"/>
      <w:szCs w:val="24"/>
    </w:rPr>
  </w:style>
  <w:style w:type="paragraph" w:styleId="18">
    <w:name w:val="Balloon Text"/>
    <w:basedOn w:val="1"/>
    <w:link w:val="51"/>
    <w:semiHidden/>
    <w:unhideWhenUsed/>
    <w:uiPriority w:val="99"/>
    <w:rPr>
      <w:sz w:val="18"/>
      <w:szCs w:val="18"/>
    </w:rPr>
  </w:style>
  <w:style w:type="paragraph" w:styleId="19">
    <w:name w:val="footer"/>
    <w:basedOn w:val="1"/>
    <w:link w:val="50"/>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uiPriority w:val="39"/>
    <w:rPr>
      <w:rFonts w:ascii="宋体"/>
    </w:rPr>
  </w:style>
  <w:style w:type="paragraph" w:styleId="22">
    <w:name w:val="toc 4"/>
    <w:basedOn w:val="1"/>
    <w:next w:val="1"/>
    <w:autoRedefine/>
    <w:unhideWhenUsed/>
    <w:uiPriority w:val="39"/>
    <w:pPr>
      <w:tabs>
        <w:tab w:val="right" w:leader="dot" w:pos="9344"/>
      </w:tabs>
      <w:spacing w:line="300" w:lineRule="exact"/>
      <w:ind w:left="629"/>
    </w:pPr>
    <w:rPr>
      <w:rFonts w:ascii="宋体"/>
    </w:rPr>
  </w:style>
  <w:style w:type="paragraph" w:styleId="23">
    <w:name w:val="footnote text"/>
    <w:basedOn w:val="1"/>
    <w:next w:val="1"/>
    <w:link w:val="105"/>
    <w:semiHidden/>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autoRedefine/>
    <w:unhideWhenUsed/>
    <w:uiPriority w:val="39"/>
    <w:pPr>
      <w:tabs>
        <w:tab w:val="right" w:leader="dot" w:pos="9344"/>
      </w:tabs>
      <w:spacing w:line="300" w:lineRule="exact"/>
      <w:ind w:left="210"/>
    </w:pPr>
    <w:rPr>
      <w:rFonts w:ascii="宋体"/>
    </w:rPr>
  </w:style>
  <w:style w:type="paragraph" w:styleId="27">
    <w:name w:val="toc 9"/>
    <w:basedOn w:val="1"/>
    <w:next w:val="1"/>
    <w:autoRedefine/>
    <w:semiHidden/>
    <w:unhideWhenUsed/>
    <w:uiPriority w:val="0"/>
    <w:pPr>
      <w:ind w:left="3360" w:leftChars="1600"/>
    </w:pPr>
  </w:style>
  <w:style w:type="paragraph" w:styleId="28">
    <w:name w:val="Normal (Web)"/>
    <w:basedOn w:val="1"/>
    <w:unhideWhenUsed/>
    <w:uiPriority w:val="99"/>
    <w:pPr>
      <w:adjustRightInd/>
      <w:spacing w:line="240" w:lineRule="auto"/>
    </w:pPr>
    <w:rPr>
      <w:rFonts w:ascii="Times New Roman" w:hAnsi="Times New Roman"/>
      <w:sz w:val="24"/>
      <w:szCs w:val="24"/>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252"/>
    <w:semiHidden/>
    <w:unhideWhenUsed/>
    <w:uiPriority w:val="99"/>
    <w:rPr>
      <w:b/>
      <w:bCs/>
    </w:rPr>
  </w:style>
  <w:style w:type="table" w:styleId="32">
    <w:name w:val="Table Grid"/>
    <w:basedOn w:val="3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uiPriority w:val="0"/>
    <w:rPr>
      <w:rFonts w:ascii="宋体" w:hAnsi="Times New Roman" w:eastAsia="宋体"/>
      <w:sz w:val="18"/>
    </w:rPr>
  </w:style>
  <w:style w:type="character" w:styleId="36">
    <w:name w:val="Emphasis"/>
    <w:qFormat/>
    <w:uiPriority w:val="20"/>
    <w:rPr>
      <w:i/>
      <w:iCs/>
    </w:rPr>
  </w:style>
  <w:style w:type="character" w:styleId="37">
    <w:name w:val="Hyperlink"/>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uiPriority w:val="99"/>
    <w:rPr>
      <w:sz w:val="21"/>
      <w:szCs w:val="21"/>
    </w:rPr>
  </w:style>
  <w:style w:type="character" w:styleId="39">
    <w:name w:val="footnote reference"/>
    <w:semiHidden/>
    <w:uiPriority w:val="0"/>
    <w:rPr>
      <w:rFonts w:ascii="宋体" w:hAnsi="宋体" w:eastAsia="宋体" w:cs="Times New Roman"/>
      <w:spacing w:val="0"/>
      <w:sz w:val="18"/>
      <w:vertAlign w:val="superscript"/>
    </w:rPr>
  </w:style>
  <w:style w:type="character" w:customStyle="1" w:styleId="40">
    <w:name w:val="标题 1 字符"/>
    <w:link w:val="2"/>
    <w:uiPriority w:val="0"/>
    <w:rPr>
      <w:b/>
      <w:bCs/>
      <w:kern w:val="44"/>
      <w:sz w:val="44"/>
      <w:szCs w:val="44"/>
    </w:rPr>
  </w:style>
  <w:style w:type="character" w:customStyle="1" w:styleId="41">
    <w:name w:val="标题 2 字符"/>
    <w:link w:val="3"/>
    <w:uiPriority w:val="0"/>
    <w:rPr>
      <w:rFonts w:ascii="Arial" w:hAnsi="Arial" w:eastAsia="黑体"/>
      <w:b/>
      <w:bCs/>
      <w:kern w:val="2"/>
      <w:sz w:val="32"/>
      <w:szCs w:val="32"/>
    </w:rPr>
  </w:style>
  <w:style w:type="character" w:customStyle="1" w:styleId="42">
    <w:name w:val="标题 3 字符"/>
    <w:link w:val="4"/>
    <w:uiPriority w:val="0"/>
    <w:rPr>
      <w:b/>
      <w:bCs/>
      <w:kern w:val="2"/>
      <w:sz w:val="32"/>
      <w:szCs w:val="32"/>
    </w:rPr>
  </w:style>
  <w:style w:type="character" w:customStyle="1" w:styleId="43">
    <w:name w:val="标题 4 字符"/>
    <w:link w:val="5"/>
    <w:uiPriority w:val="0"/>
    <w:rPr>
      <w:rFonts w:ascii="Arial" w:hAnsi="Arial" w:eastAsia="黑体"/>
      <w:b/>
      <w:bCs/>
      <w:kern w:val="2"/>
      <w:sz w:val="28"/>
      <w:szCs w:val="28"/>
    </w:rPr>
  </w:style>
  <w:style w:type="character" w:customStyle="1" w:styleId="44">
    <w:name w:val="标题 5 字符"/>
    <w:link w:val="6"/>
    <w:uiPriority w:val="0"/>
    <w:rPr>
      <w:b/>
      <w:bCs/>
      <w:kern w:val="2"/>
      <w:sz w:val="28"/>
      <w:szCs w:val="28"/>
    </w:rPr>
  </w:style>
  <w:style w:type="character" w:customStyle="1" w:styleId="45">
    <w:name w:val="标题 6 字符"/>
    <w:link w:val="7"/>
    <w:uiPriority w:val="0"/>
    <w:rPr>
      <w:rFonts w:ascii="Arial" w:hAnsi="Arial" w:eastAsia="黑体"/>
      <w:b/>
      <w:bCs/>
      <w:kern w:val="2"/>
      <w:sz w:val="24"/>
      <w:szCs w:val="24"/>
    </w:rPr>
  </w:style>
  <w:style w:type="character" w:customStyle="1" w:styleId="46">
    <w:name w:val="标题 7 字符"/>
    <w:link w:val="8"/>
    <w:uiPriority w:val="0"/>
    <w:rPr>
      <w:b/>
      <w:bCs/>
      <w:kern w:val="2"/>
      <w:sz w:val="24"/>
      <w:szCs w:val="24"/>
    </w:rPr>
  </w:style>
  <w:style w:type="character" w:customStyle="1" w:styleId="47">
    <w:name w:val="标题 8 字符"/>
    <w:link w:val="9"/>
    <w:uiPriority w:val="0"/>
    <w:rPr>
      <w:rFonts w:ascii="Arial" w:hAnsi="Arial" w:eastAsia="黑体"/>
      <w:kern w:val="2"/>
      <w:sz w:val="24"/>
      <w:szCs w:val="24"/>
    </w:rPr>
  </w:style>
  <w:style w:type="character" w:customStyle="1" w:styleId="48">
    <w:name w:val="标题 9 字符"/>
    <w:link w:val="10"/>
    <w:uiPriority w:val="0"/>
    <w:rPr>
      <w:rFonts w:ascii="Arial" w:hAnsi="Arial" w:eastAsia="黑体"/>
      <w:kern w:val="2"/>
      <w:sz w:val="21"/>
      <w:szCs w:val="21"/>
    </w:rPr>
  </w:style>
  <w:style w:type="character" w:customStyle="1" w:styleId="49">
    <w:name w:val="页眉 字符"/>
    <w:link w:val="20"/>
    <w:uiPriority w:val="99"/>
    <w:rPr>
      <w:kern w:val="2"/>
      <w:sz w:val="18"/>
      <w:szCs w:val="18"/>
    </w:rPr>
  </w:style>
  <w:style w:type="character" w:customStyle="1" w:styleId="50">
    <w:name w:val="页脚 字符"/>
    <w:link w:val="19"/>
    <w:uiPriority w:val="99"/>
    <w:rPr>
      <w:rFonts w:ascii="宋体"/>
      <w:kern w:val="2"/>
      <w:sz w:val="18"/>
      <w:szCs w:val="18"/>
    </w:rPr>
  </w:style>
  <w:style w:type="character" w:customStyle="1" w:styleId="51">
    <w:name w:val="批注框文本 字符"/>
    <w:link w:val="18"/>
    <w:semiHidden/>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uiPriority w:val="29"/>
    <w:rPr>
      <w:i/>
      <w:iCs/>
      <w:color w:val="000000"/>
      <w:kern w:val="2"/>
      <w:sz w:val="21"/>
      <w:szCs w:val="21"/>
    </w:rPr>
  </w:style>
  <w:style w:type="character" w:customStyle="1" w:styleId="54">
    <w:name w:val="标题 字符"/>
    <w:link w:val="29"/>
    <w:uiPriority w:val="0"/>
    <w:rPr>
      <w:rFonts w:ascii="Arial" w:hAnsi="Arial" w:cs="Arial"/>
      <w:b/>
      <w:bCs/>
      <w:kern w:val="2"/>
      <w:sz w:val="32"/>
      <w:szCs w:val="32"/>
    </w:rPr>
  </w:style>
  <w:style w:type="paragraph" w:customStyle="1" w:styleId="55">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uiPriority w:val="0"/>
    <w:pPr>
      <w:ind w:left="198"/>
    </w:pPr>
    <w:rPr>
      <w:rFonts w:ascii="宋体" w:hAnsi="Times New Roman" w:eastAsia="宋体" w:cs="Times New Roman"/>
      <w:sz w:val="18"/>
      <w:lang w:val="en-US" w:eastAsia="zh-CN" w:bidi="ar-SA"/>
    </w:rPr>
  </w:style>
  <w:style w:type="paragraph" w:customStyle="1" w:styleId="58">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9">
    <w:name w:val="标准书眉一"/>
    <w:uiPriority w:val="0"/>
    <w:pPr>
      <w:jc w:val="both"/>
    </w:pPr>
    <w:rPr>
      <w:rFonts w:ascii="Times New Roman" w:hAnsi="Times New Roman" w:eastAsia="宋体" w:cs="Times New Roman"/>
      <w:lang w:val="en-US" w:eastAsia="zh-CN" w:bidi="ar-SA"/>
    </w:rPr>
  </w:style>
  <w:style w:type="paragraph" w:customStyle="1" w:styleId="60">
    <w:name w:val="标准文件_ICS"/>
    <w:basedOn w:val="1"/>
    <w:uiPriority w:val="0"/>
    <w:pPr>
      <w:spacing w:line="0" w:lineRule="atLeast"/>
    </w:pPr>
    <w:rPr>
      <w:rFonts w:ascii="黑体" w:hAnsi="宋体" w:eastAsia="黑体"/>
    </w:rPr>
  </w:style>
  <w:style w:type="paragraph" w:customStyle="1" w:styleId="61">
    <w:name w:val="标准文件_标准正文"/>
    <w:basedOn w:val="1"/>
    <w:next w:val="62"/>
    <w:uiPriority w:val="0"/>
    <w:pPr>
      <w:snapToGrid w:val="0"/>
      <w:ind w:firstLine="200" w:firstLineChars="200"/>
    </w:pPr>
    <w:rPr>
      <w:kern w:val="0"/>
    </w:rPr>
  </w:style>
  <w:style w:type="paragraph" w:customStyle="1" w:styleId="62">
    <w:name w:val="标准文件_段"/>
    <w:link w:val="190"/>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uiPriority w:val="0"/>
    <w:pPr>
      <w:adjustRightInd/>
      <w:snapToGrid/>
      <w:ind w:firstLine="0" w:firstLineChars="0"/>
    </w:pPr>
    <w:rPr>
      <w:rFonts w:ascii="宋体" w:hAnsi="宋体"/>
      <w:kern w:val="2"/>
    </w:rPr>
  </w:style>
  <w:style w:type="paragraph" w:customStyle="1" w:styleId="64">
    <w:name w:val="标准文件_标准部门"/>
    <w:basedOn w:val="1"/>
    <w:uiPriority w:val="0"/>
    <w:pPr>
      <w:jc w:val="center"/>
    </w:pPr>
    <w:rPr>
      <w:rFonts w:ascii="黑体" w:eastAsia="黑体"/>
      <w:kern w:val="0"/>
      <w:sz w:val="44"/>
    </w:rPr>
  </w:style>
  <w:style w:type="paragraph" w:customStyle="1" w:styleId="65">
    <w:name w:val="标准文件_标准代替"/>
    <w:basedOn w:val="1"/>
    <w:next w:val="1"/>
    <w:uiPriority w:val="0"/>
    <w:pPr>
      <w:spacing w:line="310" w:lineRule="exact"/>
      <w:jc w:val="right"/>
    </w:pPr>
    <w:rPr>
      <w:rFonts w:ascii="宋体" w:hAnsi="宋体"/>
      <w:kern w:val="0"/>
    </w:rPr>
  </w:style>
  <w:style w:type="paragraph" w:customStyle="1" w:styleId="66">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uiPriority w:val="0"/>
    <w:pPr>
      <w:jc w:val="left"/>
    </w:pPr>
  </w:style>
  <w:style w:type="paragraph" w:customStyle="1" w:styleId="69">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uiPriority w:val="0"/>
    <w:rPr>
      <w:rFonts w:ascii="黑体" w:eastAsia="黑体"/>
      <w:spacing w:val="0"/>
      <w:w w:val="100"/>
      <w:position w:val="3"/>
      <w:sz w:val="28"/>
    </w:rPr>
  </w:style>
  <w:style w:type="paragraph" w:customStyle="1" w:styleId="73">
    <w:name w:val="标准文件_方框数字列项"/>
    <w:basedOn w:val="62"/>
    <w:uiPriority w:val="0"/>
    <w:pPr>
      <w:numPr>
        <w:ilvl w:val="0"/>
        <w:numId w:val="3"/>
      </w:numPr>
      <w:ind w:firstLine="0" w:firstLineChars="0"/>
    </w:pPr>
  </w:style>
  <w:style w:type="paragraph" w:customStyle="1" w:styleId="74">
    <w:name w:val="标准文件_封面标准编号"/>
    <w:basedOn w:val="1"/>
    <w:next w:val="65"/>
    <w:uiPriority w:val="0"/>
    <w:pPr>
      <w:spacing w:line="310" w:lineRule="exact"/>
      <w:jc w:val="right"/>
    </w:pPr>
    <w:rPr>
      <w:rFonts w:ascii="黑体" w:eastAsia="黑体"/>
      <w:kern w:val="0"/>
      <w:sz w:val="28"/>
    </w:rPr>
  </w:style>
  <w:style w:type="paragraph" w:customStyle="1" w:styleId="75">
    <w:name w:val="标准文件_封面标准分类号"/>
    <w:basedOn w:val="1"/>
    <w:uiPriority w:val="0"/>
    <w:rPr>
      <w:rFonts w:ascii="黑体" w:eastAsia="黑体"/>
      <w:b/>
      <w:kern w:val="0"/>
      <w:sz w:val="28"/>
    </w:rPr>
  </w:style>
  <w:style w:type="paragraph" w:customStyle="1" w:styleId="76">
    <w:name w:val="标准文件_封面标准名称"/>
    <w:basedOn w:val="1"/>
    <w:uiPriority w:val="0"/>
    <w:pPr>
      <w:spacing w:line="240" w:lineRule="auto"/>
      <w:jc w:val="center"/>
    </w:pPr>
    <w:rPr>
      <w:rFonts w:ascii="黑体" w:eastAsia="黑体"/>
      <w:kern w:val="0"/>
      <w:sz w:val="52"/>
    </w:rPr>
  </w:style>
  <w:style w:type="paragraph" w:customStyle="1" w:styleId="77">
    <w:name w:val="标准文件_封面标准英文名称"/>
    <w:basedOn w:val="1"/>
    <w:uiPriority w:val="0"/>
    <w:pPr>
      <w:spacing w:line="240" w:lineRule="auto"/>
      <w:jc w:val="center"/>
    </w:pPr>
    <w:rPr>
      <w:rFonts w:ascii="黑体" w:eastAsia="黑体"/>
      <w:b/>
      <w:sz w:val="28"/>
    </w:rPr>
  </w:style>
  <w:style w:type="paragraph" w:customStyle="1" w:styleId="78">
    <w:name w:val="标准文件_封面发布日期"/>
    <w:basedOn w:val="1"/>
    <w:uiPriority w:val="0"/>
    <w:pPr>
      <w:spacing w:line="310" w:lineRule="exact"/>
    </w:pPr>
    <w:rPr>
      <w:rFonts w:ascii="黑体" w:eastAsia="黑体"/>
      <w:kern w:val="0"/>
      <w:sz w:val="28"/>
    </w:rPr>
  </w:style>
  <w:style w:type="paragraph" w:customStyle="1" w:styleId="79">
    <w:name w:val="标准文件_封面密级"/>
    <w:basedOn w:val="1"/>
    <w:uiPriority w:val="0"/>
    <w:rPr>
      <w:rFonts w:eastAsia="黑体"/>
      <w:sz w:val="32"/>
    </w:rPr>
  </w:style>
  <w:style w:type="paragraph" w:customStyle="1" w:styleId="80">
    <w:name w:val="标准文件_封面实施日期"/>
    <w:basedOn w:val="1"/>
    <w:uiPriority w:val="0"/>
    <w:pPr>
      <w:spacing w:line="310" w:lineRule="exact"/>
      <w:jc w:val="right"/>
    </w:pPr>
    <w:rPr>
      <w:rFonts w:ascii="黑体" w:eastAsia="黑体"/>
      <w:sz w:val="28"/>
    </w:rPr>
  </w:style>
  <w:style w:type="paragraph" w:customStyle="1" w:styleId="81">
    <w:name w:val="标准文件_封面抬头"/>
    <w:basedOn w:val="62"/>
    <w:autoRedefine/>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autoRedefine/>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uiPriority w:val="0"/>
    <w:rPr>
      <w:kern w:val="2"/>
      <w:sz w:val="21"/>
      <w:szCs w:val="21"/>
    </w:rPr>
  </w:style>
  <w:style w:type="paragraph" w:customStyle="1" w:styleId="93">
    <w:name w:val="标准文件_附录章标题"/>
    <w:next w:val="62"/>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uiPriority w:val="0"/>
    <w:pPr>
      <w:ind w:left="488" w:leftChars="200" w:hanging="289" w:hangingChars="290"/>
    </w:pPr>
  </w:style>
  <w:style w:type="paragraph" w:customStyle="1" w:styleId="95">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uiPriority w:val="0"/>
    <w:pPr>
      <w:spacing w:line="460" w:lineRule="exact"/>
      <w:ind w:left="0" w:firstLine="0"/>
    </w:pPr>
  </w:style>
  <w:style w:type="paragraph" w:customStyle="1" w:styleId="97">
    <w:name w:val="标准文件_目录标题"/>
    <w:basedOn w:val="1"/>
    <w:uiPriority w:val="0"/>
    <w:pPr>
      <w:spacing w:before="480" w:after="150" w:afterLines="150" w:line="240" w:lineRule="auto"/>
      <w:jc w:val="center"/>
    </w:pPr>
    <w:rPr>
      <w:rFonts w:ascii="黑体" w:eastAsia="黑体"/>
      <w:sz w:val="32"/>
    </w:rPr>
  </w:style>
  <w:style w:type="paragraph" w:customStyle="1" w:styleId="98">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uiPriority w:val="0"/>
    <w:pPr>
      <w:numPr>
        <w:numId w:val="10"/>
      </w:numPr>
    </w:pPr>
  </w:style>
  <w:style w:type="paragraph" w:customStyle="1" w:styleId="100">
    <w:name w:val="标准文件_三级条标题"/>
    <w:basedOn w:val="71"/>
    <w:next w:val="62"/>
    <w:uiPriority w:val="0"/>
    <w:pPr>
      <w:widowControl/>
      <w:numPr>
        <w:ilvl w:val="4"/>
      </w:numPr>
      <w:outlineLvl w:val="3"/>
    </w:pPr>
  </w:style>
  <w:style w:type="character" w:customStyle="1" w:styleId="101">
    <w:name w:val="Subtle Reference"/>
    <w:qFormat/>
    <w:uiPriority w:val="31"/>
    <w:rPr>
      <w:smallCaps/>
      <w:color w:val="C0504D"/>
      <w:u w:val="single"/>
    </w:rPr>
  </w:style>
  <w:style w:type="paragraph" w:customStyle="1" w:styleId="102">
    <w:name w:val="标准文件_示例后续"/>
    <w:basedOn w:val="1"/>
    <w:uiPriority w:val="0"/>
    <w:pPr>
      <w:adjustRightInd/>
      <w:spacing w:line="240" w:lineRule="auto"/>
      <w:ind w:firstLine="200" w:firstLineChars="200"/>
    </w:pPr>
    <w:rPr>
      <w:sz w:val="18"/>
      <w:szCs w:val="24"/>
    </w:rPr>
  </w:style>
  <w:style w:type="paragraph" w:customStyle="1" w:styleId="103">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uiPriority w:val="0"/>
    <w:rPr>
      <w:rFonts w:ascii="宋体"/>
      <w:kern w:val="2"/>
      <w:sz w:val="18"/>
      <w:szCs w:val="18"/>
    </w:rPr>
  </w:style>
  <w:style w:type="paragraph" w:customStyle="1" w:styleId="106">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uiPriority w:val="0"/>
    <w:pPr>
      <w:numPr>
        <w:ilvl w:val="0"/>
        <w:numId w:val="12"/>
      </w:numPr>
      <w:spacing w:line="240" w:lineRule="auto"/>
      <w:jc w:val="left"/>
    </w:pPr>
    <w:rPr>
      <w:rFonts w:ascii="宋体" w:hAnsi="宋体"/>
      <w:sz w:val="18"/>
    </w:rPr>
  </w:style>
  <w:style w:type="character" w:customStyle="1" w:styleId="108">
    <w:name w:val="标准文件_图表脚注内容"/>
    <w:uiPriority w:val="0"/>
    <w:rPr>
      <w:rFonts w:ascii="宋体" w:hAnsi="宋体" w:eastAsia="宋体" w:cs="Times New Roman"/>
      <w:spacing w:val="0"/>
      <w:sz w:val="18"/>
      <w:vertAlign w:val="superscript"/>
    </w:rPr>
  </w:style>
  <w:style w:type="paragraph" w:customStyle="1" w:styleId="109">
    <w:name w:val="标准文件_五级条标题"/>
    <w:next w:val="62"/>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uiPriority w:val="0"/>
    <w:pPr>
      <w:numPr>
        <w:ilvl w:val="2"/>
      </w:numPr>
      <w:spacing w:before="50" w:beforeLines="50" w:after="50" w:afterLines="50"/>
      <w:outlineLvl w:val="1"/>
    </w:pPr>
  </w:style>
  <w:style w:type="paragraph" w:customStyle="1" w:styleId="112">
    <w:name w:val="标准文件_一致程度"/>
    <w:basedOn w:val="1"/>
    <w:uiPriority w:val="0"/>
    <w:pPr>
      <w:spacing w:line="440" w:lineRule="exact"/>
      <w:jc w:val="center"/>
    </w:pPr>
    <w:rPr>
      <w:sz w:val="28"/>
    </w:rPr>
  </w:style>
  <w:style w:type="paragraph" w:customStyle="1" w:styleId="113">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uiPriority w:val="0"/>
    <w:pPr>
      <w:numPr>
        <w:ilvl w:val="3"/>
        <w:numId w:val="20"/>
      </w:numPr>
      <w:adjustRightInd/>
      <w:spacing w:line="240" w:lineRule="auto"/>
    </w:pPr>
    <w:rPr>
      <w:rFonts w:ascii="宋体" w:hAnsi="宋体"/>
      <w:szCs w:val="24"/>
    </w:rPr>
  </w:style>
  <w:style w:type="paragraph" w:customStyle="1" w:styleId="125">
    <w:name w:val="发布部门"/>
    <w:next w:val="62"/>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uiPriority w:val="0"/>
    <w:pPr>
      <w:outlineLvl w:val="4"/>
    </w:pPr>
  </w:style>
  <w:style w:type="paragraph" w:customStyle="1" w:styleId="136">
    <w:name w:val="附录四级无标题条"/>
    <w:basedOn w:val="135"/>
    <w:next w:val="62"/>
    <w:uiPriority w:val="0"/>
    <w:pPr>
      <w:outlineLvl w:val="5"/>
    </w:pPr>
  </w:style>
  <w:style w:type="paragraph" w:customStyle="1" w:styleId="137">
    <w:name w:val="附录图"/>
    <w:next w:val="62"/>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uiPriority w:val="0"/>
    <w:pPr>
      <w:outlineLvl w:val="6"/>
    </w:pPr>
  </w:style>
  <w:style w:type="paragraph" w:customStyle="1" w:styleId="140">
    <w:name w:val="附录性质"/>
    <w:basedOn w:val="1"/>
    <w:uiPriority w:val="0"/>
    <w:pPr>
      <w:widowControl/>
      <w:adjustRightInd/>
      <w:jc w:val="center"/>
    </w:pPr>
    <w:rPr>
      <w:rFonts w:ascii="黑体" w:eastAsia="黑体"/>
    </w:rPr>
  </w:style>
  <w:style w:type="paragraph" w:customStyle="1" w:styleId="141">
    <w:name w:val="附录一级无标题条"/>
    <w:basedOn w:val="93"/>
    <w:next w:val="62"/>
    <w:uiPriority w:val="0"/>
    <w:pPr>
      <w:autoSpaceDN w:val="0"/>
      <w:outlineLvl w:val="2"/>
    </w:pPr>
    <w:rPr>
      <w:rFonts w:ascii="宋体" w:hAnsi="宋体" w:eastAsia="宋体"/>
    </w:rPr>
  </w:style>
  <w:style w:type="character" w:customStyle="1" w:styleId="142">
    <w:name w:val="个人答复风格"/>
    <w:uiPriority w:val="0"/>
    <w:rPr>
      <w:rFonts w:ascii="Arial" w:hAnsi="Arial" w:eastAsia="宋体" w:cs="Arial"/>
      <w:color w:val="auto"/>
      <w:spacing w:val="0"/>
      <w:sz w:val="20"/>
    </w:rPr>
  </w:style>
  <w:style w:type="character" w:customStyle="1" w:styleId="143">
    <w:name w:val="个人撰写风格"/>
    <w:uiPriority w:val="0"/>
    <w:rPr>
      <w:rFonts w:ascii="Arial" w:hAnsi="Arial" w:eastAsia="宋体" w:cs="Arial"/>
      <w:color w:val="auto"/>
      <w:spacing w:val="0"/>
      <w:sz w:val="20"/>
    </w:rPr>
  </w:style>
  <w:style w:type="paragraph" w:customStyle="1" w:styleId="144">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uiPriority w:val="0"/>
    <w:pPr>
      <w:tabs>
        <w:tab w:val="left" w:pos="840"/>
      </w:tabs>
    </w:pPr>
  </w:style>
  <w:style w:type="paragraph" w:customStyle="1" w:styleId="14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autoRedefine/>
    <w:semiHidden/>
    <w:uiPriority w:val="0"/>
    <w:pPr>
      <w:adjustRightInd/>
      <w:spacing w:line="240" w:lineRule="auto"/>
      <w:jc w:val="left"/>
    </w:pPr>
    <w:rPr>
      <w:bCs/>
      <w:iCs/>
    </w:rPr>
  </w:style>
  <w:style w:type="paragraph" w:customStyle="1" w:styleId="149">
    <w:name w:val="目录 31"/>
    <w:basedOn w:val="1"/>
    <w:next w:val="1"/>
    <w:autoRedefine/>
    <w:semiHidden/>
    <w:uiPriority w:val="0"/>
    <w:pPr>
      <w:spacing w:line="240" w:lineRule="auto"/>
    </w:pPr>
    <w:rPr>
      <w:rFonts w:ascii="宋体" w:hAnsi="宋体"/>
      <w:iCs/>
    </w:rPr>
  </w:style>
  <w:style w:type="paragraph" w:customStyle="1" w:styleId="150">
    <w:name w:val="目录 41"/>
    <w:basedOn w:val="1"/>
    <w:next w:val="1"/>
    <w:autoRedefine/>
    <w:semiHidden/>
    <w:uiPriority w:val="0"/>
    <w:pPr>
      <w:adjustRightInd/>
      <w:spacing w:line="240" w:lineRule="auto"/>
      <w:jc w:val="left"/>
    </w:pPr>
  </w:style>
  <w:style w:type="paragraph" w:customStyle="1" w:styleId="151">
    <w:name w:val="目录 51"/>
    <w:basedOn w:val="1"/>
    <w:next w:val="1"/>
    <w:autoRedefine/>
    <w:semiHidden/>
    <w:uiPriority w:val="0"/>
    <w:pPr>
      <w:spacing w:line="240" w:lineRule="auto"/>
    </w:pPr>
    <w:rPr>
      <w:rFonts w:ascii="宋体" w:hAnsi="宋体"/>
    </w:rPr>
  </w:style>
  <w:style w:type="paragraph" w:customStyle="1" w:styleId="152">
    <w:name w:val="目录 61"/>
    <w:basedOn w:val="1"/>
    <w:next w:val="1"/>
    <w:autoRedefine/>
    <w:semiHidden/>
    <w:uiPriority w:val="0"/>
    <w:pPr>
      <w:adjustRightInd/>
      <w:spacing w:line="240" w:lineRule="auto"/>
      <w:jc w:val="left"/>
    </w:pPr>
  </w:style>
  <w:style w:type="paragraph" w:customStyle="1" w:styleId="153">
    <w:name w:val="目录 71"/>
    <w:basedOn w:val="152"/>
    <w:autoRedefine/>
    <w:semiHidden/>
    <w:uiPriority w:val="0"/>
    <w:pPr>
      <w:ind w:left="1260"/>
    </w:pPr>
  </w:style>
  <w:style w:type="paragraph" w:customStyle="1" w:styleId="154">
    <w:name w:val="目录 81"/>
    <w:basedOn w:val="153"/>
    <w:autoRedefine/>
    <w:semiHidden/>
    <w:uiPriority w:val="0"/>
    <w:pPr>
      <w:ind w:left="1470"/>
    </w:pPr>
  </w:style>
  <w:style w:type="paragraph" w:customStyle="1" w:styleId="155">
    <w:name w:val="目录 91"/>
    <w:basedOn w:val="154"/>
    <w:autoRedefine/>
    <w:semiHidden/>
    <w:uiPriority w:val="0"/>
    <w:pPr>
      <w:ind w:left="1680"/>
    </w:pPr>
  </w:style>
  <w:style w:type="paragraph" w:customStyle="1" w:styleId="156">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uiPriority w:val="0"/>
    <w:pPr>
      <w:framePr w:wrap="around"/>
      <w:spacing w:line="0" w:lineRule="atLeast"/>
    </w:pPr>
    <w:rPr>
      <w:rFonts w:ascii="黑体" w:eastAsia="黑体"/>
      <w:b w:val="0"/>
    </w:rPr>
  </w:style>
  <w:style w:type="paragraph" w:customStyle="1" w:styleId="158">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uiPriority w:val="0"/>
    <w:pPr>
      <w:numPr>
        <w:ilvl w:val="4"/>
        <w:numId w:val="20"/>
      </w:numPr>
      <w:adjustRightInd/>
      <w:spacing w:line="240" w:lineRule="auto"/>
    </w:pPr>
    <w:rPr>
      <w:rFonts w:ascii="宋体" w:hAnsi="宋体"/>
      <w:szCs w:val="24"/>
    </w:rPr>
  </w:style>
  <w:style w:type="paragraph" w:customStyle="1" w:styleId="160">
    <w:name w:val="实施日期"/>
    <w:basedOn w:val="126"/>
    <w:uiPriority w:val="0"/>
    <w:pPr>
      <w:framePr w:hSpace="0" w:wrap="around" w:xAlign="right"/>
      <w:jc w:val="right"/>
    </w:pPr>
  </w:style>
  <w:style w:type="paragraph" w:customStyle="1" w:styleId="161">
    <w:name w:val="四级无标题条"/>
    <w:basedOn w:val="1"/>
    <w:uiPriority w:val="0"/>
    <w:pPr>
      <w:numPr>
        <w:ilvl w:val="5"/>
        <w:numId w:val="20"/>
      </w:numPr>
      <w:adjustRightInd/>
      <w:spacing w:line="240" w:lineRule="auto"/>
    </w:pPr>
    <w:rPr>
      <w:rFonts w:ascii="宋体" w:hAnsi="宋体"/>
      <w:szCs w:val="24"/>
    </w:rPr>
  </w:style>
  <w:style w:type="paragraph" w:customStyle="1" w:styleId="162">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6">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uiPriority w:val="0"/>
    <w:rPr>
      <w:rFonts w:ascii="宋体" w:hAnsi="Times New Roman" w:eastAsia="宋体" w:cs="Times New Roman"/>
      <w:sz w:val="21"/>
      <w:lang w:val="en-US" w:eastAsia="zh-CN" w:bidi="ar-SA"/>
    </w:rPr>
  </w:style>
  <w:style w:type="paragraph" w:customStyle="1" w:styleId="178">
    <w:name w:val="标准文件_三级项"/>
    <w:basedOn w:val="1"/>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uiPriority w:val="0"/>
    <w:pPr>
      <w:framePr w:w="3997" w:h="471" w:hRule="exact" w:hSpace="0" w:vSpace="181" w:wrap="around" w:vAnchor="page" w:hAnchor="page" w:x="1419" w:y="14097"/>
    </w:pPr>
  </w:style>
  <w:style w:type="paragraph" w:customStyle="1" w:styleId="200">
    <w:name w:val="其他实施日期"/>
    <w:basedOn w:val="160"/>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uiPriority w:val="0"/>
    <w:rPr>
      <w:rFonts w:ascii="黑体" w:eastAsia="黑体"/>
      <w:spacing w:val="85"/>
      <w:w w:val="100"/>
      <w:position w:val="3"/>
      <w:sz w:val="28"/>
      <w:szCs w:val="28"/>
    </w:rPr>
  </w:style>
  <w:style w:type="paragraph" w:customStyle="1" w:styleId="236">
    <w:name w:val="一级条标题"/>
    <w:next w:val="1"/>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章标题"/>
    <w:next w:val="1"/>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6"/>
    <w:next w:val="1"/>
    <w:uiPriority w:val="0"/>
    <w:pPr>
      <w:numPr>
        <w:ilvl w:val="2"/>
      </w:numPr>
      <w:spacing w:before="50" w:after="50"/>
      <w:outlineLvl w:val="3"/>
    </w:pPr>
  </w:style>
  <w:style w:type="paragraph" w:customStyle="1" w:styleId="239">
    <w:name w:val="三级条标题"/>
    <w:basedOn w:val="238"/>
    <w:next w:val="1"/>
    <w:uiPriority w:val="0"/>
    <w:pPr>
      <w:numPr>
        <w:ilvl w:val="3"/>
      </w:numPr>
      <w:outlineLvl w:val="4"/>
    </w:pPr>
  </w:style>
  <w:style w:type="paragraph" w:customStyle="1" w:styleId="240">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1">
    <w:name w:val="四级条标题"/>
    <w:basedOn w:val="239"/>
    <w:next w:val="1"/>
    <w:uiPriority w:val="0"/>
    <w:pPr>
      <w:numPr>
        <w:ilvl w:val="4"/>
      </w:numPr>
      <w:outlineLvl w:val="5"/>
    </w:pPr>
  </w:style>
  <w:style w:type="paragraph" w:customStyle="1" w:styleId="242">
    <w:name w:val="五级条标题"/>
    <w:basedOn w:val="241"/>
    <w:next w:val="1"/>
    <w:uiPriority w:val="0"/>
    <w:pPr>
      <w:numPr>
        <w:ilvl w:val="5"/>
      </w:numPr>
      <w:outlineLvl w:val="6"/>
    </w:pPr>
  </w:style>
  <w:style w:type="paragraph" w:customStyle="1" w:styleId="243">
    <w:name w:val="字母编号列项（一级）"/>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4">
    <w:name w:val="编号列项（三级）"/>
    <w:uiPriority w:val="0"/>
    <w:pPr>
      <w:tabs>
        <w:tab w:val="left" w:pos="0"/>
      </w:tabs>
      <w:ind w:left="1679" w:hanging="420"/>
    </w:pPr>
    <w:rPr>
      <w:rFonts w:ascii="宋体" w:hAnsi="Times New Roman" w:eastAsia="宋体" w:cs="Times New Roman"/>
      <w:sz w:val="21"/>
      <w:lang w:val="en-US" w:eastAsia="zh-CN" w:bidi="ar-SA"/>
    </w:rPr>
  </w:style>
  <w:style w:type="paragraph" w:customStyle="1" w:styleId="245">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246">
    <w:name w:val="正文2"/>
    <w:uiPriority w:val="0"/>
    <w:pPr>
      <w:jc w:val="both"/>
    </w:pPr>
    <w:rPr>
      <w:rFonts w:ascii="Times New Roman" w:hAnsi="Times New Roman" w:eastAsia="宋体" w:cs="Times New Roman"/>
      <w:kern w:val="2"/>
      <w:sz w:val="21"/>
      <w:szCs w:val="21"/>
      <w:lang w:val="en-US" w:eastAsia="zh-CN" w:bidi="ar-SA"/>
    </w:rPr>
  </w:style>
  <w:style w:type="character" w:customStyle="1" w:styleId="247">
    <w:name w:val="段 Char"/>
    <w:link w:val="248"/>
    <w:uiPriority w:val="0"/>
    <w:rPr>
      <w:rFonts w:ascii="宋体"/>
      <w:sz w:val="21"/>
    </w:rPr>
  </w:style>
  <w:style w:type="paragraph" w:customStyle="1" w:styleId="248">
    <w:name w:val="段"/>
    <w:link w:val="247"/>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49">
    <w:name w:val="尾注文本 字符"/>
    <w:basedOn w:val="33"/>
    <w:link w:val="17"/>
    <w:semiHidden/>
    <w:uiPriority w:val="0"/>
    <w:rPr>
      <w:rFonts w:ascii="Times New Roman" w:hAnsi="Times New Roman"/>
      <w:kern w:val="2"/>
      <w:sz w:val="21"/>
      <w:szCs w:val="24"/>
    </w:rPr>
  </w:style>
  <w:style w:type="paragraph" w:customStyle="1" w:styleId="250">
    <w:name w:val="五级无"/>
    <w:basedOn w:val="242"/>
    <w:uiPriority w:val="0"/>
    <w:pPr>
      <w:numPr>
        <w:ilvl w:val="0"/>
        <w:numId w:val="0"/>
      </w:numPr>
      <w:spacing w:before="0" w:beforeLines="0" w:after="0" w:afterLines="0"/>
    </w:pPr>
    <w:rPr>
      <w:rFonts w:ascii="宋体" w:eastAsia="宋体"/>
    </w:rPr>
  </w:style>
  <w:style w:type="character" w:customStyle="1" w:styleId="251">
    <w:name w:val="批注文字 字符"/>
    <w:basedOn w:val="33"/>
    <w:link w:val="13"/>
    <w:semiHidden/>
    <w:uiPriority w:val="99"/>
    <w:rPr>
      <w:kern w:val="2"/>
      <w:sz w:val="21"/>
      <w:szCs w:val="21"/>
    </w:rPr>
  </w:style>
  <w:style w:type="character" w:customStyle="1" w:styleId="252">
    <w:name w:val="批注主题 字符"/>
    <w:basedOn w:val="251"/>
    <w:link w:val="30"/>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F1D4E832D84B4C85A2554750C8CE41"/>
        <w:style w:val=""/>
        <w:category>
          <w:name w:val="常规"/>
          <w:gallery w:val="placeholder"/>
        </w:category>
        <w:types>
          <w:type w:val="bbPlcHdr"/>
        </w:types>
        <w:behaviors>
          <w:behavior w:val="content"/>
        </w:behaviors>
        <w:description w:val=""/>
        <w:guid w:val="{83C65C45-9A94-4CA7-8631-25804E695DAC}"/>
      </w:docPartPr>
      <w:docPartBody>
        <w:p>
          <w:pPr>
            <w:pStyle w:val="5"/>
          </w:pPr>
          <w:r>
            <w:rPr>
              <w:rStyle w:val="4"/>
              <w:rFonts w:hint="eastAsia"/>
            </w:rPr>
            <w:t>单击或点击此处输入文字。</w:t>
          </w:r>
        </w:p>
      </w:docPartBody>
    </w:docPart>
    <w:docPart>
      <w:docPartPr>
        <w:name w:val="6ECAEDD577F34EF4A12516526155E8D7"/>
        <w:style w:val=""/>
        <w:category>
          <w:name w:val="常规"/>
          <w:gallery w:val="placeholder"/>
        </w:category>
        <w:types>
          <w:type w:val="bbPlcHdr"/>
        </w:types>
        <w:behaviors>
          <w:behavior w:val="content"/>
        </w:behaviors>
        <w:description w:val=""/>
        <w:guid w:val="{61BD5A1D-0288-434C-A895-6E571088EBC8}"/>
      </w:docPartPr>
      <w:docPartBody>
        <w:p>
          <w:pPr>
            <w:pStyle w:val="6"/>
          </w:pPr>
          <w:r>
            <w:rPr>
              <w:rStyle w:val="4"/>
              <w:rFonts w:hint="eastAsia"/>
            </w:rPr>
            <w:t>选择一项。</w:t>
          </w:r>
        </w:p>
      </w:docPartBody>
    </w:docPart>
    <w:docPart>
      <w:docPartPr>
        <w:name w:val="8522E61E8A584F38A3F315B4DC8BE891"/>
        <w:style w:val=""/>
        <w:category>
          <w:name w:val="常规"/>
          <w:gallery w:val="placeholder"/>
        </w:category>
        <w:types>
          <w:type w:val="bbPlcHdr"/>
        </w:types>
        <w:behaviors>
          <w:behavior w:val="content"/>
        </w:behaviors>
        <w:description w:val=""/>
        <w:guid w:val="{FD40EE7F-80C2-4B4F-B0E7-31400376931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97"/>
    <w:rsid w:val="000A6F02"/>
    <w:rsid w:val="000C0FCB"/>
    <w:rsid w:val="000D6F3B"/>
    <w:rsid w:val="000E2C62"/>
    <w:rsid w:val="00235771"/>
    <w:rsid w:val="004E5D21"/>
    <w:rsid w:val="00515B4A"/>
    <w:rsid w:val="0055071D"/>
    <w:rsid w:val="005824BA"/>
    <w:rsid w:val="00615230"/>
    <w:rsid w:val="00617FF2"/>
    <w:rsid w:val="007525A5"/>
    <w:rsid w:val="00755B49"/>
    <w:rsid w:val="007F3BC8"/>
    <w:rsid w:val="00930DCB"/>
    <w:rsid w:val="00AD7C7F"/>
    <w:rsid w:val="00B165E7"/>
    <w:rsid w:val="00BB2A18"/>
    <w:rsid w:val="00C736B3"/>
    <w:rsid w:val="00D16473"/>
    <w:rsid w:val="00D7046B"/>
    <w:rsid w:val="00D87D29"/>
    <w:rsid w:val="00DA7C1B"/>
    <w:rsid w:val="00DE148A"/>
    <w:rsid w:val="00DF3497"/>
    <w:rsid w:val="00E644D7"/>
    <w:rsid w:val="00F53A4E"/>
    <w:rsid w:val="00FA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2F1D4E832D84B4C85A2554750C8CE41"/>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CAEDD577F34EF4A12516526155E8D7"/>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22E61E8A584F38A3F315B4DC8BE89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9FA83-19CE-4378-B83F-AA34184FCA1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20</Pages>
  <Words>2367</Words>
  <Characters>13498</Characters>
  <Lines>112</Lines>
  <Paragraphs>31</Paragraphs>
  <TotalTime>34</TotalTime>
  <ScaleCrop>false</ScaleCrop>
  <LinksUpToDate>false</LinksUpToDate>
  <CharactersWithSpaces>15834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2024-01-09T01:10:00Z</dcterms:created>
  <dc:creator>万思成</dc:creator>
  <dc:description>&lt;config cover="true" show_menu="true" version="1.0.0" doctype="SDKXY"&gt;_x000d_
&lt;/config&gt;</dc:description>
  <cp:lastModifiedBy>ss</cp:lastModifiedBy>
  <cp:lastPrinted>2023-07-15T01:09:00Z</cp:lastPrinted>
  <dcterms:modified xsi:type="dcterms:W3CDTF">2024-01-12T01:56:53Z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034BA07095744C199EDECB2C11CC36F8_13</vt:lpwstr>
  </property>
</Properties>
</file>