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51F1C1B8" w14:textId="0224917E" w:rsidR="005063A6" w:rsidRDefault="0007207C">
      <w:pPr>
        <w:pStyle w:val="afff1"/>
      </w:pPr>
      <w:bookmarkStart w:id="0" w:name="SectionMark0"/>
      <w:r>
        <w:rPr>
          <w:noProof/>
        </w:rPr>
        <mc:AlternateContent>
          <mc:Choice Requires="wps">
            <w:drawing>
              <wp:anchor distT="0" distB="0" distL="114300" distR="114300" simplePos="0" relativeHeight="251669504" behindDoc="0" locked="1" layoutInCell="0" allowOverlap="1" wp14:anchorId="250351C4" wp14:editId="0B649017">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14:paraId="2F4768A3" w14:textId="77777777" w:rsidR="005063A6" w:rsidRDefault="0007207C">
                            <w:pPr>
                              <w:pStyle w:val="aff8"/>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市场监督管理总局</w:t>
                            </w:r>
                          </w:p>
                          <w:p w14:paraId="61860DB4" w14:textId="77777777" w:rsidR="005063A6" w:rsidRDefault="005063A6">
                            <w:pPr>
                              <w:pStyle w:val="aff8"/>
                              <w:ind w:firstLine="560"/>
                              <w:jc w:val="distribute"/>
                              <w:rPr>
                                <w:sz w:val="28"/>
                                <w:szCs w:val="28"/>
                              </w:rPr>
                            </w:pPr>
                          </w:p>
                          <w:p w14:paraId="6EC8A015" w14:textId="77777777" w:rsidR="005063A6" w:rsidRDefault="005063A6">
                            <w:pPr>
                              <w:pStyle w:val="aff8"/>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type w14:anchorId="250351C4" id="_x0000_t202" coordsize="21600,21600" o:spt="202" path="m,l,21600r21600,l21600,xe">
                <v:stroke joinstyle="miter"/>
                <v:path gradientshapeok="t" o:connecttype="rect"/>
              </v:shapetype>
              <v:shape id="fmFrame7" o:spid="_x0000_s1026" type="#_x0000_t202" style="position:absolute;left:0;text-align:left;margin-left:126.3pt;margin-top:708.15pt;width:225.75pt;height:26.95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dK7gEAAMgDAAAOAAAAZHJzL2Uyb0RvYy54bWysU9uO0zAQfUfiHyy/07SBLauo6Wrpqghp&#10;YZEWPsBxnMTC8Zix22T5esZO0uXyhsiDNbbHZ+acOdndjL1hZ4Vegy35ZrXmTFkJtbZtyb9+Ob66&#10;5swHYWthwKqSPynPb/YvX+wGV6gcOjC1QkYg1heDK3kXgiuyzMtO9cKvwClLlw1gLwJtsc1qFAOh&#10;9ybL1+ttNgDWDkEq7+n0brrk+4TfNEqGh6bxKjBTcuotpBXTWsU12+9E0aJwnZZzG+IfuuiFtlT0&#10;AnUngmAn1H9B9VoieGjCSkKfQdNoqRIHYrNZ/8HmsRNOJS4kjncXmfz/g5Wfzo/uM7IwvoORBphI&#10;eHcP8ptnFg6dsK26RYShU6KmwpsoWTY4X8xPo9S+8BGkGj5CTUMWpwAJaGywj6oQT0boNICni+hq&#10;DEzSYX69fbvOrziTdPf6TZ5vr1IJUSyvHfrwXkHPYlBypKEmdHG+9yF2I4olJRbzYHR91MakDbbV&#10;wSA7CzLAMX0z+m9pxsZkC/HZhDidqGShuczCc2Icxmqk1HhYQf1E9BEme9HvQEEH+IOzgaxVcv/9&#10;JFBxZj5YkjD6cAlwCaolEFbS05IHzqbwECa/nhzqtiPkaUgWbknmRicFnruYh0N2ScLM1o5+/HWf&#10;sp5/wP1PAAAA//8DAFBLAwQUAAYACAAAACEAaWzUMuEAAAANAQAADwAAAGRycy9kb3ducmV2Lnht&#10;bEyPy07DMBBF90j8gzVIbBC1Y0pahTgVtLCDRR/q2o2HJCIeR7HTpH+Pu4LlzD26cyZfTbZlZ+x9&#10;40hBMhPAkEpnGqoUHPYfj0tgPmgyunWECi7oYVXc3uQ6M26kLZ53oWKxhHymFdQhdBnnvqzRaj9z&#10;HVLMvl1vdYhjX3HT6zGW25ZLIVJudUPxQq07XNdY/uwGqyDd9MO4pfXD5vD+qb+6Sh7fLkel7u+m&#10;1xdgAafwB8NVP6pDEZ1ObiDjWatAPss0ojGYJ+kTsIgsxDwBdrquFkICL3L+/4viFwAA//8DAFBL&#10;AQItABQABgAIAAAAIQC2gziS/gAAAOEBAAATAAAAAAAAAAAAAAAAAAAAAABbQ29udGVudF9UeXBl&#10;c10ueG1sUEsBAi0AFAAGAAgAAAAhADj9If/WAAAAlAEAAAsAAAAAAAAAAAAAAAAALwEAAF9yZWxz&#10;Ly5yZWxzUEsBAi0AFAAGAAgAAAAhAJ9hJ0ruAQAAyAMAAA4AAAAAAAAAAAAAAAAALgIAAGRycy9l&#10;Mm9Eb2MueG1sUEsBAi0AFAAGAAgAAAAhAGls1DLhAAAADQEAAA8AAAAAAAAAAAAAAAAASAQAAGRy&#10;cy9kb3ducmV2LnhtbFBLBQYAAAAABAAEAPMAAABWBQAAAAA=&#10;" o:allowincell="f" stroked="f">
                <v:textbox inset="0,0,0,0">
                  <w:txbxContent>
                    <w:p w14:paraId="2F4768A3" w14:textId="77777777" w:rsidR="005063A6" w:rsidRDefault="0007207C">
                      <w:pPr>
                        <w:pStyle w:val="aff8"/>
                        <w:ind w:firstLineChars="0" w:firstLine="0"/>
                        <w:jc w:val="distribute"/>
                        <w:rPr>
                          <w:b/>
                          <w:spacing w:val="20"/>
                          <w:w w:val="135"/>
                          <w:sz w:val="28"/>
                          <w:szCs w:val="28"/>
                        </w:rPr>
                      </w:pPr>
                      <w:r>
                        <w:rPr>
                          <w:rFonts w:ascii="Times New Roman" w:eastAsia="黑体"/>
                          <w:sz w:val="32"/>
                          <w:szCs w:val="32"/>
                        </w:rPr>
                        <w:t>国家</w:t>
                      </w:r>
                      <w:r>
                        <w:rPr>
                          <w:rFonts w:ascii="Times New Roman" w:eastAsia="黑体" w:hint="eastAsia"/>
                          <w:sz w:val="32"/>
                          <w:szCs w:val="32"/>
                        </w:rPr>
                        <w:t>市场监督管理总局</w:t>
                      </w:r>
                    </w:p>
                    <w:p w14:paraId="61860DB4" w14:textId="77777777" w:rsidR="005063A6" w:rsidRDefault="005063A6">
                      <w:pPr>
                        <w:pStyle w:val="aff8"/>
                        <w:ind w:firstLine="560"/>
                        <w:jc w:val="distribute"/>
                        <w:rPr>
                          <w:sz w:val="28"/>
                          <w:szCs w:val="28"/>
                        </w:rPr>
                      </w:pPr>
                    </w:p>
                    <w:p w14:paraId="6EC8A015" w14:textId="77777777" w:rsidR="005063A6" w:rsidRDefault="005063A6">
                      <w:pPr>
                        <w:pStyle w:val="aff8"/>
                        <w:ind w:firstLine="560"/>
                        <w:jc w:val="distribute"/>
                        <w:rPr>
                          <w:sz w:val="28"/>
                          <w:szCs w:val="28"/>
                        </w:rPr>
                      </w:pPr>
                    </w:p>
                  </w:txbxContent>
                </v:textbox>
                <w10:wrap anchorx="margin" anchory="margin"/>
                <w10:anchorlock/>
              </v:shape>
            </w:pict>
          </mc:Fallback>
        </mc:AlternateContent>
      </w:r>
      <w:r>
        <w:rPr>
          <w:noProof/>
        </w:rPr>
        <w:drawing>
          <wp:anchor distT="0" distB="0" distL="114300" distR="114300" simplePos="0" relativeHeight="251668480" behindDoc="0" locked="1" layoutInCell="0" allowOverlap="1" wp14:anchorId="2BF88B90" wp14:editId="790ED88B">
            <wp:simplePos x="0" y="0"/>
            <wp:positionH relativeFrom="margin">
              <wp:posOffset>4342765</wp:posOffset>
            </wp:positionH>
            <wp:positionV relativeFrom="margin">
              <wp:posOffset>116840</wp:posOffset>
            </wp:positionV>
            <wp:extent cx="1439545" cy="720090"/>
            <wp:effectExtent l="0" t="0" r="8255" b="3810"/>
            <wp:wrapNone/>
            <wp:docPr id="21" name="HBPicture" descr="GB"/>
            <wp:cNvGraphicFramePr/>
            <a:graphic xmlns:a="http://schemas.openxmlformats.org/drawingml/2006/main">
              <a:graphicData uri="http://schemas.openxmlformats.org/drawingml/2006/picture">
                <pic:pic xmlns:pic="http://schemas.openxmlformats.org/drawingml/2006/picture">
                  <pic:nvPicPr>
                    <pic:cNvPr id="21" name="HBPicture" descr="GB"/>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noProof/>
        </w:rPr>
        <mc:AlternateContent>
          <mc:Choice Requires="wps">
            <w:drawing>
              <wp:anchor distT="0" distB="0" distL="114300" distR="114300" simplePos="0" relativeHeight="251665408" behindDoc="0" locked="1" layoutInCell="0" allowOverlap="1" wp14:anchorId="49964667" wp14:editId="2517CBA4">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14:paraId="4EBAD34C" w14:textId="77777777" w:rsidR="005063A6" w:rsidRDefault="0007207C">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14:paraId="7048F65B" w14:textId="77777777" w:rsidR="005063A6" w:rsidRDefault="005063A6">
                            <w:pPr>
                              <w:pStyle w:val="aff8"/>
                              <w:ind w:firstLine="420"/>
                              <w:jc w:val="distribute"/>
                            </w:pPr>
                          </w:p>
                          <w:p w14:paraId="3A1FE28A" w14:textId="77777777" w:rsidR="005063A6" w:rsidRDefault="005063A6">
                            <w:pPr>
                              <w:pStyle w:val="aff8"/>
                              <w:ind w:firstLine="420"/>
                              <w:jc w:val="distribute"/>
                            </w:pPr>
                          </w:p>
                        </w:txbxContent>
                      </wps:txbx>
                      <wps:bodyPr rot="0" vert="horz" wrap="square" lIns="0" tIns="0" rIns="0" bIns="0" anchor="t" anchorCtr="0" upright="1">
                        <a:noAutofit/>
                      </wps:bodyPr>
                    </wps:wsp>
                  </a:graphicData>
                </a:graphic>
              </wp:anchor>
            </w:drawing>
          </mc:Choice>
          <mc:Fallback>
            <w:pict>
              <v:shape w14:anchorId="49964667" id="_x0000_s1027" type="#_x0000_t202" style="position:absolute;left:0;text-align:left;margin-left:126.35pt;margin-top:729.9pt;width:225.75pt;height:27.35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i8AEAAM8DAAAOAAAAZHJzL2Uyb0RvYy54bWysU9tu2zAMfR+wfxD0vjhJrzDiFF2KDAO6&#10;C9D1A2RZtoXJokYpsbOvHyXb6ba+DfODQInkIXl4vLkbOsOOCr0GW/DVYsmZshIqbZuCP3/bv7vl&#10;zAdhK2HAqoKflOd327dvNr3L1RpaMJVCRiDW570reBuCy7PMy1Z1wi/AKUvOGrATga7YZBWKntA7&#10;k62Xy+usB6wcglTe0+vD6OTbhF/XSoYvde1VYKbg1FtIJ6azjGe23Yi8QeFaLac2xD900QltqegZ&#10;6kEEwQ6oX0F1WiJ4qMNCQpdBXWup0gw0zWr51zRPrXAqzULkeHemyf8/WPn5+OS+IgvDexhogWkI&#10;7x5BfvfMwq4VtlH3iNC3SlRUeBUpy3rn8yk1Uu1zH0HK/hNUtGRxCJCAhhq7yArNyQidFnA6k66G&#10;wCQ9rm+vb5brK84k+S4uby4ur1IJkc/ZDn34oKBj0Sg40lITujg++hC7EfkcEot5MLraa2PSBZty&#10;Z5AdBQlgn74J/Y8wY2OwhZg2Io4vKkloKjPPOU4chnJgupoYib4SqhOxgDCqjP4KMlrAn5z1pLCC&#10;+x8HgYoz89ESk1GOs4GzUc6GsJJSCx44G81dGGV7cKiblpDHXVm4J7ZrnYh46WLaEakm8TMpPMry&#10;93uKevkPt78AAAD//wMAUEsDBBQABgAIAAAAIQB2MLZO4AAAAA0BAAAPAAAAZHJzL2Rvd25yZXYu&#10;eG1sTI/BTsMwEETvSPyDtUhcEHWwmhZCnApauJVDS9WzGy9JRLyOYqdJ/57lBMedeZqdyVeTa8UZ&#10;+9B40vAwS0Agld42VGk4fL7fP4II0ZA1rSfUcMEAq+L6KjeZ9SPt8LyPleAQCpnRUMfYZVKGskZn&#10;wsx3SOx9+d6ZyGdfSdubkcNdK1WSLKQzDfGH2nS4rrH83g9Ow2LTD+OO1nebw9vWfHSVOr5ejlrf&#10;3kwvzyAiTvEPht/6XB0K7nTyA9kgWg0qVUtG2ZinTzyCkWUyVyBOLKUsgixy+X9F8QMAAP//AwBQ&#10;SwECLQAUAAYACAAAACEAtoM4kv4AAADhAQAAEwAAAAAAAAAAAAAAAAAAAAAAW0NvbnRlbnRfVHlw&#10;ZXNdLnhtbFBLAQItABQABgAIAAAAIQA4/SH/1gAAAJQBAAALAAAAAAAAAAAAAAAAAC8BAABfcmVs&#10;cy8ucmVsc1BLAQItABQABgAIAAAAIQCx6/yi8AEAAM8DAAAOAAAAAAAAAAAAAAAAAC4CAABkcnMv&#10;ZTJvRG9jLnhtbFBLAQItABQABgAIAAAAIQB2MLZO4AAAAA0BAAAPAAAAAAAAAAAAAAAAAEoEAABk&#10;cnMvZG93bnJldi54bWxQSwUGAAAAAAQABADzAAAAVwUAAAAA&#10;" o:allowincell="f" stroked="f">
                <v:textbox inset="0,0,0,0">
                  <w:txbxContent>
                    <w:p w14:paraId="4EBAD34C" w14:textId="77777777" w:rsidR="005063A6" w:rsidRDefault="0007207C">
                      <w:pPr>
                        <w:pStyle w:val="afff5"/>
                        <w:jc w:val="distribute"/>
                        <w:rPr>
                          <w:rFonts w:ascii="Times New Roman" w:eastAsia="黑体"/>
                          <w:b w:val="0"/>
                          <w:spacing w:val="0"/>
                          <w:w w:val="100"/>
                          <w:sz w:val="32"/>
                          <w:szCs w:val="32"/>
                        </w:rPr>
                      </w:pPr>
                      <w:r>
                        <w:rPr>
                          <w:rFonts w:ascii="Times New Roman" w:eastAsia="黑体" w:hint="eastAsia"/>
                          <w:b w:val="0"/>
                          <w:spacing w:val="0"/>
                          <w:w w:val="100"/>
                          <w:sz w:val="32"/>
                          <w:szCs w:val="32"/>
                        </w:rPr>
                        <w:t>国家标准化管理委员会</w:t>
                      </w:r>
                    </w:p>
                    <w:p w14:paraId="7048F65B" w14:textId="77777777" w:rsidR="005063A6" w:rsidRDefault="005063A6">
                      <w:pPr>
                        <w:pStyle w:val="aff8"/>
                        <w:ind w:firstLine="420"/>
                        <w:jc w:val="distribute"/>
                      </w:pPr>
                    </w:p>
                    <w:p w14:paraId="3A1FE28A" w14:textId="77777777" w:rsidR="005063A6" w:rsidRDefault="005063A6">
                      <w:pPr>
                        <w:pStyle w:val="aff8"/>
                        <w:ind w:firstLine="420"/>
                        <w:jc w:val="distribute"/>
                      </w:pP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1CEC0D79" wp14:editId="26CDABF5">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D1E4A2E" w14:textId="4B9EDEA5" w:rsidR="005063A6" w:rsidRDefault="0007207C">
                            <w:pPr>
                              <w:pStyle w:val="afff"/>
                            </w:pPr>
                            <w:r>
                              <w:rPr>
                                <w:rFonts w:ascii="黑体" w:hAnsi="黑体" w:cs="黑体" w:hint="eastAsia"/>
                              </w:rPr>
                              <w:t>202</w:t>
                            </w:r>
                            <w:r w:rsidR="001C4029">
                              <w:rPr>
                                <w:rFonts w:ascii="黑体" w:hAnsi="黑体" w:cs="黑体"/>
                              </w:rPr>
                              <w:t>4</w:t>
                            </w:r>
                            <w:r>
                              <w:rPr>
                                <w:rFonts w:ascii="黑体" w:hAnsi="黑体" w:cs="黑体" w:hint="eastAsia"/>
                                <w:color w:val="000000"/>
                              </w:rPr>
                              <w:t>-XX-XX</w:t>
                            </w:r>
                            <w:r>
                              <w:rPr>
                                <w:rFonts w:ascii="黑体" w:hAnsi="黑体" w:cs="黑体" w:hint="eastAsia"/>
                              </w:rPr>
                              <w:t>实施</w:t>
                            </w:r>
                          </w:p>
                        </w:txbxContent>
                      </wps:txbx>
                      <wps:bodyPr rot="0" vert="horz" wrap="square" lIns="0" tIns="0" rIns="0" bIns="0" anchor="t" anchorCtr="0" upright="1">
                        <a:noAutofit/>
                      </wps:bodyPr>
                    </wps:wsp>
                  </a:graphicData>
                </a:graphic>
              </wp:anchor>
            </w:drawing>
          </mc:Choice>
          <mc:Fallback>
            <w:pict>
              <v:shape w14:anchorId="1CEC0D79" id="fmFrame6" o:spid="_x0000_s1028" type="#_x0000_t202" style="position:absolute;left:0;text-align:left;margin-left:315pt;margin-top:673.9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yjlmNuEAAAANAQAADwAAAGRycy9kb3ducmV2LnhtbEyP&#10;zW7CMBCE75X6DtZW6qUqDj8CEuKgFtobPUAR5yUxSdR4HdkOCW/f5dQed2Y0+026Hkwjrtr52pKC&#10;8SgCoSm3RU2lguP35+sShA9IBTaWtIKb9rDOHh9STArb015fD6EUXEI+QQVVCG0ipc8rbdCPbKuJ&#10;vYt1BgOfrpSFw57LTSMnUTSXBmviDxW2elPp/OfQGQXzrev6PW1etsePHX615eT0fjsp9fw0vK1A&#10;BD2EvzDc8RkdMmY6244KLxrumEa8JbAxnS1iEByJZ0uWzncpXoxBZqn8vyL7BQAA//8DAFBLAQIt&#10;ABQABgAIAAAAIQC2gziS/gAAAOEBAAATAAAAAAAAAAAAAAAAAAAAAABbQ29udGVudF9UeXBlc10u&#10;eG1sUEsBAi0AFAAGAAgAAAAhADj9If/WAAAAlAEAAAsAAAAAAAAAAAAAAAAALwEAAF9yZWxzLy5y&#10;ZWxzUEsBAi0AFAAGAAgAAAAhAJv5vYvrAQAAwQMAAA4AAAAAAAAAAAAAAAAALgIAAGRycy9lMm9E&#10;b2MueG1sUEsBAi0AFAAGAAgAAAAhAMo5ZjbhAAAADQEAAA8AAAAAAAAAAAAAAAAARQQAAGRycy9k&#10;b3ducmV2LnhtbFBLBQYAAAAABAAEAPMAAABTBQAAAAA=&#10;" stroked="f">
                <v:textbox inset="0,0,0,0">
                  <w:txbxContent>
                    <w:p w14:paraId="3D1E4A2E" w14:textId="4B9EDEA5" w:rsidR="005063A6" w:rsidRDefault="0007207C">
                      <w:pPr>
                        <w:pStyle w:val="afff"/>
                      </w:pPr>
                      <w:r>
                        <w:rPr>
                          <w:rFonts w:ascii="黑体" w:hAnsi="黑体" w:cs="黑体" w:hint="eastAsia"/>
                        </w:rPr>
                        <w:t>202</w:t>
                      </w:r>
                      <w:r w:rsidR="001C4029">
                        <w:rPr>
                          <w:rFonts w:ascii="黑体" w:hAnsi="黑体" w:cs="黑体"/>
                        </w:rPr>
                        <w:t>4</w:t>
                      </w:r>
                      <w:r>
                        <w:rPr>
                          <w:rFonts w:ascii="黑体" w:hAnsi="黑体" w:cs="黑体" w:hint="eastAsia"/>
                          <w:color w:val="000000"/>
                        </w:rPr>
                        <w:t>-XX-XX</w:t>
                      </w:r>
                      <w:r>
                        <w:rPr>
                          <w:rFonts w:ascii="黑体" w:hAnsi="黑体" w:cs="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3B4A970B" wp14:editId="37914DF3">
                <wp:simplePos x="0" y="0"/>
                <wp:positionH relativeFrom="margin">
                  <wp:posOffset>0</wp:posOffset>
                </wp:positionH>
                <wp:positionV relativeFrom="margin">
                  <wp:posOffset>8559800</wp:posOffset>
                </wp:positionV>
                <wp:extent cx="2019300" cy="312420"/>
                <wp:effectExtent l="0" t="0" r="0" b="0"/>
                <wp:wrapNone/>
                <wp:docPr id="1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6C8AAE4F" w14:textId="1691D3BA" w:rsidR="005063A6" w:rsidRDefault="0007207C">
                            <w:pPr>
                              <w:pStyle w:val="afff0"/>
                              <w:rPr>
                                <w:rFonts w:ascii="黑体" w:hAnsi="黑体" w:cs="黑体"/>
                                <w:color w:val="000000"/>
                              </w:rPr>
                            </w:pPr>
                            <w:r>
                              <w:rPr>
                                <w:rFonts w:ascii="黑体" w:hAnsi="黑体" w:cs="黑体" w:hint="eastAsia"/>
                              </w:rPr>
                              <w:t>20</w:t>
                            </w:r>
                            <w:r>
                              <w:rPr>
                                <w:rFonts w:ascii="黑体" w:hAnsi="黑体" w:cs="黑体" w:hint="eastAsia"/>
                                <w:color w:val="000000"/>
                              </w:rPr>
                              <w:t>2</w:t>
                            </w:r>
                            <w:r w:rsidR="001C4029">
                              <w:rPr>
                                <w:rFonts w:ascii="黑体" w:hAnsi="黑体" w:cs="黑体"/>
                                <w:color w:val="000000"/>
                              </w:rPr>
                              <w:t>4</w:t>
                            </w:r>
                            <w:r>
                              <w:rPr>
                                <w:rFonts w:ascii="黑体" w:hAnsi="黑体" w:cs="黑体" w:hint="eastAsia"/>
                                <w:color w:val="000000"/>
                              </w:rPr>
                              <w:t>-XX-XX发布</w:t>
                            </w:r>
                          </w:p>
                        </w:txbxContent>
                      </wps:txbx>
                      <wps:bodyPr rot="0" vert="horz" wrap="square" lIns="0" tIns="0" rIns="0" bIns="0" anchor="t" anchorCtr="0" upright="1">
                        <a:noAutofit/>
                      </wps:bodyPr>
                    </wps:wsp>
                  </a:graphicData>
                </a:graphic>
              </wp:anchor>
            </w:drawing>
          </mc:Choice>
          <mc:Fallback>
            <w:pict>
              <v:shape w14:anchorId="3B4A970B" id="fmFrame5" o:spid="_x0000_s1029" type="#_x0000_t202" style="position:absolute;left:0;text-align:left;margin-left:0;margin-top:674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fe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FJMOIt0AAAAKAQAADwAAAGRycy9kb3ducmV2LnhtbExP&#10;QU7DMBC8I/EHa5G4IOo0RaWEOBW0cINDS9WzGy9JRLyObKdJf8/mBLfZmdHsTL4ebSvO6EPjSMF8&#10;loBAKp1pqFJw+Hq/X4EIUZPRrSNUcMEA6+L6KteZcQPt8LyPleAQCplWUMfYZVKGskarw8x1SKx9&#10;O2915NNX0ng9cLhtZZokS2l1Q/yh1h1uaix/9r1VsNz6ftjR5m57ePvQn12VHl8vR6Vub8aXZxAR&#10;x/hnhqk+V4eCO51cTyaIVgEPicwuHlaMWF/MJ3CaqKfHFGSRy/8Til8AAAD//wMAUEsBAi0AFAAG&#10;AAgAAAAhALaDOJL+AAAA4QEAABMAAAAAAAAAAAAAAAAAAAAAAFtDb250ZW50X1R5cGVzXS54bWxQ&#10;SwECLQAUAAYACAAAACEAOP0h/9YAAACUAQAACwAAAAAAAAAAAAAAAAAvAQAAX3JlbHMvLnJlbHNQ&#10;SwECLQAUAAYACAAAACEAKAsX3usBAADBAwAADgAAAAAAAAAAAAAAAAAuAgAAZHJzL2Uyb0RvYy54&#10;bWxQSwECLQAUAAYACAAAACEAFJMOIt0AAAAKAQAADwAAAAAAAAAAAAAAAABFBAAAZHJzL2Rvd25y&#10;ZXYueG1sUEsFBgAAAAAEAAQA8wAAAE8FAAAAAA==&#10;" stroked="f">
                <v:textbox inset="0,0,0,0">
                  <w:txbxContent>
                    <w:p w14:paraId="6C8AAE4F" w14:textId="1691D3BA" w:rsidR="005063A6" w:rsidRDefault="0007207C">
                      <w:pPr>
                        <w:pStyle w:val="afff0"/>
                        <w:rPr>
                          <w:rFonts w:ascii="黑体" w:hAnsi="黑体" w:cs="黑体"/>
                          <w:color w:val="000000"/>
                        </w:rPr>
                      </w:pPr>
                      <w:r>
                        <w:rPr>
                          <w:rFonts w:ascii="黑体" w:hAnsi="黑体" w:cs="黑体" w:hint="eastAsia"/>
                        </w:rPr>
                        <w:t>20</w:t>
                      </w:r>
                      <w:r>
                        <w:rPr>
                          <w:rFonts w:ascii="黑体" w:hAnsi="黑体" w:cs="黑体" w:hint="eastAsia"/>
                          <w:color w:val="000000"/>
                        </w:rPr>
                        <w:t>2</w:t>
                      </w:r>
                      <w:r w:rsidR="001C4029">
                        <w:rPr>
                          <w:rFonts w:ascii="黑体" w:hAnsi="黑体" w:cs="黑体"/>
                          <w:color w:val="000000"/>
                        </w:rPr>
                        <w:t>4</w:t>
                      </w:r>
                      <w:r>
                        <w:rPr>
                          <w:rFonts w:ascii="黑体" w:hAnsi="黑体" w:cs="黑体" w:hint="eastAsia"/>
                          <w:color w:val="000000"/>
                        </w:rPr>
                        <w:t>-XX-XX发布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14:anchorId="5C682BA8" wp14:editId="636FA3CD">
                <wp:simplePos x="0" y="0"/>
                <wp:positionH relativeFrom="margin">
                  <wp:posOffset>-5080</wp:posOffset>
                </wp:positionH>
                <wp:positionV relativeFrom="margin">
                  <wp:posOffset>2707005</wp:posOffset>
                </wp:positionV>
                <wp:extent cx="6121400" cy="4419600"/>
                <wp:effectExtent l="0" t="0" r="0" b="0"/>
                <wp:wrapNone/>
                <wp:docPr id="1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419600"/>
                        </a:xfrm>
                        <a:prstGeom prst="rect">
                          <a:avLst/>
                        </a:prstGeom>
                        <a:solidFill>
                          <a:srgbClr val="FFFFFF"/>
                        </a:solidFill>
                        <a:ln>
                          <a:noFill/>
                        </a:ln>
                      </wps:spPr>
                      <wps:txbx>
                        <w:txbxContent>
                          <w:p w14:paraId="0EF31B72" w14:textId="77777777" w:rsidR="005B6B87" w:rsidRPr="00040966" w:rsidRDefault="005B6B87" w:rsidP="005B6B87">
                            <w:pPr>
                              <w:pStyle w:val="affff6"/>
                              <w:spacing w:before="0" w:line="240" w:lineRule="auto"/>
                              <w:rPr>
                                <w:rFonts w:ascii="黑体" w:eastAsia="黑体" w:hAnsi="黑体"/>
                                <w:sz w:val="52"/>
                              </w:rPr>
                            </w:pPr>
                            <w:proofErr w:type="gramStart"/>
                            <w:r w:rsidRPr="00040966">
                              <w:rPr>
                                <w:rFonts w:ascii="黑体" w:eastAsia="黑体" w:hAnsi="黑体" w:hint="eastAsia"/>
                                <w:sz w:val="52"/>
                              </w:rPr>
                              <w:t>钴酸锂</w:t>
                            </w:r>
                            <w:proofErr w:type="gramEnd"/>
                            <w:r w:rsidRPr="00040966">
                              <w:rPr>
                                <w:rFonts w:ascii="黑体" w:eastAsia="黑体" w:hAnsi="黑体" w:hint="eastAsia"/>
                                <w:sz w:val="52"/>
                              </w:rPr>
                              <w:t>化学分析方法</w:t>
                            </w:r>
                          </w:p>
                          <w:p w14:paraId="1F70A275" w14:textId="77777777" w:rsidR="005B6B87" w:rsidRPr="00040966" w:rsidRDefault="005B6B87" w:rsidP="005B6B87">
                            <w:pPr>
                              <w:pStyle w:val="affff6"/>
                              <w:spacing w:before="0" w:line="240" w:lineRule="auto"/>
                              <w:rPr>
                                <w:rFonts w:ascii="黑体" w:eastAsia="黑体" w:hAnsi="黑体"/>
                                <w:sz w:val="52"/>
                              </w:rPr>
                            </w:pPr>
                            <w:r w:rsidRPr="00040966">
                              <w:rPr>
                                <w:rFonts w:ascii="黑体" w:eastAsia="黑体" w:hAnsi="黑体" w:hint="eastAsia"/>
                                <w:sz w:val="52"/>
                              </w:rPr>
                              <w:t>第1部分：</w:t>
                            </w:r>
                            <w:proofErr w:type="gramStart"/>
                            <w:r w:rsidRPr="00040966">
                              <w:rPr>
                                <w:rFonts w:ascii="黑体" w:eastAsia="黑体" w:hAnsi="黑体"/>
                                <w:sz w:val="52"/>
                              </w:rPr>
                              <w:t>钴</w:t>
                            </w:r>
                            <w:proofErr w:type="gramEnd"/>
                            <w:r w:rsidRPr="00040966">
                              <w:rPr>
                                <w:rFonts w:ascii="黑体" w:eastAsia="黑体" w:hAnsi="黑体" w:hint="eastAsia"/>
                                <w:sz w:val="52"/>
                              </w:rPr>
                              <w:t>含</w:t>
                            </w:r>
                            <w:r w:rsidRPr="00040966">
                              <w:rPr>
                                <w:rFonts w:ascii="黑体" w:eastAsia="黑体" w:hAnsi="黑体"/>
                                <w:sz w:val="52"/>
                              </w:rPr>
                              <w:t>量的测定</w:t>
                            </w:r>
                          </w:p>
                          <w:p w14:paraId="3F152544" w14:textId="7D0A5966" w:rsidR="005B6B87" w:rsidRPr="001A3F90" w:rsidRDefault="005B6B87" w:rsidP="005B6B87">
                            <w:pPr>
                              <w:pStyle w:val="affff6"/>
                              <w:spacing w:before="0" w:line="240" w:lineRule="auto"/>
                              <w:rPr>
                                <w:rFonts w:ascii="黑体" w:eastAsia="黑体" w:hAnsi="黑体"/>
                                <w:szCs w:val="28"/>
                              </w:rPr>
                            </w:pPr>
                            <w:r w:rsidRPr="001A3F90">
                              <w:rPr>
                                <w:rFonts w:ascii="黑体" w:eastAsia="黑体" w:hAnsi="黑体"/>
                                <w:sz w:val="52"/>
                              </w:rPr>
                              <w:t>EDTA</w:t>
                            </w:r>
                            <w:r w:rsidRPr="001A3F90">
                              <w:rPr>
                                <w:rFonts w:ascii="黑体" w:eastAsia="黑体" w:hAnsi="黑体" w:hint="eastAsia"/>
                                <w:sz w:val="52"/>
                              </w:rPr>
                              <w:t>滴定法和</w:t>
                            </w:r>
                            <w:r w:rsidRPr="001A3F90">
                              <w:rPr>
                                <w:rFonts w:ascii="黑体" w:eastAsia="黑体" w:hAnsi="黑体"/>
                                <w:sz w:val="52"/>
                              </w:rPr>
                              <w:t>电位滴定法</w:t>
                            </w:r>
                          </w:p>
                          <w:p w14:paraId="2943757A" w14:textId="3FE93BA6"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Methods f</w:t>
                            </w:r>
                            <w:r w:rsidR="00D24D39">
                              <w:rPr>
                                <w:rFonts w:ascii="黑体" w:eastAsia="黑体" w:hAnsi="黑体" w:cs="黑体"/>
                                <w:sz w:val="24"/>
                                <w:szCs w:val="24"/>
                              </w:rPr>
                              <w:t>or</w:t>
                            </w:r>
                            <w:r w:rsidRPr="005B6B87">
                              <w:rPr>
                                <w:rFonts w:ascii="黑体" w:eastAsia="黑体" w:hAnsi="黑体" w:cs="黑体"/>
                                <w:sz w:val="24"/>
                                <w:szCs w:val="24"/>
                              </w:rPr>
                              <w:t xml:space="preserve"> chemical analysis of lithium cobalt oxide—</w:t>
                            </w:r>
                          </w:p>
                          <w:p w14:paraId="1BFE7FA5" w14:textId="77777777"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Part 1: Determination of cobalt content—</w:t>
                            </w:r>
                          </w:p>
                          <w:p w14:paraId="0D73AADF" w14:textId="77777777" w:rsidR="005063A6"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EDTA titration and potentiometric titration method</w:t>
                            </w:r>
                          </w:p>
                          <w:p w14:paraId="296EDCE5" w14:textId="52BF536D" w:rsidR="005063A6" w:rsidRDefault="0007207C">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4C5757">
                              <w:rPr>
                                <w:rFonts w:ascii="Times New Roman" w:eastAsia="黑体" w:hAnsi="Times New Roman" w:cs="Times New Roman" w:hint="eastAsia"/>
                                <w:color w:val="auto"/>
                                <w:sz w:val="28"/>
                              </w:rPr>
                              <w:t>送审</w:t>
                            </w:r>
                            <w:r>
                              <w:rPr>
                                <w:rFonts w:ascii="Times New Roman" w:eastAsia="黑体" w:hAnsi="Times New Roman" w:cs="Times New Roman"/>
                                <w:color w:val="auto"/>
                                <w:sz w:val="28"/>
                              </w:rPr>
                              <w:t>稿</w:t>
                            </w:r>
                            <w:r>
                              <w:rPr>
                                <w:rFonts w:ascii="Times New Roman" w:eastAsia="黑体" w:hAnsi="Times New Roman" w:cs="Times New Roman" w:hint="eastAsia"/>
                                <w:color w:val="auto"/>
                                <w:sz w:val="28"/>
                              </w:rPr>
                              <w:t>）</w:t>
                            </w:r>
                          </w:p>
                          <w:p w14:paraId="1D1CF34B" w14:textId="77777777" w:rsidR="005063A6" w:rsidRDefault="005063A6">
                            <w:pPr>
                              <w:pStyle w:val="affff6"/>
                            </w:pPr>
                          </w:p>
                          <w:p w14:paraId="7AAE3D43" w14:textId="77777777" w:rsidR="005063A6" w:rsidRDefault="005063A6">
                            <w:pPr>
                              <w:pStyle w:val="afffff0"/>
                            </w:pPr>
                          </w:p>
                          <w:p w14:paraId="09713C50" w14:textId="77777777" w:rsidR="005063A6" w:rsidRDefault="005063A6">
                            <w:pPr>
                              <w:pStyle w:val="afff9"/>
                              <w:jc w:val="both"/>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5C682BA8" id="fmFrame4" o:spid="_x0000_s1030" type="#_x0000_t202" style="position:absolute;left:0;text-align:left;margin-left:-.4pt;margin-top:213.15pt;width:482pt;height:348pt;z-index:2516623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w07AEAAMIDAAAOAAAAZHJzL2Uyb0RvYy54bWysU8uO2zAMvBfoPwi6N7aDIGiNOIttFikK&#10;bB/Ath8gy7ItVBZVSomdfn0p2cn2cSvqg0BK5JAzpHd302DYWaHXYCterHLOlJXQaNtV/OuX46vX&#10;nPkgbCMMWFXxi/L8bv/yxW50pVpDD6ZRyAjE+nJ0Fe9DcGWWedmrQfgVOGXpsQUcRCAXu6xBMRL6&#10;YLJ1nm+zEbBxCFJ5T7cP8yPfJ/y2VTJ8aluvAjMVp95COjGddTyz/U6UHQrXa7m0If6hi0FoS0Vv&#10;UA8iCHZC/RfUoCWChzasJAwZtK2WKnEgNkX+B5unXjiVuJA43t1k8v8PVn48P7nPyML0FiYaYCLh&#10;3SPIb55ZOPTCduoeEcZeiYYKF1GybHS+XFKj1L70EaQeP0BDQxanAAloanGIqhBPRug0gMtNdDUF&#10;JulyW6yLTU5Pkt42m+LNlpxYQ5TXdIc+vFMwsGhUHGmqCV6cH32YQ68hsZoHo5ujNiY52NUHg+ws&#10;aAOO6VvQfwszNgZbiGkzYrxJPCO1mWSY6onphtqMEJF2Dc2FiCPMi0U/Ahk94A/ORlqqivvvJ4GK&#10;M/PeknhxA68GXo36aggrKbXigbPZPIR5U08OddcT8jweC/ckcKsT9eculnZpUZJ4y1LHTfzVT1HP&#10;v97+JwAAAP//AwBQSwMEFAAGAAgAAAAhALreGcPeAAAACgEAAA8AAABkcnMvZG93bnJldi54bWxM&#10;j8FOwzAQRO9I/IO1SFwQdeqgCEKcClq4waGl6nkbL0lEvI5ip0n/HvcEx9GMZt4Uq9l24kSDbx1r&#10;WC4SEMSVMy3XGvZf7/ePIHxANtg5Jg1n8rAqr68KzI2beEunXahFLGGfo4YmhD6X0lcNWfQL1xNH&#10;79sNFkOUQy3NgFMst51USZJJiy3HhQZ7WjdU/exGqyHbDOO05fXdZv/2gZ99rQ6v54PWtzfzyzOI&#10;QHP4C8MFP6JDGZmObmTjRafhAh40PKgsBRH9pyxVII4xuFQqBVkW8v+F8hcAAP//AwBQSwECLQAU&#10;AAYACAAAACEAtoM4kv4AAADhAQAAEwAAAAAAAAAAAAAAAAAAAAAAW0NvbnRlbnRfVHlwZXNdLnht&#10;bFBLAQItABQABgAIAAAAIQA4/SH/1gAAAJQBAAALAAAAAAAAAAAAAAAAAC8BAABfcmVscy8ucmVs&#10;c1BLAQItABQABgAIAAAAIQDLksw07AEAAMIDAAAOAAAAAAAAAAAAAAAAAC4CAABkcnMvZTJvRG9j&#10;LnhtbFBLAQItABQABgAIAAAAIQC63hnD3gAAAAoBAAAPAAAAAAAAAAAAAAAAAEYEAABkcnMvZG93&#10;bnJldi54bWxQSwUGAAAAAAQABADzAAAAUQUAAAAA&#10;" o:allowincell="f" stroked="f">
                <v:textbox inset="0,0,0,0">
                  <w:txbxContent>
                    <w:p w14:paraId="0EF31B72" w14:textId="77777777" w:rsidR="005B6B87" w:rsidRPr="00040966" w:rsidRDefault="005B6B87" w:rsidP="005B6B87">
                      <w:pPr>
                        <w:pStyle w:val="affff6"/>
                        <w:spacing w:before="0" w:line="240" w:lineRule="auto"/>
                        <w:rPr>
                          <w:rFonts w:ascii="黑体" w:eastAsia="黑体" w:hAnsi="黑体"/>
                          <w:sz w:val="52"/>
                        </w:rPr>
                      </w:pPr>
                      <w:proofErr w:type="gramStart"/>
                      <w:r w:rsidRPr="00040966">
                        <w:rPr>
                          <w:rFonts w:ascii="黑体" w:eastAsia="黑体" w:hAnsi="黑体" w:hint="eastAsia"/>
                          <w:sz w:val="52"/>
                        </w:rPr>
                        <w:t>钴酸锂</w:t>
                      </w:r>
                      <w:proofErr w:type="gramEnd"/>
                      <w:r w:rsidRPr="00040966">
                        <w:rPr>
                          <w:rFonts w:ascii="黑体" w:eastAsia="黑体" w:hAnsi="黑体" w:hint="eastAsia"/>
                          <w:sz w:val="52"/>
                        </w:rPr>
                        <w:t>化学分析方法</w:t>
                      </w:r>
                    </w:p>
                    <w:p w14:paraId="1F70A275" w14:textId="77777777" w:rsidR="005B6B87" w:rsidRPr="00040966" w:rsidRDefault="005B6B87" w:rsidP="005B6B87">
                      <w:pPr>
                        <w:pStyle w:val="affff6"/>
                        <w:spacing w:before="0" w:line="240" w:lineRule="auto"/>
                        <w:rPr>
                          <w:rFonts w:ascii="黑体" w:eastAsia="黑体" w:hAnsi="黑体"/>
                          <w:sz w:val="52"/>
                        </w:rPr>
                      </w:pPr>
                      <w:r w:rsidRPr="00040966">
                        <w:rPr>
                          <w:rFonts w:ascii="黑体" w:eastAsia="黑体" w:hAnsi="黑体" w:hint="eastAsia"/>
                          <w:sz w:val="52"/>
                        </w:rPr>
                        <w:t>第1部分：</w:t>
                      </w:r>
                      <w:proofErr w:type="gramStart"/>
                      <w:r w:rsidRPr="00040966">
                        <w:rPr>
                          <w:rFonts w:ascii="黑体" w:eastAsia="黑体" w:hAnsi="黑体"/>
                          <w:sz w:val="52"/>
                        </w:rPr>
                        <w:t>钴</w:t>
                      </w:r>
                      <w:proofErr w:type="gramEnd"/>
                      <w:r w:rsidRPr="00040966">
                        <w:rPr>
                          <w:rFonts w:ascii="黑体" w:eastAsia="黑体" w:hAnsi="黑体" w:hint="eastAsia"/>
                          <w:sz w:val="52"/>
                        </w:rPr>
                        <w:t>含</w:t>
                      </w:r>
                      <w:r w:rsidRPr="00040966">
                        <w:rPr>
                          <w:rFonts w:ascii="黑体" w:eastAsia="黑体" w:hAnsi="黑体"/>
                          <w:sz w:val="52"/>
                        </w:rPr>
                        <w:t>量的测定</w:t>
                      </w:r>
                    </w:p>
                    <w:p w14:paraId="3F152544" w14:textId="7D0A5966" w:rsidR="005B6B87" w:rsidRPr="001A3F90" w:rsidRDefault="005B6B87" w:rsidP="005B6B87">
                      <w:pPr>
                        <w:pStyle w:val="affff6"/>
                        <w:spacing w:before="0" w:line="240" w:lineRule="auto"/>
                        <w:rPr>
                          <w:rFonts w:ascii="黑体" w:eastAsia="黑体" w:hAnsi="黑体"/>
                          <w:szCs w:val="28"/>
                        </w:rPr>
                      </w:pPr>
                      <w:r w:rsidRPr="001A3F90">
                        <w:rPr>
                          <w:rFonts w:ascii="黑体" w:eastAsia="黑体" w:hAnsi="黑体"/>
                          <w:sz w:val="52"/>
                        </w:rPr>
                        <w:t>EDTA</w:t>
                      </w:r>
                      <w:r w:rsidRPr="001A3F90">
                        <w:rPr>
                          <w:rFonts w:ascii="黑体" w:eastAsia="黑体" w:hAnsi="黑体" w:hint="eastAsia"/>
                          <w:sz w:val="52"/>
                        </w:rPr>
                        <w:t>滴定法和</w:t>
                      </w:r>
                      <w:r w:rsidRPr="001A3F90">
                        <w:rPr>
                          <w:rFonts w:ascii="黑体" w:eastAsia="黑体" w:hAnsi="黑体"/>
                          <w:sz w:val="52"/>
                        </w:rPr>
                        <w:t>电位滴定法</w:t>
                      </w:r>
                    </w:p>
                    <w:p w14:paraId="2943757A" w14:textId="3FE93BA6"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Methods f</w:t>
                      </w:r>
                      <w:r w:rsidR="00D24D39">
                        <w:rPr>
                          <w:rFonts w:ascii="黑体" w:eastAsia="黑体" w:hAnsi="黑体" w:cs="黑体"/>
                          <w:sz w:val="24"/>
                          <w:szCs w:val="24"/>
                        </w:rPr>
                        <w:t>or</w:t>
                      </w:r>
                      <w:r w:rsidRPr="005B6B87">
                        <w:rPr>
                          <w:rFonts w:ascii="黑体" w:eastAsia="黑体" w:hAnsi="黑体" w:cs="黑体"/>
                          <w:sz w:val="24"/>
                          <w:szCs w:val="24"/>
                        </w:rPr>
                        <w:t xml:space="preserve"> chemical analysis of lithium cobalt oxide—</w:t>
                      </w:r>
                    </w:p>
                    <w:p w14:paraId="1BFE7FA5" w14:textId="77777777" w:rsidR="005B6B87" w:rsidRPr="005B6B87"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Part 1: Determination of cobalt content—</w:t>
                      </w:r>
                    </w:p>
                    <w:p w14:paraId="0D73AADF" w14:textId="77777777" w:rsidR="005063A6" w:rsidRDefault="005B6B87" w:rsidP="005B6B87">
                      <w:pPr>
                        <w:pStyle w:val="affff6"/>
                        <w:spacing w:before="156"/>
                        <w:rPr>
                          <w:rFonts w:ascii="黑体" w:eastAsia="黑体" w:hAnsi="黑体" w:cs="黑体"/>
                          <w:sz w:val="24"/>
                          <w:szCs w:val="24"/>
                        </w:rPr>
                      </w:pPr>
                      <w:r w:rsidRPr="005B6B87">
                        <w:rPr>
                          <w:rFonts w:ascii="黑体" w:eastAsia="黑体" w:hAnsi="黑体" w:cs="黑体"/>
                          <w:sz w:val="24"/>
                          <w:szCs w:val="24"/>
                        </w:rPr>
                        <w:t>EDTA titration and potentiometric titration method</w:t>
                      </w:r>
                    </w:p>
                    <w:p w14:paraId="296EDCE5" w14:textId="52BF536D" w:rsidR="005063A6" w:rsidRDefault="0007207C">
                      <w:pPr>
                        <w:pStyle w:val="ordinary-output"/>
                        <w:shd w:val="clear" w:color="auto" w:fill="FFFFFF"/>
                        <w:spacing w:before="567" w:beforeAutospacing="0" w:after="0" w:line="330" w:lineRule="exact"/>
                        <w:ind w:firstLineChars="1468" w:firstLine="4110"/>
                        <w:jc w:val="both"/>
                        <w:rPr>
                          <w:rFonts w:ascii="Times New Roman" w:eastAsia="黑体" w:hAnsi="Times New Roman" w:cs="Times New Roman"/>
                          <w:color w:val="auto"/>
                          <w:sz w:val="28"/>
                        </w:rPr>
                      </w:pPr>
                      <w:r>
                        <w:rPr>
                          <w:rFonts w:ascii="Times New Roman" w:eastAsia="黑体" w:hAnsi="Times New Roman" w:cs="Times New Roman" w:hint="eastAsia"/>
                          <w:color w:val="auto"/>
                          <w:sz w:val="28"/>
                        </w:rPr>
                        <w:t>（</w:t>
                      </w:r>
                      <w:r w:rsidR="004C5757">
                        <w:rPr>
                          <w:rFonts w:ascii="Times New Roman" w:eastAsia="黑体" w:hAnsi="Times New Roman" w:cs="Times New Roman" w:hint="eastAsia"/>
                          <w:color w:val="auto"/>
                          <w:sz w:val="28"/>
                        </w:rPr>
                        <w:t>送审</w:t>
                      </w:r>
                      <w:r>
                        <w:rPr>
                          <w:rFonts w:ascii="Times New Roman" w:eastAsia="黑体" w:hAnsi="Times New Roman" w:cs="Times New Roman"/>
                          <w:color w:val="auto"/>
                          <w:sz w:val="28"/>
                        </w:rPr>
                        <w:t>稿</w:t>
                      </w:r>
                      <w:r>
                        <w:rPr>
                          <w:rFonts w:ascii="Times New Roman" w:eastAsia="黑体" w:hAnsi="Times New Roman" w:cs="Times New Roman" w:hint="eastAsia"/>
                          <w:color w:val="auto"/>
                          <w:sz w:val="28"/>
                        </w:rPr>
                        <w:t>）</w:t>
                      </w:r>
                    </w:p>
                    <w:p w14:paraId="1D1CF34B" w14:textId="77777777" w:rsidR="005063A6" w:rsidRDefault="005063A6">
                      <w:pPr>
                        <w:pStyle w:val="affff6"/>
                      </w:pPr>
                    </w:p>
                    <w:p w14:paraId="7AAE3D43" w14:textId="77777777" w:rsidR="005063A6" w:rsidRDefault="005063A6">
                      <w:pPr>
                        <w:pStyle w:val="afffff0"/>
                      </w:pPr>
                    </w:p>
                    <w:p w14:paraId="09713C50" w14:textId="77777777" w:rsidR="005063A6" w:rsidRDefault="005063A6">
                      <w:pPr>
                        <w:pStyle w:val="afff9"/>
                        <w:jc w:val="both"/>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14:anchorId="2A174EE8" wp14:editId="5B3ADDF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14:paraId="64A70937" w14:textId="77777777" w:rsidR="005063A6" w:rsidRDefault="0007207C">
                            <w:pPr>
                              <w:pStyle w:val="affffa"/>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w14:anchorId="2A174EE8" id="fmFrame2" o:spid="_x0000_s1031" type="#_x0000_t202" style="position:absolute;left:0;text-align:left;margin-left:5.25pt;margin-top:83.75pt;width:477.75pt;height:30.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w7wEAAMEDAAAOAAAAZHJzL2Uyb0RvYy54bWysU8GO0zAQvSPxD5bvNGlhC0RNV0tXRUjL&#10;grTLBziOk1g4HjN2m5SvZ+w0XbR7Q+Rgje2Z53lvXjbXY2/YUaHXYEu+XOScKSuh1rYt+Y/H/ZsP&#10;nPkgbC0MWFXyk/L8evv61WZwhVpBB6ZWyAjE+mJwJe9CcEWWedmpXvgFOGXpsgHsRaAttlmNYiD0&#10;3mSrPF9nA2DtEKTynk5vp0u+TfhNo2T41jReBWZKTr2FtGJaq7hm240oWhSu0/LchviHLnqhLT16&#10;gboVQbAD6hdQvZYIHpqwkNBn0DRaqsSB2CzzZ2weOuFU4kLieHeRyf8/WHl/fHDfkYXxE4w0wETC&#10;uzuQPz2zsOuEbdUNIgydEjU9vIySZYPzxbk0Su0LH0Gq4SvUNGRxCJCAxgb7qArxZIROAzhdRFdj&#10;YJIO1/n6/bvVFWeS7t5+XC7XaSqZKOZqhz58VtCzGJQcaagJXRzvfIjdiGJOiY95MLrea2PSBttq&#10;Z5AdBRlgn75E4FmasTHZQiybEONJohmZTRzDWI1M1yW/ihCRdQX1iXgjTL6i/4CCDvA3ZwN5quT+&#10;10Gg4sx8saRdNOAc4BxUcyCspNKSB86mcBcmox4c6rYj5Gk6Fm5I30Yn6k9dnNslnyRFzp6ORvx7&#10;n7Ke/rztHwAAAP//AwBQSwMEFAAGAAgAAAAhAFDVVWXfAAAACgEAAA8AAABkcnMvZG93bnJldi54&#10;bWxMj0FPwzAMhe9I/IfISFwQS1eJwrqmE2xwY4eNaees8dqKxqmSdO3+PeYEJ/vJT8/fK1aT7cQF&#10;fWgdKZjPEhBIlTMt1QoOXx+PLyBC1GR05wgVXDHAqry9KXRu3Eg7vOxjLTiEQq4VNDH2uZShatDq&#10;MHM9Et/OzlsdWfpaGq9HDredTJMkk1a3xB8a3eO6wep7P1gF2cYP447WD5vD+6fe9nV6fLselbq/&#10;m16XICJO8c8Mv/iMDiUzndxAJoiOdfLETp7ZMy9sWGQZlzspSNPFHGRZyP8Vyh8AAAD//wMAUEsB&#10;Ai0AFAAGAAgAAAAhALaDOJL+AAAA4QEAABMAAAAAAAAAAAAAAAAAAAAAAFtDb250ZW50X1R5cGVz&#10;XS54bWxQSwECLQAUAAYACAAAACEAOP0h/9YAAACUAQAACwAAAAAAAAAAAAAAAAAvAQAAX3JlbHMv&#10;LnJlbHNQSwECLQAUAAYACAAAACEAk/2zMO8BAADBAwAADgAAAAAAAAAAAAAAAAAuAgAAZHJzL2Uy&#10;b0RvYy54bWxQSwECLQAUAAYACAAAACEAUNVVZd8AAAAKAQAADwAAAAAAAAAAAAAAAABJBAAAZHJz&#10;L2Rvd25yZXYueG1sUEsFBgAAAAAEAAQA8wAAAFUFAAAAAA==&#10;" o:allowincell="f" stroked="f">
                <v:textbox inset="0,0,0,0">
                  <w:txbxContent>
                    <w:p w14:paraId="64A70937" w14:textId="77777777" w:rsidR="005063A6" w:rsidRDefault="0007207C">
                      <w:pPr>
                        <w:pStyle w:val="affffa"/>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0" allowOverlap="1" wp14:anchorId="7C614136" wp14:editId="3A0FAC94">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14:paraId="27DEBE5A" w14:textId="77777777" w:rsidR="005B6B87" w:rsidRDefault="005B6B87" w:rsidP="005B6B87">
                            <w:pPr>
                              <w:rPr>
                                <w:rFonts w:ascii="黑体" w:eastAsia="黑体" w:hAnsi="黑体" w:cs="黑体"/>
                                <w:szCs w:val="21"/>
                              </w:rPr>
                            </w:pPr>
                            <w:r>
                              <w:rPr>
                                <w:rFonts w:ascii="黑体" w:eastAsia="黑体" w:hAnsi="黑体" w:cs="黑体" w:hint="eastAsia"/>
                                <w:szCs w:val="21"/>
                              </w:rPr>
                              <w:t xml:space="preserve">ICS 77.120.99 </w:t>
                            </w:r>
                          </w:p>
                          <w:p w14:paraId="273954BE" w14:textId="2D2CBA6F" w:rsidR="005B6B87" w:rsidRDefault="005B6B87" w:rsidP="005B6B87">
                            <w:pPr>
                              <w:rPr>
                                <w:rFonts w:ascii="黑体" w:eastAsia="黑体" w:hAnsi="黑体" w:cs="黑体"/>
                                <w:szCs w:val="21"/>
                              </w:rPr>
                            </w:pPr>
                            <w:r>
                              <w:rPr>
                                <w:rFonts w:ascii="黑体" w:eastAsia="黑体" w:hAnsi="黑体" w:cs="黑体" w:hint="eastAsia"/>
                                <w:szCs w:val="21"/>
                              </w:rPr>
                              <w:t>CCS</w:t>
                            </w:r>
                            <w:r>
                              <w:rPr>
                                <w:rFonts w:ascii="黑体" w:eastAsia="黑体" w:hAnsi="黑体" w:cs="黑体"/>
                                <w:szCs w:val="21"/>
                              </w:rPr>
                              <w:t xml:space="preserve"> </w:t>
                            </w:r>
                            <w:r>
                              <w:rPr>
                                <w:rFonts w:ascii="黑体" w:eastAsia="黑体" w:hAnsi="黑体" w:cs="黑体" w:hint="eastAsia"/>
                                <w:szCs w:val="21"/>
                              </w:rPr>
                              <w:t xml:space="preserve">H </w:t>
                            </w:r>
                            <w:r w:rsidR="006A6622">
                              <w:rPr>
                                <w:rFonts w:ascii="黑体" w:eastAsia="黑体" w:hAnsi="黑体" w:cs="黑体"/>
                                <w:szCs w:val="21"/>
                              </w:rPr>
                              <w:t>16</w:t>
                            </w:r>
                          </w:p>
                          <w:p w14:paraId="5D74D2E4" w14:textId="77777777" w:rsidR="005063A6" w:rsidRDefault="005063A6">
                            <w:pPr>
                              <w:pStyle w:val="affff7"/>
                            </w:pPr>
                          </w:p>
                        </w:txbxContent>
                      </wps:txbx>
                      <wps:bodyPr rot="0" vert="horz" wrap="square" lIns="0" tIns="0" rIns="0" bIns="0" anchor="t" anchorCtr="0" upright="1">
                        <a:noAutofit/>
                      </wps:bodyPr>
                    </wps:wsp>
                  </a:graphicData>
                </a:graphic>
              </wp:anchor>
            </w:drawing>
          </mc:Choice>
          <mc:Fallback>
            <w:pict>
              <v:shape w14:anchorId="7C614136" id="fmFrame1" o:spid="_x0000_s1032" type="#_x0000_t202" style="position:absolute;left:0;text-align:left;margin-left:-.4pt;margin-top:-1.35pt;width:72.75pt;height:30.7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pU7AEAAMADAAAOAAAAZHJzL2Uyb0RvYy54bWysU8Fu2zAMvQ/YPwi6L05StFiMOEWXIsOA&#10;bivQ9QNkWbaFyaJGKbGzrx8l2+m63YbpIFAS+cj3SG1vh86wk0KvwRZ8tVhypqyEStum4M/fDu/e&#10;c+aDsJUwYFXBz8rz293bN9ve5WoNLZhKISMQ6/PeFbwNweVZ5mWrOuEX4JSlxxqwE4GO2GQVip7Q&#10;O5Otl8ubrAesHIJU3tPt/fjIdwm/rpUMX+vaq8BMwam2kHZMexn3bLcVeYPCtVpOZYh/qKIT2lLS&#10;C9S9CIIdUf8F1WmJ4KEOCwldBnWtpUociM1q+Qebp1Y4lbiQON5dZPL/D1Z+OT25R2Rh+AADNTCR&#10;8O4B5HfPLOxbYRt1hwh9q0RFiVdRsqx3Pp9Co9Q+9xGk7D9DRU0WxwAJaKixi6oQT0bo1IDzRXQ1&#10;BCbpcrO+2qyvOZP0dLVZXpMdM4h8Dnbow0cFHYtGwZF6msDF6cGH0XV2ibk8GF0dtDHpgE25N8hO&#10;gvp/SGtCf+VmbHS2EMNGxHiTWEZiI8UwlAPTVcFvIkQkXUJ1JtoI41jRNyCjBfzJWU8jVXD/4yhQ&#10;cWY+WZIuzt9s4GyUsyGspNCCB85Gcx/GOT061E1LyGNzLNyRvLVO1F+qmMqlMUniTSMd5/D3c/J6&#10;+Xi7XwAAAP//AwBQSwMEFAAGAAgAAAAhAMXk1iHbAAAABwEAAA8AAABkcnMvZG93bnJldi54bWxM&#10;jsFOwzAQRO9I/IO1SFwQdYhKiUKcClq4waGl6nkbL0lEvI5sp0n/HucEp53VjGZesZ5MJ87kfGtZ&#10;wcMiAUFcWd1yreDw9X6fgfABWWNnmRRcyMO6vL4qMNd25B2d96EWsYR9jgqaEPpcSl81ZNAvbE8c&#10;vW/rDIb4ulpqh2MsN51Mk2QlDbYcFxrsadNQ9bMfjILV1g3jjjd328PbB372dXp8vRyVur2ZXp5B&#10;BJrCXxhm/IgOZWQ62YG1F52CGTzEkz6BmO3lMoqTgscsA1kW8j9/+QsAAP//AwBQSwECLQAUAAYA&#10;CAAAACEAtoM4kv4AAADhAQAAEwAAAAAAAAAAAAAAAAAAAAAAW0NvbnRlbnRfVHlwZXNdLnhtbFBL&#10;AQItABQABgAIAAAAIQA4/SH/1gAAAJQBAAALAAAAAAAAAAAAAAAAAC8BAABfcmVscy8ucmVsc1BL&#10;AQItABQABgAIAAAAIQBINvpU7AEAAMADAAAOAAAAAAAAAAAAAAAAAC4CAABkcnMvZTJvRG9jLnht&#10;bFBLAQItABQABgAIAAAAIQDF5NYh2wAAAAcBAAAPAAAAAAAAAAAAAAAAAEYEAABkcnMvZG93bnJl&#10;di54bWxQSwUGAAAAAAQABADzAAAATgUAAAAA&#10;" o:allowincell="f" stroked="f">
                <v:textbox inset="0,0,0,0">
                  <w:txbxContent>
                    <w:p w14:paraId="27DEBE5A" w14:textId="77777777" w:rsidR="005B6B87" w:rsidRDefault="005B6B87" w:rsidP="005B6B87">
                      <w:pPr>
                        <w:rPr>
                          <w:rFonts w:ascii="黑体" w:eastAsia="黑体" w:hAnsi="黑体" w:cs="黑体"/>
                          <w:szCs w:val="21"/>
                        </w:rPr>
                      </w:pPr>
                      <w:r>
                        <w:rPr>
                          <w:rFonts w:ascii="黑体" w:eastAsia="黑体" w:hAnsi="黑体" w:cs="黑体" w:hint="eastAsia"/>
                          <w:szCs w:val="21"/>
                        </w:rPr>
                        <w:t xml:space="preserve">ICS 77.120.99 </w:t>
                      </w:r>
                    </w:p>
                    <w:p w14:paraId="273954BE" w14:textId="2D2CBA6F" w:rsidR="005B6B87" w:rsidRDefault="005B6B87" w:rsidP="005B6B87">
                      <w:pPr>
                        <w:rPr>
                          <w:rFonts w:ascii="黑体" w:eastAsia="黑体" w:hAnsi="黑体" w:cs="黑体"/>
                          <w:szCs w:val="21"/>
                        </w:rPr>
                      </w:pPr>
                      <w:r>
                        <w:rPr>
                          <w:rFonts w:ascii="黑体" w:eastAsia="黑体" w:hAnsi="黑体" w:cs="黑体" w:hint="eastAsia"/>
                          <w:szCs w:val="21"/>
                        </w:rPr>
                        <w:t>CCS</w:t>
                      </w:r>
                      <w:r>
                        <w:rPr>
                          <w:rFonts w:ascii="黑体" w:eastAsia="黑体" w:hAnsi="黑体" w:cs="黑体"/>
                          <w:szCs w:val="21"/>
                        </w:rPr>
                        <w:t xml:space="preserve"> </w:t>
                      </w:r>
                      <w:r>
                        <w:rPr>
                          <w:rFonts w:ascii="黑体" w:eastAsia="黑体" w:hAnsi="黑体" w:cs="黑体" w:hint="eastAsia"/>
                          <w:szCs w:val="21"/>
                        </w:rPr>
                        <w:t xml:space="preserve">H </w:t>
                      </w:r>
                      <w:r w:rsidR="006A6622">
                        <w:rPr>
                          <w:rFonts w:ascii="黑体" w:eastAsia="黑体" w:hAnsi="黑体" w:cs="黑体"/>
                          <w:szCs w:val="21"/>
                        </w:rPr>
                        <w:t>16</w:t>
                      </w:r>
                    </w:p>
                    <w:p w14:paraId="5D74D2E4" w14:textId="77777777" w:rsidR="005063A6" w:rsidRDefault="005063A6">
                      <w:pPr>
                        <w:pStyle w:val="affff7"/>
                      </w:pPr>
                    </w:p>
                  </w:txbxContent>
                </v:textbox>
                <w10:wrap anchorx="margin" anchory="margin"/>
                <w10:anchorlock/>
              </v:shape>
            </w:pict>
          </mc:Fallback>
        </mc:AlternateContent>
      </w:r>
      <w:r w:rsidR="001A70A7">
        <w:rPr>
          <w:rFonts w:hint="eastAsia"/>
        </w:rPr>
        <w:t xml:space="preserve"> </w:t>
      </w:r>
    </w:p>
    <w:p w14:paraId="42A18317" w14:textId="77777777" w:rsidR="005063A6" w:rsidRDefault="005063A6"/>
    <w:p w14:paraId="492EDBA0" w14:textId="77777777" w:rsidR="005063A6" w:rsidRDefault="005063A6"/>
    <w:p w14:paraId="25AC73E6" w14:textId="77777777" w:rsidR="005063A6" w:rsidRDefault="005063A6"/>
    <w:p w14:paraId="63E7122C" w14:textId="77777777" w:rsidR="005063A6" w:rsidRDefault="005063A6"/>
    <w:p w14:paraId="32B11719" w14:textId="77777777" w:rsidR="005063A6" w:rsidRDefault="005063A6"/>
    <w:p w14:paraId="4ECFF040" w14:textId="77777777" w:rsidR="005063A6" w:rsidRDefault="005063A6"/>
    <w:p w14:paraId="1A409CBF" w14:textId="77777777" w:rsidR="005063A6" w:rsidRDefault="005063A6"/>
    <w:p w14:paraId="3BCA0887" w14:textId="77777777" w:rsidR="005063A6" w:rsidRDefault="0007207C">
      <w:r>
        <w:rPr>
          <w:noProof/>
        </w:rPr>
        <mc:AlternateContent>
          <mc:Choice Requires="wps">
            <w:drawing>
              <wp:anchor distT="0" distB="0" distL="114300" distR="114300" simplePos="0" relativeHeight="251671552" behindDoc="0" locked="0" layoutInCell="1" allowOverlap="1" wp14:anchorId="065C7C44" wp14:editId="2517EFA8">
                <wp:simplePos x="0" y="0"/>
                <wp:positionH relativeFrom="margin">
                  <wp:align>right</wp:align>
                </wp:positionH>
                <wp:positionV relativeFrom="paragraph">
                  <wp:posOffset>10583</wp:posOffset>
                </wp:positionV>
                <wp:extent cx="5716905" cy="922866"/>
                <wp:effectExtent l="0" t="0" r="0" b="0"/>
                <wp:wrapNone/>
                <wp:docPr id="1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922866"/>
                        </a:xfrm>
                        <a:prstGeom prst="rect">
                          <a:avLst/>
                        </a:prstGeom>
                        <a:noFill/>
                        <a:ln>
                          <a:noFill/>
                        </a:ln>
                      </wps:spPr>
                      <wps:txbx>
                        <w:txbxContent>
                          <w:p w14:paraId="44817D30" w14:textId="7825BDF6" w:rsidR="005B6B87" w:rsidRPr="00620741" w:rsidRDefault="005B6B87" w:rsidP="005B6B87">
                            <w:pPr>
                              <w:pStyle w:val="10"/>
                              <w:spacing w:before="0"/>
                              <w:rPr>
                                <w:rFonts w:ascii="黑体" w:eastAsia="黑体" w:hAnsi="黑体" w:cs="黑体"/>
                                <w:sz w:val="32"/>
                                <w:szCs w:val="32"/>
                              </w:rPr>
                            </w:pPr>
                            <w:r w:rsidRPr="00620741">
                              <w:rPr>
                                <w:rFonts w:ascii="黑体" w:eastAsia="黑体" w:hAnsi="黑体" w:cs="黑体" w:hint="eastAsia"/>
                                <w:sz w:val="32"/>
                                <w:szCs w:val="32"/>
                              </w:rPr>
                              <w:t>GB/T 233</w:t>
                            </w:r>
                            <w:r w:rsidRPr="00620741">
                              <w:rPr>
                                <w:rFonts w:ascii="黑体" w:eastAsia="黑体" w:hAnsi="黑体" w:cs="黑体"/>
                                <w:sz w:val="32"/>
                                <w:szCs w:val="32"/>
                              </w:rPr>
                              <w:t>67.1</w:t>
                            </w:r>
                            <w:r w:rsidRPr="00620741">
                              <w:rPr>
                                <w:rFonts w:ascii="黑体" w:eastAsia="黑体" w:hAnsi="黑体" w:cs="黑体" w:hint="eastAsia"/>
                                <w:sz w:val="32"/>
                                <w:szCs w:val="32"/>
                              </w:rPr>
                              <w:t>—20</w:t>
                            </w:r>
                            <w:r w:rsidR="001C4029" w:rsidRPr="00620741">
                              <w:rPr>
                                <w:rFonts w:ascii="黑体" w:eastAsia="黑体" w:hAnsi="黑体" w:cs="黑体"/>
                                <w:sz w:val="32"/>
                                <w:szCs w:val="32"/>
                              </w:rPr>
                              <w:t>24</w:t>
                            </w:r>
                          </w:p>
                          <w:p w14:paraId="36AC7B2C" w14:textId="15C713C8" w:rsidR="005B6B87" w:rsidRPr="00620741" w:rsidRDefault="006A6622" w:rsidP="005B6B87">
                            <w:pPr>
                              <w:pStyle w:val="10"/>
                              <w:spacing w:before="0"/>
                              <w:rPr>
                                <w:rFonts w:eastAsia="黑体"/>
                                <w:color w:val="FF0000"/>
                                <w:sz w:val="24"/>
                                <w:szCs w:val="24"/>
                              </w:rPr>
                            </w:pPr>
                            <w:r w:rsidRPr="00620741">
                              <w:rPr>
                                <w:rFonts w:ascii="黑体" w:eastAsia="黑体" w:hAnsi="黑体" w:cs="黑体" w:hint="eastAsia"/>
                                <w:sz w:val="24"/>
                                <w:szCs w:val="24"/>
                              </w:rPr>
                              <w:t>代替</w:t>
                            </w:r>
                            <w:r w:rsidR="005B6B87" w:rsidRPr="00620741">
                              <w:rPr>
                                <w:rFonts w:ascii="黑体" w:eastAsia="黑体" w:hAnsi="黑体" w:cs="黑体" w:hint="eastAsia"/>
                                <w:sz w:val="24"/>
                                <w:szCs w:val="24"/>
                              </w:rPr>
                              <w:t>GB/T 233</w:t>
                            </w:r>
                            <w:r w:rsidR="005B6B87" w:rsidRPr="00620741">
                              <w:rPr>
                                <w:rFonts w:ascii="黑体" w:eastAsia="黑体" w:hAnsi="黑体" w:cs="黑体"/>
                                <w:sz w:val="24"/>
                                <w:szCs w:val="24"/>
                              </w:rPr>
                              <w:t>67.1-2009</w:t>
                            </w:r>
                          </w:p>
                          <w:p w14:paraId="11FE0D92" w14:textId="77777777" w:rsidR="005063A6" w:rsidRDefault="005063A6">
                            <w:pPr>
                              <w:spacing w:line="280" w:lineRule="exact"/>
                              <w:jc w:val="righ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65C7C44" id="文本框 40" o:spid="_x0000_s1033" type="#_x0000_t202" style="position:absolute;left:0;text-align:left;margin-left:398.95pt;margin-top:.85pt;width:450.15pt;height:72.6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oo5gEAAKgDAAAOAAAAZHJzL2Uyb0RvYy54bWysU9tu2zAMfR+wfxD0vjg2cmmMOEXXosOA&#10;bh3Q7QNkWbaF2aJGKbGzrx8lp2m2vRV9EURSPjznkN5ej33HDgqdBlPwdDbnTBkJlTZNwX98v/9w&#10;xZnzwlSiA6MKflSOX+/ev9sONlcZtNBVChmBGJcPtuCt9zZPEidb1Qs3A6sMFWvAXngKsUkqFAOh&#10;912SzeerZACsLIJUzlH2biryXcSvayX9Y1075VlXcOLm44nxLMOZ7LYib1DYVssTDfEKFr3Qhpqe&#10;oe6EF2yP+j+oXksEB7WfSegTqGstVdRAatL5P2qeWmFV1ELmOHu2yb0drPx6eLLfkPnxI4w0wCjC&#10;2QeQPx0zcNsK06gbRBhaJSpqnAbLksG6/PRpsNrlLoCUwxeoaMhi7yECjTX2wRXSyQidBnA8m65G&#10;zyQll+t0tZkvOZNU22TZ1WoVW4j8+WuLzn9S0LNwKTjSUCO6ODw4H9iI/PlJaGbgXnddHGxn/krQ&#10;w5CJ7APhibofy5HpquDr0DeIKaE6khyEaV1ovenSAv7mbKBVKbj7tReoOOs+G7Jkky4WYbdisFiu&#10;MwrwslJeVoSRBFVwz9l0vfXTPu4t6qalTtMQDNyQjbWOCl9YnejTOkThp9UN+3YZx1cvP9juDwAA&#10;AP//AwBQSwMEFAAGAAgAAAAhAOvnnCnaAAAABgEAAA8AAABkcnMvZG93bnJldi54bWxMj81OwzAQ&#10;hO9IvIO1SNzoGij9SeNUCMQVRAuVenPjbRIRr6PYbcLbs5zgODurmW/y9ehbdaY+NoEN3E40KOIy&#10;uIYrAx/bl5sFqJgsO9sGJgPfFGFdXF7kNnNh4Hc6b1KlJIRjZg3UKXUZYixr8jZOQkcs3jH03iaR&#10;fYWut4OE+xbvtJ6htw1LQ207eqqp/NqcvIHP1+N+N9Vv1bN/6IYwamS/RGOur8bHFahEY/p7hl98&#10;QYdCmA7hxC6q1oAMSXKdgxJzqfU9qIPo6VwDFjn+xy9+AAAA//8DAFBLAQItABQABgAIAAAAIQC2&#10;gziS/gAAAOEBAAATAAAAAAAAAAAAAAAAAAAAAABbQ29udGVudF9UeXBlc10ueG1sUEsBAi0AFAAG&#10;AAgAAAAhADj9If/WAAAAlAEAAAsAAAAAAAAAAAAAAAAALwEAAF9yZWxzLy5yZWxzUEsBAi0AFAAG&#10;AAgAAAAhAGClyijmAQAAqAMAAA4AAAAAAAAAAAAAAAAALgIAAGRycy9lMm9Eb2MueG1sUEsBAi0A&#10;FAAGAAgAAAAhAOvnnCnaAAAABgEAAA8AAAAAAAAAAAAAAAAAQAQAAGRycy9kb3ducmV2LnhtbFBL&#10;BQYAAAAABAAEAPMAAABHBQAAAAA=&#10;" filled="f" stroked="f">
                <v:textbox>
                  <w:txbxContent>
                    <w:p w14:paraId="44817D30" w14:textId="7825BDF6" w:rsidR="005B6B87" w:rsidRPr="00620741" w:rsidRDefault="005B6B87" w:rsidP="005B6B87">
                      <w:pPr>
                        <w:pStyle w:val="10"/>
                        <w:spacing w:before="0"/>
                        <w:rPr>
                          <w:rFonts w:ascii="黑体" w:eastAsia="黑体" w:hAnsi="黑体" w:cs="黑体"/>
                          <w:sz w:val="32"/>
                          <w:szCs w:val="32"/>
                        </w:rPr>
                      </w:pPr>
                      <w:r w:rsidRPr="00620741">
                        <w:rPr>
                          <w:rFonts w:ascii="黑体" w:eastAsia="黑体" w:hAnsi="黑体" w:cs="黑体" w:hint="eastAsia"/>
                          <w:sz w:val="32"/>
                          <w:szCs w:val="32"/>
                        </w:rPr>
                        <w:t>GB/T 233</w:t>
                      </w:r>
                      <w:r w:rsidRPr="00620741">
                        <w:rPr>
                          <w:rFonts w:ascii="黑体" w:eastAsia="黑体" w:hAnsi="黑体" w:cs="黑体"/>
                          <w:sz w:val="32"/>
                          <w:szCs w:val="32"/>
                        </w:rPr>
                        <w:t>67.1</w:t>
                      </w:r>
                      <w:r w:rsidRPr="00620741">
                        <w:rPr>
                          <w:rFonts w:ascii="黑体" w:eastAsia="黑体" w:hAnsi="黑体" w:cs="黑体" w:hint="eastAsia"/>
                          <w:sz w:val="32"/>
                          <w:szCs w:val="32"/>
                        </w:rPr>
                        <w:t>—20</w:t>
                      </w:r>
                      <w:r w:rsidR="001C4029" w:rsidRPr="00620741">
                        <w:rPr>
                          <w:rFonts w:ascii="黑体" w:eastAsia="黑体" w:hAnsi="黑体" w:cs="黑体"/>
                          <w:sz w:val="32"/>
                          <w:szCs w:val="32"/>
                        </w:rPr>
                        <w:t>24</w:t>
                      </w:r>
                    </w:p>
                    <w:p w14:paraId="36AC7B2C" w14:textId="15C713C8" w:rsidR="005B6B87" w:rsidRPr="00620741" w:rsidRDefault="006A6622" w:rsidP="005B6B87">
                      <w:pPr>
                        <w:pStyle w:val="10"/>
                        <w:spacing w:before="0"/>
                        <w:rPr>
                          <w:rFonts w:eastAsia="黑体"/>
                          <w:color w:val="FF0000"/>
                          <w:sz w:val="24"/>
                          <w:szCs w:val="24"/>
                        </w:rPr>
                      </w:pPr>
                      <w:r w:rsidRPr="00620741">
                        <w:rPr>
                          <w:rFonts w:ascii="黑体" w:eastAsia="黑体" w:hAnsi="黑体" w:cs="黑体" w:hint="eastAsia"/>
                          <w:sz w:val="24"/>
                          <w:szCs w:val="24"/>
                        </w:rPr>
                        <w:t>代替</w:t>
                      </w:r>
                      <w:r w:rsidR="005B6B87" w:rsidRPr="00620741">
                        <w:rPr>
                          <w:rFonts w:ascii="黑体" w:eastAsia="黑体" w:hAnsi="黑体" w:cs="黑体" w:hint="eastAsia"/>
                          <w:sz w:val="24"/>
                          <w:szCs w:val="24"/>
                        </w:rPr>
                        <w:t>GB/T 233</w:t>
                      </w:r>
                      <w:r w:rsidR="005B6B87" w:rsidRPr="00620741">
                        <w:rPr>
                          <w:rFonts w:ascii="黑体" w:eastAsia="黑体" w:hAnsi="黑体" w:cs="黑体"/>
                          <w:sz w:val="24"/>
                          <w:szCs w:val="24"/>
                        </w:rPr>
                        <w:t>67.1-2009</w:t>
                      </w:r>
                    </w:p>
                    <w:p w14:paraId="11FE0D92" w14:textId="77777777" w:rsidR="005063A6" w:rsidRDefault="005063A6">
                      <w:pPr>
                        <w:spacing w:line="280" w:lineRule="exact"/>
                        <w:jc w:val="right"/>
                      </w:pPr>
                    </w:p>
                  </w:txbxContent>
                </v:textbox>
                <w10:wrap anchorx="margin"/>
              </v:shape>
            </w:pict>
          </mc:Fallback>
        </mc:AlternateContent>
      </w:r>
    </w:p>
    <w:p w14:paraId="50B60546" w14:textId="77777777" w:rsidR="005063A6" w:rsidRDefault="005063A6"/>
    <w:p w14:paraId="71F52D49" w14:textId="77777777" w:rsidR="005063A6" w:rsidRDefault="0007207C">
      <w:r>
        <w:rPr>
          <w:noProof/>
        </w:rPr>
        <mc:AlternateContent>
          <mc:Choice Requires="wps">
            <w:drawing>
              <wp:anchor distT="0" distB="0" distL="114300" distR="114300" simplePos="0" relativeHeight="251666432" behindDoc="0" locked="0" layoutInCell="1" allowOverlap="1" wp14:anchorId="2251C74A" wp14:editId="365731C2">
                <wp:simplePos x="0" y="0"/>
                <wp:positionH relativeFrom="margin">
                  <wp:posOffset>0</wp:posOffset>
                </wp:positionH>
                <wp:positionV relativeFrom="paragraph">
                  <wp:posOffset>351155</wp:posOffset>
                </wp:positionV>
                <wp:extent cx="6121400" cy="0"/>
                <wp:effectExtent l="0" t="0" r="31750" b="19050"/>
                <wp:wrapSquare wrapText="bothSides"/>
                <wp:docPr id="13"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w14:anchorId="10C6D470" id="直线 10" o:spid="_x0000_s1026" style="position:absolute;left:0;text-align:left;z-index:251666432;visibility:visible;mso-wrap-style:square;mso-wrap-distance-left:9pt;mso-wrap-distance-top:0;mso-wrap-distance-right:9pt;mso-wrap-distance-bottom:0;mso-position-horizontal:absolute;mso-position-horizontal-relative:margin;mso-position-vertical:absolute;mso-position-vertical-relative:text" from="0,27.65pt" to="48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npgEAAD8DAAAOAAAAZHJzL2Uyb0RvYy54bWysUsFu2zAMvQ/oPwi6N7aDohuMOD2k6C7t&#10;FqDdBzCybAuTRYFUYufvJ6lxNnS3YT4QJik9vffIzcM8WnHSxAZdI6tVKYV2Clvj+kb+eHu6/SIF&#10;B3AtWHS6kWfN8mF782kz+VqvcUDbahIRxHE9+UYOIfi6KFgNegReodcuNjukEUJMqS9agimij7ZY&#10;l+V9MSG1nlBp5lh9fG/KbcbvOq3C965jHYRtZOQWcqQcDykW2w3UPYEfjLrQgH9gMYJx8dEr1CME&#10;EEcyf0GNRhEydmGlcCyw64zSWUNUU5Uf1LwO4HXWEs1hf7WJ/x+s+nbauT0l6mp2r/4Z1U8WDncD&#10;uF5nAm9nHwdXJauKyXN9vZIS9nsSh+kF23gGjgGzC3NHY4KM+sSczT5fzdZzECoW76t1dVfGmail&#10;V0C9XPTE4avGUaSfRlrjkg9Qw+mZQyIC9XIklR0+GWvzLK0TU2S7/hyhU4vRmjZ1c0L9YWdJnCCt&#10;Q/6yrA/HCI+ufX/FunRP5026PL3ITjvG9QHb854Wb+KUMrnLRqU1+DPPDv7e++0vAAAA//8DAFBL&#10;AwQUAAYACAAAACEAhnzbAtwAAAAGAQAADwAAAGRycy9kb3ducmV2LnhtbEyPzU7DMBCE70i8g7VI&#10;3KhDoSWEOBUCVRWIS3+kXrfJEgfidRq7bXh7FnGA48ysZr7NZ4Nr1ZH60Hg2cD1KQBGXvmq4NrBZ&#10;z69SUCEiV9h6JgNfFGBWnJ/lmFX+xEs6rmKtpIRDhgZsjF2mdSgtOQwj3xFL9u57h1FkX+uqx5OU&#10;u1aPk2SqHTYsCxY7erJUfq4OzgA+L5Zxm45f75oX+/axnu8XNt0bc3kxPD6AijTEv2P4wRd0KIRp&#10;5w9cBdUakEeigcnkBpSk99NbMXa/hi5y/R+/+AYAAP//AwBQSwECLQAUAAYACAAAACEAtoM4kv4A&#10;AADhAQAAEwAAAAAAAAAAAAAAAAAAAAAAW0NvbnRlbnRfVHlwZXNdLnhtbFBLAQItABQABgAIAAAA&#10;IQA4/SH/1gAAAJQBAAALAAAAAAAAAAAAAAAAAC8BAABfcmVscy8ucmVsc1BLAQItABQABgAIAAAA&#10;IQAk/9anpgEAAD8DAAAOAAAAAAAAAAAAAAAAAC4CAABkcnMvZTJvRG9jLnhtbFBLAQItABQABgAI&#10;AAAAIQCGfNsC3AAAAAYBAAAPAAAAAAAAAAAAAAAAAAAEAABkcnMvZG93bnJldi54bWxQSwUGAAAA&#10;AAQABADzAAAACQUAAAAA&#10;" strokeweight="1pt">
                <w10:wrap type="square" anchorx="margin"/>
              </v:line>
            </w:pict>
          </mc:Fallback>
        </mc:AlternateContent>
      </w:r>
    </w:p>
    <w:p w14:paraId="65D74812" w14:textId="77777777" w:rsidR="005063A6" w:rsidRDefault="005063A6"/>
    <w:p w14:paraId="0EF4D2CD" w14:textId="77777777" w:rsidR="005063A6" w:rsidRDefault="005063A6"/>
    <w:p w14:paraId="6147CA67" w14:textId="77777777" w:rsidR="005063A6" w:rsidRDefault="005063A6"/>
    <w:p w14:paraId="1A2CB9A5" w14:textId="77777777" w:rsidR="005063A6" w:rsidRDefault="005063A6"/>
    <w:p w14:paraId="40DABBD1" w14:textId="77777777" w:rsidR="005063A6" w:rsidRDefault="005063A6"/>
    <w:p w14:paraId="226428B4" w14:textId="77777777" w:rsidR="005063A6" w:rsidRDefault="005063A6"/>
    <w:p w14:paraId="777A4AD1" w14:textId="77777777" w:rsidR="005063A6" w:rsidRDefault="005063A6"/>
    <w:p w14:paraId="2995346E" w14:textId="77777777" w:rsidR="005063A6" w:rsidRDefault="005063A6"/>
    <w:p w14:paraId="5C092737" w14:textId="77777777" w:rsidR="005063A6" w:rsidRDefault="005063A6"/>
    <w:p w14:paraId="66325F37" w14:textId="77777777" w:rsidR="005063A6" w:rsidRDefault="005063A6"/>
    <w:p w14:paraId="357BB2F3" w14:textId="77777777" w:rsidR="005063A6" w:rsidRDefault="005063A6"/>
    <w:p w14:paraId="658CD251" w14:textId="77777777" w:rsidR="005063A6" w:rsidRDefault="0007207C">
      <w:pPr>
        <w:tabs>
          <w:tab w:val="left" w:pos="8916"/>
        </w:tabs>
        <w:jc w:val="left"/>
      </w:pPr>
      <w:r>
        <w:rPr>
          <w:noProof/>
        </w:rPr>
        <mc:AlternateContent>
          <mc:Choice Requires="wps">
            <w:drawing>
              <wp:anchor distT="0" distB="0" distL="114300" distR="114300" simplePos="0" relativeHeight="251667456" behindDoc="0" locked="0" layoutInCell="1" allowOverlap="1" wp14:anchorId="4A1CAB14" wp14:editId="48DC02AB">
                <wp:simplePos x="0" y="0"/>
                <wp:positionH relativeFrom="margin">
                  <wp:posOffset>0</wp:posOffset>
                </wp:positionH>
                <wp:positionV relativeFrom="paragraph">
                  <wp:posOffset>4384040</wp:posOffset>
                </wp:positionV>
                <wp:extent cx="6121400" cy="0"/>
                <wp:effectExtent l="0" t="0" r="31750" b="19050"/>
                <wp:wrapSquare wrapText="bothSides"/>
                <wp:docPr id="1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w14:anchorId="138DBE4B" id="直线 11" o:spid="_x0000_s1026" style="position:absolute;left:0;text-align:left;z-index:251667456;visibility:visible;mso-wrap-style:square;mso-wrap-distance-left:9pt;mso-wrap-distance-top:0;mso-wrap-distance-right:9pt;mso-wrap-distance-bottom:0;mso-position-horizontal:absolute;mso-position-horizontal-relative:margin;mso-position-vertical:absolute;mso-position-vertical-relative:text" from="0,345.2pt" to="482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3oQEAADEDAAAOAAAAZHJzL2Uyb0RvYy54bWysUsFu2zAMvQ/YPwi6L7KDoRuMOD2k6C7d&#10;FqDdBzCybAuTRYFUYufvJ6lJNnS3YT4Qpkg9vffIzf0yOXEyxBZ9K+tVJYXxGjvrh1b+eHn88FkK&#10;juA7cOhNK8+G5f32/bvNHBqzxhFdZ0gkEM/NHFo5xhgapViPZgJeYTA+FXukCWJKaVAdwZzQJ6fW&#10;VXWnZqQuEGrDnE4fXotyW/D73uj4ve/ZROFambjFEqnEQ45qu4FmIAij1Rca8A8sJrA+PXqDeoAI&#10;4kj2L6jJakLGPq40Tgr73mpTNCQ1dfVGzfMIwRQtyRwON5v4/8Hqb6ed31Omrhf/HJ5Q/2ThcTeC&#10;H0wh8HIOaXB1tkrNgZvblZxw2JM4zF+xSz1wjFhcWHqaMmTSJ5Zi9vlmtlmi0Onwrl7XH6s0E32t&#10;KWiuFwNx/GJwEvmnlc767AM0cHrimIlAc23Jxx4frXNlls6LObFdf0rQucTobJerJaHhsHMkTpDX&#10;oXxF1ps2wqPvXl9x/qI6C81bxc0Bu/Oerm6kuRQ6lx3Kg/8zL7d/b/r2FwAAAP//AwBQSwMEFAAG&#10;AAgAAAAhAD9T/HPcAAAACAEAAA8AAABkcnMvZG93bnJldi54bWxMj0FLw0AQhe+C/2EZwZvdWEpM&#10;YzZFlFIUL20Fr9NkzEazs2l228Z/7wgFPc57jzffKxaj69SRhtB6NnA7SUARV75uuTHwtl3eZKBC&#10;RK6x80wGvinAory8KDCv/YnXdNzERkkJhxwN2Bj7XOtQWXIYJr4nFu/DDw6jnEOj6wFPUu46PU2S&#10;VDtsWT5Y7OnRUvW1OTgD+LRax/ds+nLXPtvXz+1yv7LZ3pjrq/HhHlSkMf6F4Rdf0KEUpp0/cB1U&#10;Z0CGRAPpPJmBEnuezkTZnRVdFvr/gPIHAAD//wMAUEsBAi0AFAAGAAgAAAAhALaDOJL+AAAA4QEA&#10;ABMAAAAAAAAAAAAAAAAAAAAAAFtDb250ZW50X1R5cGVzXS54bWxQSwECLQAUAAYACAAAACEAOP0h&#10;/9YAAACUAQAACwAAAAAAAAAAAAAAAAAvAQAAX3JlbHMvLnJlbHNQSwECLQAUAAYACAAAACEAXq5f&#10;t6EBAAAxAwAADgAAAAAAAAAAAAAAAAAuAgAAZHJzL2Uyb0RvYy54bWxQSwECLQAUAAYACAAAACEA&#10;P1P8c9wAAAAIAQAADwAAAAAAAAAAAAAAAAD7AwAAZHJzL2Rvd25yZXYueG1sUEsFBgAAAAAEAAQA&#10;8wAAAAQFAAAAAA==&#10;" strokeweight="1pt">
                <w10:wrap type="square" anchorx="margin"/>
              </v:line>
            </w:pict>
          </mc:Fallback>
        </mc:AlternateContent>
      </w:r>
      <w:r>
        <w:rPr>
          <w:rFonts w:hint="eastAsia"/>
        </w:rPr>
        <w:tab/>
      </w:r>
    </w:p>
    <w:p w14:paraId="666D568C" w14:textId="77777777" w:rsidR="005063A6" w:rsidRDefault="005063A6">
      <w:pPr>
        <w:tabs>
          <w:tab w:val="left" w:pos="8916"/>
        </w:tabs>
        <w:jc w:val="left"/>
      </w:pPr>
    </w:p>
    <w:p w14:paraId="0B9E32FF" w14:textId="77777777" w:rsidR="005063A6" w:rsidRDefault="005063A6">
      <w:pPr>
        <w:tabs>
          <w:tab w:val="left" w:pos="8916"/>
        </w:tabs>
        <w:jc w:val="left"/>
      </w:pPr>
    </w:p>
    <w:p w14:paraId="4F1716F6" w14:textId="77777777" w:rsidR="005063A6" w:rsidRDefault="005063A6">
      <w:pPr>
        <w:tabs>
          <w:tab w:val="left" w:pos="8916"/>
        </w:tabs>
        <w:jc w:val="left"/>
      </w:pPr>
    </w:p>
    <w:p w14:paraId="43D8A94B" w14:textId="77777777" w:rsidR="005063A6" w:rsidRDefault="005063A6">
      <w:pPr>
        <w:tabs>
          <w:tab w:val="left" w:pos="8916"/>
        </w:tabs>
        <w:jc w:val="left"/>
      </w:pPr>
    </w:p>
    <w:p w14:paraId="69E3787C" w14:textId="77777777" w:rsidR="005063A6" w:rsidRDefault="005063A6">
      <w:pPr>
        <w:tabs>
          <w:tab w:val="left" w:pos="8916"/>
        </w:tabs>
        <w:jc w:val="left"/>
      </w:pPr>
    </w:p>
    <w:p w14:paraId="56922FDF" w14:textId="77777777" w:rsidR="005063A6" w:rsidRDefault="005063A6">
      <w:pPr>
        <w:tabs>
          <w:tab w:val="left" w:pos="8916"/>
        </w:tabs>
        <w:jc w:val="left"/>
      </w:pPr>
    </w:p>
    <w:p w14:paraId="41435D65" w14:textId="77777777" w:rsidR="005063A6" w:rsidRDefault="005063A6">
      <w:pPr>
        <w:tabs>
          <w:tab w:val="left" w:pos="8916"/>
        </w:tabs>
        <w:jc w:val="left"/>
      </w:pPr>
    </w:p>
    <w:p w14:paraId="5062CE4C" w14:textId="77777777" w:rsidR="005063A6" w:rsidRDefault="005063A6">
      <w:pPr>
        <w:tabs>
          <w:tab w:val="left" w:pos="8916"/>
        </w:tabs>
        <w:jc w:val="left"/>
      </w:pPr>
    </w:p>
    <w:p w14:paraId="799114F2" w14:textId="77777777" w:rsidR="005063A6" w:rsidRDefault="005063A6">
      <w:pPr>
        <w:tabs>
          <w:tab w:val="left" w:pos="8916"/>
        </w:tabs>
        <w:jc w:val="left"/>
      </w:pPr>
    </w:p>
    <w:p w14:paraId="4DDD71DD" w14:textId="77777777" w:rsidR="005063A6" w:rsidRDefault="005063A6">
      <w:pPr>
        <w:tabs>
          <w:tab w:val="left" w:pos="8916"/>
        </w:tabs>
        <w:jc w:val="left"/>
      </w:pPr>
    </w:p>
    <w:p w14:paraId="4365FF21" w14:textId="77777777" w:rsidR="005063A6" w:rsidRDefault="005063A6">
      <w:pPr>
        <w:tabs>
          <w:tab w:val="left" w:pos="8916"/>
        </w:tabs>
        <w:jc w:val="left"/>
      </w:pPr>
    </w:p>
    <w:p w14:paraId="3AF978A5" w14:textId="77777777" w:rsidR="005063A6" w:rsidRDefault="005063A6">
      <w:pPr>
        <w:tabs>
          <w:tab w:val="left" w:pos="8916"/>
        </w:tabs>
        <w:jc w:val="left"/>
      </w:pPr>
    </w:p>
    <w:p w14:paraId="0F961BC0" w14:textId="77777777" w:rsidR="005063A6" w:rsidRDefault="005063A6">
      <w:pPr>
        <w:tabs>
          <w:tab w:val="left" w:pos="8916"/>
        </w:tabs>
        <w:jc w:val="left"/>
      </w:pPr>
    </w:p>
    <w:p w14:paraId="0CB34502" w14:textId="77777777" w:rsidR="005063A6" w:rsidRDefault="005063A6">
      <w:pPr>
        <w:tabs>
          <w:tab w:val="left" w:pos="8916"/>
        </w:tabs>
        <w:jc w:val="left"/>
      </w:pPr>
    </w:p>
    <w:p w14:paraId="546B104D" w14:textId="77777777" w:rsidR="005063A6" w:rsidRDefault="005063A6">
      <w:pPr>
        <w:tabs>
          <w:tab w:val="left" w:pos="8916"/>
        </w:tabs>
        <w:jc w:val="left"/>
      </w:pPr>
    </w:p>
    <w:p w14:paraId="2A5D4B1E" w14:textId="77777777" w:rsidR="005063A6" w:rsidRDefault="005063A6">
      <w:pPr>
        <w:tabs>
          <w:tab w:val="left" w:pos="8916"/>
        </w:tabs>
        <w:jc w:val="left"/>
      </w:pPr>
    </w:p>
    <w:p w14:paraId="58177C03" w14:textId="77777777" w:rsidR="005063A6" w:rsidRDefault="0007207C">
      <w:pPr>
        <w:tabs>
          <w:tab w:val="left" w:pos="8916"/>
        </w:tabs>
        <w:jc w:val="left"/>
        <w:sectPr w:rsidR="005063A6" w:rsidSect="00AD2860">
          <w:headerReference w:type="even" r:id="rId10"/>
          <w:headerReference w:type="default" r:id="rId11"/>
          <w:footerReference w:type="even" r:id="rId12"/>
          <w:footerReference w:type="default" r:id="rId13"/>
          <w:headerReference w:type="first" r:id="rId14"/>
          <w:pgSz w:w="11907" w:h="16839"/>
          <w:pgMar w:top="567" w:right="851" w:bottom="1418" w:left="1418" w:header="0" w:footer="0" w:gutter="0"/>
          <w:pgNumType w:fmt="upperRoman" w:start="1"/>
          <w:cols w:space="720"/>
          <w:titlePg/>
          <w:docGrid w:type="lines" w:linePitch="312"/>
        </w:sectPr>
      </w:pPr>
      <w:r>
        <w:rPr>
          <w:noProof/>
        </w:rPr>
        <mc:AlternateContent>
          <mc:Choice Requires="wps">
            <w:drawing>
              <wp:anchor distT="0" distB="0" distL="114300" distR="114300" simplePos="0" relativeHeight="251670528" behindDoc="0" locked="0" layoutInCell="1" allowOverlap="1" wp14:anchorId="3B5F433F" wp14:editId="50A39BA8">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471170"/>
                        </a:xfrm>
                        <a:prstGeom prst="rect">
                          <a:avLst/>
                        </a:prstGeom>
                        <a:noFill/>
                        <a:ln w="9525">
                          <a:solidFill>
                            <a:srgbClr val="FFFFFF"/>
                          </a:solidFill>
                          <a:miter lim="800000"/>
                        </a:ln>
                      </wps:spPr>
                      <wps:txbx>
                        <w:txbxContent>
                          <w:p w14:paraId="7C54CBA3" w14:textId="77777777" w:rsidR="005063A6" w:rsidRDefault="0007207C">
                            <w:pPr>
                              <w:jc w:val="distribute"/>
                              <w:rPr>
                                <w:rFonts w:ascii="黑体" w:eastAsia="黑体" w:hAnsi="黑体"/>
                                <w:bCs/>
                                <w:color w:val="000000"/>
                                <w:sz w:val="28"/>
                              </w:rPr>
                            </w:pPr>
                            <w:r>
                              <w:rPr>
                                <w:rFonts w:ascii="黑体" w:eastAsia="黑体" w:hAnsi="黑体" w:hint="eastAsia"/>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w14:anchorId="3B5F433F" id="文本框 26" o:spid="_x0000_s1034" type="#_x0000_t202" style="position:absolute;margin-left:373.15pt;margin-top:96.15pt;width:48.95pt;height:37.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bTDAIAAPADAAAOAAAAZHJzL2Uyb0RvYy54bWysU9tu2zAMfR+wfxD0vjg2kqYx4hRdigwD&#10;ugvQ7QMUWbaFyaJGKbG7rx8lp2mwvQ3TgyCK1CHPIbW5G3vDTgq9BlvxfDbnTFkJtbZtxb9/27+7&#10;5cwHYWthwKqKPyvP77Zv32wGV6oCOjC1QkYg1peDq3gXgiuzzMtO9cLPwClLzgawF4FMbLMaxUDo&#10;vcmK+fwmGwBrhyCV93T7MDn5NuE3jZLhS9N4FZipONUW0o5pP8Q9225E2aJwnZbnMsQ/VNELbSnp&#10;BepBBMGOqP+C6rVE8NCEmYQ+g6bRUiUOxCaf/8HmqRNOJS4kjncXmfz/g5WfT0/uK7IwvoeRGphI&#10;ePcI8odnFnadsK26R4ShU6KmxHmULBucL89Po9S+9BHkMHyCmposjgES0NhgH1UhnozQqQHPF9HV&#10;GJiky5siX60LziS5Fqs8X6WmZKJ8eezQhw8KehYPFUfqaQIXp0cfYjGifAmJuSzstTGpr8ayoeLr&#10;ZbGcaIHRdXTGMI/tYWeQnQRNxj6txIw812G9DjSfRvcVv53HdQ4y9qxCJD5JEMbDyHRNgTEminKA&#10;+plkQZjGjr4JHTrAX5wNNHIV9z+PAhVn5qMladf5YhFnNBmL5aogA689h2uPsJKgKh44m467MM31&#10;0aFuO8o0NdPCPbWj0Umq16rO5dNYJQXPXyDO7bWdol4/6vY3AAAA//8DAFBLAwQUAAYACAAAACEA&#10;NtZaSOEAAAALAQAADwAAAGRycy9kb3ducmV2LnhtbEyPy07DMBBF90j8gzVIbCrqEIIJIU6FkFiw&#10;aKGlH+DGJg7E4yh2Hvw9wwp2M7pHd86Um8V1bDJDaD1KuF4nwAzWXrfYSDi+P1/lwEJUqFXn0Uj4&#10;NgE21flZqQrtZ9yb6RAbRiUYCiXBxtgXnIfaGqfC2vcGKfvwg1OR1qHhelAzlbuOp0kiuFMt0gWr&#10;evNkTf11GJ2E/Yt9W2G23XaaT+LzuBtf53wl5eXF8vgALJol/sHwq0/qUJHTyY+oA+sk3GXihlAK&#10;7lMaiMizLAV2kpAKcQu8Kvn/H6ofAAAA//8DAFBLAQItABQABgAIAAAAIQC2gziS/gAAAOEBAAAT&#10;AAAAAAAAAAAAAAAAAAAAAABbQ29udGVudF9UeXBlc10ueG1sUEsBAi0AFAAGAAgAAAAhADj9If/W&#10;AAAAlAEAAAsAAAAAAAAAAAAAAAAALwEAAF9yZWxzLy5yZWxzUEsBAi0AFAAGAAgAAAAhAJu9ZtMM&#10;AgAA8AMAAA4AAAAAAAAAAAAAAAAALgIAAGRycy9lMm9Eb2MueG1sUEsBAi0AFAAGAAgAAAAhADbW&#10;WkjhAAAACwEAAA8AAAAAAAAAAAAAAAAAZgQAAGRycy9kb3ducmV2LnhtbFBLBQYAAAAABAAEAPMA&#10;AAB0BQAAAAA=&#10;" filled="f" strokecolor="white">
                <v:textbox>
                  <w:txbxContent>
                    <w:p w14:paraId="7C54CBA3" w14:textId="77777777" w:rsidR="005063A6" w:rsidRDefault="0007207C">
                      <w:pPr>
                        <w:jc w:val="distribute"/>
                        <w:rPr>
                          <w:rFonts w:ascii="黑体" w:eastAsia="黑体" w:hAnsi="黑体"/>
                          <w:bCs/>
                          <w:color w:val="000000"/>
                          <w:sz w:val="28"/>
                        </w:rPr>
                      </w:pPr>
                      <w:r>
                        <w:rPr>
                          <w:rFonts w:ascii="黑体" w:eastAsia="黑体" w:hAnsi="黑体" w:hint="eastAsia"/>
                          <w:bCs/>
                          <w:color w:val="000000"/>
                          <w:sz w:val="28"/>
                        </w:rPr>
                        <w:t>发布</w:t>
                      </w:r>
                    </w:p>
                  </w:txbxContent>
                </v:textbox>
              </v:shape>
            </w:pict>
          </mc:Fallback>
        </mc:AlternateContent>
      </w:r>
    </w:p>
    <w:p w14:paraId="17FD6F2F" w14:textId="77777777" w:rsidR="005063A6" w:rsidRDefault="0007207C" w:rsidP="00663787">
      <w:pPr>
        <w:pStyle w:val="afff7"/>
        <w:spacing w:before="0" w:after="680"/>
      </w:pPr>
      <w:bookmarkStart w:id="1" w:name="SectionMark2"/>
      <w:bookmarkEnd w:id="0"/>
      <w:r>
        <w:rPr>
          <w:rFonts w:hint="eastAsia"/>
        </w:rPr>
        <w:lastRenderedPageBreak/>
        <w:t>前   言</w:t>
      </w:r>
    </w:p>
    <w:p w14:paraId="709F2DB8" w14:textId="77777777" w:rsidR="005B6B87" w:rsidRPr="00F71D56" w:rsidRDefault="005B6B87" w:rsidP="006818AB">
      <w:pPr>
        <w:ind w:firstLineChars="200" w:firstLine="420"/>
        <w:rPr>
          <w:rFonts w:ascii="宋体" w:hAnsi="宋体"/>
        </w:rPr>
      </w:pPr>
      <w:r w:rsidRPr="00F71D56">
        <w:rPr>
          <w:rFonts w:ascii="宋体" w:hAnsi="宋体"/>
        </w:rPr>
        <w:t>本文件按照GB/T 1.1-2020《标准化工作导则 第1部分：标准化文件的结构和起草规则》的规定起草。</w:t>
      </w:r>
    </w:p>
    <w:p w14:paraId="25A9EF45" w14:textId="77777777" w:rsidR="005B6B87" w:rsidRPr="00F71D56" w:rsidRDefault="005B6B87" w:rsidP="006818AB">
      <w:pPr>
        <w:ind w:firstLineChars="200" w:firstLine="420"/>
        <w:rPr>
          <w:rFonts w:ascii="宋体" w:hAnsi="宋体"/>
        </w:rPr>
      </w:pPr>
      <w:r w:rsidRPr="00F71D56">
        <w:rPr>
          <w:rFonts w:ascii="宋体" w:hAnsi="宋体"/>
        </w:rPr>
        <w:t>本文件是GB/T 23367《钴酸锂化学分析方法》的第1部分，GB/T 23367已经发布了以下部分：</w:t>
      </w:r>
    </w:p>
    <w:p w14:paraId="034CF4A0" w14:textId="2B1B6CDE" w:rsidR="005B6B87" w:rsidRPr="00F71D56" w:rsidRDefault="005B6B87" w:rsidP="006818AB">
      <w:pPr>
        <w:ind w:firstLineChars="200" w:firstLine="420"/>
        <w:rPr>
          <w:rFonts w:ascii="宋体" w:hAnsi="宋体"/>
        </w:rPr>
      </w:pPr>
      <w:r w:rsidRPr="00F71D56">
        <w:rPr>
          <w:rFonts w:ascii="宋体" w:hAnsi="宋体"/>
        </w:rPr>
        <w:t>——第1部分：</w:t>
      </w:r>
      <w:proofErr w:type="gramStart"/>
      <w:r w:rsidRPr="00F71D56">
        <w:rPr>
          <w:rFonts w:ascii="宋体" w:hAnsi="宋体"/>
        </w:rPr>
        <w:t>钴</w:t>
      </w:r>
      <w:proofErr w:type="gramEnd"/>
      <w:r w:rsidR="003A330E">
        <w:rPr>
          <w:rFonts w:ascii="宋体" w:hAnsi="宋体"/>
        </w:rPr>
        <w:t>含</w:t>
      </w:r>
      <w:r w:rsidRPr="00F71D56">
        <w:rPr>
          <w:rFonts w:ascii="宋体" w:hAnsi="宋体"/>
        </w:rPr>
        <w:t>量的测定  EDTA 滴定法</w:t>
      </w:r>
      <w:r w:rsidR="003A330E">
        <w:rPr>
          <w:rFonts w:ascii="宋体" w:hAnsi="宋体"/>
        </w:rPr>
        <w:t>和电位滴定法</w:t>
      </w:r>
      <w:r w:rsidRPr="00F71D56">
        <w:rPr>
          <w:rFonts w:ascii="宋体" w:hAnsi="宋体"/>
        </w:rPr>
        <w:t>；</w:t>
      </w:r>
    </w:p>
    <w:p w14:paraId="3A514756" w14:textId="77777777" w:rsidR="005B6B87" w:rsidRPr="00F71D56" w:rsidRDefault="005B6B87" w:rsidP="006818AB">
      <w:pPr>
        <w:ind w:firstLineChars="200" w:firstLine="420"/>
        <w:rPr>
          <w:rFonts w:ascii="宋体" w:hAnsi="宋体"/>
        </w:rPr>
      </w:pPr>
      <w:r w:rsidRPr="00F71D56">
        <w:rPr>
          <w:rFonts w:ascii="宋体" w:hAnsi="宋体"/>
        </w:rPr>
        <w:t>——第2部分：锂、镍、锰、镁、铝、铁、钠、钙和</w:t>
      </w:r>
      <w:proofErr w:type="gramStart"/>
      <w:r w:rsidRPr="00F71D56">
        <w:rPr>
          <w:rFonts w:ascii="宋体" w:hAnsi="宋体"/>
        </w:rPr>
        <w:t>铜量</w:t>
      </w:r>
      <w:proofErr w:type="gramEnd"/>
      <w:r w:rsidRPr="00F71D56">
        <w:rPr>
          <w:rFonts w:ascii="宋体" w:hAnsi="宋体"/>
        </w:rPr>
        <w:t>的测定  电感耦合等离子体原子发射光谱法。</w:t>
      </w:r>
    </w:p>
    <w:p w14:paraId="5B2A8456" w14:textId="65A5AC6F" w:rsidR="005B6B87" w:rsidRPr="000945D6" w:rsidRDefault="005B6B87" w:rsidP="006818AB">
      <w:pPr>
        <w:ind w:firstLineChars="200" w:firstLine="420"/>
        <w:rPr>
          <w:rFonts w:ascii="宋体" w:hAnsi="宋体"/>
        </w:rPr>
      </w:pPr>
      <w:r w:rsidRPr="000945D6">
        <w:rPr>
          <w:rFonts w:ascii="宋体" w:hAnsi="宋体"/>
        </w:rPr>
        <w:t>本文件代替GB/T 23667.1-2009《钴酸锂化学分析方法第1部分</w:t>
      </w:r>
      <w:r w:rsidR="00454845" w:rsidRPr="000945D6">
        <w:rPr>
          <w:rFonts w:ascii="宋体" w:hAnsi="宋体" w:hint="eastAsia"/>
        </w:rPr>
        <w:t xml:space="preserve"> </w:t>
      </w:r>
      <w:r w:rsidRPr="000945D6">
        <w:rPr>
          <w:rFonts w:ascii="宋体" w:hAnsi="宋体"/>
        </w:rPr>
        <w:t>钴量的测定 EDTA 滴定法》。与GB/T 23667.1-2009相比，除结构调整和编辑性改动外，主要技术变化如下：</w:t>
      </w:r>
    </w:p>
    <w:p w14:paraId="47EC8611" w14:textId="531B5ECA" w:rsidR="00CA202F" w:rsidRPr="000945D6" w:rsidRDefault="005B6B87" w:rsidP="006818AB">
      <w:pPr>
        <w:ind w:firstLineChars="200" w:firstLine="420"/>
        <w:rPr>
          <w:rFonts w:ascii="宋体" w:hAnsi="宋体"/>
        </w:rPr>
      </w:pPr>
      <w:r w:rsidRPr="000945D6">
        <w:rPr>
          <w:rFonts w:ascii="宋体" w:hAnsi="宋体"/>
        </w:rPr>
        <w:t>a）</w:t>
      </w:r>
      <w:r w:rsidR="001A70A7" w:rsidRPr="000945D6">
        <w:rPr>
          <w:rFonts w:ascii="宋体" w:hAnsi="宋体"/>
        </w:rPr>
        <w:t>更改了</w:t>
      </w:r>
      <w:r w:rsidR="001A70A7" w:rsidRPr="000945D6">
        <w:rPr>
          <w:rFonts w:ascii="宋体" w:hAnsi="宋体" w:hint="eastAsia"/>
        </w:rPr>
        <w:t>“</w:t>
      </w:r>
      <w:r w:rsidR="001A70A7" w:rsidRPr="000945D6">
        <w:rPr>
          <w:rFonts w:ascii="宋体" w:hAnsi="宋体"/>
        </w:rPr>
        <w:t>钴含量的测定范围</w:t>
      </w:r>
      <w:r w:rsidR="001A70A7" w:rsidRPr="000945D6">
        <w:rPr>
          <w:rFonts w:ascii="宋体" w:hAnsi="宋体" w:hint="eastAsia"/>
        </w:rPr>
        <w:t>”</w:t>
      </w:r>
      <w:r w:rsidR="00CA202F" w:rsidRPr="000945D6">
        <w:rPr>
          <w:rFonts w:ascii="宋体" w:hAnsi="宋体"/>
        </w:rPr>
        <w:t>下限</w:t>
      </w:r>
      <w:r w:rsidR="00CA202F" w:rsidRPr="000945D6">
        <w:rPr>
          <w:rFonts w:ascii="宋体" w:hAnsi="宋体" w:hint="eastAsia"/>
        </w:rPr>
        <w:t>，</w:t>
      </w:r>
      <w:r w:rsidR="00CA202F" w:rsidRPr="000945D6">
        <w:rPr>
          <w:rFonts w:ascii="宋体" w:hAnsi="宋体"/>
        </w:rPr>
        <w:t>由</w:t>
      </w:r>
      <w:r w:rsidR="001A70A7" w:rsidRPr="000945D6">
        <w:rPr>
          <w:rFonts w:ascii="宋体" w:hAnsi="宋体" w:hint="eastAsia"/>
        </w:rPr>
        <w:t>“5</w:t>
      </w:r>
      <w:r w:rsidR="001A70A7" w:rsidRPr="000945D6">
        <w:rPr>
          <w:rFonts w:ascii="宋体" w:hAnsi="宋体"/>
        </w:rPr>
        <w:t>8</w:t>
      </w:r>
      <w:r w:rsidR="001A70A7" w:rsidRPr="000945D6">
        <w:rPr>
          <w:rFonts w:ascii="宋体" w:hAnsi="宋体" w:hint="eastAsia"/>
        </w:rPr>
        <w:t>%</w:t>
      </w:r>
      <w:r w:rsidR="001A70A7" w:rsidRPr="000945D6">
        <w:rPr>
          <w:rFonts w:ascii="宋体" w:hAnsi="宋体"/>
        </w:rPr>
        <w:t>”改为“</w:t>
      </w:r>
      <w:r w:rsidR="001A70A7" w:rsidRPr="000945D6">
        <w:rPr>
          <w:rFonts w:ascii="宋体" w:hAnsi="宋体" w:hint="eastAsia"/>
        </w:rPr>
        <w:t>5</w:t>
      </w:r>
      <w:r w:rsidR="001A70A7" w:rsidRPr="000945D6">
        <w:rPr>
          <w:rFonts w:ascii="宋体" w:hAnsi="宋体"/>
        </w:rPr>
        <w:t>7</w:t>
      </w:r>
      <w:r w:rsidR="001A70A7" w:rsidRPr="000945D6">
        <w:rPr>
          <w:rFonts w:ascii="宋体" w:hAnsi="宋体" w:hint="eastAsia"/>
        </w:rPr>
        <w:t>%”</w:t>
      </w:r>
      <w:r w:rsidR="00CA202F" w:rsidRPr="000945D6">
        <w:rPr>
          <w:rFonts w:ascii="宋体" w:hAnsi="宋体"/>
        </w:rPr>
        <w:t>（见</w:t>
      </w:r>
      <w:r w:rsidR="006A6622" w:rsidRPr="000945D6">
        <w:rPr>
          <w:rFonts w:ascii="宋体" w:hAnsi="宋体" w:hint="eastAsia"/>
        </w:rPr>
        <w:t>第1章</w:t>
      </w:r>
      <w:r w:rsidR="00CA202F" w:rsidRPr="000945D6">
        <w:rPr>
          <w:rFonts w:ascii="宋体" w:hAnsi="宋体"/>
        </w:rPr>
        <w:t>，2009年版的</w:t>
      </w:r>
      <w:r w:rsidR="006A6622" w:rsidRPr="000945D6">
        <w:rPr>
          <w:rFonts w:ascii="宋体" w:hAnsi="宋体" w:hint="eastAsia"/>
        </w:rPr>
        <w:t>第1章</w:t>
      </w:r>
      <w:r w:rsidR="00CA202F" w:rsidRPr="000945D6">
        <w:rPr>
          <w:rFonts w:ascii="宋体" w:hAnsi="宋体"/>
        </w:rPr>
        <w:t>）</w:t>
      </w:r>
      <w:r w:rsidR="001A70A7" w:rsidRPr="000945D6">
        <w:rPr>
          <w:rFonts w:ascii="宋体" w:hAnsi="宋体" w:hint="eastAsia"/>
        </w:rPr>
        <w:t>；</w:t>
      </w:r>
    </w:p>
    <w:p w14:paraId="0923BCC6" w14:textId="0121AFE9" w:rsidR="005B6B87" w:rsidRPr="000945D6" w:rsidRDefault="00BC538B" w:rsidP="006818AB">
      <w:pPr>
        <w:ind w:firstLineChars="200" w:firstLine="420"/>
        <w:rPr>
          <w:rFonts w:ascii="宋体" w:hAnsi="宋体"/>
        </w:rPr>
      </w:pPr>
      <w:r w:rsidRPr="000945D6">
        <w:rPr>
          <w:rFonts w:ascii="宋体" w:hAnsi="宋体"/>
        </w:rPr>
        <w:t>b）</w:t>
      </w:r>
      <w:r w:rsidR="005B6B87" w:rsidRPr="000945D6">
        <w:rPr>
          <w:rFonts w:ascii="宋体" w:hAnsi="宋体"/>
        </w:rPr>
        <w:t>增加了</w:t>
      </w:r>
      <w:r w:rsidR="001A70A7" w:rsidRPr="000945D6">
        <w:rPr>
          <w:rFonts w:ascii="宋体" w:hAnsi="宋体" w:hint="eastAsia"/>
        </w:rPr>
        <w:t>“</w:t>
      </w:r>
      <w:r w:rsidR="001A70A7" w:rsidRPr="000945D6">
        <w:rPr>
          <w:rFonts w:ascii="宋体" w:hAnsi="宋体"/>
        </w:rPr>
        <w:t>规范性引用文件</w:t>
      </w:r>
      <w:r w:rsidR="001A70A7" w:rsidRPr="000945D6">
        <w:rPr>
          <w:rFonts w:ascii="宋体" w:hAnsi="宋体" w:hint="eastAsia"/>
        </w:rPr>
        <w:t>”</w:t>
      </w:r>
      <w:r w:rsidR="005B6B87" w:rsidRPr="000945D6">
        <w:rPr>
          <w:rFonts w:ascii="宋体" w:hAnsi="宋体"/>
        </w:rPr>
        <w:t>（见第2章）；</w:t>
      </w:r>
    </w:p>
    <w:p w14:paraId="3B0DB020" w14:textId="7F5CF0C5" w:rsidR="005B6B87" w:rsidRPr="000945D6" w:rsidRDefault="00BC538B" w:rsidP="006818AB">
      <w:pPr>
        <w:ind w:firstLineChars="200" w:firstLine="420"/>
        <w:rPr>
          <w:rFonts w:ascii="宋体" w:hAnsi="宋体"/>
        </w:rPr>
      </w:pPr>
      <w:r w:rsidRPr="000945D6">
        <w:rPr>
          <w:rFonts w:ascii="宋体" w:hAnsi="宋体"/>
        </w:rPr>
        <w:t>c）</w:t>
      </w:r>
      <w:r w:rsidR="005B6B87" w:rsidRPr="000945D6">
        <w:rPr>
          <w:rFonts w:ascii="宋体" w:hAnsi="宋体"/>
        </w:rPr>
        <w:t>增加了</w:t>
      </w:r>
      <w:r w:rsidR="001A70A7" w:rsidRPr="000945D6">
        <w:rPr>
          <w:rFonts w:ascii="宋体" w:hAnsi="宋体" w:hint="eastAsia"/>
        </w:rPr>
        <w:t>“</w:t>
      </w:r>
      <w:r w:rsidR="001A70A7" w:rsidRPr="000945D6">
        <w:rPr>
          <w:rFonts w:ascii="宋体" w:hAnsi="宋体"/>
        </w:rPr>
        <w:t>术语和定义</w:t>
      </w:r>
      <w:r w:rsidR="001A70A7" w:rsidRPr="000945D6">
        <w:rPr>
          <w:rFonts w:ascii="宋体" w:hAnsi="宋体" w:hint="eastAsia"/>
        </w:rPr>
        <w:t>”</w:t>
      </w:r>
      <w:r w:rsidR="005B6B87" w:rsidRPr="000945D6">
        <w:rPr>
          <w:rFonts w:ascii="宋体" w:hAnsi="宋体"/>
        </w:rPr>
        <w:t>（见第3章）；</w:t>
      </w:r>
    </w:p>
    <w:p w14:paraId="0313B913" w14:textId="52847593" w:rsidR="00061339" w:rsidRPr="000945D6" w:rsidRDefault="00BC538B" w:rsidP="006818AB">
      <w:pPr>
        <w:ind w:firstLineChars="200" w:firstLine="420"/>
        <w:rPr>
          <w:rFonts w:ascii="宋体" w:hAnsi="宋体"/>
        </w:rPr>
      </w:pPr>
      <w:r w:rsidRPr="000945D6">
        <w:rPr>
          <w:rFonts w:ascii="宋体" w:hAnsi="宋体"/>
        </w:rPr>
        <w:t>d）</w:t>
      </w:r>
      <w:r w:rsidR="00061339" w:rsidRPr="000945D6">
        <w:rPr>
          <w:rFonts w:ascii="宋体" w:hAnsi="宋体"/>
        </w:rPr>
        <w:t>增加了</w:t>
      </w:r>
      <w:r w:rsidR="001A70A7" w:rsidRPr="000945D6">
        <w:rPr>
          <w:rFonts w:ascii="宋体" w:hAnsi="宋体" w:hint="eastAsia"/>
        </w:rPr>
        <w:t>“</w:t>
      </w:r>
      <w:r w:rsidR="001A70A7" w:rsidRPr="000945D6">
        <w:rPr>
          <w:rFonts w:ascii="宋体" w:hAnsi="宋体"/>
        </w:rPr>
        <w:t>EDTA自动滴定法</w:t>
      </w:r>
      <w:r w:rsidR="001A70A7" w:rsidRPr="000945D6">
        <w:rPr>
          <w:rFonts w:ascii="宋体" w:hAnsi="宋体" w:hint="eastAsia"/>
        </w:rPr>
        <w:t>”</w:t>
      </w:r>
      <w:r w:rsidR="00061339" w:rsidRPr="000945D6">
        <w:rPr>
          <w:rFonts w:ascii="宋体" w:hAnsi="宋体"/>
        </w:rPr>
        <w:t>（见</w:t>
      </w:r>
      <w:r w:rsidR="00061339" w:rsidRPr="000945D6">
        <w:rPr>
          <w:rFonts w:ascii="宋体" w:hAnsi="宋体" w:hint="eastAsia"/>
        </w:rPr>
        <w:t>第4章</w:t>
      </w:r>
      <w:r w:rsidR="00061339" w:rsidRPr="000945D6">
        <w:rPr>
          <w:rFonts w:ascii="宋体" w:hAnsi="宋体"/>
        </w:rPr>
        <w:t>）</w:t>
      </w:r>
      <w:r w:rsidR="00061339" w:rsidRPr="000945D6">
        <w:rPr>
          <w:rFonts w:ascii="宋体" w:hAnsi="宋体" w:hint="eastAsia"/>
        </w:rPr>
        <w:t>；</w:t>
      </w:r>
    </w:p>
    <w:p w14:paraId="172A9E4F" w14:textId="634784C4" w:rsidR="005B6B87" w:rsidRPr="000945D6" w:rsidRDefault="00061339" w:rsidP="006818AB">
      <w:pPr>
        <w:ind w:firstLineChars="200" w:firstLine="420"/>
        <w:rPr>
          <w:rFonts w:ascii="宋体" w:hAnsi="宋体"/>
        </w:rPr>
      </w:pPr>
      <w:r w:rsidRPr="000945D6">
        <w:rPr>
          <w:rFonts w:ascii="宋体" w:hAnsi="宋体" w:hint="eastAsia"/>
        </w:rPr>
        <w:t>e</w:t>
      </w:r>
      <w:r w:rsidRPr="000945D6">
        <w:rPr>
          <w:rFonts w:ascii="宋体" w:hAnsi="宋体"/>
        </w:rPr>
        <w:t>）</w:t>
      </w:r>
      <w:r w:rsidR="005B6B87" w:rsidRPr="000945D6">
        <w:rPr>
          <w:rFonts w:ascii="宋体" w:hAnsi="宋体"/>
        </w:rPr>
        <w:t>增加了</w:t>
      </w:r>
      <w:r w:rsidR="001A70A7" w:rsidRPr="000945D6">
        <w:rPr>
          <w:rFonts w:ascii="宋体" w:hAnsi="宋体" w:hint="eastAsia"/>
        </w:rPr>
        <w:t>“</w:t>
      </w:r>
      <w:r w:rsidR="001A70A7" w:rsidRPr="000945D6">
        <w:rPr>
          <w:rFonts w:ascii="宋体" w:hAnsi="宋体"/>
        </w:rPr>
        <w:t>硝酸（ρ=1.42 g/mL）</w:t>
      </w:r>
      <w:r w:rsidR="001A70A7" w:rsidRPr="000945D6">
        <w:rPr>
          <w:rFonts w:ascii="宋体" w:hAnsi="宋体" w:hint="eastAsia"/>
        </w:rPr>
        <w:t>”</w:t>
      </w:r>
      <w:r w:rsidR="005B6B87" w:rsidRPr="000945D6">
        <w:rPr>
          <w:rFonts w:ascii="宋体" w:hAnsi="宋体"/>
        </w:rPr>
        <w:t>（见</w:t>
      </w:r>
      <w:r w:rsidR="0005217D" w:rsidRPr="000945D6">
        <w:rPr>
          <w:rFonts w:ascii="宋体" w:hAnsi="宋体"/>
        </w:rPr>
        <w:t>4.2.2和</w:t>
      </w:r>
      <w:r w:rsidR="0005217D" w:rsidRPr="000945D6">
        <w:rPr>
          <w:rFonts w:ascii="宋体" w:hAnsi="宋体" w:hint="eastAsia"/>
        </w:rPr>
        <w:t>5</w:t>
      </w:r>
      <w:r w:rsidR="0005217D" w:rsidRPr="000945D6">
        <w:rPr>
          <w:rFonts w:ascii="宋体" w:hAnsi="宋体"/>
        </w:rPr>
        <w:t>.2.2</w:t>
      </w:r>
      <w:r w:rsidR="005B6B87" w:rsidRPr="000945D6">
        <w:rPr>
          <w:rFonts w:ascii="宋体" w:hAnsi="宋体"/>
        </w:rPr>
        <w:t>）；</w:t>
      </w:r>
    </w:p>
    <w:p w14:paraId="1B6BC499" w14:textId="5BBD45F7" w:rsidR="00226F5A" w:rsidRPr="000945D6" w:rsidRDefault="00061339" w:rsidP="006818AB">
      <w:pPr>
        <w:ind w:firstLineChars="200" w:firstLine="420"/>
        <w:rPr>
          <w:rFonts w:ascii="宋体" w:hAnsi="宋体"/>
        </w:rPr>
      </w:pPr>
      <w:r w:rsidRPr="000945D6">
        <w:rPr>
          <w:rFonts w:ascii="宋体" w:hAnsi="宋体"/>
        </w:rPr>
        <w:t>f</w:t>
      </w:r>
      <w:r w:rsidR="00BC538B" w:rsidRPr="000945D6">
        <w:rPr>
          <w:rFonts w:ascii="宋体" w:hAnsi="宋体"/>
        </w:rPr>
        <w:t>）</w:t>
      </w:r>
      <w:r w:rsidR="005B6B87" w:rsidRPr="000945D6">
        <w:rPr>
          <w:rFonts w:ascii="宋体" w:hAnsi="宋体"/>
        </w:rPr>
        <w:t>增加了</w:t>
      </w:r>
      <w:r w:rsidR="001A70A7" w:rsidRPr="000945D6">
        <w:rPr>
          <w:rFonts w:ascii="宋体" w:hAnsi="宋体" w:hint="eastAsia"/>
        </w:rPr>
        <w:t>“</w:t>
      </w:r>
      <w:r w:rsidR="001A70A7" w:rsidRPr="000945D6">
        <w:rPr>
          <w:rFonts w:ascii="宋体" w:hAnsi="宋体"/>
        </w:rPr>
        <w:t>高氯酸（ρ=1.67 g/mL）</w:t>
      </w:r>
      <w:r w:rsidR="001A70A7" w:rsidRPr="000945D6">
        <w:rPr>
          <w:rFonts w:ascii="宋体" w:hAnsi="宋体" w:hint="eastAsia"/>
        </w:rPr>
        <w:t>”</w:t>
      </w:r>
      <w:r w:rsidR="005B6B87" w:rsidRPr="000945D6">
        <w:rPr>
          <w:rFonts w:ascii="宋体" w:hAnsi="宋体"/>
        </w:rPr>
        <w:t>（见</w:t>
      </w:r>
      <w:r w:rsidR="0005217D" w:rsidRPr="000945D6">
        <w:rPr>
          <w:rFonts w:ascii="宋体" w:hAnsi="宋体"/>
        </w:rPr>
        <w:t>4.2.3和</w:t>
      </w:r>
      <w:r w:rsidR="0005217D" w:rsidRPr="000945D6">
        <w:rPr>
          <w:rFonts w:ascii="宋体" w:hAnsi="宋体" w:hint="eastAsia"/>
        </w:rPr>
        <w:t>5</w:t>
      </w:r>
      <w:r w:rsidR="0005217D" w:rsidRPr="000945D6">
        <w:rPr>
          <w:rFonts w:ascii="宋体" w:hAnsi="宋体"/>
        </w:rPr>
        <w:t>.2.3</w:t>
      </w:r>
      <w:r w:rsidR="005B6B87" w:rsidRPr="000945D6">
        <w:rPr>
          <w:rFonts w:ascii="宋体" w:hAnsi="宋体"/>
        </w:rPr>
        <w:t>）；</w:t>
      </w:r>
    </w:p>
    <w:p w14:paraId="33EB7C41" w14:textId="4A38F1B5" w:rsidR="00FE3195" w:rsidRPr="000945D6" w:rsidRDefault="001A3F90" w:rsidP="00FE3195">
      <w:pPr>
        <w:ind w:firstLineChars="200" w:firstLine="420"/>
        <w:rPr>
          <w:rFonts w:ascii="宋体" w:hAnsi="宋体"/>
          <w:color w:val="000000"/>
        </w:rPr>
      </w:pPr>
      <w:r w:rsidRPr="000945D6">
        <w:rPr>
          <w:rFonts w:ascii="宋体" w:hAnsi="宋体"/>
        </w:rPr>
        <w:t>g</w:t>
      </w:r>
      <w:r w:rsidR="00BC538B" w:rsidRPr="000945D6">
        <w:rPr>
          <w:rFonts w:ascii="宋体" w:hAnsi="宋体"/>
        </w:rPr>
        <w:t>）</w:t>
      </w:r>
      <w:r w:rsidR="00061339" w:rsidRPr="000945D6">
        <w:rPr>
          <w:rFonts w:ascii="宋体" w:hAnsi="宋体"/>
        </w:rPr>
        <w:t>更改了</w:t>
      </w:r>
      <w:r w:rsidR="00E1792B" w:rsidRPr="000945D6">
        <w:rPr>
          <w:rFonts w:ascii="宋体" w:hAnsi="宋体" w:hint="eastAsia"/>
        </w:rPr>
        <w:t>E</w:t>
      </w:r>
      <w:r w:rsidR="00E1792B" w:rsidRPr="000945D6">
        <w:rPr>
          <w:rFonts w:ascii="宋体" w:hAnsi="宋体"/>
        </w:rPr>
        <w:t>DTA滴定法中</w:t>
      </w:r>
      <w:r w:rsidR="00061339" w:rsidRPr="000945D6">
        <w:rPr>
          <w:rFonts w:ascii="宋体" w:hAnsi="宋体" w:hint="eastAsia"/>
        </w:rPr>
        <w:t>钴标准溶液</w:t>
      </w:r>
      <w:r w:rsidR="00FE3195" w:rsidRPr="000945D6">
        <w:rPr>
          <w:rFonts w:ascii="宋体" w:hAnsi="宋体" w:hint="eastAsia"/>
        </w:rPr>
        <w:t>的</w:t>
      </w:r>
      <w:r w:rsidRPr="000945D6">
        <w:rPr>
          <w:rFonts w:ascii="宋体" w:hAnsi="宋体" w:hint="eastAsia"/>
        </w:rPr>
        <w:t>浓度</w:t>
      </w:r>
      <w:r w:rsidR="00FE3195" w:rsidRPr="000945D6">
        <w:rPr>
          <w:rFonts w:ascii="宋体" w:hAnsi="宋体" w:hint="eastAsia"/>
        </w:rPr>
        <w:t>，由</w:t>
      </w:r>
      <w:r w:rsidR="001A70A7" w:rsidRPr="000945D6">
        <w:rPr>
          <w:rFonts w:ascii="宋体" w:hAnsi="宋体" w:hint="eastAsia"/>
        </w:rPr>
        <w:t>“</w:t>
      </w:r>
      <w:r w:rsidRPr="000945D6">
        <w:rPr>
          <w:rFonts w:ascii="宋体" w:hAnsi="宋体" w:hint="eastAsia"/>
          <w:color w:val="000000"/>
        </w:rPr>
        <w:t xml:space="preserve">1 mL 含 </w:t>
      </w:r>
      <w:r w:rsidRPr="000945D6">
        <w:rPr>
          <w:rFonts w:ascii="宋体" w:hAnsi="宋体"/>
          <w:color w:val="000000"/>
        </w:rPr>
        <w:t>1.5</w:t>
      </w:r>
      <w:r w:rsidRPr="000945D6">
        <w:rPr>
          <w:rFonts w:ascii="宋体" w:hAnsi="宋体" w:hint="eastAsia"/>
          <w:color w:val="000000"/>
        </w:rPr>
        <w:t xml:space="preserve"> mg 钴</w:t>
      </w:r>
      <w:r w:rsidR="001A70A7" w:rsidRPr="000945D6">
        <w:rPr>
          <w:rFonts w:ascii="宋体" w:hAnsi="宋体" w:hint="eastAsia"/>
        </w:rPr>
        <w:t>”</w:t>
      </w:r>
      <w:r w:rsidR="00FE3195" w:rsidRPr="000945D6">
        <w:rPr>
          <w:rFonts w:ascii="宋体" w:hAnsi="宋体" w:hint="eastAsia"/>
          <w:color w:val="000000"/>
        </w:rPr>
        <w:t>改为</w:t>
      </w:r>
      <w:r w:rsidR="001A70A7" w:rsidRPr="000945D6">
        <w:rPr>
          <w:rFonts w:ascii="宋体" w:hAnsi="宋体" w:hint="eastAsia"/>
          <w:color w:val="000000"/>
        </w:rPr>
        <w:t>“</w:t>
      </w:r>
      <w:r w:rsidRPr="000945D6">
        <w:rPr>
          <w:rFonts w:ascii="宋体" w:hAnsi="宋体" w:hint="eastAsia"/>
          <w:color w:val="000000"/>
        </w:rPr>
        <w:t xml:space="preserve">1 mL 含 </w:t>
      </w:r>
      <w:r w:rsidRPr="000945D6">
        <w:rPr>
          <w:rFonts w:ascii="宋体" w:hAnsi="宋体"/>
          <w:color w:val="000000"/>
        </w:rPr>
        <w:t>1.0</w:t>
      </w:r>
      <w:r w:rsidRPr="000945D6">
        <w:rPr>
          <w:rFonts w:ascii="宋体" w:hAnsi="宋体" w:hint="eastAsia"/>
          <w:color w:val="000000"/>
        </w:rPr>
        <w:t xml:space="preserve"> mg 钴</w:t>
      </w:r>
      <w:r w:rsidR="001A70A7" w:rsidRPr="000945D6">
        <w:rPr>
          <w:rFonts w:ascii="宋体" w:hAnsi="宋体" w:hint="eastAsia"/>
          <w:color w:val="000000"/>
        </w:rPr>
        <w:t>”</w:t>
      </w:r>
      <w:r w:rsidR="00FE3195" w:rsidRPr="000945D6">
        <w:rPr>
          <w:rFonts w:ascii="宋体" w:hAnsi="宋体" w:hint="eastAsia"/>
          <w:color w:val="000000"/>
        </w:rPr>
        <w:t>（</w:t>
      </w:r>
      <w:r w:rsidR="00FE3195" w:rsidRPr="000945D6">
        <w:rPr>
          <w:rFonts w:ascii="宋体" w:hAnsi="宋体"/>
        </w:rPr>
        <w:t>见4.2.4，2009年版的</w:t>
      </w:r>
      <w:r w:rsidR="00FE3195" w:rsidRPr="000945D6">
        <w:rPr>
          <w:rFonts w:ascii="宋体" w:hAnsi="宋体" w:hint="eastAsia"/>
        </w:rPr>
        <w:t>3</w:t>
      </w:r>
      <w:r w:rsidR="00FE3195" w:rsidRPr="000945D6">
        <w:rPr>
          <w:rFonts w:ascii="宋体" w:hAnsi="宋体"/>
        </w:rPr>
        <w:t>.4</w:t>
      </w:r>
      <w:r w:rsidR="00FE3195" w:rsidRPr="000945D6">
        <w:rPr>
          <w:rFonts w:ascii="宋体" w:hAnsi="宋体" w:hint="eastAsia"/>
          <w:color w:val="000000"/>
        </w:rPr>
        <w:t>）；</w:t>
      </w:r>
      <w:r w:rsidRPr="000945D6">
        <w:rPr>
          <w:rFonts w:ascii="宋体" w:hAnsi="宋体"/>
          <w:color w:val="000000"/>
        </w:rPr>
        <w:t xml:space="preserve"> </w:t>
      </w:r>
    </w:p>
    <w:p w14:paraId="2318E7BA" w14:textId="38FFC8F1" w:rsidR="00631DD3" w:rsidRPr="000945D6" w:rsidRDefault="001A3F90" w:rsidP="005F6E57">
      <w:pPr>
        <w:ind w:firstLineChars="200" w:firstLine="420"/>
        <w:rPr>
          <w:rFonts w:ascii="宋体" w:hAnsi="宋体"/>
        </w:rPr>
      </w:pPr>
      <w:r w:rsidRPr="000945D6">
        <w:rPr>
          <w:rFonts w:ascii="宋体" w:hAnsi="宋体" w:hint="eastAsia"/>
        </w:rPr>
        <w:t>h</w:t>
      </w:r>
      <w:r w:rsidR="005F6E57" w:rsidRPr="000945D6">
        <w:rPr>
          <w:rFonts w:ascii="宋体" w:hAnsi="宋体" w:hint="eastAsia"/>
        </w:rPr>
        <w:t>）</w:t>
      </w:r>
      <w:r w:rsidR="00631DD3" w:rsidRPr="000945D6">
        <w:rPr>
          <w:rFonts w:ascii="宋体" w:hAnsi="宋体" w:hint="eastAsia"/>
        </w:rPr>
        <w:t>增加</w:t>
      </w:r>
      <w:r w:rsidR="00631DD3" w:rsidRPr="000945D6">
        <w:rPr>
          <w:rFonts w:ascii="宋体" w:hAnsi="宋体"/>
        </w:rPr>
        <w:t>了部分难溶解样品</w:t>
      </w:r>
      <w:r w:rsidR="00631DD3" w:rsidRPr="000945D6">
        <w:rPr>
          <w:rFonts w:ascii="宋体" w:hAnsi="宋体" w:hint="eastAsia"/>
        </w:rPr>
        <w:t>使用</w:t>
      </w:r>
      <w:r w:rsidR="00631DD3" w:rsidRPr="000945D6">
        <w:rPr>
          <w:rFonts w:ascii="宋体" w:hAnsi="宋体"/>
        </w:rPr>
        <w:t>硝酸和高氯酸混合溶液的溶解方式</w:t>
      </w:r>
      <w:r w:rsidRPr="000945D6">
        <w:rPr>
          <w:rFonts w:ascii="宋体" w:hAnsi="宋体" w:hint="eastAsia"/>
          <w:color w:val="000000"/>
        </w:rPr>
        <w:t>（</w:t>
      </w:r>
      <w:r w:rsidRPr="000945D6">
        <w:rPr>
          <w:rFonts w:ascii="宋体" w:hAnsi="宋体"/>
        </w:rPr>
        <w:t>见4.5.4.1</w:t>
      </w:r>
      <w:r w:rsidRPr="000945D6">
        <w:rPr>
          <w:rFonts w:ascii="宋体" w:hAnsi="宋体" w:hint="eastAsia"/>
          <w:color w:val="000000"/>
        </w:rPr>
        <w:t>）</w:t>
      </w:r>
      <w:r w:rsidR="00631DD3" w:rsidRPr="000945D6">
        <w:rPr>
          <w:rFonts w:ascii="宋体" w:hAnsi="宋体" w:hint="eastAsia"/>
        </w:rPr>
        <w:t>；</w:t>
      </w:r>
    </w:p>
    <w:p w14:paraId="0283C7B1" w14:textId="742F73A5" w:rsidR="005F6E57" w:rsidRPr="000945D6" w:rsidRDefault="001A3F90" w:rsidP="005F6E57">
      <w:pPr>
        <w:ind w:firstLineChars="200" w:firstLine="420"/>
        <w:rPr>
          <w:rFonts w:ascii="宋体" w:hAnsi="宋体"/>
        </w:rPr>
      </w:pPr>
      <w:proofErr w:type="spellStart"/>
      <w:r w:rsidRPr="000945D6">
        <w:rPr>
          <w:rFonts w:ascii="宋体" w:hAnsi="宋体"/>
        </w:rPr>
        <w:t>i</w:t>
      </w:r>
      <w:proofErr w:type="spellEnd"/>
      <w:r w:rsidR="005F6E57" w:rsidRPr="000945D6">
        <w:rPr>
          <w:rFonts w:ascii="宋体" w:hAnsi="宋体"/>
        </w:rPr>
        <w:t>）</w:t>
      </w:r>
      <w:r w:rsidR="008C195A" w:rsidRPr="000945D6">
        <w:rPr>
          <w:rFonts w:ascii="宋体" w:hAnsi="宋体"/>
        </w:rPr>
        <w:t>更改了</w:t>
      </w:r>
      <w:r w:rsidR="00B9705D" w:rsidRPr="000945D6">
        <w:rPr>
          <w:rFonts w:ascii="宋体" w:hAnsi="宋体" w:hint="eastAsia"/>
        </w:rPr>
        <w:t>EDTA滴定法</w:t>
      </w:r>
      <w:r w:rsidR="00B9705D" w:rsidRPr="000945D6">
        <w:rPr>
          <w:rFonts w:ascii="宋体" w:hAnsi="宋体"/>
        </w:rPr>
        <w:t>中</w:t>
      </w:r>
      <w:r w:rsidR="008C195A" w:rsidRPr="000945D6">
        <w:rPr>
          <w:rFonts w:ascii="宋体" w:hAnsi="宋体"/>
        </w:rPr>
        <w:t>滴定前溶液的加入顺序</w:t>
      </w:r>
      <w:r w:rsidR="008C195A" w:rsidRPr="000945D6">
        <w:rPr>
          <w:rFonts w:ascii="宋体" w:hAnsi="宋体" w:hint="eastAsia"/>
        </w:rPr>
        <w:t>，</w:t>
      </w:r>
      <w:r w:rsidR="008C195A" w:rsidRPr="000945D6">
        <w:rPr>
          <w:rFonts w:ascii="宋体" w:hAnsi="宋体"/>
        </w:rPr>
        <w:t>由</w:t>
      </w:r>
      <w:r w:rsidR="008C195A" w:rsidRPr="000945D6">
        <w:rPr>
          <w:rFonts w:ascii="宋体" w:hAnsi="宋体" w:hint="eastAsia"/>
        </w:rPr>
        <w:t>“移取</w:t>
      </w:r>
      <w:r w:rsidR="008C195A" w:rsidRPr="000945D6">
        <w:rPr>
          <w:rFonts w:ascii="宋体" w:hAnsi="宋体"/>
          <w:color w:val="000000"/>
        </w:rPr>
        <w:t>25.00 mL试液于</w:t>
      </w:r>
      <w:r w:rsidR="008C195A" w:rsidRPr="000945D6">
        <w:rPr>
          <w:rFonts w:ascii="宋体" w:hAnsi="宋体" w:hint="eastAsia"/>
          <w:color w:val="000000"/>
        </w:rPr>
        <w:t>2</w:t>
      </w:r>
      <w:r w:rsidR="008C195A" w:rsidRPr="000945D6">
        <w:rPr>
          <w:rFonts w:ascii="宋体" w:hAnsi="宋体"/>
          <w:color w:val="000000"/>
        </w:rPr>
        <w:t>50 mL三角瓶中</w:t>
      </w:r>
      <w:r w:rsidR="008C195A" w:rsidRPr="000945D6">
        <w:rPr>
          <w:rFonts w:ascii="宋体" w:hAnsi="宋体" w:hint="eastAsia"/>
          <w:color w:val="000000"/>
        </w:rPr>
        <w:t>，</w:t>
      </w:r>
      <w:r w:rsidR="008C195A" w:rsidRPr="000945D6">
        <w:rPr>
          <w:rFonts w:ascii="宋体" w:hAnsi="宋体"/>
          <w:color w:val="000000"/>
        </w:rPr>
        <w:t>加入约</w:t>
      </w:r>
      <w:r w:rsidR="008C195A" w:rsidRPr="000945D6">
        <w:rPr>
          <w:rFonts w:ascii="宋体" w:hAnsi="宋体" w:hint="eastAsia"/>
          <w:color w:val="000000"/>
        </w:rPr>
        <w:t>5</w:t>
      </w:r>
      <w:r w:rsidR="008C195A" w:rsidRPr="000945D6">
        <w:rPr>
          <w:rFonts w:ascii="宋体" w:hAnsi="宋体"/>
          <w:color w:val="000000"/>
        </w:rPr>
        <w:t>0 mL水</w:t>
      </w:r>
      <w:r w:rsidR="008C195A" w:rsidRPr="000945D6">
        <w:rPr>
          <w:rFonts w:ascii="宋体" w:hAnsi="宋体" w:hint="eastAsia"/>
          <w:color w:val="000000"/>
        </w:rPr>
        <w:t>，</w:t>
      </w:r>
      <w:r w:rsidR="008C195A" w:rsidRPr="000945D6">
        <w:rPr>
          <w:rFonts w:ascii="宋体" w:hAnsi="宋体"/>
          <w:color w:val="000000"/>
        </w:rPr>
        <w:t>加入</w:t>
      </w:r>
      <w:r w:rsidR="008C195A" w:rsidRPr="000945D6">
        <w:rPr>
          <w:rFonts w:ascii="宋体" w:hAnsi="宋体" w:hint="eastAsia"/>
          <w:color w:val="000000"/>
        </w:rPr>
        <w:t>1</w:t>
      </w:r>
      <w:r w:rsidR="008C195A" w:rsidRPr="000945D6">
        <w:rPr>
          <w:rFonts w:ascii="宋体" w:hAnsi="宋体"/>
          <w:color w:val="000000"/>
        </w:rPr>
        <w:t>0 mL缓冲溶液</w:t>
      </w:r>
      <w:r w:rsidR="008C195A" w:rsidRPr="000945D6">
        <w:rPr>
          <w:rFonts w:ascii="宋体" w:hAnsi="宋体" w:hint="eastAsia"/>
          <w:color w:val="000000"/>
        </w:rPr>
        <w:t>和0</w:t>
      </w:r>
      <w:r w:rsidR="008C195A" w:rsidRPr="000945D6">
        <w:rPr>
          <w:rFonts w:ascii="宋体" w:hAnsi="宋体"/>
          <w:color w:val="000000"/>
        </w:rPr>
        <w:t>.1 g指示剂</w:t>
      </w:r>
      <w:r w:rsidR="008C195A" w:rsidRPr="000945D6">
        <w:rPr>
          <w:rFonts w:ascii="宋体" w:hAnsi="宋体" w:hint="eastAsia"/>
          <w:color w:val="000000"/>
        </w:rPr>
        <w:t>”</w:t>
      </w:r>
      <w:r w:rsidR="008C195A" w:rsidRPr="000945D6">
        <w:rPr>
          <w:rFonts w:ascii="宋体" w:hAnsi="宋体"/>
        </w:rPr>
        <w:t>改为</w:t>
      </w:r>
      <w:r w:rsidR="008C195A" w:rsidRPr="000945D6">
        <w:rPr>
          <w:rFonts w:ascii="宋体" w:hAnsi="宋体" w:hint="eastAsia"/>
        </w:rPr>
        <w:t>“</w:t>
      </w:r>
      <w:r w:rsidR="00B9705D" w:rsidRPr="000945D6">
        <w:rPr>
          <w:rFonts w:ascii="宋体" w:hAnsi="宋体" w:hint="eastAsia"/>
          <w:color w:val="000000"/>
        </w:rPr>
        <w:t>移取</w:t>
      </w:r>
      <w:r w:rsidR="00B9705D" w:rsidRPr="000945D6">
        <w:rPr>
          <w:rFonts w:ascii="宋体" w:hAnsi="宋体"/>
          <w:color w:val="000000"/>
        </w:rPr>
        <w:t xml:space="preserve"> 25.00 mL </w:t>
      </w:r>
      <w:r w:rsidR="00B9705D" w:rsidRPr="000945D6">
        <w:rPr>
          <w:rFonts w:ascii="宋体" w:hAnsi="宋体" w:hint="eastAsia"/>
          <w:color w:val="000000"/>
        </w:rPr>
        <w:t>试液于玻璃容器中，加入约</w:t>
      </w:r>
      <w:r w:rsidR="00B9705D" w:rsidRPr="000945D6">
        <w:rPr>
          <w:rFonts w:ascii="宋体" w:hAnsi="宋体"/>
          <w:color w:val="000000"/>
        </w:rPr>
        <w:t xml:space="preserve"> 50 mL </w:t>
      </w:r>
      <w:r w:rsidR="00B9705D" w:rsidRPr="000945D6">
        <w:rPr>
          <w:rFonts w:ascii="宋体" w:hAnsi="宋体" w:hint="eastAsia"/>
          <w:color w:val="000000"/>
        </w:rPr>
        <w:t>水和</w:t>
      </w:r>
      <w:r w:rsidR="00B9705D" w:rsidRPr="000945D6">
        <w:rPr>
          <w:rFonts w:ascii="宋体" w:hAnsi="宋体"/>
          <w:color w:val="000000"/>
        </w:rPr>
        <w:t xml:space="preserve"> 19</w:t>
      </w:r>
      <w:r w:rsidR="00B9705D" w:rsidRPr="000945D6">
        <w:rPr>
          <w:rFonts w:ascii="宋体" w:hAnsi="宋体"/>
          <w:szCs w:val="21"/>
        </w:rPr>
        <w:t xml:space="preserve"> mL</w:t>
      </w:r>
      <w:r w:rsidR="00B9705D" w:rsidRPr="000945D6">
        <w:rPr>
          <w:rFonts w:ascii="宋体" w:hAnsi="宋体" w:hint="eastAsia"/>
          <w:szCs w:val="21"/>
        </w:rPr>
        <w:t>～</w:t>
      </w:r>
      <w:r w:rsidR="00B9705D" w:rsidRPr="000945D6">
        <w:rPr>
          <w:rFonts w:ascii="宋体" w:hAnsi="宋体"/>
          <w:color w:val="000000"/>
        </w:rPr>
        <w:t xml:space="preserve">21 mL EDTA </w:t>
      </w:r>
      <w:r w:rsidR="00B9705D" w:rsidRPr="000945D6">
        <w:rPr>
          <w:rFonts w:ascii="宋体" w:hAnsi="宋体" w:hint="eastAsia"/>
          <w:color w:val="000000"/>
        </w:rPr>
        <w:t>标准滴定溶液（视</w:t>
      </w:r>
      <w:r w:rsidR="00B9705D" w:rsidRPr="000945D6">
        <w:rPr>
          <w:rFonts w:ascii="宋体" w:hAnsi="宋体" w:hint="eastAsia"/>
          <w:szCs w:val="21"/>
        </w:rPr>
        <w:t xml:space="preserve">钴酸锂的钴含量确定，以反应过程终点前 </w:t>
      </w:r>
      <w:r w:rsidR="00B9705D" w:rsidRPr="000945D6">
        <w:rPr>
          <w:rFonts w:ascii="宋体" w:hAnsi="宋体"/>
          <w:szCs w:val="21"/>
        </w:rPr>
        <w:t>3 mL</w:t>
      </w:r>
      <w:r w:rsidR="00B9705D" w:rsidRPr="000945D6">
        <w:rPr>
          <w:rFonts w:ascii="宋体" w:hAnsi="宋体" w:hint="eastAsia"/>
          <w:szCs w:val="21"/>
        </w:rPr>
        <w:t>～</w:t>
      </w:r>
      <w:r w:rsidR="00B9705D" w:rsidRPr="000945D6">
        <w:rPr>
          <w:rFonts w:ascii="宋体" w:hAnsi="宋体"/>
          <w:szCs w:val="21"/>
        </w:rPr>
        <w:t>5</w:t>
      </w:r>
      <w:r w:rsidR="00B9705D" w:rsidRPr="000945D6">
        <w:rPr>
          <w:rFonts w:ascii="宋体" w:hAnsi="宋体"/>
          <w:color w:val="000000"/>
        </w:rPr>
        <w:t xml:space="preserve"> mL </w:t>
      </w:r>
      <w:r w:rsidR="00B9705D" w:rsidRPr="000945D6">
        <w:rPr>
          <w:rFonts w:ascii="宋体" w:hAnsi="宋体" w:hint="eastAsia"/>
          <w:szCs w:val="21"/>
        </w:rPr>
        <w:t>为宜）</w:t>
      </w:r>
      <w:r w:rsidR="00B9705D" w:rsidRPr="000945D6">
        <w:rPr>
          <w:rFonts w:ascii="宋体" w:hAnsi="宋体" w:hint="eastAsia"/>
          <w:color w:val="000000"/>
        </w:rPr>
        <w:t xml:space="preserve">。搅拌后，再加入适量氨水－氯化铵缓冲溶液，调节待测溶液 </w:t>
      </w:r>
      <w:r w:rsidR="00B9705D" w:rsidRPr="000945D6">
        <w:rPr>
          <w:rFonts w:ascii="宋体" w:hAnsi="宋体"/>
          <w:color w:val="000000"/>
        </w:rPr>
        <w:t>pH</w:t>
      </w:r>
      <w:r w:rsidR="00B9705D" w:rsidRPr="000945D6">
        <w:rPr>
          <w:rFonts w:ascii="宋体" w:hAnsi="宋体" w:hint="eastAsia"/>
          <w:color w:val="000000"/>
        </w:rPr>
        <w:t>≈</w:t>
      </w:r>
      <w:r w:rsidR="00B9705D" w:rsidRPr="000945D6">
        <w:rPr>
          <w:rFonts w:ascii="宋体" w:hAnsi="宋体"/>
          <w:color w:val="000000"/>
        </w:rPr>
        <w:t>10</w:t>
      </w:r>
      <w:r w:rsidR="00B9705D" w:rsidRPr="000945D6">
        <w:rPr>
          <w:rFonts w:ascii="宋体" w:hAnsi="宋体" w:hint="eastAsia"/>
          <w:color w:val="000000"/>
        </w:rPr>
        <w:t>。最后加入约</w:t>
      </w:r>
      <w:r w:rsidR="00B9705D" w:rsidRPr="000945D6">
        <w:rPr>
          <w:rFonts w:ascii="宋体" w:hAnsi="宋体"/>
          <w:color w:val="000000"/>
        </w:rPr>
        <w:t xml:space="preserve"> 0.1 g </w:t>
      </w:r>
      <w:r w:rsidR="00B9705D" w:rsidRPr="000945D6">
        <w:rPr>
          <w:rFonts w:ascii="宋体" w:hAnsi="宋体" w:hint="eastAsia"/>
          <w:color w:val="000000"/>
        </w:rPr>
        <w:t>紫脲酸铵指示剂</w:t>
      </w:r>
      <w:r w:rsidR="008C195A" w:rsidRPr="000945D6">
        <w:rPr>
          <w:rFonts w:ascii="宋体" w:hAnsi="宋体" w:hint="eastAsia"/>
        </w:rPr>
        <w:t>”</w:t>
      </w:r>
      <w:r w:rsidR="008C195A" w:rsidRPr="000945D6">
        <w:rPr>
          <w:rFonts w:ascii="宋体" w:hAnsi="宋体"/>
        </w:rPr>
        <w:t>（见4.5.4.2，2009年版的5.4.2）</w:t>
      </w:r>
      <w:r w:rsidR="008C195A" w:rsidRPr="000945D6">
        <w:rPr>
          <w:rFonts w:ascii="宋体" w:hAnsi="宋体" w:hint="eastAsia"/>
        </w:rPr>
        <w:t>；</w:t>
      </w:r>
    </w:p>
    <w:p w14:paraId="34AC83AB" w14:textId="30921F1C" w:rsidR="00061339" w:rsidRPr="000945D6" w:rsidRDefault="00CC18B3">
      <w:pPr>
        <w:ind w:firstLineChars="200" w:firstLine="420"/>
        <w:rPr>
          <w:rFonts w:ascii="宋体" w:hAnsi="宋体"/>
        </w:rPr>
      </w:pPr>
      <w:r>
        <w:rPr>
          <w:rFonts w:ascii="宋体" w:hAnsi="宋体"/>
        </w:rPr>
        <w:t>j</w:t>
      </w:r>
      <w:r w:rsidR="00B446F3" w:rsidRPr="000945D6">
        <w:rPr>
          <w:rFonts w:ascii="宋体" w:hAnsi="宋体"/>
        </w:rPr>
        <w:t>）</w:t>
      </w:r>
      <w:r w:rsidR="008C195A" w:rsidRPr="000945D6">
        <w:rPr>
          <w:rFonts w:ascii="宋体" w:hAnsi="宋体"/>
        </w:rPr>
        <w:t>增加了</w:t>
      </w:r>
      <w:r w:rsidR="001A70A7" w:rsidRPr="000945D6">
        <w:rPr>
          <w:rFonts w:ascii="宋体" w:hAnsi="宋体" w:hint="eastAsia"/>
        </w:rPr>
        <w:t>“</w:t>
      </w:r>
      <w:r w:rsidR="001A70A7" w:rsidRPr="000945D6">
        <w:rPr>
          <w:rFonts w:ascii="宋体" w:hAnsi="宋体"/>
        </w:rPr>
        <w:t>电位滴定法</w:t>
      </w:r>
      <w:r w:rsidR="001A70A7" w:rsidRPr="000945D6">
        <w:rPr>
          <w:rFonts w:ascii="宋体" w:hAnsi="宋体" w:hint="eastAsia"/>
        </w:rPr>
        <w:t>”</w:t>
      </w:r>
      <w:r w:rsidR="008C195A" w:rsidRPr="000945D6">
        <w:rPr>
          <w:rFonts w:ascii="宋体" w:hAnsi="宋体"/>
        </w:rPr>
        <w:t>（见</w:t>
      </w:r>
      <w:r w:rsidR="008C195A" w:rsidRPr="000945D6">
        <w:rPr>
          <w:rFonts w:ascii="宋体" w:hAnsi="宋体" w:hint="eastAsia"/>
        </w:rPr>
        <w:t>第5章</w:t>
      </w:r>
      <w:r w:rsidR="008C195A" w:rsidRPr="000945D6">
        <w:rPr>
          <w:rFonts w:ascii="宋体" w:hAnsi="宋体"/>
        </w:rPr>
        <w:t>）；</w:t>
      </w:r>
    </w:p>
    <w:p w14:paraId="3ECFE318" w14:textId="470CA9CC" w:rsidR="005B6B87" w:rsidRPr="000945D6" w:rsidRDefault="001A3F90" w:rsidP="006818AB">
      <w:pPr>
        <w:ind w:firstLineChars="200" w:firstLine="420"/>
        <w:rPr>
          <w:rFonts w:ascii="宋体" w:hAnsi="宋体"/>
        </w:rPr>
      </w:pPr>
      <w:r w:rsidRPr="000945D6">
        <w:rPr>
          <w:rFonts w:ascii="宋体" w:hAnsi="宋体"/>
        </w:rPr>
        <w:t>k</w:t>
      </w:r>
      <w:r w:rsidR="00F815D5" w:rsidRPr="000945D6">
        <w:rPr>
          <w:rFonts w:ascii="宋体" w:hAnsi="宋体"/>
        </w:rPr>
        <w:t>）</w:t>
      </w:r>
      <w:r w:rsidR="008C195A" w:rsidRPr="000945D6">
        <w:rPr>
          <w:rFonts w:ascii="宋体" w:hAnsi="宋体"/>
        </w:rPr>
        <w:t>删除了</w:t>
      </w:r>
      <w:r w:rsidR="001A70A7" w:rsidRPr="000945D6">
        <w:rPr>
          <w:rFonts w:ascii="宋体" w:hAnsi="宋体" w:hint="eastAsia"/>
        </w:rPr>
        <w:t>“</w:t>
      </w:r>
      <w:r w:rsidR="001A70A7" w:rsidRPr="000945D6">
        <w:rPr>
          <w:rFonts w:ascii="宋体" w:hAnsi="宋体"/>
        </w:rPr>
        <w:t>允许差</w:t>
      </w:r>
      <w:r w:rsidR="001A70A7" w:rsidRPr="000945D6">
        <w:rPr>
          <w:rFonts w:ascii="宋体" w:hAnsi="宋体" w:hint="eastAsia"/>
        </w:rPr>
        <w:t>”</w:t>
      </w:r>
      <w:r w:rsidR="008C195A" w:rsidRPr="000945D6">
        <w:rPr>
          <w:rFonts w:ascii="宋体" w:hAnsi="宋体"/>
        </w:rPr>
        <w:t>（见2009年版的7.2）；</w:t>
      </w:r>
    </w:p>
    <w:p w14:paraId="4847DE18" w14:textId="24D0E8FA" w:rsidR="005B6B87" w:rsidRPr="000945D6" w:rsidRDefault="001A3F90" w:rsidP="006818AB">
      <w:pPr>
        <w:ind w:firstLineChars="200" w:firstLine="420"/>
        <w:rPr>
          <w:rFonts w:ascii="宋体" w:hAnsi="宋体"/>
        </w:rPr>
      </w:pPr>
      <w:r w:rsidRPr="000945D6">
        <w:rPr>
          <w:rFonts w:ascii="宋体" w:hAnsi="宋体"/>
        </w:rPr>
        <w:t>l</w:t>
      </w:r>
      <w:r w:rsidR="00BB1263" w:rsidRPr="000945D6">
        <w:rPr>
          <w:rFonts w:ascii="宋体" w:hAnsi="宋体"/>
        </w:rPr>
        <w:t>）</w:t>
      </w:r>
      <w:r w:rsidR="008C195A" w:rsidRPr="000945D6">
        <w:rPr>
          <w:rFonts w:ascii="宋体" w:hAnsi="宋体"/>
        </w:rPr>
        <w:t>更改了</w:t>
      </w:r>
      <w:r w:rsidR="001A70A7" w:rsidRPr="000945D6">
        <w:rPr>
          <w:rFonts w:ascii="宋体" w:hAnsi="宋体" w:hint="eastAsia"/>
        </w:rPr>
        <w:t>“</w:t>
      </w:r>
      <w:r w:rsidR="001A70A7" w:rsidRPr="000945D6">
        <w:rPr>
          <w:rFonts w:ascii="宋体" w:hAnsi="宋体"/>
        </w:rPr>
        <w:t>重复性限</w:t>
      </w:r>
      <w:r w:rsidR="001A70A7" w:rsidRPr="000945D6">
        <w:rPr>
          <w:rFonts w:ascii="宋体" w:hAnsi="宋体" w:hint="eastAsia"/>
        </w:rPr>
        <w:t>”</w:t>
      </w:r>
      <w:r w:rsidR="008C195A" w:rsidRPr="000945D6">
        <w:rPr>
          <w:rFonts w:ascii="宋体" w:hAnsi="宋体"/>
        </w:rPr>
        <w:t>相关内容（见</w:t>
      </w:r>
      <w:r w:rsidR="008C195A" w:rsidRPr="000945D6">
        <w:rPr>
          <w:rFonts w:ascii="宋体" w:hAnsi="宋体" w:hint="eastAsia"/>
        </w:rPr>
        <w:t>6</w:t>
      </w:r>
      <w:r w:rsidR="008C195A" w:rsidRPr="000945D6">
        <w:rPr>
          <w:rFonts w:ascii="宋体" w:hAnsi="宋体"/>
        </w:rPr>
        <w:t>.1</w:t>
      </w:r>
      <w:r w:rsidR="008C195A" w:rsidRPr="000945D6">
        <w:rPr>
          <w:rFonts w:ascii="宋体" w:hAnsi="宋体" w:hint="eastAsia"/>
        </w:rPr>
        <w:t>表1，2</w:t>
      </w:r>
      <w:r w:rsidR="008C195A" w:rsidRPr="000945D6">
        <w:rPr>
          <w:rFonts w:ascii="宋体" w:hAnsi="宋体"/>
        </w:rPr>
        <w:t>009年版的</w:t>
      </w:r>
      <w:r w:rsidR="008C195A" w:rsidRPr="000945D6">
        <w:rPr>
          <w:rFonts w:ascii="宋体" w:hAnsi="宋体" w:hint="eastAsia"/>
        </w:rPr>
        <w:t>7</w:t>
      </w:r>
      <w:r w:rsidR="008C195A" w:rsidRPr="000945D6">
        <w:rPr>
          <w:rFonts w:ascii="宋体" w:hAnsi="宋体"/>
        </w:rPr>
        <w:t>.1表</w:t>
      </w:r>
      <w:r w:rsidR="008C195A" w:rsidRPr="000945D6">
        <w:rPr>
          <w:rFonts w:ascii="宋体" w:hAnsi="宋体" w:hint="eastAsia"/>
        </w:rPr>
        <w:t>1</w:t>
      </w:r>
      <w:r w:rsidR="008C195A" w:rsidRPr="000945D6">
        <w:rPr>
          <w:rFonts w:ascii="宋体" w:hAnsi="宋体"/>
        </w:rPr>
        <w:t>）；</w:t>
      </w:r>
    </w:p>
    <w:p w14:paraId="08201869" w14:textId="2CD55D03" w:rsidR="005B6B87" w:rsidRPr="000945D6" w:rsidRDefault="001A3F90" w:rsidP="006818AB">
      <w:pPr>
        <w:ind w:firstLineChars="200" w:firstLine="420"/>
        <w:rPr>
          <w:rFonts w:ascii="宋体" w:hAnsi="宋体"/>
        </w:rPr>
      </w:pPr>
      <w:r w:rsidRPr="000945D6">
        <w:rPr>
          <w:rFonts w:ascii="宋体" w:hAnsi="宋体"/>
        </w:rPr>
        <w:t>m</w:t>
      </w:r>
      <w:r w:rsidR="00BB1263" w:rsidRPr="000945D6">
        <w:rPr>
          <w:rFonts w:ascii="宋体" w:hAnsi="宋体"/>
        </w:rPr>
        <w:t>）</w:t>
      </w:r>
      <w:r w:rsidR="008C195A" w:rsidRPr="000945D6">
        <w:rPr>
          <w:rFonts w:ascii="宋体" w:hAnsi="宋体"/>
        </w:rPr>
        <w:t>增加了</w:t>
      </w:r>
      <w:r w:rsidR="001A70A7" w:rsidRPr="000945D6">
        <w:rPr>
          <w:rFonts w:ascii="宋体" w:hAnsi="宋体" w:hint="eastAsia"/>
        </w:rPr>
        <w:t>“</w:t>
      </w:r>
      <w:r w:rsidR="001A70A7" w:rsidRPr="000945D6">
        <w:rPr>
          <w:rFonts w:ascii="宋体" w:hAnsi="宋体"/>
        </w:rPr>
        <w:t>再现性</w:t>
      </w:r>
      <w:r w:rsidR="001A70A7" w:rsidRPr="000945D6">
        <w:rPr>
          <w:rFonts w:ascii="宋体" w:hAnsi="宋体" w:hint="eastAsia"/>
        </w:rPr>
        <w:t>”</w:t>
      </w:r>
      <w:r w:rsidR="008C195A" w:rsidRPr="000945D6">
        <w:rPr>
          <w:rFonts w:ascii="宋体" w:hAnsi="宋体"/>
        </w:rPr>
        <w:t>（见</w:t>
      </w:r>
      <w:r w:rsidR="008C195A" w:rsidRPr="000945D6">
        <w:rPr>
          <w:rFonts w:ascii="宋体" w:hAnsi="宋体" w:hint="eastAsia"/>
        </w:rPr>
        <w:t>6</w:t>
      </w:r>
      <w:r w:rsidR="008C195A" w:rsidRPr="000945D6">
        <w:rPr>
          <w:rFonts w:ascii="宋体" w:hAnsi="宋体"/>
        </w:rPr>
        <w:t>.2表</w:t>
      </w:r>
      <w:r w:rsidR="008C195A" w:rsidRPr="000945D6">
        <w:rPr>
          <w:rFonts w:ascii="宋体" w:hAnsi="宋体" w:hint="eastAsia"/>
        </w:rPr>
        <w:t>2</w:t>
      </w:r>
      <w:r w:rsidR="008C195A" w:rsidRPr="000945D6">
        <w:rPr>
          <w:rFonts w:ascii="宋体" w:hAnsi="宋体"/>
        </w:rPr>
        <w:t>）；</w:t>
      </w:r>
    </w:p>
    <w:p w14:paraId="525537E1" w14:textId="01BEBCB1" w:rsidR="005B6B87" w:rsidRPr="000945D6" w:rsidRDefault="001A3F90" w:rsidP="006818AB">
      <w:pPr>
        <w:ind w:firstLineChars="200" w:firstLine="420"/>
        <w:rPr>
          <w:rFonts w:ascii="宋体" w:hAnsi="宋体"/>
        </w:rPr>
      </w:pPr>
      <w:r w:rsidRPr="000945D6">
        <w:rPr>
          <w:rFonts w:ascii="宋体" w:hAnsi="宋体"/>
        </w:rPr>
        <w:t>n</w:t>
      </w:r>
      <w:r w:rsidR="00BB1263" w:rsidRPr="000945D6">
        <w:rPr>
          <w:rFonts w:ascii="宋体" w:hAnsi="宋体" w:hint="eastAsia"/>
        </w:rPr>
        <w:t>）</w:t>
      </w:r>
      <w:r w:rsidR="008C195A" w:rsidRPr="000945D6">
        <w:rPr>
          <w:rFonts w:ascii="宋体" w:hAnsi="宋体"/>
        </w:rPr>
        <w:t>删除了</w:t>
      </w:r>
      <w:r w:rsidR="001A70A7" w:rsidRPr="000945D6">
        <w:rPr>
          <w:rFonts w:ascii="宋体" w:hAnsi="宋体" w:hint="eastAsia"/>
        </w:rPr>
        <w:t>“</w:t>
      </w:r>
      <w:r w:rsidR="001A70A7" w:rsidRPr="000945D6">
        <w:rPr>
          <w:rFonts w:ascii="宋体" w:hAnsi="宋体"/>
        </w:rPr>
        <w:t>质量保证与控制</w:t>
      </w:r>
      <w:r w:rsidR="001A70A7" w:rsidRPr="000945D6">
        <w:rPr>
          <w:rFonts w:ascii="宋体" w:hAnsi="宋体" w:hint="eastAsia"/>
        </w:rPr>
        <w:t>”</w:t>
      </w:r>
      <w:r w:rsidR="008C195A" w:rsidRPr="000945D6">
        <w:rPr>
          <w:rFonts w:ascii="宋体" w:hAnsi="宋体"/>
        </w:rPr>
        <w:t>（见2009年版的</w:t>
      </w:r>
      <w:r w:rsidR="008C195A" w:rsidRPr="000945D6">
        <w:rPr>
          <w:rFonts w:ascii="宋体" w:hAnsi="宋体" w:hint="eastAsia"/>
        </w:rPr>
        <w:t>第8章</w:t>
      </w:r>
      <w:r w:rsidR="008C195A" w:rsidRPr="000945D6">
        <w:rPr>
          <w:rFonts w:ascii="宋体" w:hAnsi="宋体"/>
        </w:rPr>
        <w:t>）；</w:t>
      </w:r>
    </w:p>
    <w:p w14:paraId="2C6CA13A" w14:textId="3F9327C7" w:rsidR="008C195A" w:rsidRPr="000945D6" w:rsidRDefault="001A3F90" w:rsidP="008C195A">
      <w:pPr>
        <w:ind w:firstLineChars="200" w:firstLine="420"/>
        <w:rPr>
          <w:rFonts w:ascii="宋体" w:hAnsi="宋体"/>
        </w:rPr>
      </w:pPr>
      <w:r w:rsidRPr="000945D6">
        <w:rPr>
          <w:rFonts w:ascii="宋体" w:hAnsi="宋体"/>
        </w:rPr>
        <w:t>o</w:t>
      </w:r>
      <w:r w:rsidR="00BB1263" w:rsidRPr="000945D6">
        <w:rPr>
          <w:rFonts w:ascii="宋体" w:hAnsi="宋体" w:hint="eastAsia"/>
        </w:rPr>
        <w:t>）</w:t>
      </w:r>
      <w:r w:rsidR="008C195A" w:rsidRPr="000945D6">
        <w:rPr>
          <w:rFonts w:ascii="宋体" w:hAnsi="宋体"/>
        </w:rPr>
        <w:t>增加了</w:t>
      </w:r>
      <w:r w:rsidR="001A70A7" w:rsidRPr="000945D6">
        <w:rPr>
          <w:rFonts w:ascii="宋体" w:hAnsi="宋体" w:hint="eastAsia"/>
        </w:rPr>
        <w:t xml:space="preserve"> “</w:t>
      </w:r>
      <w:r w:rsidR="001A70A7" w:rsidRPr="000945D6">
        <w:rPr>
          <w:rFonts w:ascii="宋体" w:hAnsi="宋体"/>
        </w:rPr>
        <w:t>试验报告</w:t>
      </w:r>
      <w:r w:rsidR="001A70A7" w:rsidRPr="000945D6">
        <w:rPr>
          <w:rFonts w:ascii="宋体" w:hAnsi="宋体" w:hint="eastAsia"/>
        </w:rPr>
        <w:t>”</w:t>
      </w:r>
      <w:r w:rsidR="008C195A" w:rsidRPr="000945D6">
        <w:rPr>
          <w:rFonts w:ascii="宋体" w:hAnsi="宋体"/>
        </w:rPr>
        <w:t>（见</w:t>
      </w:r>
      <w:r w:rsidR="008C195A" w:rsidRPr="000945D6">
        <w:rPr>
          <w:rFonts w:ascii="宋体" w:hAnsi="宋体" w:hint="eastAsia"/>
        </w:rPr>
        <w:t>第7章</w:t>
      </w:r>
      <w:r w:rsidR="008C195A" w:rsidRPr="000945D6">
        <w:rPr>
          <w:rFonts w:ascii="宋体" w:hAnsi="宋体"/>
        </w:rPr>
        <w:t>）。</w:t>
      </w:r>
    </w:p>
    <w:p w14:paraId="608835B4" w14:textId="77777777" w:rsidR="005B6B87" w:rsidRPr="000945D6" w:rsidRDefault="005B6B87" w:rsidP="006818AB">
      <w:pPr>
        <w:ind w:firstLineChars="200" w:firstLine="420"/>
        <w:rPr>
          <w:rFonts w:ascii="宋体" w:hAnsi="宋体"/>
        </w:rPr>
      </w:pPr>
      <w:r w:rsidRPr="000945D6">
        <w:rPr>
          <w:rFonts w:ascii="宋体" w:hAnsi="宋体"/>
        </w:rPr>
        <w:t>请注意本文件的某些内容可能涉及专利。本文件的发布机构不承担识别专利的责任。</w:t>
      </w:r>
    </w:p>
    <w:p w14:paraId="64812FA7" w14:textId="77777777" w:rsidR="005B6B87" w:rsidRPr="000945D6" w:rsidRDefault="005B6B87" w:rsidP="006818AB">
      <w:pPr>
        <w:ind w:firstLineChars="200" w:firstLine="420"/>
        <w:rPr>
          <w:rFonts w:ascii="宋体" w:hAnsi="宋体"/>
        </w:rPr>
      </w:pPr>
      <w:r w:rsidRPr="000945D6">
        <w:rPr>
          <w:rFonts w:ascii="宋体" w:hAnsi="宋体"/>
        </w:rPr>
        <w:t>本部分由中国有色金属工业协会提出。</w:t>
      </w:r>
    </w:p>
    <w:p w14:paraId="4B0DFDC6" w14:textId="77777777" w:rsidR="005B6B87" w:rsidRPr="000945D6" w:rsidRDefault="005B6B87" w:rsidP="006818AB">
      <w:pPr>
        <w:ind w:firstLineChars="200" w:firstLine="420"/>
        <w:rPr>
          <w:rFonts w:ascii="宋体" w:hAnsi="宋体"/>
        </w:rPr>
      </w:pPr>
      <w:r w:rsidRPr="000945D6">
        <w:rPr>
          <w:rFonts w:ascii="宋体" w:hAnsi="宋体"/>
        </w:rPr>
        <w:t>本部分由全国有色金属标准化技术委员会归口 。</w:t>
      </w:r>
    </w:p>
    <w:p w14:paraId="72CD622E" w14:textId="40E2E0CA" w:rsidR="005B6B87" w:rsidRPr="000945D6" w:rsidRDefault="005B6B87" w:rsidP="006818AB">
      <w:pPr>
        <w:ind w:firstLineChars="200" w:firstLine="420"/>
        <w:rPr>
          <w:rFonts w:ascii="宋体" w:hAnsi="宋体"/>
        </w:rPr>
      </w:pPr>
      <w:r w:rsidRPr="000945D6">
        <w:rPr>
          <w:rFonts w:ascii="宋体" w:hAnsi="宋体"/>
        </w:rPr>
        <w:t>本文件起草单位：天津国安盟固利新材料科技股份有限公司、厦门厦钨新能源材料股份有限公司、广东邦普循环科技有限公司、成都巴莫科技有限责任公司、广东省科学院工业分析检测中心、</w:t>
      </w:r>
      <w:r w:rsidR="0025102A" w:rsidRPr="000945D6">
        <w:rPr>
          <w:rFonts w:ascii="宋体" w:hAnsi="宋体" w:hint="eastAsia"/>
        </w:rPr>
        <w:t>浙江巴莫科技有限责任公司</w:t>
      </w:r>
      <w:r w:rsidR="0025102A" w:rsidRPr="000945D6">
        <w:rPr>
          <w:rFonts w:ascii="宋体" w:hAnsi="宋体"/>
        </w:rPr>
        <w:t>、</w:t>
      </w:r>
      <w:r w:rsidR="00481C89" w:rsidRPr="000945D6">
        <w:rPr>
          <w:rFonts w:ascii="宋体" w:hAnsi="宋体"/>
        </w:rPr>
        <w:t>浙江华友钴业股份有限公司、</w:t>
      </w:r>
      <w:r w:rsidRPr="000945D6">
        <w:rPr>
          <w:rFonts w:ascii="宋体" w:hAnsi="宋体"/>
        </w:rPr>
        <w:t>北京当升材料科技股份有限公司、</w:t>
      </w:r>
      <w:r w:rsidR="00481C89" w:rsidRPr="000945D6">
        <w:rPr>
          <w:rFonts w:ascii="宋体" w:hAnsi="宋体"/>
        </w:rPr>
        <w:t>巴斯夫杉</w:t>
      </w:r>
      <w:proofErr w:type="gramStart"/>
      <w:r w:rsidR="00481C89" w:rsidRPr="000945D6">
        <w:rPr>
          <w:rFonts w:ascii="宋体" w:hAnsi="宋体"/>
        </w:rPr>
        <w:t>杉</w:t>
      </w:r>
      <w:proofErr w:type="gramEnd"/>
      <w:r w:rsidR="00481C89" w:rsidRPr="000945D6">
        <w:rPr>
          <w:rFonts w:ascii="宋体" w:hAnsi="宋体"/>
        </w:rPr>
        <w:t>电池材料有限公司、</w:t>
      </w:r>
      <w:r w:rsidRPr="000945D6">
        <w:rPr>
          <w:rFonts w:ascii="宋体" w:hAnsi="宋体"/>
        </w:rPr>
        <w:t>湖南长远锂科股份有限公司</w:t>
      </w:r>
      <w:r w:rsidR="00B05561" w:rsidRPr="000945D6">
        <w:rPr>
          <w:rFonts w:ascii="宋体" w:hAnsi="宋体" w:hint="eastAsia"/>
        </w:rPr>
        <w:t>、</w:t>
      </w:r>
      <w:r w:rsidRPr="000945D6">
        <w:rPr>
          <w:rFonts w:ascii="宋体" w:hAnsi="宋体"/>
        </w:rPr>
        <w:t>湖南中伟新能源科技有限公司、</w:t>
      </w:r>
      <w:proofErr w:type="gramStart"/>
      <w:r w:rsidRPr="000945D6">
        <w:rPr>
          <w:rFonts w:ascii="宋体" w:hAnsi="宋体"/>
        </w:rPr>
        <w:t>荆</w:t>
      </w:r>
      <w:proofErr w:type="gramEnd"/>
      <w:r w:rsidRPr="000945D6">
        <w:rPr>
          <w:rFonts w:ascii="宋体" w:hAnsi="宋体"/>
        </w:rPr>
        <w:t>门市格林美新材料有限公司、格林美(无锡)能</w:t>
      </w:r>
      <w:proofErr w:type="gramStart"/>
      <w:r w:rsidRPr="000945D6">
        <w:rPr>
          <w:rFonts w:ascii="宋体" w:hAnsi="宋体"/>
        </w:rPr>
        <w:t>源材料</w:t>
      </w:r>
      <w:proofErr w:type="gramEnd"/>
      <w:r w:rsidRPr="000945D6">
        <w:rPr>
          <w:rFonts w:ascii="宋体" w:hAnsi="宋体"/>
        </w:rPr>
        <w:t>有限公司、宜昌</w:t>
      </w:r>
      <w:proofErr w:type="gramStart"/>
      <w:r w:rsidRPr="000945D6">
        <w:rPr>
          <w:rFonts w:ascii="宋体" w:hAnsi="宋体"/>
        </w:rPr>
        <w:t>邦</w:t>
      </w:r>
      <w:proofErr w:type="gramEnd"/>
      <w:r w:rsidRPr="000945D6">
        <w:rPr>
          <w:rFonts w:ascii="宋体" w:hAnsi="宋体"/>
        </w:rPr>
        <w:t>普循环科技有限公司、江</w:t>
      </w:r>
      <w:proofErr w:type="gramStart"/>
      <w:r w:rsidRPr="000945D6">
        <w:rPr>
          <w:rFonts w:ascii="宋体" w:hAnsi="宋体"/>
        </w:rPr>
        <w:t>门市科恒实业</w:t>
      </w:r>
      <w:proofErr w:type="gramEnd"/>
      <w:r w:rsidRPr="000945D6">
        <w:rPr>
          <w:rFonts w:ascii="宋体" w:hAnsi="宋体"/>
        </w:rPr>
        <w:t>股份有限公司、元</w:t>
      </w:r>
      <w:proofErr w:type="gramStart"/>
      <w:r w:rsidRPr="000945D6">
        <w:rPr>
          <w:rFonts w:ascii="宋体" w:hAnsi="宋体"/>
        </w:rPr>
        <w:t>能科技</w:t>
      </w:r>
      <w:proofErr w:type="gramEnd"/>
      <w:r w:rsidRPr="000945D6">
        <w:rPr>
          <w:rFonts w:ascii="宋体" w:hAnsi="宋体"/>
        </w:rPr>
        <w:t>(厦门)有限公司</w:t>
      </w:r>
      <w:r w:rsidR="00E853B7" w:rsidRPr="000945D6">
        <w:rPr>
          <w:rFonts w:ascii="宋体" w:hAnsi="宋体"/>
        </w:rPr>
        <w:t>、</w:t>
      </w:r>
      <w:r w:rsidR="00481C89" w:rsidRPr="000945D6">
        <w:rPr>
          <w:rFonts w:ascii="宋体" w:hAnsi="宋体"/>
        </w:rPr>
        <w:t>北京盟固利新材料科技有限公司、</w:t>
      </w:r>
      <w:r w:rsidR="00E853B7" w:rsidRPr="000945D6">
        <w:rPr>
          <w:rFonts w:ascii="宋体" w:hAnsi="宋体" w:hint="eastAsia"/>
        </w:rPr>
        <w:t>广西</w:t>
      </w:r>
      <w:r w:rsidRPr="000945D6">
        <w:rPr>
          <w:rFonts w:ascii="宋体" w:hAnsi="宋体"/>
        </w:rPr>
        <w:t>中金岭南有色金属股份有限公司、国标(北京)检验认证有限公司、紫金矿业集团股份有限公司、四川赛科检测技术有限公司、国合通用(青岛)测试评价有限公司、瑞士万通中国有限公司、北矿检测技术股份有限公司、</w:t>
      </w:r>
      <w:proofErr w:type="gramStart"/>
      <w:r w:rsidRPr="000945D6">
        <w:rPr>
          <w:rFonts w:ascii="宋体" w:hAnsi="宋体"/>
        </w:rPr>
        <w:t>金川集团精普检测</w:t>
      </w:r>
      <w:proofErr w:type="gramEnd"/>
      <w:r w:rsidRPr="000945D6">
        <w:rPr>
          <w:rFonts w:ascii="宋体" w:hAnsi="宋体"/>
        </w:rPr>
        <w:t>科技有限公司、</w:t>
      </w:r>
      <w:r w:rsidR="0082752F" w:rsidRPr="000945D6">
        <w:rPr>
          <w:rFonts w:ascii="宋体" w:hAnsi="宋体" w:hint="eastAsia"/>
        </w:rPr>
        <w:t>宜春市锂电产业研究院（江西省锂电产品质量监督检验中心）</w:t>
      </w:r>
      <w:r w:rsidR="00663787" w:rsidRPr="000945D6">
        <w:rPr>
          <w:rFonts w:ascii="宋体" w:hAnsi="宋体" w:hint="eastAsia"/>
        </w:rPr>
        <w:t>、格林美</w:t>
      </w:r>
      <w:r w:rsidR="0082752F" w:rsidRPr="000945D6">
        <w:rPr>
          <w:rFonts w:ascii="宋体" w:hAnsi="宋体" w:hint="eastAsia"/>
        </w:rPr>
        <w:t>钴业</w:t>
      </w:r>
      <w:r w:rsidR="00663787" w:rsidRPr="000945D6">
        <w:rPr>
          <w:rFonts w:ascii="宋体" w:hAnsi="宋体" w:hint="eastAsia"/>
        </w:rPr>
        <w:t>（</w:t>
      </w:r>
      <w:r w:rsidR="0082752F" w:rsidRPr="000945D6">
        <w:rPr>
          <w:rFonts w:ascii="宋体" w:hAnsi="宋体" w:hint="eastAsia"/>
        </w:rPr>
        <w:t>江苏</w:t>
      </w:r>
      <w:r w:rsidR="00663787" w:rsidRPr="000945D6">
        <w:rPr>
          <w:rFonts w:ascii="宋体" w:hAnsi="宋体" w:hint="eastAsia"/>
        </w:rPr>
        <w:t>）股份有限公</w:t>
      </w:r>
      <w:r w:rsidR="00663787" w:rsidRPr="000945D6">
        <w:rPr>
          <w:rFonts w:ascii="宋体" w:hAnsi="宋体" w:hint="eastAsia"/>
        </w:rPr>
        <w:lastRenderedPageBreak/>
        <w:t>司</w:t>
      </w:r>
      <w:r w:rsidRPr="000945D6">
        <w:rPr>
          <w:rFonts w:ascii="宋体" w:hAnsi="宋体"/>
        </w:rPr>
        <w:t>。</w:t>
      </w:r>
    </w:p>
    <w:p w14:paraId="4C3C62F7" w14:textId="77777777" w:rsidR="005B6B87" w:rsidRPr="000945D6" w:rsidRDefault="005B6B87" w:rsidP="006818AB">
      <w:pPr>
        <w:ind w:firstLineChars="200" w:firstLine="420"/>
        <w:rPr>
          <w:rFonts w:ascii="宋体" w:hAnsi="宋体"/>
        </w:rPr>
      </w:pPr>
      <w:r w:rsidRPr="000945D6">
        <w:rPr>
          <w:rFonts w:ascii="宋体" w:hAnsi="宋体"/>
        </w:rPr>
        <w:t xml:space="preserve">本文件主要起草人：…… </w:t>
      </w:r>
    </w:p>
    <w:p w14:paraId="43AD7911" w14:textId="77777777" w:rsidR="005B6B87" w:rsidRPr="000945D6" w:rsidRDefault="005B6B87" w:rsidP="006818AB">
      <w:pPr>
        <w:ind w:firstLineChars="200" w:firstLine="420"/>
        <w:rPr>
          <w:rFonts w:ascii="宋体" w:hAnsi="宋体"/>
        </w:rPr>
      </w:pPr>
      <w:r w:rsidRPr="000945D6">
        <w:rPr>
          <w:rFonts w:ascii="宋体" w:hAnsi="宋体"/>
        </w:rPr>
        <w:t>本文件的历次版本发布情况：</w:t>
      </w:r>
    </w:p>
    <w:p w14:paraId="710A6B1F" w14:textId="77777777" w:rsidR="005063A6" w:rsidRPr="00F71D56" w:rsidRDefault="005B6B87" w:rsidP="006818AB">
      <w:pPr>
        <w:ind w:firstLineChars="200" w:firstLine="420"/>
        <w:rPr>
          <w:rFonts w:ascii="宋体" w:hAnsi="宋体"/>
        </w:rPr>
      </w:pPr>
      <w:r w:rsidRPr="000945D6">
        <w:rPr>
          <w:rFonts w:ascii="宋体" w:hAnsi="宋体"/>
        </w:rPr>
        <w:t>——GB/T 23667.1-2009</w:t>
      </w:r>
    </w:p>
    <w:p w14:paraId="5546E595" w14:textId="3F4F26CE" w:rsidR="005063A6" w:rsidRDefault="0007207C" w:rsidP="00C83A78">
      <w:pPr>
        <w:pStyle w:val="afff7"/>
        <w:spacing w:before="851" w:after="680"/>
      </w:pPr>
      <w:r>
        <w:br w:type="page"/>
      </w:r>
      <w:bookmarkStart w:id="2" w:name="SectionMark4"/>
      <w:bookmarkEnd w:id="1"/>
      <w:r>
        <w:rPr>
          <w:rFonts w:hint="eastAsia"/>
        </w:rPr>
        <w:lastRenderedPageBreak/>
        <w:t>引   言</w:t>
      </w:r>
    </w:p>
    <w:p w14:paraId="1BE25E25" w14:textId="1348321F" w:rsidR="005B6B87" w:rsidRPr="000945D6" w:rsidRDefault="005B6B87" w:rsidP="005B6B87">
      <w:pPr>
        <w:pStyle w:val="aff8"/>
        <w:ind w:firstLine="420"/>
        <w:rPr>
          <w:rFonts w:hAnsi="宋体"/>
        </w:rPr>
      </w:pPr>
      <w:proofErr w:type="gramStart"/>
      <w:r w:rsidRPr="000945D6">
        <w:rPr>
          <w:rFonts w:hAnsi="宋体"/>
        </w:rPr>
        <w:t>锂</w:t>
      </w:r>
      <w:proofErr w:type="gramEnd"/>
      <w:r w:rsidRPr="000945D6">
        <w:rPr>
          <w:rFonts w:hAnsi="宋体"/>
        </w:rPr>
        <w:t>离子电池是3C类消费电子产品的核心部分，</w:t>
      </w:r>
      <w:proofErr w:type="gramStart"/>
      <w:r w:rsidRPr="000945D6">
        <w:rPr>
          <w:rFonts w:hAnsi="宋体"/>
        </w:rPr>
        <w:t>钴酸锂</w:t>
      </w:r>
      <w:proofErr w:type="gramEnd"/>
      <w:r w:rsidRPr="000945D6">
        <w:rPr>
          <w:rFonts w:hAnsi="宋体"/>
        </w:rPr>
        <w:t>正极材料又是3C类锂离子电池的重要原料，因此，大力发展</w:t>
      </w:r>
      <w:proofErr w:type="gramStart"/>
      <w:r w:rsidRPr="000945D6">
        <w:rPr>
          <w:rFonts w:hAnsi="宋体"/>
        </w:rPr>
        <w:t>钴酸锂材料</w:t>
      </w:r>
      <w:proofErr w:type="gramEnd"/>
      <w:r w:rsidRPr="000945D6">
        <w:rPr>
          <w:rFonts w:hAnsi="宋体"/>
        </w:rPr>
        <w:t>是实现3C类消费电子产品高质量发展的前提。《钴酸锂化学分析方法 第1部分 钴量的测定 EDTA滴定法》标准GB/T 23367.1-2009于2009年3月发布，2010年1月实施，迄今已有十余年，该标准的实施应用统一了</w:t>
      </w:r>
      <w:proofErr w:type="gramStart"/>
      <w:r w:rsidRPr="000945D6">
        <w:rPr>
          <w:rFonts w:hAnsi="宋体"/>
        </w:rPr>
        <w:t>钴酸锂</w:t>
      </w:r>
      <w:proofErr w:type="gramEnd"/>
      <w:r w:rsidRPr="000945D6">
        <w:rPr>
          <w:rFonts w:hAnsi="宋体"/>
        </w:rPr>
        <w:t>中钴含量的测定方法，显著的降低了供需双方针对</w:t>
      </w:r>
      <w:proofErr w:type="gramStart"/>
      <w:r w:rsidRPr="000945D6">
        <w:rPr>
          <w:rFonts w:hAnsi="宋体"/>
        </w:rPr>
        <w:t>钴酸锂产品</w:t>
      </w:r>
      <w:proofErr w:type="gramEnd"/>
      <w:r w:rsidR="00040966" w:rsidRPr="000945D6">
        <w:rPr>
          <w:rFonts w:hAnsi="宋体" w:hint="eastAsia"/>
        </w:rPr>
        <w:t>中</w:t>
      </w:r>
      <w:r w:rsidRPr="000945D6">
        <w:rPr>
          <w:rFonts w:hAnsi="宋体"/>
        </w:rPr>
        <w:t>钴含量测定的沟通成本及贸易成本。近年来，随着</w:t>
      </w:r>
      <w:proofErr w:type="gramStart"/>
      <w:r w:rsidRPr="000945D6">
        <w:rPr>
          <w:rFonts w:hAnsi="宋体"/>
        </w:rPr>
        <w:t>钴酸锂产品</w:t>
      </w:r>
      <w:proofErr w:type="gramEnd"/>
      <w:r w:rsidRPr="000945D6">
        <w:rPr>
          <w:rFonts w:hAnsi="宋体"/>
        </w:rPr>
        <w:t>迭代和检测技术升级，</w:t>
      </w:r>
      <w:proofErr w:type="gramStart"/>
      <w:r w:rsidRPr="000945D6">
        <w:rPr>
          <w:rFonts w:hAnsi="宋体"/>
        </w:rPr>
        <w:t>钴酸锂产品</w:t>
      </w:r>
      <w:proofErr w:type="gramEnd"/>
      <w:r w:rsidRPr="000945D6">
        <w:rPr>
          <w:rFonts w:hAnsi="宋体"/>
        </w:rPr>
        <w:t>中钴</w:t>
      </w:r>
      <w:r w:rsidR="00040966" w:rsidRPr="000945D6">
        <w:rPr>
          <w:rFonts w:hAnsi="宋体" w:hint="eastAsia"/>
        </w:rPr>
        <w:t>含量</w:t>
      </w:r>
      <w:r w:rsidRPr="000945D6">
        <w:rPr>
          <w:rFonts w:hAnsi="宋体"/>
        </w:rPr>
        <w:t>的测定方法也从传统的EDTA</w:t>
      </w:r>
      <w:r w:rsidR="00040966" w:rsidRPr="000945D6">
        <w:rPr>
          <w:rFonts w:hAnsi="宋体" w:hint="eastAsia"/>
        </w:rPr>
        <w:t>手动</w:t>
      </w:r>
      <w:r w:rsidRPr="000945D6">
        <w:rPr>
          <w:rFonts w:hAnsi="宋体"/>
        </w:rPr>
        <w:t>滴定法逐步发展为EDTA</w:t>
      </w:r>
      <w:r w:rsidR="00187392" w:rsidRPr="000945D6">
        <w:rPr>
          <w:rFonts w:hAnsi="宋体" w:hint="eastAsia"/>
        </w:rPr>
        <w:t>自动</w:t>
      </w:r>
      <w:r w:rsidRPr="000945D6">
        <w:rPr>
          <w:rFonts w:hAnsi="宋体"/>
        </w:rPr>
        <w:t>滴定法和氧化还原电位滴定法，且对测试条件提出了更严格的要求。</w:t>
      </w:r>
    </w:p>
    <w:p w14:paraId="56428330" w14:textId="6F8A2ADD" w:rsidR="005B6B87" w:rsidRPr="000945D6" w:rsidRDefault="005B6B87" w:rsidP="005B6B87">
      <w:pPr>
        <w:pStyle w:val="aff8"/>
        <w:ind w:firstLine="420"/>
        <w:rPr>
          <w:rFonts w:hAnsi="宋体"/>
        </w:rPr>
      </w:pPr>
      <w:r w:rsidRPr="000945D6">
        <w:rPr>
          <w:rFonts w:hAnsi="宋体"/>
        </w:rPr>
        <w:t>GB/T 23367《钴酸锂化学分析方法》由2个部分构成，本文件为</w:t>
      </w:r>
      <w:r w:rsidR="00614972" w:rsidRPr="000945D6">
        <w:rPr>
          <w:rFonts w:hAnsi="宋体"/>
        </w:rPr>
        <w:t>第1</w:t>
      </w:r>
      <w:r w:rsidRPr="000945D6">
        <w:rPr>
          <w:rFonts w:hAnsi="宋体"/>
        </w:rPr>
        <w:t>个部分。</w:t>
      </w:r>
    </w:p>
    <w:p w14:paraId="50AFA8CB" w14:textId="5D423E71" w:rsidR="005B6B87" w:rsidRPr="000945D6" w:rsidRDefault="005B6B87" w:rsidP="005B6B87">
      <w:pPr>
        <w:pStyle w:val="aff8"/>
        <w:ind w:firstLine="420"/>
        <w:rPr>
          <w:rFonts w:hAnsi="宋体"/>
        </w:rPr>
      </w:pPr>
      <w:r w:rsidRPr="000945D6">
        <w:rPr>
          <w:rFonts w:hAnsi="宋体"/>
        </w:rPr>
        <w:t>——第1部分：</w:t>
      </w:r>
      <w:proofErr w:type="gramStart"/>
      <w:r w:rsidRPr="000945D6">
        <w:rPr>
          <w:rFonts w:hAnsi="宋体"/>
        </w:rPr>
        <w:t>钴</w:t>
      </w:r>
      <w:proofErr w:type="gramEnd"/>
      <w:r w:rsidR="00CB1D09" w:rsidRPr="000945D6">
        <w:rPr>
          <w:rFonts w:hAnsi="宋体"/>
        </w:rPr>
        <w:t>含</w:t>
      </w:r>
      <w:r w:rsidRPr="000945D6">
        <w:rPr>
          <w:rFonts w:hAnsi="宋体"/>
        </w:rPr>
        <w:t>量的测定  EDTA 滴定法</w:t>
      </w:r>
      <w:r w:rsidR="00CB1D09" w:rsidRPr="000945D6">
        <w:rPr>
          <w:rFonts w:hAnsi="宋体"/>
        </w:rPr>
        <w:t>和电位滴定法</w:t>
      </w:r>
      <w:r w:rsidRPr="000945D6">
        <w:rPr>
          <w:rFonts w:hAnsi="宋体"/>
        </w:rPr>
        <w:t>；</w:t>
      </w:r>
    </w:p>
    <w:p w14:paraId="7DEB6436" w14:textId="175C1F9E" w:rsidR="005B6B87" w:rsidRPr="000945D6" w:rsidRDefault="005B6B87" w:rsidP="005B6B87">
      <w:pPr>
        <w:pStyle w:val="aff8"/>
        <w:ind w:firstLine="420"/>
        <w:rPr>
          <w:rFonts w:hAnsi="宋体"/>
        </w:rPr>
      </w:pPr>
      <w:r w:rsidRPr="000945D6">
        <w:rPr>
          <w:rFonts w:hAnsi="宋体"/>
        </w:rPr>
        <w:t>——第2部分：锂、镍、锰、镁、铝、铁、钠、钙和</w:t>
      </w:r>
      <w:proofErr w:type="gramStart"/>
      <w:r w:rsidRPr="000945D6">
        <w:rPr>
          <w:rFonts w:hAnsi="宋体"/>
        </w:rPr>
        <w:t>铜量</w:t>
      </w:r>
      <w:proofErr w:type="gramEnd"/>
      <w:r w:rsidRPr="000945D6">
        <w:rPr>
          <w:rFonts w:hAnsi="宋体"/>
        </w:rPr>
        <w:t>的测定  电感耦合等离子体原子发射光谱法。</w:t>
      </w:r>
      <w:r w:rsidR="00B652B8" w:rsidRPr="000945D6">
        <w:rPr>
          <w:rFonts w:hAnsi="宋体" w:hint="eastAsia"/>
        </w:rPr>
        <w:t xml:space="preserve"> </w:t>
      </w:r>
    </w:p>
    <w:p w14:paraId="4A705E1B" w14:textId="78FC0657" w:rsidR="005B6B87" w:rsidRPr="00F71D56" w:rsidRDefault="005B6B87" w:rsidP="005B6B87">
      <w:pPr>
        <w:pStyle w:val="aff8"/>
        <w:ind w:firstLine="420"/>
        <w:rPr>
          <w:rFonts w:hAnsi="宋体"/>
        </w:rPr>
        <w:sectPr w:rsidR="005B6B87" w:rsidRPr="00F71D56" w:rsidSect="00AD2860">
          <w:headerReference w:type="even" r:id="rId15"/>
          <w:headerReference w:type="default" r:id="rId16"/>
          <w:footerReference w:type="even" r:id="rId17"/>
          <w:footerReference w:type="default" r:id="rId18"/>
          <w:pgSz w:w="11907" w:h="16839"/>
          <w:pgMar w:top="1418" w:right="1134" w:bottom="1134" w:left="1418" w:header="1418" w:footer="851" w:gutter="0"/>
          <w:pgNumType w:fmt="upperRoman" w:start="1"/>
          <w:cols w:space="720"/>
          <w:docGrid w:type="lines" w:linePitch="312"/>
        </w:sectPr>
      </w:pPr>
      <w:r w:rsidRPr="000945D6">
        <w:rPr>
          <w:rFonts w:hAnsi="宋体"/>
        </w:rPr>
        <w:t>本文件的制定是基于国内外</w:t>
      </w:r>
      <w:proofErr w:type="gramStart"/>
      <w:r w:rsidRPr="000945D6">
        <w:rPr>
          <w:rFonts w:hAnsi="宋体"/>
        </w:rPr>
        <w:t>钴酸锂贸易</w:t>
      </w:r>
      <w:proofErr w:type="gramEnd"/>
      <w:r w:rsidRPr="000945D6">
        <w:rPr>
          <w:rFonts w:hAnsi="宋体"/>
        </w:rPr>
        <w:t>的需求。该标准的建立能够让</w:t>
      </w:r>
      <w:proofErr w:type="gramStart"/>
      <w:r w:rsidRPr="000945D6">
        <w:rPr>
          <w:rFonts w:hAnsi="宋体"/>
        </w:rPr>
        <w:t>钴酸锂产品</w:t>
      </w:r>
      <w:proofErr w:type="gramEnd"/>
      <w:r w:rsidR="00040966" w:rsidRPr="000945D6">
        <w:rPr>
          <w:rFonts w:hAnsi="宋体" w:hint="eastAsia"/>
        </w:rPr>
        <w:t>中</w:t>
      </w:r>
      <w:r w:rsidRPr="000945D6">
        <w:rPr>
          <w:rFonts w:hAnsi="宋体"/>
        </w:rPr>
        <w:t>钴含量的测定方法进一步适应目前的技术发展水平，促进相关检测技术的进步，为国内相关产业提供技术指导，促进</w:t>
      </w:r>
      <w:proofErr w:type="gramStart"/>
      <w:r w:rsidRPr="000945D6">
        <w:rPr>
          <w:rFonts w:hAnsi="宋体"/>
        </w:rPr>
        <w:t>锂</w:t>
      </w:r>
      <w:proofErr w:type="gramEnd"/>
      <w:r w:rsidRPr="000945D6">
        <w:rPr>
          <w:rFonts w:hAnsi="宋体"/>
        </w:rPr>
        <w:t>离子电池正极材料行业的不断健康稳定发展。便于供应商和客户之间采用统一的分析方法开展检测，有利于减少因检测方法差异造成的商业纠纷，具有</w:t>
      </w:r>
      <w:r w:rsidR="00614972" w:rsidRPr="000945D6">
        <w:rPr>
          <w:rFonts w:hAnsi="宋体" w:hint="eastAsia"/>
        </w:rPr>
        <w:t>良</w:t>
      </w:r>
      <w:r w:rsidRPr="000945D6">
        <w:rPr>
          <w:rFonts w:hAnsi="宋体"/>
        </w:rPr>
        <w:t>好的经济效益和社会效益。</w:t>
      </w:r>
    </w:p>
    <w:p w14:paraId="53D720A0" w14:textId="77777777" w:rsidR="005B6B87" w:rsidRPr="005B6B87" w:rsidRDefault="005B6B87" w:rsidP="005B6B87">
      <w:pPr>
        <w:pStyle w:val="affffd"/>
        <w:spacing w:before="300" w:after="240"/>
        <w:rPr>
          <w:rFonts w:ascii="Times New Roman"/>
        </w:rPr>
      </w:pPr>
      <w:proofErr w:type="gramStart"/>
      <w:r w:rsidRPr="005B6B87">
        <w:rPr>
          <w:rFonts w:ascii="Times New Roman" w:hint="eastAsia"/>
        </w:rPr>
        <w:lastRenderedPageBreak/>
        <w:t>钴酸锂</w:t>
      </w:r>
      <w:proofErr w:type="gramEnd"/>
      <w:r w:rsidRPr="005B6B87">
        <w:rPr>
          <w:rFonts w:ascii="Times New Roman" w:hint="eastAsia"/>
        </w:rPr>
        <w:t>化学分析方法</w:t>
      </w:r>
    </w:p>
    <w:p w14:paraId="7F0B8CC3" w14:textId="77777777" w:rsidR="005B6B87" w:rsidRPr="005B6B87" w:rsidRDefault="005B6B87" w:rsidP="005B6B87">
      <w:pPr>
        <w:pStyle w:val="affffd"/>
        <w:spacing w:before="300" w:after="240"/>
        <w:rPr>
          <w:rFonts w:ascii="Times New Roman"/>
        </w:rPr>
      </w:pPr>
      <w:r w:rsidRPr="005B6B87">
        <w:rPr>
          <w:rFonts w:ascii="Times New Roman" w:hint="eastAsia"/>
        </w:rPr>
        <w:t>第</w:t>
      </w:r>
      <w:r w:rsidRPr="005B6B87">
        <w:rPr>
          <w:rFonts w:ascii="Times New Roman" w:hint="eastAsia"/>
        </w:rPr>
        <w:t>1</w:t>
      </w:r>
      <w:r w:rsidRPr="005B6B87">
        <w:rPr>
          <w:rFonts w:ascii="Times New Roman" w:hint="eastAsia"/>
        </w:rPr>
        <w:t>部分：</w:t>
      </w:r>
      <w:proofErr w:type="gramStart"/>
      <w:r w:rsidRPr="005B6B87">
        <w:rPr>
          <w:rFonts w:ascii="Times New Roman" w:hint="eastAsia"/>
        </w:rPr>
        <w:t>钴</w:t>
      </w:r>
      <w:proofErr w:type="gramEnd"/>
      <w:r w:rsidRPr="005B6B87">
        <w:rPr>
          <w:rFonts w:ascii="Times New Roman" w:hint="eastAsia"/>
        </w:rPr>
        <w:t>含量的测定</w:t>
      </w:r>
    </w:p>
    <w:p w14:paraId="79241198" w14:textId="1EBB1829" w:rsidR="005063A6" w:rsidRDefault="005B6B87" w:rsidP="005B6B87">
      <w:pPr>
        <w:pStyle w:val="affffd"/>
        <w:spacing w:before="300" w:after="240" w:line="240" w:lineRule="auto"/>
        <w:rPr>
          <w:rFonts w:ascii="Times New Roman"/>
        </w:rPr>
      </w:pPr>
      <w:r w:rsidRPr="009E7C5C">
        <w:rPr>
          <w:rFonts w:ascii="Times New Roman"/>
        </w:rPr>
        <w:t xml:space="preserve">EDTA </w:t>
      </w:r>
      <w:r w:rsidRPr="009E7C5C">
        <w:rPr>
          <w:rFonts w:ascii="Times New Roman" w:hint="eastAsia"/>
        </w:rPr>
        <w:t>滴定法和电位滴定法</w:t>
      </w:r>
    </w:p>
    <w:p w14:paraId="77C3DEB0" w14:textId="172EDA3D" w:rsidR="005063A6" w:rsidRDefault="00972DC8" w:rsidP="00F71D56">
      <w:pPr>
        <w:pStyle w:val="afff8"/>
        <w:numPr>
          <w:ilvl w:val="0"/>
          <w:numId w:val="11"/>
        </w:numPr>
        <w:tabs>
          <w:tab w:val="clear" w:pos="360"/>
          <w:tab w:val="left" w:pos="112"/>
        </w:tabs>
        <w:spacing w:beforeLines="100" w:before="312" w:afterLines="100" w:after="312"/>
        <w:ind w:left="357" w:hangingChars="170" w:hanging="357"/>
        <w:rPr>
          <w:rFonts w:hAnsi="黑体"/>
        </w:rPr>
      </w:pPr>
      <w:r>
        <w:rPr>
          <w:rFonts w:hAnsi="黑体" w:hint="eastAsia"/>
        </w:rPr>
        <w:t xml:space="preserve"> </w:t>
      </w:r>
      <w:r w:rsidR="0007207C">
        <w:rPr>
          <w:rFonts w:hAnsi="黑体"/>
        </w:rPr>
        <w:t>范围</w:t>
      </w:r>
    </w:p>
    <w:p w14:paraId="30430A7D" w14:textId="4C0A7955" w:rsidR="005B6B87" w:rsidRPr="000945D6" w:rsidRDefault="005B6B87" w:rsidP="005B6B87">
      <w:pPr>
        <w:pStyle w:val="aff8"/>
        <w:ind w:firstLine="420"/>
        <w:rPr>
          <w:rFonts w:hAnsi="宋体"/>
        </w:rPr>
      </w:pPr>
      <w:r w:rsidRPr="000945D6">
        <w:rPr>
          <w:rFonts w:hAnsi="宋体"/>
        </w:rPr>
        <w:t>本文件</w:t>
      </w:r>
      <w:r w:rsidR="001C4029" w:rsidRPr="000945D6">
        <w:rPr>
          <w:rFonts w:hAnsi="宋体" w:hint="eastAsia"/>
        </w:rPr>
        <w:t>规定</w:t>
      </w:r>
      <w:r w:rsidRPr="000945D6">
        <w:rPr>
          <w:rFonts w:hAnsi="宋体"/>
        </w:rPr>
        <w:t>了</w:t>
      </w:r>
      <w:proofErr w:type="gramStart"/>
      <w:r w:rsidRPr="000945D6">
        <w:rPr>
          <w:rFonts w:hAnsi="宋体"/>
        </w:rPr>
        <w:t>钴酸锂</w:t>
      </w:r>
      <w:proofErr w:type="gramEnd"/>
      <w:r w:rsidRPr="000945D6">
        <w:rPr>
          <w:rFonts w:hAnsi="宋体"/>
        </w:rPr>
        <w:t>中钴含量的测定方法。</w:t>
      </w:r>
    </w:p>
    <w:p w14:paraId="16F61D54" w14:textId="24657999" w:rsidR="005B6B87" w:rsidRPr="000945D6" w:rsidRDefault="005B6B87" w:rsidP="005B6B87">
      <w:pPr>
        <w:pStyle w:val="aff8"/>
        <w:ind w:firstLine="420"/>
        <w:rPr>
          <w:rFonts w:hAnsi="宋体"/>
        </w:rPr>
      </w:pPr>
      <w:r w:rsidRPr="000945D6">
        <w:rPr>
          <w:rFonts w:hAnsi="宋体"/>
        </w:rPr>
        <w:t>本文件适用于</w:t>
      </w:r>
      <w:proofErr w:type="gramStart"/>
      <w:r w:rsidRPr="000945D6">
        <w:rPr>
          <w:rFonts w:hAnsi="宋体"/>
        </w:rPr>
        <w:t>钴酸锂</w:t>
      </w:r>
      <w:proofErr w:type="gramEnd"/>
      <w:r w:rsidRPr="000945D6">
        <w:rPr>
          <w:rFonts w:hAnsi="宋体"/>
        </w:rPr>
        <w:t>中钴含量的测定。测定范围：5</w:t>
      </w:r>
      <w:r w:rsidR="00CA202F" w:rsidRPr="000945D6">
        <w:rPr>
          <w:rFonts w:hAnsi="宋体"/>
        </w:rPr>
        <w:t>7</w:t>
      </w:r>
      <w:r w:rsidRPr="000945D6">
        <w:rPr>
          <w:rFonts w:hAnsi="宋体"/>
        </w:rPr>
        <w:t>.00 %～62.00 %。</w:t>
      </w:r>
    </w:p>
    <w:p w14:paraId="7ACFD0AA" w14:textId="63F6B72D" w:rsidR="005063A6" w:rsidRPr="000945D6" w:rsidRDefault="00972DC8" w:rsidP="00F61CE9">
      <w:pPr>
        <w:pStyle w:val="afff8"/>
        <w:numPr>
          <w:ilvl w:val="0"/>
          <w:numId w:val="11"/>
        </w:numPr>
        <w:tabs>
          <w:tab w:val="clear" w:pos="360"/>
          <w:tab w:val="left" w:pos="112"/>
        </w:tabs>
        <w:spacing w:beforeLines="100" w:before="312" w:afterLines="100" w:after="312"/>
        <w:ind w:left="357" w:hanging="357"/>
        <w:rPr>
          <w:rFonts w:hAnsi="黑体"/>
        </w:rPr>
      </w:pPr>
      <w:r w:rsidRPr="000945D6">
        <w:rPr>
          <w:rFonts w:hAnsi="黑体" w:hint="eastAsia"/>
        </w:rPr>
        <w:t xml:space="preserve"> </w:t>
      </w:r>
      <w:r w:rsidR="0007207C" w:rsidRPr="000945D6">
        <w:rPr>
          <w:rFonts w:hAnsi="黑体" w:hint="eastAsia"/>
        </w:rPr>
        <w:t>规范性引用文件</w:t>
      </w:r>
    </w:p>
    <w:p w14:paraId="11850FF5" w14:textId="77777777" w:rsidR="005B6B87" w:rsidRPr="000945D6" w:rsidRDefault="005B6B87" w:rsidP="005B6B87">
      <w:pPr>
        <w:pStyle w:val="aff8"/>
        <w:ind w:firstLine="420"/>
        <w:rPr>
          <w:rFonts w:hAnsi="宋体"/>
        </w:rPr>
      </w:pPr>
      <w:r w:rsidRPr="000945D6">
        <w:rPr>
          <w:rFonts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8C1E9C5" w14:textId="0ADE15F6" w:rsidR="005B6B87" w:rsidRPr="000945D6" w:rsidRDefault="005B6B87" w:rsidP="005B6B87">
      <w:pPr>
        <w:pStyle w:val="aff8"/>
        <w:ind w:firstLine="420"/>
        <w:rPr>
          <w:rFonts w:hAnsi="宋体"/>
        </w:rPr>
      </w:pPr>
      <w:r w:rsidRPr="000945D6">
        <w:rPr>
          <w:rFonts w:hAnsi="宋体"/>
        </w:rPr>
        <w:t xml:space="preserve">GB/T </w:t>
      </w:r>
      <w:r w:rsidR="00972DC8" w:rsidRPr="000945D6">
        <w:rPr>
          <w:rFonts w:hAnsi="宋体"/>
        </w:rPr>
        <w:t xml:space="preserve">6682 </w:t>
      </w:r>
      <w:r w:rsidRPr="000945D6">
        <w:rPr>
          <w:rFonts w:hAnsi="宋体"/>
        </w:rPr>
        <w:t>分析实验室用水规格和试验方法</w:t>
      </w:r>
    </w:p>
    <w:p w14:paraId="0231F426" w14:textId="04FD4554" w:rsidR="005B6B87" w:rsidRPr="000945D6" w:rsidRDefault="0044490D" w:rsidP="005B6B87">
      <w:pPr>
        <w:pStyle w:val="aff8"/>
        <w:ind w:firstLine="420"/>
        <w:rPr>
          <w:rFonts w:hAnsi="宋体"/>
        </w:rPr>
      </w:pPr>
      <w:r w:rsidRPr="000945D6">
        <w:rPr>
          <w:rFonts w:hAnsi="宋体"/>
        </w:rPr>
        <w:t xml:space="preserve">GB/T </w:t>
      </w:r>
      <w:r w:rsidR="00972DC8" w:rsidRPr="000945D6">
        <w:rPr>
          <w:rFonts w:hAnsi="宋体"/>
        </w:rPr>
        <w:t xml:space="preserve">8170 </w:t>
      </w:r>
      <w:r w:rsidR="005B6B87" w:rsidRPr="000945D6">
        <w:rPr>
          <w:rFonts w:hAnsi="宋体"/>
        </w:rPr>
        <w:t>数值</w:t>
      </w:r>
      <w:proofErr w:type="gramStart"/>
      <w:r w:rsidR="005B6B87" w:rsidRPr="000945D6">
        <w:rPr>
          <w:rFonts w:hAnsi="宋体"/>
        </w:rPr>
        <w:t>修约规则</w:t>
      </w:r>
      <w:proofErr w:type="gramEnd"/>
      <w:r w:rsidR="005B6B87" w:rsidRPr="000945D6">
        <w:rPr>
          <w:rFonts w:hAnsi="宋体"/>
        </w:rPr>
        <w:t>与极限数值的表示和判定</w:t>
      </w:r>
    </w:p>
    <w:p w14:paraId="51701784" w14:textId="03595B85" w:rsidR="005B6B87" w:rsidRPr="000945D6" w:rsidRDefault="0044490D" w:rsidP="005B6B87">
      <w:pPr>
        <w:pStyle w:val="aff8"/>
        <w:ind w:firstLine="420"/>
        <w:rPr>
          <w:rFonts w:hAnsi="宋体"/>
        </w:rPr>
      </w:pPr>
      <w:r w:rsidRPr="000945D6">
        <w:rPr>
          <w:rFonts w:hAnsi="宋体"/>
        </w:rPr>
        <w:t xml:space="preserve">GB/T </w:t>
      </w:r>
      <w:r w:rsidR="00972DC8" w:rsidRPr="000945D6">
        <w:rPr>
          <w:rFonts w:hAnsi="宋体"/>
        </w:rPr>
        <w:t xml:space="preserve">17433 </w:t>
      </w:r>
      <w:r w:rsidR="005B6B87" w:rsidRPr="000945D6">
        <w:rPr>
          <w:rFonts w:hAnsi="宋体"/>
        </w:rPr>
        <w:t>冶金产品化学分析基础术语</w:t>
      </w:r>
    </w:p>
    <w:p w14:paraId="54430842" w14:textId="1618B30B" w:rsidR="005063A6" w:rsidRPr="000945D6" w:rsidRDefault="00972DC8" w:rsidP="00F61CE9">
      <w:pPr>
        <w:pStyle w:val="afff8"/>
        <w:numPr>
          <w:ilvl w:val="0"/>
          <w:numId w:val="11"/>
        </w:numPr>
        <w:tabs>
          <w:tab w:val="clear" w:pos="360"/>
          <w:tab w:val="left" w:pos="112"/>
        </w:tabs>
        <w:spacing w:beforeLines="100" w:before="312" w:afterLines="100" w:after="312"/>
        <w:ind w:left="357" w:hanging="357"/>
        <w:rPr>
          <w:rFonts w:hAnsi="黑体"/>
        </w:rPr>
      </w:pPr>
      <w:r w:rsidRPr="000945D6">
        <w:rPr>
          <w:rFonts w:hAnsi="黑体" w:hint="eastAsia"/>
        </w:rPr>
        <w:t xml:space="preserve"> </w:t>
      </w:r>
      <w:r w:rsidR="0007207C" w:rsidRPr="000945D6">
        <w:rPr>
          <w:rFonts w:hAnsi="黑体" w:hint="eastAsia"/>
        </w:rPr>
        <w:t>术语和定义</w:t>
      </w:r>
    </w:p>
    <w:p w14:paraId="2AA0ACA3" w14:textId="77777777" w:rsidR="005063A6" w:rsidRPr="00F71D56" w:rsidRDefault="005B6B87">
      <w:pPr>
        <w:pStyle w:val="aff8"/>
        <w:ind w:firstLine="420"/>
        <w:rPr>
          <w:rFonts w:hAnsi="宋体"/>
        </w:rPr>
      </w:pPr>
      <w:r w:rsidRPr="00F71D56">
        <w:rPr>
          <w:rFonts w:hAnsi="宋体"/>
        </w:rPr>
        <w:t>GB/T 17433 规定的术语适用于本文件。</w:t>
      </w:r>
    </w:p>
    <w:p w14:paraId="6E006626" w14:textId="4C99698A" w:rsidR="00A244FB" w:rsidRPr="00F71D56" w:rsidRDefault="00972DC8" w:rsidP="00226F5A">
      <w:pPr>
        <w:pStyle w:val="afff8"/>
        <w:numPr>
          <w:ilvl w:val="0"/>
          <w:numId w:val="11"/>
        </w:numPr>
        <w:tabs>
          <w:tab w:val="clear" w:pos="360"/>
          <w:tab w:val="left" w:pos="112"/>
        </w:tabs>
        <w:spacing w:beforeLines="100" w:before="312" w:afterLines="100" w:after="312"/>
        <w:ind w:left="357" w:hanging="357"/>
        <w:rPr>
          <w:rFonts w:hAnsi="黑体"/>
        </w:rPr>
      </w:pPr>
      <w:r>
        <w:rPr>
          <w:rFonts w:ascii="Times New Roman" w:hint="eastAsia"/>
        </w:rPr>
        <w:t xml:space="preserve"> </w:t>
      </w:r>
      <w:r w:rsidR="00CB1D09" w:rsidRPr="00F71D56">
        <w:rPr>
          <w:rFonts w:hAnsi="黑体"/>
        </w:rPr>
        <w:t>EDTA滴定法</w:t>
      </w:r>
    </w:p>
    <w:p w14:paraId="5D85E9B0" w14:textId="2D09ADA6" w:rsidR="00A244FB" w:rsidRPr="00F71D56" w:rsidRDefault="00BE457D" w:rsidP="00F71D56">
      <w:pPr>
        <w:tabs>
          <w:tab w:val="left" w:pos="360"/>
        </w:tabs>
        <w:autoSpaceDE w:val="0"/>
        <w:autoSpaceDN w:val="0"/>
        <w:adjustRightInd w:val="0"/>
        <w:ind w:firstLineChars="200" w:firstLine="420"/>
        <w:rPr>
          <w:rFonts w:hAnsi="黑体" w:cs="黑体"/>
          <w:bCs/>
        </w:rPr>
      </w:pPr>
      <w:r>
        <w:rPr>
          <w:rFonts w:ascii="黑体" w:eastAsia="黑体" w:hAnsi="黑体" w:cs="黑体" w:hint="eastAsia"/>
          <w:bCs/>
          <w:kern w:val="0"/>
          <w:szCs w:val="20"/>
        </w:rPr>
        <w:t>警告</w:t>
      </w:r>
      <w:r w:rsidR="00A244FB" w:rsidRPr="00226F5A">
        <w:rPr>
          <w:rFonts w:ascii="黑体" w:eastAsia="黑体" w:hAnsi="黑体" w:cs="黑体" w:hint="eastAsia"/>
          <w:bCs/>
          <w:kern w:val="0"/>
          <w:szCs w:val="20"/>
        </w:rPr>
        <w:t>——使用本文件的人员应有正规实验室工作的实践经验。本文件并未指出所有可能的安全问题。使用者有责任采取适当的</w:t>
      </w:r>
      <w:r w:rsidR="005D6A65">
        <w:rPr>
          <w:rFonts w:ascii="黑体" w:eastAsia="黑体" w:hAnsi="黑体" w:cs="黑体" w:hint="eastAsia"/>
          <w:bCs/>
          <w:kern w:val="0"/>
          <w:szCs w:val="20"/>
        </w:rPr>
        <w:t>使用</w:t>
      </w:r>
      <w:r w:rsidR="00226F5A">
        <w:rPr>
          <w:rFonts w:ascii="黑体" w:eastAsia="黑体" w:hAnsi="黑体" w:cs="黑体" w:hint="eastAsia"/>
          <w:bCs/>
          <w:kern w:val="0"/>
          <w:szCs w:val="20"/>
        </w:rPr>
        <w:t>硝酸和</w:t>
      </w:r>
      <w:r w:rsidR="00A244FB">
        <w:rPr>
          <w:rFonts w:ascii="黑体" w:eastAsia="黑体" w:hAnsi="黑体" w:cs="黑体" w:hint="eastAsia"/>
          <w:bCs/>
          <w:kern w:val="0"/>
          <w:szCs w:val="20"/>
        </w:rPr>
        <w:t>高氯酸的</w:t>
      </w:r>
      <w:r w:rsidR="00A244FB" w:rsidRPr="00226F5A">
        <w:rPr>
          <w:rFonts w:ascii="黑体" w:eastAsia="黑体" w:hAnsi="黑体" w:cs="黑体" w:hint="eastAsia"/>
          <w:bCs/>
          <w:kern w:val="0"/>
          <w:szCs w:val="20"/>
        </w:rPr>
        <w:t>安全和健康措施</w:t>
      </w:r>
      <w:r>
        <w:rPr>
          <w:rFonts w:ascii="黑体" w:eastAsia="黑体" w:hAnsi="黑体" w:cs="黑体" w:hint="eastAsia"/>
          <w:bCs/>
          <w:kern w:val="0"/>
          <w:szCs w:val="20"/>
        </w:rPr>
        <w:t>，并保证符合国家有关法规规定的条件</w:t>
      </w:r>
      <w:r w:rsidRPr="00226F5A">
        <w:rPr>
          <w:rFonts w:ascii="黑体" w:eastAsia="黑体" w:hAnsi="黑体" w:cs="黑体" w:hint="eastAsia"/>
          <w:bCs/>
          <w:kern w:val="0"/>
          <w:szCs w:val="20"/>
        </w:rPr>
        <w:t>。</w:t>
      </w:r>
    </w:p>
    <w:p w14:paraId="6758AF05" w14:textId="47DE7F39" w:rsidR="005063A6" w:rsidRDefault="0007207C" w:rsidP="00F71D56">
      <w:pPr>
        <w:pStyle w:val="afff8"/>
        <w:numPr>
          <w:ilvl w:val="1"/>
          <w:numId w:val="0"/>
        </w:numPr>
        <w:tabs>
          <w:tab w:val="left" w:pos="112"/>
        </w:tabs>
        <w:spacing w:before="156" w:after="156"/>
        <w:rPr>
          <w:rFonts w:hAnsi="黑体"/>
          <w:szCs w:val="21"/>
        </w:rPr>
      </w:pPr>
      <w:r>
        <w:rPr>
          <w:rFonts w:hAnsi="黑体" w:hint="eastAsia"/>
          <w:szCs w:val="21"/>
        </w:rPr>
        <w:t>4.</w:t>
      </w:r>
      <w:r w:rsidR="00972DC8">
        <w:rPr>
          <w:rFonts w:hAnsi="黑体" w:hint="eastAsia"/>
          <w:szCs w:val="21"/>
        </w:rPr>
        <w:t>1</w:t>
      </w:r>
      <w:r w:rsidR="00972DC8">
        <w:rPr>
          <w:rFonts w:hAnsi="黑体"/>
          <w:szCs w:val="21"/>
        </w:rPr>
        <w:t xml:space="preserve"> </w:t>
      </w:r>
      <w:r w:rsidR="00CB1D09" w:rsidRPr="009E7C5C">
        <w:rPr>
          <w:rFonts w:hAnsi="黑体" w:hint="eastAsia"/>
          <w:szCs w:val="21"/>
        </w:rPr>
        <w:t>原理</w:t>
      </w:r>
    </w:p>
    <w:p w14:paraId="3E97B6BD" w14:textId="3BCEDF9C" w:rsidR="00AD2F1E" w:rsidRPr="000945D6" w:rsidRDefault="00745092" w:rsidP="00AD2F1E">
      <w:pPr>
        <w:pStyle w:val="aff8"/>
        <w:ind w:firstLine="420"/>
        <w:rPr>
          <w:rFonts w:hAnsi="宋体"/>
        </w:rPr>
      </w:pPr>
      <w:r w:rsidRPr="000945D6">
        <w:rPr>
          <w:rFonts w:hAnsi="宋体" w:hint="eastAsia"/>
        </w:rPr>
        <w:t>试料</w:t>
      </w:r>
      <w:r w:rsidR="00AD2F1E" w:rsidRPr="000945D6">
        <w:rPr>
          <w:rFonts w:hAnsi="宋体" w:hint="eastAsia"/>
        </w:rPr>
        <w:t>用盐酸</w:t>
      </w:r>
      <w:r w:rsidR="003629F7" w:rsidRPr="000945D6">
        <w:rPr>
          <w:rFonts w:hAnsi="宋体" w:hint="eastAsia"/>
        </w:rPr>
        <w:t>（或硝酸和高氯酸的混合溶液）溶解后</w:t>
      </w:r>
      <w:r w:rsidR="00AD2F1E" w:rsidRPr="000945D6">
        <w:rPr>
          <w:rFonts w:hAnsi="宋体" w:hint="eastAsia"/>
        </w:rPr>
        <w:t>，在</w:t>
      </w:r>
      <w:r w:rsidR="00062F58" w:rsidRPr="000945D6">
        <w:rPr>
          <w:rFonts w:hAnsi="宋体" w:hint="eastAsia"/>
        </w:rPr>
        <w:t>氨水－氯化铵缓冲溶液</w:t>
      </w:r>
      <w:r w:rsidR="00AD2F1E" w:rsidRPr="000945D6">
        <w:rPr>
          <w:rFonts w:hAnsi="宋体" w:hint="eastAsia"/>
        </w:rPr>
        <w:t>中</w:t>
      </w:r>
      <w:r w:rsidR="006410ED" w:rsidRPr="000945D6">
        <w:rPr>
          <w:rFonts w:hAnsi="宋体" w:hint="eastAsia"/>
        </w:rPr>
        <w:t>，</w:t>
      </w:r>
      <w:r w:rsidR="00AD2F1E" w:rsidRPr="000945D6">
        <w:rPr>
          <w:rFonts w:hAnsi="宋体" w:hint="eastAsia"/>
        </w:rPr>
        <w:t>以紫脲酸铵为指示剂，</w:t>
      </w:r>
      <w:r w:rsidR="006410ED" w:rsidRPr="000945D6">
        <w:rPr>
          <w:rFonts w:hAnsi="宋体" w:hint="eastAsia"/>
        </w:rPr>
        <w:t>以</w:t>
      </w:r>
      <w:r w:rsidR="003C2122" w:rsidRPr="000945D6">
        <w:rPr>
          <w:rFonts w:hAnsi="宋体" w:hint="eastAsia"/>
        </w:rPr>
        <w:t xml:space="preserve"> </w:t>
      </w:r>
      <w:r w:rsidR="00AD2F1E" w:rsidRPr="000945D6">
        <w:rPr>
          <w:rFonts w:hAnsi="宋体" w:hint="eastAsia"/>
        </w:rPr>
        <w:t>EDTA 标准滴定溶液为滴定剂，根据消耗的 EDTA 标准滴定溶液的体积计算</w:t>
      </w:r>
      <w:proofErr w:type="gramStart"/>
      <w:r w:rsidR="00AD2F1E" w:rsidRPr="000945D6">
        <w:rPr>
          <w:rFonts w:hAnsi="宋体" w:hint="eastAsia"/>
        </w:rPr>
        <w:t>钴</w:t>
      </w:r>
      <w:proofErr w:type="gramEnd"/>
      <w:r w:rsidR="00AD2F1E" w:rsidRPr="000945D6">
        <w:rPr>
          <w:rFonts w:hAnsi="宋体" w:hint="eastAsia"/>
        </w:rPr>
        <w:t>含量。</w:t>
      </w:r>
    </w:p>
    <w:p w14:paraId="5D4A3718" w14:textId="77777777" w:rsidR="00AD2F1E" w:rsidRPr="000945D6" w:rsidRDefault="00AD2F1E" w:rsidP="00AD2F1E">
      <w:pPr>
        <w:pStyle w:val="aff8"/>
        <w:ind w:firstLine="420"/>
        <w:rPr>
          <w:rFonts w:hAnsi="宋体"/>
        </w:rPr>
      </w:pPr>
      <w:r w:rsidRPr="000945D6">
        <w:rPr>
          <w:rFonts w:hAnsi="宋体" w:hint="eastAsia"/>
        </w:rPr>
        <w:t>其中，EDTA 手动滴定法直接用 EDTA 标准滴定溶液滴定至溶液由橙黄色变为紫红色即为终点。</w:t>
      </w:r>
    </w:p>
    <w:p w14:paraId="01890659" w14:textId="03307AAD" w:rsidR="00AD2F1E" w:rsidRPr="000945D6" w:rsidRDefault="00AD2F1E" w:rsidP="00AD2F1E">
      <w:pPr>
        <w:pStyle w:val="aff8"/>
        <w:ind w:firstLine="420"/>
        <w:rPr>
          <w:rFonts w:hAnsi="宋体"/>
        </w:rPr>
      </w:pPr>
      <w:r w:rsidRPr="000945D6">
        <w:rPr>
          <w:rFonts w:hAnsi="宋体" w:hint="eastAsia"/>
        </w:rPr>
        <w:t>其中，EDTA 自动滴定法需在自动电位滴定仪上，插入光度电极，搅拌状态下，按仪器设定的滴定终点识别程序，用 EDTA 标准滴定溶液滴定至终点。</w:t>
      </w:r>
    </w:p>
    <w:p w14:paraId="6CD1545A" w14:textId="6DC6C0B3" w:rsidR="00CB1D09" w:rsidRPr="00844840" w:rsidRDefault="005B6B87" w:rsidP="005B6B87">
      <w:pPr>
        <w:pStyle w:val="afff8"/>
        <w:numPr>
          <w:ilvl w:val="1"/>
          <w:numId w:val="0"/>
        </w:numPr>
        <w:tabs>
          <w:tab w:val="left" w:pos="112"/>
        </w:tabs>
        <w:spacing w:before="156" w:after="156"/>
        <w:rPr>
          <w:rFonts w:hAnsi="黑体"/>
          <w:szCs w:val="21"/>
        </w:rPr>
      </w:pPr>
      <w:r w:rsidRPr="000945D6">
        <w:rPr>
          <w:rFonts w:hAnsi="黑体" w:hint="eastAsia"/>
          <w:szCs w:val="21"/>
        </w:rPr>
        <w:t>4.</w:t>
      </w:r>
      <w:r w:rsidR="00972DC8" w:rsidRPr="000945D6">
        <w:rPr>
          <w:rFonts w:hAnsi="黑体"/>
          <w:szCs w:val="21"/>
        </w:rPr>
        <w:t xml:space="preserve">2 </w:t>
      </w:r>
      <w:r w:rsidR="00CB1D09" w:rsidRPr="000945D6">
        <w:rPr>
          <w:rFonts w:hAnsi="黑体" w:hint="eastAsia"/>
          <w:szCs w:val="21"/>
        </w:rPr>
        <w:t>试剂或材料</w:t>
      </w:r>
    </w:p>
    <w:p w14:paraId="25CE7E67" w14:textId="0A652CCE" w:rsidR="00CB1D09" w:rsidRPr="00F71D56" w:rsidRDefault="00CB1D09" w:rsidP="00CB1D09">
      <w:pPr>
        <w:pStyle w:val="aff8"/>
        <w:ind w:firstLine="420"/>
        <w:rPr>
          <w:rFonts w:hAnsi="宋体"/>
        </w:rPr>
      </w:pPr>
      <w:r w:rsidRPr="00F71D56">
        <w:rPr>
          <w:rFonts w:hAnsi="宋体" w:hint="eastAsia"/>
        </w:rPr>
        <w:t>本部分所用试剂均为分析纯及以上纯度的试剂，所用水符合</w:t>
      </w:r>
      <w:r w:rsidR="003C2122">
        <w:rPr>
          <w:rFonts w:hAnsi="宋体" w:hint="eastAsia"/>
        </w:rPr>
        <w:t xml:space="preserve"> </w:t>
      </w:r>
      <w:r w:rsidRPr="00F71D56">
        <w:rPr>
          <w:rFonts w:hAnsi="宋体" w:hint="eastAsia"/>
        </w:rPr>
        <w:t>GB/T 6682规定的三级及三级以上纯度的水。</w:t>
      </w:r>
    </w:p>
    <w:p w14:paraId="47523714" w14:textId="1F4A0B83" w:rsidR="00CB1D09" w:rsidRPr="00CB1D09" w:rsidRDefault="00472CA2" w:rsidP="004D23A4">
      <w:pPr>
        <w:rPr>
          <w:color w:val="000000"/>
        </w:rPr>
      </w:pPr>
      <w:r>
        <w:rPr>
          <w:rFonts w:ascii="黑体" w:eastAsia="黑体" w:hAnsi="黑体" w:cs="黑体"/>
        </w:rPr>
        <w:t>4.2</w:t>
      </w:r>
      <w:r w:rsidR="00CB1D09">
        <w:rPr>
          <w:rFonts w:ascii="黑体" w:eastAsia="黑体" w:hAnsi="黑体" w:cs="黑体" w:hint="eastAsia"/>
        </w:rPr>
        <w:t>.1</w:t>
      </w:r>
      <w:r w:rsidR="004D23A4">
        <w:rPr>
          <w:rFonts w:ascii="黑体" w:eastAsia="黑体" w:hAnsi="黑体" w:cs="黑体"/>
        </w:rPr>
        <w:t xml:space="preserve"> </w:t>
      </w:r>
      <w:r w:rsidR="00CB1D09" w:rsidRPr="00F71D56">
        <w:rPr>
          <w:rFonts w:ascii="宋体" w:hAnsi="宋体" w:hint="eastAsia"/>
          <w:color w:val="000000"/>
        </w:rPr>
        <w:t>盐酸（1+1）。</w:t>
      </w:r>
    </w:p>
    <w:p w14:paraId="3817C306" w14:textId="76A85483" w:rsidR="00CB1D09" w:rsidRPr="00F71D56" w:rsidRDefault="00472CA2" w:rsidP="00CB1D09">
      <w:pPr>
        <w:rPr>
          <w:rFonts w:ascii="宋体" w:hAnsi="宋体" w:cs="黑体"/>
        </w:rPr>
      </w:pPr>
      <w:r>
        <w:rPr>
          <w:rFonts w:ascii="黑体" w:eastAsia="黑体" w:hAnsi="黑体" w:cs="黑体"/>
        </w:rPr>
        <w:t>4.2</w:t>
      </w:r>
      <w:r w:rsidR="00CB1D09">
        <w:rPr>
          <w:rFonts w:ascii="黑体" w:eastAsia="黑体" w:hAnsi="黑体" w:cs="黑体" w:hint="eastAsia"/>
        </w:rPr>
        <w:t>.</w:t>
      </w:r>
      <w:r w:rsidR="00CB1D09">
        <w:rPr>
          <w:rFonts w:ascii="黑体" w:eastAsia="黑体" w:hAnsi="黑体" w:cs="黑体"/>
        </w:rPr>
        <w:t xml:space="preserve">2 </w:t>
      </w:r>
      <w:r w:rsidR="00CB1D09" w:rsidRPr="00F71D56">
        <w:rPr>
          <w:rFonts w:ascii="宋体" w:hAnsi="宋体" w:hint="eastAsia"/>
          <w:color w:val="000000"/>
        </w:rPr>
        <w:t>硝酸（</w:t>
      </w:r>
      <w:r w:rsidR="00CB1D09" w:rsidRPr="00F71D56">
        <w:rPr>
          <w:rFonts w:ascii="宋体" w:hAnsi="宋体"/>
          <w:i/>
          <w:iCs/>
        </w:rPr>
        <w:t>ρ</w:t>
      </w:r>
      <w:r w:rsidR="00CB1D09" w:rsidRPr="00F71D56">
        <w:rPr>
          <w:rFonts w:ascii="宋体" w:hAnsi="宋体" w:hint="eastAsia"/>
          <w:color w:val="000000"/>
        </w:rPr>
        <w:t>=1.42 g/mL）。</w:t>
      </w:r>
    </w:p>
    <w:p w14:paraId="02A17EF9" w14:textId="2A0A7DAB" w:rsidR="00CB1D09" w:rsidRDefault="00472CA2" w:rsidP="00CB1D09">
      <w:pPr>
        <w:rPr>
          <w:rFonts w:ascii="黑体" w:eastAsia="黑体" w:hAnsi="黑体" w:cs="黑体"/>
        </w:rPr>
      </w:pPr>
      <w:r>
        <w:rPr>
          <w:rFonts w:ascii="黑体" w:eastAsia="黑体" w:hAnsi="黑体" w:cs="黑体"/>
        </w:rPr>
        <w:lastRenderedPageBreak/>
        <w:t>4.2</w:t>
      </w:r>
      <w:r w:rsidR="00CB1D09">
        <w:rPr>
          <w:rFonts w:ascii="黑体" w:eastAsia="黑体" w:hAnsi="黑体" w:cs="黑体" w:hint="eastAsia"/>
        </w:rPr>
        <w:t>.</w:t>
      </w:r>
      <w:r w:rsidR="00CB1D09">
        <w:rPr>
          <w:rFonts w:ascii="黑体" w:eastAsia="黑体" w:hAnsi="黑体" w:cs="黑体"/>
        </w:rPr>
        <w:t xml:space="preserve">3 </w:t>
      </w:r>
      <w:r w:rsidR="00CB1D09" w:rsidRPr="00F71D56">
        <w:rPr>
          <w:rFonts w:ascii="宋体" w:hAnsi="宋体" w:hint="eastAsia"/>
          <w:color w:val="000000"/>
        </w:rPr>
        <w:t>高氯酸（</w:t>
      </w:r>
      <w:r w:rsidR="00CB1D09" w:rsidRPr="00F71D56">
        <w:rPr>
          <w:rFonts w:ascii="宋体" w:hAnsi="宋体"/>
          <w:i/>
          <w:iCs/>
        </w:rPr>
        <w:t>ρ</w:t>
      </w:r>
      <w:r w:rsidR="00CB1D09" w:rsidRPr="00F71D56">
        <w:rPr>
          <w:rFonts w:ascii="宋体" w:hAnsi="宋体" w:hint="eastAsia"/>
          <w:color w:val="000000"/>
        </w:rPr>
        <w:t>=1.67 g/mL）。</w:t>
      </w:r>
    </w:p>
    <w:p w14:paraId="32A309E6" w14:textId="4C4A3D42" w:rsidR="00CB1D09" w:rsidRPr="000945D6" w:rsidRDefault="00472CA2" w:rsidP="00CB1D09">
      <w:pPr>
        <w:rPr>
          <w:rFonts w:ascii="黑体" w:eastAsia="黑体" w:hAnsi="黑体" w:cs="黑体"/>
        </w:rPr>
      </w:pPr>
      <w:r>
        <w:rPr>
          <w:rFonts w:ascii="黑体" w:eastAsia="黑体" w:hAnsi="黑体" w:cs="黑体"/>
        </w:rPr>
        <w:t>4.2</w:t>
      </w:r>
      <w:r w:rsidR="00226F5A">
        <w:rPr>
          <w:rFonts w:ascii="黑体" w:eastAsia="黑体" w:hAnsi="黑体" w:cs="黑体"/>
        </w:rPr>
        <w:t>.4</w:t>
      </w:r>
      <w:r w:rsidR="00CB1D09">
        <w:rPr>
          <w:rFonts w:ascii="黑体" w:eastAsia="黑体" w:hAnsi="黑体" w:cs="黑体"/>
        </w:rPr>
        <w:t xml:space="preserve"> </w:t>
      </w:r>
      <w:r w:rsidR="00CB1D09" w:rsidRPr="000945D6">
        <w:rPr>
          <w:rFonts w:ascii="宋体" w:hAnsi="宋体" w:hint="eastAsia"/>
          <w:color w:val="000000"/>
        </w:rPr>
        <w:t xml:space="preserve">钴标准溶液：称取 </w:t>
      </w:r>
      <w:r w:rsidR="00C63DCD" w:rsidRPr="000945D6">
        <w:rPr>
          <w:rFonts w:ascii="宋体" w:hAnsi="宋体"/>
          <w:color w:val="000000"/>
        </w:rPr>
        <w:t>1</w:t>
      </w:r>
      <w:r w:rsidR="00C330D1" w:rsidRPr="000945D6">
        <w:rPr>
          <w:rFonts w:ascii="宋体" w:hAnsi="宋体"/>
          <w:color w:val="000000"/>
        </w:rPr>
        <w:t>.0</w:t>
      </w:r>
      <w:r w:rsidR="00CB1D09" w:rsidRPr="000945D6">
        <w:rPr>
          <w:rFonts w:ascii="宋体" w:hAnsi="宋体" w:hint="eastAsia"/>
          <w:color w:val="000000"/>
        </w:rPr>
        <w:t>00 0 g 金属钴（质量分数≥99.9</w:t>
      </w:r>
      <w:r w:rsidR="0044490D" w:rsidRPr="000945D6">
        <w:rPr>
          <w:rFonts w:ascii="宋体" w:hAnsi="宋体"/>
          <w:color w:val="000000"/>
        </w:rPr>
        <w:t>8</w:t>
      </w:r>
      <w:r w:rsidR="00CB1D09" w:rsidRPr="000945D6">
        <w:rPr>
          <w:rFonts w:ascii="宋体" w:hAnsi="宋体" w:hint="eastAsia"/>
          <w:color w:val="000000"/>
        </w:rPr>
        <w:t xml:space="preserve"> %）于 400 mL 烧杯中，加 </w:t>
      </w:r>
      <w:r w:rsidR="000B7966" w:rsidRPr="000945D6">
        <w:rPr>
          <w:rFonts w:ascii="宋体" w:hAnsi="宋体"/>
          <w:color w:val="000000"/>
        </w:rPr>
        <w:t>30</w:t>
      </w:r>
      <w:r w:rsidR="00CB1D09" w:rsidRPr="000945D6">
        <w:rPr>
          <w:rFonts w:ascii="宋体" w:hAnsi="宋体" w:hint="eastAsia"/>
          <w:color w:val="000000"/>
        </w:rPr>
        <w:t xml:space="preserve"> mL 盐酸 </w:t>
      </w:r>
      <w:r w:rsidR="008A5661" w:rsidRPr="000945D6">
        <w:rPr>
          <w:rFonts w:ascii="宋体" w:hAnsi="宋体" w:hint="eastAsia"/>
          <w:color w:val="000000"/>
        </w:rPr>
        <w:t>(</w:t>
      </w:r>
      <w:r w:rsidR="008A5661" w:rsidRPr="000945D6">
        <w:rPr>
          <w:rFonts w:ascii="宋体" w:hAnsi="宋体"/>
          <w:color w:val="000000"/>
        </w:rPr>
        <w:t>4.2</w:t>
      </w:r>
      <w:r w:rsidR="00CB1D09" w:rsidRPr="000945D6">
        <w:rPr>
          <w:rFonts w:ascii="宋体" w:hAnsi="宋体" w:hint="eastAsia"/>
          <w:color w:val="000000"/>
        </w:rPr>
        <w:t>.1)，</w:t>
      </w:r>
      <w:r w:rsidR="00062F58" w:rsidRPr="000945D6">
        <w:rPr>
          <w:rFonts w:ascii="宋体" w:hAnsi="宋体" w:hint="eastAsia"/>
          <w:color w:val="000000"/>
        </w:rPr>
        <w:t>盖上</w:t>
      </w:r>
      <w:r w:rsidR="00062F58" w:rsidRPr="000945D6">
        <w:rPr>
          <w:rFonts w:ascii="宋体" w:hAnsi="宋体"/>
          <w:color w:val="000000"/>
        </w:rPr>
        <w:t>表面皿</w:t>
      </w:r>
      <w:r w:rsidR="00062F58" w:rsidRPr="000945D6">
        <w:rPr>
          <w:rFonts w:ascii="宋体" w:hAnsi="宋体" w:hint="eastAsia"/>
          <w:color w:val="000000"/>
        </w:rPr>
        <w:t>，</w:t>
      </w:r>
      <w:r w:rsidR="00CB1D09" w:rsidRPr="000945D6">
        <w:rPr>
          <w:rFonts w:ascii="宋体" w:hAnsi="宋体" w:hint="eastAsia"/>
          <w:color w:val="000000"/>
        </w:rPr>
        <w:t>低温溶解</w:t>
      </w:r>
      <w:r w:rsidR="00062F58" w:rsidRPr="000945D6">
        <w:rPr>
          <w:rFonts w:ascii="宋体" w:hAnsi="宋体" w:hint="eastAsia"/>
          <w:color w:val="000000"/>
        </w:rPr>
        <w:t>完全</w:t>
      </w:r>
      <w:r w:rsidR="00CB1D09" w:rsidRPr="000945D6">
        <w:rPr>
          <w:rFonts w:ascii="宋体" w:hAnsi="宋体" w:hint="eastAsia"/>
          <w:color w:val="000000"/>
        </w:rPr>
        <w:t>后</w:t>
      </w:r>
      <w:r w:rsidR="00062F58" w:rsidRPr="000945D6">
        <w:rPr>
          <w:rFonts w:ascii="宋体" w:hAnsi="宋体" w:hint="eastAsia"/>
          <w:color w:val="000000"/>
        </w:rPr>
        <w:t>，</w:t>
      </w:r>
      <w:r w:rsidR="00062F58" w:rsidRPr="000945D6">
        <w:rPr>
          <w:rFonts w:ascii="宋体" w:hAnsi="宋体"/>
          <w:color w:val="000000"/>
        </w:rPr>
        <w:t>冷却至室温，用水转移至</w:t>
      </w:r>
      <w:r w:rsidR="00C330D1" w:rsidRPr="000945D6">
        <w:rPr>
          <w:rFonts w:ascii="宋体" w:hAnsi="宋体" w:hint="eastAsia"/>
          <w:color w:val="000000"/>
        </w:rPr>
        <w:t xml:space="preserve"> 1 000 m</w:t>
      </w:r>
      <w:r w:rsidR="00CB1D09" w:rsidRPr="000945D6">
        <w:rPr>
          <w:rFonts w:ascii="宋体" w:hAnsi="宋体" w:hint="eastAsia"/>
          <w:color w:val="000000"/>
        </w:rPr>
        <w:t xml:space="preserve">L 容量瓶中，用水稀释至刻度，混匀。此溶液 1 mL 含 </w:t>
      </w:r>
      <w:r w:rsidR="00EB0EE3" w:rsidRPr="000945D6">
        <w:rPr>
          <w:rFonts w:ascii="宋体" w:hAnsi="宋体"/>
          <w:color w:val="000000"/>
        </w:rPr>
        <w:t>1</w:t>
      </w:r>
      <w:r w:rsidR="00C330D1" w:rsidRPr="000945D6">
        <w:rPr>
          <w:rFonts w:ascii="宋体" w:hAnsi="宋体"/>
          <w:color w:val="000000"/>
        </w:rPr>
        <w:t>.0</w:t>
      </w:r>
      <w:r w:rsidR="00CB1D09" w:rsidRPr="000945D6">
        <w:rPr>
          <w:rFonts w:ascii="宋体" w:hAnsi="宋体" w:hint="eastAsia"/>
          <w:color w:val="000000"/>
        </w:rPr>
        <w:t xml:space="preserve"> mg </w:t>
      </w:r>
      <w:proofErr w:type="gramStart"/>
      <w:r w:rsidR="00CB1D09" w:rsidRPr="000945D6">
        <w:rPr>
          <w:rFonts w:ascii="宋体" w:hAnsi="宋体" w:hint="eastAsia"/>
          <w:color w:val="000000"/>
        </w:rPr>
        <w:t>钴</w:t>
      </w:r>
      <w:proofErr w:type="gramEnd"/>
      <w:r w:rsidR="00CB1D09" w:rsidRPr="000945D6">
        <w:rPr>
          <w:rFonts w:ascii="宋体" w:hAnsi="宋体" w:hint="eastAsia"/>
          <w:color w:val="000000"/>
        </w:rPr>
        <w:t>。</w:t>
      </w:r>
      <w:r w:rsidR="00C63DCD" w:rsidRPr="000945D6">
        <w:rPr>
          <w:rFonts w:ascii="宋体" w:hAnsi="宋体" w:hint="eastAsia"/>
          <w:color w:val="000000"/>
        </w:rPr>
        <w:t>也可采用市售的有证书的钴标准溶液。</w:t>
      </w:r>
    </w:p>
    <w:p w14:paraId="33BF9C9B" w14:textId="7A0C3EA4" w:rsidR="00CB1D09" w:rsidRPr="000945D6" w:rsidRDefault="00472CA2" w:rsidP="00CB1D09">
      <w:pPr>
        <w:rPr>
          <w:rFonts w:ascii="黑体" w:eastAsia="黑体" w:hAnsi="黑体" w:cs="黑体"/>
        </w:rPr>
      </w:pPr>
      <w:r w:rsidRPr="000945D6">
        <w:rPr>
          <w:rFonts w:ascii="黑体" w:eastAsia="黑体" w:hAnsi="黑体" w:cs="黑体"/>
        </w:rPr>
        <w:t>4.2</w:t>
      </w:r>
      <w:r w:rsidR="00CB1D09" w:rsidRPr="000945D6">
        <w:rPr>
          <w:rFonts w:ascii="黑体" w:eastAsia="黑体" w:hAnsi="黑体" w:cs="黑体" w:hint="eastAsia"/>
        </w:rPr>
        <w:t>.</w:t>
      </w:r>
      <w:r w:rsidR="00226F5A" w:rsidRPr="000945D6">
        <w:rPr>
          <w:rFonts w:ascii="黑体" w:eastAsia="黑体" w:hAnsi="黑体" w:cs="黑体"/>
        </w:rPr>
        <w:t xml:space="preserve">5 </w:t>
      </w:r>
      <w:r w:rsidR="00CB1D09" w:rsidRPr="000945D6">
        <w:rPr>
          <w:rFonts w:ascii="宋体" w:hAnsi="宋体" w:hint="eastAsia"/>
          <w:color w:val="000000"/>
        </w:rPr>
        <w:t>紫脲酸铵指示剂：取 0.4 g 紫脲酸铵，加入 50 g 硫酸钾，在研钵中充分研磨均匀</w:t>
      </w:r>
      <w:r w:rsidR="003353D1" w:rsidRPr="000945D6">
        <w:rPr>
          <w:rFonts w:ascii="宋体" w:hAnsi="宋体" w:hint="eastAsia"/>
          <w:color w:val="000000"/>
        </w:rPr>
        <w:t>。</w:t>
      </w:r>
      <w:r w:rsidR="003353D1" w:rsidRPr="000945D6">
        <w:rPr>
          <w:rFonts w:ascii="宋体" w:hAnsi="宋体"/>
          <w:color w:val="000000"/>
        </w:rPr>
        <w:t>贮存于</w:t>
      </w:r>
      <w:r w:rsidR="003353D1" w:rsidRPr="000945D6">
        <w:rPr>
          <w:rFonts w:ascii="宋体" w:hAnsi="宋体" w:hint="eastAsia"/>
          <w:color w:val="000000"/>
        </w:rPr>
        <w:t>干燥器</w:t>
      </w:r>
      <w:r w:rsidR="003353D1" w:rsidRPr="000945D6">
        <w:rPr>
          <w:rFonts w:ascii="宋体" w:hAnsi="宋体"/>
          <w:color w:val="000000"/>
        </w:rPr>
        <w:t>中。</w:t>
      </w:r>
    </w:p>
    <w:p w14:paraId="58E7ABA7" w14:textId="66749919" w:rsidR="00CB1D09" w:rsidRPr="000945D6" w:rsidRDefault="00472CA2" w:rsidP="00CB1D09">
      <w:pPr>
        <w:rPr>
          <w:color w:val="000000"/>
        </w:rPr>
      </w:pPr>
      <w:r w:rsidRPr="000945D6">
        <w:rPr>
          <w:rFonts w:ascii="黑体" w:eastAsia="黑体" w:hAnsi="黑体" w:cs="黑体"/>
        </w:rPr>
        <w:t>4.2</w:t>
      </w:r>
      <w:r w:rsidR="00CB1D09" w:rsidRPr="000945D6">
        <w:rPr>
          <w:rFonts w:ascii="黑体" w:eastAsia="黑体" w:hAnsi="黑体" w:cs="黑体" w:hint="eastAsia"/>
        </w:rPr>
        <w:t>.</w:t>
      </w:r>
      <w:r w:rsidR="00226F5A" w:rsidRPr="000945D6">
        <w:rPr>
          <w:rFonts w:ascii="黑体" w:eastAsia="黑体" w:hAnsi="黑体" w:cs="黑体"/>
        </w:rPr>
        <w:t xml:space="preserve">6 </w:t>
      </w:r>
      <w:r w:rsidR="00CB1D09" w:rsidRPr="000945D6">
        <w:rPr>
          <w:rFonts w:ascii="宋体" w:hAnsi="宋体" w:hint="eastAsia"/>
        </w:rPr>
        <w:t>氨水－氯化铵缓冲溶液</w:t>
      </w:r>
      <w:r w:rsidR="006410ED" w:rsidRPr="000945D6">
        <w:rPr>
          <w:rFonts w:ascii="宋体" w:hAnsi="宋体" w:hint="eastAsia"/>
        </w:rPr>
        <w:t>（p</w:t>
      </w:r>
      <w:r w:rsidR="006410ED" w:rsidRPr="000945D6">
        <w:rPr>
          <w:rFonts w:ascii="宋体" w:hAnsi="宋体"/>
        </w:rPr>
        <w:t>H</w:t>
      </w:r>
      <w:r w:rsidR="002D29DC" w:rsidRPr="000945D6">
        <w:rPr>
          <w:rFonts w:ascii="宋体" w:hAnsi="宋体" w:hint="eastAsia"/>
        </w:rPr>
        <w:t>≈10</w:t>
      </w:r>
      <w:r w:rsidR="006410ED" w:rsidRPr="000945D6">
        <w:rPr>
          <w:rFonts w:ascii="宋体" w:hAnsi="宋体" w:hint="eastAsia"/>
        </w:rPr>
        <w:t>）</w:t>
      </w:r>
      <w:r w:rsidR="00CB1D09" w:rsidRPr="000945D6">
        <w:rPr>
          <w:rFonts w:ascii="宋体" w:hAnsi="宋体" w:hint="eastAsia"/>
        </w:rPr>
        <w:t>：称取</w:t>
      </w:r>
      <w:r w:rsidR="00407415" w:rsidRPr="000945D6">
        <w:rPr>
          <w:rFonts w:ascii="宋体" w:hAnsi="宋体" w:hint="eastAsia"/>
        </w:rPr>
        <w:t xml:space="preserve"> 54.</w:t>
      </w:r>
      <w:r w:rsidR="00CB1D09" w:rsidRPr="000945D6">
        <w:rPr>
          <w:rFonts w:ascii="宋体" w:hAnsi="宋体" w:hint="eastAsia"/>
        </w:rPr>
        <w:t>5 g 氯化铵溶于水中，加入</w:t>
      </w:r>
      <w:r w:rsidR="00333178" w:rsidRPr="000945D6">
        <w:rPr>
          <w:rFonts w:ascii="宋体" w:hAnsi="宋体" w:hint="eastAsia"/>
        </w:rPr>
        <w:t xml:space="preserve"> </w:t>
      </w:r>
      <w:r w:rsidR="00021F1C" w:rsidRPr="000945D6">
        <w:rPr>
          <w:rFonts w:ascii="宋体" w:hAnsi="宋体"/>
        </w:rPr>
        <w:t>350</w:t>
      </w:r>
      <w:r w:rsidR="00021F1C" w:rsidRPr="000945D6">
        <w:rPr>
          <w:rFonts w:ascii="宋体" w:hAnsi="宋体" w:hint="eastAsia"/>
        </w:rPr>
        <w:t xml:space="preserve"> </w:t>
      </w:r>
      <w:r w:rsidR="00CB1D09" w:rsidRPr="000945D6">
        <w:rPr>
          <w:rFonts w:ascii="宋体" w:hAnsi="宋体" w:hint="eastAsia"/>
        </w:rPr>
        <w:t>mL 氨水，用水稀释至</w:t>
      </w:r>
      <w:r w:rsidR="00333178" w:rsidRPr="000945D6">
        <w:rPr>
          <w:rFonts w:ascii="宋体" w:hAnsi="宋体" w:hint="eastAsia"/>
        </w:rPr>
        <w:t xml:space="preserve"> </w:t>
      </w:r>
      <w:r w:rsidR="00CB1D09" w:rsidRPr="000945D6">
        <w:rPr>
          <w:rFonts w:ascii="宋体" w:hAnsi="宋体" w:hint="eastAsia"/>
        </w:rPr>
        <w:t>1 000 mL，混匀。</w:t>
      </w:r>
    </w:p>
    <w:p w14:paraId="4AB116D9" w14:textId="2222521D" w:rsidR="00CB1D09" w:rsidRPr="000945D6" w:rsidRDefault="00472CA2" w:rsidP="00CB1D09">
      <w:pPr>
        <w:pStyle w:val="aff8"/>
        <w:ind w:firstLineChars="0" w:firstLine="0"/>
        <w:rPr>
          <w:rFonts w:hAnsi="宋体" w:cs="宋体"/>
          <w:szCs w:val="21"/>
        </w:rPr>
      </w:pPr>
      <w:r w:rsidRPr="000945D6">
        <w:rPr>
          <w:rFonts w:ascii="黑体" w:eastAsia="黑体" w:hAnsi="黑体" w:cs="黑体"/>
        </w:rPr>
        <w:t>4.2</w:t>
      </w:r>
      <w:r w:rsidR="00CB1D09" w:rsidRPr="000945D6">
        <w:rPr>
          <w:rFonts w:ascii="黑体" w:eastAsia="黑体" w:hAnsi="黑体" w:cs="黑体"/>
          <w:color w:val="000000"/>
          <w:szCs w:val="21"/>
        </w:rPr>
        <w:t>.</w:t>
      </w:r>
      <w:r w:rsidR="00226F5A" w:rsidRPr="000945D6">
        <w:rPr>
          <w:rFonts w:ascii="黑体" w:eastAsia="黑体" w:hAnsi="黑体" w:cs="黑体"/>
          <w:color w:val="000000"/>
          <w:szCs w:val="21"/>
        </w:rPr>
        <w:t xml:space="preserve">7 </w:t>
      </w:r>
      <w:r w:rsidR="00CB1D09" w:rsidRPr="000945D6">
        <w:rPr>
          <w:rFonts w:hAnsi="宋体"/>
          <w:color w:val="000000"/>
          <w:kern w:val="2"/>
        </w:rPr>
        <w:t>乙二胺四乙酸二钠</w:t>
      </w:r>
      <w:r w:rsidR="00CB1D09" w:rsidRPr="000945D6">
        <w:rPr>
          <w:rFonts w:hAnsi="宋体" w:hint="eastAsia"/>
          <w:color w:val="000000"/>
          <w:kern w:val="2"/>
        </w:rPr>
        <w:t>(</w:t>
      </w:r>
      <w:r w:rsidR="00CB1D09" w:rsidRPr="000945D6">
        <w:rPr>
          <w:rFonts w:hAnsi="宋体"/>
          <w:color w:val="000000"/>
          <w:kern w:val="2"/>
        </w:rPr>
        <w:t>C</w:t>
      </w:r>
      <w:r w:rsidR="00CB1D09" w:rsidRPr="000945D6">
        <w:rPr>
          <w:rFonts w:hAnsi="宋体"/>
          <w:color w:val="000000"/>
          <w:kern w:val="2"/>
          <w:vertAlign w:val="subscript"/>
        </w:rPr>
        <w:t>10</w:t>
      </w:r>
      <w:r w:rsidR="00CB1D09" w:rsidRPr="000945D6">
        <w:rPr>
          <w:rFonts w:hAnsi="宋体"/>
          <w:color w:val="000000"/>
          <w:kern w:val="2"/>
        </w:rPr>
        <w:t>H</w:t>
      </w:r>
      <w:r w:rsidR="00CB1D09" w:rsidRPr="000945D6">
        <w:rPr>
          <w:rFonts w:hAnsi="宋体"/>
          <w:color w:val="000000"/>
          <w:kern w:val="2"/>
          <w:vertAlign w:val="subscript"/>
        </w:rPr>
        <w:t>14</w:t>
      </w:r>
      <w:r w:rsidR="00CB1D09" w:rsidRPr="000945D6">
        <w:rPr>
          <w:rFonts w:hAnsi="宋体" w:hint="eastAsia"/>
          <w:color w:val="000000"/>
          <w:kern w:val="2"/>
        </w:rPr>
        <w:t>N</w:t>
      </w:r>
      <w:r w:rsidR="00CB1D09" w:rsidRPr="000945D6">
        <w:rPr>
          <w:rFonts w:hAnsi="宋体"/>
          <w:color w:val="000000"/>
          <w:kern w:val="2"/>
          <w:vertAlign w:val="subscript"/>
        </w:rPr>
        <w:t>2</w:t>
      </w:r>
      <w:r w:rsidR="00CB1D09" w:rsidRPr="000945D6">
        <w:rPr>
          <w:rFonts w:hAnsi="宋体"/>
          <w:color w:val="000000"/>
          <w:kern w:val="2"/>
        </w:rPr>
        <w:t>O</w:t>
      </w:r>
      <w:r w:rsidR="00CB1D09" w:rsidRPr="000945D6">
        <w:rPr>
          <w:rFonts w:hAnsi="宋体"/>
          <w:color w:val="000000"/>
          <w:kern w:val="2"/>
          <w:vertAlign w:val="subscript"/>
        </w:rPr>
        <w:t>8</w:t>
      </w:r>
      <w:r w:rsidR="00CB1D09" w:rsidRPr="000945D6">
        <w:rPr>
          <w:rFonts w:hAnsi="宋体"/>
          <w:color w:val="000000"/>
          <w:kern w:val="2"/>
        </w:rPr>
        <w:t>Na</w:t>
      </w:r>
      <w:r w:rsidR="00CB1D09" w:rsidRPr="000945D6">
        <w:rPr>
          <w:rFonts w:hAnsi="宋体"/>
          <w:color w:val="000000"/>
          <w:kern w:val="2"/>
          <w:vertAlign w:val="subscript"/>
        </w:rPr>
        <w:t>2</w:t>
      </w:r>
      <w:r w:rsidR="00407415" w:rsidRPr="000945D6">
        <w:rPr>
          <w:rFonts w:hAnsi="宋体"/>
          <w:color w:val="000000"/>
          <w:kern w:val="2"/>
        </w:rPr>
        <w:t>•</w:t>
      </w:r>
      <w:r w:rsidR="00CB1D09" w:rsidRPr="000945D6">
        <w:rPr>
          <w:rFonts w:hAnsi="宋体"/>
          <w:color w:val="000000"/>
          <w:kern w:val="2"/>
        </w:rPr>
        <w:t>2H</w:t>
      </w:r>
      <w:r w:rsidR="00CB1D09" w:rsidRPr="000945D6">
        <w:rPr>
          <w:rFonts w:hAnsi="宋体"/>
          <w:color w:val="000000"/>
          <w:kern w:val="2"/>
          <w:vertAlign w:val="subscript"/>
        </w:rPr>
        <w:t>2</w:t>
      </w:r>
      <w:r w:rsidR="00CB1D09" w:rsidRPr="000945D6">
        <w:rPr>
          <w:rFonts w:hAnsi="宋体"/>
          <w:color w:val="000000"/>
          <w:kern w:val="2"/>
        </w:rPr>
        <w:t xml:space="preserve">O </w:t>
      </w:r>
      <w:r w:rsidR="00CB1D09" w:rsidRPr="000945D6">
        <w:rPr>
          <w:rFonts w:hAnsi="宋体" w:hint="eastAsia"/>
          <w:color w:val="000000"/>
          <w:kern w:val="2"/>
        </w:rPr>
        <w:t>，</w:t>
      </w:r>
      <w:r w:rsidR="00CB1D09" w:rsidRPr="000945D6">
        <w:rPr>
          <w:rFonts w:hAnsi="宋体"/>
          <w:color w:val="000000"/>
          <w:kern w:val="2"/>
        </w:rPr>
        <w:t>EDTA</w:t>
      </w:r>
      <w:r w:rsidR="00CB1D09" w:rsidRPr="000945D6">
        <w:rPr>
          <w:rFonts w:hAnsi="宋体" w:hint="eastAsia"/>
          <w:color w:val="000000"/>
          <w:kern w:val="2"/>
        </w:rPr>
        <w:t>)</w:t>
      </w:r>
      <w:r w:rsidR="00CB1D09" w:rsidRPr="000945D6">
        <w:rPr>
          <w:rFonts w:hAnsi="宋体"/>
          <w:color w:val="000000"/>
          <w:kern w:val="2"/>
        </w:rPr>
        <w:t>标准滴定溶液</w:t>
      </w:r>
      <w:r w:rsidR="00CB1D09" w:rsidRPr="000945D6">
        <w:rPr>
          <w:rFonts w:hAnsi="宋体" w:hint="eastAsia"/>
          <w:color w:val="000000"/>
          <w:kern w:val="2"/>
        </w:rPr>
        <w:t>(</w:t>
      </w:r>
      <w:r w:rsidR="00CB1D09" w:rsidRPr="000945D6">
        <w:rPr>
          <w:rFonts w:hAnsi="宋体"/>
          <w:color w:val="000000"/>
          <w:kern w:val="2"/>
        </w:rPr>
        <w:t>约</w:t>
      </w:r>
      <w:r w:rsidR="00C330D1" w:rsidRPr="000945D6">
        <w:rPr>
          <w:rFonts w:hAnsi="宋体" w:hint="eastAsia"/>
          <w:color w:val="000000"/>
          <w:kern w:val="2"/>
        </w:rPr>
        <w:t xml:space="preserve"> </w:t>
      </w:r>
      <w:r w:rsidR="00CB1D09" w:rsidRPr="000945D6">
        <w:rPr>
          <w:rFonts w:hAnsi="宋体"/>
          <w:color w:val="000000"/>
          <w:kern w:val="2"/>
        </w:rPr>
        <w:t>0.01 mol/L</w:t>
      </w:r>
      <w:r w:rsidR="00CB1D09" w:rsidRPr="000945D6">
        <w:rPr>
          <w:rFonts w:hAnsi="宋体" w:hint="eastAsia"/>
          <w:color w:val="000000"/>
          <w:kern w:val="2"/>
        </w:rPr>
        <w:t>)。</w:t>
      </w:r>
    </w:p>
    <w:p w14:paraId="06C657A8" w14:textId="65C4FBC8" w:rsidR="00CB1D09" w:rsidRPr="000945D6" w:rsidRDefault="00472CA2" w:rsidP="00CB1D09">
      <w:pPr>
        <w:pStyle w:val="aff8"/>
        <w:ind w:firstLineChars="0" w:firstLine="0"/>
        <w:rPr>
          <w:rFonts w:hAnsi="宋体" w:cs="宋体"/>
          <w:szCs w:val="21"/>
        </w:rPr>
      </w:pPr>
      <w:r w:rsidRPr="000945D6">
        <w:rPr>
          <w:rFonts w:ascii="黑体" w:eastAsia="黑体" w:hAnsi="黑体" w:cs="黑体"/>
        </w:rPr>
        <w:t>4.2</w:t>
      </w:r>
      <w:r w:rsidR="00CB1D09" w:rsidRPr="000945D6">
        <w:rPr>
          <w:rFonts w:ascii="黑体" w:eastAsia="黑体" w:hAnsi="黑体" w:cs="黑体"/>
          <w:color w:val="000000"/>
          <w:szCs w:val="21"/>
        </w:rPr>
        <w:t>.</w:t>
      </w:r>
      <w:r w:rsidR="00226F5A" w:rsidRPr="000945D6">
        <w:rPr>
          <w:rFonts w:ascii="黑体" w:eastAsia="黑体" w:hAnsi="黑体" w:cs="黑体"/>
          <w:color w:val="000000"/>
          <w:szCs w:val="21"/>
        </w:rPr>
        <w:t>7</w:t>
      </w:r>
      <w:r w:rsidR="00CB1D09" w:rsidRPr="000945D6">
        <w:rPr>
          <w:rFonts w:ascii="黑体" w:eastAsia="黑体" w:hAnsi="黑体" w:cs="黑体"/>
          <w:szCs w:val="21"/>
        </w:rPr>
        <w:t>.1</w:t>
      </w:r>
      <w:r w:rsidR="00CB1D09" w:rsidRPr="000945D6">
        <w:rPr>
          <w:rFonts w:hAnsi="宋体" w:cs="宋体"/>
          <w:szCs w:val="21"/>
        </w:rPr>
        <w:t xml:space="preserve"> </w:t>
      </w:r>
      <w:r w:rsidR="00CB1D09" w:rsidRPr="000945D6">
        <w:rPr>
          <w:rFonts w:hAnsi="宋体"/>
          <w:color w:val="000000"/>
          <w:kern w:val="2"/>
        </w:rPr>
        <w:t>配制：称取 3.72 g EDTA 于 400</w:t>
      </w:r>
      <w:r w:rsidR="00407415" w:rsidRPr="000945D6">
        <w:rPr>
          <w:rFonts w:hAnsi="宋体"/>
          <w:color w:val="000000"/>
          <w:kern w:val="2"/>
        </w:rPr>
        <w:t xml:space="preserve"> </w:t>
      </w:r>
      <w:r w:rsidR="00CB1D09" w:rsidRPr="000945D6">
        <w:rPr>
          <w:rFonts w:hAnsi="宋体"/>
          <w:color w:val="000000"/>
          <w:kern w:val="2"/>
        </w:rPr>
        <w:t xml:space="preserve">mL 烧杯中，加水微热溶解，冷却至室温，移入 1 000 mL </w:t>
      </w:r>
      <w:r w:rsidR="00CB1D09" w:rsidRPr="000945D6">
        <w:rPr>
          <w:rFonts w:hAnsi="宋体" w:hint="eastAsia"/>
          <w:kern w:val="2"/>
        </w:rPr>
        <w:t>容量瓶</w:t>
      </w:r>
      <w:r w:rsidR="00CB1D09" w:rsidRPr="000945D6">
        <w:rPr>
          <w:rFonts w:hAnsi="宋体"/>
          <w:color w:val="000000"/>
          <w:kern w:val="2"/>
        </w:rPr>
        <w:t>中，用水稀释至刻度，混匀。</w:t>
      </w:r>
    </w:p>
    <w:p w14:paraId="021D6CD3" w14:textId="0A4B413C" w:rsidR="00CB1D09" w:rsidRPr="000945D6" w:rsidRDefault="00472CA2" w:rsidP="00CB1D09">
      <w:pPr>
        <w:pStyle w:val="aff8"/>
        <w:ind w:firstLineChars="0" w:firstLine="0"/>
        <w:rPr>
          <w:rFonts w:hAnsi="宋体"/>
          <w:color w:val="000000"/>
          <w:kern w:val="2"/>
        </w:rPr>
      </w:pPr>
      <w:r w:rsidRPr="000945D6">
        <w:rPr>
          <w:rFonts w:ascii="黑体" w:eastAsia="黑体" w:hAnsi="黑体" w:cs="黑体"/>
        </w:rPr>
        <w:t>4.2</w:t>
      </w:r>
      <w:r w:rsidR="00CB1D09" w:rsidRPr="000945D6">
        <w:rPr>
          <w:rFonts w:ascii="黑体" w:eastAsia="黑体" w:hAnsi="黑体" w:cs="黑体"/>
          <w:color w:val="000000"/>
          <w:szCs w:val="21"/>
        </w:rPr>
        <w:t>.</w:t>
      </w:r>
      <w:r w:rsidR="00226F5A" w:rsidRPr="000945D6">
        <w:rPr>
          <w:rFonts w:ascii="黑体" w:eastAsia="黑体" w:hAnsi="黑体" w:cs="黑体"/>
          <w:color w:val="000000"/>
          <w:szCs w:val="21"/>
        </w:rPr>
        <w:t>7</w:t>
      </w:r>
      <w:r w:rsidR="00CB1D09" w:rsidRPr="000945D6">
        <w:rPr>
          <w:rFonts w:ascii="黑体" w:eastAsia="黑体" w:hAnsi="黑体" w:cs="黑体"/>
          <w:color w:val="000000"/>
          <w:szCs w:val="21"/>
        </w:rPr>
        <w:t>.2</w:t>
      </w:r>
      <w:r w:rsidR="006348C7" w:rsidRPr="000945D6">
        <w:rPr>
          <w:rFonts w:ascii="Times New Roman"/>
          <w:color w:val="000000"/>
          <w:kern w:val="2"/>
        </w:rPr>
        <w:t xml:space="preserve"> </w:t>
      </w:r>
      <w:r w:rsidR="008C3668" w:rsidRPr="000945D6">
        <w:rPr>
          <w:rFonts w:hAnsi="宋体"/>
          <w:color w:val="000000"/>
          <w:kern w:val="2"/>
        </w:rPr>
        <w:t>EDTA标准滴定溶液</w:t>
      </w:r>
      <w:r w:rsidR="008C3668" w:rsidRPr="000945D6">
        <w:rPr>
          <w:rFonts w:ascii="Times New Roman"/>
          <w:color w:val="000000"/>
          <w:kern w:val="2"/>
        </w:rPr>
        <w:t>的标定</w:t>
      </w:r>
      <w:r w:rsidR="008C3668" w:rsidRPr="000945D6">
        <w:rPr>
          <w:rFonts w:ascii="Times New Roman" w:hint="eastAsia"/>
          <w:color w:val="000000"/>
          <w:kern w:val="2"/>
        </w:rPr>
        <w:t>（</w:t>
      </w:r>
      <w:r w:rsidR="008C3668" w:rsidRPr="000945D6">
        <w:rPr>
          <w:rFonts w:hAnsi="宋体" w:hint="eastAsia"/>
          <w:color w:val="000000"/>
          <w:kern w:val="2"/>
        </w:rPr>
        <w:t>用前</w:t>
      </w:r>
      <w:r w:rsidR="008C3668" w:rsidRPr="000945D6">
        <w:rPr>
          <w:rFonts w:hAnsi="宋体"/>
          <w:color w:val="000000"/>
          <w:kern w:val="2"/>
        </w:rPr>
        <w:t>标定</w:t>
      </w:r>
      <w:r w:rsidR="008C3668" w:rsidRPr="000945D6">
        <w:rPr>
          <w:rFonts w:ascii="Times New Roman" w:hint="eastAsia"/>
          <w:color w:val="000000"/>
          <w:kern w:val="2"/>
        </w:rPr>
        <w:t>）</w:t>
      </w:r>
      <w:r w:rsidR="00CB1D09" w:rsidRPr="000945D6">
        <w:rPr>
          <w:rFonts w:hAnsi="宋体"/>
          <w:color w:val="000000"/>
          <w:kern w:val="2"/>
        </w:rPr>
        <w:t xml:space="preserve">：移取 </w:t>
      </w:r>
      <w:r w:rsidR="00EB0EE3" w:rsidRPr="000945D6">
        <w:rPr>
          <w:rFonts w:hAnsi="宋体"/>
          <w:color w:val="000000"/>
          <w:kern w:val="2"/>
        </w:rPr>
        <w:t>1</w:t>
      </w:r>
      <w:r w:rsidR="00BB1263" w:rsidRPr="000945D6">
        <w:rPr>
          <w:rFonts w:hAnsi="宋体"/>
          <w:color w:val="000000"/>
          <w:kern w:val="2"/>
        </w:rPr>
        <w:t>5</w:t>
      </w:r>
      <w:r w:rsidR="00CB1D09" w:rsidRPr="000945D6">
        <w:rPr>
          <w:rFonts w:hAnsi="宋体"/>
          <w:color w:val="000000"/>
          <w:kern w:val="2"/>
        </w:rPr>
        <w:t xml:space="preserve">.00 mL </w:t>
      </w:r>
      <w:r w:rsidR="00CB1D09" w:rsidRPr="000945D6">
        <w:rPr>
          <w:rFonts w:hAnsi="宋体" w:hint="eastAsia"/>
          <w:color w:val="000000"/>
          <w:kern w:val="2"/>
        </w:rPr>
        <w:t>钴</w:t>
      </w:r>
      <w:r w:rsidR="00CB1D09" w:rsidRPr="000945D6">
        <w:rPr>
          <w:rFonts w:hAnsi="宋体"/>
          <w:color w:val="000000"/>
          <w:kern w:val="2"/>
        </w:rPr>
        <w:t>标准溶液</w:t>
      </w:r>
      <w:r w:rsidR="00CB1D09" w:rsidRPr="000945D6">
        <w:rPr>
          <w:rFonts w:hAnsi="宋体" w:hint="eastAsia"/>
          <w:color w:val="000000"/>
          <w:kern w:val="2"/>
        </w:rPr>
        <w:t>(</w:t>
      </w:r>
      <w:r w:rsidR="008A5661" w:rsidRPr="000945D6">
        <w:rPr>
          <w:rFonts w:hAnsi="宋体"/>
          <w:color w:val="000000"/>
          <w:kern w:val="2"/>
        </w:rPr>
        <w:t>4.2</w:t>
      </w:r>
      <w:r w:rsidR="00CB1D09" w:rsidRPr="000945D6">
        <w:rPr>
          <w:rFonts w:hAnsi="宋体"/>
          <w:color w:val="000000"/>
          <w:kern w:val="2"/>
        </w:rPr>
        <w:t>.</w:t>
      </w:r>
      <w:r w:rsidR="00226F5A" w:rsidRPr="000945D6">
        <w:rPr>
          <w:rFonts w:hAnsi="宋体"/>
          <w:color w:val="000000"/>
          <w:kern w:val="2"/>
        </w:rPr>
        <w:t>4</w:t>
      </w:r>
      <w:r w:rsidR="00CB1D09" w:rsidRPr="000945D6">
        <w:rPr>
          <w:rFonts w:hAnsi="宋体" w:hint="eastAsia"/>
          <w:color w:val="000000"/>
          <w:kern w:val="2"/>
        </w:rPr>
        <w:t>)</w:t>
      </w:r>
      <w:r w:rsidR="00CB1D09" w:rsidRPr="000945D6">
        <w:rPr>
          <w:rFonts w:hAnsi="宋体"/>
          <w:color w:val="000000"/>
          <w:kern w:val="2"/>
        </w:rPr>
        <w:t>于</w:t>
      </w:r>
      <w:r w:rsidR="00C330D1" w:rsidRPr="000945D6">
        <w:rPr>
          <w:rFonts w:hAnsi="宋体" w:hint="eastAsia"/>
          <w:color w:val="000000"/>
          <w:kern w:val="2"/>
        </w:rPr>
        <w:t>玻璃</w:t>
      </w:r>
      <w:r w:rsidR="00C330D1" w:rsidRPr="000945D6">
        <w:rPr>
          <w:rFonts w:hAnsi="宋体"/>
          <w:color w:val="000000"/>
          <w:kern w:val="2"/>
        </w:rPr>
        <w:t>容器</w:t>
      </w:r>
      <w:r w:rsidR="00CB1D09" w:rsidRPr="000945D6">
        <w:rPr>
          <w:rFonts w:hAnsi="宋体"/>
          <w:color w:val="000000"/>
          <w:kern w:val="2"/>
        </w:rPr>
        <w:t>中</w:t>
      </w:r>
      <w:r w:rsidR="00C330D1" w:rsidRPr="000945D6">
        <w:rPr>
          <w:rFonts w:hAnsi="宋体" w:hint="eastAsia"/>
          <w:color w:val="000000"/>
          <w:kern w:val="2"/>
        </w:rPr>
        <w:t>，</w:t>
      </w:r>
      <w:r w:rsidR="00CB1D09" w:rsidRPr="000945D6">
        <w:rPr>
          <w:rFonts w:hAnsi="宋体"/>
          <w:color w:val="000000"/>
          <w:kern w:val="2"/>
        </w:rPr>
        <w:t>加</w:t>
      </w:r>
      <w:r w:rsidR="00CB1D09" w:rsidRPr="000945D6">
        <w:rPr>
          <w:rFonts w:hAnsi="宋体" w:hint="eastAsia"/>
          <w:color w:val="000000"/>
          <w:kern w:val="2"/>
        </w:rPr>
        <w:t>入</w:t>
      </w:r>
      <w:r w:rsidR="00CB1D09" w:rsidRPr="000945D6">
        <w:rPr>
          <w:rFonts w:hAnsi="宋体"/>
          <w:color w:val="000000"/>
          <w:kern w:val="2"/>
        </w:rPr>
        <w:t xml:space="preserve"> 50 mL 水</w:t>
      </w:r>
      <w:r w:rsidR="008C3668" w:rsidRPr="000945D6">
        <w:rPr>
          <w:rFonts w:hAnsi="宋体" w:hint="eastAsia"/>
          <w:color w:val="000000"/>
          <w:kern w:val="2"/>
        </w:rPr>
        <w:t>，</w:t>
      </w:r>
      <w:r w:rsidR="00E54BF1" w:rsidRPr="000945D6">
        <w:rPr>
          <w:rFonts w:hAnsi="宋体"/>
          <w:color w:val="000000"/>
          <w:kern w:val="2"/>
        </w:rPr>
        <w:t>20</w:t>
      </w:r>
      <w:r w:rsidR="00F856E9" w:rsidRPr="000945D6">
        <w:rPr>
          <w:rFonts w:hAnsi="宋体" w:hint="eastAsia"/>
          <w:color w:val="000000"/>
          <w:kern w:val="2"/>
        </w:rPr>
        <w:t xml:space="preserve"> mL</w:t>
      </w:r>
      <w:r w:rsidR="008C3668" w:rsidRPr="000945D6">
        <w:rPr>
          <w:rFonts w:hAnsi="宋体" w:hint="eastAsia"/>
          <w:color w:val="000000"/>
          <w:kern w:val="2"/>
        </w:rPr>
        <w:t>～</w:t>
      </w:r>
      <w:r w:rsidR="00AD2F1E" w:rsidRPr="000945D6">
        <w:rPr>
          <w:rFonts w:hAnsi="宋体"/>
          <w:color w:val="000000"/>
          <w:kern w:val="2"/>
        </w:rPr>
        <w:t xml:space="preserve">25 </w:t>
      </w:r>
      <w:r w:rsidR="00E54BF1" w:rsidRPr="000945D6">
        <w:rPr>
          <w:rFonts w:hAnsi="宋体" w:hint="eastAsia"/>
          <w:color w:val="000000"/>
          <w:kern w:val="2"/>
        </w:rPr>
        <w:t>mL EDTA</w:t>
      </w:r>
      <w:r w:rsidR="00E54BF1" w:rsidRPr="000945D6">
        <w:rPr>
          <w:rFonts w:hAnsi="宋体"/>
          <w:color w:val="000000"/>
          <w:kern w:val="2"/>
        </w:rPr>
        <w:t xml:space="preserve"> </w:t>
      </w:r>
      <w:r w:rsidR="00E54BF1" w:rsidRPr="000945D6">
        <w:rPr>
          <w:rFonts w:hAnsi="宋体" w:hint="eastAsia"/>
          <w:color w:val="000000"/>
          <w:kern w:val="2"/>
        </w:rPr>
        <w:t>标准滴定溶液</w:t>
      </w:r>
      <w:r w:rsidR="008C3668" w:rsidRPr="000945D6">
        <w:rPr>
          <w:rFonts w:hAnsi="宋体" w:hint="eastAsia"/>
          <w:color w:val="000000"/>
          <w:kern w:val="2"/>
        </w:rPr>
        <w:t>（</w:t>
      </w:r>
      <w:r w:rsidR="008C3668" w:rsidRPr="000945D6">
        <w:rPr>
          <w:rFonts w:hAnsi="宋体" w:hint="eastAsia"/>
          <w:szCs w:val="21"/>
        </w:rPr>
        <w:t>以反应过程终点前</w:t>
      </w:r>
      <w:r w:rsidR="008C3668" w:rsidRPr="000945D6">
        <w:rPr>
          <w:rFonts w:hAnsi="宋体"/>
          <w:szCs w:val="21"/>
        </w:rPr>
        <w:t>3 mL</w:t>
      </w:r>
      <w:r w:rsidR="008C3668" w:rsidRPr="000945D6">
        <w:rPr>
          <w:rFonts w:hAnsi="宋体" w:hint="eastAsia"/>
          <w:szCs w:val="21"/>
        </w:rPr>
        <w:t>～</w:t>
      </w:r>
      <w:r w:rsidR="008C3668" w:rsidRPr="000945D6">
        <w:rPr>
          <w:rFonts w:hAnsi="宋体"/>
          <w:szCs w:val="21"/>
        </w:rPr>
        <w:t>5</w:t>
      </w:r>
      <w:r w:rsidR="008C3668" w:rsidRPr="000945D6">
        <w:rPr>
          <w:rFonts w:hAnsi="宋体"/>
          <w:color w:val="000000"/>
          <w:kern w:val="2"/>
        </w:rPr>
        <w:t xml:space="preserve"> mL</w:t>
      </w:r>
      <w:r w:rsidR="008C3668" w:rsidRPr="000945D6">
        <w:rPr>
          <w:rFonts w:hAnsi="宋体" w:hint="eastAsia"/>
          <w:szCs w:val="21"/>
        </w:rPr>
        <w:t>为宜</w:t>
      </w:r>
      <w:r w:rsidR="008C3668" w:rsidRPr="000945D6">
        <w:rPr>
          <w:rFonts w:hAnsi="宋体" w:hint="eastAsia"/>
          <w:color w:val="000000"/>
          <w:kern w:val="2"/>
        </w:rPr>
        <w:t>）</w:t>
      </w:r>
      <w:r w:rsidR="00E54BF1" w:rsidRPr="000945D6">
        <w:rPr>
          <w:rFonts w:hAnsi="宋体" w:hint="eastAsia"/>
          <w:color w:val="000000"/>
          <w:kern w:val="2"/>
        </w:rPr>
        <w:t>。再加入</w:t>
      </w:r>
      <w:r w:rsidR="00333178" w:rsidRPr="000945D6">
        <w:rPr>
          <w:rFonts w:hAnsi="宋体" w:hint="eastAsia"/>
          <w:color w:val="000000"/>
          <w:kern w:val="2"/>
        </w:rPr>
        <w:t xml:space="preserve"> </w:t>
      </w:r>
      <w:r w:rsidR="00CB1D09" w:rsidRPr="000945D6">
        <w:rPr>
          <w:rFonts w:hAnsi="宋体"/>
          <w:color w:val="000000"/>
          <w:kern w:val="2"/>
        </w:rPr>
        <w:t>10 mL 氨水－</w:t>
      </w:r>
      <w:r w:rsidR="00CB1D09" w:rsidRPr="000945D6">
        <w:rPr>
          <w:rFonts w:hAnsi="宋体" w:hint="eastAsia"/>
          <w:color w:val="000000"/>
          <w:kern w:val="2"/>
        </w:rPr>
        <w:t>氯化铵</w:t>
      </w:r>
      <w:r w:rsidR="00CB1D09" w:rsidRPr="000945D6">
        <w:rPr>
          <w:rFonts w:hAnsi="宋体"/>
          <w:color w:val="000000"/>
          <w:kern w:val="2"/>
        </w:rPr>
        <w:t>缓冲溶液</w:t>
      </w:r>
      <w:r w:rsidR="00CB1D09" w:rsidRPr="000945D6">
        <w:rPr>
          <w:rFonts w:hAnsi="宋体" w:hint="eastAsia"/>
          <w:color w:val="000000"/>
          <w:kern w:val="2"/>
        </w:rPr>
        <w:t>(</w:t>
      </w:r>
      <w:r w:rsidR="008A5661" w:rsidRPr="000945D6">
        <w:rPr>
          <w:rFonts w:hAnsi="宋体"/>
          <w:color w:val="000000"/>
          <w:kern w:val="2"/>
        </w:rPr>
        <w:t>4.2</w:t>
      </w:r>
      <w:r w:rsidR="00CB1D09" w:rsidRPr="000945D6">
        <w:rPr>
          <w:rFonts w:hAnsi="宋体"/>
          <w:color w:val="000000"/>
          <w:kern w:val="2"/>
        </w:rPr>
        <w:t>.</w:t>
      </w:r>
      <w:r w:rsidR="00226F5A" w:rsidRPr="000945D6">
        <w:rPr>
          <w:rFonts w:hAnsi="宋体"/>
          <w:color w:val="000000"/>
          <w:kern w:val="2"/>
        </w:rPr>
        <w:t>6</w:t>
      </w:r>
      <w:r w:rsidR="00CB1D09" w:rsidRPr="000945D6">
        <w:rPr>
          <w:rFonts w:hAnsi="宋体" w:hint="eastAsia"/>
          <w:color w:val="000000"/>
          <w:kern w:val="2"/>
        </w:rPr>
        <w:t>)</w:t>
      </w:r>
      <w:r w:rsidR="00E54BF1" w:rsidRPr="000945D6">
        <w:rPr>
          <w:rFonts w:hAnsi="宋体" w:hint="eastAsia"/>
          <w:color w:val="000000"/>
          <w:kern w:val="2"/>
        </w:rPr>
        <w:t>，</w:t>
      </w:r>
      <w:r w:rsidR="00E54BF1" w:rsidRPr="000945D6">
        <w:rPr>
          <w:rFonts w:hAnsi="宋体"/>
          <w:color w:val="000000"/>
          <w:kern w:val="2"/>
        </w:rPr>
        <w:t>最后加入</w:t>
      </w:r>
      <w:r w:rsidR="00CB1D09" w:rsidRPr="000945D6">
        <w:rPr>
          <w:rFonts w:hAnsi="宋体"/>
          <w:color w:val="000000"/>
          <w:kern w:val="2"/>
        </w:rPr>
        <w:t>约 0.1 g 紫脲酸铵指示剂</w:t>
      </w:r>
      <w:r w:rsidR="00CB1D09" w:rsidRPr="000945D6">
        <w:rPr>
          <w:rFonts w:hAnsi="宋体" w:hint="eastAsia"/>
          <w:color w:val="000000"/>
          <w:kern w:val="2"/>
        </w:rPr>
        <w:t>(</w:t>
      </w:r>
      <w:r w:rsidR="008A5661" w:rsidRPr="000945D6">
        <w:rPr>
          <w:rFonts w:hAnsi="宋体"/>
          <w:color w:val="000000"/>
          <w:kern w:val="2"/>
        </w:rPr>
        <w:t>4.2</w:t>
      </w:r>
      <w:r w:rsidR="00CB1D09" w:rsidRPr="000945D6">
        <w:rPr>
          <w:rFonts w:hAnsi="宋体"/>
          <w:color w:val="000000"/>
          <w:kern w:val="2"/>
        </w:rPr>
        <w:t>.</w:t>
      </w:r>
      <w:r w:rsidR="00226F5A" w:rsidRPr="000945D6">
        <w:rPr>
          <w:rFonts w:hAnsi="宋体"/>
          <w:color w:val="000000"/>
          <w:kern w:val="2"/>
        </w:rPr>
        <w:t>5</w:t>
      </w:r>
      <w:r w:rsidR="00CB1D09" w:rsidRPr="000945D6">
        <w:rPr>
          <w:rFonts w:hAnsi="宋体" w:hint="eastAsia"/>
          <w:color w:val="000000"/>
          <w:kern w:val="2"/>
        </w:rPr>
        <w:t>)。</w:t>
      </w:r>
    </w:p>
    <w:p w14:paraId="3DE4953F" w14:textId="250B8CE2" w:rsidR="00CB1D09" w:rsidRPr="000945D6" w:rsidRDefault="00CB1D09" w:rsidP="00CB1D09">
      <w:pPr>
        <w:pStyle w:val="aff8"/>
        <w:ind w:firstLine="420"/>
        <w:rPr>
          <w:rFonts w:hAnsi="宋体"/>
          <w:color w:val="000000"/>
          <w:kern w:val="2"/>
        </w:rPr>
      </w:pPr>
      <w:r w:rsidRPr="000945D6">
        <w:rPr>
          <w:rFonts w:hAnsi="宋体" w:hint="eastAsia"/>
          <w:color w:val="000000"/>
          <w:kern w:val="2"/>
        </w:rPr>
        <w:t>若选择</w:t>
      </w:r>
      <w:r w:rsidR="00C330D1" w:rsidRPr="000945D6">
        <w:rPr>
          <w:rFonts w:hAnsi="宋体" w:hint="eastAsia"/>
          <w:color w:val="000000"/>
          <w:kern w:val="2"/>
        </w:rPr>
        <w:t xml:space="preserve"> </w:t>
      </w:r>
      <w:r w:rsidRPr="000945D6">
        <w:rPr>
          <w:rFonts w:hAnsi="宋体" w:hint="eastAsia"/>
          <w:color w:val="000000"/>
          <w:kern w:val="2"/>
        </w:rPr>
        <w:t>E</w:t>
      </w:r>
      <w:r w:rsidRPr="000945D6">
        <w:rPr>
          <w:rFonts w:hAnsi="宋体"/>
          <w:color w:val="000000"/>
          <w:kern w:val="2"/>
        </w:rPr>
        <w:t>DTA</w:t>
      </w:r>
      <w:r w:rsidR="00C330D1" w:rsidRPr="000945D6">
        <w:rPr>
          <w:rFonts w:hAnsi="宋体"/>
          <w:color w:val="000000"/>
          <w:kern w:val="2"/>
        </w:rPr>
        <w:t xml:space="preserve"> </w:t>
      </w:r>
      <w:r w:rsidRPr="000945D6">
        <w:rPr>
          <w:rFonts w:hAnsi="宋体"/>
          <w:color w:val="000000"/>
          <w:kern w:val="2"/>
        </w:rPr>
        <w:t>手动</w:t>
      </w:r>
      <w:r w:rsidRPr="000945D6">
        <w:rPr>
          <w:rFonts w:hAnsi="宋体" w:hint="eastAsia"/>
          <w:color w:val="000000"/>
          <w:kern w:val="2"/>
        </w:rPr>
        <w:t>滴定</w:t>
      </w:r>
      <w:r w:rsidRPr="000945D6">
        <w:rPr>
          <w:rFonts w:hAnsi="宋体"/>
          <w:color w:val="000000"/>
          <w:kern w:val="2"/>
        </w:rPr>
        <w:t>法</w:t>
      </w:r>
      <w:r w:rsidRPr="000945D6">
        <w:rPr>
          <w:rFonts w:hAnsi="宋体" w:hint="eastAsia"/>
          <w:color w:val="000000"/>
          <w:kern w:val="2"/>
        </w:rPr>
        <w:t>，</w:t>
      </w:r>
      <w:r w:rsidRPr="000945D6">
        <w:rPr>
          <w:rFonts w:hAnsi="宋体"/>
          <w:color w:val="000000"/>
          <w:kern w:val="2"/>
        </w:rPr>
        <w:t>则</w:t>
      </w:r>
      <w:r w:rsidRPr="000945D6">
        <w:rPr>
          <w:rFonts w:hAnsi="宋体" w:hint="eastAsia"/>
          <w:color w:val="000000"/>
        </w:rPr>
        <w:t>直接</w:t>
      </w:r>
      <w:r w:rsidRPr="000945D6">
        <w:rPr>
          <w:rFonts w:hAnsi="宋体"/>
          <w:color w:val="000000"/>
        </w:rPr>
        <w:t>用</w:t>
      </w:r>
      <w:r w:rsidRPr="000945D6">
        <w:rPr>
          <w:rFonts w:hAnsi="宋体" w:hint="eastAsia"/>
          <w:color w:val="000000"/>
        </w:rPr>
        <w:t xml:space="preserve"> </w:t>
      </w:r>
      <w:r w:rsidRPr="000945D6">
        <w:rPr>
          <w:rFonts w:hAnsi="宋体"/>
          <w:color w:val="000000"/>
          <w:kern w:val="2"/>
        </w:rPr>
        <w:t>EDTA 标准滴定溶液滴定至溶液由橙黄色变为紫红色即为终点</w:t>
      </w:r>
      <w:r w:rsidRPr="000945D6">
        <w:rPr>
          <w:rFonts w:hAnsi="宋体" w:hint="eastAsia"/>
          <w:color w:val="000000"/>
          <w:kern w:val="2"/>
        </w:rPr>
        <w:t>。</w:t>
      </w:r>
    </w:p>
    <w:p w14:paraId="053E6D61" w14:textId="2458E0C9" w:rsidR="00CB1D09" w:rsidRPr="000945D6" w:rsidRDefault="00CB1D09" w:rsidP="00CB1D09">
      <w:pPr>
        <w:pStyle w:val="aff8"/>
        <w:ind w:firstLine="420"/>
        <w:rPr>
          <w:rFonts w:hAnsi="宋体" w:cs="宋体"/>
          <w:szCs w:val="21"/>
        </w:rPr>
      </w:pPr>
      <w:r w:rsidRPr="000945D6">
        <w:rPr>
          <w:rFonts w:hAnsi="宋体" w:hint="eastAsia"/>
          <w:color w:val="000000"/>
        </w:rPr>
        <w:t>若选择</w:t>
      </w:r>
      <w:r w:rsidR="00C330D1" w:rsidRPr="000945D6">
        <w:rPr>
          <w:rFonts w:hAnsi="宋体" w:hint="eastAsia"/>
          <w:color w:val="000000"/>
        </w:rPr>
        <w:t xml:space="preserve"> </w:t>
      </w:r>
      <w:r w:rsidRPr="000945D6">
        <w:rPr>
          <w:rFonts w:hAnsi="宋体" w:hint="eastAsia"/>
          <w:color w:val="000000"/>
          <w:kern w:val="2"/>
        </w:rPr>
        <w:t>E</w:t>
      </w:r>
      <w:r w:rsidRPr="000945D6">
        <w:rPr>
          <w:rFonts w:hAnsi="宋体"/>
          <w:color w:val="000000"/>
          <w:kern w:val="2"/>
        </w:rPr>
        <w:t>DTA</w:t>
      </w:r>
      <w:r w:rsidR="00C330D1" w:rsidRPr="000945D6">
        <w:rPr>
          <w:rFonts w:hAnsi="宋体"/>
          <w:color w:val="000000"/>
          <w:kern w:val="2"/>
        </w:rPr>
        <w:t xml:space="preserve"> </w:t>
      </w:r>
      <w:r w:rsidRPr="000945D6">
        <w:rPr>
          <w:rFonts w:hAnsi="宋体" w:hint="eastAsia"/>
          <w:color w:val="000000"/>
        </w:rPr>
        <w:t>自动滴定法，需在</w:t>
      </w:r>
      <w:r w:rsidRPr="000945D6">
        <w:rPr>
          <w:rFonts w:hAnsi="宋体"/>
          <w:color w:val="000000"/>
          <w:kern w:val="2"/>
        </w:rPr>
        <w:t>自动电位滴定仪上</w:t>
      </w:r>
      <w:r w:rsidRPr="000945D6">
        <w:rPr>
          <w:rFonts w:hAnsi="宋体" w:hint="eastAsia"/>
          <w:color w:val="000000"/>
          <w:kern w:val="2"/>
        </w:rPr>
        <w:t>，</w:t>
      </w:r>
      <w:r w:rsidRPr="000945D6">
        <w:rPr>
          <w:rFonts w:hAnsi="宋体"/>
          <w:color w:val="000000"/>
          <w:kern w:val="2"/>
        </w:rPr>
        <w:t>插入</w:t>
      </w:r>
      <w:r w:rsidRPr="000945D6">
        <w:rPr>
          <w:rFonts w:hAnsi="宋体" w:hint="eastAsia"/>
          <w:color w:val="000000"/>
          <w:kern w:val="2"/>
        </w:rPr>
        <w:t>光度电极，</w:t>
      </w:r>
      <w:r w:rsidRPr="000945D6">
        <w:rPr>
          <w:rFonts w:hAnsi="宋体"/>
          <w:color w:val="000000"/>
          <w:kern w:val="2"/>
        </w:rPr>
        <w:t>搅拌</w:t>
      </w:r>
      <w:r w:rsidRPr="000945D6">
        <w:rPr>
          <w:rFonts w:hAnsi="宋体" w:hint="eastAsia"/>
          <w:color w:val="000000"/>
          <w:kern w:val="2"/>
        </w:rPr>
        <w:t>状态</w:t>
      </w:r>
      <w:r w:rsidRPr="000945D6">
        <w:rPr>
          <w:rFonts w:hAnsi="宋体"/>
          <w:color w:val="000000"/>
          <w:kern w:val="2"/>
        </w:rPr>
        <w:t>下，按仪器设定的滴定终点识别程序</w:t>
      </w:r>
      <w:r w:rsidRPr="000945D6">
        <w:rPr>
          <w:rFonts w:hAnsi="宋体" w:hint="eastAsia"/>
          <w:color w:val="000000"/>
          <w:kern w:val="2"/>
        </w:rPr>
        <w:t>，用</w:t>
      </w:r>
      <w:r w:rsidR="00C330D1" w:rsidRPr="000945D6">
        <w:rPr>
          <w:rFonts w:hAnsi="宋体" w:hint="eastAsia"/>
          <w:color w:val="000000"/>
          <w:kern w:val="2"/>
        </w:rPr>
        <w:t xml:space="preserve"> </w:t>
      </w:r>
      <w:r w:rsidRPr="000945D6">
        <w:rPr>
          <w:rFonts w:hAnsi="宋体" w:hint="eastAsia"/>
          <w:color w:val="000000"/>
          <w:kern w:val="2"/>
        </w:rPr>
        <w:t>EDTA</w:t>
      </w:r>
      <w:r w:rsidR="00C330D1" w:rsidRPr="000945D6">
        <w:rPr>
          <w:rFonts w:hAnsi="宋体"/>
          <w:color w:val="000000"/>
          <w:kern w:val="2"/>
        </w:rPr>
        <w:t xml:space="preserve"> </w:t>
      </w:r>
      <w:r w:rsidRPr="000945D6">
        <w:rPr>
          <w:rFonts w:hAnsi="宋体" w:hint="eastAsia"/>
          <w:color w:val="000000"/>
          <w:kern w:val="2"/>
        </w:rPr>
        <w:t>标准</w:t>
      </w:r>
      <w:r w:rsidRPr="000945D6">
        <w:rPr>
          <w:rFonts w:hAnsi="宋体"/>
          <w:color w:val="000000"/>
          <w:kern w:val="2"/>
        </w:rPr>
        <w:t>滴定溶液</w:t>
      </w:r>
      <w:r w:rsidRPr="000945D6">
        <w:rPr>
          <w:rFonts w:hAnsi="宋体" w:hint="eastAsia"/>
          <w:color w:val="000000"/>
          <w:kern w:val="2"/>
        </w:rPr>
        <w:t>滴定至终点。</w:t>
      </w:r>
    </w:p>
    <w:p w14:paraId="46F6E466" w14:textId="77777777" w:rsidR="00CB1D09" w:rsidRPr="000945D6" w:rsidRDefault="00CB1D09" w:rsidP="00CB1D09">
      <w:pPr>
        <w:ind w:firstLineChars="200" w:firstLine="420"/>
        <w:rPr>
          <w:rFonts w:ascii="宋体" w:hAnsi="宋体"/>
          <w:color w:val="000000"/>
        </w:rPr>
      </w:pPr>
      <w:r w:rsidRPr="000945D6">
        <w:rPr>
          <w:rFonts w:ascii="宋体" w:hAnsi="宋体"/>
          <w:color w:val="000000"/>
        </w:rPr>
        <w:t>按公式(1)计算 EDTA 标准滴定溶液的浓度 ：</w:t>
      </w:r>
    </w:p>
    <w:p w14:paraId="08A505CF" w14:textId="124C32F1" w:rsidR="00CB1D09" w:rsidRPr="000945D6" w:rsidRDefault="00000000" w:rsidP="00CB1D09">
      <w:pPr>
        <w:rPr>
          <w:rFonts w:ascii="宋体" w:hAnsi="宋体"/>
          <w:color w:val="000000"/>
        </w:rPr>
      </w:pPr>
      <m:oMathPara>
        <m:oMathParaPr>
          <m:jc m:val="right"/>
        </m:oMathParaP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kern w:val="0"/>
                      <w:szCs w:val="21"/>
                    </w:rPr>
                  </m:ctrlPr>
                </m:sSubPr>
                <m:e>
                  <m:r>
                    <w:rPr>
                      <w:rFonts w:ascii="Cambria Math" w:hAnsi="Cambria Math" w:hint="eastAsia"/>
                      <w:kern w:val="0"/>
                      <w:szCs w:val="21"/>
                    </w:rPr>
                    <m:t>ρ</m:t>
                  </m:r>
                </m:e>
                <m:sub>
                  <m:r>
                    <w:rPr>
                      <w:rFonts w:ascii="Cambria Math" w:hAnsi="Cambria Math" w:hint="eastAsia"/>
                      <w:kern w:val="0"/>
                      <w:szCs w:val="21"/>
                    </w:rPr>
                    <m:t>Co</m:t>
                  </m:r>
                </m:sub>
              </m:sSub>
              <m:r>
                <m:rPr>
                  <m:sty m:val="p"/>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58.933×</m:t>
              </m:r>
              <m:r>
                <m:rPr>
                  <m:sty m:val="p"/>
                </m:rPr>
                <w:rPr>
                  <w:rFonts w:ascii="Cambria Math" w:hAnsi="Cambria Math" w:hint="eastAsia"/>
                </w:rPr>
                <m:t>（</m:t>
              </m:r>
              <m:sSub>
                <m:sSubPr>
                  <m:ctrlPr>
                    <w:rPr>
                      <w:rFonts w:ascii="Cambria Math" w:hAnsi="Cambria Math"/>
                      <w:i/>
                    </w:rPr>
                  </m:ctrlPr>
                </m:sSubPr>
                <m:e>
                  <m:r>
                    <w:rPr>
                      <w:rFonts w:ascii="Cambria Math" w:hAnsi="Cambria Math"/>
                    </w:rPr>
                    <m:t>V</m:t>
                  </m:r>
                </m:e>
                <m:sub>
                  <m:r>
                    <w:rPr>
                      <w:rFonts w:ascii="Cambria Math" w:hAnsi="Cambria Math"/>
                    </w:rPr>
                    <m:t>2</m:t>
                  </m:r>
                </m:sub>
              </m:sSub>
              <m:r>
                <m:rPr>
                  <m:sty m:val="p"/>
                </m:rPr>
                <w:rPr>
                  <w:rFonts w:ascii="Cambria Math" w:hAnsi="Cambria Math" w:cs="MS Gothic"/>
                </w:rPr>
                <m:t>-</m:t>
              </m:r>
              <m:sSub>
                <m:sSubPr>
                  <m:ctrlPr>
                    <w:rPr>
                      <w:rFonts w:ascii="Cambria Math" w:hAnsi="Cambria Math"/>
                      <w:i/>
                    </w:rPr>
                  </m:ctrlPr>
                </m:sSubPr>
                <m:e>
                  <m:r>
                    <w:rPr>
                      <w:rFonts w:ascii="Cambria Math" w:hAnsi="Cambria Math"/>
                    </w:rPr>
                    <m:t>V</m:t>
                  </m:r>
                </m:e>
                <m:sub>
                  <m:r>
                    <w:rPr>
                      <w:rFonts w:ascii="Cambria Math" w:hAnsi="Cambria Math"/>
                    </w:rPr>
                    <m:t>3</m:t>
                  </m:r>
                </m:sub>
              </m:sSub>
              <m:r>
                <m:rPr>
                  <m:sty m:val="p"/>
                </m:rPr>
                <w:rPr>
                  <w:rFonts w:ascii="Cambria Math" w:hAnsi="Cambria Math" w:hint="eastAsia"/>
                </w:rPr>
                <m:t>）</m:t>
              </m:r>
            </m:den>
          </m:f>
          <m:r>
            <m:rPr>
              <m:sty m:val="p"/>
            </m:rPr>
            <w:rPr>
              <w:rFonts w:ascii="Cambria Math" w:hAnsi="Cambria Math"/>
            </w:rPr>
            <m:t>·······················································(1)</m:t>
          </m:r>
        </m:oMath>
      </m:oMathPara>
    </w:p>
    <w:p w14:paraId="3DDC8721" w14:textId="77777777" w:rsidR="00CB1D09" w:rsidRPr="000945D6" w:rsidRDefault="00CB1D09" w:rsidP="00CB1D09">
      <w:pPr>
        <w:pStyle w:val="aff8"/>
        <w:ind w:firstLine="420"/>
        <w:rPr>
          <w:rFonts w:hAnsi="宋体" w:cs="宋体"/>
          <w:szCs w:val="21"/>
        </w:rPr>
      </w:pPr>
      <w:r w:rsidRPr="000945D6">
        <w:rPr>
          <w:rFonts w:hAnsi="宋体" w:cs="宋体" w:hint="eastAsia"/>
          <w:szCs w:val="21"/>
        </w:rPr>
        <w:t>式中</w:t>
      </w:r>
      <w:r w:rsidRPr="000945D6">
        <w:rPr>
          <w:rFonts w:hAnsi="宋体" w:cs="宋体"/>
          <w:szCs w:val="21"/>
        </w:rPr>
        <w:t>：</w:t>
      </w:r>
    </w:p>
    <w:p w14:paraId="5038C7EA" w14:textId="7D871B58" w:rsidR="00CB1D09" w:rsidRPr="000945D6" w:rsidRDefault="00000000" w:rsidP="00CB1D09">
      <w:pPr>
        <w:pStyle w:val="aff8"/>
        <w:ind w:firstLine="420"/>
        <w:rPr>
          <w:rFonts w:hAnsi="宋体" w:cs="宋体"/>
          <w:szCs w:val="21"/>
        </w:rPr>
      </w:pPr>
      <m:oMath>
        <m:sSub>
          <m:sSubPr>
            <m:ctrlPr>
              <w:rPr>
                <w:rFonts w:ascii="Cambria Math" w:hAnsi="Cambria Math" w:cs="宋体"/>
                <w:szCs w:val="21"/>
              </w:rPr>
            </m:ctrlPr>
          </m:sSubPr>
          <m:e>
            <m:r>
              <w:rPr>
                <w:rFonts w:ascii="Cambria Math" w:hAnsi="Cambria Math" w:cs="宋体"/>
                <w:szCs w:val="21"/>
              </w:rPr>
              <m:t>c</m:t>
            </m:r>
          </m:e>
          <m:sub>
            <m:r>
              <m:rPr>
                <m:sty m:val="p"/>
              </m:rPr>
              <w:rPr>
                <w:rFonts w:ascii="Cambria Math" w:hAnsi="Cambria Math" w:cs="宋体"/>
                <w:szCs w:val="21"/>
              </w:rPr>
              <m:t>1</m:t>
            </m:r>
          </m:sub>
        </m:sSub>
      </m:oMath>
      <w:r w:rsidR="001B0DBC" w:rsidRPr="000945D6">
        <w:rPr>
          <w:rFonts w:hAnsi="宋体" w:cs="宋体"/>
          <w:szCs w:val="21"/>
        </w:rPr>
        <w:t xml:space="preserve">    </w:t>
      </w:r>
      <w:r w:rsidR="00830AD3" w:rsidRPr="000945D6">
        <w:rPr>
          <w:rFonts w:hAnsi="宋体" w:cs="宋体"/>
          <w:szCs w:val="21"/>
        </w:rPr>
        <w:t xml:space="preserve"> </w:t>
      </w:r>
      <w:r w:rsidR="00CB1D09" w:rsidRPr="000945D6">
        <w:rPr>
          <w:rFonts w:hAnsi="宋体" w:cs="宋体"/>
          <w:szCs w:val="21"/>
        </w:rPr>
        <w:t>——</w:t>
      </w:r>
      <w:r w:rsidR="00CB1D09" w:rsidRPr="000945D6">
        <w:rPr>
          <w:rFonts w:hAnsi="宋体"/>
          <w:color w:val="000000"/>
          <w:kern w:val="2"/>
        </w:rPr>
        <w:t>EDTA 标准滴定溶液的实际浓度</w:t>
      </w:r>
      <w:r w:rsidR="00CB1D09" w:rsidRPr="000945D6">
        <w:rPr>
          <w:rFonts w:hAnsi="宋体" w:hint="eastAsia"/>
          <w:color w:val="000000"/>
          <w:kern w:val="2"/>
        </w:rPr>
        <w:t>，</w:t>
      </w:r>
      <w:r w:rsidR="00CB1D09" w:rsidRPr="000945D6">
        <w:rPr>
          <w:rFonts w:hAnsi="宋体"/>
          <w:color w:val="000000"/>
          <w:kern w:val="2"/>
        </w:rPr>
        <w:t>单位为</w:t>
      </w:r>
      <w:r w:rsidR="00CB1D09" w:rsidRPr="000945D6">
        <w:rPr>
          <w:rFonts w:hAnsi="宋体" w:hint="eastAsia"/>
          <w:color w:val="000000"/>
          <w:kern w:val="2"/>
        </w:rPr>
        <w:t>摩尔</w:t>
      </w:r>
      <w:r w:rsidR="00CB1D09" w:rsidRPr="000945D6">
        <w:rPr>
          <w:rFonts w:hAnsi="宋体"/>
          <w:color w:val="000000"/>
          <w:kern w:val="2"/>
        </w:rPr>
        <w:t>每升</w:t>
      </w:r>
      <w:r w:rsidR="00CB1D09" w:rsidRPr="000945D6">
        <w:rPr>
          <w:rFonts w:hAnsi="宋体" w:hint="eastAsia"/>
          <w:color w:val="000000"/>
          <w:kern w:val="2"/>
        </w:rPr>
        <w:t>(mol/L)；</w:t>
      </w:r>
    </w:p>
    <w:p w14:paraId="2D5A4E6D" w14:textId="6FECC949" w:rsidR="00CB1D09" w:rsidRPr="000945D6" w:rsidRDefault="00000000" w:rsidP="00CB1D09">
      <w:pPr>
        <w:pStyle w:val="aff8"/>
        <w:ind w:firstLine="420"/>
        <w:rPr>
          <w:rFonts w:hAnsi="宋体" w:cs="宋体"/>
          <w:szCs w:val="21"/>
        </w:rPr>
      </w:pPr>
      <m:oMath>
        <m:sSub>
          <m:sSubPr>
            <m:ctrlPr>
              <w:rPr>
                <w:rFonts w:ascii="Cambria Math" w:hAnsi="Cambria Math"/>
                <w:szCs w:val="21"/>
              </w:rPr>
            </m:ctrlPr>
          </m:sSubPr>
          <m:e>
            <m:r>
              <w:rPr>
                <w:rFonts w:ascii="Cambria Math" w:hAnsi="Cambria Math" w:hint="eastAsia"/>
                <w:szCs w:val="21"/>
              </w:rPr>
              <m:t>ρ</m:t>
            </m:r>
          </m:e>
          <m:sub>
            <m:r>
              <w:rPr>
                <w:rFonts w:ascii="Cambria Math" w:hAnsi="Cambria Math" w:hint="eastAsia"/>
                <w:szCs w:val="21"/>
              </w:rPr>
              <m:t>Co</m:t>
            </m:r>
          </m:sub>
        </m:sSub>
      </m:oMath>
      <w:r w:rsidR="001B0DBC" w:rsidRPr="000945D6">
        <w:rPr>
          <w:rFonts w:hAnsi="宋体" w:cs="宋体"/>
          <w:vertAlign w:val="subscript"/>
        </w:rPr>
        <w:t xml:space="preserve"> </w:t>
      </w:r>
      <w:r w:rsidR="00830AD3" w:rsidRPr="000945D6">
        <w:rPr>
          <w:rFonts w:hAnsi="宋体" w:cs="宋体"/>
          <w:vertAlign w:val="subscript"/>
        </w:rPr>
        <w:t xml:space="preserve">  </w:t>
      </w:r>
      <w:r w:rsidR="006348C7" w:rsidRPr="000945D6">
        <w:rPr>
          <w:rFonts w:hAnsi="宋体" w:cs="宋体"/>
          <w:vertAlign w:val="subscript"/>
        </w:rPr>
        <w:t xml:space="preserve">    </w:t>
      </w:r>
      <w:r w:rsidR="00CB1D09" w:rsidRPr="000945D6">
        <w:rPr>
          <w:rFonts w:hAnsi="宋体" w:cs="宋体"/>
          <w:szCs w:val="21"/>
        </w:rPr>
        <w:t>——</w:t>
      </w:r>
      <w:proofErr w:type="gramStart"/>
      <w:r w:rsidR="00CB1D09" w:rsidRPr="000945D6">
        <w:rPr>
          <w:rFonts w:hAnsi="宋体" w:hint="eastAsia"/>
          <w:color w:val="000000"/>
          <w:kern w:val="2"/>
        </w:rPr>
        <w:t>钴</w:t>
      </w:r>
      <w:proofErr w:type="gramEnd"/>
      <w:r w:rsidR="00CB1D09" w:rsidRPr="000945D6">
        <w:rPr>
          <w:rFonts w:hAnsi="宋体"/>
          <w:color w:val="000000"/>
          <w:kern w:val="2"/>
        </w:rPr>
        <w:t>标准溶液的质量浓度</w:t>
      </w:r>
      <w:r w:rsidR="00CB1D09" w:rsidRPr="000945D6">
        <w:rPr>
          <w:rFonts w:hAnsi="宋体" w:hint="eastAsia"/>
          <w:color w:val="000000"/>
          <w:kern w:val="2"/>
        </w:rPr>
        <w:t>，</w:t>
      </w:r>
      <w:r w:rsidR="00CB1D09" w:rsidRPr="000945D6">
        <w:rPr>
          <w:rFonts w:hAnsi="宋体"/>
          <w:color w:val="000000"/>
          <w:kern w:val="2"/>
        </w:rPr>
        <w:t>单位为毫克每</w:t>
      </w:r>
      <w:proofErr w:type="gramStart"/>
      <w:r w:rsidR="00CB1D09" w:rsidRPr="000945D6">
        <w:rPr>
          <w:rFonts w:hAnsi="宋体"/>
          <w:color w:val="000000"/>
          <w:kern w:val="2"/>
        </w:rPr>
        <w:t>毫升</w:t>
      </w:r>
      <w:r w:rsidR="00CB1D09" w:rsidRPr="000945D6">
        <w:rPr>
          <w:rFonts w:hAnsi="宋体" w:hint="eastAsia"/>
          <w:color w:val="000000"/>
          <w:kern w:val="2"/>
        </w:rPr>
        <w:t>(</w:t>
      </w:r>
      <w:proofErr w:type="gramEnd"/>
      <w:r w:rsidR="00CB1D09" w:rsidRPr="000945D6">
        <w:rPr>
          <w:rFonts w:hAnsi="宋体"/>
          <w:color w:val="000000"/>
          <w:kern w:val="2"/>
        </w:rPr>
        <w:t>mg/mL</w:t>
      </w:r>
      <w:r w:rsidR="00CB1D09" w:rsidRPr="000945D6">
        <w:rPr>
          <w:rFonts w:hAnsi="宋体" w:hint="eastAsia"/>
          <w:color w:val="000000"/>
          <w:kern w:val="2"/>
        </w:rPr>
        <w:t>)；</w:t>
      </w:r>
    </w:p>
    <w:p w14:paraId="7C7F6D15" w14:textId="4C562001" w:rsidR="00CB1D09" w:rsidRPr="000945D6" w:rsidRDefault="00000000" w:rsidP="00CB1D09">
      <w:pPr>
        <w:pStyle w:val="aff8"/>
        <w:ind w:firstLine="420"/>
        <w:rPr>
          <w:rFonts w:hAnsi="宋体" w:cs="宋体"/>
          <w:szCs w:val="21"/>
        </w:rPr>
      </w:pPr>
      <m:oMath>
        <m:sSub>
          <m:sSubPr>
            <m:ctrlPr>
              <w:rPr>
                <w:rFonts w:ascii="Cambria Math" w:hAnsi="Cambria Math" w:cs="宋体"/>
                <w:szCs w:val="21"/>
              </w:rPr>
            </m:ctrlPr>
          </m:sSubPr>
          <m:e>
            <m:r>
              <w:rPr>
                <w:rFonts w:ascii="Cambria Math" w:hAnsi="Cambria Math" w:cs="宋体"/>
                <w:szCs w:val="21"/>
              </w:rPr>
              <m:t>V</m:t>
            </m:r>
          </m:e>
          <m:sub>
            <m:r>
              <m:rPr>
                <m:sty m:val="p"/>
              </m:rPr>
              <w:rPr>
                <w:rFonts w:ascii="Cambria Math" w:hAnsi="Cambria Math" w:cs="宋体"/>
                <w:szCs w:val="21"/>
              </w:rPr>
              <m:t>1</m:t>
            </m:r>
          </m:sub>
        </m:sSub>
      </m:oMath>
      <w:r w:rsidR="001B0DBC" w:rsidRPr="000945D6">
        <w:rPr>
          <w:rFonts w:hAnsi="宋体" w:cs="宋体"/>
          <w:szCs w:val="21"/>
        </w:rPr>
        <w:t xml:space="preserve">    </w:t>
      </w:r>
      <w:r w:rsidR="00830AD3" w:rsidRPr="000945D6">
        <w:rPr>
          <w:rFonts w:hAnsi="宋体" w:cs="宋体"/>
          <w:szCs w:val="21"/>
        </w:rPr>
        <w:t xml:space="preserve"> </w:t>
      </w:r>
      <w:r w:rsidR="00CB1D09" w:rsidRPr="000945D6">
        <w:rPr>
          <w:rFonts w:hAnsi="宋体" w:cs="宋体"/>
          <w:szCs w:val="21"/>
        </w:rPr>
        <w:t>——</w:t>
      </w:r>
      <w:r w:rsidR="00CB1D09" w:rsidRPr="000945D6">
        <w:rPr>
          <w:rFonts w:hAnsi="宋体" w:hint="eastAsia"/>
          <w:color w:val="000000"/>
          <w:kern w:val="2"/>
        </w:rPr>
        <w:t>移取</w:t>
      </w:r>
      <w:r w:rsidR="00CB1D09" w:rsidRPr="000945D6">
        <w:rPr>
          <w:rFonts w:hAnsi="宋体"/>
          <w:color w:val="000000"/>
          <w:kern w:val="2"/>
        </w:rPr>
        <w:t>钴标准溶液的体积，单位为</w:t>
      </w:r>
      <w:proofErr w:type="gramStart"/>
      <w:r w:rsidR="00CB1D09" w:rsidRPr="000945D6">
        <w:rPr>
          <w:rFonts w:hAnsi="宋体"/>
          <w:color w:val="000000"/>
          <w:kern w:val="2"/>
        </w:rPr>
        <w:t>毫升</w:t>
      </w:r>
      <w:r w:rsidR="00CB1D09" w:rsidRPr="000945D6">
        <w:rPr>
          <w:rFonts w:hAnsi="宋体" w:hint="eastAsia"/>
          <w:color w:val="000000"/>
          <w:kern w:val="2"/>
        </w:rPr>
        <w:t>(</w:t>
      </w:r>
      <w:proofErr w:type="gramEnd"/>
      <w:r w:rsidR="00CB1D09" w:rsidRPr="000945D6">
        <w:rPr>
          <w:rFonts w:hAnsi="宋体" w:hint="eastAsia"/>
          <w:color w:val="000000"/>
          <w:kern w:val="2"/>
        </w:rPr>
        <w:t>mL)；</w:t>
      </w:r>
    </w:p>
    <w:p w14:paraId="3F88B564" w14:textId="00E014A1" w:rsidR="00CB1D09" w:rsidRPr="000945D6" w:rsidRDefault="00CB1D09" w:rsidP="00CB1D09">
      <w:pPr>
        <w:pStyle w:val="aff8"/>
        <w:ind w:firstLine="420"/>
        <w:rPr>
          <w:rFonts w:hAnsi="宋体"/>
          <w:szCs w:val="21"/>
        </w:rPr>
      </w:pPr>
      <w:r w:rsidRPr="000945D6">
        <w:rPr>
          <w:rFonts w:hAnsi="宋体"/>
          <w:szCs w:val="21"/>
        </w:rPr>
        <w:t>58.933</w:t>
      </w:r>
      <w:r w:rsidR="001B0DBC" w:rsidRPr="000945D6">
        <w:rPr>
          <w:rFonts w:hAnsi="宋体"/>
          <w:szCs w:val="21"/>
        </w:rPr>
        <w:t xml:space="preserve"> </w:t>
      </w:r>
      <w:r w:rsidRPr="000945D6">
        <w:rPr>
          <w:rFonts w:hAnsi="宋体"/>
          <w:szCs w:val="21"/>
        </w:rPr>
        <w:t>——</w:t>
      </w:r>
      <w:r w:rsidRPr="000945D6">
        <w:rPr>
          <w:rFonts w:hAnsi="宋体"/>
          <w:color w:val="000000"/>
          <w:kern w:val="2"/>
        </w:rPr>
        <w:t>钴的摩尔质量，单位</w:t>
      </w:r>
      <w:proofErr w:type="gramStart"/>
      <w:r w:rsidRPr="000945D6">
        <w:rPr>
          <w:rFonts w:hAnsi="宋体"/>
          <w:color w:val="000000"/>
          <w:kern w:val="2"/>
        </w:rPr>
        <w:t>为克每摩尔</w:t>
      </w:r>
      <w:proofErr w:type="gramEnd"/>
      <w:r w:rsidRPr="000945D6">
        <w:rPr>
          <w:rFonts w:hAnsi="宋体"/>
          <w:color w:val="000000"/>
          <w:kern w:val="2"/>
        </w:rPr>
        <w:t>(g/mol)；</w:t>
      </w:r>
    </w:p>
    <w:p w14:paraId="3875F738" w14:textId="254CDF7B" w:rsidR="00E54BF1" w:rsidRPr="000945D6" w:rsidRDefault="00000000" w:rsidP="00E54BF1">
      <w:pPr>
        <w:pStyle w:val="aff8"/>
        <w:ind w:firstLine="420"/>
        <w:rPr>
          <w:rFonts w:hAnsi="宋体"/>
          <w:color w:val="000000"/>
          <w:kern w:val="2"/>
        </w:rPr>
      </w:pPr>
      <m:oMath>
        <m:sSub>
          <m:sSubPr>
            <m:ctrlPr>
              <w:rPr>
                <w:rFonts w:ascii="Cambria Math" w:hAnsi="Cambria Math" w:cs="宋体"/>
                <w:szCs w:val="21"/>
              </w:rPr>
            </m:ctrlPr>
          </m:sSubPr>
          <m:e>
            <m:r>
              <w:rPr>
                <w:rFonts w:ascii="Cambria Math" w:hAnsi="Cambria Math" w:cs="宋体"/>
                <w:szCs w:val="21"/>
              </w:rPr>
              <m:t>V</m:t>
            </m:r>
          </m:e>
          <m:sub>
            <m:r>
              <m:rPr>
                <m:sty m:val="p"/>
              </m:rPr>
              <w:rPr>
                <w:rFonts w:ascii="Cambria Math" w:hAnsi="Cambria Math" w:cs="宋体"/>
                <w:szCs w:val="21"/>
              </w:rPr>
              <m:t>2</m:t>
            </m:r>
          </m:sub>
        </m:sSub>
      </m:oMath>
      <w:r w:rsidR="001B0DBC" w:rsidRPr="000945D6">
        <w:rPr>
          <w:rFonts w:hAnsi="宋体" w:cs="宋体" w:hint="eastAsia"/>
          <w:szCs w:val="21"/>
        </w:rPr>
        <w:t xml:space="preserve"> </w:t>
      </w:r>
      <w:r w:rsidR="001B0DBC" w:rsidRPr="000945D6">
        <w:rPr>
          <w:rFonts w:hAnsi="宋体" w:cs="宋体"/>
          <w:szCs w:val="21"/>
        </w:rPr>
        <w:t xml:space="preserve">   </w:t>
      </w:r>
      <w:r w:rsidR="00830AD3" w:rsidRPr="000945D6">
        <w:rPr>
          <w:rFonts w:hAnsi="宋体" w:cs="宋体"/>
          <w:szCs w:val="21"/>
        </w:rPr>
        <w:t xml:space="preserve"> </w:t>
      </w:r>
      <w:r w:rsidR="00E54BF1" w:rsidRPr="000945D6">
        <w:rPr>
          <w:rFonts w:hAnsi="宋体" w:cs="宋体"/>
          <w:szCs w:val="21"/>
        </w:rPr>
        <w:t>——</w:t>
      </w:r>
      <w:r w:rsidR="00E54BF1" w:rsidRPr="000945D6">
        <w:rPr>
          <w:rFonts w:hAnsi="宋体"/>
          <w:color w:val="000000"/>
          <w:kern w:val="2"/>
        </w:rPr>
        <w:t>EDTA 标准滴定溶液滴定时消耗</w:t>
      </w:r>
      <w:r w:rsidR="00F53EFF" w:rsidRPr="000945D6">
        <w:rPr>
          <w:rFonts w:hAnsi="宋体"/>
          <w:color w:val="000000"/>
          <w:kern w:val="2"/>
        </w:rPr>
        <w:t>总</w:t>
      </w:r>
      <w:r w:rsidR="00E54BF1" w:rsidRPr="000945D6">
        <w:rPr>
          <w:rFonts w:hAnsi="宋体"/>
          <w:color w:val="000000"/>
          <w:kern w:val="2"/>
        </w:rPr>
        <w:t>体积，单位为</w:t>
      </w:r>
      <w:proofErr w:type="gramStart"/>
      <w:r w:rsidR="00E54BF1" w:rsidRPr="000945D6">
        <w:rPr>
          <w:rFonts w:hAnsi="宋体"/>
          <w:color w:val="000000"/>
          <w:kern w:val="2"/>
        </w:rPr>
        <w:t>毫升</w:t>
      </w:r>
      <w:r w:rsidR="00E54BF1" w:rsidRPr="000945D6">
        <w:rPr>
          <w:rFonts w:hAnsi="宋体" w:hint="eastAsia"/>
          <w:color w:val="000000"/>
          <w:kern w:val="2"/>
        </w:rPr>
        <w:t>(</w:t>
      </w:r>
      <w:proofErr w:type="gramEnd"/>
      <w:r w:rsidR="00E54BF1" w:rsidRPr="000945D6">
        <w:rPr>
          <w:rFonts w:hAnsi="宋体"/>
          <w:color w:val="000000"/>
          <w:kern w:val="2"/>
        </w:rPr>
        <w:t>mL</w:t>
      </w:r>
      <w:r w:rsidR="00E54BF1" w:rsidRPr="000945D6">
        <w:rPr>
          <w:rFonts w:hAnsi="宋体" w:hint="eastAsia"/>
          <w:color w:val="000000"/>
          <w:kern w:val="2"/>
        </w:rPr>
        <w:t>)；</w:t>
      </w:r>
    </w:p>
    <w:p w14:paraId="757DF102" w14:textId="01CAEC48" w:rsidR="00BB603C" w:rsidRPr="000945D6" w:rsidRDefault="00000000">
      <w:pPr>
        <w:pStyle w:val="aff8"/>
        <w:ind w:firstLine="420"/>
        <w:rPr>
          <w:rFonts w:hAnsi="宋体"/>
        </w:rPr>
      </w:pPr>
      <m:oMath>
        <m:sSub>
          <m:sSubPr>
            <m:ctrlPr>
              <w:rPr>
                <w:rFonts w:ascii="Cambria Math" w:hAnsi="Cambria Math"/>
              </w:rPr>
            </m:ctrlPr>
          </m:sSubPr>
          <m:e>
            <m:r>
              <w:rPr>
                <w:rFonts w:ascii="Cambria Math" w:hAnsi="Cambria Math"/>
              </w:rPr>
              <m:t>V</m:t>
            </m:r>
          </m:e>
          <m:sub>
            <m:r>
              <m:rPr>
                <m:sty m:val="p"/>
              </m:rPr>
              <w:rPr>
                <w:rFonts w:ascii="Cambria Math" w:hAnsi="Cambria Math"/>
              </w:rPr>
              <m:t>3</m:t>
            </m:r>
          </m:sub>
        </m:sSub>
      </m:oMath>
      <w:r w:rsidR="001B0DBC" w:rsidRPr="000945D6">
        <w:rPr>
          <w:rFonts w:hAnsi="宋体" w:hint="eastAsia"/>
        </w:rPr>
        <w:t xml:space="preserve"> </w:t>
      </w:r>
      <w:r w:rsidR="001B0DBC" w:rsidRPr="000945D6">
        <w:rPr>
          <w:rFonts w:hAnsi="宋体"/>
        </w:rPr>
        <w:t xml:space="preserve">   </w:t>
      </w:r>
      <w:r w:rsidR="00830AD3" w:rsidRPr="000945D6">
        <w:rPr>
          <w:rFonts w:hAnsi="宋体"/>
        </w:rPr>
        <w:t xml:space="preserve"> </w:t>
      </w:r>
      <w:r w:rsidR="00BB603C" w:rsidRPr="000945D6">
        <w:rPr>
          <w:rFonts w:hAnsi="宋体"/>
        </w:rPr>
        <w:t>——</w:t>
      </w:r>
      <w:r w:rsidR="00BB603C" w:rsidRPr="000945D6">
        <w:rPr>
          <w:rFonts w:hAnsi="宋体" w:hint="eastAsia"/>
          <w:color w:val="000000"/>
          <w:kern w:val="2"/>
        </w:rPr>
        <w:t>空白试验</w:t>
      </w:r>
      <w:r w:rsidR="00BB603C" w:rsidRPr="000945D6">
        <w:rPr>
          <w:rFonts w:hAnsi="宋体"/>
          <w:color w:val="000000"/>
          <w:kern w:val="2"/>
        </w:rPr>
        <w:t>消耗</w:t>
      </w:r>
      <w:r w:rsidR="00BB603C" w:rsidRPr="000945D6">
        <w:rPr>
          <w:rFonts w:hAnsi="宋体" w:hint="eastAsia"/>
          <w:color w:val="000000"/>
          <w:kern w:val="2"/>
        </w:rPr>
        <w:t xml:space="preserve"> EDTA 标准</w:t>
      </w:r>
      <w:r w:rsidR="00BB603C" w:rsidRPr="000945D6">
        <w:rPr>
          <w:rFonts w:hAnsi="宋体"/>
          <w:color w:val="000000"/>
          <w:kern w:val="2"/>
        </w:rPr>
        <w:t>滴定溶液的体积，单位为</w:t>
      </w:r>
      <w:proofErr w:type="gramStart"/>
      <w:r w:rsidR="00BB603C" w:rsidRPr="000945D6">
        <w:rPr>
          <w:rFonts w:hAnsi="宋体"/>
          <w:color w:val="000000"/>
          <w:kern w:val="2"/>
        </w:rPr>
        <w:t>毫升</w:t>
      </w:r>
      <w:r w:rsidR="00BB603C" w:rsidRPr="000945D6">
        <w:rPr>
          <w:rFonts w:hAnsi="宋体" w:hint="eastAsia"/>
          <w:color w:val="000000"/>
          <w:kern w:val="2"/>
        </w:rPr>
        <w:t>(</w:t>
      </w:r>
      <w:proofErr w:type="gramEnd"/>
      <w:r w:rsidR="00BB603C" w:rsidRPr="000945D6">
        <w:rPr>
          <w:rFonts w:hAnsi="宋体" w:hint="eastAsia"/>
          <w:color w:val="000000"/>
          <w:kern w:val="2"/>
        </w:rPr>
        <w:t>mL)；</w:t>
      </w:r>
    </w:p>
    <w:p w14:paraId="501412AF" w14:textId="19B4E9F2" w:rsidR="00CB1D09" w:rsidRPr="000945D6" w:rsidRDefault="00CB1D09" w:rsidP="00CB1D09">
      <w:pPr>
        <w:pStyle w:val="aff8"/>
        <w:ind w:firstLine="420"/>
        <w:rPr>
          <w:rFonts w:hAnsi="宋体"/>
          <w:color w:val="000000"/>
          <w:kern w:val="2"/>
        </w:rPr>
      </w:pPr>
      <w:r w:rsidRPr="000945D6">
        <w:rPr>
          <w:rFonts w:hAnsi="宋体" w:hint="eastAsia"/>
          <w:color w:val="000000"/>
          <w:kern w:val="2"/>
        </w:rPr>
        <w:t>平行标定三</w:t>
      </w:r>
      <w:r w:rsidR="00DF315D" w:rsidRPr="000945D6">
        <w:rPr>
          <w:rFonts w:hAnsi="宋体" w:hint="eastAsia"/>
          <w:color w:val="000000"/>
          <w:kern w:val="2"/>
        </w:rPr>
        <w:t>份</w:t>
      </w:r>
      <w:r w:rsidRPr="000945D6">
        <w:rPr>
          <w:rFonts w:hAnsi="宋体" w:hint="eastAsia"/>
          <w:color w:val="000000"/>
          <w:kern w:val="2"/>
        </w:rPr>
        <w:t>，所消耗的</w:t>
      </w:r>
      <w:r w:rsidR="00860C62" w:rsidRPr="000945D6">
        <w:rPr>
          <w:rFonts w:hAnsi="宋体" w:hint="eastAsia"/>
          <w:color w:val="000000"/>
          <w:kern w:val="2"/>
        </w:rPr>
        <w:t xml:space="preserve"> </w:t>
      </w:r>
      <w:r w:rsidR="00DF315D" w:rsidRPr="000945D6">
        <w:rPr>
          <w:rFonts w:hAnsi="宋体" w:hint="eastAsia"/>
          <w:color w:val="000000"/>
          <w:kern w:val="2"/>
        </w:rPr>
        <w:t>E</w:t>
      </w:r>
      <w:r w:rsidR="00DF315D" w:rsidRPr="000945D6">
        <w:rPr>
          <w:rFonts w:hAnsi="宋体"/>
          <w:color w:val="000000"/>
          <w:kern w:val="2"/>
        </w:rPr>
        <w:t>DTA</w:t>
      </w:r>
      <w:r w:rsidR="00860C62" w:rsidRPr="000945D6">
        <w:rPr>
          <w:rFonts w:hAnsi="宋体"/>
          <w:color w:val="000000"/>
          <w:kern w:val="2"/>
        </w:rPr>
        <w:t xml:space="preserve"> </w:t>
      </w:r>
      <w:r w:rsidRPr="000945D6">
        <w:rPr>
          <w:rFonts w:hAnsi="宋体" w:hint="eastAsia"/>
          <w:color w:val="000000"/>
          <w:kern w:val="2"/>
        </w:rPr>
        <w:t>标准滴定溶液体积的极差值不应超过</w:t>
      </w:r>
      <w:r w:rsidR="00333178" w:rsidRPr="000945D6">
        <w:rPr>
          <w:rFonts w:hAnsi="宋体" w:hint="eastAsia"/>
          <w:color w:val="000000"/>
          <w:kern w:val="2"/>
        </w:rPr>
        <w:t xml:space="preserve"> </w:t>
      </w:r>
      <w:r w:rsidRPr="000945D6">
        <w:rPr>
          <w:rFonts w:hAnsi="宋体" w:hint="eastAsia"/>
          <w:color w:val="000000"/>
          <w:kern w:val="2"/>
        </w:rPr>
        <w:t>0.</w:t>
      </w:r>
      <w:r w:rsidR="001618CF" w:rsidRPr="000945D6">
        <w:rPr>
          <w:rFonts w:hAnsi="宋体"/>
          <w:color w:val="000000"/>
          <w:kern w:val="2"/>
        </w:rPr>
        <w:t>05</w:t>
      </w:r>
      <w:r w:rsidR="001618CF" w:rsidRPr="000945D6">
        <w:rPr>
          <w:rFonts w:hAnsi="宋体" w:hint="eastAsia"/>
          <w:color w:val="000000"/>
          <w:kern w:val="2"/>
        </w:rPr>
        <w:t xml:space="preserve"> </w:t>
      </w:r>
      <w:r w:rsidRPr="000945D6">
        <w:rPr>
          <w:rFonts w:hAnsi="宋体" w:hint="eastAsia"/>
          <w:color w:val="000000"/>
          <w:kern w:val="2"/>
        </w:rPr>
        <w:t>mL，取其平均值。</w:t>
      </w:r>
      <w:r w:rsidR="00B26E29" w:rsidRPr="000945D6">
        <w:rPr>
          <w:rFonts w:hAnsi="宋体"/>
          <w:color w:val="000000"/>
        </w:rPr>
        <w:t>计算结果</w:t>
      </w:r>
      <w:r w:rsidR="00DF315D" w:rsidRPr="000945D6">
        <w:rPr>
          <w:rFonts w:hAnsi="宋体" w:hint="eastAsia"/>
          <w:color w:val="000000"/>
        </w:rPr>
        <w:t>保留</w:t>
      </w:r>
      <w:r w:rsidR="00DF315D" w:rsidRPr="000945D6">
        <w:rPr>
          <w:rFonts w:hAnsi="宋体"/>
          <w:color w:val="000000"/>
        </w:rPr>
        <w:t>四位有效数字</w:t>
      </w:r>
      <w:r w:rsidR="00DF315D" w:rsidRPr="000945D6">
        <w:rPr>
          <w:rFonts w:hAnsi="宋体" w:hint="eastAsia"/>
          <w:color w:val="000000"/>
        </w:rPr>
        <w:t>。</w:t>
      </w:r>
      <w:proofErr w:type="gramStart"/>
      <w:r w:rsidR="00B26E29" w:rsidRPr="000945D6">
        <w:rPr>
          <w:rFonts w:hAnsi="宋体"/>
          <w:color w:val="000000"/>
        </w:rPr>
        <w:t>数值修约按</w:t>
      </w:r>
      <w:proofErr w:type="gramEnd"/>
      <w:r w:rsidR="00860C62" w:rsidRPr="000945D6">
        <w:rPr>
          <w:rFonts w:hAnsi="宋体" w:hint="eastAsia"/>
          <w:color w:val="000000"/>
        </w:rPr>
        <w:t xml:space="preserve"> </w:t>
      </w:r>
      <w:r w:rsidR="00B26E29" w:rsidRPr="000945D6">
        <w:rPr>
          <w:rFonts w:hAnsi="宋体"/>
          <w:color w:val="000000"/>
        </w:rPr>
        <w:t>GB/T 8170</w:t>
      </w:r>
      <w:r w:rsidR="003C2122" w:rsidRPr="000945D6">
        <w:rPr>
          <w:rFonts w:hAnsi="宋体"/>
          <w:color w:val="000000"/>
        </w:rPr>
        <w:t xml:space="preserve"> </w:t>
      </w:r>
      <w:r w:rsidR="00B26E29" w:rsidRPr="000945D6">
        <w:rPr>
          <w:rFonts w:hAnsi="宋体"/>
          <w:color w:val="000000"/>
        </w:rPr>
        <w:t>的规定</w:t>
      </w:r>
      <w:r w:rsidR="00DF315D" w:rsidRPr="000945D6">
        <w:rPr>
          <w:rFonts w:hAnsi="宋体" w:hint="eastAsia"/>
          <w:color w:val="000000"/>
        </w:rPr>
        <w:t>执行</w:t>
      </w:r>
      <w:r w:rsidR="00B26E29" w:rsidRPr="000945D6">
        <w:rPr>
          <w:rFonts w:hAnsi="宋体" w:hint="eastAsia"/>
          <w:color w:val="000000"/>
        </w:rPr>
        <w:t>。</w:t>
      </w:r>
    </w:p>
    <w:p w14:paraId="5FB09CB2" w14:textId="0F332A2E" w:rsidR="00C1678F" w:rsidRPr="00844840" w:rsidRDefault="00C1678F" w:rsidP="00844840">
      <w:pPr>
        <w:pStyle w:val="afff8"/>
        <w:numPr>
          <w:ilvl w:val="1"/>
          <w:numId w:val="0"/>
        </w:numPr>
        <w:tabs>
          <w:tab w:val="left" w:pos="112"/>
        </w:tabs>
        <w:spacing w:before="156" w:after="156"/>
        <w:rPr>
          <w:rFonts w:hAnsi="黑体"/>
          <w:szCs w:val="21"/>
        </w:rPr>
      </w:pPr>
      <w:r w:rsidRPr="000945D6">
        <w:rPr>
          <w:rFonts w:hAnsi="黑体" w:hint="eastAsia"/>
          <w:szCs w:val="21"/>
        </w:rPr>
        <w:t>4.</w:t>
      </w:r>
      <w:r w:rsidR="00972DC8" w:rsidRPr="000945D6">
        <w:rPr>
          <w:rFonts w:hAnsi="黑体" w:hint="eastAsia"/>
          <w:szCs w:val="21"/>
        </w:rPr>
        <w:t>3</w:t>
      </w:r>
      <w:r w:rsidR="00972DC8" w:rsidRPr="000945D6">
        <w:rPr>
          <w:rFonts w:hAnsi="黑体"/>
          <w:szCs w:val="21"/>
        </w:rPr>
        <w:t xml:space="preserve"> </w:t>
      </w:r>
      <w:r w:rsidRPr="000945D6">
        <w:rPr>
          <w:rFonts w:hAnsi="黑体" w:hint="eastAsia"/>
          <w:szCs w:val="21"/>
        </w:rPr>
        <w:t>仪器设备</w:t>
      </w:r>
    </w:p>
    <w:p w14:paraId="15783AC0" w14:textId="32BF2113" w:rsidR="00C1678F" w:rsidRPr="00B5030A" w:rsidRDefault="00C1678F" w:rsidP="00C1678F">
      <w:pPr>
        <w:rPr>
          <w:rFonts w:hAnsi="宋体"/>
          <w:szCs w:val="21"/>
        </w:rPr>
      </w:pPr>
      <w:r>
        <w:rPr>
          <w:rFonts w:ascii="黑体" w:eastAsia="黑体" w:hAnsi="黑体" w:cs="黑体"/>
          <w:color w:val="000000"/>
          <w:szCs w:val="21"/>
        </w:rPr>
        <w:t>4.3</w:t>
      </w:r>
      <w:r w:rsidRPr="00B5030A">
        <w:rPr>
          <w:rFonts w:ascii="黑体" w:eastAsia="黑体" w:hAnsi="黑体" w:cs="黑体" w:hint="eastAsia"/>
          <w:color w:val="000000"/>
          <w:szCs w:val="21"/>
        </w:rPr>
        <w:t>.1</w:t>
      </w:r>
      <w:r w:rsidRPr="00B5030A">
        <w:rPr>
          <w:rFonts w:ascii="黑体" w:eastAsia="黑体" w:hAnsi="黑体" w:cs="黑体"/>
          <w:color w:val="000000"/>
          <w:szCs w:val="21"/>
        </w:rPr>
        <w:t xml:space="preserve"> </w:t>
      </w:r>
      <w:r w:rsidRPr="00B5030A">
        <w:rPr>
          <w:rFonts w:hint="eastAsia"/>
          <w:color w:val="000000"/>
        </w:rPr>
        <w:t>自动</w:t>
      </w:r>
      <w:r w:rsidRPr="00B5030A">
        <w:rPr>
          <w:color w:val="000000"/>
        </w:rPr>
        <w:t>电位滴定仪，附搅拌装置。</w:t>
      </w:r>
    </w:p>
    <w:p w14:paraId="4072824F" w14:textId="69649690" w:rsidR="00C1678F" w:rsidRPr="00B5030A" w:rsidRDefault="00C1678F" w:rsidP="00C1678F">
      <w:pPr>
        <w:rPr>
          <w:color w:val="000000"/>
        </w:rPr>
      </w:pPr>
      <w:r>
        <w:rPr>
          <w:rFonts w:ascii="黑体" w:eastAsia="黑体" w:hAnsi="黑体" w:cs="黑体"/>
          <w:color w:val="000000"/>
          <w:kern w:val="0"/>
          <w:szCs w:val="21"/>
        </w:rPr>
        <w:t>4.3</w:t>
      </w:r>
      <w:r w:rsidRPr="00B5030A">
        <w:rPr>
          <w:rFonts w:ascii="黑体" w:eastAsia="黑体" w:hAnsi="黑体" w:cs="黑体"/>
          <w:color w:val="000000"/>
          <w:kern w:val="0"/>
          <w:szCs w:val="21"/>
        </w:rPr>
        <w:t xml:space="preserve">.2 </w:t>
      </w:r>
      <w:r w:rsidRPr="00B5030A">
        <w:rPr>
          <w:rFonts w:hint="eastAsia"/>
          <w:color w:val="000000"/>
        </w:rPr>
        <w:t>与</w:t>
      </w:r>
      <w:r w:rsidRPr="00B5030A">
        <w:rPr>
          <w:color w:val="000000"/>
        </w:rPr>
        <w:t>仪器匹配的</w:t>
      </w:r>
      <w:r w:rsidRPr="00B5030A">
        <w:rPr>
          <w:rFonts w:hint="eastAsia"/>
          <w:color w:val="000000"/>
        </w:rPr>
        <w:t>光度电</w:t>
      </w:r>
      <w:r w:rsidRPr="00296AA5">
        <w:rPr>
          <w:rFonts w:hint="eastAsia"/>
          <w:color w:val="000000"/>
        </w:rPr>
        <w:t>极</w:t>
      </w:r>
      <w:r w:rsidRPr="00B5030A">
        <w:rPr>
          <w:color w:val="000000"/>
        </w:rPr>
        <w:t>。电极</w:t>
      </w:r>
      <w:r w:rsidRPr="00B5030A">
        <w:rPr>
          <w:rFonts w:hint="eastAsia"/>
          <w:color w:val="000000"/>
        </w:rPr>
        <w:t>的</w:t>
      </w:r>
      <w:r w:rsidRPr="00B5030A">
        <w:rPr>
          <w:color w:val="000000"/>
        </w:rPr>
        <w:t>选择遵照厂家指导说明书。</w:t>
      </w:r>
    </w:p>
    <w:p w14:paraId="47F44E5C" w14:textId="4A127DDA" w:rsidR="007F7BE9" w:rsidRPr="00745092" w:rsidRDefault="007F7BE9" w:rsidP="00844840">
      <w:pPr>
        <w:pStyle w:val="afff8"/>
        <w:numPr>
          <w:ilvl w:val="1"/>
          <w:numId w:val="0"/>
        </w:numPr>
        <w:tabs>
          <w:tab w:val="left" w:pos="112"/>
        </w:tabs>
        <w:spacing w:before="156" w:after="156"/>
        <w:rPr>
          <w:rFonts w:hAnsi="黑体"/>
          <w:szCs w:val="21"/>
        </w:rPr>
      </w:pPr>
      <w:r w:rsidRPr="00844840">
        <w:rPr>
          <w:rFonts w:hAnsi="黑体" w:hint="eastAsia"/>
          <w:szCs w:val="21"/>
        </w:rPr>
        <w:t>4.</w:t>
      </w:r>
      <w:r w:rsidR="00972DC8" w:rsidRPr="00844840">
        <w:rPr>
          <w:rFonts w:hAnsi="黑体" w:hint="eastAsia"/>
          <w:szCs w:val="21"/>
        </w:rPr>
        <w:t>4</w:t>
      </w:r>
      <w:r w:rsidR="00972DC8">
        <w:rPr>
          <w:rFonts w:hAnsi="黑体"/>
          <w:szCs w:val="21"/>
        </w:rPr>
        <w:t xml:space="preserve"> </w:t>
      </w:r>
      <w:r w:rsidRPr="00745092">
        <w:rPr>
          <w:rFonts w:hAnsi="黑体" w:hint="eastAsia"/>
          <w:szCs w:val="21"/>
        </w:rPr>
        <w:t>样品</w:t>
      </w:r>
    </w:p>
    <w:p w14:paraId="026EEDF3" w14:textId="4272F9D5" w:rsidR="007F7BE9" w:rsidRPr="00745092" w:rsidRDefault="007F7BE9" w:rsidP="007F7BE9">
      <w:pPr>
        <w:pStyle w:val="aff8"/>
        <w:ind w:firstLineChars="0" w:firstLine="0"/>
        <w:rPr>
          <w:rFonts w:hAnsi="宋体"/>
          <w:color w:val="1C1C1C"/>
          <w:spacing w:val="7"/>
          <w:szCs w:val="21"/>
        </w:rPr>
      </w:pPr>
      <w:r w:rsidRPr="00745092">
        <w:rPr>
          <w:rFonts w:ascii="黑体" w:eastAsia="黑体" w:hAnsi="黑体" w:cs="黑体"/>
          <w:color w:val="000000"/>
          <w:szCs w:val="21"/>
        </w:rPr>
        <w:t>4.4.</w:t>
      </w:r>
      <w:r w:rsidRPr="00745092">
        <w:rPr>
          <w:rFonts w:ascii="黑体" w:eastAsia="黑体" w:hAnsi="黑体" w:cs="黑体" w:hint="eastAsia"/>
          <w:color w:val="000000"/>
          <w:szCs w:val="21"/>
        </w:rPr>
        <w:t>1</w:t>
      </w:r>
      <w:r w:rsidRPr="00745092">
        <w:rPr>
          <w:rFonts w:ascii="黑体" w:eastAsia="黑体" w:hAnsi="黑体" w:cs="黑体"/>
          <w:color w:val="000000"/>
          <w:szCs w:val="21"/>
        </w:rPr>
        <w:t xml:space="preserve"> </w:t>
      </w:r>
      <w:r w:rsidRPr="00745092">
        <w:rPr>
          <w:rFonts w:hAnsi="宋体" w:hint="eastAsia"/>
          <w:color w:val="000000"/>
          <w:kern w:val="2"/>
        </w:rPr>
        <w:t>样品粒度应不大于</w:t>
      </w:r>
      <w:r w:rsidR="00333178" w:rsidRPr="00745092">
        <w:rPr>
          <w:rFonts w:hAnsi="宋体" w:hint="eastAsia"/>
          <w:color w:val="000000"/>
          <w:kern w:val="2"/>
        </w:rPr>
        <w:t xml:space="preserve"> </w:t>
      </w:r>
      <w:r w:rsidRPr="00745092">
        <w:rPr>
          <w:rFonts w:hAnsi="宋体"/>
          <w:color w:val="000000"/>
          <w:kern w:val="2"/>
        </w:rPr>
        <w:t>100</w:t>
      </w:r>
      <w:r w:rsidR="00565042" w:rsidRPr="00745092">
        <w:rPr>
          <w:rFonts w:hAnsi="宋体"/>
          <w:color w:val="000000"/>
          <w:kern w:val="2"/>
        </w:rPr>
        <w:t xml:space="preserve"> </w:t>
      </w:r>
      <w:proofErr w:type="spellStart"/>
      <w:r w:rsidRPr="00745092">
        <w:rPr>
          <w:rFonts w:hAnsi="宋体"/>
          <w:color w:val="000000"/>
          <w:kern w:val="2"/>
        </w:rPr>
        <w:t>μm</w:t>
      </w:r>
      <w:proofErr w:type="spellEnd"/>
      <w:r w:rsidRPr="00745092">
        <w:rPr>
          <w:rFonts w:hAnsi="宋体" w:hint="eastAsia"/>
          <w:color w:val="000000"/>
          <w:kern w:val="2"/>
        </w:rPr>
        <w:t>。</w:t>
      </w:r>
    </w:p>
    <w:p w14:paraId="74AB4489" w14:textId="4FE72E9A" w:rsidR="007F7BE9" w:rsidRPr="00F71D56" w:rsidRDefault="007F7BE9" w:rsidP="007F7BE9">
      <w:pPr>
        <w:pStyle w:val="aff8"/>
        <w:ind w:firstLineChars="0" w:firstLine="0"/>
        <w:rPr>
          <w:rFonts w:hAnsi="宋体"/>
          <w:szCs w:val="21"/>
        </w:rPr>
      </w:pPr>
      <w:r w:rsidRPr="00745092">
        <w:rPr>
          <w:rFonts w:ascii="黑体" w:eastAsia="黑体" w:hAnsi="黑体" w:cs="黑体"/>
          <w:color w:val="000000"/>
          <w:szCs w:val="21"/>
        </w:rPr>
        <w:t>4.4</w:t>
      </w:r>
      <w:r w:rsidRPr="00745092">
        <w:rPr>
          <w:rFonts w:ascii="黑体" w:eastAsia="黑体" w:hAnsi="黑体" w:cs="黑体" w:hint="eastAsia"/>
          <w:color w:val="000000"/>
          <w:szCs w:val="21"/>
        </w:rPr>
        <w:t>.</w:t>
      </w:r>
      <w:r w:rsidRPr="00745092">
        <w:rPr>
          <w:rFonts w:ascii="黑体" w:eastAsia="黑体" w:hAnsi="黑体" w:cs="黑体"/>
          <w:szCs w:val="21"/>
        </w:rPr>
        <w:t xml:space="preserve">2 </w:t>
      </w:r>
      <w:r w:rsidRPr="00745092">
        <w:rPr>
          <w:rFonts w:hAnsi="宋体" w:hint="eastAsia"/>
          <w:color w:val="000000"/>
          <w:kern w:val="2"/>
        </w:rPr>
        <w:t>样品</w:t>
      </w:r>
      <w:r w:rsidRPr="00F71D56">
        <w:rPr>
          <w:rFonts w:hAnsi="宋体"/>
          <w:color w:val="000000"/>
          <w:kern w:val="2"/>
        </w:rPr>
        <w:t>分析</w:t>
      </w:r>
      <w:r w:rsidRPr="00F71D56">
        <w:rPr>
          <w:rFonts w:hAnsi="宋体" w:hint="eastAsia"/>
          <w:color w:val="000000"/>
          <w:kern w:val="2"/>
        </w:rPr>
        <w:t>前</w:t>
      </w:r>
      <w:r w:rsidRPr="00F71D56">
        <w:rPr>
          <w:rFonts w:hAnsi="宋体"/>
          <w:color w:val="000000"/>
          <w:kern w:val="2"/>
        </w:rPr>
        <w:t>应在</w:t>
      </w:r>
      <w:r w:rsidRPr="00F71D56">
        <w:rPr>
          <w:rFonts w:hAnsi="宋体" w:hint="eastAsia"/>
          <w:color w:val="000000"/>
          <w:kern w:val="2"/>
        </w:rPr>
        <w:t xml:space="preserve"> 110</w:t>
      </w:r>
      <w:r w:rsidR="00565042">
        <w:rPr>
          <w:rFonts w:hAnsi="宋体"/>
          <w:color w:val="000000"/>
          <w:kern w:val="2"/>
        </w:rPr>
        <w:t xml:space="preserve"> </w:t>
      </w:r>
      <w:r w:rsidRPr="00F71D56">
        <w:rPr>
          <w:rFonts w:hAnsi="宋体" w:hint="eastAsia"/>
          <w:color w:val="000000"/>
          <w:kern w:val="2"/>
        </w:rPr>
        <w:t>℃</w:t>
      </w:r>
      <w:r w:rsidRPr="00F71D56">
        <w:rPr>
          <w:rFonts w:hAnsi="宋体"/>
          <w:color w:val="000000"/>
          <w:kern w:val="2"/>
        </w:rPr>
        <w:t>±5 ℃ 烘干</w:t>
      </w:r>
      <w:r w:rsidR="00333178" w:rsidRPr="00F71D56">
        <w:rPr>
          <w:rFonts w:hAnsi="宋体" w:hint="eastAsia"/>
          <w:color w:val="000000"/>
          <w:kern w:val="2"/>
        </w:rPr>
        <w:t xml:space="preserve"> </w:t>
      </w:r>
      <w:r w:rsidRPr="00F71D56">
        <w:rPr>
          <w:rFonts w:hAnsi="宋体" w:hint="eastAsia"/>
          <w:color w:val="000000"/>
          <w:kern w:val="2"/>
        </w:rPr>
        <w:t>2</w:t>
      </w:r>
      <w:r w:rsidRPr="00F71D56">
        <w:rPr>
          <w:rFonts w:hAnsi="宋体"/>
          <w:color w:val="000000"/>
          <w:kern w:val="2"/>
        </w:rPr>
        <w:t xml:space="preserve"> </w:t>
      </w:r>
      <w:r w:rsidRPr="00F71D56">
        <w:rPr>
          <w:rFonts w:hAnsi="宋体" w:hint="eastAsia"/>
          <w:color w:val="000000"/>
          <w:kern w:val="2"/>
        </w:rPr>
        <w:t>h，</w:t>
      </w:r>
      <w:r w:rsidRPr="00F71D56">
        <w:rPr>
          <w:rFonts w:hAnsi="宋体"/>
          <w:color w:val="000000"/>
          <w:kern w:val="2"/>
        </w:rPr>
        <w:t>并置于干燥器中冷却</w:t>
      </w:r>
      <w:r w:rsidRPr="00F71D56">
        <w:rPr>
          <w:rFonts w:hAnsi="宋体" w:hint="eastAsia"/>
          <w:color w:val="000000"/>
          <w:kern w:val="2"/>
        </w:rPr>
        <w:t>至</w:t>
      </w:r>
      <w:r w:rsidRPr="00F71D56">
        <w:rPr>
          <w:rFonts w:hAnsi="宋体"/>
          <w:color w:val="000000"/>
          <w:kern w:val="2"/>
        </w:rPr>
        <w:t>室温。</w:t>
      </w:r>
    </w:p>
    <w:p w14:paraId="697143FD" w14:textId="7152F8D8" w:rsidR="007F7BE9" w:rsidRPr="00844840" w:rsidRDefault="007F7BE9" w:rsidP="00844840">
      <w:pPr>
        <w:pStyle w:val="afff8"/>
        <w:numPr>
          <w:ilvl w:val="1"/>
          <w:numId w:val="0"/>
        </w:numPr>
        <w:tabs>
          <w:tab w:val="left" w:pos="112"/>
        </w:tabs>
        <w:spacing w:before="156" w:after="156"/>
        <w:rPr>
          <w:rFonts w:hAnsi="黑体"/>
          <w:szCs w:val="21"/>
        </w:rPr>
      </w:pPr>
      <w:r w:rsidRPr="00844840">
        <w:rPr>
          <w:rFonts w:hAnsi="黑体" w:hint="eastAsia"/>
          <w:szCs w:val="21"/>
        </w:rPr>
        <w:t>4</w:t>
      </w:r>
      <w:r w:rsidRPr="00844840">
        <w:rPr>
          <w:rFonts w:hAnsi="黑体"/>
          <w:szCs w:val="21"/>
        </w:rPr>
        <w:t>.</w:t>
      </w:r>
      <w:r w:rsidR="00972DC8" w:rsidRPr="00844840">
        <w:rPr>
          <w:rFonts w:hAnsi="黑体"/>
          <w:szCs w:val="21"/>
        </w:rPr>
        <w:t>5</w:t>
      </w:r>
      <w:r w:rsidR="00972DC8">
        <w:rPr>
          <w:rFonts w:hAnsi="黑体" w:hint="eastAsia"/>
          <w:szCs w:val="21"/>
        </w:rPr>
        <w:t xml:space="preserve"> </w:t>
      </w:r>
      <w:r w:rsidRPr="00844840">
        <w:rPr>
          <w:rFonts w:hAnsi="黑体" w:hint="eastAsia"/>
          <w:szCs w:val="21"/>
        </w:rPr>
        <w:t>试验步骤</w:t>
      </w:r>
    </w:p>
    <w:p w14:paraId="394A3A5F" w14:textId="21E28ED6" w:rsidR="007F7BE9" w:rsidRDefault="007F7BE9" w:rsidP="007F7BE9">
      <w:pPr>
        <w:pStyle w:val="afff8"/>
        <w:tabs>
          <w:tab w:val="left" w:pos="112"/>
        </w:tabs>
        <w:spacing w:beforeLines="100" w:before="312" w:afterLines="100" w:after="312"/>
        <w:rPr>
          <w:rFonts w:hAnsi="黑体"/>
          <w:szCs w:val="21"/>
        </w:rPr>
      </w:pPr>
      <w:r>
        <w:rPr>
          <w:rFonts w:hAnsi="黑体"/>
          <w:szCs w:val="21"/>
        </w:rPr>
        <w:t>4.5</w:t>
      </w:r>
      <w:r w:rsidRPr="007E2000">
        <w:rPr>
          <w:rFonts w:hAnsi="黑体" w:hint="eastAsia"/>
          <w:szCs w:val="21"/>
        </w:rPr>
        <w:t>.</w:t>
      </w:r>
      <w:r w:rsidRPr="007E2000">
        <w:rPr>
          <w:rFonts w:hAnsi="黑体"/>
          <w:szCs w:val="21"/>
        </w:rPr>
        <w:t>1</w:t>
      </w:r>
      <w:r w:rsidR="00F815D5">
        <w:rPr>
          <w:rFonts w:hAnsi="黑体"/>
          <w:szCs w:val="21"/>
        </w:rPr>
        <w:t xml:space="preserve"> </w:t>
      </w:r>
      <w:r>
        <w:rPr>
          <w:rFonts w:hAnsi="黑体" w:hint="eastAsia"/>
          <w:szCs w:val="21"/>
        </w:rPr>
        <w:t>试料</w:t>
      </w:r>
    </w:p>
    <w:p w14:paraId="0415DB7D" w14:textId="14A4548C" w:rsidR="007F7BE9" w:rsidRPr="00F71D56" w:rsidRDefault="007F7BE9" w:rsidP="007F7BE9">
      <w:pPr>
        <w:ind w:firstLineChars="200" w:firstLine="420"/>
        <w:rPr>
          <w:rFonts w:ascii="宋体" w:hAnsi="宋体"/>
          <w:szCs w:val="21"/>
        </w:rPr>
      </w:pPr>
      <w:r w:rsidRPr="00A60422">
        <w:rPr>
          <w:rFonts w:ascii="宋体" w:hAnsi="宋体" w:hint="eastAsia"/>
          <w:color w:val="000000"/>
        </w:rPr>
        <w:t>称取</w:t>
      </w:r>
      <w:r w:rsidRPr="00A60422">
        <w:rPr>
          <w:rFonts w:ascii="宋体" w:hAnsi="宋体"/>
          <w:color w:val="000000"/>
        </w:rPr>
        <w:t xml:space="preserve"> 0.10 g </w:t>
      </w:r>
      <w:r w:rsidRPr="00745092">
        <w:rPr>
          <w:rFonts w:ascii="宋体" w:hAnsi="宋体" w:hint="eastAsia"/>
          <w:color w:val="000000"/>
        </w:rPr>
        <w:t>样品</w:t>
      </w:r>
      <w:r w:rsidR="00F531BB" w:rsidRPr="00A60422">
        <w:rPr>
          <w:rFonts w:ascii="宋体" w:hAnsi="宋体" w:hint="eastAsia"/>
          <w:color w:val="000000"/>
        </w:rPr>
        <w:t>（4</w:t>
      </w:r>
      <w:r w:rsidR="00F531BB" w:rsidRPr="00A60422">
        <w:rPr>
          <w:rFonts w:ascii="宋体" w:hAnsi="宋体"/>
          <w:color w:val="000000"/>
        </w:rPr>
        <w:t>.4</w:t>
      </w:r>
      <w:r w:rsidR="00F531BB" w:rsidRPr="00A60422">
        <w:rPr>
          <w:rFonts w:ascii="宋体" w:hAnsi="宋体" w:hint="eastAsia"/>
          <w:color w:val="000000"/>
        </w:rPr>
        <w:t>）</w:t>
      </w:r>
      <w:r w:rsidRPr="00F71D56">
        <w:rPr>
          <w:rFonts w:ascii="宋体" w:hAnsi="宋体"/>
          <w:color w:val="000000"/>
        </w:rPr>
        <w:t>，精确至</w:t>
      </w:r>
      <w:r w:rsidRPr="00F71D56">
        <w:rPr>
          <w:rFonts w:ascii="宋体" w:hAnsi="宋体" w:hint="eastAsia"/>
          <w:color w:val="000000"/>
        </w:rPr>
        <w:t xml:space="preserve"> 0.000 1 g。</w:t>
      </w:r>
    </w:p>
    <w:p w14:paraId="5591F6FE" w14:textId="6FEF3DC5" w:rsidR="007F7BE9" w:rsidRPr="007E2000" w:rsidRDefault="007F7BE9" w:rsidP="007F7BE9">
      <w:pPr>
        <w:pStyle w:val="afff8"/>
        <w:tabs>
          <w:tab w:val="left" w:pos="112"/>
        </w:tabs>
        <w:spacing w:beforeLines="100" w:before="312" w:afterLines="100" w:after="312"/>
        <w:rPr>
          <w:rFonts w:ascii="Times New Roman"/>
        </w:rPr>
      </w:pPr>
      <w:r>
        <w:rPr>
          <w:rFonts w:hAnsi="黑体"/>
          <w:szCs w:val="21"/>
        </w:rPr>
        <w:lastRenderedPageBreak/>
        <w:t>4</w:t>
      </w:r>
      <w:r>
        <w:rPr>
          <w:rFonts w:hAnsi="黑体" w:hint="eastAsia"/>
          <w:szCs w:val="21"/>
        </w:rPr>
        <w:t>.</w:t>
      </w:r>
      <w:r>
        <w:rPr>
          <w:rFonts w:hAnsi="黑体"/>
          <w:szCs w:val="21"/>
        </w:rPr>
        <w:t>5</w:t>
      </w:r>
      <w:r>
        <w:rPr>
          <w:rFonts w:hAnsi="黑体" w:hint="eastAsia"/>
          <w:szCs w:val="21"/>
        </w:rPr>
        <w:t>.</w:t>
      </w:r>
      <w:r>
        <w:rPr>
          <w:rFonts w:hAnsi="黑体"/>
          <w:szCs w:val="21"/>
        </w:rPr>
        <w:t>2</w:t>
      </w:r>
      <w:r w:rsidR="00F815D5">
        <w:rPr>
          <w:rFonts w:hAnsi="黑体" w:hint="eastAsia"/>
          <w:szCs w:val="21"/>
        </w:rPr>
        <w:t xml:space="preserve"> </w:t>
      </w:r>
      <w:r>
        <w:rPr>
          <w:rFonts w:hAnsi="黑体" w:hint="eastAsia"/>
          <w:szCs w:val="21"/>
        </w:rPr>
        <w:t>平行试验</w:t>
      </w:r>
    </w:p>
    <w:p w14:paraId="5BBD4B09" w14:textId="72FC02B3" w:rsidR="007F7BE9" w:rsidRPr="001F7BD3" w:rsidRDefault="00B211B1" w:rsidP="007F7BE9">
      <w:pPr>
        <w:ind w:firstLineChars="200" w:firstLine="420"/>
      </w:pPr>
      <w:r w:rsidRPr="001F7BD3">
        <w:rPr>
          <w:rFonts w:hint="eastAsia"/>
        </w:rPr>
        <w:t>平行做两份试验，取其平均值。</w:t>
      </w:r>
    </w:p>
    <w:p w14:paraId="07F46D2B" w14:textId="4F124F20" w:rsidR="007F7BE9" w:rsidRPr="007E2000" w:rsidRDefault="00C200FC" w:rsidP="007F7BE9">
      <w:pPr>
        <w:pStyle w:val="afff8"/>
        <w:tabs>
          <w:tab w:val="left" w:pos="112"/>
        </w:tabs>
        <w:spacing w:beforeLines="100" w:before="312" w:afterLines="100" w:after="312"/>
        <w:rPr>
          <w:rFonts w:ascii="Times New Roman"/>
        </w:rPr>
      </w:pPr>
      <w:r>
        <w:rPr>
          <w:rFonts w:hAnsi="黑体"/>
          <w:szCs w:val="21"/>
        </w:rPr>
        <w:t>4</w:t>
      </w:r>
      <w:r w:rsidR="007F7BE9">
        <w:rPr>
          <w:rFonts w:hAnsi="黑体" w:hint="eastAsia"/>
          <w:szCs w:val="21"/>
        </w:rPr>
        <w:t>.</w:t>
      </w:r>
      <w:r>
        <w:rPr>
          <w:rFonts w:hAnsi="黑体"/>
          <w:szCs w:val="21"/>
        </w:rPr>
        <w:t>5</w:t>
      </w:r>
      <w:r w:rsidR="007F7BE9">
        <w:rPr>
          <w:rFonts w:hAnsi="黑体" w:hint="eastAsia"/>
          <w:szCs w:val="21"/>
        </w:rPr>
        <w:t>.</w:t>
      </w:r>
      <w:r w:rsidR="007F7BE9">
        <w:rPr>
          <w:rFonts w:hAnsi="黑体"/>
          <w:szCs w:val="21"/>
        </w:rPr>
        <w:t>3</w:t>
      </w:r>
      <w:r w:rsidR="00F815D5">
        <w:rPr>
          <w:rFonts w:hAnsi="黑体" w:hint="eastAsia"/>
          <w:szCs w:val="21"/>
        </w:rPr>
        <w:t xml:space="preserve"> </w:t>
      </w:r>
      <w:r w:rsidR="007F7BE9">
        <w:rPr>
          <w:rFonts w:hAnsi="黑体" w:hint="eastAsia"/>
          <w:szCs w:val="21"/>
        </w:rPr>
        <w:t>空白试验</w:t>
      </w:r>
    </w:p>
    <w:p w14:paraId="470CB661" w14:textId="77777777" w:rsidR="007F7BE9" w:rsidRDefault="007F7BE9" w:rsidP="007F7BE9">
      <w:pPr>
        <w:ind w:firstLineChars="200" w:firstLine="420"/>
        <w:rPr>
          <w:color w:val="000000"/>
        </w:rPr>
      </w:pPr>
      <w:r w:rsidRPr="00BC776C">
        <w:rPr>
          <w:rFonts w:hint="eastAsia"/>
          <w:color w:val="000000"/>
        </w:rPr>
        <w:t>随同</w:t>
      </w:r>
      <w:r w:rsidRPr="00BC776C">
        <w:rPr>
          <w:color w:val="000000"/>
        </w:rPr>
        <w:t>试料做空白试验。</w:t>
      </w:r>
    </w:p>
    <w:p w14:paraId="4DBD8413" w14:textId="17D89481" w:rsidR="007F7BE9" w:rsidRPr="007E2000" w:rsidRDefault="00C200FC" w:rsidP="007F7BE9">
      <w:pPr>
        <w:pStyle w:val="afff8"/>
        <w:tabs>
          <w:tab w:val="left" w:pos="112"/>
        </w:tabs>
        <w:spacing w:beforeLines="100" w:before="312" w:afterLines="100" w:after="312"/>
        <w:rPr>
          <w:rFonts w:ascii="Times New Roman"/>
        </w:rPr>
      </w:pPr>
      <w:r>
        <w:rPr>
          <w:rFonts w:hAnsi="黑体"/>
          <w:szCs w:val="21"/>
        </w:rPr>
        <w:t>4</w:t>
      </w:r>
      <w:r w:rsidR="007F7BE9">
        <w:rPr>
          <w:rFonts w:hAnsi="黑体" w:hint="eastAsia"/>
          <w:szCs w:val="21"/>
        </w:rPr>
        <w:t>.</w:t>
      </w:r>
      <w:r>
        <w:rPr>
          <w:rFonts w:hAnsi="黑体"/>
          <w:szCs w:val="21"/>
        </w:rPr>
        <w:t>5</w:t>
      </w:r>
      <w:r w:rsidR="007F7BE9">
        <w:rPr>
          <w:rFonts w:hAnsi="黑体" w:hint="eastAsia"/>
          <w:szCs w:val="21"/>
        </w:rPr>
        <w:t>.</w:t>
      </w:r>
      <w:r w:rsidR="007F7BE9">
        <w:rPr>
          <w:rFonts w:hAnsi="黑体"/>
          <w:szCs w:val="21"/>
        </w:rPr>
        <w:t>4</w:t>
      </w:r>
      <w:r w:rsidR="00F815D5">
        <w:rPr>
          <w:rFonts w:hAnsi="黑体" w:hint="eastAsia"/>
          <w:szCs w:val="21"/>
        </w:rPr>
        <w:t xml:space="preserve"> </w:t>
      </w:r>
      <w:r w:rsidR="007F7BE9">
        <w:rPr>
          <w:rFonts w:hAnsi="黑体" w:hint="eastAsia"/>
          <w:szCs w:val="21"/>
        </w:rPr>
        <w:t>测定</w:t>
      </w:r>
    </w:p>
    <w:p w14:paraId="7A80A8C3" w14:textId="5737D325" w:rsidR="007F7BE9" w:rsidRPr="000945D6" w:rsidRDefault="00C200FC" w:rsidP="007F7BE9">
      <w:pPr>
        <w:pStyle w:val="aff8"/>
        <w:ind w:firstLineChars="0" w:firstLine="0"/>
        <w:rPr>
          <w:rFonts w:hAnsi="宋体"/>
          <w:color w:val="000000"/>
          <w:kern w:val="2"/>
        </w:rPr>
      </w:pPr>
      <w:r>
        <w:rPr>
          <w:rFonts w:ascii="黑体" w:eastAsia="黑体" w:hAnsi="黑体" w:cs="黑体"/>
          <w:szCs w:val="21"/>
        </w:rPr>
        <w:t>4.5</w:t>
      </w:r>
      <w:r w:rsidR="007F7BE9" w:rsidRPr="00C44E05">
        <w:rPr>
          <w:rFonts w:ascii="黑体" w:eastAsia="黑体" w:hAnsi="黑体" w:cs="黑体" w:hint="eastAsia"/>
          <w:szCs w:val="21"/>
        </w:rPr>
        <w:t>.4.1</w:t>
      </w:r>
      <w:r w:rsidR="007F7BE9">
        <w:rPr>
          <w:rFonts w:hint="eastAsia"/>
        </w:rPr>
        <w:t xml:space="preserve"> </w:t>
      </w:r>
      <w:r w:rsidR="007F7BE9" w:rsidRPr="00F71D56">
        <w:rPr>
          <w:rFonts w:hAnsi="宋体" w:hint="eastAsia"/>
          <w:color w:val="000000"/>
          <w:kern w:val="2"/>
        </w:rPr>
        <w:t>将试料(</w:t>
      </w:r>
      <w:r w:rsidR="00C330D1" w:rsidRPr="00F71D56">
        <w:rPr>
          <w:rFonts w:hAnsi="宋体"/>
          <w:color w:val="000000"/>
          <w:kern w:val="2"/>
        </w:rPr>
        <w:t>4.5</w:t>
      </w:r>
      <w:r w:rsidR="007F7BE9" w:rsidRPr="00F71D56">
        <w:rPr>
          <w:rFonts w:hAnsi="宋体"/>
          <w:color w:val="000000"/>
          <w:kern w:val="2"/>
        </w:rPr>
        <w:t>.1)</w:t>
      </w:r>
      <w:r w:rsidR="007F7BE9" w:rsidRPr="00F71D56">
        <w:rPr>
          <w:rFonts w:hAnsi="宋体" w:hint="eastAsia"/>
          <w:color w:val="000000"/>
          <w:kern w:val="2"/>
        </w:rPr>
        <w:t>放入 100</w:t>
      </w:r>
      <w:r w:rsidR="007F7BE9" w:rsidRPr="00F71D56">
        <w:rPr>
          <w:rFonts w:hAnsi="宋体"/>
          <w:color w:val="000000"/>
          <w:kern w:val="2"/>
        </w:rPr>
        <w:t xml:space="preserve"> </w:t>
      </w:r>
      <w:r w:rsidR="007F7BE9" w:rsidRPr="00F71D56">
        <w:rPr>
          <w:rFonts w:hAnsi="宋体" w:hint="eastAsia"/>
          <w:color w:val="000000"/>
          <w:kern w:val="2"/>
        </w:rPr>
        <w:t>mL</w:t>
      </w:r>
      <w:r w:rsidR="007F7BE9" w:rsidRPr="00F71D56">
        <w:rPr>
          <w:rFonts w:hAnsi="宋体"/>
          <w:color w:val="000000"/>
          <w:kern w:val="2"/>
        </w:rPr>
        <w:t xml:space="preserve"> </w:t>
      </w:r>
      <w:r w:rsidR="007F7BE9" w:rsidRPr="00F71D56">
        <w:rPr>
          <w:rFonts w:hAnsi="宋体" w:hint="eastAsia"/>
          <w:color w:val="000000"/>
          <w:kern w:val="2"/>
        </w:rPr>
        <w:t>烧杯</w:t>
      </w:r>
      <w:r w:rsidR="007F7BE9" w:rsidRPr="00F71D56">
        <w:rPr>
          <w:rFonts w:hAnsi="宋体"/>
          <w:color w:val="000000"/>
          <w:kern w:val="2"/>
        </w:rPr>
        <w:t>中，</w:t>
      </w:r>
      <w:r w:rsidR="007F7BE9" w:rsidRPr="00F71D56">
        <w:rPr>
          <w:rFonts w:hAnsi="宋体" w:hint="eastAsia"/>
          <w:color w:val="000000"/>
          <w:kern w:val="2"/>
        </w:rPr>
        <w:t xml:space="preserve">加入 </w:t>
      </w:r>
      <w:r w:rsidR="007F7BE9" w:rsidRPr="00F71D56">
        <w:rPr>
          <w:rFonts w:hAnsi="宋体"/>
          <w:color w:val="000000"/>
          <w:kern w:val="2"/>
        </w:rPr>
        <w:t xml:space="preserve">10 </w:t>
      </w:r>
      <w:r w:rsidR="007F7BE9" w:rsidRPr="00F71D56">
        <w:rPr>
          <w:rFonts w:hAnsi="宋体" w:hint="eastAsia"/>
          <w:color w:val="000000"/>
          <w:kern w:val="2"/>
        </w:rPr>
        <w:t>mL</w:t>
      </w:r>
      <w:r w:rsidR="007F7BE9" w:rsidRPr="00F71D56">
        <w:rPr>
          <w:rFonts w:hAnsi="宋体"/>
          <w:color w:val="000000"/>
          <w:kern w:val="2"/>
        </w:rPr>
        <w:t xml:space="preserve"> </w:t>
      </w:r>
      <w:r w:rsidR="007F7BE9" w:rsidRPr="00F71D56">
        <w:rPr>
          <w:rFonts w:hAnsi="宋体" w:hint="eastAsia"/>
          <w:color w:val="000000"/>
          <w:kern w:val="2"/>
        </w:rPr>
        <w:t>盐酸(</w:t>
      </w:r>
      <w:r w:rsidR="008A5661" w:rsidRPr="00F71D56">
        <w:rPr>
          <w:rFonts w:hAnsi="宋体"/>
          <w:color w:val="000000"/>
          <w:kern w:val="2"/>
        </w:rPr>
        <w:t>4.2</w:t>
      </w:r>
      <w:r w:rsidR="007F7BE9" w:rsidRPr="00F71D56">
        <w:rPr>
          <w:rFonts w:hAnsi="宋体"/>
          <w:color w:val="000000"/>
          <w:kern w:val="2"/>
        </w:rPr>
        <w:t>.1)</w:t>
      </w:r>
      <w:r w:rsidR="00745092">
        <w:rPr>
          <w:rFonts w:hAnsi="宋体" w:hint="eastAsia"/>
          <w:color w:val="000000"/>
          <w:kern w:val="2"/>
        </w:rPr>
        <w:t>（</w:t>
      </w:r>
      <w:r w:rsidR="00B70747" w:rsidRPr="00F71D56">
        <w:rPr>
          <w:rFonts w:hAnsi="宋体"/>
          <w:color w:val="000000"/>
          <w:kern w:val="2"/>
        </w:rPr>
        <w:t>如试料不能被盐酸</w:t>
      </w:r>
      <w:r w:rsidR="00565042" w:rsidRPr="00F71D56">
        <w:rPr>
          <w:rFonts w:hAnsi="宋体" w:hint="eastAsia"/>
          <w:color w:val="000000"/>
          <w:kern w:val="2"/>
        </w:rPr>
        <w:t>(</w:t>
      </w:r>
      <w:r w:rsidR="00565042" w:rsidRPr="00F71D56">
        <w:rPr>
          <w:rFonts w:hAnsi="宋体"/>
          <w:color w:val="000000"/>
          <w:kern w:val="2"/>
        </w:rPr>
        <w:t>4.2.1)</w:t>
      </w:r>
      <w:r w:rsidR="00B70747" w:rsidRPr="00F71D56">
        <w:rPr>
          <w:rFonts w:hAnsi="宋体"/>
          <w:color w:val="000000"/>
          <w:kern w:val="2"/>
        </w:rPr>
        <w:t>溶解</w:t>
      </w:r>
      <w:r w:rsidR="00B70747" w:rsidRPr="00F71D56">
        <w:rPr>
          <w:rFonts w:hAnsi="宋体" w:hint="eastAsia"/>
          <w:color w:val="000000"/>
          <w:kern w:val="2"/>
        </w:rPr>
        <w:t>，</w:t>
      </w:r>
      <w:r w:rsidR="00B70747" w:rsidRPr="00F71D56">
        <w:rPr>
          <w:rFonts w:hAnsi="宋体"/>
          <w:color w:val="000000"/>
          <w:kern w:val="2"/>
        </w:rPr>
        <w:t>则</w:t>
      </w:r>
      <w:r w:rsidR="00F07A3D" w:rsidRPr="00F71D56">
        <w:rPr>
          <w:rFonts w:hAnsi="宋体"/>
          <w:color w:val="000000"/>
          <w:kern w:val="2"/>
        </w:rPr>
        <w:t>另</w:t>
      </w:r>
      <w:r w:rsidR="00B70747" w:rsidRPr="00F71D56">
        <w:rPr>
          <w:rFonts w:hAnsi="宋体"/>
          <w:color w:val="000000"/>
          <w:kern w:val="2"/>
        </w:rPr>
        <w:t>取试料</w:t>
      </w:r>
      <w:r w:rsidR="00B70747" w:rsidRPr="00F71D56">
        <w:rPr>
          <w:rFonts w:hAnsi="宋体" w:hint="eastAsia"/>
          <w:color w:val="000000"/>
          <w:kern w:val="2"/>
        </w:rPr>
        <w:t>，</w:t>
      </w:r>
      <w:r w:rsidR="00B70747" w:rsidRPr="00F71D56">
        <w:rPr>
          <w:rFonts w:hAnsi="宋体"/>
          <w:color w:val="000000"/>
          <w:kern w:val="2"/>
        </w:rPr>
        <w:t>加入</w:t>
      </w:r>
      <w:r w:rsidR="00F07A3D" w:rsidRPr="00F71D56">
        <w:rPr>
          <w:rFonts w:hAnsi="宋体" w:hint="eastAsia"/>
          <w:color w:val="000000"/>
          <w:kern w:val="2"/>
        </w:rPr>
        <w:t xml:space="preserve"> 3 mL</w:t>
      </w:r>
      <w:r w:rsidR="00F07A3D" w:rsidRPr="00F71D56">
        <w:rPr>
          <w:rFonts w:hAnsi="宋体"/>
          <w:color w:val="000000"/>
          <w:kern w:val="2"/>
        </w:rPr>
        <w:t xml:space="preserve"> </w:t>
      </w:r>
      <w:r w:rsidR="00F07A3D" w:rsidRPr="00F71D56">
        <w:rPr>
          <w:rFonts w:hAnsi="宋体" w:hint="eastAsia"/>
          <w:color w:val="000000"/>
          <w:kern w:val="2"/>
        </w:rPr>
        <w:t>硝酸(</w:t>
      </w:r>
      <w:r w:rsidR="00F07A3D" w:rsidRPr="00F71D56">
        <w:rPr>
          <w:rFonts w:hAnsi="宋体"/>
          <w:color w:val="000000"/>
          <w:kern w:val="2"/>
        </w:rPr>
        <w:t>4.2</w:t>
      </w:r>
      <w:r w:rsidR="00F07A3D" w:rsidRPr="00F71D56">
        <w:rPr>
          <w:rFonts w:hAnsi="宋体" w:hint="eastAsia"/>
          <w:color w:val="000000"/>
          <w:kern w:val="2"/>
        </w:rPr>
        <w:t>.</w:t>
      </w:r>
      <w:r w:rsidR="00F07A3D" w:rsidRPr="00F71D56">
        <w:rPr>
          <w:rFonts w:hAnsi="宋体"/>
          <w:color w:val="000000"/>
          <w:kern w:val="2"/>
        </w:rPr>
        <w:t>2</w:t>
      </w:r>
      <w:r w:rsidR="00F07A3D" w:rsidRPr="00F71D56">
        <w:rPr>
          <w:rFonts w:hAnsi="宋体" w:hint="eastAsia"/>
          <w:color w:val="000000"/>
          <w:kern w:val="2"/>
        </w:rPr>
        <w:t>)和 3 mL 高氯酸(</w:t>
      </w:r>
      <w:r w:rsidR="00F07A3D" w:rsidRPr="00F71D56">
        <w:rPr>
          <w:rFonts w:hAnsi="宋体"/>
          <w:color w:val="000000"/>
          <w:kern w:val="2"/>
        </w:rPr>
        <w:t>4.2</w:t>
      </w:r>
      <w:r w:rsidR="00F07A3D" w:rsidRPr="00F71D56">
        <w:rPr>
          <w:rFonts w:hAnsi="宋体" w:hint="eastAsia"/>
          <w:color w:val="000000"/>
          <w:kern w:val="2"/>
        </w:rPr>
        <w:t>.</w:t>
      </w:r>
      <w:r w:rsidR="00F07A3D" w:rsidRPr="00F71D56">
        <w:rPr>
          <w:rFonts w:hAnsi="宋体"/>
          <w:color w:val="000000"/>
          <w:kern w:val="2"/>
        </w:rPr>
        <w:t>3</w:t>
      </w:r>
      <w:r w:rsidR="00F07A3D" w:rsidRPr="00F71D56">
        <w:rPr>
          <w:rFonts w:hAnsi="宋体" w:hint="eastAsia"/>
          <w:color w:val="000000"/>
          <w:kern w:val="2"/>
        </w:rPr>
        <w:t>)</w:t>
      </w:r>
      <w:r w:rsidR="00F07A3D" w:rsidRPr="00F71D56">
        <w:rPr>
          <w:rFonts w:hAnsi="宋体"/>
          <w:color w:val="000000"/>
          <w:kern w:val="2"/>
        </w:rPr>
        <w:t>的混合溶液</w:t>
      </w:r>
      <w:r w:rsidR="00B70747" w:rsidRPr="00F71D56">
        <w:rPr>
          <w:rFonts w:hAnsi="宋体"/>
          <w:color w:val="000000"/>
          <w:kern w:val="2"/>
        </w:rPr>
        <w:t>进行溶解</w:t>
      </w:r>
      <w:r w:rsidR="00745092">
        <w:rPr>
          <w:rFonts w:hAnsi="宋体" w:hint="eastAsia"/>
          <w:color w:val="000000"/>
          <w:kern w:val="2"/>
        </w:rPr>
        <w:t>）</w:t>
      </w:r>
      <w:r w:rsidR="007F7BE9" w:rsidRPr="00F71D56">
        <w:rPr>
          <w:rFonts w:hAnsi="宋体" w:hint="eastAsia"/>
          <w:color w:val="000000"/>
          <w:kern w:val="2"/>
        </w:rPr>
        <w:t>，并盖上表面皿，于低温电热板上加热至完全溶解</w:t>
      </w:r>
      <w:r w:rsidR="000E19C4" w:rsidRPr="00F71D56">
        <w:rPr>
          <w:rFonts w:hAnsi="宋体" w:hint="eastAsia"/>
          <w:color w:val="000000"/>
          <w:kern w:val="2"/>
        </w:rPr>
        <w:t>。</w:t>
      </w:r>
      <w:proofErr w:type="gramStart"/>
      <w:r w:rsidR="0020252C" w:rsidRPr="00F71D56">
        <w:rPr>
          <w:rFonts w:hAnsi="宋体"/>
          <w:szCs w:val="21"/>
        </w:rPr>
        <w:t>然后将样液</w:t>
      </w:r>
      <w:proofErr w:type="gramEnd"/>
      <w:r w:rsidR="0020252C" w:rsidRPr="00F71D56">
        <w:rPr>
          <w:rFonts w:hAnsi="宋体"/>
          <w:szCs w:val="21"/>
        </w:rPr>
        <w:t>置于</w:t>
      </w:r>
      <w:r w:rsidR="00AD1101" w:rsidRPr="00F71D56">
        <w:rPr>
          <w:rFonts w:hAnsi="宋体" w:hint="eastAsia"/>
          <w:szCs w:val="21"/>
        </w:rPr>
        <w:t xml:space="preserve"> </w:t>
      </w:r>
      <w:r w:rsidR="004B19C6" w:rsidRPr="00F71D56">
        <w:rPr>
          <w:rFonts w:hAnsi="宋体" w:hint="eastAsia"/>
          <w:szCs w:val="21"/>
        </w:rPr>
        <w:t>120</w:t>
      </w:r>
      <w:r w:rsidR="000B5205" w:rsidRPr="00F71D56">
        <w:rPr>
          <w:rFonts w:hAnsi="宋体"/>
          <w:szCs w:val="21"/>
        </w:rPr>
        <w:t xml:space="preserve"> </w:t>
      </w:r>
      <w:r w:rsidR="004B19C6" w:rsidRPr="00F71D56">
        <w:rPr>
          <w:rFonts w:hAnsi="宋体" w:hint="eastAsia"/>
          <w:szCs w:val="21"/>
        </w:rPr>
        <w:t>℃</w:t>
      </w:r>
      <w:r w:rsidR="00E75003">
        <w:rPr>
          <w:rFonts w:hAnsi="宋体" w:hint="eastAsia"/>
          <w:szCs w:val="21"/>
        </w:rPr>
        <w:t>～</w:t>
      </w:r>
      <w:r w:rsidR="004B19C6" w:rsidRPr="00F71D56">
        <w:rPr>
          <w:rFonts w:hAnsi="宋体"/>
          <w:szCs w:val="21"/>
        </w:rPr>
        <w:t>2</w:t>
      </w:r>
      <w:r w:rsidR="004B19C6" w:rsidRPr="00F71D56">
        <w:rPr>
          <w:rFonts w:hAnsi="宋体" w:hint="eastAsia"/>
          <w:szCs w:val="21"/>
        </w:rPr>
        <w:t>50</w:t>
      </w:r>
      <w:r w:rsidR="004B19C6" w:rsidRPr="00F71D56">
        <w:rPr>
          <w:rFonts w:hAnsi="宋体"/>
          <w:szCs w:val="21"/>
        </w:rPr>
        <w:t xml:space="preserve"> </w:t>
      </w:r>
      <w:r w:rsidR="004B19C6" w:rsidRPr="00F71D56">
        <w:rPr>
          <w:rFonts w:hAnsi="宋体" w:hint="eastAsia"/>
          <w:szCs w:val="21"/>
        </w:rPr>
        <w:t>℃</w:t>
      </w:r>
      <w:r w:rsidR="003C2122">
        <w:rPr>
          <w:rFonts w:hAnsi="宋体" w:hint="eastAsia"/>
          <w:szCs w:val="21"/>
        </w:rPr>
        <w:t xml:space="preserve"> </w:t>
      </w:r>
      <w:r w:rsidR="0020252C" w:rsidRPr="00F71D56">
        <w:rPr>
          <w:rFonts w:hAnsi="宋体"/>
          <w:szCs w:val="21"/>
        </w:rPr>
        <w:t>条件下，</w:t>
      </w:r>
      <w:proofErr w:type="gramStart"/>
      <w:r w:rsidR="0020252C" w:rsidRPr="00F71D56">
        <w:rPr>
          <w:rFonts w:hAnsi="宋体"/>
          <w:szCs w:val="21"/>
        </w:rPr>
        <w:t>加热赶酸至</w:t>
      </w:r>
      <w:proofErr w:type="gramEnd"/>
      <w:r w:rsidR="0020252C" w:rsidRPr="00F71D56">
        <w:rPr>
          <w:rFonts w:hAnsi="宋体"/>
          <w:szCs w:val="21"/>
        </w:rPr>
        <w:t>溶液体积剩余约</w:t>
      </w:r>
      <w:r w:rsidR="00AD1101" w:rsidRPr="00F71D56">
        <w:rPr>
          <w:rFonts w:hAnsi="宋体" w:hint="eastAsia"/>
          <w:szCs w:val="21"/>
        </w:rPr>
        <w:t xml:space="preserve"> </w:t>
      </w:r>
      <w:r w:rsidR="0020252C" w:rsidRPr="00F71D56">
        <w:rPr>
          <w:rFonts w:hAnsi="宋体"/>
          <w:szCs w:val="21"/>
        </w:rPr>
        <w:t>1</w:t>
      </w:r>
      <w:r w:rsidR="00F856E9" w:rsidRPr="00F71D56">
        <w:rPr>
          <w:rFonts w:hAnsi="宋体"/>
          <w:szCs w:val="21"/>
        </w:rPr>
        <w:t xml:space="preserve"> mL</w:t>
      </w:r>
      <w:r w:rsidR="00E75003">
        <w:rPr>
          <w:rFonts w:hAnsi="宋体" w:hint="eastAsia"/>
          <w:szCs w:val="21"/>
        </w:rPr>
        <w:t>～</w:t>
      </w:r>
      <w:r w:rsidR="0020252C" w:rsidRPr="00F71D56">
        <w:rPr>
          <w:rFonts w:hAnsi="宋体"/>
          <w:szCs w:val="21"/>
        </w:rPr>
        <w:t>2 mL</w:t>
      </w:r>
      <w:r w:rsidR="0020252C" w:rsidRPr="000945D6">
        <w:rPr>
          <w:rFonts w:hAnsi="宋体"/>
          <w:szCs w:val="21"/>
        </w:rPr>
        <w:t>。</w:t>
      </w:r>
      <w:r w:rsidR="002D29DC" w:rsidRPr="000945D6">
        <w:rPr>
          <w:rFonts w:hAnsi="宋体" w:hint="eastAsia"/>
          <w:szCs w:val="21"/>
        </w:rPr>
        <w:t>取下稍冷，用水冲洗表面皿及杯壁，低温加热溶解盐类至溶液澄清。</w:t>
      </w:r>
      <w:r w:rsidR="007F7BE9" w:rsidRPr="000945D6">
        <w:rPr>
          <w:rFonts w:hAnsi="宋体" w:hint="eastAsia"/>
          <w:color w:val="000000"/>
          <w:kern w:val="2"/>
        </w:rPr>
        <w:t>冷却</w:t>
      </w:r>
      <w:r w:rsidR="007F7BE9" w:rsidRPr="000945D6">
        <w:rPr>
          <w:rFonts w:hAnsi="宋体"/>
          <w:color w:val="000000"/>
          <w:kern w:val="2"/>
        </w:rPr>
        <w:t>后</w:t>
      </w:r>
      <w:r w:rsidR="007F7BE9" w:rsidRPr="000945D6">
        <w:rPr>
          <w:rFonts w:hAnsi="宋体" w:hint="eastAsia"/>
          <w:color w:val="000000"/>
          <w:kern w:val="2"/>
        </w:rPr>
        <w:t xml:space="preserve">移入 100 </w:t>
      </w:r>
      <w:r w:rsidR="007F7BE9" w:rsidRPr="000945D6">
        <w:rPr>
          <w:rFonts w:hAnsi="宋体"/>
          <w:color w:val="000000"/>
          <w:kern w:val="2"/>
        </w:rPr>
        <w:t>mL</w:t>
      </w:r>
      <w:r w:rsidR="007F7BE9" w:rsidRPr="000945D6">
        <w:rPr>
          <w:rFonts w:hAnsi="宋体" w:hint="eastAsia"/>
          <w:color w:val="000000"/>
          <w:kern w:val="2"/>
        </w:rPr>
        <w:t xml:space="preserve"> 容量</w:t>
      </w:r>
      <w:r w:rsidR="007F7BE9" w:rsidRPr="000945D6">
        <w:rPr>
          <w:rFonts w:hAnsi="宋体"/>
          <w:color w:val="000000"/>
          <w:kern w:val="2"/>
        </w:rPr>
        <w:t>瓶</w:t>
      </w:r>
      <w:r w:rsidR="007F7BE9" w:rsidRPr="000945D6">
        <w:rPr>
          <w:rFonts w:hAnsi="宋体" w:hint="eastAsia"/>
          <w:color w:val="000000"/>
          <w:kern w:val="2"/>
        </w:rPr>
        <w:t>中</w:t>
      </w:r>
      <w:r w:rsidR="007F7BE9" w:rsidRPr="000945D6">
        <w:rPr>
          <w:rFonts w:hAnsi="宋体"/>
          <w:color w:val="000000"/>
          <w:kern w:val="2"/>
        </w:rPr>
        <w:t>，加水稀释至刻度，混匀。</w:t>
      </w:r>
    </w:p>
    <w:p w14:paraId="34D73534" w14:textId="137D07A1" w:rsidR="007F7BE9" w:rsidRPr="000945D6" w:rsidRDefault="00C200FC" w:rsidP="007F7BE9">
      <w:pPr>
        <w:pStyle w:val="aff8"/>
        <w:ind w:firstLineChars="0" w:firstLine="0"/>
        <w:rPr>
          <w:rFonts w:hAnsi="宋体"/>
          <w:color w:val="000000"/>
          <w:kern w:val="2"/>
        </w:rPr>
      </w:pPr>
      <w:r w:rsidRPr="000945D6">
        <w:rPr>
          <w:rFonts w:ascii="黑体" w:eastAsia="黑体" w:hAnsi="黑体" w:cs="黑体"/>
          <w:szCs w:val="21"/>
        </w:rPr>
        <w:t>4.5</w:t>
      </w:r>
      <w:r w:rsidR="007F7BE9" w:rsidRPr="000945D6">
        <w:rPr>
          <w:rFonts w:ascii="黑体" w:eastAsia="黑体" w:hAnsi="黑体" w:cs="黑体" w:hint="eastAsia"/>
          <w:szCs w:val="21"/>
        </w:rPr>
        <w:t>.4.</w:t>
      </w:r>
      <w:r w:rsidR="007F7BE9" w:rsidRPr="000945D6">
        <w:rPr>
          <w:rFonts w:ascii="黑体" w:eastAsia="黑体" w:hAnsi="黑体" w:cs="黑体"/>
          <w:szCs w:val="21"/>
        </w:rPr>
        <w:t>2</w:t>
      </w:r>
      <w:r w:rsidR="007F7BE9" w:rsidRPr="000945D6">
        <w:rPr>
          <w:rFonts w:ascii="Times New Roman" w:eastAsia="黑体"/>
          <w:szCs w:val="21"/>
        </w:rPr>
        <w:t xml:space="preserve"> </w:t>
      </w:r>
      <w:r w:rsidR="004D23A4" w:rsidRPr="000945D6">
        <w:rPr>
          <w:rFonts w:ascii="Times New Roman" w:eastAsia="黑体"/>
          <w:szCs w:val="21"/>
        </w:rPr>
        <w:t xml:space="preserve"> </w:t>
      </w:r>
      <w:r w:rsidR="007F7BE9" w:rsidRPr="000945D6">
        <w:rPr>
          <w:rFonts w:hAnsi="宋体" w:hint="eastAsia"/>
          <w:color w:val="000000"/>
          <w:kern w:val="2"/>
        </w:rPr>
        <w:t>移取</w:t>
      </w:r>
      <w:r w:rsidR="007F7BE9" w:rsidRPr="000945D6">
        <w:rPr>
          <w:rFonts w:hAnsi="宋体"/>
          <w:color w:val="000000"/>
          <w:kern w:val="2"/>
        </w:rPr>
        <w:t xml:space="preserve"> 25.00 mL </w:t>
      </w:r>
      <w:r w:rsidR="007F7BE9" w:rsidRPr="000945D6">
        <w:rPr>
          <w:rFonts w:hAnsi="宋体" w:hint="eastAsia"/>
          <w:color w:val="000000"/>
          <w:kern w:val="2"/>
        </w:rPr>
        <w:t>试液</w:t>
      </w:r>
      <w:r w:rsidR="007F7BE9" w:rsidRPr="000945D6">
        <w:rPr>
          <w:rFonts w:hAnsi="宋体"/>
          <w:color w:val="000000"/>
          <w:kern w:val="2"/>
        </w:rPr>
        <w:t>(</w:t>
      </w:r>
      <w:r w:rsidRPr="000945D6">
        <w:rPr>
          <w:rFonts w:hAnsi="宋体"/>
          <w:color w:val="000000"/>
          <w:kern w:val="2"/>
        </w:rPr>
        <w:t>4.5</w:t>
      </w:r>
      <w:r w:rsidR="007F7BE9" w:rsidRPr="000945D6">
        <w:rPr>
          <w:rFonts w:hAnsi="宋体"/>
          <w:color w:val="000000"/>
          <w:kern w:val="2"/>
        </w:rPr>
        <w:t>.4.1)</w:t>
      </w:r>
      <w:r w:rsidR="007F7BE9" w:rsidRPr="000945D6">
        <w:rPr>
          <w:rFonts w:hAnsi="宋体" w:hint="eastAsia"/>
          <w:color w:val="000000"/>
          <w:kern w:val="2"/>
        </w:rPr>
        <w:t>于玻璃容器中，加入约</w:t>
      </w:r>
      <w:r w:rsidR="007F7BE9" w:rsidRPr="000945D6">
        <w:rPr>
          <w:rFonts w:hAnsi="宋体"/>
          <w:color w:val="000000"/>
          <w:kern w:val="2"/>
        </w:rPr>
        <w:t xml:space="preserve"> 50 mL </w:t>
      </w:r>
      <w:r w:rsidR="007F7BE9" w:rsidRPr="000945D6">
        <w:rPr>
          <w:rFonts w:hAnsi="宋体" w:hint="eastAsia"/>
          <w:color w:val="000000"/>
          <w:kern w:val="2"/>
        </w:rPr>
        <w:t>水</w:t>
      </w:r>
      <w:r w:rsidR="00E54BF1" w:rsidRPr="000945D6">
        <w:rPr>
          <w:rFonts w:hAnsi="宋体" w:hint="eastAsia"/>
          <w:color w:val="000000"/>
          <w:kern w:val="2"/>
        </w:rPr>
        <w:t>和</w:t>
      </w:r>
      <w:r w:rsidR="00AD1101" w:rsidRPr="000945D6">
        <w:rPr>
          <w:rFonts w:hAnsi="宋体"/>
          <w:color w:val="000000"/>
          <w:kern w:val="2"/>
        </w:rPr>
        <w:t xml:space="preserve"> </w:t>
      </w:r>
      <w:r w:rsidR="00AD2F1E" w:rsidRPr="000945D6">
        <w:rPr>
          <w:rFonts w:hAnsi="宋体"/>
          <w:color w:val="000000"/>
          <w:kern w:val="2"/>
        </w:rPr>
        <w:t>19</w:t>
      </w:r>
      <w:r w:rsidR="00F856E9" w:rsidRPr="000945D6">
        <w:rPr>
          <w:rFonts w:hAnsi="宋体"/>
          <w:szCs w:val="21"/>
        </w:rPr>
        <w:t xml:space="preserve"> mL</w:t>
      </w:r>
      <w:r w:rsidR="00E75003" w:rsidRPr="000945D6">
        <w:rPr>
          <w:rFonts w:hAnsi="宋体" w:hint="eastAsia"/>
          <w:szCs w:val="21"/>
        </w:rPr>
        <w:t>～</w:t>
      </w:r>
      <w:r w:rsidR="00AD2F1E" w:rsidRPr="000945D6">
        <w:rPr>
          <w:rFonts w:hAnsi="宋体"/>
          <w:color w:val="000000"/>
          <w:kern w:val="2"/>
        </w:rPr>
        <w:t xml:space="preserve">21 </w:t>
      </w:r>
      <w:r w:rsidR="00E54BF1" w:rsidRPr="000945D6">
        <w:rPr>
          <w:rFonts w:hAnsi="宋体"/>
          <w:color w:val="000000"/>
          <w:kern w:val="2"/>
        </w:rPr>
        <w:t xml:space="preserve">mL EDTA </w:t>
      </w:r>
      <w:r w:rsidR="00E54BF1" w:rsidRPr="000945D6">
        <w:rPr>
          <w:rFonts w:hAnsi="宋体" w:hint="eastAsia"/>
          <w:color w:val="000000"/>
          <w:kern w:val="2"/>
        </w:rPr>
        <w:t>标准滴定溶液</w:t>
      </w:r>
      <w:r w:rsidR="00745092" w:rsidRPr="000945D6">
        <w:rPr>
          <w:rFonts w:hAnsi="宋体" w:hint="eastAsia"/>
          <w:color w:val="000000"/>
          <w:kern w:val="2"/>
        </w:rPr>
        <w:t>（</w:t>
      </w:r>
      <w:r w:rsidR="003C2122" w:rsidRPr="000945D6">
        <w:rPr>
          <w:rFonts w:hAnsi="宋体" w:hint="eastAsia"/>
          <w:color w:val="000000"/>
          <w:kern w:val="2"/>
        </w:rPr>
        <w:t>视</w:t>
      </w:r>
      <w:proofErr w:type="gramStart"/>
      <w:r w:rsidR="00DF315D" w:rsidRPr="000945D6">
        <w:rPr>
          <w:rFonts w:hAnsi="宋体" w:hint="eastAsia"/>
          <w:szCs w:val="21"/>
        </w:rPr>
        <w:t>钴酸锂</w:t>
      </w:r>
      <w:proofErr w:type="gramEnd"/>
      <w:r w:rsidR="00DF315D" w:rsidRPr="000945D6">
        <w:rPr>
          <w:rFonts w:hAnsi="宋体" w:hint="eastAsia"/>
          <w:szCs w:val="21"/>
        </w:rPr>
        <w:t>的钴含量确定，以反应过程终点前</w:t>
      </w:r>
      <w:r w:rsidR="003C2122" w:rsidRPr="000945D6">
        <w:rPr>
          <w:rFonts w:hAnsi="宋体" w:hint="eastAsia"/>
          <w:szCs w:val="21"/>
        </w:rPr>
        <w:t xml:space="preserve"> </w:t>
      </w:r>
      <w:r w:rsidR="00DF315D" w:rsidRPr="000945D6">
        <w:rPr>
          <w:rFonts w:hAnsi="宋体"/>
          <w:szCs w:val="21"/>
        </w:rPr>
        <w:t>3</w:t>
      </w:r>
      <w:r w:rsidR="00F856E9" w:rsidRPr="000945D6">
        <w:rPr>
          <w:rFonts w:hAnsi="宋体"/>
          <w:szCs w:val="21"/>
        </w:rPr>
        <w:t xml:space="preserve"> mL</w:t>
      </w:r>
      <w:r w:rsidR="00E75003" w:rsidRPr="000945D6">
        <w:rPr>
          <w:rFonts w:hAnsi="宋体" w:hint="eastAsia"/>
          <w:szCs w:val="21"/>
        </w:rPr>
        <w:t>～</w:t>
      </w:r>
      <w:r w:rsidR="00DF315D" w:rsidRPr="000945D6">
        <w:rPr>
          <w:rFonts w:hAnsi="宋体"/>
          <w:szCs w:val="21"/>
        </w:rPr>
        <w:t>5</w:t>
      </w:r>
      <w:r w:rsidR="00DF315D" w:rsidRPr="000945D6">
        <w:rPr>
          <w:rFonts w:hAnsi="宋体"/>
          <w:color w:val="000000"/>
          <w:kern w:val="2"/>
        </w:rPr>
        <w:t xml:space="preserve"> mL</w:t>
      </w:r>
      <w:r w:rsidR="003C2122" w:rsidRPr="000945D6">
        <w:rPr>
          <w:rFonts w:hAnsi="宋体"/>
          <w:color w:val="000000"/>
          <w:kern w:val="2"/>
        </w:rPr>
        <w:t xml:space="preserve"> </w:t>
      </w:r>
      <w:r w:rsidR="00DF315D" w:rsidRPr="000945D6">
        <w:rPr>
          <w:rFonts w:hAnsi="宋体" w:hint="eastAsia"/>
          <w:szCs w:val="21"/>
        </w:rPr>
        <w:t>为宜</w:t>
      </w:r>
      <w:r w:rsidR="00745092" w:rsidRPr="000945D6">
        <w:rPr>
          <w:rFonts w:hAnsi="宋体" w:hint="eastAsia"/>
          <w:szCs w:val="21"/>
        </w:rPr>
        <w:t>）</w:t>
      </w:r>
      <w:r w:rsidR="00E54BF1" w:rsidRPr="000945D6">
        <w:rPr>
          <w:rFonts w:hAnsi="宋体" w:hint="eastAsia"/>
          <w:color w:val="000000"/>
          <w:kern w:val="2"/>
        </w:rPr>
        <w:t>。搅拌后，再</w:t>
      </w:r>
      <w:r w:rsidR="007F7BE9" w:rsidRPr="000945D6">
        <w:rPr>
          <w:rFonts w:hAnsi="宋体" w:hint="eastAsia"/>
          <w:color w:val="000000"/>
          <w:kern w:val="2"/>
        </w:rPr>
        <w:t>加入</w:t>
      </w:r>
      <w:r w:rsidR="0099515B" w:rsidRPr="000945D6">
        <w:rPr>
          <w:rFonts w:hAnsi="宋体" w:hint="eastAsia"/>
          <w:color w:val="000000"/>
          <w:kern w:val="2"/>
        </w:rPr>
        <w:t>适量</w:t>
      </w:r>
      <w:r w:rsidR="007F7BE9" w:rsidRPr="000945D6">
        <w:rPr>
          <w:rFonts w:hAnsi="宋体" w:hint="eastAsia"/>
          <w:color w:val="000000"/>
        </w:rPr>
        <w:t>氨水</w:t>
      </w:r>
      <w:r w:rsidR="00C66018" w:rsidRPr="000945D6">
        <w:rPr>
          <w:rFonts w:hAnsi="宋体" w:hint="eastAsia"/>
          <w:color w:val="000000"/>
        </w:rPr>
        <w:t>－氯化铵</w:t>
      </w:r>
      <w:r w:rsidR="00C66018" w:rsidRPr="000945D6">
        <w:rPr>
          <w:rFonts w:hAnsi="宋体" w:hint="eastAsia"/>
          <w:color w:val="000000"/>
          <w:kern w:val="2"/>
        </w:rPr>
        <w:t>缓冲溶液</w:t>
      </w:r>
      <w:r w:rsidR="00C66018" w:rsidRPr="000945D6">
        <w:rPr>
          <w:rFonts w:hAnsi="宋体"/>
          <w:color w:val="000000"/>
          <w:kern w:val="2"/>
        </w:rPr>
        <w:t>(4.2.</w:t>
      </w:r>
      <w:r w:rsidR="00226F5A" w:rsidRPr="000945D6">
        <w:rPr>
          <w:rFonts w:hAnsi="宋体"/>
          <w:color w:val="000000"/>
          <w:kern w:val="2"/>
        </w:rPr>
        <w:t>6</w:t>
      </w:r>
      <w:r w:rsidR="00C66018" w:rsidRPr="000945D6">
        <w:rPr>
          <w:rFonts w:hAnsi="宋体"/>
          <w:color w:val="000000"/>
          <w:kern w:val="2"/>
        </w:rPr>
        <w:t>)</w:t>
      </w:r>
      <w:r w:rsidR="0099515B" w:rsidRPr="000945D6">
        <w:rPr>
          <w:rFonts w:hAnsi="宋体" w:hint="eastAsia"/>
          <w:color w:val="000000"/>
        </w:rPr>
        <w:t>，调节待测溶液</w:t>
      </w:r>
      <w:r w:rsidR="003C2122" w:rsidRPr="000945D6">
        <w:rPr>
          <w:rFonts w:hAnsi="宋体" w:hint="eastAsia"/>
          <w:color w:val="000000"/>
        </w:rPr>
        <w:t xml:space="preserve"> </w:t>
      </w:r>
      <w:r w:rsidR="0099515B" w:rsidRPr="000945D6">
        <w:rPr>
          <w:rFonts w:hAnsi="宋体"/>
          <w:color w:val="000000"/>
        </w:rPr>
        <w:t>pH</w:t>
      </w:r>
      <w:r w:rsidR="0099515B" w:rsidRPr="000945D6">
        <w:rPr>
          <w:rFonts w:hAnsi="宋体" w:hint="eastAsia"/>
          <w:color w:val="000000"/>
        </w:rPr>
        <w:t>≈</w:t>
      </w:r>
      <w:r w:rsidR="0099515B" w:rsidRPr="000945D6">
        <w:rPr>
          <w:rFonts w:hAnsi="宋体"/>
          <w:color w:val="000000"/>
        </w:rPr>
        <w:t>10</w:t>
      </w:r>
      <w:r w:rsidR="00E54BF1" w:rsidRPr="000945D6">
        <w:rPr>
          <w:rFonts w:hAnsi="宋体" w:hint="eastAsia"/>
          <w:color w:val="000000"/>
        </w:rPr>
        <w:t>。</w:t>
      </w:r>
      <w:r w:rsidR="00E54BF1" w:rsidRPr="000945D6">
        <w:rPr>
          <w:rFonts w:hAnsi="宋体" w:hint="eastAsia"/>
          <w:color w:val="000000"/>
          <w:kern w:val="2"/>
        </w:rPr>
        <w:t>最后</w:t>
      </w:r>
      <w:r w:rsidR="00C66018" w:rsidRPr="000945D6">
        <w:rPr>
          <w:rFonts w:hAnsi="宋体" w:hint="eastAsia"/>
          <w:color w:val="000000"/>
          <w:kern w:val="2"/>
        </w:rPr>
        <w:t>加入</w:t>
      </w:r>
      <w:r w:rsidR="007F7BE9" w:rsidRPr="000945D6">
        <w:rPr>
          <w:rFonts w:hAnsi="宋体" w:hint="eastAsia"/>
          <w:color w:val="000000"/>
          <w:kern w:val="2"/>
        </w:rPr>
        <w:t>约</w:t>
      </w:r>
      <w:r w:rsidR="007F7BE9" w:rsidRPr="000945D6">
        <w:rPr>
          <w:rFonts w:hAnsi="宋体"/>
          <w:color w:val="000000"/>
          <w:kern w:val="2"/>
        </w:rPr>
        <w:t xml:space="preserve"> 0.1 g </w:t>
      </w:r>
      <w:r w:rsidR="007F7BE9" w:rsidRPr="000945D6">
        <w:rPr>
          <w:rFonts w:hAnsi="宋体" w:hint="eastAsia"/>
          <w:color w:val="000000"/>
        </w:rPr>
        <w:t>紫脲酸铵</w:t>
      </w:r>
      <w:r w:rsidR="007F7BE9" w:rsidRPr="000945D6">
        <w:rPr>
          <w:rFonts w:hAnsi="宋体" w:hint="eastAsia"/>
          <w:color w:val="000000"/>
          <w:kern w:val="2"/>
        </w:rPr>
        <w:t>指示剂</w:t>
      </w:r>
      <w:r w:rsidR="007F7BE9" w:rsidRPr="000945D6">
        <w:rPr>
          <w:rFonts w:hAnsi="宋体"/>
          <w:color w:val="000000"/>
          <w:kern w:val="2"/>
        </w:rPr>
        <w:t>(</w:t>
      </w:r>
      <w:r w:rsidR="008A5661" w:rsidRPr="000945D6">
        <w:rPr>
          <w:rFonts w:hAnsi="宋体"/>
          <w:color w:val="000000"/>
          <w:kern w:val="2"/>
        </w:rPr>
        <w:t>4.2</w:t>
      </w:r>
      <w:r w:rsidRPr="000945D6">
        <w:rPr>
          <w:rFonts w:hAnsi="宋体"/>
          <w:color w:val="000000"/>
          <w:kern w:val="2"/>
        </w:rPr>
        <w:t>.</w:t>
      </w:r>
      <w:r w:rsidR="00226F5A" w:rsidRPr="000945D6">
        <w:rPr>
          <w:rFonts w:hAnsi="宋体"/>
          <w:color w:val="000000"/>
          <w:kern w:val="2"/>
        </w:rPr>
        <w:t>5</w:t>
      </w:r>
      <w:r w:rsidR="007F7BE9" w:rsidRPr="000945D6">
        <w:rPr>
          <w:rFonts w:hAnsi="宋体"/>
          <w:color w:val="000000"/>
          <w:kern w:val="2"/>
        </w:rPr>
        <w:t>)</w:t>
      </w:r>
      <w:r w:rsidR="007F7BE9" w:rsidRPr="000945D6">
        <w:rPr>
          <w:rFonts w:hAnsi="宋体" w:hint="eastAsia"/>
          <w:color w:val="000000"/>
          <w:kern w:val="2"/>
        </w:rPr>
        <w:t>。</w:t>
      </w:r>
    </w:p>
    <w:p w14:paraId="3F20E92D" w14:textId="00BCC1E6" w:rsidR="007F7BE9" w:rsidRPr="000945D6" w:rsidRDefault="007F7BE9" w:rsidP="007F7BE9">
      <w:pPr>
        <w:pStyle w:val="aff8"/>
        <w:ind w:firstLine="420"/>
        <w:rPr>
          <w:rFonts w:hAnsi="宋体"/>
          <w:color w:val="000000"/>
          <w:kern w:val="2"/>
        </w:rPr>
      </w:pPr>
      <w:r w:rsidRPr="000945D6">
        <w:rPr>
          <w:rFonts w:hAnsi="宋体" w:hint="eastAsia"/>
          <w:color w:val="000000"/>
          <w:kern w:val="2"/>
        </w:rPr>
        <w:t>若选择</w:t>
      </w:r>
      <w:r w:rsidR="00C330D1" w:rsidRPr="000945D6">
        <w:rPr>
          <w:rFonts w:hAnsi="宋体" w:hint="eastAsia"/>
          <w:color w:val="000000"/>
          <w:kern w:val="2"/>
        </w:rPr>
        <w:t xml:space="preserve"> </w:t>
      </w:r>
      <w:r w:rsidRPr="000945D6">
        <w:rPr>
          <w:rFonts w:hAnsi="宋体" w:hint="eastAsia"/>
          <w:color w:val="000000"/>
          <w:kern w:val="2"/>
        </w:rPr>
        <w:t>E</w:t>
      </w:r>
      <w:r w:rsidRPr="000945D6">
        <w:rPr>
          <w:rFonts w:hAnsi="宋体"/>
          <w:color w:val="000000"/>
          <w:kern w:val="2"/>
        </w:rPr>
        <w:t>DTA</w:t>
      </w:r>
      <w:r w:rsidR="00C330D1" w:rsidRPr="000945D6">
        <w:rPr>
          <w:rFonts w:hAnsi="宋体"/>
          <w:color w:val="000000"/>
          <w:kern w:val="2"/>
        </w:rPr>
        <w:t xml:space="preserve"> </w:t>
      </w:r>
      <w:r w:rsidRPr="000945D6">
        <w:rPr>
          <w:rFonts w:hAnsi="宋体"/>
          <w:color w:val="000000"/>
          <w:kern w:val="2"/>
        </w:rPr>
        <w:t>手动</w:t>
      </w:r>
      <w:r w:rsidRPr="000945D6">
        <w:rPr>
          <w:rFonts w:hAnsi="宋体" w:hint="eastAsia"/>
          <w:color w:val="000000"/>
          <w:kern w:val="2"/>
        </w:rPr>
        <w:t>滴定</w:t>
      </w:r>
      <w:r w:rsidRPr="000945D6">
        <w:rPr>
          <w:rFonts w:hAnsi="宋体"/>
          <w:color w:val="000000"/>
          <w:kern w:val="2"/>
        </w:rPr>
        <w:t>法</w:t>
      </w:r>
      <w:r w:rsidRPr="000945D6">
        <w:rPr>
          <w:rFonts w:hAnsi="宋体" w:hint="eastAsia"/>
          <w:color w:val="000000"/>
          <w:kern w:val="2"/>
        </w:rPr>
        <w:t>，</w:t>
      </w:r>
      <w:r w:rsidRPr="000945D6">
        <w:rPr>
          <w:rFonts w:hAnsi="宋体"/>
          <w:color w:val="000000"/>
          <w:kern w:val="2"/>
        </w:rPr>
        <w:t>则用 EDTA</w:t>
      </w:r>
      <w:r w:rsidR="00C330D1" w:rsidRPr="000945D6">
        <w:rPr>
          <w:rFonts w:hAnsi="宋体"/>
          <w:color w:val="000000"/>
          <w:kern w:val="2"/>
        </w:rPr>
        <w:t xml:space="preserve"> </w:t>
      </w:r>
      <w:r w:rsidRPr="000945D6">
        <w:rPr>
          <w:rFonts w:hAnsi="宋体"/>
          <w:color w:val="000000"/>
          <w:kern w:val="2"/>
        </w:rPr>
        <w:t>标准滴定溶液(</w:t>
      </w:r>
      <w:r w:rsidR="008A5661" w:rsidRPr="000945D6">
        <w:rPr>
          <w:rFonts w:hAnsi="宋体"/>
          <w:color w:val="000000"/>
          <w:kern w:val="2"/>
        </w:rPr>
        <w:t>4.2</w:t>
      </w:r>
      <w:r w:rsidR="00C200FC" w:rsidRPr="000945D6">
        <w:rPr>
          <w:rFonts w:hAnsi="宋体"/>
          <w:color w:val="000000"/>
          <w:kern w:val="2"/>
        </w:rPr>
        <w:t>.</w:t>
      </w:r>
      <w:r w:rsidR="00226F5A" w:rsidRPr="000945D6">
        <w:rPr>
          <w:rFonts w:hAnsi="宋体"/>
          <w:color w:val="000000"/>
          <w:kern w:val="2"/>
        </w:rPr>
        <w:t>7</w:t>
      </w:r>
      <w:r w:rsidRPr="000945D6">
        <w:rPr>
          <w:rFonts w:hAnsi="宋体"/>
          <w:color w:val="000000"/>
          <w:kern w:val="2"/>
        </w:rPr>
        <w:t>)滴定至溶液由橙黄色变为紫红色即为终点</w:t>
      </w:r>
      <w:r w:rsidRPr="000945D6">
        <w:rPr>
          <w:rFonts w:hAnsi="宋体" w:hint="eastAsia"/>
          <w:color w:val="000000"/>
          <w:kern w:val="2"/>
        </w:rPr>
        <w:t>。</w:t>
      </w:r>
    </w:p>
    <w:p w14:paraId="6C9E42A7" w14:textId="41E9AA89" w:rsidR="007F7BE9" w:rsidRPr="000945D6" w:rsidRDefault="007F7BE9" w:rsidP="007F7BE9">
      <w:pPr>
        <w:pStyle w:val="aff8"/>
        <w:ind w:firstLine="420"/>
        <w:rPr>
          <w:rFonts w:hAnsi="宋体"/>
          <w:color w:val="000000"/>
          <w:kern w:val="2"/>
        </w:rPr>
      </w:pPr>
      <w:r w:rsidRPr="000945D6">
        <w:rPr>
          <w:rFonts w:hAnsi="宋体" w:hint="eastAsia"/>
          <w:color w:val="000000"/>
          <w:kern w:val="2"/>
        </w:rPr>
        <w:t>若选择</w:t>
      </w:r>
      <w:r w:rsidR="00C330D1" w:rsidRPr="000945D6">
        <w:rPr>
          <w:rFonts w:hAnsi="宋体" w:hint="eastAsia"/>
          <w:color w:val="000000"/>
          <w:kern w:val="2"/>
        </w:rPr>
        <w:t xml:space="preserve"> </w:t>
      </w:r>
      <w:r w:rsidRPr="000945D6">
        <w:rPr>
          <w:rFonts w:hAnsi="宋体" w:hint="eastAsia"/>
          <w:color w:val="000000"/>
          <w:kern w:val="2"/>
        </w:rPr>
        <w:t>E</w:t>
      </w:r>
      <w:r w:rsidRPr="000945D6">
        <w:rPr>
          <w:rFonts w:hAnsi="宋体"/>
          <w:color w:val="000000"/>
          <w:kern w:val="2"/>
        </w:rPr>
        <w:t>DTA</w:t>
      </w:r>
      <w:r w:rsidR="00C330D1" w:rsidRPr="000945D6">
        <w:rPr>
          <w:rFonts w:hAnsi="宋体"/>
          <w:color w:val="000000"/>
          <w:kern w:val="2"/>
        </w:rPr>
        <w:t xml:space="preserve"> </w:t>
      </w:r>
      <w:r w:rsidRPr="000945D6">
        <w:rPr>
          <w:rFonts w:hAnsi="宋体" w:hint="eastAsia"/>
          <w:color w:val="000000"/>
          <w:kern w:val="2"/>
        </w:rPr>
        <w:t>自动滴定</w:t>
      </w:r>
      <w:r w:rsidRPr="000945D6">
        <w:rPr>
          <w:rFonts w:hAnsi="宋体"/>
          <w:color w:val="000000"/>
          <w:kern w:val="2"/>
        </w:rPr>
        <w:t>法</w:t>
      </w:r>
      <w:r w:rsidRPr="000945D6">
        <w:rPr>
          <w:rFonts w:hAnsi="宋体" w:hint="eastAsia"/>
          <w:color w:val="000000"/>
          <w:kern w:val="2"/>
        </w:rPr>
        <w:t>，</w:t>
      </w:r>
      <w:r w:rsidRPr="000945D6">
        <w:rPr>
          <w:rFonts w:hAnsi="宋体"/>
          <w:color w:val="000000"/>
          <w:kern w:val="2"/>
        </w:rPr>
        <w:t>需</w:t>
      </w:r>
      <w:r w:rsidRPr="000945D6">
        <w:rPr>
          <w:rFonts w:hAnsi="宋体"/>
          <w:color w:val="000000"/>
        </w:rPr>
        <w:t>在自动电位滴定仪</w:t>
      </w:r>
      <w:r w:rsidRPr="000945D6">
        <w:rPr>
          <w:rFonts w:hAnsi="宋体" w:hint="eastAsia"/>
          <w:color w:val="000000"/>
        </w:rPr>
        <w:t>(</w:t>
      </w:r>
      <w:r w:rsidR="00C200FC" w:rsidRPr="000945D6">
        <w:rPr>
          <w:rFonts w:hAnsi="宋体"/>
          <w:color w:val="000000"/>
        </w:rPr>
        <w:t>4.3</w:t>
      </w:r>
      <w:r w:rsidRPr="000945D6">
        <w:rPr>
          <w:rFonts w:hAnsi="宋体"/>
          <w:color w:val="000000"/>
        </w:rPr>
        <w:t>.1)上，插入</w:t>
      </w:r>
      <w:r w:rsidRPr="000945D6">
        <w:rPr>
          <w:rFonts w:hAnsi="宋体" w:hint="eastAsia"/>
          <w:color w:val="000000"/>
        </w:rPr>
        <w:t>光度</w:t>
      </w:r>
      <w:r w:rsidRPr="000945D6">
        <w:rPr>
          <w:rFonts w:hAnsi="宋体"/>
          <w:color w:val="000000"/>
        </w:rPr>
        <w:t>电极</w:t>
      </w:r>
      <w:r w:rsidRPr="000945D6">
        <w:rPr>
          <w:rFonts w:hAnsi="宋体" w:hint="eastAsia"/>
          <w:color w:val="000000"/>
        </w:rPr>
        <w:t>(</w:t>
      </w:r>
      <w:r w:rsidR="00C200FC" w:rsidRPr="000945D6">
        <w:rPr>
          <w:rFonts w:hAnsi="宋体"/>
          <w:color w:val="000000"/>
        </w:rPr>
        <w:t>4.3</w:t>
      </w:r>
      <w:r w:rsidRPr="000945D6">
        <w:rPr>
          <w:rFonts w:hAnsi="宋体"/>
          <w:color w:val="000000"/>
        </w:rPr>
        <w:t>.2)，在搅拌下，按仪器设定的滴定终点识别程序，用</w:t>
      </w:r>
      <w:r w:rsidR="003C2122" w:rsidRPr="000945D6">
        <w:rPr>
          <w:rFonts w:hAnsi="宋体" w:hint="eastAsia"/>
          <w:color w:val="000000"/>
        </w:rPr>
        <w:t xml:space="preserve"> </w:t>
      </w:r>
      <w:r w:rsidRPr="000945D6">
        <w:rPr>
          <w:rFonts w:hAnsi="宋体"/>
          <w:color w:val="000000"/>
        </w:rPr>
        <w:t>EDTA</w:t>
      </w:r>
      <w:r w:rsidR="003C2122" w:rsidRPr="000945D6">
        <w:rPr>
          <w:rFonts w:hAnsi="宋体"/>
          <w:color w:val="000000"/>
        </w:rPr>
        <w:t xml:space="preserve"> </w:t>
      </w:r>
      <w:r w:rsidRPr="000945D6">
        <w:rPr>
          <w:rFonts w:hAnsi="宋体"/>
          <w:color w:val="000000"/>
        </w:rPr>
        <w:t>标准滴定溶液</w:t>
      </w:r>
      <w:r w:rsidR="00C330D1" w:rsidRPr="000945D6">
        <w:rPr>
          <w:rFonts w:hAnsi="宋体"/>
          <w:color w:val="000000"/>
          <w:kern w:val="2"/>
        </w:rPr>
        <w:t>(4.2.</w:t>
      </w:r>
      <w:r w:rsidR="00226F5A" w:rsidRPr="000945D6">
        <w:rPr>
          <w:rFonts w:hAnsi="宋体"/>
          <w:color w:val="000000"/>
          <w:kern w:val="2"/>
        </w:rPr>
        <w:t>7</w:t>
      </w:r>
      <w:r w:rsidR="00C330D1" w:rsidRPr="000945D6">
        <w:rPr>
          <w:rFonts w:hAnsi="宋体"/>
          <w:color w:val="000000"/>
          <w:kern w:val="2"/>
        </w:rPr>
        <w:t>)</w:t>
      </w:r>
      <w:r w:rsidRPr="000945D6">
        <w:rPr>
          <w:rFonts w:hAnsi="宋体"/>
          <w:color w:val="000000"/>
        </w:rPr>
        <w:t>滴定至终点。</w:t>
      </w:r>
    </w:p>
    <w:p w14:paraId="0E7002AC" w14:textId="75041A3B" w:rsidR="007F7BE9" w:rsidRPr="000945D6" w:rsidRDefault="00C200FC" w:rsidP="007F7BE9">
      <w:pPr>
        <w:pStyle w:val="afff8"/>
        <w:tabs>
          <w:tab w:val="left" w:pos="112"/>
        </w:tabs>
        <w:spacing w:beforeLines="100" w:before="312" w:afterLines="100" w:after="312"/>
        <w:rPr>
          <w:rFonts w:hAnsi="黑体"/>
          <w:szCs w:val="21"/>
        </w:rPr>
      </w:pPr>
      <w:r w:rsidRPr="000945D6">
        <w:rPr>
          <w:rFonts w:hAnsi="黑体"/>
          <w:szCs w:val="21"/>
        </w:rPr>
        <w:t>4</w:t>
      </w:r>
      <w:r w:rsidR="007F7BE9" w:rsidRPr="000945D6">
        <w:rPr>
          <w:rFonts w:hAnsi="黑体" w:hint="eastAsia"/>
          <w:szCs w:val="21"/>
        </w:rPr>
        <w:t>.</w:t>
      </w:r>
      <w:r w:rsidRPr="000945D6">
        <w:rPr>
          <w:rFonts w:hAnsi="黑体"/>
          <w:szCs w:val="21"/>
        </w:rPr>
        <w:t>5</w:t>
      </w:r>
      <w:r w:rsidR="007F7BE9" w:rsidRPr="000945D6">
        <w:rPr>
          <w:rFonts w:hAnsi="黑体" w:hint="eastAsia"/>
          <w:szCs w:val="21"/>
        </w:rPr>
        <w:t>.</w:t>
      </w:r>
      <w:r w:rsidR="007F7BE9" w:rsidRPr="000945D6">
        <w:rPr>
          <w:rFonts w:hAnsi="黑体"/>
          <w:szCs w:val="21"/>
        </w:rPr>
        <w:t>5</w:t>
      </w:r>
      <w:r w:rsidR="007F7BE9" w:rsidRPr="000945D6">
        <w:rPr>
          <w:rFonts w:hAnsi="黑体" w:hint="eastAsia"/>
          <w:szCs w:val="21"/>
        </w:rPr>
        <w:t xml:space="preserve">  试验数据处理</w:t>
      </w:r>
    </w:p>
    <w:p w14:paraId="7A2339A7" w14:textId="321346FA" w:rsidR="007F7BE9" w:rsidRPr="000945D6" w:rsidRDefault="007F7BE9" w:rsidP="007F7BE9">
      <w:pPr>
        <w:pStyle w:val="aff8"/>
        <w:ind w:firstLine="420"/>
        <w:rPr>
          <w:rFonts w:hAnsi="宋体"/>
          <w:color w:val="000000"/>
          <w:kern w:val="2"/>
        </w:rPr>
      </w:pPr>
      <w:proofErr w:type="gramStart"/>
      <w:r w:rsidRPr="000945D6">
        <w:rPr>
          <w:rFonts w:hAnsi="宋体" w:hint="eastAsia"/>
          <w:color w:val="000000"/>
          <w:kern w:val="2"/>
        </w:rPr>
        <w:t>钴</w:t>
      </w:r>
      <w:proofErr w:type="gramEnd"/>
      <w:r w:rsidRPr="000945D6">
        <w:rPr>
          <w:rFonts w:hAnsi="宋体"/>
          <w:color w:val="000000"/>
          <w:kern w:val="2"/>
        </w:rPr>
        <w:t>含量</w:t>
      </w:r>
      <w:r w:rsidRPr="000945D6">
        <w:rPr>
          <w:rFonts w:hAnsi="宋体" w:hint="eastAsia"/>
          <w:color w:val="000000"/>
          <w:kern w:val="2"/>
        </w:rPr>
        <w:t>以</w:t>
      </w:r>
      <w:r w:rsidRPr="000945D6">
        <w:rPr>
          <w:rFonts w:hAnsi="宋体"/>
          <w:color w:val="000000"/>
          <w:kern w:val="2"/>
        </w:rPr>
        <w:t>钴的质量分数</w:t>
      </w:r>
      <m:oMath>
        <m:sSub>
          <m:sSubPr>
            <m:ctrlPr>
              <w:rPr>
                <w:rFonts w:ascii="Cambria Math" w:hAnsi="Cambria Math"/>
                <w:kern w:val="2"/>
                <w:szCs w:val="21"/>
              </w:rPr>
            </m:ctrlPr>
          </m:sSubPr>
          <m:e>
            <m:r>
              <w:rPr>
                <w:rFonts w:ascii="Cambria Math" w:hAnsi="Cambria Math"/>
                <w:kern w:val="2"/>
                <w:szCs w:val="21"/>
              </w:rPr>
              <m:t>w</m:t>
            </m:r>
          </m:e>
          <m:sub>
            <m:r>
              <w:rPr>
                <w:rFonts w:ascii="Cambria Math" w:hAnsi="Cambria Math" w:hint="eastAsia"/>
                <w:kern w:val="2"/>
                <w:szCs w:val="21"/>
              </w:rPr>
              <m:t>Co</m:t>
            </m:r>
          </m:sub>
        </m:sSub>
      </m:oMath>
      <w:r w:rsidRPr="000945D6">
        <w:rPr>
          <w:rFonts w:hAnsi="宋体" w:hint="eastAsia"/>
          <w:color w:val="000000"/>
          <w:kern w:val="2"/>
        </w:rPr>
        <w:t>计</w:t>
      </w:r>
      <w:r w:rsidRPr="000945D6">
        <w:rPr>
          <w:rFonts w:hAnsi="宋体"/>
          <w:color w:val="000000"/>
          <w:kern w:val="2"/>
        </w:rPr>
        <w:t>，按公式(</w:t>
      </w:r>
      <w:r w:rsidR="00C200FC" w:rsidRPr="000945D6">
        <w:rPr>
          <w:rFonts w:hAnsi="宋体"/>
          <w:color w:val="000000"/>
          <w:kern w:val="2"/>
        </w:rPr>
        <w:t>2</w:t>
      </w:r>
      <w:r w:rsidRPr="000945D6">
        <w:rPr>
          <w:rFonts w:hAnsi="宋体"/>
          <w:color w:val="000000"/>
          <w:kern w:val="2"/>
        </w:rPr>
        <w:t>)</w:t>
      </w:r>
      <w:r w:rsidRPr="000945D6">
        <w:rPr>
          <w:rFonts w:hAnsi="宋体" w:hint="eastAsia"/>
          <w:color w:val="000000"/>
          <w:kern w:val="2"/>
        </w:rPr>
        <w:t>计算</w:t>
      </w:r>
      <w:r w:rsidRPr="000945D6">
        <w:rPr>
          <w:rFonts w:hAnsi="宋体"/>
          <w:color w:val="000000"/>
          <w:kern w:val="2"/>
        </w:rPr>
        <w:t>：</w:t>
      </w:r>
    </w:p>
    <w:p w14:paraId="3467AC36" w14:textId="01238B2D" w:rsidR="007F7BE9" w:rsidRPr="000945D6" w:rsidRDefault="00000000" w:rsidP="007F7BE9">
      <w:pPr>
        <w:pStyle w:val="aff8"/>
        <w:spacing w:line="480" w:lineRule="auto"/>
        <w:ind w:firstLineChars="1200" w:firstLine="2520"/>
        <w:rPr>
          <w:rFonts w:hAnsi="宋体"/>
        </w:rPr>
      </w:pPr>
      <m:oMath>
        <m:sSub>
          <m:sSubPr>
            <m:ctrlPr>
              <w:rPr>
                <w:rFonts w:ascii="Cambria Math" w:hAnsi="Cambria Math"/>
                <w:kern w:val="2"/>
                <w:szCs w:val="21"/>
              </w:rPr>
            </m:ctrlPr>
          </m:sSubPr>
          <m:e>
            <m:r>
              <w:rPr>
                <w:rFonts w:ascii="Cambria Math" w:hAnsi="Cambria Math" w:hint="eastAsia"/>
                <w:kern w:val="2"/>
                <w:szCs w:val="21"/>
              </w:rPr>
              <m:t>w</m:t>
            </m:r>
          </m:e>
          <m:sub>
            <m:r>
              <w:rPr>
                <w:rFonts w:ascii="Cambria Math" w:hAnsi="Cambria Math" w:hint="eastAsia"/>
                <w:kern w:val="2"/>
                <w:szCs w:val="21"/>
              </w:rPr>
              <m:t>Co</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d>
              <m:dPr>
                <m:ctrlPr>
                  <w:rPr>
                    <w:rFonts w:ascii="Cambria Math" w:hAnsi="Cambria Math"/>
                    <w:sz w:val="24"/>
                    <w:szCs w:val="24"/>
                  </w:rPr>
                </m:ctrlPr>
              </m:dPr>
              <m:e>
                <m:r>
                  <m:rPr>
                    <m:sty m:val="p"/>
                  </m:rP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4</m:t>
                    </m:r>
                  </m:sub>
                </m:sSub>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5</m:t>
                    </m:r>
                  </m:sub>
                </m:sSub>
              </m:e>
            </m:d>
            <m:r>
              <m:rPr>
                <m:sty m:val="p"/>
              </m:rP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m:rPr>
                <m:sty m:val="p"/>
              </m:rPr>
              <w:rPr>
                <w:rFonts w:ascii="Cambria Math" w:hAnsi="Cambria Math"/>
                <w:sz w:val="24"/>
                <w:szCs w:val="24"/>
              </w:rPr>
              <m:t>×58.933×</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6</m:t>
                </m:r>
              </m:sub>
            </m:sSub>
          </m:num>
          <m:den>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sSub>
              <m:sSubPr>
                <m:ctrlPr>
                  <w:rPr>
                    <w:rFonts w:ascii="Cambria Math" w:hAnsi="Cambria Math"/>
                    <w:i/>
                    <w:sz w:val="24"/>
                    <w:szCs w:val="24"/>
                  </w:rPr>
                </m:ctrlPr>
              </m:sSubPr>
              <m:e>
                <m:r>
                  <m:rPr>
                    <m:sty m:val="p"/>
                  </m:rPr>
                  <w:rPr>
                    <w:rFonts w:ascii="Cambria Math" w:hAnsi="Cambria Math"/>
                    <w:sz w:val="24"/>
                    <w:szCs w:val="24"/>
                  </w:rPr>
                  <m:t xml:space="preserve">× </m:t>
                </m:r>
                <m:r>
                  <w:rPr>
                    <w:rFonts w:ascii="Cambria Math" w:hAnsi="Cambria Math"/>
                    <w:sz w:val="24"/>
                    <w:szCs w:val="24"/>
                  </w:rPr>
                  <m:t>V</m:t>
                </m:r>
              </m:e>
              <m:sub>
                <m:r>
                  <w:rPr>
                    <w:rFonts w:ascii="Cambria Math" w:hAnsi="Cambria Math"/>
                    <w:sz w:val="24"/>
                    <w:szCs w:val="24"/>
                  </w:rPr>
                  <m:t>7</m:t>
                </m:r>
              </m:sub>
            </m:sSub>
          </m:den>
        </m:f>
      </m:oMath>
      <w:r w:rsidR="007F7BE9" w:rsidRPr="000945D6">
        <w:rPr>
          <w:rFonts w:hAnsi="宋体"/>
          <w:sz w:val="24"/>
          <w:szCs w:val="24"/>
        </w:rPr>
        <w:t>×100</w:t>
      </w:r>
      <w:r w:rsidR="007F7BE9" w:rsidRPr="000945D6">
        <w:rPr>
          <w:rFonts w:hAnsi="宋体" w:hint="eastAsia"/>
          <w:sz w:val="24"/>
          <w:szCs w:val="24"/>
        </w:rPr>
        <w:t>%</w:t>
      </w:r>
      <w:r w:rsidR="007F7BE9" w:rsidRPr="000945D6">
        <w:rPr>
          <w:rFonts w:hAnsi="宋体"/>
          <w:szCs w:val="21"/>
        </w:rPr>
        <w:t>……………………</w:t>
      </w:r>
      <w:proofErr w:type="gramStart"/>
      <w:r w:rsidR="00B22A60" w:rsidRPr="000945D6">
        <w:rPr>
          <w:rFonts w:hAnsi="宋体"/>
          <w:szCs w:val="21"/>
        </w:rPr>
        <w:t>…</w:t>
      </w:r>
      <w:r w:rsidR="007F7BE9" w:rsidRPr="000945D6">
        <w:rPr>
          <w:rFonts w:hAnsi="宋体"/>
          <w:szCs w:val="21"/>
        </w:rPr>
        <w:t>(</w:t>
      </w:r>
      <w:proofErr w:type="gramEnd"/>
      <w:r w:rsidR="00C200FC" w:rsidRPr="000945D6">
        <w:rPr>
          <w:rFonts w:hAnsi="宋体"/>
          <w:szCs w:val="21"/>
        </w:rPr>
        <w:t>2</w:t>
      </w:r>
      <w:r w:rsidR="007F7BE9" w:rsidRPr="000945D6">
        <w:rPr>
          <w:rFonts w:hAnsi="宋体"/>
          <w:szCs w:val="21"/>
        </w:rPr>
        <w:t>)</w:t>
      </w:r>
    </w:p>
    <w:p w14:paraId="084666DE" w14:textId="77777777" w:rsidR="007F7BE9" w:rsidRPr="000945D6" w:rsidRDefault="007F7BE9" w:rsidP="007F7BE9">
      <w:pPr>
        <w:pStyle w:val="aff8"/>
        <w:ind w:firstLine="420"/>
        <w:rPr>
          <w:rFonts w:hAnsi="宋体"/>
        </w:rPr>
      </w:pPr>
      <w:r w:rsidRPr="000945D6">
        <w:rPr>
          <w:rFonts w:hAnsi="宋体" w:hint="eastAsia"/>
        </w:rPr>
        <w:t>式中：</w:t>
      </w:r>
    </w:p>
    <w:p w14:paraId="0FE4FE8F" w14:textId="7A55930F" w:rsidR="007F7BE9" w:rsidRPr="000945D6" w:rsidRDefault="00000000" w:rsidP="007F7BE9">
      <w:pPr>
        <w:pStyle w:val="aff8"/>
        <w:ind w:firstLine="420"/>
        <w:rPr>
          <w:rFonts w:hAnsi="宋体"/>
          <w:color w:val="000000"/>
          <w:kern w:val="2"/>
        </w:rPr>
      </w:pP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oMath>
      <w:r w:rsidR="00CD46D6" w:rsidRPr="000945D6">
        <w:rPr>
          <w:rFonts w:hAnsi="宋体" w:hint="eastAsia"/>
        </w:rPr>
        <w:t xml:space="preserve"> </w:t>
      </w:r>
      <w:r w:rsidR="00CD46D6" w:rsidRPr="000945D6">
        <w:rPr>
          <w:rFonts w:hAnsi="宋体"/>
        </w:rPr>
        <w:t xml:space="preserve">   </w:t>
      </w:r>
      <w:r w:rsidR="007F7BE9" w:rsidRPr="000945D6">
        <w:rPr>
          <w:rFonts w:hAnsi="宋体"/>
        </w:rPr>
        <w:t>——</w:t>
      </w:r>
      <w:r w:rsidR="007F7BE9" w:rsidRPr="000945D6">
        <w:rPr>
          <w:rFonts w:hAnsi="宋体"/>
          <w:color w:val="000000"/>
          <w:kern w:val="2"/>
        </w:rPr>
        <w:t>EDTA</w:t>
      </w:r>
      <w:r w:rsidR="007322E5" w:rsidRPr="000945D6">
        <w:rPr>
          <w:rFonts w:hAnsi="宋体"/>
          <w:color w:val="000000"/>
          <w:kern w:val="2"/>
        </w:rPr>
        <w:t xml:space="preserve"> </w:t>
      </w:r>
      <w:r w:rsidR="007F7BE9" w:rsidRPr="000945D6">
        <w:rPr>
          <w:rFonts w:hAnsi="宋体"/>
          <w:color w:val="000000"/>
          <w:kern w:val="2"/>
        </w:rPr>
        <w:t>标准滴定溶液的实际浓度</w:t>
      </w:r>
      <w:r w:rsidR="007F7BE9" w:rsidRPr="000945D6">
        <w:rPr>
          <w:rFonts w:hAnsi="宋体" w:hint="eastAsia"/>
          <w:color w:val="000000"/>
          <w:kern w:val="2"/>
        </w:rPr>
        <w:t>，</w:t>
      </w:r>
      <w:r w:rsidR="007F7BE9" w:rsidRPr="000945D6">
        <w:rPr>
          <w:rFonts w:hAnsi="宋体"/>
          <w:color w:val="000000"/>
          <w:kern w:val="2"/>
        </w:rPr>
        <w:t>单位为</w:t>
      </w:r>
      <w:r w:rsidR="007F7BE9" w:rsidRPr="000945D6">
        <w:rPr>
          <w:rFonts w:hAnsi="宋体" w:hint="eastAsia"/>
          <w:color w:val="000000"/>
          <w:kern w:val="2"/>
        </w:rPr>
        <w:t>摩尔</w:t>
      </w:r>
      <w:r w:rsidR="007F7BE9" w:rsidRPr="000945D6">
        <w:rPr>
          <w:rFonts w:hAnsi="宋体"/>
          <w:color w:val="000000"/>
          <w:kern w:val="2"/>
        </w:rPr>
        <w:t>每升</w:t>
      </w:r>
      <w:r w:rsidR="007F7BE9" w:rsidRPr="000945D6">
        <w:rPr>
          <w:rFonts w:hAnsi="宋体" w:hint="eastAsia"/>
          <w:color w:val="000000"/>
          <w:kern w:val="2"/>
        </w:rPr>
        <w:t>(mol/L)；</w:t>
      </w:r>
    </w:p>
    <w:p w14:paraId="5F06785B" w14:textId="6672202F" w:rsidR="007F7BE9" w:rsidRPr="000945D6" w:rsidRDefault="00000000" w:rsidP="007F7BE9">
      <w:pPr>
        <w:pStyle w:val="aff8"/>
        <w:ind w:firstLine="420"/>
        <w:rPr>
          <w:rFonts w:hAnsi="宋体"/>
        </w:rPr>
      </w:pPr>
      <m:oMath>
        <m:sSub>
          <m:sSubPr>
            <m:ctrlPr>
              <w:rPr>
                <w:rFonts w:ascii="Cambria Math" w:hAnsi="Cambria Math"/>
              </w:rPr>
            </m:ctrlPr>
          </m:sSubPr>
          <m:e>
            <m:r>
              <w:rPr>
                <w:rFonts w:ascii="Cambria Math" w:hAnsi="Cambria Math"/>
              </w:rPr>
              <m:t>V</m:t>
            </m:r>
          </m:e>
          <m:sub>
            <m:r>
              <m:rPr>
                <m:sty m:val="p"/>
              </m:rPr>
              <w:rPr>
                <w:rFonts w:ascii="Cambria Math" w:hAnsi="Cambria Math"/>
              </w:rPr>
              <m:t>4</m:t>
            </m:r>
          </m:sub>
        </m:sSub>
      </m:oMath>
      <w:r w:rsidR="00CD46D6" w:rsidRPr="000945D6">
        <w:rPr>
          <w:rFonts w:hAnsi="宋体" w:hint="eastAsia"/>
        </w:rPr>
        <w:t xml:space="preserve"> </w:t>
      </w:r>
      <w:r w:rsidR="00CD46D6" w:rsidRPr="000945D6">
        <w:rPr>
          <w:rFonts w:hAnsi="宋体"/>
        </w:rPr>
        <w:t xml:space="preserve">   </w:t>
      </w:r>
      <w:r w:rsidR="007F7BE9" w:rsidRPr="000945D6">
        <w:rPr>
          <w:rFonts w:hAnsi="宋体"/>
        </w:rPr>
        <w:t>——</w:t>
      </w:r>
      <w:r w:rsidR="007F7BE9" w:rsidRPr="000945D6">
        <w:rPr>
          <w:rFonts w:hAnsi="宋体" w:hint="eastAsia"/>
          <w:color w:val="000000"/>
          <w:kern w:val="2"/>
        </w:rPr>
        <w:t>EDTA</w:t>
      </w:r>
      <w:r w:rsidR="007322E5" w:rsidRPr="000945D6">
        <w:rPr>
          <w:rFonts w:hAnsi="宋体"/>
          <w:color w:val="000000"/>
          <w:kern w:val="2"/>
        </w:rPr>
        <w:t xml:space="preserve"> </w:t>
      </w:r>
      <w:r w:rsidR="007F7BE9" w:rsidRPr="000945D6">
        <w:rPr>
          <w:rFonts w:hAnsi="宋体" w:hint="eastAsia"/>
          <w:color w:val="000000"/>
          <w:kern w:val="2"/>
        </w:rPr>
        <w:t>标准</w:t>
      </w:r>
      <w:r w:rsidR="007F7BE9" w:rsidRPr="000945D6">
        <w:rPr>
          <w:rFonts w:hAnsi="宋体"/>
          <w:color w:val="000000"/>
          <w:kern w:val="2"/>
        </w:rPr>
        <w:t>滴定溶液</w:t>
      </w:r>
      <w:r w:rsidR="00152224" w:rsidRPr="000945D6">
        <w:rPr>
          <w:rFonts w:hAnsi="宋体" w:hint="eastAsia"/>
          <w:color w:val="000000"/>
          <w:kern w:val="2"/>
        </w:rPr>
        <w:t>滴定</w:t>
      </w:r>
      <w:r w:rsidR="00152224" w:rsidRPr="000945D6">
        <w:rPr>
          <w:rFonts w:hAnsi="宋体"/>
          <w:color w:val="000000"/>
          <w:kern w:val="2"/>
        </w:rPr>
        <w:t>时消耗</w:t>
      </w:r>
      <w:r w:rsidR="007F7BE9" w:rsidRPr="000945D6">
        <w:rPr>
          <w:rFonts w:hAnsi="宋体"/>
          <w:color w:val="000000"/>
          <w:kern w:val="2"/>
        </w:rPr>
        <w:t>的</w:t>
      </w:r>
      <w:r w:rsidR="005F78F6" w:rsidRPr="000945D6">
        <w:rPr>
          <w:rFonts w:hAnsi="宋体"/>
          <w:kern w:val="2"/>
        </w:rPr>
        <w:t>总</w:t>
      </w:r>
      <w:r w:rsidR="007F7BE9" w:rsidRPr="000945D6">
        <w:rPr>
          <w:rFonts w:hAnsi="宋体"/>
          <w:color w:val="000000"/>
          <w:kern w:val="2"/>
        </w:rPr>
        <w:t>体积，单位为</w:t>
      </w:r>
      <w:proofErr w:type="gramStart"/>
      <w:r w:rsidR="007F7BE9" w:rsidRPr="000945D6">
        <w:rPr>
          <w:rFonts w:hAnsi="宋体"/>
          <w:color w:val="000000"/>
          <w:kern w:val="2"/>
        </w:rPr>
        <w:t>毫升</w:t>
      </w:r>
      <w:r w:rsidR="007F7BE9" w:rsidRPr="000945D6">
        <w:rPr>
          <w:rFonts w:hAnsi="宋体" w:hint="eastAsia"/>
          <w:color w:val="000000"/>
          <w:kern w:val="2"/>
        </w:rPr>
        <w:t>(</w:t>
      </w:r>
      <w:proofErr w:type="gramEnd"/>
      <w:r w:rsidR="007F7BE9" w:rsidRPr="000945D6">
        <w:rPr>
          <w:rFonts w:hAnsi="宋体" w:hint="eastAsia"/>
          <w:color w:val="000000"/>
          <w:kern w:val="2"/>
        </w:rPr>
        <w:t>mL)；</w:t>
      </w:r>
    </w:p>
    <w:p w14:paraId="1644350B" w14:textId="7BB57A8A" w:rsidR="007F7BE9" w:rsidRPr="000945D6" w:rsidRDefault="00000000" w:rsidP="007F7BE9">
      <w:pPr>
        <w:pStyle w:val="aff8"/>
        <w:ind w:firstLine="420"/>
        <w:rPr>
          <w:rFonts w:hAnsi="宋体"/>
        </w:rPr>
      </w:pPr>
      <m:oMath>
        <m:sSub>
          <m:sSubPr>
            <m:ctrlPr>
              <w:rPr>
                <w:rFonts w:ascii="Cambria Math" w:hAnsi="Cambria Math"/>
              </w:rPr>
            </m:ctrlPr>
          </m:sSubPr>
          <m:e>
            <m:r>
              <w:rPr>
                <w:rFonts w:ascii="Cambria Math" w:hAnsi="Cambria Math"/>
              </w:rPr>
              <m:t>V</m:t>
            </m:r>
          </m:e>
          <m:sub>
            <m:r>
              <m:rPr>
                <m:sty m:val="p"/>
              </m:rPr>
              <w:rPr>
                <w:rFonts w:ascii="Cambria Math" w:hAnsi="Cambria Math"/>
              </w:rPr>
              <m:t>5</m:t>
            </m:r>
          </m:sub>
        </m:sSub>
      </m:oMath>
      <w:r w:rsidR="00CD46D6" w:rsidRPr="000945D6">
        <w:rPr>
          <w:rFonts w:hAnsi="宋体" w:hint="eastAsia"/>
        </w:rPr>
        <w:t xml:space="preserve"> </w:t>
      </w:r>
      <w:r w:rsidR="00CD46D6" w:rsidRPr="000945D6">
        <w:rPr>
          <w:rFonts w:hAnsi="宋体"/>
        </w:rPr>
        <w:t xml:space="preserve">   </w:t>
      </w:r>
      <w:r w:rsidR="007F7BE9" w:rsidRPr="000945D6">
        <w:rPr>
          <w:rFonts w:hAnsi="宋体"/>
        </w:rPr>
        <w:t>——</w:t>
      </w:r>
      <w:r w:rsidR="007F7BE9" w:rsidRPr="000945D6">
        <w:rPr>
          <w:rFonts w:hAnsi="宋体" w:hint="eastAsia"/>
          <w:color w:val="000000"/>
          <w:kern w:val="2"/>
        </w:rPr>
        <w:t>空白试验</w:t>
      </w:r>
      <w:r w:rsidR="007F7BE9" w:rsidRPr="000945D6">
        <w:rPr>
          <w:rFonts w:hAnsi="宋体"/>
          <w:color w:val="000000"/>
          <w:kern w:val="2"/>
        </w:rPr>
        <w:t>消耗</w:t>
      </w:r>
      <w:r w:rsidR="007F7BE9" w:rsidRPr="000945D6">
        <w:rPr>
          <w:rFonts w:hAnsi="宋体" w:hint="eastAsia"/>
          <w:color w:val="000000"/>
          <w:kern w:val="2"/>
        </w:rPr>
        <w:t xml:space="preserve"> EDTA 标准</w:t>
      </w:r>
      <w:r w:rsidR="007F7BE9" w:rsidRPr="000945D6">
        <w:rPr>
          <w:rFonts w:hAnsi="宋体"/>
          <w:color w:val="000000"/>
          <w:kern w:val="2"/>
        </w:rPr>
        <w:t>滴定溶液的体积，单位为</w:t>
      </w:r>
      <w:proofErr w:type="gramStart"/>
      <w:r w:rsidR="007F7BE9" w:rsidRPr="000945D6">
        <w:rPr>
          <w:rFonts w:hAnsi="宋体"/>
          <w:color w:val="000000"/>
          <w:kern w:val="2"/>
        </w:rPr>
        <w:t>毫升</w:t>
      </w:r>
      <w:r w:rsidR="007F7BE9" w:rsidRPr="000945D6">
        <w:rPr>
          <w:rFonts w:hAnsi="宋体" w:hint="eastAsia"/>
          <w:color w:val="000000"/>
          <w:kern w:val="2"/>
        </w:rPr>
        <w:t>(</w:t>
      </w:r>
      <w:proofErr w:type="gramEnd"/>
      <w:r w:rsidR="007F7BE9" w:rsidRPr="000945D6">
        <w:rPr>
          <w:rFonts w:hAnsi="宋体" w:hint="eastAsia"/>
          <w:color w:val="000000"/>
          <w:kern w:val="2"/>
        </w:rPr>
        <w:t>mL)；</w:t>
      </w:r>
    </w:p>
    <w:p w14:paraId="51B3B5BF" w14:textId="7B2A1688" w:rsidR="007F7BE9" w:rsidRPr="000945D6" w:rsidRDefault="007F7BE9" w:rsidP="007F7BE9">
      <w:pPr>
        <w:pStyle w:val="aff8"/>
        <w:ind w:firstLine="420"/>
        <w:rPr>
          <w:rFonts w:hAnsi="宋体"/>
          <w:color w:val="000000"/>
          <w:kern w:val="2"/>
        </w:rPr>
      </w:pPr>
      <w:r w:rsidRPr="000945D6">
        <w:rPr>
          <w:rFonts w:hAnsi="宋体"/>
          <w:color w:val="000000"/>
          <w:kern w:val="2"/>
        </w:rPr>
        <w:t>58.933——</w:t>
      </w:r>
      <w:r w:rsidRPr="000945D6">
        <w:rPr>
          <w:rFonts w:hAnsi="宋体" w:hint="eastAsia"/>
          <w:color w:val="000000"/>
          <w:kern w:val="2"/>
        </w:rPr>
        <w:t>钴</w:t>
      </w:r>
      <w:r w:rsidRPr="000945D6">
        <w:rPr>
          <w:rFonts w:hAnsi="宋体"/>
          <w:color w:val="000000"/>
          <w:kern w:val="2"/>
        </w:rPr>
        <w:t>的摩尔质量，单位</w:t>
      </w:r>
      <w:proofErr w:type="gramStart"/>
      <w:r w:rsidRPr="000945D6">
        <w:rPr>
          <w:rFonts w:hAnsi="宋体"/>
          <w:color w:val="000000"/>
          <w:kern w:val="2"/>
        </w:rPr>
        <w:t>为克</w:t>
      </w:r>
      <w:r w:rsidRPr="000945D6">
        <w:rPr>
          <w:rFonts w:hAnsi="宋体" w:hint="eastAsia"/>
          <w:color w:val="000000"/>
          <w:kern w:val="2"/>
        </w:rPr>
        <w:t>每</w:t>
      </w:r>
      <w:r w:rsidRPr="000945D6">
        <w:rPr>
          <w:rFonts w:hAnsi="宋体"/>
          <w:color w:val="000000"/>
          <w:kern w:val="2"/>
        </w:rPr>
        <w:t>摩尔</w:t>
      </w:r>
      <w:proofErr w:type="gramEnd"/>
      <w:r w:rsidRPr="000945D6">
        <w:rPr>
          <w:rFonts w:hAnsi="宋体" w:hint="eastAsia"/>
          <w:color w:val="000000"/>
          <w:kern w:val="2"/>
        </w:rPr>
        <w:t>(g/mol)；</w:t>
      </w:r>
    </w:p>
    <w:p w14:paraId="7650368D" w14:textId="18EF529C" w:rsidR="007F7BE9" w:rsidRPr="00F71D56" w:rsidRDefault="00000000" w:rsidP="007F7BE9">
      <w:pPr>
        <w:pStyle w:val="aff8"/>
        <w:ind w:firstLine="420"/>
        <w:rPr>
          <w:rFonts w:hAnsi="宋体"/>
        </w:rPr>
      </w:pPr>
      <m:oMath>
        <m:sSub>
          <m:sSubPr>
            <m:ctrlPr>
              <w:rPr>
                <w:rFonts w:ascii="Cambria Math" w:hAnsi="Cambria Math"/>
              </w:rPr>
            </m:ctrlPr>
          </m:sSubPr>
          <m:e>
            <m:r>
              <w:rPr>
                <w:rFonts w:ascii="Cambria Math" w:hAnsi="Cambria Math"/>
              </w:rPr>
              <m:t>V</m:t>
            </m:r>
          </m:e>
          <m:sub>
            <m:r>
              <m:rPr>
                <m:sty m:val="p"/>
              </m:rPr>
              <w:rPr>
                <w:rFonts w:ascii="Cambria Math" w:hAnsi="Cambria Math"/>
              </w:rPr>
              <m:t>6</m:t>
            </m:r>
          </m:sub>
        </m:sSub>
      </m:oMath>
      <w:r w:rsidR="00CD46D6" w:rsidRPr="000945D6">
        <w:rPr>
          <w:rFonts w:hAnsi="宋体"/>
        </w:rPr>
        <w:t xml:space="preserve">    </w:t>
      </w:r>
      <w:r w:rsidR="007F7BE9" w:rsidRPr="000945D6">
        <w:rPr>
          <w:rFonts w:hAnsi="宋体"/>
        </w:rPr>
        <w:t>——</w:t>
      </w:r>
      <w:r w:rsidR="007F7BE9" w:rsidRPr="000945D6">
        <w:rPr>
          <w:rFonts w:hAnsi="宋体" w:hint="eastAsia"/>
          <w:color w:val="000000"/>
          <w:kern w:val="2"/>
        </w:rPr>
        <w:t>试料</w:t>
      </w:r>
      <w:r w:rsidR="007F7BE9" w:rsidRPr="000945D6">
        <w:rPr>
          <w:rFonts w:hAnsi="宋体"/>
          <w:color w:val="000000"/>
          <w:kern w:val="2"/>
        </w:rPr>
        <w:t>溶解后</w:t>
      </w:r>
      <w:r w:rsidR="007F7BE9" w:rsidRPr="000945D6">
        <w:rPr>
          <w:rFonts w:hAnsi="宋体" w:hint="eastAsia"/>
          <w:color w:val="000000"/>
          <w:kern w:val="2"/>
        </w:rPr>
        <w:t>定容</w:t>
      </w:r>
      <w:r w:rsidR="007F7BE9" w:rsidRPr="000945D6">
        <w:rPr>
          <w:rFonts w:hAnsi="宋体"/>
          <w:color w:val="000000"/>
          <w:kern w:val="2"/>
        </w:rPr>
        <w:t>的体积，单位为</w:t>
      </w:r>
      <w:proofErr w:type="gramStart"/>
      <w:r w:rsidR="007F7BE9" w:rsidRPr="000945D6">
        <w:rPr>
          <w:rFonts w:hAnsi="宋体"/>
          <w:color w:val="000000"/>
          <w:kern w:val="2"/>
        </w:rPr>
        <w:t>毫升</w:t>
      </w:r>
      <w:r w:rsidR="007F7BE9" w:rsidRPr="000945D6">
        <w:rPr>
          <w:rFonts w:hAnsi="宋体" w:hint="eastAsia"/>
          <w:color w:val="000000"/>
          <w:kern w:val="2"/>
        </w:rPr>
        <w:t>(</w:t>
      </w:r>
      <w:proofErr w:type="gramEnd"/>
      <w:r w:rsidR="007F7BE9" w:rsidRPr="000945D6">
        <w:rPr>
          <w:rFonts w:hAnsi="宋体" w:hint="eastAsia"/>
          <w:color w:val="000000"/>
          <w:kern w:val="2"/>
        </w:rPr>
        <w:t>mL)；</w:t>
      </w:r>
    </w:p>
    <w:p w14:paraId="7E49BB13" w14:textId="45264A53" w:rsidR="007F7BE9" w:rsidRPr="00F71D56" w:rsidRDefault="00000000" w:rsidP="007F7BE9">
      <w:pPr>
        <w:pStyle w:val="aff8"/>
        <w:ind w:firstLine="420"/>
        <w:rPr>
          <w:rFonts w:hAnsi="宋体"/>
        </w:rPr>
      </w:pPr>
      <m:oMath>
        <m:sSub>
          <m:sSubPr>
            <m:ctrlPr>
              <w:rPr>
                <w:rFonts w:ascii="Cambria Math" w:hAnsi="Cambria Math"/>
                <w:i/>
              </w:rPr>
            </m:ctrlPr>
          </m:sSubPr>
          <m:e>
            <m:r>
              <w:rPr>
                <w:rFonts w:ascii="Cambria Math" w:hAnsi="Cambria Math" w:hint="eastAsia"/>
              </w:rPr>
              <m:t>m</m:t>
            </m:r>
          </m:e>
          <m:sub>
            <m:r>
              <w:rPr>
                <w:rFonts w:ascii="Cambria Math" w:hAnsi="Cambria Math"/>
              </w:rPr>
              <m:t>1</m:t>
            </m:r>
          </m:sub>
        </m:sSub>
      </m:oMath>
      <w:r w:rsidR="00CD46D6" w:rsidRPr="00F71D56">
        <w:rPr>
          <w:rFonts w:hAnsi="宋体" w:hint="eastAsia"/>
        </w:rPr>
        <w:t xml:space="preserve"> </w:t>
      </w:r>
      <w:r w:rsidR="00CD46D6" w:rsidRPr="00F71D56">
        <w:rPr>
          <w:rFonts w:hAnsi="宋体"/>
        </w:rPr>
        <w:t xml:space="preserve">  </w:t>
      </w:r>
      <w:r w:rsidR="00CD46D6" w:rsidRPr="00F71D56">
        <w:rPr>
          <w:rFonts w:hAnsi="宋体"/>
          <w:vertAlign w:val="subscript"/>
        </w:rPr>
        <w:t xml:space="preserve"> </w:t>
      </w:r>
      <w:r w:rsidR="007F7BE9" w:rsidRPr="00F71D56">
        <w:rPr>
          <w:rFonts w:hAnsi="宋体"/>
        </w:rPr>
        <w:t>——</w:t>
      </w:r>
      <w:r w:rsidR="007F7BE9" w:rsidRPr="00F71D56">
        <w:rPr>
          <w:rFonts w:hAnsi="宋体" w:hint="eastAsia"/>
          <w:color w:val="000000"/>
          <w:kern w:val="2"/>
        </w:rPr>
        <w:t>称取试料</w:t>
      </w:r>
      <w:r w:rsidR="007F7BE9" w:rsidRPr="00F71D56">
        <w:rPr>
          <w:rFonts w:hAnsi="宋体"/>
          <w:color w:val="000000"/>
          <w:kern w:val="2"/>
        </w:rPr>
        <w:t>的质量</w:t>
      </w:r>
      <w:r w:rsidR="007F7BE9" w:rsidRPr="00F71D56">
        <w:rPr>
          <w:rFonts w:hAnsi="宋体" w:hint="eastAsia"/>
          <w:color w:val="000000"/>
          <w:kern w:val="2"/>
        </w:rPr>
        <w:t>，</w:t>
      </w:r>
      <w:r w:rsidR="007F7BE9" w:rsidRPr="00F71D56">
        <w:rPr>
          <w:rFonts w:hAnsi="宋体"/>
          <w:color w:val="000000"/>
          <w:kern w:val="2"/>
        </w:rPr>
        <w:t>单位为克</w:t>
      </w:r>
      <w:r w:rsidR="007F7BE9" w:rsidRPr="00F71D56">
        <w:rPr>
          <w:rFonts w:hAnsi="宋体" w:hint="eastAsia"/>
          <w:color w:val="000000"/>
          <w:kern w:val="2"/>
        </w:rPr>
        <w:t>(</w:t>
      </w:r>
      <w:r w:rsidR="007F7BE9" w:rsidRPr="00F71D56">
        <w:rPr>
          <w:rFonts w:hAnsi="宋体"/>
          <w:color w:val="000000"/>
          <w:kern w:val="2"/>
        </w:rPr>
        <w:t>g</w:t>
      </w:r>
      <w:r w:rsidR="007F7BE9" w:rsidRPr="00F71D56">
        <w:rPr>
          <w:rFonts w:hAnsi="宋体" w:hint="eastAsia"/>
          <w:color w:val="000000"/>
          <w:kern w:val="2"/>
        </w:rPr>
        <w:t>)；</w:t>
      </w:r>
    </w:p>
    <w:p w14:paraId="6D9AD1D8" w14:textId="456314C9" w:rsidR="007F7BE9" w:rsidRPr="00F71D56" w:rsidRDefault="00000000" w:rsidP="007F7BE9">
      <w:pPr>
        <w:pStyle w:val="aff8"/>
        <w:ind w:firstLine="420"/>
        <w:rPr>
          <w:rFonts w:hAnsi="宋体"/>
        </w:rPr>
      </w:pPr>
      <m:oMath>
        <m:sSub>
          <m:sSubPr>
            <m:ctrlPr>
              <w:rPr>
                <w:rFonts w:ascii="Cambria Math" w:hAnsi="Cambria Math"/>
              </w:rPr>
            </m:ctrlPr>
          </m:sSubPr>
          <m:e>
            <m:r>
              <w:rPr>
                <w:rFonts w:ascii="Cambria Math" w:hAnsi="Cambria Math"/>
              </w:rPr>
              <m:t>V</m:t>
            </m:r>
          </m:e>
          <m:sub>
            <m:r>
              <m:rPr>
                <m:sty m:val="p"/>
              </m:rPr>
              <w:rPr>
                <w:rFonts w:ascii="Cambria Math" w:hAnsi="Cambria Math"/>
              </w:rPr>
              <m:t>7</m:t>
            </m:r>
          </m:sub>
        </m:sSub>
      </m:oMath>
      <w:r w:rsidR="00CD46D6" w:rsidRPr="00F71D56">
        <w:rPr>
          <w:rFonts w:hAnsi="宋体" w:hint="eastAsia"/>
        </w:rPr>
        <w:t xml:space="preserve"> </w:t>
      </w:r>
      <w:r w:rsidR="00CD46D6" w:rsidRPr="00F71D56">
        <w:rPr>
          <w:rFonts w:hAnsi="宋体"/>
        </w:rPr>
        <w:t xml:space="preserve">   </w:t>
      </w:r>
      <w:r w:rsidR="007F7BE9" w:rsidRPr="00F71D56">
        <w:rPr>
          <w:rFonts w:hAnsi="宋体"/>
        </w:rPr>
        <w:t>——</w:t>
      </w:r>
      <w:r w:rsidR="007F7BE9" w:rsidRPr="00F71D56">
        <w:rPr>
          <w:rFonts w:hAnsi="宋体" w:hint="eastAsia"/>
          <w:color w:val="000000"/>
          <w:kern w:val="2"/>
        </w:rPr>
        <w:t>分取</w:t>
      </w:r>
      <w:r w:rsidR="007F7BE9" w:rsidRPr="00F71D56">
        <w:rPr>
          <w:rFonts w:hAnsi="宋体"/>
          <w:color w:val="000000"/>
          <w:kern w:val="2"/>
        </w:rPr>
        <w:t>试液的体积，单位为</w:t>
      </w:r>
      <w:proofErr w:type="gramStart"/>
      <w:r w:rsidR="007F7BE9" w:rsidRPr="00F71D56">
        <w:rPr>
          <w:rFonts w:hAnsi="宋体"/>
          <w:color w:val="000000"/>
          <w:kern w:val="2"/>
        </w:rPr>
        <w:t>毫升</w:t>
      </w:r>
      <w:r w:rsidR="007F7BE9" w:rsidRPr="00F71D56">
        <w:rPr>
          <w:rFonts w:hAnsi="宋体" w:hint="eastAsia"/>
          <w:color w:val="000000"/>
          <w:kern w:val="2"/>
        </w:rPr>
        <w:t>(</w:t>
      </w:r>
      <w:proofErr w:type="gramEnd"/>
      <w:r w:rsidR="007F7BE9" w:rsidRPr="00F71D56">
        <w:rPr>
          <w:rFonts w:hAnsi="宋体" w:hint="eastAsia"/>
          <w:color w:val="000000"/>
          <w:kern w:val="2"/>
        </w:rPr>
        <w:t>mL)。</w:t>
      </w:r>
    </w:p>
    <w:p w14:paraId="677134BE" w14:textId="2DB09469" w:rsidR="007F7BE9" w:rsidRPr="00F71D56" w:rsidRDefault="007F7BE9" w:rsidP="007F7BE9">
      <w:pPr>
        <w:ind w:firstLineChars="200" w:firstLine="420"/>
        <w:rPr>
          <w:rFonts w:ascii="宋体" w:hAnsi="宋体"/>
          <w:color w:val="000000"/>
        </w:rPr>
      </w:pPr>
      <w:r w:rsidRPr="00F71D56">
        <w:rPr>
          <w:rFonts w:ascii="宋体" w:hAnsi="宋体" w:hint="eastAsia"/>
          <w:color w:val="000000"/>
        </w:rPr>
        <w:t>计算结果表示至小数点后两位，</w:t>
      </w:r>
      <w:proofErr w:type="gramStart"/>
      <w:r w:rsidRPr="00F71D56">
        <w:rPr>
          <w:rFonts w:ascii="宋体" w:hAnsi="宋体" w:hint="eastAsia"/>
          <w:color w:val="000000"/>
        </w:rPr>
        <w:t>数值修约按</w:t>
      </w:r>
      <w:proofErr w:type="gramEnd"/>
      <w:r w:rsidR="00B73933">
        <w:rPr>
          <w:rFonts w:ascii="宋体" w:hAnsi="宋体" w:hint="eastAsia"/>
          <w:color w:val="000000"/>
        </w:rPr>
        <w:t xml:space="preserve"> </w:t>
      </w:r>
      <w:r w:rsidRPr="00F71D56">
        <w:rPr>
          <w:rFonts w:ascii="宋体" w:hAnsi="宋体" w:hint="eastAsia"/>
          <w:color w:val="000000"/>
        </w:rPr>
        <w:t>GB/T 8170</w:t>
      </w:r>
      <w:r w:rsidR="00B73933">
        <w:rPr>
          <w:rFonts w:ascii="宋体" w:hAnsi="宋体"/>
          <w:color w:val="000000"/>
        </w:rPr>
        <w:t xml:space="preserve"> </w:t>
      </w:r>
      <w:r w:rsidRPr="00F71D56">
        <w:rPr>
          <w:rFonts w:ascii="宋体" w:hAnsi="宋体" w:hint="eastAsia"/>
          <w:color w:val="000000"/>
        </w:rPr>
        <w:t>的规定</w:t>
      </w:r>
      <w:r w:rsidR="00B73933">
        <w:rPr>
          <w:rFonts w:ascii="宋体" w:hAnsi="宋体" w:hint="eastAsia"/>
          <w:color w:val="000000"/>
        </w:rPr>
        <w:t>执行</w:t>
      </w:r>
      <w:r w:rsidRPr="00F71D56">
        <w:rPr>
          <w:rFonts w:ascii="宋体" w:hAnsi="宋体" w:hint="eastAsia"/>
          <w:color w:val="000000"/>
        </w:rPr>
        <w:t>。</w:t>
      </w:r>
    </w:p>
    <w:p w14:paraId="4E3257B6" w14:textId="786F6A42" w:rsidR="005B6B87" w:rsidRDefault="00972DC8" w:rsidP="00F61CE9">
      <w:pPr>
        <w:pStyle w:val="afff8"/>
        <w:numPr>
          <w:ilvl w:val="1"/>
          <w:numId w:val="0"/>
        </w:numPr>
        <w:tabs>
          <w:tab w:val="left" w:pos="112"/>
        </w:tabs>
        <w:spacing w:beforeLines="100" w:before="312" w:afterLines="100" w:after="312"/>
        <w:ind w:left="357" w:hanging="357"/>
        <w:rPr>
          <w:rFonts w:hAnsi="黑体"/>
        </w:rPr>
      </w:pPr>
      <w:r w:rsidRPr="008B2A85">
        <w:rPr>
          <w:rFonts w:hAnsi="黑体" w:hint="eastAsia"/>
        </w:rPr>
        <w:t>5</w:t>
      </w:r>
      <w:r w:rsidRPr="008B2A85">
        <w:rPr>
          <w:rFonts w:hAnsi="黑体"/>
        </w:rPr>
        <w:t xml:space="preserve"> </w:t>
      </w:r>
      <w:r w:rsidR="005B6B87" w:rsidRPr="008B2A85">
        <w:rPr>
          <w:rFonts w:hAnsi="黑体" w:hint="eastAsia"/>
        </w:rPr>
        <w:t>电位滴定法</w:t>
      </w:r>
    </w:p>
    <w:p w14:paraId="3E63F6DB" w14:textId="72C602B8" w:rsidR="00A244FB" w:rsidRPr="0099515B" w:rsidRDefault="00A244FB" w:rsidP="00226F5A">
      <w:pPr>
        <w:tabs>
          <w:tab w:val="left" w:pos="360"/>
        </w:tabs>
        <w:autoSpaceDE w:val="0"/>
        <w:autoSpaceDN w:val="0"/>
        <w:adjustRightInd w:val="0"/>
        <w:ind w:firstLineChars="200" w:firstLine="420"/>
        <w:rPr>
          <w:rFonts w:hAnsi="黑体" w:cs="黑体"/>
          <w:bCs/>
        </w:rPr>
      </w:pPr>
      <w:r w:rsidRPr="00226F5A">
        <w:rPr>
          <w:rFonts w:ascii="黑体" w:eastAsia="黑体" w:hAnsi="黑体" w:cs="黑体" w:hint="eastAsia"/>
          <w:bCs/>
          <w:kern w:val="0"/>
          <w:szCs w:val="20"/>
        </w:rPr>
        <w:t>警</w:t>
      </w:r>
      <w:r w:rsidR="00BE457D">
        <w:rPr>
          <w:rFonts w:ascii="黑体" w:eastAsia="黑体" w:hAnsi="黑体" w:cs="黑体" w:hint="eastAsia"/>
          <w:bCs/>
          <w:kern w:val="0"/>
          <w:szCs w:val="20"/>
        </w:rPr>
        <w:t>告</w:t>
      </w:r>
      <w:r w:rsidRPr="00226F5A">
        <w:rPr>
          <w:rFonts w:ascii="黑体" w:eastAsia="黑体" w:hAnsi="黑体" w:cs="黑体" w:hint="eastAsia"/>
          <w:bCs/>
          <w:kern w:val="0"/>
          <w:szCs w:val="20"/>
        </w:rPr>
        <w:t>——使用本文件的人员应有正规实验室工作的实践经验。本文件并未指出所有可能的安全问题。使用者有责任采取适当的</w:t>
      </w:r>
      <w:r>
        <w:rPr>
          <w:rFonts w:ascii="黑体" w:eastAsia="黑体" w:hAnsi="黑体" w:cs="黑体" w:hint="eastAsia"/>
          <w:bCs/>
          <w:kern w:val="0"/>
          <w:szCs w:val="20"/>
        </w:rPr>
        <w:t>使用</w:t>
      </w:r>
      <w:r w:rsidR="00226F5A">
        <w:rPr>
          <w:rFonts w:ascii="黑体" w:eastAsia="黑体" w:hAnsi="黑体" w:cs="黑体" w:hint="eastAsia"/>
          <w:bCs/>
          <w:kern w:val="0"/>
          <w:szCs w:val="20"/>
        </w:rPr>
        <w:t>硝酸和</w:t>
      </w:r>
      <w:r>
        <w:rPr>
          <w:rFonts w:ascii="黑体" w:eastAsia="黑体" w:hAnsi="黑体" w:cs="黑体" w:hint="eastAsia"/>
          <w:bCs/>
          <w:kern w:val="0"/>
          <w:szCs w:val="20"/>
        </w:rPr>
        <w:t>高氯酸的</w:t>
      </w:r>
      <w:r w:rsidRPr="00226F5A">
        <w:rPr>
          <w:rFonts w:ascii="黑体" w:eastAsia="黑体" w:hAnsi="黑体" w:cs="黑体" w:hint="eastAsia"/>
          <w:bCs/>
          <w:kern w:val="0"/>
          <w:szCs w:val="20"/>
        </w:rPr>
        <w:t>安全和健康措施</w:t>
      </w:r>
      <w:r w:rsidR="00BE457D">
        <w:rPr>
          <w:rFonts w:ascii="黑体" w:eastAsia="黑体" w:hAnsi="黑体" w:cs="黑体" w:hint="eastAsia"/>
          <w:bCs/>
          <w:kern w:val="0"/>
          <w:szCs w:val="20"/>
        </w:rPr>
        <w:t>，并保证符合国家有关法规规定的条件</w:t>
      </w:r>
      <w:r w:rsidRPr="00226F5A">
        <w:rPr>
          <w:rFonts w:ascii="黑体" w:eastAsia="黑体" w:hAnsi="黑体" w:cs="黑体" w:hint="eastAsia"/>
          <w:bCs/>
          <w:kern w:val="0"/>
          <w:szCs w:val="20"/>
        </w:rPr>
        <w:t>。</w:t>
      </w:r>
    </w:p>
    <w:p w14:paraId="74D7AD4D" w14:textId="498D67D0" w:rsidR="00472CA2" w:rsidRDefault="00472CA2" w:rsidP="00472CA2">
      <w:pPr>
        <w:pStyle w:val="afff8"/>
        <w:numPr>
          <w:ilvl w:val="1"/>
          <w:numId w:val="0"/>
        </w:numPr>
        <w:tabs>
          <w:tab w:val="left" w:pos="112"/>
        </w:tabs>
        <w:spacing w:before="156" w:after="156"/>
        <w:rPr>
          <w:rFonts w:hAnsi="黑体"/>
          <w:szCs w:val="21"/>
        </w:rPr>
      </w:pPr>
      <w:r>
        <w:rPr>
          <w:rFonts w:hAnsi="黑体"/>
          <w:szCs w:val="21"/>
        </w:rPr>
        <w:t>5</w:t>
      </w:r>
      <w:r>
        <w:rPr>
          <w:rFonts w:hAnsi="黑体" w:hint="eastAsia"/>
          <w:szCs w:val="21"/>
        </w:rPr>
        <w:t>.</w:t>
      </w:r>
      <w:r w:rsidR="00972DC8">
        <w:rPr>
          <w:rFonts w:hAnsi="黑体" w:hint="eastAsia"/>
          <w:szCs w:val="21"/>
        </w:rPr>
        <w:t>1</w:t>
      </w:r>
      <w:r w:rsidR="00972DC8">
        <w:rPr>
          <w:rFonts w:hAnsi="黑体"/>
          <w:szCs w:val="21"/>
        </w:rPr>
        <w:t xml:space="preserve"> </w:t>
      </w:r>
      <w:r w:rsidRPr="00A60422">
        <w:rPr>
          <w:rFonts w:hAnsi="黑体" w:hint="eastAsia"/>
          <w:szCs w:val="21"/>
        </w:rPr>
        <w:t>原理</w:t>
      </w:r>
    </w:p>
    <w:p w14:paraId="7C5BBE8D" w14:textId="3E67BE09" w:rsidR="005063A6" w:rsidRPr="000945D6" w:rsidRDefault="00745092" w:rsidP="005B6B87">
      <w:pPr>
        <w:pStyle w:val="aff8"/>
        <w:ind w:firstLine="420"/>
        <w:rPr>
          <w:rFonts w:hAnsi="宋体"/>
        </w:rPr>
      </w:pPr>
      <w:r w:rsidRPr="000945D6">
        <w:rPr>
          <w:rFonts w:hAnsi="宋体" w:hint="eastAsia"/>
        </w:rPr>
        <w:lastRenderedPageBreak/>
        <w:t>试料</w:t>
      </w:r>
      <w:r w:rsidR="000B7966" w:rsidRPr="000945D6">
        <w:rPr>
          <w:rFonts w:hAnsi="宋体" w:hint="eastAsia"/>
        </w:rPr>
        <w:t>用</w:t>
      </w:r>
      <w:r w:rsidR="00E54BF1" w:rsidRPr="000945D6">
        <w:rPr>
          <w:rFonts w:hAnsi="宋体" w:hint="eastAsia"/>
        </w:rPr>
        <w:t>盐酸</w:t>
      </w:r>
      <w:r w:rsidR="002D29DC" w:rsidRPr="000945D6">
        <w:rPr>
          <w:rFonts w:hAnsi="宋体" w:hint="eastAsia"/>
        </w:rPr>
        <w:t>（</w:t>
      </w:r>
      <w:r w:rsidR="003629F7" w:rsidRPr="000945D6">
        <w:rPr>
          <w:rFonts w:hAnsi="宋体" w:hint="eastAsia"/>
        </w:rPr>
        <w:t>或</w:t>
      </w:r>
      <w:r w:rsidR="000B7966" w:rsidRPr="000945D6">
        <w:rPr>
          <w:rFonts w:hAnsi="宋体" w:hint="eastAsia"/>
        </w:rPr>
        <w:t>硝酸和</w:t>
      </w:r>
      <w:r w:rsidR="005B6B87" w:rsidRPr="000945D6">
        <w:rPr>
          <w:rFonts w:hAnsi="宋体" w:hint="eastAsia"/>
        </w:rPr>
        <w:t>高氯酸的混合溶液</w:t>
      </w:r>
      <w:r w:rsidR="003629F7" w:rsidRPr="000945D6">
        <w:rPr>
          <w:rFonts w:hAnsi="宋体" w:hint="eastAsia"/>
        </w:rPr>
        <w:t>）</w:t>
      </w:r>
      <w:r w:rsidR="005B6B87" w:rsidRPr="000945D6">
        <w:rPr>
          <w:rFonts w:hAnsi="宋体" w:hint="eastAsia"/>
        </w:rPr>
        <w:t>溶解后，在</w:t>
      </w:r>
      <w:r w:rsidR="00A60422" w:rsidRPr="000945D6">
        <w:rPr>
          <w:rFonts w:hAnsi="宋体" w:hint="eastAsia"/>
          <w:kern w:val="2"/>
        </w:rPr>
        <w:t>氯化铵-柠檬酸铵-氨水混合溶液</w:t>
      </w:r>
      <w:r w:rsidR="005B6B87" w:rsidRPr="000945D6">
        <w:rPr>
          <w:rFonts w:hAnsi="宋体" w:hint="eastAsia"/>
        </w:rPr>
        <w:t>中，加入铁氰化钾</w:t>
      </w:r>
      <w:r w:rsidR="002D29DC" w:rsidRPr="000945D6">
        <w:rPr>
          <w:rFonts w:hAnsi="宋体" w:hint="eastAsia"/>
        </w:rPr>
        <w:t>标准溶液</w:t>
      </w:r>
      <w:r w:rsidR="005B6B87" w:rsidRPr="000945D6">
        <w:rPr>
          <w:rFonts w:hAnsi="宋体" w:hint="eastAsia"/>
        </w:rPr>
        <w:t>将Co(Ⅱ)氧化成Co(Ⅲ)，过量的铁氰化钾采用电位滴定法用钴标准溶液进行返滴定，至电位</w:t>
      </w:r>
      <w:proofErr w:type="gramStart"/>
      <w:r w:rsidR="005B6B87" w:rsidRPr="000945D6">
        <w:rPr>
          <w:rFonts w:hAnsi="宋体" w:hint="eastAsia"/>
        </w:rPr>
        <w:t>突跃即</w:t>
      </w:r>
      <w:proofErr w:type="gramEnd"/>
      <w:r w:rsidR="005B6B87" w:rsidRPr="000945D6">
        <w:rPr>
          <w:rFonts w:hAnsi="宋体" w:hint="eastAsia"/>
        </w:rPr>
        <w:t>为终点，根据消耗的铁氰化钾和</w:t>
      </w:r>
      <w:proofErr w:type="gramStart"/>
      <w:r w:rsidR="005B6B87" w:rsidRPr="000945D6">
        <w:rPr>
          <w:rFonts w:hAnsi="宋体" w:hint="eastAsia"/>
        </w:rPr>
        <w:t>钴标准溶液</w:t>
      </w:r>
      <w:proofErr w:type="gramEnd"/>
      <w:r w:rsidR="005B6B87" w:rsidRPr="000945D6">
        <w:rPr>
          <w:rFonts w:hAnsi="宋体" w:hint="eastAsia"/>
        </w:rPr>
        <w:t>的体积计算</w:t>
      </w:r>
      <w:proofErr w:type="gramStart"/>
      <w:r w:rsidR="005B6B87" w:rsidRPr="000945D6">
        <w:rPr>
          <w:rFonts w:hAnsi="宋体" w:hint="eastAsia"/>
        </w:rPr>
        <w:t>钴</w:t>
      </w:r>
      <w:proofErr w:type="gramEnd"/>
      <w:r w:rsidR="005B6B87" w:rsidRPr="000945D6">
        <w:rPr>
          <w:rFonts w:hAnsi="宋体" w:hint="eastAsia"/>
        </w:rPr>
        <w:t>含量。</w:t>
      </w:r>
    </w:p>
    <w:p w14:paraId="66AA1477" w14:textId="10C8F2A7" w:rsidR="005B6B87" w:rsidRPr="000945D6" w:rsidRDefault="00844840" w:rsidP="00844840">
      <w:pPr>
        <w:pStyle w:val="afff8"/>
        <w:numPr>
          <w:ilvl w:val="1"/>
          <w:numId w:val="0"/>
        </w:numPr>
        <w:tabs>
          <w:tab w:val="left" w:pos="112"/>
        </w:tabs>
        <w:spacing w:before="156" w:after="156"/>
        <w:rPr>
          <w:rFonts w:hAnsi="黑体"/>
          <w:szCs w:val="21"/>
        </w:rPr>
      </w:pPr>
      <w:r w:rsidRPr="000945D6">
        <w:rPr>
          <w:rFonts w:hAnsi="黑体"/>
          <w:szCs w:val="21"/>
        </w:rPr>
        <w:t>5</w:t>
      </w:r>
      <w:r w:rsidR="00472CA2" w:rsidRPr="000945D6">
        <w:rPr>
          <w:rFonts w:hAnsi="黑体"/>
          <w:szCs w:val="21"/>
        </w:rPr>
        <w:t>.</w:t>
      </w:r>
      <w:r w:rsidR="00972DC8" w:rsidRPr="000945D6">
        <w:rPr>
          <w:rFonts w:hAnsi="黑体"/>
          <w:szCs w:val="21"/>
        </w:rPr>
        <w:t>2</w:t>
      </w:r>
      <w:r w:rsidR="00972DC8" w:rsidRPr="000945D6">
        <w:rPr>
          <w:rFonts w:hAnsi="黑体" w:hint="eastAsia"/>
          <w:szCs w:val="21"/>
        </w:rPr>
        <w:t xml:space="preserve"> </w:t>
      </w:r>
      <w:r w:rsidR="005B6B87" w:rsidRPr="000945D6">
        <w:rPr>
          <w:rFonts w:hAnsi="黑体" w:hint="eastAsia"/>
          <w:szCs w:val="21"/>
        </w:rPr>
        <w:t>试剂或材料</w:t>
      </w:r>
    </w:p>
    <w:p w14:paraId="25E01324" w14:textId="3138AB04" w:rsidR="005B6B87" w:rsidRPr="000945D6" w:rsidRDefault="005B6B87" w:rsidP="005B6B87">
      <w:pPr>
        <w:pStyle w:val="aff8"/>
        <w:ind w:firstLine="420"/>
        <w:rPr>
          <w:rFonts w:hAnsi="宋体"/>
        </w:rPr>
      </w:pPr>
      <w:r w:rsidRPr="000945D6">
        <w:rPr>
          <w:rFonts w:hAnsi="宋体" w:hint="eastAsia"/>
        </w:rPr>
        <w:t>本部分所用试剂均为分析纯及以上纯度的试剂，所用水符合</w:t>
      </w:r>
      <w:r w:rsidR="008B2A85" w:rsidRPr="000945D6">
        <w:rPr>
          <w:rFonts w:hAnsi="宋体" w:hint="eastAsia"/>
        </w:rPr>
        <w:t xml:space="preserve"> </w:t>
      </w:r>
      <w:r w:rsidRPr="000945D6">
        <w:rPr>
          <w:rFonts w:hAnsi="宋体" w:hint="eastAsia"/>
        </w:rPr>
        <w:t>GB/T 6682</w:t>
      </w:r>
      <w:r w:rsidR="008B2A85" w:rsidRPr="000945D6">
        <w:rPr>
          <w:rFonts w:hAnsi="宋体"/>
        </w:rPr>
        <w:t xml:space="preserve"> </w:t>
      </w:r>
      <w:r w:rsidRPr="000945D6">
        <w:rPr>
          <w:rFonts w:hAnsi="宋体" w:hint="eastAsia"/>
        </w:rPr>
        <w:t>规定的三级及三级以上纯度的水。</w:t>
      </w:r>
    </w:p>
    <w:p w14:paraId="204B13DD" w14:textId="1A3B5F2C" w:rsidR="005B6B87" w:rsidRPr="000945D6" w:rsidRDefault="005B6B87" w:rsidP="005B6B87">
      <w:pPr>
        <w:rPr>
          <w:color w:val="000000"/>
        </w:rPr>
      </w:pPr>
      <w:r w:rsidRPr="000945D6">
        <w:rPr>
          <w:rFonts w:ascii="黑体" w:eastAsia="黑体" w:hAnsi="黑体" w:cs="黑体"/>
        </w:rPr>
        <w:t>5</w:t>
      </w:r>
      <w:r w:rsidRPr="000945D6">
        <w:rPr>
          <w:rFonts w:ascii="黑体" w:eastAsia="黑体" w:hAnsi="黑体" w:cs="黑体" w:hint="eastAsia"/>
        </w:rPr>
        <w:t>.</w:t>
      </w:r>
      <w:r w:rsidR="008A5661" w:rsidRPr="000945D6">
        <w:rPr>
          <w:rFonts w:ascii="黑体" w:eastAsia="黑体" w:hAnsi="黑体" w:cs="黑体"/>
        </w:rPr>
        <w:t>2.</w:t>
      </w:r>
      <w:r w:rsidRPr="000945D6">
        <w:rPr>
          <w:rFonts w:ascii="黑体" w:eastAsia="黑体" w:hAnsi="黑体" w:cs="黑体" w:hint="eastAsia"/>
        </w:rPr>
        <w:t>1</w:t>
      </w:r>
      <w:r w:rsidR="00566623" w:rsidRPr="000945D6">
        <w:rPr>
          <w:rFonts w:ascii="黑体" w:eastAsia="黑体" w:hAnsi="黑体" w:cs="黑体"/>
        </w:rPr>
        <w:t xml:space="preserve"> </w:t>
      </w:r>
      <w:r w:rsidRPr="000945D6">
        <w:rPr>
          <w:rFonts w:ascii="宋体" w:hAnsi="宋体" w:hint="eastAsia"/>
          <w:color w:val="000000"/>
        </w:rPr>
        <w:t>盐酸（1+1）。</w:t>
      </w:r>
    </w:p>
    <w:p w14:paraId="7B45B935" w14:textId="20283254" w:rsidR="005B6B87" w:rsidRPr="000945D6" w:rsidRDefault="005B6B87" w:rsidP="005B6B87">
      <w:pPr>
        <w:rPr>
          <w:rFonts w:ascii="黑体" w:eastAsia="黑体" w:hAnsi="黑体" w:cs="黑体"/>
        </w:rPr>
      </w:pPr>
      <w:r w:rsidRPr="000945D6">
        <w:rPr>
          <w:rFonts w:ascii="黑体" w:eastAsia="黑体" w:hAnsi="黑体" w:cs="黑体"/>
        </w:rPr>
        <w:t>5</w:t>
      </w:r>
      <w:r w:rsidRPr="000945D6">
        <w:rPr>
          <w:rFonts w:ascii="黑体" w:eastAsia="黑体" w:hAnsi="黑体" w:cs="黑体" w:hint="eastAsia"/>
        </w:rPr>
        <w:t>.</w:t>
      </w:r>
      <w:r w:rsidR="008A5661" w:rsidRPr="000945D6">
        <w:rPr>
          <w:rFonts w:ascii="黑体" w:eastAsia="黑体" w:hAnsi="黑体" w:cs="黑体"/>
        </w:rPr>
        <w:t>2.</w:t>
      </w:r>
      <w:r w:rsidRPr="000945D6">
        <w:rPr>
          <w:rFonts w:ascii="黑体" w:eastAsia="黑体" w:hAnsi="黑体" w:cs="黑体"/>
        </w:rPr>
        <w:t>2</w:t>
      </w:r>
      <w:r w:rsidR="00566623" w:rsidRPr="000945D6">
        <w:rPr>
          <w:rFonts w:ascii="黑体" w:eastAsia="黑体" w:hAnsi="黑体" w:cs="黑体"/>
        </w:rPr>
        <w:t xml:space="preserve"> </w:t>
      </w:r>
      <w:r w:rsidR="00BB5E70" w:rsidRPr="000945D6">
        <w:rPr>
          <w:rFonts w:ascii="宋体" w:hAnsi="宋体" w:hint="eastAsia"/>
          <w:color w:val="000000"/>
        </w:rPr>
        <w:t>硝酸（</w:t>
      </w:r>
      <w:r w:rsidR="00BB5E70" w:rsidRPr="000945D6">
        <w:rPr>
          <w:rFonts w:ascii="宋体" w:hAnsi="宋体"/>
          <w:i/>
          <w:iCs/>
        </w:rPr>
        <w:t>ρ</w:t>
      </w:r>
      <w:r w:rsidR="00BB5E70" w:rsidRPr="000945D6">
        <w:rPr>
          <w:rFonts w:ascii="宋体" w:hAnsi="宋体" w:hint="eastAsia"/>
          <w:color w:val="000000"/>
        </w:rPr>
        <w:t>=1.42 g/mL）</w:t>
      </w:r>
      <w:r w:rsidR="00226F5A" w:rsidRPr="000945D6">
        <w:rPr>
          <w:rFonts w:ascii="宋体" w:hAnsi="宋体" w:hint="eastAsia"/>
          <w:color w:val="000000"/>
        </w:rPr>
        <w:t>。</w:t>
      </w:r>
    </w:p>
    <w:p w14:paraId="3CDF21BC" w14:textId="73F2EC6B" w:rsidR="005B6B87" w:rsidRPr="000945D6" w:rsidRDefault="005B6B87" w:rsidP="005B6B87">
      <w:pPr>
        <w:rPr>
          <w:rFonts w:ascii="黑体" w:eastAsia="黑体" w:hAnsi="黑体" w:cs="黑体"/>
        </w:rPr>
      </w:pPr>
      <w:r w:rsidRPr="000945D6">
        <w:rPr>
          <w:rFonts w:ascii="黑体" w:eastAsia="黑体" w:hAnsi="黑体" w:cs="黑体"/>
        </w:rPr>
        <w:t>5</w:t>
      </w:r>
      <w:r w:rsidRPr="000945D6">
        <w:rPr>
          <w:rFonts w:ascii="黑体" w:eastAsia="黑体" w:hAnsi="黑体" w:cs="黑体" w:hint="eastAsia"/>
        </w:rPr>
        <w:t>.</w:t>
      </w:r>
      <w:r w:rsidR="008A5661" w:rsidRPr="000945D6">
        <w:rPr>
          <w:rFonts w:ascii="黑体" w:eastAsia="黑体" w:hAnsi="黑体" w:cs="黑体"/>
        </w:rPr>
        <w:t>2.</w:t>
      </w:r>
      <w:r w:rsidRPr="000945D6">
        <w:rPr>
          <w:rFonts w:ascii="黑体" w:eastAsia="黑体" w:hAnsi="黑体" w:cs="黑体"/>
        </w:rPr>
        <w:t>3</w:t>
      </w:r>
      <w:r w:rsidR="00566623" w:rsidRPr="000945D6">
        <w:rPr>
          <w:rFonts w:ascii="黑体" w:eastAsia="黑体" w:hAnsi="黑体" w:cs="黑体"/>
        </w:rPr>
        <w:t xml:space="preserve"> </w:t>
      </w:r>
      <w:r w:rsidR="00BB5E70" w:rsidRPr="000945D6">
        <w:rPr>
          <w:rFonts w:ascii="宋体" w:hAnsi="宋体" w:hint="eastAsia"/>
          <w:color w:val="000000"/>
        </w:rPr>
        <w:t>高氯酸（</w:t>
      </w:r>
      <w:r w:rsidR="00BB5E70" w:rsidRPr="000945D6">
        <w:rPr>
          <w:rFonts w:ascii="宋体" w:hAnsi="宋体"/>
          <w:i/>
          <w:iCs/>
        </w:rPr>
        <w:t>ρ</w:t>
      </w:r>
      <w:r w:rsidR="00BB5E70" w:rsidRPr="000945D6">
        <w:rPr>
          <w:rFonts w:ascii="宋体" w:hAnsi="宋体" w:hint="eastAsia"/>
          <w:color w:val="000000"/>
        </w:rPr>
        <w:t>=1.67 g/mL）</w:t>
      </w:r>
      <w:r w:rsidRPr="000945D6">
        <w:rPr>
          <w:rFonts w:ascii="宋体" w:hAnsi="宋体" w:hint="eastAsia"/>
          <w:color w:val="000000"/>
        </w:rPr>
        <w:t>。</w:t>
      </w:r>
    </w:p>
    <w:p w14:paraId="3B3BA71D" w14:textId="46C9B540" w:rsidR="005B6B87" w:rsidRPr="000945D6" w:rsidRDefault="005B6B87" w:rsidP="005B6B87">
      <w:pPr>
        <w:rPr>
          <w:rFonts w:ascii="黑体" w:eastAsia="黑体" w:hAnsi="黑体" w:cs="黑体"/>
        </w:rPr>
      </w:pPr>
      <w:r w:rsidRPr="000945D6">
        <w:rPr>
          <w:rFonts w:ascii="黑体" w:eastAsia="黑体" w:hAnsi="黑体" w:cs="黑体"/>
        </w:rPr>
        <w:t>5</w:t>
      </w:r>
      <w:r w:rsidRPr="000945D6">
        <w:rPr>
          <w:rFonts w:ascii="黑体" w:eastAsia="黑体" w:hAnsi="黑体" w:cs="黑体" w:hint="eastAsia"/>
        </w:rPr>
        <w:t>.</w:t>
      </w:r>
      <w:r w:rsidR="008A5661" w:rsidRPr="000945D6">
        <w:rPr>
          <w:rFonts w:ascii="黑体" w:eastAsia="黑体" w:hAnsi="黑体" w:cs="黑体"/>
        </w:rPr>
        <w:t>2.</w:t>
      </w:r>
      <w:r w:rsidR="00226F5A" w:rsidRPr="000945D6">
        <w:rPr>
          <w:rFonts w:ascii="黑体" w:eastAsia="黑体" w:hAnsi="黑体" w:cs="黑体"/>
        </w:rPr>
        <w:t>4</w:t>
      </w:r>
      <w:r w:rsidR="00566623" w:rsidRPr="000945D6">
        <w:rPr>
          <w:rFonts w:ascii="黑体" w:eastAsia="黑体" w:hAnsi="黑体" w:cs="黑体"/>
        </w:rPr>
        <w:t xml:space="preserve"> </w:t>
      </w:r>
      <w:r w:rsidRPr="000945D6">
        <w:rPr>
          <w:rFonts w:ascii="宋体" w:hAnsi="宋体" w:hint="eastAsia"/>
          <w:color w:val="000000"/>
        </w:rPr>
        <w:t>钴标准溶液：称取</w:t>
      </w:r>
      <w:r w:rsidR="004D5444" w:rsidRPr="000945D6">
        <w:rPr>
          <w:rFonts w:ascii="宋体" w:hAnsi="宋体"/>
          <w:color w:val="000000"/>
        </w:rPr>
        <w:t>3.0</w:t>
      </w:r>
      <w:r w:rsidRPr="000945D6">
        <w:rPr>
          <w:rFonts w:ascii="宋体" w:hAnsi="宋体" w:hint="eastAsia"/>
          <w:color w:val="000000"/>
        </w:rPr>
        <w:t>00 0 g 金属钴（质量分数≥99.9</w:t>
      </w:r>
      <w:r w:rsidR="00BB5E70" w:rsidRPr="000945D6">
        <w:rPr>
          <w:rFonts w:ascii="宋体" w:hAnsi="宋体"/>
          <w:color w:val="000000"/>
        </w:rPr>
        <w:t>8</w:t>
      </w:r>
      <w:r w:rsidRPr="000945D6">
        <w:rPr>
          <w:rFonts w:ascii="宋体" w:hAnsi="宋体" w:hint="eastAsia"/>
          <w:color w:val="000000"/>
        </w:rPr>
        <w:t xml:space="preserve"> %）于 400 mL 烧杯中，加 </w:t>
      </w:r>
      <w:r w:rsidR="007C7C38" w:rsidRPr="000945D6">
        <w:rPr>
          <w:rFonts w:ascii="宋体" w:hAnsi="宋体"/>
          <w:color w:val="000000"/>
        </w:rPr>
        <w:t>30</w:t>
      </w:r>
      <w:r w:rsidRPr="000945D6">
        <w:rPr>
          <w:rFonts w:ascii="宋体" w:hAnsi="宋体" w:hint="eastAsia"/>
          <w:color w:val="000000"/>
        </w:rPr>
        <w:t xml:space="preserve"> mL 盐酸 (5.</w:t>
      </w:r>
      <w:r w:rsidR="008A5661" w:rsidRPr="000945D6">
        <w:rPr>
          <w:rFonts w:ascii="宋体" w:hAnsi="宋体"/>
          <w:color w:val="000000"/>
        </w:rPr>
        <w:t>2.</w:t>
      </w:r>
      <w:r w:rsidRPr="000945D6">
        <w:rPr>
          <w:rFonts w:ascii="宋体" w:hAnsi="宋体" w:hint="eastAsia"/>
          <w:color w:val="000000"/>
        </w:rPr>
        <w:t>1)，</w:t>
      </w:r>
      <w:r w:rsidR="00163DC2" w:rsidRPr="000945D6">
        <w:rPr>
          <w:rFonts w:ascii="宋体" w:hAnsi="宋体" w:hint="eastAsia"/>
          <w:color w:val="000000"/>
        </w:rPr>
        <w:t>盖上</w:t>
      </w:r>
      <w:r w:rsidR="00163DC2" w:rsidRPr="000945D6">
        <w:rPr>
          <w:rFonts w:ascii="宋体" w:hAnsi="宋体"/>
          <w:color w:val="000000"/>
        </w:rPr>
        <w:t>表面皿</w:t>
      </w:r>
      <w:r w:rsidR="00163DC2" w:rsidRPr="000945D6">
        <w:rPr>
          <w:rFonts w:ascii="宋体" w:hAnsi="宋体" w:hint="eastAsia"/>
          <w:color w:val="000000"/>
        </w:rPr>
        <w:t>，低温溶解完全后，</w:t>
      </w:r>
      <w:r w:rsidR="00163DC2" w:rsidRPr="000945D6">
        <w:rPr>
          <w:rFonts w:ascii="宋体" w:hAnsi="宋体"/>
          <w:color w:val="000000"/>
        </w:rPr>
        <w:t>冷却至室温，用水转移至</w:t>
      </w:r>
      <w:r w:rsidR="00163DC2" w:rsidRPr="000945D6">
        <w:rPr>
          <w:rFonts w:ascii="宋体" w:hAnsi="宋体" w:hint="eastAsia"/>
          <w:color w:val="000000"/>
        </w:rPr>
        <w:t xml:space="preserve"> 1 000 mL 容量瓶中</w:t>
      </w:r>
      <w:r w:rsidRPr="000945D6">
        <w:rPr>
          <w:rFonts w:ascii="宋体" w:hAnsi="宋体" w:hint="eastAsia"/>
          <w:color w:val="000000"/>
        </w:rPr>
        <w:t xml:space="preserve">，用水稀释至刻度，混匀。此溶液 1 mL 含 </w:t>
      </w:r>
      <w:r w:rsidR="004D5444" w:rsidRPr="000945D6">
        <w:rPr>
          <w:rFonts w:ascii="宋体" w:hAnsi="宋体"/>
          <w:color w:val="000000"/>
        </w:rPr>
        <w:t>3.0</w:t>
      </w:r>
      <w:r w:rsidRPr="000945D6">
        <w:rPr>
          <w:rFonts w:ascii="宋体" w:hAnsi="宋体" w:hint="eastAsia"/>
          <w:color w:val="000000"/>
        </w:rPr>
        <w:t xml:space="preserve"> mg </w:t>
      </w:r>
      <w:proofErr w:type="gramStart"/>
      <w:r w:rsidRPr="000945D6">
        <w:rPr>
          <w:rFonts w:ascii="宋体" w:hAnsi="宋体" w:hint="eastAsia"/>
          <w:color w:val="000000"/>
        </w:rPr>
        <w:t>钴</w:t>
      </w:r>
      <w:proofErr w:type="gramEnd"/>
      <w:r w:rsidRPr="000945D6">
        <w:rPr>
          <w:rFonts w:ascii="宋体" w:hAnsi="宋体" w:hint="eastAsia"/>
          <w:color w:val="000000"/>
        </w:rPr>
        <w:t>。</w:t>
      </w:r>
      <w:r w:rsidR="00F71129" w:rsidRPr="000945D6">
        <w:rPr>
          <w:rFonts w:ascii="宋体" w:hAnsi="宋体" w:hint="eastAsia"/>
          <w:color w:val="000000"/>
        </w:rPr>
        <w:t>也可采用市售的有证书的钴标准溶液。</w:t>
      </w:r>
    </w:p>
    <w:p w14:paraId="303D6830" w14:textId="433B2CB2" w:rsidR="00F46C0C" w:rsidRPr="000945D6" w:rsidRDefault="00F46C0C" w:rsidP="00F46C0C">
      <w:pPr>
        <w:pStyle w:val="aff8"/>
        <w:ind w:firstLineChars="0" w:firstLine="0"/>
        <w:rPr>
          <w:rFonts w:hAnsi="宋体"/>
        </w:rPr>
      </w:pPr>
      <w:r w:rsidRPr="000945D6">
        <w:rPr>
          <w:rFonts w:ascii="黑体" w:eastAsia="黑体" w:hAnsi="宋体"/>
          <w:bCs/>
          <w:kern w:val="2"/>
        </w:rPr>
        <w:t>5.</w:t>
      </w:r>
      <w:r w:rsidR="008A5661" w:rsidRPr="000945D6">
        <w:rPr>
          <w:rFonts w:ascii="黑体" w:eastAsia="黑体" w:hAnsi="宋体"/>
          <w:bCs/>
          <w:kern w:val="2"/>
        </w:rPr>
        <w:t>2.</w:t>
      </w:r>
      <w:r w:rsidR="00226F5A" w:rsidRPr="000945D6">
        <w:rPr>
          <w:rFonts w:ascii="黑体" w:eastAsia="黑体" w:hAnsi="宋体"/>
          <w:bCs/>
          <w:kern w:val="2"/>
        </w:rPr>
        <w:t>5</w:t>
      </w:r>
      <w:r w:rsidR="00566623" w:rsidRPr="000945D6">
        <w:t xml:space="preserve"> </w:t>
      </w:r>
      <w:r w:rsidR="00253393" w:rsidRPr="000945D6">
        <w:rPr>
          <w:rFonts w:hAnsi="宋体" w:hint="eastAsia"/>
          <w:kern w:val="2"/>
        </w:rPr>
        <w:t>氯化铵-柠檬酸铵-氨水混合溶液</w:t>
      </w:r>
      <w:r w:rsidR="00AD2F1E" w:rsidRPr="000945D6">
        <w:rPr>
          <w:rFonts w:hAnsi="宋体" w:hint="eastAsia"/>
          <w:kern w:val="2"/>
        </w:rPr>
        <w:t>（</w:t>
      </w:r>
      <w:r w:rsidR="00AD2F1E" w:rsidRPr="000945D6">
        <w:rPr>
          <w:rFonts w:hAnsi="宋体"/>
          <w:kern w:val="2"/>
        </w:rPr>
        <w:t xml:space="preserve">pH </w:t>
      </w:r>
      <w:r w:rsidR="00AD2F1E" w:rsidRPr="000945D6">
        <w:rPr>
          <w:rFonts w:hAnsi="宋体" w:hint="eastAsia"/>
          <w:kern w:val="2"/>
        </w:rPr>
        <w:t>≈</w:t>
      </w:r>
      <w:r w:rsidR="00AD2F1E" w:rsidRPr="000945D6">
        <w:rPr>
          <w:rFonts w:hAnsi="宋体"/>
          <w:kern w:val="2"/>
        </w:rPr>
        <w:t>10</w:t>
      </w:r>
      <w:r w:rsidR="00AD2F1E" w:rsidRPr="000945D6">
        <w:rPr>
          <w:rFonts w:hAnsi="宋体" w:hint="eastAsia"/>
          <w:kern w:val="2"/>
        </w:rPr>
        <w:t>）</w:t>
      </w:r>
      <w:r w:rsidRPr="000945D6">
        <w:rPr>
          <w:rFonts w:hAnsi="宋体" w:hint="eastAsia"/>
          <w:kern w:val="2"/>
        </w:rPr>
        <w:t>：称取 120 g</w:t>
      </w:r>
      <w:r w:rsidRPr="000945D6">
        <w:rPr>
          <w:rFonts w:hAnsi="宋体"/>
          <w:kern w:val="2"/>
        </w:rPr>
        <w:t xml:space="preserve"> </w:t>
      </w:r>
      <w:r w:rsidRPr="000945D6">
        <w:rPr>
          <w:rFonts w:hAnsi="宋体" w:hint="eastAsia"/>
          <w:kern w:val="2"/>
        </w:rPr>
        <w:t>柠檬酸铵，60 g</w:t>
      </w:r>
      <w:r w:rsidRPr="000945D6">
        <w:rPr>
          <w:rFonts w:hAnsi="宋体"/>
          <w:kern w:val="2"/>
        </w:rPr>
        <w:t xml:space="preserve"> </w:t>
      </w:r>
      <w:r w:rsidRPr="000945D6">
        <w:rPr>
          <w:rFonts w:hAnsi="宋体" w:hint="eastAsia"/>
          <w:kern w:val="2"/>
        </w:rPr>
        <w:t>氯化铵，加 500 mL</w:t>
      </w:r>
      <w:r w:rsidRPr="000945D6">
        <w:rPr>
          <w:rFonts w:hAnsi="宋体"/>
          <w:kern w:val="2"/>
        </w:rPr>
        <w:t xml:space="preserve"> </w:t>
      </w:r>
      <w:r w:rsidRPr="000945D6">
        <w:rPr>
          <w:rFonts w:hAnsi="宋体" w:hint="eastAsia"/>
          <w:kern w:val="2"/>
        </w:rPr>
        <w:t>水溶解，再加入氨水至 1 000 mL，搅拌均匀。</w:t>
      </w:r>
    </w:p>
    <w:p w14:paraId="3ED2CD82" w14:textId="3342B974" w:rsidR="00F46C0C" w:rsidRPr="000945D6" w:rsidRDefault="00F46C0C" w:rsidP="00F46C0C">
      <w:pPr>
        <w:rPr>
          <w:rFonts w:ascii="宋体" w:hAnsi="宋体"/>
          <w:kern w:val="0"/>
        </w:rPr>
      </w:pPr>
      <w:r w:rsidRPr="000945D6">
        <w:rPr>
          <w:rFonts w:ascii="黑体" w:eastAsia="黑体" w:hAnsi="黑体"/>
          <w:bCs/>
        </w:rPr>
        <w:t>5.</w:t>
      </w:r>
      <w:r w:rsidR="008A5661" w:rsidRPr="000945D6">
        <w:rPr>
          <w:rFonts w:ascii="黑体" w:eastAsia="黑体" w:hAnsi="黑体"/>
          <w:bCs/>
        </w:rPr>
        <w:t>2.</w:t>
      </w:r>
      <w:r w:rsidR="00226F5A" w:rsidRPr="000945D6">
        <w:rPr>
          <w:rFonts w:ascii="黑体" w:eastAsia="黑体" w:hAnsi="黑体"/>
          <w:bCs/>
        </w:rPr>
        <w:t>6</w:t>
      </w:r>
      <w:r w:rsidR="00566623" w:rsidRPr="000945D6">
        <w:rPr>
          <w:rFonts w:ascii="宋体" w:hAnsi="宋体"/>
          <w:kern w:val="0"/>
        </w:rPr>
        <w:t xml:space="preserve"> </w:t>
      </w:r>
      <w:r w:rsidRPr="000945D6">
        <w:rPr>
          <w:rFonts w:ascii="宋体" w:hAnsi="宋体" w:hint="eastAsia"/>
        </w:rPr>
        <w:t>铁氰化钾(</w:t>
      </w:r>
      <w:r w:rsidRPr="000945D6">
        <w:rPr>
          <w:rFonts w:ascii="宋体" w:hAnsi="宋体"/>
        </w:rPr>
        <w:t>K</w:t>
      </w:r>
      <w:r w:rsidRPr="000945D6">
        <w:t>₃</w:t>
      </w:r>
      <w:r w:rsidRPr="000945D6">
        <w:rPr>
          <w:rFonts w:ascii="宋体" w:hAnsi="宋体"/>
        </w:rPr>
        <w:t>[Fe(CN)</w:t>
      </w:r>
      <w:r w:rsidRPr="000945D6">
        <w:rPr>
          <w:rFonts w:ascii="MS Gothic" w:hAnsi="MS Gothic" w:cs="MS Gothic"/>
        </w:rPr>
        <w:t>₆</w:t>
      </w:r>
      <w:r w:rsidRPr="000945D6">
        <w:rPr>
          <w:rFonts w:ascii="宋体" w:hAnsi="宋体"/>
        </w:rPr>
        <w:t>])</w:t>
      </w:r>
      <w:r w:rsidRPr="000945D6">
        <w:rPr>
          <w:rFonts w:ascii="宋体" w:hAnsi="宋体" w:hint="eastAsia"/>
        </w:rPr>
        <w:t>标准溶液（约0</w:t>
      </w:r>
      <w:r w:rsidRPr="000945D6">
        <w:rPr>
          <w:rFonts w:ascii="宋体" w:hAnsi="宋体"/>
        </w:rPr>
        <w:t>.05 mol/L</w:t>
      </w:r>
      <w:r w:rsidRPr="000945D6">
        <w:rPr>
          <w:rFonts w:ascii="宋体" w:hAnsi="宋体" w:hint="eastAsia"/>
        </w:rPr>
        <w:t>）。</w:t>
      </w:r>
    </w:p>
    <w:p w14:paraId="3822C66C" w14:textId="01B573A9" w:rsidR="00F46C0C" w:rsidRPr="000945D6" w:rsidRDefault="008A5661" w:rsidP="00F46C0C">
      <w:pPr>
        <w:rPr>
          <w:rFonts w:ascii="宋体"/>
          <w:kern w:val="0"/>
        </w:rPr>
      </w:pPr>
      <w:r w:rsidRPr="000945D6">
        <w:rPr>
          <w:rFonts w:ascii="黑体" w:eastAsia="黑体" w:hAnsi="宋体"/>
          <w:bCs/>
        </w:rPr>
        <w:t>5.2.</w:t>
      </w:r>
      <w:r w:rsidR="00226F5A" w:rsidRPr="000945D6">
        <w:rPr>
          <w:rFonts w:ascii="黑体" w:eastAsia="黑体" w:hAnsi="宋体"/>
          <w:bCs/>
        </w:rPr>
        <w:t>6</w:t>
      </w:r>
      <w:r w:rsidR="00F46C0C" w:rsidRPr="000945D6">
        <w:rPr>
          <w:rFonts w:ascii="黑体" w:eastAsia="黑体" w:hAnsi="宋体"/>
          <w:bCs/>
        </w:rPr>
        <w:t>.1</w:t>
      </w:r>
      <w:r w:rsidR="00566623" w:rsidRPr="000945D6">
        <w:rPr>
          <w:rFonts w:ascii="宋体"/>
          <w:kern w:val="0"/>
        </w:rPr>
        <w:t xml:space="preserve"> </w:t>
      </w:r>
      <w:r w:rsidR="00F46C0C" w:rsidRPr="000945D6">
        <w:rPr>
          <w:rFonts w:ascii="宋体" w:hAnsi="宋体" w:hint="eastAsia"/>
        </w:rPr>
        <w:t>配制：称取铁氰化钾</w:t>
      </w:r>
      <w:r w:rsidR="00E54BF1" w:rsidRPr="000945D6">
        <w:rPr>
          <w:rFonts w:ascii="宋体" w:hAnsi="宋体"/>
        </w:rPr>
        <w:t>17.4</w:t>
      </w:r>
      <w:r w:rsidR="00F856E9" w:rsidRPr="000945D6">
        <w:rPr>
          <w:rFonts w:ascii="宋体" w:hAnsi="宋体"/>
        </w:rPr>
        <w:t xml:space="preserve"> </w:t>
      </w:r>
      <w:r w:rsidR="00F856E9" w:rsidRPr="000945D6">
        <w:rPr>
          <w:rFonts w:ascii="宋体" w:hAnsi="宋体" w:hint="eastAsia"/>
        </w:rPr>
        <w:t>g</w:t>
      </w:r>
      <w:r w:rsidR="00F856E9" w:rsidRPr="000945D6">
        <w:rPr>
          <w:rFonts w:ascii="宋体" w:hAnsi="宋体"/>
        </w:rPr>
        <w:t xml:space="preserve"> </w:t>
      </w:r>
      <w:r w:rsidR="006B464E" w:rsidRPr="000945D6">
        <w:rPr>
          <w:rFonts w:ascii="宋体" w:hAnsi="宋体" w:hint="eastAsia"/>
        </w:rPr>
        <w:t>～</w:t>
      </w:r>
      <w:r w:rsidR="00E54BF1" w:rsidRPr="000945D6">
        <w:rPr>
          <w:rFonts w:ascii="宋体" w:hAnsi="宋体"/>
        </w:rPr>
        <w:t xml:space="preserve">17.8 </w:t>
      </w:r>
      <w:r w:rsidR="00F46C0C" w:rsidRPr="000945D6">
        <w:rPr>
          <w:rFonts w:ascii="宋体" w:hAnsi="宋体" w:hint="eastAsia"/>
        </w:rPr>
        <w:t>g，用水溶解，过滤后移入1 000 mL</w:t>
      </w:r>
      <w:r w:rsidR="00F46C0C" w:rsidRPr="000945D6">
        <w:rPr>
          <w:rFonts w:ascii="宋体" w:hAnsi="宋体"/>
        </w:rPr>
        <w:t xml:space="preserve"> </w:t>
      </w:r>
      <w:r w:rsidR="00F46C0C" w:rsidRPr="000945D6">
        <w:rPr>
          <w:rFonts w:ascii="宋体" w:hAnsi="宋体" w:hint="eastAsia"/>
        </w:rPr>
        <w:t>棕色容量瓶中，以水稀释至刻度，混匀</w:t>
      </w:r>
      <w:r w:rsidR="00AD2F1E" w:rsidRPr="000945D6">
        <w:rPr>
          <w:rFonts w:ascii="宋体" w:hAnsi="宋体" w:hint="eastAsia"/>
        </w:rPr>
        <w:t>，</w:t>
      </w:r>
      <w:r w:rsidR="00AD2F1E" w:rsidRPr="000945D6">
        <w:rPr>
          <w:rFonts w:ascii="宋体" w:hAnsi="宋体"/>
        </w:rPr>
        <w:t>避光保存</w:t>
      </w:r>
      <w:r w:rsidR="00AD2F1E" w:rsidRPr="000945D6">
        <w:rPr>
          <w:rFonts w:ascii="宋体" w:hAnsi="宋体" w:hint="eastAsia"/>
        </w:rPr>
        <w:t>。</w:t>
      </w:r>
    </w:p>
    <w:p w14:paraId="2923010A" w14:textId="249069EC" w:rsidR="00F46C0C" w:rsidRPr="000945D6" w:rsidRDefault="008A5661" w:rsidP="00F46C0C">
      <w:pPr>
        <w:rPr>
          <w:rFonts w:ascii="宋体" w:hAnsi="宋体"/>
        </w:rPr>
      </w:pPr>
      <w:r w:rsidRPr="000945D6">
        <w:rPr>
          <w:rFonts w:ascii="黑体" w:eastAsia="黑体" w:hAnsi="宋体"/>
          <w:bCs/>
        </w:rPr>
        <w:t>5.2.</w:t>
      </w:r>
      <w:r w:rsidR="00226F5A" w:rsidRPr="000945D6">
        <w:rPr>
          <w:rFonts w:ascii="黑体" w:eastAsia="黑体" w:hAnsi="宋体"/>
          <w:bCs/>
        </w:rPr>
        <w:t>6</w:t>
      </w:r>
      <w:r w:rsidR="00F46C0C" w:rsidRPr="000945D6">
        <w:rPr>
          <w:rFonts w:ascii="黑体" w:eastAsia="黑体" w:hAnsi="宋体"/>
          <w:bCs/>
        </w:rPr>
        <w:t>.2</w:t>
      </w:r>
      <w:r w:rsidR="00F329EF" w:rsidRPr="000945D6">
        <w:rPr>
          <w:rFonts w:ascii="宋体" w:hAnsi="宋体" w:hint="eastAsia"/>
        </w:rPr>
        <w:t>铁氰化钾标准溶液</w:t>
      </w:r>
      <w:r w:rsidR="008B2A85" w:rsidRPr="000945D6">
        <w:rPr>
          <w:rFonts w:ascii="黑体" w:eastAsia="黑体" w:hAnsi="宋体" w:hint="eastAsia"/>
          <w:bCs/>
        </w:rPr>
        <w:t>（</w:t>
      </w:r>
      <w:r w:rsidR="00F329EF" w:rsidRPr="000945D6">
        <w:rPr>
          <w:rFonts w:ascii="宋体" w:hAnsi="宋体"/>
        </w:rPr>
        <w:t>用前</w:t>
      </w:r>
      <w:r w:rsidR="00F329EF" w:rsidRPr="000945D6">
        <w:rPr>
          <w:rFonts w:ascii="宋体" w:hAnsi="宋体" w:hint="eastAsia"/>
        </w:rPr>
        <w:t>标定</w:t>
      </w:r>
      <w:r w:rsidR="008B2A85" w:rsidRPr="000945D6">
        <w:rPr>
          <w:rFonts w:ascii="黑体" w:eastAsia="黑体" w:hAnsi="宋体" w:hint="eastAsia"/>
          <w:bCs/>
        </w:rPr>
        <w:t>）</w:t>
      </w:r>
      <w:r w:rsidR="00F46C0C" w:rsidRPr="000945D6">
        <w:rPr>
          <w:rFonts w:ascii="宋体" w:hAnsi="宋体" w:hint="eastAsia"/>
        </w:rPr>
        <w:t>：于 250 mL 烧杯中</w:t>
      </w:r>
      <w:r w:rsidR="00E54BF1" w:rsidRPr="000945D6">
        <w:rPr>
          <w:rFonts w:ascii="宋体" w:hAnsi="宋体" w:hint="eastAsia"/>
        </w:rPr>
        <w:t xml:space="preserve">加入 </w:t>
      </w:r>
      <w:r w:rsidR="00E54BF1" w:rsidRPr="000945D6">
        <w:rPr>
          <w:rFonts w:ascii="宋体" w:hAnsi="宋体"/>
        </w:rPr>
        <w:t>25</w:t>
      </w:r>
      <w:r w:rsidR="00E54BF1" w:rsidRPr="000945D6">
        <w:rPr>
          <w:rFonts w:ascii="宋体" w:hAnsi="宋体" w:hint="eastAsia"/>
        </w:rPr>
        <w:t>.00 mL</w:t>
      </w:r>
      <w:r w:rsidR="00E54BF1" w:rsidRPr="000945D6">
        <w:rPr>
          <w:rFonts w:ascii="宋体" w:hAnsi="宋体"/>
        </w:rPr>
        <w:t xml:space="preserve"> </w:t>
      </w:r>
      <w:r w:rsidR="00E54BF1" w:rsidRPr="000945D6">
        <w:rPr>
          <w:rFonts w:ascii="宋体" w:hAnsi="宋体" w:hint="eastAsia"/>
        </w:rPr>
        <w:t>铁氰化钾标准溶液(</w:t>
      </w:r>
      <w:r w:rsidR="00E54BF1" w:rsidRPr="000945D6">
        <w:rPr>
          <w:rFonts w:ascii="宋体" w:hAnsi="宋体"/>
        </w:rPr>
        <w:t>5.2.6.1</w:t>
      </w:r>
      <w:r w:rsidR="00E54BF1" w:rsidRPr="000945D6">
        <w:rPr>
          <w:rFonts w:ascii="宋体" w:hAnsi="宋体" w:hint="eastAsia"/>
        </w:rPr>
        <w:t>)，再</w:t>
      </w:r>
      <w:r w:rsidR="00F46C0C" w:rsidRPr="000945D6">
        <w:rPr>
          <w:rFonts w:ascii="宋体" w:hAnsi="宋体" w:hint="eastAsia"/>
        </w:rPr>
        <w:t>加入</w:t>
      </w:r>
      <w:r w:rsidR="00E54BF1" w:rsidRPr="000945D6">
        <w:rPr>
          <w:rFonts w:ascii="宋体" w:hAnsi="宋体"/>
        </w:rPr>
        <w:t>8</w:t>
      </w:r>
      <w:r w:rsidR="00F46C0C" w:rsidRPr="000945D6">
        <w:rPr>
          <w:rFonts w:ascii="宋体" w:hAnsi="宋体"/>
        </w:rPr>
        <w:t>0</w:t>
      </w:r>
      <w:r w:rsidR="00F46C0C" w:rsidRPr="000945D6">
        <w:rPr>
          <w:rFonts w:ascii="宋体" w:hAnsi="宋体" w:hint="eastAsia"/>
        </w:rPr>
        <w:t xml:space="preserve"> mL</w:t>
      </w:r>
      <w:r w:rsidR="00F46C0C" w:rsidRPr="000945D6">
        <w:rPr>
          <w:rFonts w:ascii="宋体" w:hAnsi="宋体"/>
        </w:rPr>
        <w:t xml:space="preserve"> </w:t>
      </w:r>
      <w:r w:rsidR="00253393" w:rsidRPr="000945D6">
        <w:rPr>
          <w:rFonts w:ascii="宋体" w:hAnsi="宋体" w:hint="eastAsia"/>
        </w:rPr>
        <w:t>氯化铵-柠檬酸铵-氨水混合溶液</w:t>
      </w:r>
      <w:r w:rsidR="00F46C0C" w:rsidRPr="000945D6">
        <w:rPr>
          <w:rFonts w:ascii="宋体" w:hAnsi="宋体" w:hint="eastAsia"/>
        </w:rPr>
        <w:t>(</w:t>
      </w:r>
      <w:r w:rsidRPr="000945D6">
        <w:rPr>
          <w:rFonts w:ascii="宋体" w:hAnsi="宋体"/>
        </w:rPr>
        <w:t>5.2.</w:t>
      </w:r>
      <w:r w:rsidR="00226F5A" w:rsidRPr="000945D6">
        <w:rPr>
          <w:rFonts w:ascii="宋体" w:hAnsi="宋体"/>
        </w:rPr>
        <w:t>5</w:t>
      </w:r>
      <w:r w:rsidR="00F46C0C" w:rsidRPr="000945D6">
        <w:rPr>
          <w:rFonts w:ascii="宋体" w:hAnsi="宋体" w:hint="eastAsia"/>
        </w:rPr>
        <w:t>)。在电位滴定仪上，插入电极，</w:t>
      </w:r>
      <w:r w:rsidR="002D29DC" w:rsidRPr="000945D6">
        <w:rPr>
          <w:rFonts w:ascii="宋体" w:hAnsi="宋体" w:hint="eastAsia"/>
        </w:rPr>
        <w:t>在</w:t>
      </w:r>
      <w:r w:rsidR="00F46C0C" w:rsidRPr="000945D6">
        <w:rPr>
          <w:rFonts w:ascii="宋体" w:hAnsi="宋体" w:hint="eastAsia"/>
        </w:rPr>
        <w:t>搅拌</w:t>
      </w:r>
      <w:r w:rsidR="002D29DC" w:rsidRPr="000945D6">
        <w:rPr>
          <w:rFonts w:ascii="宋体" w:hAnsi="宋体" w:hint="eastAsia"/>
        </w:rPr>
        <w:t>状态</w:t>
      </w:r>
      <w:r w:rsidR="00F46C0C" w:rsidRPr="000945D6">
        <w:rPr>
          <w:rFonts w:ascii="宋体" w:hAnsi="宋体" w:hint="eastAsia"/>
        </w:rPr>
        <w:t>下用钴标准溶液(</w:t>
      </w:r>
      <w:r w:rsidRPr="000945D6">
        <w:rPr>
          <w:rFonts w:ascii="宋体" w:hAnsi="宋体"/>
        </w:rPr>
        <w:t>5.2.</w:t>
      </w:r>
      <w:r w:rsidR="00226F5A" w:rsidRPr="000945D6">
        <w:rPr>
          <w:rFonts w:ascii="宋体" w:hAnsi="宋体"/>
        </w:rPr>
        <w:t>4</w:t>
      </w:r>
      <w:r w:rsidR="00F46C0C" w:rsidRPr="000945D6">
        <w:rPr>
          <w:rFonts w:ascii="宋体" w:hAnsi="宋体" w:hint="eastAsia"/>
        </w:rPr>
        <w:t>)滴定至电位</w:t>
      </w:r>
      <w:proofErr w:type="gramStart"/>
      <w:r w:rsidR="00F46C0C" w:rsidRPr="000945D6">
        <w:rPr>
          <w:rFonts w:ascii="宋体" w:hAnsi="宋体" w:hint="eastAsia"/>
        </w:rPr>
        <w:t>突跃即</w:t>
      </w:r>
      <w:proofErr w:type="gramEnd"/>
      <w:r w:rsidR="00F46C0C" w:rsidRPr="000945D6">
        <w:rPr>
          <w:rFonts w:ascii="宋体" w:hAnsi="宋体" w:hint="eastAsia"/>
        </w:rPr>
        <w:t>为终点。</w:t>
      </w:r>
    </w:p>
    <w:p w14:paraId="3EEBB460" w14:textId="11CBD123" w:rsidR="00F46C0C" w:rsidRPr="000945D6" w:rsidRDefault="00F46C0C" w:rsidP="00F46C0C">
      <w:pPr>
        <w:spacing w:afterLines="100" w:after="312"/>
        <w:ind w:firstLineChars="200" w:firstLine="420"/>
        <w:rPr>
          <w:rFonts w:ascii="宋体" w:hAnsi="宋体"/>
          <w:kern w:val="0"/>
        </w:rPr>
      </w:pPr>
      <w:r w:rsidRPr="000945D6">
        <w:rPr>
          <w:rFonts w:ascii="宋体" w:hAnsi="宋体" w:hint="eastAsia"/>
          <w:color w:val="000000"/>
        </w:rPr>
        <w:t>按公式（</w:t>
      </w:r>
      <w:r w:rsidR="008A5661" w:rsidRPr="000945D6">
        <w:rPr>
          <w:rFonts w:ascii="宋体" w:hAnsi="宋体"/>
          <w:color w:val="000000"/>
        </w:rPr>
        <w:t>3</w:t>
      </w:r>
      <w:r w:rsidRPr="000945D6">
        <w:rPr>
          <w:rFonts w:ascii="宋体" w:hAnsi="宋体" w:hint="eastAsia"/>
          <w:color w:val="000000"/>
        </w:rPr>
        <w:t>）计算铁氰化钾标准溶液相当于</w:t>
      </w:r>
      <w:proofErr w:type="gramStart"/>
      <w:r w:rsidRPr="000945D6">
        <w:rPr>
          <w:rFonts w:ascii="宋体" w:hAnsi="宋体" w:hint="eastAsia"/>
          <w:color w:val="000000"/>
        </w:rPr>
        <w:t>钴</w:t>
      </w:r>
      <w:proofErr w:type="gramEnd"/>
      <w:r w:rsidRPr="000945D6">
        <w:rPr>
          <w:rFonts w:ascii="宋体" w:hAnsi="宋体" w:hint="eastAsia"/>
          <w:color w:val="000000"/>
        </w:rPr>
        <w:t>标准溶液的滴定系数：</w:t>
      </w:r>
    </w:p>
    <w:p w14:paraId="7373953F" w14:textId="17A4CFDA" w:rsidR="00F46C0C" w:rsidRPr="000945D6" w:rsidRDefault="00F46C0C" w:rsidP="00F46C0C">
      <w:pPr>
        <w:spacing w:beforeLines="100" w:before="312" w:afterLines="100" w:after="312"/>
        <w:rPr>
          <w:rFonts w:ascii="宋体" w:hAnsi="宋体"/>
        </w:rPr>
      </w:pPr>
      <m:oMathPara>
        <m:oMathParaPr>
          <m:jc m:val="right"/>
        </m:oMathParaPr>
        <m:oMath>
          <m:r>
            <w:rPr>
              <w:rFonts w:ascii="Cambria Math" w:hAnsi="Cambria Math"/>
            </w:rPr>
            <m:t>K=</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8</m:t>
                  </m:r>
                </m:sub>
              </m:sSub>
            </m:num>
            <m:den>
              <m:sSub>
                <m:sSubPr>
                  <m:ctrlPr>
                    <w:rPr>
                      <w:rFonts w:ascii="Cambria Math" w:hAnsi="Cambria Math"/>
                      <w:i/>
                    </w:rPr>
                  </m:ctrlPr>
                </m:sSubPr>
                <m:e>
                  <m:r>
                    <w:rPr>
                      <w:rFonts w:ascii="Cambria Math" w:hAnsi="Cambria Math"/>
                    </w:rPr>
                    <m:t>V</m:t>
                  </m:r>
                </m:e>
                <m:sub>
                  <m:r>
                    <w:rPr>
                      <w:rFonts w:ascii="Cambria Math" w:hAnsi="Cambria Math"/>
                    </w:rPr>
                    <m:t>9</m:t>
                  </m:r>
                </m:sub>
              </m:sSub>
            </m:den>
          </m:f>
          <m:r>
            <m:rPr>
              <m:sty m:val="p"/>
            </m:rPr>
            <w:rPr>
              <w:rFonts w:ascii="Cambria Math" w:hAnsi="Cambria Math"/>
            </w:rPr>
            <m:t>·················································································(3)</m:t>
          </m:r>
        </m:oMath>
      </m:oMathPara>
    </w:p>
    <w:p w14:paraId="343191F1" w14:textId="77777777" w:rsidR="00F46C0C" w:rsidRPr="000945D6" w:rsidRDefault="00F46C0C" w:rsidP="00F46C0C">
      <w:pPr>
        <w:spacing w:beforeLines="100" w:before="312"/>
        <w:ind w:firstLineChars="200" w:firstLine="420"/>
        <w:rPr>
          <w:rFonts w:ascii="宋体" w:hAnsi="宋体"/>
          <w:kern w:val="0"/>
        </w:rPr>
      </w:pPr>
      <w:r w:rsidRPr="000945D6">
        <w:rPr>
          <w:rFonts w:ascii="宋体" w:hAnsi="宋体" w:hint="eastAsia"/>
          <w:kern w:val="0"/>
        </w:rPr>
        <w:t>式中：</w:t>
      </w:r>
    </w:p>
    <w:p w14:paraId="6CB88E5C" w14:textId="5D3E204C" w:rsidR="00F46C0C" w:rsidRPr="000945D6" w:rsidRDefault="00F46C0C" w:rsidP="00F46C0C">
      <w:pPr>
        <w:ind w:firstLineChars="200" w:firstLine="420"/>
        <w:rPr>
          <w:rFonts w:ascii="宋体" w:hAnsi="宋体"/>
          <w:color w:val="000000"/>
        </w:rPr>
      </w:pPr>
      <m:oMath>
        <m:r>
          <w:rPr>
            <w:rFonts w:ascii="Cambria Math" w:hAnsi="Cambria Math"/>
            <w:color w:val="000000"/>
          </w:rPr>
          <m:t>K</m:t>
        </m:r>
      </m:oMath>
      <w:r w:rsidR="00032180" w:rsidRPr="000945D6">
        <w:rPr>
          <w:rFonts w:ascii="宋体" w:hAnsi="宋体"/>
          <w:color w:val="000000"/>
        </w:rPr>
        <w:t xml:space="preserve"> </w:t>
      </w:r>
      <w:r w:rsidR="0071328F">
        <w:rPr>
          <w:rFonts w:ascii="宋体" w:hAnsi="宋体" w:hint="eastAsia"/>
          <w:color w:val="000000"/>
          <w:vertAlign w:val="subscript"/>
        </w:rPr>
        <w:t xml:space="preserve"> </w:t>
      </w:r>
      <w:r w:rsidRPr="000945D6">
        <w:rPr>
          <w:rFonts w:ascii="宋体" w:hAnsi="宋体" w:hint="eastAsia"/>
          <w:color w:val="000000"/>
        </w:rPr>
        <w:t>——滴定系数，单位体积的铁氰化钾标准溶液消耗</w:t>
      </w:r>
      <w:proofErr w:type="gramStart"/>
      <w:r w:rsidRPr="000945D6">
        <w:rPr>
          <w:rFonts w:ascii="宋体" w:hAnsi="宋体" w:hint="eastAsia"/>
          <w:color w:val="000000"/>
        </w:rPr>
        <w:t>钴</w:t>
      </w:r>
      <w:proofErr w:type="gramEnd"/>
      <w:r w:rsidRPr="000945D6">
        <w:rPr>
          <w:rFonts w:ascii="宋体" w:hAnsi="宋体" w:hint="eastAsia"/>
          <w:color w:val="000000"/>
        </w:rPr>
        <w:t>标准溶液的体积；</w:t>
      </w:r>
    </w:p>
    <w:p w14:paraId="7F3A4805" w14:textId="64E36440" w:rsidR="00F46C0C" w:rsidRPr="000945D6" w:rsidRDefault="00000000" w:rsidP="00F46C0C">
      <w:pPr>
        <w:ind w:firstLineChars="200" w:firstLine="420"/>
        <w:rPr>
          <w:rFonts w:ascii="宋体" w:hAnsi="宋体"/>
          <w:color w:val="000000"/>
        </w:rPr>
      </w:pPr>
      <m:oMath>
        <m:sSub>
          <m:sSubPr>
            <m:ctrlPr>
              <w:rPr>
                <w:rFonts w:ascii="Cambria Math" w:hAnsi="Cambria Math"/>
                <w:color w:val="000000"/>
              </w:rPr>
            </m:ctrlPr>
          </m:sSubPr>
          <m:e>
            <m:r>
              <w:rPr>
                <w:rFonts w:ascii="Cambria Math" w:hAnsi="Cambria Math"/>
                <w:color w:val="000000"/>
              </w:rPr>
              <m:t>V</m:t>
            </m:r>
          </m:e>
          <m:sub>
            <m:r>
              <m:rPr>
                <m:sty m:val="p"/>
              </m:rPr>
              <w:rPr>
                <w:rFonts w:ascii="Cambria Math" w:hAnsi="Cambria Math"/>
                <w:color w:val="000000"/>
              </w:rPr>
              <m:t>8</m:t>
            </m:r>
          </m:sub>
        </m:sSub>
      </m:oMath>
      <w:r w:rsidR="009E5737" w:rsidRPr="000945D6">
        <w:rPr>
          <w:rFonts w:ascii="宋体" w:hAnsi="宋体" w:hint="eastAsia"/>
          <w:color w:val="000000"/>
        </w:rPr>
        <w:t xml:space="preserve"> </w:t>
      </w:r>
      <w:r w:rsidR="00F46C0C" w:rsidRPr="000945D6">
        <w:rPr>
          <w:rFonts w:ascii="宋体" w:hAnsi="宋体" w:hint="eastAsia"/>
          <w:color w:val="000000"/>
        </w:rPr>
        <w:t>——</w:t>
      </w:r>
      <w:r w:rsidR="004D5444" w:rsidRPr="000945D6">
        <w:rPr>
          <w:rFonts w:ascii="宋体" w:hAnsi="宋体" w:hint="eastAsia"/>
          <w:color w:val="000000"/>
        </w:rPr>
        <w:t>滴定时所消耗的钴标准溶液的体积，单位为</w:t>
      </w:r>
      <w:proofErr w:type="gramStart"/>
      <w:r w:rsidR="004D5444" w:rsidRPr="000945D6">
        <w:rPr>
          <w:rFonts w:ascii="宋体" w:hAnsi="宋体" w:hint="eastAsia"/>
          <w:color w:val="000000"/>
        </w:rPr>
        <w:t>毫升(</w:t>
      </w:r>
      <w:proofErr w:type="gramEnd"/>
      <w:r w:rsidR="004D5444" w:rsidRPr="000945D6">
        <w:rPr>
          <w:rFonts w:ascii="宋体" w:hAnsi="宋体" w:hint="eastAsia"/>
          <w:color w:val="000000"/>
        </w:rPr>
        <w:t>mL</w:t>
      </w:r>
      <w:r w:rsidR="004D5444" w:rsidRPr="000945D6">
        <w:rPr>
          <w:rFonts w:ascii="宋体" w:hAnsi="宋体"/>
          <w:color w:val="000000"/>
        </w:rPr>
        <w:t>)</w:t>
      </w:r>
      <w:r w:rsidR="00F46C0C" w:rsidRPr="000945D6">
        <w:rPr>
          <w:rFonts w:ascii="宋体" w:hAnsi="宋体" w:hint="eastAsia"/>
          <w:color w:val="000000"/>
        </w:rPr>
        <w:t>；</w:t>
      </w:r>
    </w:p>
    <w:p w14:paraId="79E9D788" w14:textId="7BB6A560" w:rsidR="00F46C0C" w:rsidRPr="000945D6" w:rsidRDefault="00000000" w:rsidP="00F46C0C">
      <w:pPr>
        <w:ind w:firstLineChars="200" w:firstLine="420"/>
        <w:rPr>
          <w:rFonts w:ascii="宋体" w:hAnsi="宋体"/>
          <w:color w:val="000000"/>
        </w:rPr>
      </w:pPr>
      <m:oMath>
        <m:sSub>
          <m:sSubPr>
            <m:ctrlPr>
              <w:rPr>
                <w:rFonts w:ascii="Cambria Math" w:hAnsi="Cambria Math"/>
                <w:color w:val="000000"/>
              </w:rPr>
            </m:ctrlPr>
          </m:sSubPr>
          <m:e>
            <m:r>
              <w:rPr>
                <w:rFonts w:ascii="Cambria Math" w:hAnsi="Cambria Math"/>
                <w:color w:val="000000"/>
              </w:rPr>
              <m:t>V</m:t>
            </m:r>
          </m:e>
          <m:sub>
            <m:r>
              <m:rPr>
                <m:sty m:val="p"/>
              </m:rPr>
              <w:rPr>
                <w:rFonts w:ascii="Cambria Math" w:hAnsi="Cambria Math"/>
                <w:color w:val="000000"/>
              </w:rPr>
              <m:t>9</m:t>
            </m:r>
          </m:sub>
        </m:sSub>
      </m:oMath>
      <w:r w:rsidR="00032180" w:rsidRPr="000945D6">
        <w:rPr>
          <w:rFonts w:ascii="宋体" w:hAnsi="宋体" w:hint="eastAsia"/>
          <w:color w:val="000000"/>
        </w:rPr>
        <w:t xml:space="preserve"> </w:t>
      </w:r>
      <w:r w:rsidR="00F46C0C" w:rsidRPr="000945D6">
        <w:rPr>
          <w:rFonts w:ascii="宋体" w:hAnsi="宋体" w:hint="eastAsia"/>
          <w:color w:val="000000"/>
        </w:rPr>
        <w:t>——加入铁氰化钾标准溶液的体积，单位为</w:t>
      </w:r>
      <w:proofErr w:type="gramStart"/>
      <w:r w:rsidR="00F46C0C" w:rsidRPr="000945D6">
        <w:rPr>
          <w:rFonts w:ascii="宋体" w:hAnsi="宋体" w:hint="eastAsia"/>
          <w:color w:val="000000"/>
        </w:rPr>
        <w:t>毫升</w:t>
      </w:r>
      <w:r w:rsidR="004D5444" w:rsidRPr="000945D6">
        <w:rPr>
          <w:rFonts w:ascii="宋体" w:hAnsi="宋体" w:hint="eastAsia"/>
          <w:color w:val="000000"/>
        </w:rPr>
        <w:t>(</w:t>
      </w:r>
      <w:proofErr w:type="gramEnd"/>
      <w:r w:rsidR="004D5444" w:rsidRPr="000945D6">
        <w:rPr>
          <w:rFonts w:ascii="宋体" w:hAnsi="宋体" w:hint="eastAsia"/>
          <w:color w:val="000000"/>
        </w:rPr>
        <w:t>mL</w:t>
      </w:r>
      <w:r w:rsidR="004D5444" w:rsidRPr="000945D6">
        <w:rPr>
          <w:rFonts w:ascii="宋体" w:hAnsi="宋体"/>
          <w:color w:val="000000"/>
        </w:rPr>
        <w:t>)</w:t>
      </w:r>
      <w:r w:rsidR="00F46C0C" w:rsidRPr="000945D6">
        <w:rPr>
          <w:rFonts w:ascii="宋体" w:hAnsi="宋体" w:hint="eastAsia"/>
          <w:color w:val="000000"/>
        </w:rPr>
        <w:t>。</w:t>
      </w:r>
    </w:p>
    <w:p w14:paraId="4540A722" w14:textId="5FF8B9B4" w:rsidR="008A5661" w:rsidRPr="000945D6" w:rsidRDefault="008A5661" w:rsidP="008A5661">
      <w:pPr>
        <w:spacing w:afterLines="100" w:after="312"/>
        <w:ind w:firstLineChars="200" w:firstLine="420"/>
        <w:rPr>
          <w:rFonts w:ascii="宋体" w:hAnsi="宋体"/>
        </w:rPr>
      </w:pPr>
      <w:r w:rsidRPr="000945D6">
        <w:rPr>
          <w:rFonts w:ascii="宋体" w:hAnsi="宋体" w:hint="eastAsia"/>
        </w:rPr>
        <w:t>平行标定三</w:t>
      </w:r>
      <w:r w:rsidR="00DF315D" w:rsidRPr="000945D6">
        <w:rPr>
          <w:rFonts w:ascii="宋体" w:hAnsi="宋体" w:hint="eastAsia"/>
        </w:rPr>
        <w:t>份</w:t>
      </w:r>
      <w:r w:rsidRPr="000945D6">
        <w:rPr>
          <w:rFonts w:ascii="宋体" w:hAnsi="宋体" w:hint="eastAsia"/>
        </w:rPr>
        <w:t>，所消耗的</w:t>
      </w:r>
      <w:proofErr w:type="gramStart"/>
      <w:r w:rsidR="00030D75" w:rsidRPr="000945D6">
        <w:rPr>
          <w:rFonts w:ascii="宋体" w:hAnsi="宋体" w:hint="eastAsia"/>
        </w:rPr>
        <w:t>钴</w:t>
      </w:r>
      <w:r w:rsidRPr="000945D6">
        <w:rPr>
          <w:rFonts w:ascii="宋体" w:hAnsi="宋体" w:hint="eastAsia"/>
        </w:rPr>
        <w:t>标准</w:t>
      </w:r>
      <w:proofErr w:type="gramEnd"/>
      <w:r w:rsidRPr="000945D6">
        <w:rPr>
          <w:rFonts w:ascii="宋体" w:hAnsi="宋体" w:hint="eastAsia"/>
        </w:rPr>
        <w:t>滴定溶液体积的极差值不应超过0.</w:t>
      </w:r>
      <w:r w:rsidR="000B5205" w:rsidRPr="000945D6">
        <w:rPr>
          <w:rFonts w:ascii="宋体" w:hAnsi="宋体"/>
        </w:rPr>
        <w:t>05</w:t>
      </w:r>
      <w:r w:rsidR="000B5205" w:rsidRPr="000945D6">
        <w:rPr>
          <w:rFonts w:ascii="宋体" w:hAnsi="宋体" w:hint="eastAsia"/>
        </w:rPr>
        <w:t xml:space="preserve"> </w:t>
      </w:r>
      <w:r w:rsidRPr="000945D6">
        <w:rPr>
          <w:rFonts w:ascii="宋体" w:hAnsi="宋体" w:hint="eastAsia"/>
        </w:rPr>
        <w:t>mL，取其平均值。</w:t>
      </w:r>
      <w:r w:rsidR="00B373FB" w:rsidRPr="000945D6">
        <w:rPr>
          <w:rFonts w:ascii="宋体" w:hAnsi="宋体"/>
        </w:rPr>
        <w:t>计算结果</w:t>
      </w:r>
      <w:r w:rsidR="002D29DC" w:rsidRPr="000945D6">
        <w:rPr>
          <w:rFonts w:ascii="宋体" w:hAnsi="宋体" w:hint="eastAsia"/>
        </w:rPr>
        <w:t>保留至小数点后四位</w:t>
      </w:r>
      <w:r w:rsidR="00DF315D" w:rsidRPr="000945D6">
        <w:rPr>
          <w:rFonts w:ascii="宋体" w:hAnsi="宋体" w:hint="eastAsia"/>
        </w:rPr>
        <w:t>。</w:t>
      </w:r>
      <w:proofErr w:type="gramStart"/>
      <w:r w:rsidR="00B373FB" w:rsidRPr="000945D6">
        <w:rPr>
          <w:rFonts w:ascii="宋体" w:hAnsi="宋体"/>
        </w:rPr>
        <w:t>数值修约按</w:t>
      </w:r>
      <w:proofErr w:type="gramEnd"/>
      <w:r w:rsidR="00B07ECC">
        <w:rPr>
          <w:rFonts w:ascii="宋体" w:hAnsi="宋体" w:hint="eastAsia"/>
        </w:rPr>
        <w:t xml:space="preserve"> </w:t>
      </w:r>
      <w:r w:rsidR="00B373FB" w:rsidRPr="000945D6">
        <w:rPr>
          <w:rFonts w:ascii="宋体" w:hAnsi="宋体"/>
        </w:rPr>
        <w:t>GB/T 8170的规定</w:t>
      </w:r>
      <w:r w:rsidR="00DF315D" w:rsidRPr="000945D6">
        <w:rPr>
          <w:rFonts w:ascii="宋体" w:hAnsi="宋体" w:hint="eastAsia"/>
        </w:rPr>
        <w:t>执行</w:t>
      </w:r>
      <w:r w:rsidR="00B373FB" w:rsidRPr="000945D6">
        <w:rPr>
          <w:rFonts w:ascii="宋体" w:hAnsi="宋体" w:hint="eastAsia"/>
        </w:rPr>
        <w:t>。</w:t>
      </w:r>
    </w:p>
    <w:p w14:paraId="365946A2" w14:textId="0811B3E2" w:rsidR="001F7296" w:rsidRPr="000945D6" w:rsidRDefault="001F7296" w:rsidP="001F7296">
      <w:pPr>
        <w:pStyle w:val="afff8"/>
        <w:numPr>
          <w:ilvl w:val="1"/>
          <w:numId w:val="0"/>
        </w:numPr>
        <w:tabs>
          <w:tab w:val="left" w:pos="112"/>
        </w:tabs>
        <w:spacing w:before="156" w:after="156"/>
        <w:rPr>
          <w:rFonts w:hAnsi="黑体"/>
          <w:szCs w:val="21"/>
        </w:rPr>
      </w:pPr>
      <w:r w:rsidRPr="000945D6">
        <w:rPr>
          <w:rFonts w:hAnsi="黑体"/>
          <w:szCs w:val="21"/>
        </w:rPr>
        <w:t>5</w:t>
      </w:r>
      <w:r w:rsidRPr="000945D6">
        <w:rPr>
          <w:rFonts w:hAnsi="黑体" w:hint="eastAsia"/>
          <w:szCs w:val="21"/>
        </w:rPr>
        <w:t>.</w:t>
      </w:r>
      <w:r w:rsidR="00972DC8" w:rsidRPr="000945D6">
        <w:rPr>
          <w:rFonts w:hAnsi="黑体" w:hint="eastAsia"/>
          <w:szCs w:val="21"/>
        </w:rPr>
        <w:t>3</w:t>
      </w:r>
      <w:r w:rsidR="00972DC8" w:rsidRPr="000945D6">
        <w:rPr>
          <w:rFonts w:hAnsi="黑体"/>
          <w:szCs w:val="21"/>
        </w:rPr>
        <w:t xml:space="preserve"> </w:t>
      </w:r>
      <w:r w:rsidRPr="000945D6">
        <w:rPr>
          <w:rFonts w:hAnsi="黑体" w:hint="eastAsia"/>
          <w:szCs w:val="21"/>
        </w:rPr>
        <w:t>仪器设备</w:t>
      </w:r>
    </w:p>
    <w:p w14:paraId="05D608DB" w14:textId="3DE1F1B6" w:rsidR="00B5030A" w:rsidRPr="000945D6" w:rsidRDefault="001F7296" w:rsidP="001F7296">
      <w:pPr>
        <w:pStyle w:val="afff8"/>
        <w:numPr>
          <w:ilvl w:val="1"/>
          <w:numId w:val="0"/>
        </w:numPr>
        <w:tabs>
          <w:tab w:val="left" w:pos="112"/>
        </w:tabs>
        <w:spacing w:before="156" w:after="156"/>
        <w:rPr>
          <w:rFonts w:hAnsi="黑体"/>
          <w:szCs w:val="21"/>
        </w:rPr>
      </w:pPr>
      <w:r w:rsidRPr="000945D6">
        <w:rPr>
          <w:rFonts w:hAnsi="黑体" w:cs="黑体"/>
          <w:color w:val="000000"/>
          <w:szCs w:val="21"/>
        </w:rPr>
        <w:t>5.3</w:t>
      </w:r>
      <w:r w:rsidR="00B5030A" w:rsidRPr="000945D6">
        <w:rPr>
          <w:rFonts w:hAnsi="黑体" w:cs="黑体" w:hint="eastAsia"/>
          <w:color w:val="000000"/>
          <w:szCs w:val="21"/>
        </w:rPr>
        <w:t>.1</w:t>
      </w:r>
      <w:r w:rsidR="00B5030A" w:rsidRPr="000945D6">
        <w:rPr>
          <w:rFonts w:ascii="Times New Roman" w:eastAsia="宋体"/>
          <w:color w:val="000000"/>
          <w:kern w:val="2"/>
          <w:szCs w:val="24"/>
        </w:rPr>
        <w:t xml:space="preserve"> </w:t>
      </w:r>
      <w:r w:rsidR="004D23A4" w:rsidRPr="000945D6">
        <w:rPr>
          <w:rFonts w:ascii="Times New Roman" w:eastAsia="宋体"/>
          <w:color w:val="000000"/>
          <w:kern w:val="2"/>
          <w:szCs w:val="24"/>
        </w:rPr>
        <w:t xml:space="preserve"> </w:t>
      </w:r>
      <w:r w:rsidR="00B5030A" w:rsidRPr="000945D6">
        <w:rPr>
          <w:rFonts w:ascii="宋体" w:eastAsia="宋体" w:hAnsi="宋体" w:hint="eastAsia"/>
          <w:color w:val="000000"/>
          <w:kern w:val="2"/>
          <w:szCs w:val="24"/>
        </w:rPr>
        <w:t>自动</w:t>
      </w:r>
      <w:r w:rsidR="00B5030A" w:rsidRPr="000945D6">
        <w:rPr>
          <w:rFonts w:ascii="宋体" w:eastAsia="宋体" w:hAnsi="宋体"/>
          <w:color w:val="000000"/>
          <w:kern w:val="2"/>
          <w:szCs w:val="24"/>
        </w:rPr>
        <w:t>电位滴定仪，附搅拌装置。</w:t>
      </w:r>
    </w:p>
    <w:p w14:paraId="4BBD15CA" w14:textId="2002BA85" w:rsidR="00B5030A" w:rsidRPr="000945D6" w:rsidRDefault="001F7296" w:rsidP="00B5030A">
      <w:pPr>
        <w:rPr>
          <w:rFonts w:asciiTheme="minorEastAsia" w:eastAsiaTheme="minorEastAsia" w:hAnsiTheme="minorEastAsia"/>
          <w:szCs w:val="21"/>
        </w:rPr>
      </w:pPr>
      <w:r w:rsidRPr="000945D6">
        <w:rPr>
          <w:rFonts w:ascii="黑体" w:eastAsia="黑体" w:hAnsi="黑体" w:cs="黑体"/>
          <w:color w:val="000000"/>
          <w:kern w:val="0"/>
          <w:szCs w:val="21"/>
        </w:rPr>
        <w:t>5</w:t>
      </w:r>
      <w:r w:rsidR="00B5030A" w:rsidRPr="000945D6">
        <w:rPr>
          <w:rFonts w:ascii="黑体" w:eastAsia="黑体" w:hAnsi="黑体" w:cs="黑体"/>
          <w:color w:val="000000"/>
          <w:kern w:val="0"/>
          <w:szCs w:val="21"/>
        </w:rPr>
        <w:t>.3</w:t>
      </w:r>
      <w:r w:rsidRPr="000945D6">
        <w:rPr>
          <w:rFonts w:ascii="黑体" w:eastAsia="黑体" w:hAnsi="黑体" w:cs="黑体" w:hint="eastAsia"/>
          <w:color w:val="000000"/>
          <w:kern w:val="0"/>
          <w:szCs w:val="21"/>
        </w:rPr>
        <w:t>.2</w:t>
      </w:r>
      <w:r w:rsidR="00B5030A" w:rsidRPr="000945D6">
        <w:rPr>
          <w:rFonts w:ascii="黑体" w:eastAsia="黑体" w:hAnsi="黑体" w:cs="黑体"/>
          <w:color w:val="000000"/>
          <w:kern w:val="0"/>
          <w:szCs w:val="21"/>
        </w:rPr>
        <w:t xml:space="preserve"> </w:t>
      </w:r>
      <w:r w:rsidR="004D23A4" w:rsidRPr="000945D6">
        <w:rPr>
          <w:rFonts w:ascii="黑体" w:eastAsia="黑体" w:hAnsi="黑体" w:cs="黑体"/>
          <w:color w:val="000000"/>
          <w:kern w:val="0"/>
          <w:szCs w:val="21"/>
        </w:rPr>
        <w:t xml:space="preserve"> </w:t>
      </w:r>
      <w:r w:rsidR="00B5030A" w:rsidRPr="000945D6">
        <w:rPr>
          <w:rFonts w:ascii="宋体" w:hAnsi="宋体" w:hint="eastAsia"/>
          <w:szCs w:val="21"/>
        </w:rPr>
        <w:t>与</w:t>
      </w:r>
      <w:r w:rsidR="00B5030A" w:rsidRPr="000945D6">
        <w:rPr>
          <w:rFonts w:ascii="宋体" w:hAnsi="宋体"/>
          <w:szCs w:val="21"/>
        </w:rPr>
        <w:t>仪器匹配的</w:t>
      </w:r>
      <w:r w:rsidR="00B5030A" w:rsidRPr="000945D6">
        <w:rPr>
          <w:rFonts w:ascii="宋体" w:hAnsi="宋体" w:hint="eastAsia"/>
        </w:rPr>
        <w:t>Pt</w:t>
      </w:r>
      <w:r w:rsidR="00B5030A" w:rsidRPr="000945D6">
        <w:rPr>
          <w:rFonts w:ascii="宋体" w:hAnsi="宋体"/>
        </w:rPr>
        <w:t>电极</w:t>
      </w:r>
      <w:r w:rsidR="00B5030A" w:rsidRPr="000945D6">
        <w:rPr>
          <w:rFonts w:ascii="宋体" w:hAnsi="宋体"/>
          <w:szCs w:val="21"/>
        </w:rPr>
        <w:t>。电极</w:t>
      </w:r>
      <w:r w:rsidR="00B5030A" w:rsidRPr="000945D6">
        <w:rPr>
          <w:rFonts w:ascii="宋体" w:hAnsi="宋体" w:hint="eastAsia"/>
          <w:szCs w:val="21"/>
        </w:rPr>
        <w:t>的</w:t>
      </w:r>
      <w:r w:rsidR="00B5030A" w:rsidRPr="000945D6">
        <w:rPr>
          <w:rFonts w:ascii="宋体" w:hAnsi="宋体"/>
          <w:szCs w:val="21"/>
        </w:rPr>
        <w:t>选择遵照厂家指导说明书。</w:t>
      </w:r>
    </w:p>
    <w:p w14:paraId="45969226" w14:textId="117D920E" w:rsidR="000611CA" w:rsidRPr="000945D6" w:rsidRDefault="000611CA" w:rsidP="00844840">
      <w:pPr>
        <w:pStyle w:val="afff8"/>
        <w:numPr>
          <w:ilvl w:val="1"/>
          <w:numId w:val="0"/>
        </w:numPr>
        <w:tabs>
          <w:tab w:val="left" w:pos="112"/>
        </w:tabs>
        <w:spacing w:before="156" w:after="156"/>
        <w:rPr>
          <w:rFonts w:hAnsi="黑体"/>
          <w:szCs w:val="21"/>
        </w:rPr>
      </w:pPr>
      <w:r w:rsidRPr="000945D6">
        <w:rPr>
          <w:rFonts w:hAnsi="黑体"/>
          <w:szCs w:val="21"/>
        </w:rPr>
        <w:t>5</w:t>
      </w:r>
      <w:r w:rsidR="0013001B" w:rsidRPr="000945D6">
        <w:rPr>
          <w:rFonts w:hAnsi="黑体" w:hint="eastAsia"/>
          <w:szCs w:val="21"/>
        </w:rPr>
        <w:t>.</w:t>
      </w:r>
      <w:r w:rsidR="00972DC8" w:rsidRPr="000945D6">
        <w:rPr>
          <w:rFonts w:hAnsi="黑体"/>
          <w:szCs w:val="21"/>
        </w:rPr>
        <w:t xml:space="preserve">4 </w:t>
      </w:r>
      <w:r w:rsidRPr="000945D6">
        <w:rPr>
          <w:rFonts w:hAnsi="黑体" w:hint="eastAsia"/>
          <w:szCs w:val="21"/>
        </w:rPr>
        <w:t>样品</w:t>
      </w:r>
    </w:p>
    <w:p w14:paraId="3C718EC0" w14:textId="1958E52D" w:rsidR="000611CA" w:rsidRPr="000945D6" w:rsidRDefault="000611CA" w:rsidP="000611CA">
      <w:pPr>
        <w:pStyle w:val="aff8"/>
        <w:ind w:firstLineChars="0" w:firstLine="0"/>
        <w:rPr>
          <w:rFonts w:hAnsi="宋体"/>
          <w:color w:val="1C1C1C"/>
          <w:spacing w:val="7"/>
          <w:szCs w:val="21"/>
        </w:rPr>
      </w:pPr>
      <w:r w:rsidRPr="000945D6">
        <w:rPr>
          <w:rFonts w:ascii="黑体" w:eastAsia="黑体" w:hAnsi="黑体" w:cs="黑体"/>
          <w:color w:val="000000"/>
          <w:szCs w:val="21"/>
        </w:rPr>
        <w:t>5.4.</w:t>
      </w:r>
      <w:r w:rsidRPr="000945D6">
        <w:rPr>
          <w:rFonts w:ascii="黑体" w:eastAsia="黑体" w:hAnsi="黑体" w:cs="黑体" w:hint="eastAsia"/>
          <w:color w:val="000000"/>
          <w:szCs w:val="21"/>
        </w:rPr>
        <w:t>1</w:t>
      </w:r>
      <w:r w:rsidRPr="000945D6">
        <w:rPr>
          <w:rFonts w:ascii="黑体" w:eastAsia="黑体" w:hAnsi="黑体" w:cs="黑体"/>
          <w:color w:val="000000"/>
          <w:szCs w:val="21"/>
        </w:rPr>
        <w:t xml:space="preserve"> </w:t>
      </w:r>
      <w:r w:rsidR="004D23A4" w:rsidRPr="000945D6">
        <w:rPr>
          <w:rFonts w:ascii="黑体" w:eastAsia="黑体" w:hAnsi="黑体" w:cs="黑体"/>
          <w:color w:val="000000"/>
          <w:szCs w:val="21"/>
        </w:rPr>
        <w:t xml:space="preserve"> </w:t>
      </w:r>
      <w:r w:rsidRPr="000945D6">
        <w:rPr>
          <w:rFonts w:hAnsi="宋体" w:hint="eastAsia"/>
          <w:color w:val="000000"/>
          <w:kern w:val="2"/>
        </w:rPr>
        <w:t xml:space="preserve">样品粒度应不大于 </w:t>
      </w:r>
      <w:r w:rsidRPr="000945D6">
        <w:rPr>
          <w:rFonts w:hAnsi="宋体"/>
          <w:color w:val="000000"/>
          <w:kern w:val="2"/>
        </w:rPr>
        <w:t xml:space="preserve">100 </w:t>
      </w:r>
      <w:proofErr w:type="spellStart"/>
      <w:r w:rsidRPr="000945D6">
        <w:rPr>
          <w:rFonts w:hAnsi="宋体"/>
          <w:color w:val="000000"/>
          <w:kern w:val="2"/>
        </w:rPr>
        <w:t>μm</w:t>
      </w:r>
      <w:proofErr w:type="spellEnd"/>
      <w:r w:rsidRPr="000945D6">
        <w:rPr>
          <w:rFonts w:hAnsi="宋体" w:hint="eastAsia"/>
          <w:color w:val="000000"/>
          <w:kern w:val="2"/>
        </w:rPr>
        <w:t>。</w:t>
      </w:r>
    </w:p>
    <w:p w14:paraId="232CD62F" w14:textId="7F79C05A" w:rsidR="000611CA" w:rsidRPr="000945D6" w:rsidRDefault="000611CA" w:rsidP="000611CA">
      <w:pPr>
        <w:pStyle w:val="aff8"/>
        <w:ind w:firstLineChars="0" w:firstLine="0"/>
        <w:rPr>
          <w:rFonts w:hAnsi="宋体"/>
          <w:szCs w:val="21"/>
        </w:rPr>
      </w:pPr>
      <w:r w:rsidRPr="000945D6">
        <w:rPr>
          <w:rFonts w:ascii="黑体" w:eastAsia="黑体" w:hAnsi="黑体" w:cs="黑体"/>
          <w:color w:val="000000"/>
          <w:szCs w:val="21"/>
        </w:rPr>
        <w:t>5.4</w:t>
      </w:r>
      <w:r w:rsidRPr="000945D6">
        <w:rPr>
          <w:rFonts w:ascii="黑体" w:eastAsia="黑体" w:hAnsi="黑体" w:cs="黑体" w:hint="eastAsia"/>
          <w:color w:val="000000"/>
          <w:szCs w:val="21"/>
        </w:rPr>
        <w:t>.</w:t>
      </w:r>
      <w:r w:rsidRPr="000945D6">
        <w:rPr>
          <w:rFonts w:ascii="黑体" w:eastAsia="黑体" w:hAnsi="黑体" w:cs="黑体"/>
          <w:szCs w:val="21"/>
        </w:rPr>
        <w:t xml:space="preserve">2 </w:t>
      </w:r>
      <w:r w:rsidR="004D23A4" w:rsidRPr="000945D6">
        <w:rPr>
          <w:rFonts w:hAnsi="宋体" w:cs="黑体"/>
          <w:szCs w:val="21"/>
        </w:rPr>
        <w:t xml:space="preserve"> </w:t>
      </w:r>
      <w:r w:rsidRPr="000945D6">
        <w:rPr>
          <w:rFonts w:hAnsi="宋体" w:hint="eastAsia"/>
          <w:color w:val="000000"/>
          <w:kern w:val="2"/>
        </w:rPr>
        <w:t>样品</w:t>
      </w:r>
      <w:r w:rsidRPr="000945D6">
        <w:rPr>
          <w:rFonts w:hAnsi="宋体"/>
          <w:color w:val="000000"/>
          <w:kern w:val="2"/>
        </w:rPr>
        <w:t>分析</w:t>
      </w:r>
      <w:r w:rsidRPr="000945D6">
        <w:rPr>
          <w:rFonts w:hAnsi="宋体" w:hint="eastAsia"/>
          <w:color w:val="000000"/>
          <w:kern w:val="2"/>
        </w:rPr>
        <w:t>前</w:t>
      </w:r>
      <w:r w:rsidRPr="000945D6">
        <w:rPr>
          <w:rFonts w:hAnsi="宋体"/>
          <w:color w:val="000000"/>
          <w:kern w:val="2"/>
        </w:rPr>
        <w:t>应在</w:t>
      </w:r>
      <w:r w:rsidRPr="000945D6">
        <w:rPr>
          <w:rFonts w:hAnsi="宋体" w:hint="eastAsia"/>
          <w:color w:val="000000"/>
          <w:kern w:val="2"/>
        </w:rPr>
        <w:t xml:space="preserve"> 110</w:t>
      </w:r>
      <w:r w:rsidR="001667AC" w:rsidRPr="000945D6">
        <w:rPr>
          <w:rFonts w:hAnsi="宋体"/>
          <w:color w:val="000000"/>
          <w:kern w:val="2"/>
        </w:rPr>
        <w:t xml:space="preserve"> </w:t>
      </w:r>
      <w:r w:rsidRPr="000945D6">
        <w:rPr>
          <w:rFonts w:hAnsi="宋体" w:hint="eastAsia"/>
          <w:color w:val="000000"/>
          <w:kern w:val="2"/>
        </w:rPr>
        <w:t>℃</w:t>
      </w:r>
      <w:r w:rsidRPr="000945D6">
        <w:rPr>
          <w:rFonts w:hAnsi="宋体"/>
          <w:color w:val="000000"/>
          <w:kern w:val="2"/>
        </w:rPr>
        <w:t>±5 ℃ 烘干</w:t>
      </w:r>
      <w:r w:rsidRPr="000945D6">
        <w:rPr>
          <w:rFonts w:hAnsi="宋体" w:hint="eastAsia"/>
          <w:color w:val="000000"/>
          <w:kern w:val="2"/>
        </w:rPr>
        <w:t xml:space="preserve"> 2</w:t>
      </w:r>
      <w:r w:rsidRPr="000945D6">
        <w:rPr>
          <w:rFonts w:hAnsi="宋体"/>
          <w:color w:val="000000"/>
          <w:kern w:val="2"/>
        </w:rPr>
        <w:t xml:space="preserve"> </w:t>
      </w:r>
      <w:r w:rsidRPr="000945D6">
        <w:rPr>
          <w:rFonts w:hAnsi="宋体" w:hint="eastAsia"/>
          <w:color w:val="000000"/>
          <w:kern w:val="2"/>
        </w:rPr>
        <w:t>h，</w:t>
      </w:r>
      <w:r w:rsidRPr="000945D6">
        <w:rPr>
          <w:rFonts w:hAnsi="宋体"/>
          <w:color w:val="000000"/>
          <w:kern w:val="2"/>
        </w:rPr>
        <w:t>并置于干燥器中冷却</w:t>
      </w:r>
      <w:r w:rsidRPr="000945D6">
        <w:rPr>
          <w:rFonts w:hAnsi="宋体" w:hint="eastAsia"/>
          <w:color w:val="000000"/>
          <w:kern w:val="2"/>
        </w:rPr>
        <w:t>至</w:t>
      </w:r>
      <w:r w:rsidRPr="000945D6">
        <w:rPr>
          <w:rFonts w:hAnsi="宋体"/>
          <w:color w:val="000000"/>
          <w:kern w:val="2"/>
        </w:rPr>
        <w:t>室温。</w:t>
      </w:r>
    </w:p>
    <w:p w14:paraId="26D68DFC" w14:textId="4ED6DF65" w:rsidR="0013001B" w:rsidRPr="000945D6" w:rsidRDefault="000611CA" w:rsidP="00844840">
      <w:pPr>
        <w:pStyle w:val="afff8"/>
        <w:numPr>
          <w:ilvl w:val="1"/>
          <w:numId w:val="0"/>
        </w:numPr>
        <w:tabs>
          <w:tab w:val="left" w:pos="112"/>
        </w:tabs>
        <w:spacing w:before="156" w:after="156"/>
        <w:rPr>
          <w:rFonts w:hAnsi="黑体"/>
          <w:szCs w:val="21"/>
        </w:rPr>
      </w:pPr>
      <w:r w:rsidRPr="000945D6">
        <w:rPr>
          <w:rFonts w:hAnsi="黑体"/>
          <w:szCs w:val="21"/>
        </w:rPr>
        <w:t>5.</w:t>
      </w:r>
      <w:r w:rsidR="00972DC8" w:rsidRPr="000945D6">
        <w:rPr>
          <w:rFonts w:hAnsi="黑体"/>
          <w:szCs w:val="21"/>
        </w:rPr>
        <w:t xml:space="preserve">5 </w:t>
      </w:r>
      <w:r w:rsidRPr="000945D6">
        <w:rPr>
          <w:rFonts w:hAnsi="黑体" w:hint="eastAsia"/>
          <w:szCs w:val="21"/>
        </w:rPr>
        <w:t>试验步骤</w:t>
      </w:r>
    </w:p>
    <w:p w14:paraId="141D0FCF" w14:textId="768D8A05" w:rsidR="000611CA" w:rsidRPr="000611CA" w:rsidRDefault="000611CA" w:rsidP="000611CA">
      <w:pPr>
        <w:pStyle w:val="aff8"/>
        <w:ind w:firstLineChars="0" w:firstLine="0"/>
      </w:pPr>
      <w:r w:rsidRPr="000945D6">
        <w:rPr>
          <w:rFonts w:ascii="黑体" w:eastAsia="黑体" w:hAnsi="黑体" w:cs="黑体"/>
          <w:color w:val="000000"/>
          <w:szCs w:val="21"/>
        </w:rPr>
        <w:t>5.5.</w:t>
      </w:r>
      <w:r w:rsidRPr="000945D6">
        <w:rPr>
          <w:rFonts w:ascii="黑体" w:eastAsia="黑体" w:hAnsi="黑体" w:cs="黑体" w:hint="eastAsia"/>
          <w:color w:val="000000"/>
          <w:szCs w:val="21"/>
        </w:rPr>
        <w:t>1</w:t>
      </w:r>
      <w:r w:rsidR="004D23A4" w:rsidRPr="000945D6">
        <w:rPr>
          <w:rFonts w:ascii="黑体" w:eastAsia="黑体" w:hAnsi="黑体" w:cs="黑体"/>
          <w:color w:val="000000"/>
          <w:szCs w:val="21"/>
        </w:rPr>
        <w:t xml:space="preserve"> </w:t>
      </w:r>
      <w:r w:rsidR="00EE0706" w:rsidRPr="000945D6">
        <w:rPr>
          <w:rFonts w:ascii="黑体" w:eastAsia="黑体" w:hAnsi="黑体" w:cs="黑体"/>
          <w:color w:val="000000"/>
          <w:szCs w:val="21"/>
        </w:rPr>
        <w:t xml:space="preserve"> </w:t>
      </w:r>
      <w:r w:rsidRPr="000945D6">
        <w:rPr>
          <w:rFonts w:ascii="黑体" w:eastAsia="黑体" w:hAnsi="黑体" w:cs="黑体" w:hint="eastAsia"/>
          <w:color w:val="000000"/>
          <w:szCs w:val="21"/>
        </w:rPr>
        <w:t>试料</w:t>
      </w:r>
    </w:p>
    <w:p w14:paraId="67BE9C7A" w14:textId="380FFC9E" w:rsidR="0013001B" w:rsidRPr="000945D6" w:rsidRDefault="0013001B" w:rsidP="0013001B">
      <w:pPr>
        <w:widowControl/>
        <w:numPr>
          <w:ilvl w:val="1"/>
          <w:numId w:val="0"/>
        </w:numPr>
        <w:ind w:firstLineChars="200" w:firstLine="420"/>
        <w:jc w:val="left"/>
        <w:outlineLvl w:val="2"/>
        <w:rPr>
          <w:rFonts w:ascii="宋体" w:hAnsi="宋体"/>
          <w:szCs w:val="21"/>
        </w:rPr>
      </w:pPr>
      <w:r w:rsidRPr="00F71D56">
        <w:rPr>
          <w:rFonts w:ascii="宋体" w:hAnsi="宋体" w:hint="eastAsia"/>
          <w:szCs w:val="21"/>
        </w:rPr>
        <w:lastRenderedPageBreak/>
        <w:t>称取 1.00 g</w:t>
      </w:r>
      <w:r w:rsidRPr="00F71D56">
        <w:rPr>
          <w:rFonts w:ascii="宋体" w:hAnsi="宋体"/>
          <w:szCs w:val="21"/>
        </w:rPr>
        <w:t xml:space="preserve"> </w:t>
      </w:r>
      <w:r w:rsidRPr="001667AC">
        <w:rPr>
          <w:rFonts w:ascii="宋体" w:hAnsi="宋体" w:hint="eastAsia"/>
          <w:szCs w:val="21"/>
        </w:rPr>
        <w:t>样</w:t>
      </w:r>
      <w:r w:rsidRPr="000945D6">
        <w:rPr>
          <w:rFonts w:ascii="宋体" w:hAnsi="宋体" w:hint="eastAsia"/>
          <w:szCs w:val="21"/>
        </w:rPr>
        <w:t>品</w:t>
      </w:r>
      <w:r w:rsidR="002D29DC" w:rsidRPr="000945D6">
        <w:rPr>
          <w:rFonts w:ascii="宋体" w:hAnsi="宋体" w:hint="eastAsia"/>
          <w:szCs w:val="21"/>
        </w:rPr>
        <w:t>（5.4）</w:t>
      </w:r>
      <w:r w:rsidRPr="000945D6">
        <w:rPr>
          <w:rFonts w:ascii="宋体" w:hAnsi="宋体" w:hint="eastAsia"/>
          <w:szCs w:val="21"/>
        </w:rPr>
        <w:t>，精确至 0.000 1 g 。</w:t>
      </w:r>
    </w:p>
    <w:p w14:paraId="28033865" w14:textId="6AAD4DE2" w:rsidR="0013001B" w:rsidRPr="000945D6" w:rsidRDefault="000611CA" w:rsidP="0013001B">
      <w:pPr>
        <w:pStyle w:val="afff8"/>
        <w:tabs>
          <w:tab w:val="left" w:pos="112"/>
        </w:tabs>
        <w:spacing w:beforeLines="100" w:before="312" w:afterLines="100" w:after="312"/>
        <w:rPr>
          <w:rFonts w:hAnsi="黑体"/>
          <w:szCs w:val="21"/>
        </w:rPr>
      </w:pPr>
      <w:r w:rsidRPr="000945D6">
        <w:rPr>
          <w:rFonts w:hAnsi="黑体"/>
          <w:szCs w:val="21"/>
        </w:rPr>
        <w:t>5.5</w:t>
      </w:r>
      <w:r w:rsidR="0013001B" w:rsidRPr="000945D6">
        <w:rPr>
          <w:rFonts w:hAnsi="黑体" w:hint="eastAsia"/>
          <w:szCs w:val="21"/>
        </w:rPr>
        <w:t>.</w:t>
      </w:r>
      <w:r w:rsidR="0013001B" w:rsidRPr="000945D6">
        <w:rPr>
          <w:rFonts w:hAnsi="黑体"/>
          <w:szCs w:val="21"/>
        </w:rPr>
        <w:t>2</w:t>
      </w:r>
      <w:r w:rsidRPr="000945D6">
        <w:rPr>
          <w:rFonts w:hAnsi="黑体" w:hint="eastAsia"/>
          <w:szCs w:val="21"/>
        </w:rPr>
        <w:t xml:space="preserve"> </w:t>
      </w:r>
      <w:r w:rsidR="004D23A4" w:rsidRPr="000945D6">
        <w:rPr>
          <w:rFonts w:hAnsi="黑体"/>
          <w:szCs w:val="21"/>
        </w:rPr>
        <w:t xml:space="preserve"> </w:t>
      </w:r>
      <w:r w:rsidR="0013001B" w:rsidRPr="000945D6">
        <w:rPr>
          <w:rFonts w:hAnsi="黑体" w:hint="eastAsia"/>
          <w:szCs w:val="21"/>
        </w:rPr>
        <w:t>平行试验</w:t>
      </w:r>
    </w:p>
    <w:p w14:paraId="7A010CAB" w14:textId="1FDA3C02" w:rsidR="0013001B" w:rsidRPr="001F7BD3" w:rsidRDefault="00B211B1" w:rsidP="0013001B">
      <w:pPr>
        <w:pStyle w:val="aff8"/>
        <w:ind w:firstLine="420"/>
        <w:rPr>
          <w:rFonts w:ascii="Times New Roman"/>
          <w:kern w:val="2"/>
        </w:rPr>
      </w:pPr>
      <w:r w:rsidRPr="001F7BD3">
        <w:rPr>
          <w:rFonts w:ascii="Times New Roman" w:hint="eastAsia"/>
          <w:kern w:val="2"/>
        </w:rPr>
        <w:t>平行做两份试验，取其平均值。</w:t>
      </w:r>
    </w:p>
    <w:p w14:paraId="36D801C3" w14:textId="0C233D85" w:rsidR="0013001B" w:rsidRPr="000945D6" w:rsidRDefault="000611CA" w:rsidP="0013001B">
      <w:pPr>
        <w:pStyle w:val="afff8"/>
        <w:tabs>
          <w:tab w:val="left" w:pos="112"/>
        </w:tabs>
        <w:spacing w:beforeLines="100" w:before="312" w:afterLines="100" w:after="312"/>
        <w:rPr>
          <w:rFonts w:hAnsi="黑体"/>
          <w:szCs w:val="21"/>
        </w:rPr>
      </w:pPr>
      <w:r w:rsidRPr="000945D6">
        <w:rPr>
          <w:rFonts w:hAnsi="黑体"/>
          <w:szCs w:val="21"/>
        </w:rPr>
        <w:t>5.5</w:t>
      </w:r>
      <w:r w:rsidR="0013001B" w:rsidRPr="000945D6">
        <w:rPr>
          <w:rFonts w:hAnsi="黑体" w:hint="eastAsia"/>
          <w:szCs w:val="21"/>
        </w:rPr>
        <w:t>.</w:t>
      </w:r>
      <w:r w:rsidR="0013001B" w:rsidRPr="000945D6">
        <w:rPr>
          <w:rFonts w:hAnsi="黑体"/>
          <w:szCs w:val="21"/>
        </w:rPr>
        <w:t>3</w:t>
      </w:r>
      <w:r w:rsidR="0013001B" w:rsidRPr="000945D6">
        <w:rPr>
          <w:rFonts w:hAnsi="黑体" w:hint="eastAsia"/>
          <w:szCs w:val="21"/>
        </w:rPr>
        <w:t xml:space="preserve">  测定</w:t>
      </w:r>
    </w:p>
    <w:p w14:paraId="758A62C7" w14:textId="4B9E776D" w:rsidR="0013001B" w:rsidRPr="000945D6" w:rsidRDefault="000611CA" w:rsidP="0013001B">
      <w:pPr>
        <w:widowControl/>
        <w:numPr>
          <w:ilvl w:val="1"/>
          <w:numId w:val="0"/>
        </w:numPr>
        <w:outlineLvl w:val="2"/>
        <w:rPr>
          <w:rFonts w:hAnsi="宋体"/>
          <w:szCs w:val="21"/>
        </w:rPr>
      </w:pPr>
      <w:r w:rsidRPr="000945D6">
        <w:rPr>
          <w:rFonts w:ascii="黑体" w:eastAsia="黑体"/>
          <w:szCs w:val="21"/>
        </w:rPr>
        <w:t>5.5</w:t>
      </w:r>
      <w:r w:rsidR="0013001B" w:rsidRPr="000945D6">
        <w:rPr>
          <w:rFonts w:ascii="黑体" w:eastAsia="黑体"/>
          <w:szCs w:val="21"/>
        </w:rPr>
        <w:t>.3.1</w:t>
      </w:r>
      <w:r w:rsidR="004D23A4" w:rsidRPr="000945D6">
        <w:rPr>
          <w:rFonts w:ascii="黑体" w:eastAsia="黑体"/>
          <w:szCs w:val="21"/>
        </w:rPr>
        <w:t xml:space="preserve"> </w:t>
      </w:r>
      <w:r w:rsidR="001024E9" w:rsidRPr="000945D6">
        <w:rPr>
          <w:rFonts w:ascii="宋体" w:hAnsi="宋体" w:hint="eastAsia"/>
          <w:szCs w:val="21"/>
        </w:rPr>
        <w:t>将试料(</w:t>
      </w:r>
      <w:r w:rsidR="001024E9" w:rsidRPr="000945D6">
        <w:rPr>
          <w:rFonts w:ascii="宋体" w:hAnsi="宋体"/>
          <w:szCs w:val="21"/>
        </w:rPr>
        <w:t>5.5.</w:t>
      </w:r>
      <w:r w:rsidR="001024E9" w:rsidRPr="000945D6">
        <w:rPr>
          <w:rFonts w:ascii="宋体" w:hAnsi="宋体" w:hint="eastAsia"/>
          <w:szCs w:val="21"/>
        </w:rPr>
        <w:t>1</w:t>
      </w:r>
      <w:r w:rsidR="001024E9" w:rsidRPr="000945D6">
        <w:rPr>
          <w:rFonts w:ascii="宋体" w:hAnsi="宋体"/>
          <w:szCs w:val="21"/>
        </w:rPr>
        <w:t>)</w:t>
      </w:r>
      <w:r w:rsidR="0013001B" w:rsidRPr="000945D6">
        <w:rPr>
          <w:rFonts w:ascii="宋体" w:hAnsi="宋体" w:hint="eastAsia"/>
          <w:szCs w:val="21"/>
        </w:rPr>
        <w:t xml:space="preserve">置于 </w:t>
      </w:r>
      <w:r w:rsidR="0013001B" w:rsidRPr="000945D6">
        <w:rPr>
          <w:rFonts w:ascii="宋体" w:hAnsi="宋体"/>
          <w:szCs w:val="21"/>
        </w:rPr>
        <w:t>100</w:t>
      </w:r>
      <w:r w:rsidR="0013001B" w:rsidRPr="000945D6">
        <w:rPr>
          <w:rFonts w:ascii="宋体" w:hAnsi="宋体" w:hint="eastAsia"/>
          <w:szCs w:val="21"/>
        </w:rPr>
        <w:t xml:space="preserve"> mL 烧杯中，加少量水湿润，缓慢</w:t>
      </w:r>
      <w:r w:rsidR="00F815D5" w:rsidRPr="000945D6">
        <w:rPr>
          <w:rFonts w:ascii="宋体" w:hAnsi="宋体" w:hint="eastAsia"/>
          <w:color w:val="000000"/>
        </w:rPr>
        <w:t xml:space="preserve">加入 </w:t>
      </w:r>
      <w:r w:rsidR="00F815D5" w:rsidRPr="000945D6">
        <w:rPr>
          <w:rFonts w:ascii="宋体" w:hAnsi="宋体"/>
          <w:color w:val="000000"/>
        </w:rPr>
        <w:t xml:space="preserve">20 </w:t>
      </w:r>
      <w:r w:rsidR="00F815D5" w:rsidRPr="000945D6">
        <w:rPr>
          <w:rFonts w:ascii="宋体" w:hAnsi="宋体" w:hint="eastAsia"/>
          <w:color w:val="000000"/>
        </w:rPr>
        <w:t>mL</w:t>
      </w:r>
      <w:r w:rsidR="00F815D5" w:rsidRPr="000945D6">
        <w:rPr>
          <w:rFonts w:ascii="宋体" w:hAnsi="宋体"/>
          <w:color w:val="000000"/>
        </w:rPr>
        <w:t xml:space="preserve"> </w:t>
      </w:r>
      <w:r w:rsidR="00F815D5" w:rsidRPr="000945D6">
        <w:rPr>
          <w:rFonts w:ascii="宋体" w:hAnsi="宋体" w:hint="eastAsia"/>
          <w:color w:val="000000"/>
        </w:rPr>
        <w:t>盐酸(</w:t>
      </w:r>
      <w:r w:rsidR="00F815D5" w:rsidRPr="000945D6">
        <w:rPr>
          <w:rFonts w:ascii="宋体" w:hAnsi="宋体"/>
          <w:color w:val="000000"/>
        </w:rPr>
        <w:t>5.2.1)</w:t>
      </w:r>
      <w:r w:rsidR="00745092" w:rsidRPr="000945D6">
        <w:rPr>
          <w:rFonts w:ascii="宋体" w:hAnsi="宋体" w:hint="eastAsia"/>
        </w:rPr>
        <w:t>（</w:t>
      </w:r>
      <w:r w:rsidR="00F815D5" w:rsidRPr="000945D6">
        <w:rPr>
          <w:rFonts w:ascii="宋体" w:hAnsi="宋体"/>
        </w:rPr>
        <w:t>如试料不能被盐酸</w:t>
      </w:r>
      <w:r w:rsidR="00D000FA" w:rsidRPr="000945D6">
        <w:rPr>
          <w:rFonts w:ascii="宋体" w:hAnsi="宋体" w:hint="eastAsia"/>
        </w:rPr>
        <w:t>(</w:t>
      </w:r>
      <w:r w:rsidR="00D000FA" w:rsidRPr="000945D6">
        <w:rPr>
          <w:rFonts w:ascii="宋体" w:hAnsi="宋体"/>
        </w:rPr>
        <w:t>5.2.1)</w:t>
      </w:r>
      <w:r w:rsidR="00F815D5" w:rsidRPr="000945D6">
        <w:rPr>
          <w:rFonts w:ascii="宋体" w:hAnsi="宋体"/>
        </w:rPr>
        <w:t>溶解</w:t>
      </w:r>
      <w:r w:rsidR="00F815D5" w:rsidRPr="000945D6">
        <w:rPr>
          <w:rFonts w:ascii="宋体" w:hAnsi="宋体" w:hint="eastAsia"/>
        </w:rPr>
        <w:t>，</w:t>
      </w:r>
      <w:r w:rsidR="00F815D5" w:rsidRPr="000945D6">
        <w:rPr>
          <w:rFonts w:ascii="宋体" w:hAnsi="宋体"/>
        </w:rPr>
        <w:t>则另取试料</w:t>
      </w:r>
      <w:r w:rsidR="00F815D5" w:rsidRPr="000945D6">
        <w:rPr>
          <w:rFonts w:ascii="宋体" w:hAnsi="宋体" w:hint="eastAsia"/>
        </w:rPr>
        <w:t>，</w:t>
      </w:r>
      <w:r w:rsidR="00F815D5" w:rsidRPr="000945D6">
        <w:rPr>
          <w:rFonts w:ascii="宋体" w:hAnsi="宋体"/>
        </w:rPr>
        <w:t>加入</w:t>
      </w:r>
      <w:r w:rsidR="00F815D5" w:rsidRPr="000945D6">
        <w:rPr>
          <w:rFonts w:ascii="宋体" w:hAnsi="宋体" w:hint="eastAsia"/>
        </w:rPr>
        <w:t xml:space="preserve"> </w:t>
      </w:r>
      <w:r w:rsidR="00F815D5" w:rsidRPr="000945D6">
        <w:rPr>
          <w:rFonts w:ascii="宋体" w:hAnsi="宋体"/>
        </w:rPr>
        <w:t>5</w:t>
      </w:r>
      <w:r w:rsidR="00F815D5" w:rsidRPr="000945D6">
        <w:rPr>
          <w:rFonts w:ascii="宋体" w:hAnsi="宋体" w:hint="eastAsia"/>
        </w:rPr>
        <w:t xml:space="preserve"> mL</w:t>
      </w:r>
      <w:r w:rsidR="00F815D5" w:rsidRPr="000945D6">
        <w:rPr>
          <w:rFonts w:ascii="宋体" w:hAnsi="宋体"/>
        </w:rPr>
        <w:t xml:space="preserve"> </w:t>
      </w:r>
      <w:r w:rsidR="00F815D5" w:rsidRPr="000945D6">
        <w:rPr>
          <w:rFonts w:ascii="宋体" w:hAnsi="宋体" w:hint="eastAsia"/>
        </w:rPr>
        <w:t>硝酸(</w:t>
      </w:r>
      <w:r w:rsidR="00F815D5" w:rsidRPr="000945D6">
        <w:rPr>
          <w:rFonts w:ascii="宋体" w:hAnsi="宋体"/>
        </w:rPr>
        <w:t>5.2</w:t>
      </w:r>
      <w:r w:rsidR="00F815D5" w:rsidRPr="000945D6">
        <w:rPr>
          <w:rFonts w:ascii="宋体" w:hAnsi="宋体" w:hint="eastAsia"/>
        </w:rPr>
        <w:t>.</w:t>
      </w:r>
      <w:r w:rsidR="00F815D5" w:rsidRPr="000945D6">
        <w:rPr>
          <w:rFonts w:ascii="宋体" w:hAnsi="宋体"/>
        </w:rPr>
        <w:t>2</w:t>
      </w:r>
      <w:r w:rsidR="00F815D5" w:rsidRPr="000945D6">
        <w:rPr>
          <w:rFonts w:ascii="宋体" w:hAnsi="宋体" w:hint="eastAsia"/>
        </w:rPr>
        <w:t xml:space="preserve">)和 </w:t>
      </w:r>
      <w:r w:rsidR="00F815D5" w:rsidRPr="000945D6">
        <w:rPr>
          <w:rFonts w:ascii="宋体" w:hAnsi="宋体"/>
        </w:rPr>
        <w:t>5</w:t>
      </w:r>
      <w:r w:rsidR="00F815D5" w:rsidRPr="000945D6">
        <w:rPr>
          <w:rFonts w:ascii="宋体" w:hAnsi="宋体" w:hint="eastAsia"/>
        </w:rPr>
        <w:t xml:space="preserve"> mL 高氯酸(</w:t>
      </w:r>
      <w:r w:rsidR="00F815D5" w:rsidRPr="000945D6">
        <w:rPr>
          <w:rFonts w:ascii="宋体" w:hAnsi="宋体"/>
        </w:rPr>
        <w:t>5.2</w:t>
      </w:r>
      <w:r w:rsidR="00F815D5" w:rsidRPr="000945D6">
        <w:rPr>
          <w:rFonts w:ascii="宋体" w:hAnsi="宋体" w:hint="eastAsia"/>
        </w:rPr>
        <w:t>.</w:t>
      </w:r>
      <w:r w:rsidR="00F815D5" w:rsidRPr="000945D6">
        <w:rPr>
          <w:rFonts w:ascii="宋体" w:hAnsi="宋体"/>
        </w:rPr>
        <w:t>3</w:t>
      </w:r>
      <w:r w:rsidR="00F815D5" w:rsidRPr="000945D6">
        <w:rPr>
          <w:rFonts w:ascii="宋体" w:hAnsi="宋体" w:hint="eastAsia"/>
        </w:rPr>
        <w:t>)</w:t>
      </w:r>
      <w:r w:rsidR="00F815D5" w:rsidRPr="000945D6">
        <w:rPr>
          <w:rFonts w:ascii="宋体" w:hAnsi="宋体"/>
        </w:rPr>
        <w:t>的混合溶液进行溶解</w:t>
      </w:r>
      <w:r w:rsidR="00745092" w:rsidRPr="000945D6">
        <w:rPr>
          <w:rFonts w:ascii="宋体" w:hAnsi="宋体" w:hint="eastAsia"/>
        </w:rPr>
        <w:t>）</w:t>
      </w:r>
      <w:r w:rsidR="00F815D5" w:rsidRPr="000945D6">
        <w:rPr>
          <w:rFonts w:ascii="宋体" w:hAnsi="宋体" w:hint="eastAsia"/>
        </w:rPr>
        <w:t>，</w:t>
      </w:r>
      <w:r w:rsidR="0013001B" w:rsidRPr="000945D6">
        <w:rPr>
          <w:rFonts w:ascii="宋体" w:hAnsi="宋体" w:hint="eastAsia"/>
          <w:szCs w:val="21"/>
        </w:rPr>
        <w:t>盖上表面皿，低温加热至</w:t>
      </w:r>
      <w:r w:rsidR="003D4733" w:rsidRPr="000945D6">
        <w:rPr>
          <w:rFonts w:ascii="宋体" w:hAnsi="宋体" w:hint="eastAsia"/>
          <w:szCs w:val="21"/>
        </w:rPr>
        <w:t>试料</w:t>
      </w:r>
      <w:r w:rsidR="0013001B" w:rsidRPr="000945D6">
        <w:rPr>
          <w:rFonts w:ascii="宋体" w:hAnsi="宋体" w:hint="eastAsia"/>
          <w:szCs w:val="21"/>
        </w:rPr>
        <w:t>溶解完全，冷却至室温</w:t>
      </w:r>
      <w:r w:rsidR="000E19C4" w:rsidRPr="000945D6">
        <w:rPr>
          <w:rFonts w:ascii="宋体" w:hAnsi="宋体" w:hint="eastAsia"/>
          <w:szCs w:val="21"/>
        </w:rPr>
        <w:t>。</w:t>
      </w:r>
      <w:proofErr w:type="gramStart"/>
      <w:r w:rsidR="000E19C4" w:rsidRPr="000945D6">
        <w:rPr>
          <w:rFonts w:ascii="宋体" w:hAnsi="宋体" w:hint="eastAsia"/>
          <w:szCs w:val="21"/>
        </w:rPr>
        <w:t>然后将样液</w:t>
      </w:r>
      <w:proofErr w:type="gramEnd"/>
      <w:r w:rsidR="000E19C4" w:rsidRPr="000945D6">
        <w:rPr>
          <w:rFonts w:ascii="宋体" w:hAnsi="宋体" w:hint="eastAsia"/>
          <w:szCs w:val="21"/>
        </w:rPr>
        <w:t>置于120</w:t>
      </w:r>
      <w:r w:rsidR="000C2A37" w:rsidRPr="000945D6">
        <w:rPr>
          <w:rFonts w:ascii="宋体" w:hAnsi="宋体"/>
          <w:szCs w:val="21"/>
        </w:rPr>
        <w:t xml:space="preserve"> </w:t>
      </w:r>
      <w:r w:rsidR="004B19C6" w:rsidRPr="000945D6">
        <w:rPr>
          <w:rFonts w:ascii="宋体" w:hAnsi="宋体" w:hint="eastAsia"/>
          <w:szCs w:val="21"/>
        </w:rPr>
        <w:t>℃</w:t>
      </w:r>
      <w:r w:rsidR="000C2A37" w:rsidRPr="000945D6">
        <w:rPr>
          <w:rFonts w:ascii="宋体" w:hAnsi="宋体" w:hint="eastAsia"/>
          <w:szCs w:val="21"/>
        </w:rPr>
        <w:t>～</w:t>
      </w:r>
      <w:r w:rsidR="004B19C6" w:rsidRPr="000945D6">
        <w:rPr>
          <w:rFonts w:ascii="宋体" w:hAnsi="宋体"/>
          <w:szCs w:val="21"/>
        </w:rPr>
        <w:t>2</w:t>
      </w:r>
      <w:r w:rsidR="004B19C6" w:rsidRPr="000945D6">
        <w:rPr>
          <w:rFonts w:ascii="宋体" w:hAnsi="宋体" w:hint="eastAsia"/>
          <w:szCs w:val="21"/>
        </w:rPr>
        <w:t>50</w:t>
      </w:r>
      <w:r w:rsidR="004B19C6" w:rsidRPr="000945D6">
        <w:rPr>
          <w:rFonts w:ascii="宋体" w:hAnsi="宋体"/>
          <w:szCs w:val="21"/>
        </w:rPr>
        <w:t xml:space="preserve"> </w:t>
      </w:r>
      <w:r w:rsidR="000E19C4" w:rsidRPr="000945D6">
        <w:rPr>
          <w:rFonts w:ascii="宋体" w:hAnsi="宋体" w:hint="eastAsia"/>
          <w:szCs w:val="21"/>
        </w:rPr>
        <w:t>℃</w:t>
      </w:r>
      <w:r w:rsidR="00AD1101" w:rsidRPr="000945D6">
        <w:rPr>
          <w:rFonts w:ascii="宋体" w:hAnsi="宋体" w:hint="eastAsia"/>
          <w:szCs w:val="21"/>
        </w:rPr>
        <w:t xml:space="preserve"> </w:t>
      </w:r>
      <w:r w:rsidR="000E19C4" w:rsidRPr="000945D6">
        <w:rPr>
          <w:rFonts w:ascii="宋体" w:hAnsi="宋体" w:hint="eastAsia"/>
          <w:szCs w:val="21"/>
        </w:rPr>
        <w:t>条件下，</w:t>
      </w:r>
      <w:proofErr w:type="gramStart"/>
      <w:r w:rsidR="0020252C" w:rsidRPr="000945D6">
        <w:rPr>
          <w:rFonts w:ascii="宋体" w:hAnsi="宋体" w:hint="eastAsia"/>
          <w:szCs w:val="21"/>
        </w:rPr>
        <w:t>加热赶酸至</w:t>
      </w:r>
      <w:proofErr w:type="gramEnd"/>
      <w:r w:rsidR="0020252C" w:rsidRPr="000945D6">
        <w:rPr>
          <w:rFonts w:ascii="宋体" w:hAnsi="宋体" w:hint="eastAsia"/>
          <w:szCs w:val="21"/>
        </w:rPr>
        <w:t>溶液体积剩余</w:t>
      </w:r>
      <w:r w:rsidR="000E19C4" w:rsidRPr="000945D6">
        <w:rPr>
          <w:rFonts w:ascii="宋体" w:hAnsi="宋体" w:hint="eastAsia"/>
          <w:szCs w:val="21"/>
        </w:rPr>
        <w:t>约1</w:t>
      </w:r>
      <w:r w:rsidR="00F856E9" w:rsidRPr="000945D6">
        <w:rPr>
          <w:rFonts w:ascii="宋体" w:hAnsi="宋体" w:hint="eastAsia"/>
          <w:szCs w:val="21"/>
        </w:rPr>
        <w:t xml:space="preserve"> mL</w:t>
      </w:r>
      <w:r w:rsidR="000C2A37" w:rsidRPr="000945D6">
        <w:rPr>
          <w:rFonts w:ascii="宋体" w:hAnsi="宋体" w:hint="eastAsia"/>
          <w:szCs w:val="21"/>
        </w:rPr>
        <w:t>～</w:t>
      </w:r>
      <w:r w:rsidR="0020252C" w:rsidRPr="000945D6">
        <w:rPr>
          <w:rFonts w:ascii="宋体" w:hAnsi="宋体"/>
          <w:szCs w:val="21"/>
        </w:rPr>
        <w:t>2</w:t>
      </w:r>
      <w:r w:rsidR="0073253F" w:rsidRPr="000945D6">
        <w:rPr>
          <w:rFonts w:ascii="宋体" w:hAnsi="宋体" w:hint="eastAsia"/>
          <w:szCs w:val="21"/>
        </w:rPr>
        <w:t xml:space="preserve"> mL。</w:t>
      </w:r>
      <w:r w:rsidR="002D29DC" w:rsidRPr="000945D6">
        <w:rPr>
          <w:rFonts w:hAnsi="宋体" w:hint="eastAsia"/>
          <w:szCs w:val="21"/>
        </w:rPr>
        <w:t>取下稍冷，用水冲洗表面皿及杯壁，低温加热溶解盐类至溶液澄清。</w:t>
      </w:r>
      <w:r w:rsidR="002D29DC" w:rsidRPr="000945D6">
        <w:rPr>
          <w:rFonts w:ascii="宋体" w:hAnsi="宋体" w:hint="eastAsia"/>
          <w:szCs w:val="21"/>
        </w:rPr>
        <w:t>冷却后</w:t>
      </w:r>
      <w:r w:rsidR="0013001B" w:rsidRPr="000945D6">
        <w:rPr>
          <w:rFonts w:ascii="宋体" w:hAnsi="宋体" w:hint="eastAsia"/>
          <w:szCs w:val="21"/>
        </w:rPr>
        <w:t>，移入</w:t>
      </w:r>
      <w:r w:rsidR="00614972" w:rsidRPr="000945D6">
        <w:rPr>
          <w:rFonts w:ascii="宋体" w:hAnsi="宋体"/>
          <w:szCs w:val="21"/>
        </w:rPr>
        <w:t>250</w:t>
      </w:r>
      <w:r w:rsidR="00614972" w:rsidRPr="000945D6">
        <w:rPr>
          <w:rFonts w:ascii="宋体" w:hAnsi="宋体" w:hint="eastAsia"/>
          <w:szCs w:val="21"/>
        </w:rPr>
        <w:t xml:space="preserve"> </w:t>
      </w:r>
      <w:r w:rsidR="0013001B" w:rsidRPr="000945D6">
        <w:rPr>
          <w:rFonts w:ascii="宋体" w:hAnsi="宋体" w:hint="eastAsia"/>
          <w:szCs w:val="21"/>
        </w:rPr>
        <w:t>mL</w:t>
      </w:r>
      <w:r w:rsidR="0013001B" w:rsidRPr="000945D6">
        <w:rPr>
          <w:rFonts w:ascii="宋体" w:hAnsi="宋体"/>
          <w:szCs w:val="21"/>
        </w:rPr>
        <w:t xml:space="preserve"> </w:t>
      </w:r>
      <w:r w:rsidR="0013001B" w:rsidRPr="000945D6">
        <w:rPr>
          <w:rFonts w:ascii="宋体" w:hAnsi="宋体" w:hint="eastAsia"/>
          <w:szCs w:val="21"/>
        </w:rPr>
        <w:t>容量瓶中，以水稀释至刻度，摇匀。</w:t>
      </w:r>
    </w:p>
    <w:p w14:paraId="58FC6D05" w14:textId="4C9FA507" w:rsidR="0013001B" w:rsidRPr="000945D6" w:rsidRDefault="000611CA" w:rsidP="0013001B">
      <w:pPr>
        <w:numPr>
          <w:ilvl w:val="1"/>
          <w:numId w:val="0"/>
        </w:numPr>
        <w:rPr>
          <w:rFonts w:ascii="黑体" w:eastAsia="黑体"/>
          <w:szCs w:val="21"/>
        </w:rPr>
      </w:pPr>
      <w:r w:rsidRPr="000945D6">
        <w:rPr>
          <w:rFonts w:ascii="黑体" w:eastAsia="黑体"/>
          <w:szCs w:val="21"/>
        </w:rPr>
        <w:t>5.5</w:t>
      </w:r>
      <w:r w:rsidR="0013001B" w:rsidRPr="000945D6">
        <w:rPr>
          <w:rFonts w:ascii="黑体" w:eastAsia="黑体"/>
          <w:szCs w:val="21"/>
        </w:rPr>
        <w:t>.3</w:t>
      </w:r>
      <w:r w:rsidR="00641BF0" w:rsidRPr="000945D6">
        <w:rPr>
          <w:rFonts w:ascii="黑体" w:eastAsia="黑体" w:hint="eastAsia"/>
          <w:szCs w:val="21"/>
        </w:rPr>
        <w:t>.</w:t>
      </w:r>
      <w:r w:rsidR="0013001B" w:rsidRPr="000945D6">
        <w:rPr>
          <w:rFonts w:ascii="黑体" w:eastAsia="黑体" w:hint="eastAsia"/>
          <w:szCs w:val="21"/>
        </w:rPr>
        <w:t>2</w:t>
      </w:r>
      <w:r w:rsidR="0013001B" w:rsidRPr="000945D6">
        <w:rPr>
          <w:rFonts w:ascii="黑体" w:eastAsia="黑体"/>
          <w:szCs w:val="21"/>
        </w:rPr>
        <w:t xml:space="preserve"> </w:t>
      </w:r>
      <w:r w:rsidR="004D23A4" w:rsidRPr="000945D6">
        <w:rPr>
          <w:rFonts w:ascii="黑体" w:eastAsia="黑体"/>
          <w:szCs w:val="21"/>
        </w:rPr>
        <w:t xml:space="preserve"> </w:t>
      </w:r>
      <w:r w:rsidR="00DE29D1" w:rsidRPr="000945D6">
        <w:rPr>
          <w:rFonts w:ascii="宋体" w:hAnsi="宋体" w:hint="eastAsia"/>
          <w:szCs w:val="21"/>
        </w:rPr>
        <w:t>准确</w:t>
      </w:r>
      <w:r w:rsidR="00AD2F1E" w:rsidRPr="000945D6">
        <w:rPr>
          <w:rFonts w:ascii="宋体" w:hAnsi="宋体" w:hint="eastAsia"/>
          <w:szCs w:val="21"/>
        </w:rPr>
        <w:t>加入</w:t>
      </w:r>
      <w:r w:rsidR="001667AC" w:rsidRPr="000945D6">
        <w:rPr>
          <w:rFonts w:ascii="宋体" w:hAnsi="宋体" w:hint="eastAsia"/>
          <w:szCs w:val="21"/>
        </w:rPr>
        <w:t xml:space="preserve"> </w:t>
      </w:r>
      <w:r w:rsidR="00AD2F1E" w:rsidRPr="000945D6">
        <w:rPr>
          <w:rFonts w:ascii="宋体" w:hAnsi="宋体"/>
          <w:szCs w:val="21"/>
        </w:rPr>
        <w:t>21</w:t>
      </w:r>
      <w:r w:rsidR="00DE29D1" w:rsidRPr="000945D6">
        <w:rPr>
          <w:rFonts w:ascii="宋体" w:hAnsi="宋体"/>
          <w:szCs w:val="21"/>
        </w:rPr>
        <w:t>.00</w:t>
      </w:r>
      <w:r w:rsidR="00F856E9" w:rsidRPr="000945D6">
        <w:rPr>
          <w:rFonts w:ascii="宋体" w:hAnsi="宋体" w:hint="eastAsia"/>
          <w:szCs w:val="21"/>
        </w:rPr>
        <w:t xml:space="preserve"> mL</w:t>
      </w:r>
      <w:r w:rsidR="009B5029" w:rsidRPr="000945D6">
        <w:rPr>
          <w:rFonts w:ascii="宋体" w:hAnsi="宋体" w:hint="eastAsia"/>
          <w:szCs w:val="21"/>
        </w:rPr>
        <w:t>～</w:t>
      </w:r>
      <w:r w:rsidR="00AD2F1E" w:rsidRPr="000945D6">
        <w:rPr>
          <w:rFonts w:ascii="宋体" w:hAnsi="宋体"/>
          <w:szCs w:val="21"/>
        </w:rPr>
        <w:t>26</w:t>
      </w:r>
      <w:r w:rsidR="00DE29D1" w:rsidRPr="000945D6">
        <w:rPr>
          <w:rFonts w:ascii="宋体" w:hAnsi="宋体"/>
          <w:szCs w:val="21"/>
        </w:rPr>
        <w:t xml:space="preserve">.00 </w:t>
      </w:r>
      <w:r w:rsidR="00AD2F1E" w:rsidRPr="000945D6">
        <w:rPr>
          <w:rFonts w:ascii="宋体" w:hAnsi="宋体"/>
          <w:szCs w:val="21"/>
        </w:rPr>
        <w:t>mL</w:t>
      </w:r>
      <w:r w:rsidR="001667AC" w:rsidRPr="000945D6">
        <w:rPr>
          <w:rFonts w:ascii="宋体" w:hAnsi="宋体"/>
          <w:szCs w:val="21"/>
        </w:rPr>
        <w:t xml:space="preserve"> </w:t>
      </w:r>
      <w:r w:rsidR="00AD2F1E" w:rsidRPr="000945D6">
        <w:rPr>
          <w:rFonts w:ascii="宋体" w:hAnsi="宋体" w:hint="eastAsia"/>
          <w:szCs w:val="21"/>
        </w:rPr>
        <w:t>铁氰化钾标准溶液</w:t>
      </w:r>
      <w:r w:rsidR="00AD2F1E" w:rsidRPr="000945D6">
        <w:rPr>
          <w:rFonts w:ascii="宋体" w:hAnsi="宋体"/>
          <w:szCs w:val="21"/>
        </w:rPr>
        <w:t>(5.2.6)</w:t>
      </w:r>
      <w:r w:rsidR="00AD2F1E" w:rsidRPr="000945D6">
        <w:rPr>
          <w:rFonts w:ascii="宋体" w:hAnsi="宋体" w:hint="eastAsia"/>
          <w:szCs w:val="21"/>
        </w:rPr>
        <w:t>于</w:t>
      </w:r>
      <w:r w:rsidR="00DE29D1" w:rsidRPr="000945D6">
        <w:rPr>
          <w:rFonts w:ascii="宋体" w:hAnsi="宋体"/>
          <w:szCs w:val="21"/>
        </w:rPr>
        <w:t>玻璃容器</w:t>
      </w:r>
      <w:r w:rsidR="00AD2F1E" w:rsidRPr="000945D6">
        <w:rPr>
          <w:rFonts w:ascii="宋体" w:hAnsi="宋体" w:hint="eastAsia"/>
          <w:szCs w:val="21"/>
        </w:rPr>
        <w:t>中</w:t>
      </w:r>
      <w:r w:rsidR="00745092" w:rsidRPr="000945D6">
        <w:rPr>
          <w:rFonts w:ascii="宋体" w:hAnsi="宋体" w:hint="eastAsia"/>
          <w:szCs w:val="21"/>
        </w:rPr>
        <w:t>（</w:t>
      </w:r>
      <w:r w:rsidR="00AD2F1E" w:rsidRPr="000945D6">
        <w:rPr>
          <w:rFonts w:ascii="宋体" w:hAnsi="宋体" w:hint="eastAsia"/>
          <w:szCs w:val="21"/>
        </w:rPr>
        <w:t>视</w:t>
      </w:r>
      <w:proofErr w:type="gramStart"/>
      <w:r w:rsidR="00AD2F1E" w:rsidRPr="000945D6">
        <w:rPr>
          <w:rFonts w:ascii="宋体" w:hAnsi="宋体" w:hint="eastAsia"/>
          <w:szCs w:val="21"/>
        </w:rPr>
        <w:t>钴酸锂</w:t>
      </w:r>
      <w:proofErr w:type="gramEnd"/>
      <w:r w:rsidR="00AD2F1E" w:rsidRPr="000945D6">
        <w:rPr>
          <w:rFonts w:ascii="宋体" w:hAnsi="宋体" w:hint="eastAsia"/>
          <w:szCs w:val="21"/>
        </w:rPr>
        <w:t>的钴含量确定，以反应过程过量</w:t>
      </w:r>
      <w:r w:rsidR="00AD2F1E" w:rsidRPr="000945D6">
        <w:rPr>
          <w:rFonts w:ascii="宋体" w:hAnsi="宋体"/>
          <w:szCs w:val="21"/>
        </w:rPr>
        <w:t>2</w:t>
      </w:r>
      <w:r w:rsidR="00F856E9" w:rsidRPr="000945D6">
        <w:rPr>
          <w:rFonts w:ascii="宋体" w:hAnsi="宋体" w:hint="eastAsia"/>
          <w:szCs w:val="21"/>
        </w:rPr>
        <w:t xml:space="preserve"> mL</w:t>
      </w:r>
      <w:r w:rsidR="009B5029" w:rsidRPr="000945D6">
        <w:rPr>
          <w:rFonts w:ascii="宋体" w:hAnsi="宋体" w:hint="eastAsia"/>
          <w:szCs w:val="21"/>
        </w:rPr>
        <w:t>～</w:t>
      </w:r>
      <w:r w:rsidR="00AD2F1E" w:rsidRPr="000945D6">
        <w:rPr>
          <w:rFonts w:ascii="宋体" w:hAnsi="宋体"/>
          <w:szCs w:val="21"/>
        </w:rPr>
        <w:t>5</w:t>
      </w:r>
      <w:r w:rsidR="001667AC" w:rsidRPr="000945D6">
        <w:rPr>
          <w:rFonts w:ascii="宋体" w:hAnsi="宋体"/>
          <w:szCs w:val="21"/>
        </w:rPr>
        <w:t xml:space="preserve"> </w:t>
      </w:r>
      <w:r w:rsidR="00AD2F1E" w:rsidRPr="000945D6">
        <w:rPr>
          <w:rFonts w:ascii="宋体" w:hAnsi="宋体"/>
          <w:szCs w:val="21"/>
        </w:rPr>
        <w:t>mL</w:t>
      </w:r>
      <w:r w:rsidR="00AD2F1E" w:rsidRPr="000945D6">
        <w:rPr>
          <w:rFonts w:ascii="宋体" w:hAnsi="宋体" w:hint="eastAsia"/>
          <w:szCs w:val="21"/>
        </w:rPr>
        <w:t>的铁氰化钾标准溶液为宜</w:t>
      </w:r>
      <w:r w:rsidR="00745092" w:rsidRPr="000945D6">
        <w:rPr>
          <w:rFonts w:ascii="宋体" w:hAnsi="宋体" w:hint="eastAsia"/>
          <w:szCs w:val="21"/>
        </w:rPr>
        <w:t>）</w:t>
      </w:r>
      <w:r w:rsidR="00AD2F1E" w:rsidRPr="000945D6">
        <w:rPr>
          <w:rFonts w:ascii="宋体" w:hAnsi="宋体" w:hint="eastAsia"/>
          <w:szCs w:val="21"/>
        </w:rPr>
        <w:t>。然后加入</w:t>
      </w:r>
      <w:r w:rsidR="00AD2F1E" w:rsidRPr="000945D6">
        <w:rPr>
          <w:rFonts w:ascii="宋体" w:hAnsi="宋体"/>
          <w:szCs w:val="21"/>
        </w:rPr>
        <w:t xml:space="preserve">80 mL </w:t>
      </w:r>
      <w:r w:rsidR="00AD2F1E" w:rsidRPr="000945D6">
        <w:rPr>
          <w:rFonts w:ascii="宋体" w:hAnsi="宋体" w:hint="eastAsia"/>
          <w:szCs w:val="21"/>
        </w:rPr>
        <w:t>氯化铵</w:t>
      </w:r>
      <w:r w:rsidR="00AD2F1E" w:rsidRPr="000945D6">
        <w:rPr>
          <w:rFonts w:ascii="宋体" w:hAnsi="宋体"/>
          <w:szCs w:val="21"/>
        </w:rPr>
        <w:t>-</w:t>
      </w:r>
      <w:r w:rsidR="00AD2F1E" w:rsidRPr="000945D6">
        <w:rPr>
          <w:rFonts w:ascii="宋体" w:hAnsi="宋体" w:hint="eastAsia"/>
          <w:szCs w:val="21"/>
        </w:rPr>
        <w:t>柠檬酸铵</w:t>
      </w:r>
      <w:r w:rsidR="00AD2F1E" w:rsidRPr="000945D6">
        <w:rPr>
          <w:rFonts w:ascii="宋体" w:hAnsi="宋体"/>
          <w:szCs w:val="21"/>
        </w:rPr>
        <w:t>-</w:t>
      </w:r>
      <w:r w:rsidR="00AD2F1E" w:rsidRPr="000945D6">
        <w:rPr>
          <w:rFonts w:ascii="宋体" w:hAnsi="宋体" w:hint="eastAsia"/>
          <w:szCs w:val="21"/>
        </w:rPr>
        <w:t>氨水混合溶液</w:t>
      </w:r>
      <w:r w:rsidR="00AD2F1E" w:rsidRPr="000945D6">
        <w:rPr>
          <w:rFonts w:ascii="宋体" w:hAnsi="宋体"/>
          <w:szCs w:val="21"/>
        </w:rPr>
        <w:t>(5.2.5)</w:t>
      </w:r>
      <w:r w:rsidR="00AD2F1E" w:rsidRPr="000945D6">
        <w:rPr>
          <w:rFonts w:ascii="宋体" w:hAnsi="宋体" w:hint="eastAsia"/>
          <w:szCs w:val="21"/>
        </w:rPr>
        <w:t>，</w:t>
      </w:r>
      <w:r w:rsidR="000B5205" w:rsidRPr="000945D6">
        <w:rPr>
          <w:rFonts w:ascii="宋体" w:hAnsi="宋体" w:hint="eastAsia"/>
          <w:szCs w:val="21"/>
        </w:rPr>
        <w:t>在搅拌状态下</w:t>
      </w:r>
      <w:r w:rsidR="002D29DC" w:rsidRPr="000945D6">
        <w:rPr>
          <w:rFonts w:ascii="宋体" w:hAnsi="宋体" w:hint="eastAsia"/>
          <w:szCs w:val="21"/>
        </w:rPr>
        <w:t>准确</w:t>
      </w:r>
      <w:r w:rsidR="000B5205" w:rsidRPr="000945D6">
        <w:rPr>
          <w:rFonts w:ascii="宋体" w:hAnsi="宋体" w:hint="eastAsia"/>
          <w:szCs w:val="21"/>
        </w:rPr>
        <w:t>移取25.00 mL试液(5.5.3.1)</w:t>
      </w:r>
      <w:r w:rsidR="00AD2F1E" w:rsidRPr="000945D6">
        <w:rPr>
          <w:rFonts w:ascii="宋体" w:hAnsi="宋体" w:hint="eastAsia"/>
          <w:szCs w:val="21"/>
        </w:rPr>
        <w:t>。在电位滴定仪上，插入电极，在搅拌</w:t>
      </w:r>
      <w:r w:rsidR="002D29DC" w:rsidRPr="000945D6">
        <w:rPr>
          <w:rFonts w:ascii="宋体" w:hAnsi="宋体" w:hint="eastAsia"/>
          <w:szCs w:val="21"/>
        </w:rPr>
        <w:t>状态</w:t>
      </w:r>
      <w:r w:rsidR="00AD2F1E" w:rsidRPr="000945D6">
        <w:rPr>
          <w:rFonts w:ascii="宋体" w:hAnsi="宋体" w:hint="eastAsia"/>
          <w:szCs w:val="21"/>
        </w:rPr>
        <w:t>下用钴标准溶液</w:t>
      </w:r>
      <w:r w:rsidR="00AD2F1E" w:rsidRPr="000945D6">
        <w:rPr>
          <w:rFonts w:ascii="宋体" w:hAnsi="宋体"/>
          <w:szCs w:val="21"/>
        </w:rPr>
        <w:t>(5.2.4)</w:t>
      </w:r>
      <w:r w:rsidR="00AD2F1E" w:rsidRPr="000945D6">
        <w:rPr>
          <w:rFonts w:ascii="宋体" w:hAnsi="宋体" w:hint="eastAsia"/>
          <w:szCs w:val="21"/>
        </w:rPr>
        <w:t>滴定至电位</w:t>
      </w:r>
      <w:proofErr w:type="gramStart"/>
      <w:r w:rsidR="00AD2F1E" w:rsidRPr="000945D6">
        <w:rPr>
          <w:rFonts w:ascii="宋体" w:hAnsi="宋体" w:hint="eastAsia"/>
          <w:szCs w:val="21"/>
        </w:rPr>
        <w:t>突跃即</w:t>
      </w:r>
      <w:proofErr w:type="gramEnd"/>
      <w:r w:rsidR="00AD2F1E" w:rsidRPr="000945D6">
        <w:rPr>
          <w:rFonts w:ascii="宋体" w:hAnsi="宋体" w:hint="eastAsia"/>
          <w:szCs w:val="21"/>
        </w:rPr>
        <w:t>为终点。</w:t>
      </w:r>
    </w:p>
    <w:p w14:paraId="01FB5451" w14:textId="1E75FD71" w:rsidR="000D1F81" w:rsidRPr="000945D6" w:rsidRDefault="000611CA" w:rsidP="000D1F81">
      <w:pPr>
        <w:pStyle w:val="afff8"/>
        <w:tabs>
          <w:tab w:val="left" w:pos="112"/>
        </w:tabs>
        <w:spacing w:beforeLines="100" w:before="312" w:afterLines="100" w:after="312"/>
        <w:rPr>
          <w:rFonts w:hAnsi="黑体"/>
          <w:szCs w:val="21"/>
        </w:rPr>
      </w:pPr>
      <w:r w:rsidRPr="000945D6">
        <w:rPr>
          <w:rFonts w:hAnsi="黑体"/>
          <w:szCs w:val="21"/>
        </w:rPr>
        <w:t>5.5</w:t>
      </w:r>
      <w:r w:rsidR="000D1F81" w:rsidRPr="000945D6">
        <w:rPr>
          <w:rFonts w:hAnsi="黑体" w:hint="eastAsia"/>
          <w:szCs w:val="21"/>
        </w:rPr>
        <w:t>.</w:t>
      </w:r>
      <w:r w:rsidR="000D1F81" w:rsidRPr="000945D6">
        <w:rPr>
          <w:rFonts w:hAnsi="黑体"/>
          <w:szCs w:val="21"/>
        </w:rPr>
        <w:t>4</w:t>
      </w:r>
      <w:r w:rsidR="000D1F81" w:rsidRPr="000945D6">
        <w:rPr>
          <w:rFonts w:hAnsi="黑体" w:hint="eastAsia"/>
          <w:szCs w:val="21"/>
        </w:rPr>
        <w:t xml:space="preserve">  试验数据处理</w:t>
      </w:r>
    </w:p>
    <w:p w14:paraId="2CF19140" w14:textId="0958FBE8" w:rsidR="004B4925" w:rsidRPr="000945D6" w:rsidRDefault="004B4925" w:rsidP="004B4925">
      <w:pPr>
        <w:pStyle w:val="aff8"/>
        <w:ind w:firstLine="420"/>
        <w:rPr>
          <w:rFonts w:hAnsi="宋体"/>
          <w:kern w:val="2"/>
          <w:szCs w:val="21"/>
        </w:rPr>
      </w:pPr>
      <w:proofErr w:type="gramStart"/>
      <w:r w:rsidRPr="000945D6">
        <w:rPr>
          <w:rFonts w:hAnsi="宋体" w:hint="eastAsia"/>
          <w:kern w:val="2"/>
          <w:szCs w:val="21"/>
        </w:rPr>
        <w:t>钴</w:t>
      </w:r>
      <w:proofErr w:type="gramEnd"/>
      <w:r w:rsidRPr="000945D6">
        <w:rPr>
          <w:rFonts w:hAnsi="宋体"/>
          <w:kern w:val="2"/>
          <w:szCs w:val="21"/>
        </w:rPr>
        <w:t>含量</w:t>
      </w:r>
      <w:r w:rsidRPr="000945D6">
        <w:rPr>
          <w:rFonts w:hAnsi="宋体" w:hint="eastAsia"/>
          <w:kern w:val="2"/>
          <w:szCs w:val="21"/>
        </w:rPr>
        <w:t>以</w:t>
      </w:r>
      <w:r w:rsidRPr="000945D6">
        <w:rPr>
          <w:rFonts w:hAnsi="宋体"/>
          <w:kern w:val="2"/>
          <w:szCs w:val="21"/>
        </w:rPr>
        <w:t>钴的质量分数</w:t>
      </w:r>
      <m:oMath>
        <m:r>
          <m:rPr>
            <m:sty m:val="p"/>
          </m:rPr>
          <w:rPr>
            <w:rFonts w:ascii="Cambria Math" w:hAnsi="Cambria Math"/>
            <w:kern w:val="2"/>
            <w:szCs w:val="21"/>
          </w:rPr>
          <m:t xml:space="preserve"> </m:t>
        </m:r>
        <m:sSub>
          <m:sSubPr>
            <m:ctrlPr>
              <w:rPr>
                <w:rFonts w:ascii="Cambria Math" w:hAnsi="Cambria Math"/>
                <w:kern w:val="2"/>
                <w:szCs w:val="21"/>
              </w:rPr>
            </m:ctrlPr>
          </m:sSubPr>
          <m:e>
            <m:r>
              <w:rPr>
                <w:rFonts w:ascii="Cambria Math" w:hAnsi="Cambria Math" w:hint="eastAsia"/>
                <w:kern w:val="2"/>
                <w:szCs w:val="21"/>
              </w:rPr>
              <m:t>w</m:t>
            </m:r>
          </m:e>
          <m:sub>
            <m:r>
              <w:rPr>
                <w:rFonts w:ascii="Cambria Math" w:hAnsi="Cambria Math" w:hint="eastAsia"/>
                <w:kern w:val="2"/>
                <w:szCs w:val="21"/>
              </w:rPr>
              <m:t>Co</m:t>
            </m:r>
          </m:sub>
        </m:sSub>
      </m:oMath>
      <w:r w:rsidR="001667AC" w:rsidRPr="000945D6">
        <w:rPr>
          <w:rFonts w:hAnsi="宋体"/>
          <w:kern w:val="2"/>
          <w:szCs w:val="21"/>
        </w:rPr>
        <w:t>计</w:t>
      </w:r>
      <w:r w:rsidRPr="000945D6">
        <w:rPr>
          <w:rFonts w:hAnsi="宋体"/>
          <w:kern w:val="2"/>
          <w:szCs w:val="21"/>
        </w:rPr>
        <w:t>，数值以</w:t>
      </w:r>
      <w:r w:rsidRPr="000945D6">
        <w:rPr>
          <w:rFonts w:hAnsi="宋体" w:hint="eastAsia"/>
          <w:kern w:val="2"/>
          <w:szCs w:val="21"/>
        </w:rPr>
        <w:t>%表示</w:t>
      </w:r>
      <w:r w:rsidRPr="000945D6">
        <w:rPr>
          <w:rFonts w:hAnsi="宋体"/>
          <w:kern w:val="2"/>
          <w:szCs w:val="21"/>
        </w:rPr>
        <w:t>，按公式(4)</w:t>
      </w:r>
      <w:r w:rsidRPr="000945D6">
        <w:rPr>
          <w:rFonts w:hAnsi="宋体" w:hint="eastAsia"/>
          <w:kern w:val="2"/>
          <w:szCs w:val="21"/>
        </w:rPr>
        <w:t>计算</w:t>
      </w:r>
      <w:r w:rsidRPr="000945D6">
        <w:rPr>
          <w:rFonts w:hAnsi="宋体"/>
          <w:kern w:val="2"/>
          <w:szCs w:val="21"/>
        </w:rPr>
        <w:t>：</w:t>
      </w:r>
    </w:p>
    <w:p w14:paraId="69F1940C" w14:textId="6234104A" w:rsidR="004B4925" w:rsidRPr="000945D6" w:rsidRDefault="00000000" w:rsidP="004B4925">
      <w:pPr>
        <w:pStyle w:val="aff8"/>
        <w:spacing w:line="480" w:lineRule="auto"/>
        <w:ind w:firstLineChars="1200" w:firstLine="2520"/>
        <w:rPr>
          <w:rFonts w:hAnsi="宋体"/>
        </w:rPr>
      </w:pPr>
      <m:oMath>
        <m:sSub>
          <m:sSubPr>
            <m:ctrlPr>
              <w:rPr>
                <w:rFonts w:ascii="Cambria Math" w:hAnsi="Cambria Math"/>
                <w:kern w:val="2"/>
                <w:szCs w:val="21"/>
              </w:rPr>
            </m:ctrlPr>
          </m:sSubPr>
          <m:e>
            <m:r>
              <w:rPr>
                <w:rFonts w:ascii="Cambria Math" w:hAnsi="Cambria Math" w:hint="eastAsia"/>
                <w:kern w:val="2"/>
                <w:szCs w:val="21"/>
              </w:rPr>
              <m:t>w</m:t>
            </m:r>
          </m:e>
          <m:sub>
            <m:r>
              <w:rPr>
                <w:rFonts w:ascii="Cambria Math" w:hAnsi="Cambria Math" w:hint="eastAsia"/>
                <w:kern w:val="2"/>
                <w:szCs w:val="21"/>
              </w:rPr>
              <m:t>Co</m:t>
            </m:r>
          </m:sub>
        </m:sSub>
        <m:r>
          <m:rPr>
            <m:sty m:val="p"/>
          </m:rPr>
          <w:rPr>
            <w:rFonts w:ascii="Cambria Math" w:hAnsi="Cambria Math" w:cs="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hint="eastAsia"/>
                    <w:szCs w:val="21"/>
                  </w:rPr>
                  <m:t>ρ</m:t>
                </m:r>
              </m:e>
              <m:sub>
                <m:r>
                  <w:rPr>
                    <w:rFonts w:ascii="Cambria Math" w:hAnsi="Cambria Math" w:hint="eastAsia"/>
                    <w:szCs w:val="21"/>
                  </w:rPr>
                  <m:t>Co</m:t>
                </m:r>
              </m:sub>
            </m:sSub>
            <m:d>
              <m:dPr>
                <m:ctrlPr>
                  <w:rPr>
                    <w:rFonts w:ascii="Cambria Math" w:hAnsi="Cambria Math" w:cs="Cambria Math"/>
                    <w:szCs w:val="21"/>
                  </w:rPr>
                </m:ctrlPr>
              </m:dPr>
              <m:e>
                <m:sSub>
                  <m:sSubPr>
                    <m:ctrlPr>
                      <w:rPr>
                        <w:rFonts w:ascii="Cambria Math" w:hAnsi="Cambria Math"/>
                        <w:i/>
                        <w:szCs w:val="21"/>
                      </w:rPr>
                    </m:ctrlPr>
                  </m:sSubPr>
                  <m:e>
                    <m:r>
                      <w:rPr>
                        <w:rFonts w:ascii="Cambria Math" w:hAnsi="Cambria Math"/>
                        <w:szCs w:val="21"/>
                      </w:rPr>
                      <m:t>KV</m:t>
                    </m:r>
                  </m:e>
                  <m:sub>
                    <m:r>
                      <w:rPr>
                        <w:rFonts w:ascii="Cambria Math" w:hAnsi="Cambria Math"/>
                        <w:szCs w:val="21"/>
                      </w:rPr>
                      <m:t>10</m:t>
                    </m:r>
                  </m:sub>
                </m:sSub>
                <m:r>
                  <m:rPr>
                    <m:sty m:val="p"/>
                  </m:rPr>
                  <w:rPr>
                    <w:rFonts w:ascii="Cambria Math" w:hAnsi="Cambria Math" w:cs="Cambria Math"/>
                    <w:szCs w:val="21"/>
                  </w:rPr>
                  <m:t xml:space="preserve">- </m:t>
                </m:r>
                <m:sSub>
                  <m:sSubPr>
                    <m:ctrlPr>
                      <w:rPr>
                        <w:rFonts w:ascii="Cambria Math" w:hAnsi="Cambria Math"/>
                        <w:i/>
                        <w:szCs w:val="21"/>
                      </w:rPr>
                    </m:ctrlPr>
                  </m:sSubPr>
                  <m:e>
                    <m:r>
                      <w:rPr>
                        <w:rFonts w:ascii="Cambria Math" w:hAnsi="Cambria Math"/>
                        <w:szCs w:val="21"/>
                      </w:rPr>
                      <m:t>V</m:t>
                    </m:r>
                  </m:e>
                  <m:sub>
                    <m:r>
                      <w:rPr>
                        <w:rFonts w:ascii="Cambria Math" w:hAnsi="Cambria Math"/>
                        <w:szCs w:val="21"/>
                      </w:rPr>
                      <m:t>11</m:t>
                    </m:r>
                  </m:sub>
                </m:sSub>
              </m:e>
            </m:d>
            <m:sSub>
              <m:sSubPr>
                <m:ctrlPr>
                  <w:rPr>
                    <w:rFonts w:ascii="Cambria Math" w:hAnsi="Cambria Math"/>
                    <w:i/>
                    <w:szCs w:val="21"/>
                  </w:rPr>
                </m:ctrlPr>
              </m:sSubPr>
              <m:e>
                <m:r>
                  <w:rPr>
                    <w:rFonts w:ascii="Cambria Math" w:hAnsi="Cambria Math"/>
                    <w:szCs w:val="21"/>
                  </w:rPr>
                  <m:t>V</m:t>
                </m:r>
              </m:e>
              <m:sub>
                <m:r>
                  <w:rPr>
                    <w:rFonts w:ascii="Cambria Math" w:hAnsi="Cambria Math"/>
                    <w:szCs w:val="21"/>
                  </w:rPr>
                  <m:t>12</m:t>
                </m:r>
              </m:sub>
            </m:sSub>
            <m:r>
              <m:rPr>
                <m:sty m:val="p"/>
              </m:rPr>
              <w:rPr>
                <w:rFonts w:ascii="Cambria Math" w:hAnsi="Cambria Math" w:cs="Cambria Math"/>
                <w:szCs w:val="21"/>
              </w:rPr>
              <m:t>×</m:t>
            </m:r>
            <m:sSup>
              <m:sSupPr>
                <m:ctrlPr>
                  <w:rPr>
                    <w:rFonts w:ascii="Cambria Math" w:hAnsi="Cambria Math"/>
                    <w:i/>
                    <w:szCs w:val="21"/>
                  </w:rPr>
                </m:ctrlPr>
              </m:sSupPr>
              <m:e>
                <m:r>
                  <w:rPr>
                    <w:rFonts w:ascii="Cambria Math" w:hAnsi="Cambria Math"/>
                    <w:szCs w:val="21"/>
                  </w:rPr>
                  <m:t>10</m:t>
                </m:r>
              </m:e>
              <m:sup>
                <m:r>
                  <w:rPr>
                    <w:rFonts w:ascii="Cambria Math" w:hAnsi="Cambria Math"/>
                    <w:szCs w:val="21"/>
                  </w:rPr>
                  <m:t>-3</m:t>
                </m:r>
              </m:sup>
            </m:sSup>
          </m:num>
          <m:den>
            <m:sSub>
              <m:sSubPr>
                <m:ctrlPr>
                  <w:rPr>
                    <w:rFonts w:ascii="Cambria Math" w:hAnsi="Cambria Math"/>
                    <w:i/>
                    <w:szCs w:val="21"/>
                  </w:rPr>
                </m:ctrlPr>
              </m:sSubPr>
              <m:e>
                <m:r>
                  <w:rPr>
                    <w:rFonts w:ascii="Cambria Math" w:hAnsi="Cambria Math"/>
                    <w:szCs w:val="21"/>
                  </w:rPr>
                  <m:t>m</m:t>
                </m:r>
              </m:e>
              <m:sub>
                <m:r>
                  <w:rPr>
                    <w:rFonts w:ascii="Cambria Math" w:hAnsi="Cambria Math"/>
                    <w:szCs w:val="21"/>
                  </w:rPr>
                  <m:t>2</m:t>
                </m:r>
              </m:sub>
            </m:sSub>
            <m:sSub>
              <m:sSubPr>
                <m:ctrlPr>
                  <w:rPr>
                    <w:rFonts w:ascii="Cambria Math" w:hAnsi="Cambria Math"/>
                    <w:i/>
                    <w:szCs w:val="21"/>
                  </w:rPr>
                </m:ctrlPr>
              </m:sSubPr>
              <m:e>
                <m:r>
                  <m:rPr>
                    <m:sty m:val="p"/>
                  </m:rPr>
                  <w:rPr>
                    <w:rFonts w:ascii="Cambria Math" w:hAnsi="Cambria Math" w:cs="Cambria Math"/>
                    <w:szCs w:val="21"/>
                  </w:rPr>
                  <m:t xml:space="preserve">× </m:t>
                </m:r>
                <m:r>
                  <w:rPr>
                    <w:rFonts w:ascii="Cambria Math" w:hAnsi="Cambria Math"/>
                    <w:szCs w:val="21"/>
                  </w:rPr>
                  <m:t>V</m:t>
                </m:r>
              </m:e>
              <m:sub>
                <m:r>
                  <w:rPr>
                    <w:rFonts w:ascii="Cambria Math" w:hAnsi="Cambria Math"/>
                    <w:szCs w:val="21"/>
                  </w:rPr>
                  <m:t>13</m:t>
                </m:r>
              </m:sub>
            </m:sSub>
          </m:den>
        </m:f>
      </m:oMath>
      <w:r w:rsidR="004B4925" w:rsidRPr="000945D6">
        <w:rPr>
          <w:rFonts w:hAnsi="宋体" w:hint="eastAsia"/>
        </w:rPr>
        <w:t>×100</w:t>
      </w:r>
      <w:r w:rsidR="004B4925" w:rsidRPr="000945D6">
        <w:rPr>
          <w:rFonts w:hAnsi="宋体"/>
          <w:szCs w:val="21"/>
        </w:rPr>
        <w:t>……</w:t>
      </w:r>
      <w:proofErr w:type="gramStart"/>
      <w:r w:rsidR="004B4925" w:rsidRPr="000945D6">
        <w:rPr>
          <w:rFonts w:hAnsi="宋体"/>
          <w:szCs w:val="21"/>
        </w:rPr>
        <w:t>……………………………</w:t>
      </w:r>
      <w:r w:rsidR="00856613" w:rsidRPr="000945D6">
        <w:rPr>
          <w:rFonts w:hAnsi="宋体"/>
          <w:szCs w:val="21"/>
        </w:rPr>
        <w:t>……</w:t>
      </w:r>
      <w:proofErr w:type="gramEnd"/>
      <w:r w:rsidR="004B4925" w:rsidRPr="000945D6">
        <w:rPr>
          <w:rFonts w:hAnsi="宋体"/>
          <w:szCs w:val="21"/>
        </w:rPr>
        <w:t>(4)</w:t>
      </w:r>
    </w:p>
    <w:p w14:paraId="13CD6A81" w14:textId="77777777" w:rsidR="004B4925" w:rsidRPr="000945D6" w:rsidRDefault="004B4925" w:rsidP="004B4925">
      <w:pPr>
        <w:widowControl/>
        <w:tabs>
          <w:tab w:val="center" w:pos="4201"/>
          <w:tab w:val="right" w:leader="dot" w:pos="9298"/>
        </w:tabs>
        <w:autoSpaceDE w:val="0"/>
        <w:autoSpaceDN w:val="0"/>
        <w:ind w:firstLineChars="200" w:firstLine="420"/>
        <w:rPr>
          <w:rFonts w:ascii="宋体" w:hAnsi="宋体"/>
          <w:kern w:val="0"/>
        </w:rPr>
      </w:pPr>
      <w:r w:rsidRPr="000945D6">
        <w:rPr>
          <w:rFonts w:ascii="宋体" w:hAnsi="宋体"/>
          <w:kern w:val="0"/>
        </w:rPr>
        <w:t>式中：</w:t>
      </w:r>
    </w:p>
    <w:p w14:paraId="4A7B9B1F" w14:textId="282795FC" w:rsidR="004B4925" w:rsidRPr="000945D6" w:rsidRDefault="00000000" w:rsidP="004B4925">
      <w:pPr>
        <w:widowControl/>
        <w:tabs>
          <w:tab w:val="center" w:pos="4201"/>
          <w:tab w:val="right" w:leader="dot" w:pos="9298"/>
        </w:tabs>
        <w:autoSpaceDE w:val="0"/>
        <w:autoSpaceDN w:val="0"/>
        <w:ind w:firstLineChars="200" w:firstLine="420"/>
        <w:rPr>
          <w:rFonts w:ascii="宋体" w:hAnsi="宋体"/>
          <w:kern w:val="0"/>
          <w:szCs w:val="21"/>
        </w:rPr>
      </w:pPr>
      <m:oMath>
        <m:sSub>
          <m:sSubPr>
            <m:ctrlPr>
              <w:rPr>
                <w:rFonts w:ascii="Cambria Math" w:hAnsi="Cambria Math"/>
                <w:kern w:val="0"/>
                <w:szCs w:val="21"/>
              </w:rPr>
            </m:ctrlPr>
          </m:sSubPr>
          <m:e>
            <m:r>
              <w:rPr>
                <w:rFonts w:ascii="Cambria Math" w:hAnsi="Cambria Math" w:hint="eastAsia"/>
                <w:kern w:val="0"/>
                <w:szCs w:val="21"/>
              </w:rPr>
              <m:t>ρ</m:t>
            </m:r>
          </m:e>
          <m:sub>
            <m:r>
              <w:rPr>
                <w:rFonts w:ascii="Cambria Math" w:hAnsi="Cambria Math" w:hint="eastAsia"/>
                <w:kern w:val="0"/>
                <w:szCs w:val="21"/>
              </w:rPr>
              <m:t>Co</m:t>
            </m:r>
          </m:sub>
        </m:sSub>
      </m:oMath>
      <w:r w:rsidR="004B4925" w:rsidRPr="000945D6">
        <w:rPr>
          <w:rFonts w:ascii="宋体" w:hAnsi="宋体"/>
          <w:kern w:val="0"/>
          <w:szCs w:val="21"/>
        </w:rPr>
        <w:t>——</w:t>
      </w:r>
      <w:proofErr w:type="gramStart"/>
      <w:r w:rsidR="004B4925" w:rsidRPr="000945D6">
        <w:rPr>
          <w:rFonts w:ascii="宋体" w:hAnsi="宋体"/>
          <w:szCs w:val="21"/>
        </w:rPr>
        <w:t>钴</w:t>
      </w:r>
      <w:proofErr w:type="gramEnd"/>
      <w:r w:rsidR="004B4925" w:rsidRPr="000945D6">
        <w:rPr>
          <w:rFonts w:ascii="宋体" w:hAnsi="宋体"/>
          <w:szCs w:val="21"/>
        </w:rPr>
        <w:t>标准溶液的</w:t>
      </w:r>
      <w:r w:rsidR="004B4925" w:rsidRPr="000945D6">
        <w:rPr>
          <w:rFonts w:ascii="宋体" w:hAnsi="宋体" w:hint="eastAsia"/>
          <w:szCs w:val="21"/>
        </w:rPr>
        <w:t>质量</w:t>
      </w:r>
      <w:r w:rsidR="004B4925" w:rsidRPr="000945D6">
        <w:rPr>
          <w:rFonts w:ascii="宋体" w:hAnsi="宋体"/>
          <w:szCs w:val="21"/>
        </w:rPr>
        <w:t>浓度</w:t>
      </w:r>
      <w:r w:rsidR="004B4925" w:rsidRPr="000945D6">
        <w:rPr>
          <w:rFonts w:ascii="宋体" w:hAnsi="宋体" w:hint="eastAsia"/>
          <w:szCs w:val="21"/>
        </w:rPr>
        <w:t>，</w:t>
      </w:r>
      <w:r w:rsidR="001F3DDB" w:rsidRPr="000945D6">
        <w:rPr>
          <w:rFonts w:ascii="宋体" w:hAnsi="宋体"/>
          <w:szCs w:val="21"/>
        </w:rPr>
        <w:t>单位为毫克每毫升（mg/mL）</w:t>
      </w:r>
      <w:r w:rsidR="004B4925" w:rsidRPr="000945D6">
        <w:rPr>
          <w:rFonts w:ascii="宋体" w:hAnsi="宋体"/>
          <w:kern w:val="0"/>
          <w:szCs w:val="21"/>
        </w:rPr>
        <w:t>；</w:t>
      </w:r>
    </w:p>
    <w:p w14:paraId="02FAE050" w14:textId="2393FE6E" w:rsidR="004B4925" w:rsidRPr="000945D6" w:rsidRDefault="004B4925" w:rsidP="004B4925">
      <w:pPr>
        <w:widowControl/>
        <w:tabs>
          <w:tab w:val="center" w:pos="4201"/>
          <w:tab w:val="right" w:leader="dot" w:pos="9298"/>
        </w:tabs>
        <w:autoSpaceDE w:val="0"/>
        <w:autoSpaceDN w:val="0"/>
        <w:ind w:firstLineChars="200" w:firstLine="420"/>
        <w:rPr>
          <w:rFonts w:ascii="宋体" w:hAnsi="宋体"/>
          <w:kern w:val="0"/>
          <w:szCs w:val="21"/>
        </w:rPr>
      </w:pPr>
      <w:r w:rsidRPr="000945D6">
        <w:rPr>
          <w:rFonts w:ascii="宋体" w:hAnsi="宋体"/>
          <w:i/>
          <w:kern w:val="0"/>
          <w:szCs w:val="21"/>
        </w:rPr>
        <w:t>K</w:t>
      </w:r>
      <w:r w:rsidR="00032180" w:rsidRPr="000945D6">
        <w:rPr>
          <w:rFonts w:ascii="宋体" w:hAnsi="宋体"/>
          <w:kern w:val="0"/>
          <w:szCs w:val="21"/>
          <w:vertAlign w:val="subscript"/>
        </w:rPr>
        <w:t xml:space="preserve"> </w:t>
      </w:r>
      <w:r w:rsidR="001667AC" w:rsidRPr="000945D6">
        <w:rPr>
          <w:rFonts w:ascii="宋体" w:hAnsi="宋体"/>
          <w:kern w:val="0"/>
          <w:szCs w:val="21"/>
          <w:vertAlign w:val="subscript"/>
        </w:rPr>
        <w:t xml:space="preserve">  </w:t>
      </w:r>
      <w:r w:rsidRPr="000945D6">
        <w:rPr>
          <w:rFonts w:ascii="宋体" w:hAnsi="宋体"/>
          <w:kern w:val="0"/>
          <w:szCs w:val="21"/>
        </w:rPr>
        <w:t>——</w:t>
      </w:r>
      <w:r w:rsidR="002D29DC" w:rsidRPr="000945D6">
        <w:rPr>
          <w:rFonts w:ascii="宋体" w:hAnsi="宋体" w:hint="eastAsia"/>
          <w:kern w:val="0"/>
          <w:szCs w:val="21"/>
        </w:rPr>
        <w:t>滴定系数</w:t>
      </w:r>
      <w:r w:rsidR="0055542A" w:rsidRPr="000945D6">
        <w:rPr>
          <w:rFonts w:ascii="宋体" w:hAnsi="宋体" w:hint="eastAsia"/>
          <w:kern w:val="0"/>
          <w:szCs w:val="21"/>
        </w:rPr>
        <w:t>，</w:t>
      </w:r>
      <w:r w:rsidRPr="000945D6">
        <w:rPr>
          <w:rFonts w:ascii="宋体" w:hAnsi="宋体"/>
          <w:kern w:val="0"/>
          <w:szCs w:val="21"/>
        </w:rPr>
        <w:t>单位体积的铁氰化钾标准溶液消耗</w:t>
      </w:r>
      <w:proofErr w:type="gramStart"/>
      <w:r w:rsidRPr="000945D6">
        <w:rPr>
          <w:rFonts w:ascii="宋体" w:hAnsi="宋体"/>
          <w:kern w:val="0"/>
          <w:szCs w:val="21"/>
        </w:rPr>
        <w:t>钴</w:t>
      </w:r>
      <w:proofErr w:type="gramEnd"/>
      <w:r w:rsidRPr="000945D6">
        <w:rPr>
          <w:rFonts w:ascii="宋体" w:hAnsi="宋体"/>
          <w:kern w:val="0"/>
          <w:szCs w:val="21"/>
        </w:rPr>
        <w:t>标准溶液的体积</w:t>
      </w:r>
      <w:r w:rsidRPr="000945D6">
        <w:rPr>
          <w:rFonts w:ascii="宋体" w:hAnsi="宋体" w:hint="eastAsia"/>
          <w:kern w:val="0"/>
          <w:szCs w:val="21"/>
        </w:rPr>
        <w:t>比</w:t>
      </w:r>
      <w:r w:rsidRPr="000945D6">
        <w:rPr>
          <w:rFonts w:ascii="宋体" w:hAnsi="宋体"/>
          <w:kern w:val="0"/>
          <w:szCs w:val="21"/>
        </w:rPr>
        <w:t>；</w:t>
      </w:r>
    </w:p>
    <w:p w14:paraId="6D7C0DB0" w14:textId="6C3B1224" w:rsidR="004B4925" w:rsidRPr="000945D6" w:rsidRDefault="00000000" w:rsidP="004B4925">
      <w:pPr>
        <w:widowControl/>
        <w:tabs>
          <w:tab w:val="center" w:pos="4201"/>
          <w:tab w:val="right" w:leader="dot" w:pos="9298"/>
        </w:tabs>
        <w:autoSpaceDE w:val="0"/>
        <w:autoSpaceDN w:val="0"/>
        <w:ind w:firstLineChars="200" w:firstLine="420"/>
        <w:rPr>
          <w:rFonts w:ascii="宋体" w:hAnsi="宋体"/>
          <w:kern w:val="0"/>
          <w:szCs w:val="21"/>
        </w:rPr>
      </w:pPr>
      <m:oMath>
        <m:sSub>
          <m:sSubPr>
            <m:ctrlPr>
              <w:rPr>
                <w:rFonts w:ascii="Cambria Math" w:hAnsi="Cambria Math"/>
                <w:i/>
              </w:rPr>
            </m:ctrlPr>
          </m:sSubPr>
          <m:e>
            <m:r>
              <w:rPr>
                <w:rFonts w:ascii="Cambria Math" w:hAnsi="Cambria Math"/>
              </w:rPr>
              <m:t>V</m:t>
            </m:r>
          </m:e>
          <m:sub>
            <m:r>
              <w:rPr>
                <w:rFonts w:ascii="Cambria Math" w:hAnsi="Cambria Math"/>
              </w:rPr>
              <m:t>10</m:t>
            </m:r>
          </m:sub>
        </m:sSub>
      </m:oMath>
      <w:r w:rsidR="004B4925" w:rsidRPr="000945D6">
        <w:rPr>
          <w:rFonts w:ascii="宋体" w:hAnsi="宋体"/>
          <w:kern w:val="0"/>
          <w:szCs w:val="21"/>
        </w:rPr>
        <w:t>——加入铁氰化钾</w:t>
      </w:r>
      <w:r w:rsidR="002D29DC" w:rsidRPr="000945D6">
        <w:rPr>
          <w:rFonts w:ascii="宋体" w:hAnsi="宋体" w:hint="eastAsia"/>
          <w:kern w:val="0"/>
          <w:szCs w:val="21"/>
        </w:rPr>
        <w:t>标准溶液</w:t>
      </w:r>
      <w:r w:rsidR="004B4925" w:rsidRPr="000945D6">
        <w:rPr>
          <w:rFonts w:ascii="宋体" w:hAnsi="宋体"/>
          <w:kern w:val="0"/>
          <w:szCs w:val="21"/>
        </w:rPr>
        <w:t>的体积</w:t>
      </w:r>
      <w:r w:rsidR="004B4925" w:rsidRPr="000945D6">
        <w:rPr>
          <w:rFonts w:ascii="宋体" w:hAnsi="宋体" w:hint="eastAsia"/>
          <w:kern w:val="0"/>
          <w:szCs w:val="21"/>
        </w:rPr>
        <w:t>，</w:t>
      </w:r>
      <w:r w:rsidR="004B4925" w:rsidRPr="000945D6">
        <w:rPr>
          <w:rFonts w:ascii="宋体" w:hAnsi="宋体"/>
          <w:kern w:val="0"/>
          <w:szCs w:val="21"/>
        </w:rPr>
        <w:t>单位为</w:t>
      </w:r>
      <w:proofErr w:type="gramStart"/>
      <w:r w:rsidR="004B4925" w:rsidRPr="000945D6">
        <w:rPr>
          <w:rFonts w:ascii="宋体" w:hAnsi="宋体"/>
          <w:kern w:val="0"/>
          <w:szCs w:val="21"/>
        </w:rPr>
        <w:t>毫升</w:t>
      </w:r>
      <w:r w:rsidR="004B4925" w:rsidRPr="000945D6">
        <w:rPr>
          <w:rFonts w:ascii="宋体" w:hAnsi="宋体" w:hint="eastAsia"/>
          <w:szCs w:val="21"/>
        </w:rPr>
        <w:t>(</w:t>
      </w:r>
      <w:proofErr w:type="gramEnd"/>
      <w:r w:rsidR="004B4925" w:rsidRPr="000945D6">
        <w:rPr>
          <w:rFonts w:ascii="宋体" w:hAnsi="宋体"/>
          <w:kern w:val="0"/>
          <w:szCs w:val="21"/>
        </w:rPr>
        <w:t>mL</w:t>
      </w:r>
      <w:r w:rsidR="004B4925" w:rsidRPr="000945D6">
        <w:rPr>
          <w:rFonts w:ascii="宋体" w:hAnsi="宋体"/>
          <w:szCs w:val="21"/>
        </w:rPr>
        <w:t>)</w:t>
      </w:r>
      <w:r w:rsidR="004B4925" w:rsidRPr="000945D6">
        <w:rPr>
          <w:rFonts w:ascii="宋体" w:hAnsi="宋体"/>
          <w:kern w:val="0"/>
          <w:szCs w:val="21"/>
        </w:rPr>
        <w:t>；</w:t>
      </w:r>
    </w:p>
    <w:p w14:paraId="4B2614B9" w14:textId="4FA98CD4" w:rsidR="004B4925" w:rsidRPr="000945D6" w:rsidRDefault="00000000" w:rsidP="004B4925">
      <w:pPr>
        <w:widowControl/>
        <w:tabs>
          <w:tab w:val="center" w:pos="4201"/>
          <w:tab w:val="right" w:leader="dot" w:pos="9298"/>
        </w:tabs>
        <w:autoSpaceDE w:val="0"/>
        <w:autoSpaceDN w:val="0"/>
        <w:ind w:firstLineChars="200" w:firstLine="420"/>
        <w:rPr>
          <w:rFonts w:ascii="宋体" w:hAnsi="宋体"/>
          <w:kern w:val="0"/>
          <w:szCs w:val="21"/>
        </w:rPr>
      </w:pPr>
      <m:oMath>
        <m:sSub>
          <m:sSubPr>
            <m:ctrlPr>
              <w:rPr>
                <w:rFonts w:ascii="Cambria Math" w:hAnsi="Cambria Math"/>
                <w:i/>
              </w:rPr>
            </m:ctrlPr>
          </m:sSubPr>
          <m:e>
            <m:r>
              <w:rPr>
                <w:rFonts w:ascii="Cambria Math" w:hAnsi="Cambria Math"/>
              </w:rPr>
              <m:t>V</m:t>
            </m:r>
          </m:e>
          <m:sub>
            <m:r>
              <w:rPr>
                <w:rFonts w:ascii="Cambria Math" w:hAnsi="Cambria Math"/>
              </w:rPr>
              <m:t>11</m:t>
            </m:r>
          </m:sub>
        </m:sSub>
      </m:oMath>
      <w:r w:rsidR="004B4925" w:rsidRPr="000945D6">
        <w:rPr>
          <w:rFonts w:ascii="宋体" w:hAnsi="宋体"/>
          <w:kern w:val="0"/>
          <w:szCs w:val="21"/>
        </w:rPr>
        <w:t>——</w:t>
      </w:r>
      <w:r w:rsidR="002D29DC" w:rsidRPr="000945D6">
        <w:rPr>
          <w:rFonts w:ascii="宋体" w:hAnsi="宋体" w:hint="eastAsia"/>
          <w:kern w:val="0"/>
          <w:szCs w:val="21"/>
        </w:rPr>
        <w:t>返滴定</w:t>
      </w:r>
      <w:r w:rsidR="004B4925" w:rsidRPr="000945D6">
        <w:rPr>
          <w:rFonts w:ascii="宋体" w:hAnsi="宋体"/>
          <w:kern w:val="0"/>
          <w:szCs w:val="21"/>
        </w:rPr>
        <w:t>消耗</w:t>
      </w:r>
      <w:proofErr w:type="gramStart"/>
      <w:r w:rsidR="004B4925" w:rsidRPr="000945D6">
        <w:rPr>
          <w:rFonts w:ascii="宋体" w:hAnsi="宋体"/>
          <w:kern w:val="0"/>
          <w:szCs w:val="21"/>
        </w:rPr>
        <w:t>钴</w:t>
      </w:r>
      <w:proofErr w:type="gramEnd"/>
      <w:r w:rsidR="004B4925" w:rsidRPr="000945D6">
        <w:rPr>
          <w:rFonts w:ascii="宋体" w:hAnsi="宋体"/>
          <w:kern w:val="0"/>
          <w:szCs w:val="21"/>
        </w:rPr>
        <w:t>标准溶液的体积</w:t>
      </w:r>
      <w:r w:rsidR="004B4925" w:rsidRPr="000945D6">
        <w:rPr>
          <w:rFonts w:ascii="宋体" w:hAnsi="宋体" w:hint="eastAsia"/>
          <w:kern w:val="0"/>
          <w:szCs w:val="21"/>
        </w:rPr>
        <w:t>，</w:t>
      </w:r>
      <w:r w:rsidR="004B4925" w:rsidRPr="000945D6">
        <w:rPr>
          <w:rFonts w:ascii="宋体" w:hAnsi="宋体"/>
          <w:kern w:val="0"/>
          <w:szCs w:val="21"/>
        </w:rPr>
        <w:t>单位为</w:t>
      </w:r>
      <w:proofErr w:type="gramStart"/>
      <w:r w:rsidR="004B4925" w:rsidRPr="000945D6">
        <w:rPr>
          <w:rFonts w:ascii="宋体" w:hAnsi="宋体"/>
          <w:kern w:val="0"/>
          <w:szCs w:val="21"/>
        </w:rPr>
        <w:t>毫升</w:t>
      </w:r>
      <w:r w:rsidR="004B4925" w:rsidRPr="000945D6">
        <w:rPr>
          <w:rFonts w:ascii="宋体" w:hAnsi="宋体" w:hint="eastAsia"/>
          <w:szCs w:val="21"/>
        </w:rPr>
        <w:t>(</w:t>
      </w:r>
      <w:proofErr w:type="gramEnd"/>
      <w:r w:rsidR="004B4925" w:rsidRPr="000945D6">
        <w:rPr>
          <w:rFonts w:ascii="宋体" w:hAnsi="宋体"/>
          <w:kern w:val="0"/>
          <w:szCs w:val="21"/>
        </w:rPr>
        <w:t>mL</w:t>
      </w:r>
      <w:r w:rsidR="004B4925" w:rsidRPr="000945D6">
        <w:rPr>
          <w:rFonts w:ascii="宋体" w:hAnsi="宋体"/>
          <w:szCs w:val="21"/>
        </w:rPr>
        <w:t>)</w:t>
      </w:r>
      <w:r w:rsidR="004B4925" w:rsidRPr="000945D6">
        <w:rPr>
          <w:rFonts w:ascii="宋体" w:hAnsi="宋体" w:hint="eastAsia"/>
          <w:kern w:val="0"/>
          <w:szCs w:val="21"/>
        </w:rPr>
        <w:t>；</w:t>
      </w:r>
    </w:p>
    <w:p w14:paraId="0EF5CA76" w14:textId="368C8DBD" w:rsidR="004B4925" w:rsidRPr="000945D6" w:rsidRDefault="00000000" w:rsidP="004B4925">
      <w:pPr>
        <w:widowControl/>
        <w:tabs>
          <w:tab w:val="center" w:pos="4201"/>
          <w:tab w:val="right" w:leader="dot" w:pos="9298"/>
        </w:tabs>
        <w:autoSpaceDE w:val="0"/>
        <w:autoSpaceDN w:val="0"/>
        <w:ind w:firstLineChars="200" w:firstLine="420"/>
        <w:rPr>
          <w:rFonts w:ascii="宋体" w:hAnsi="宋体"/>
          <w:kern w:val="0"/>
          <w:szCs w:val="21"/>
        </w:rPr>
      </w:pPr>
      <m:oMath>
        <m:sSub>
          <m:sSubPr>
            <m:ctrlPr>
              <w:rPr>
                <w:rFonts w:ascii="Cambria Math" w:hAnsi="Cambria Math"/>
                <w:i/>
              </w:rPr>
            </m:ctrlPr>
          </m:sSubPr>
          <m:e>
            <m:r>
              <w:rPr>
                <w:rFonts w:ascii="Cambria Math" w:hAnsi="Cambria Math"/>
              </w:rPr>
              <m:t>V</m:t>
            </m:r>
          </m:e>
          <m:sub>
            <m:r>
              <w:rPr>
                <w:rFonts w:ascii="Cambria Math" w:hAnsi="Cambria Math"/>
              </w:rPr>
              <m:t>12</m:t>
            </m:r>
          </m:sub>
        </m:sSub>
      </m:oMath>
      <w:r w:rsidR="009736A1" w:rsidRPr="000945D6">
        <w:rPr>
          <w:rFonts w:ascii="宋体" w:hAnsi="宋体"/>
          <w:i/>
          <w:kern w:val="0"/>
          <w:sz w:val="4"/>
          <w:szCs w:val="21"/>
        </w:rPr>
        <w:t xml:space="preserve"> </w:t>
      </w:r>
      <w:r w:rsidR="00032180" w:rsidRPr="000945D6">
        <w:rPr>
          <w:rFonts w:ascii="宋体" w:hAnsi="宋体"/>
          <w:i/>
          <w:kern w:val="0"/>
          <w:sz w:val="4"/>
          <w:szCs w:val="21"/>
        </w:rPr>
        <w:t xml:space="preserve"> </w:t>
      </w:r>
      <w:r w:rsidR="004B4925" w:rsidRPr="000945D6">
        <w:rPr>
          <w:rFonts w:ascii="宋体" w:hAnsi="宋体"/>
          <w:kern w:val="0"/>
          <w:szCs w:val="21"/>
        </w:rPr>
        <w:t>——</w:t>
      </w:r>
      <w:r w:rsidR="004B4925" w:rsidRPr="000945D6">
        <w:rPr>
          <w:rFonts w:ascii="宋体" w:hAnsi="宋体" w:hint="eastAsia"/>
          <w:kern w:val="0"/>
          <w:szCs w:val="21"/>
        </w:rPr>
        <w:t>试液定容</w:t>
      </w:r>
      <w:r w:rsidR="004B4925" w:rsidRPr="000945D6">
        <w:rPr>
          <w:rFonts w:ascii="宋体" w:hAnsi="宋体"/>
          <w:kern w:val="0"/>
          <w:szCs w:val="21"/>
        </w:rPr>
        <w:t>的</w:t>
      </w:r>
      <w:r w:rsidR="004B4925" w:rsidRPr="000945D6">
        <w:rPr>
          <w:rFonts w:ascii="宋体" w:hAnsi="宋体" w:hint="eastAsia"/>
          <w:kern w:val="0"/>
          <w:szCs w:val="21"/>
        </w:rPr>
        <w:t>总</w:t>
      </w:r>
      <w:r w:rsidR="004B4925" w:rsidRPr="000945D6">
        <w:rPr>
          <w:rFonts w:ascii="宋体" w:hAnsi="宋体"/>
          <w:kern w:val="0"/>
          <w:szCs w:val="21"/>
        </w:rPr>
        <w:t>体积</w:t>
      </w:r>
      <w:r w:rsidR="004B4925" w:rsidRPr="000945D6">
        <w:rPr>
          <w:rFonts w:ascii="宋体" w:hAnsi="宋体" w:hint="eastAsia"/>
          <w:kern w:val="0"/>
          <w:szCs w:val="21"/>
        </w:rPr>
        <w:t>，</w:t>
      </w:r>
      <w:r w:rsidR="004B4925" w:rsidRPr="000945D6">
        <w:rPr>
          <w:rFonts w:ascii="宋体" w:hAnsi="宋体"/>
          <w:kern w:val="0"/>
          <w:szCs w:val="21"/>
        </w:rPr>
        <w:t>单位为</w:t>
      </w:r>
      <w:proofErr w:type="gramStart"/>
      <w:r w:rsidR="004B4925" w:rsidRPr="000945D6">
        <w:rPr>
          <w:rFonts w:ascii="宋体" w:hAnsi="宋体"/>
          <w:kern w:val="0"/>
          <w:szCs w:val="21"/>
        </w:rPr>
        <w:t>毫升</w:t>
      </w:r>
      <w:r w:rsidR="004B4925" w:rsidRPr="000945D6">
        <w:rPr>
          <w:rFonts w:ascii="宋体" w:hAnsi="宋体" w:hint="eastAsia"/>
          <w:szCs w:val="21"/>
        </w:rPr>
        <w:t>(</w:t>
      </w:r>
      <w:proofErr w:type="gramEnd"/>
      <w:r w:rsidR="004B4925" w:rsidRPr="000945D6">
        <w:rPr>
          <w:rFonts w:ascii="宋体" w:hAnsi="宋体"/>
          <w:kern w:val="0"/>
          <w:szCs w:val="21"/>
        </w:rPr>
        <w:t>mL</w:t>
      </w:r>
      <w:r w:rsidR="004B4925" w:rsidRPr="000945D6">
        <w:rPr>
          <w:rFonts w:ascii="宋体" w:hAnsi="宋体"/>
          <w:szCs w:val="21"/>
        </w:rPr>
        <w:t>)</w:t>
      </w:r>
      <w:r w:rsidR="004B4925" w:rsidRPr="000945D6">
        <w:rPr>
          <w:rFonts w:ascii="宋体" w:hAnsi="宋体" w:hint="eastAsia"/>
          <w:kern w:val="0"/>
          <w:szCs w:val="21"/>
        </w:rPr>
        <w:t>；</w:t>
      </w:r>
    </w:p>
    <w:p w14:paraId="0664CEC3" w14:textId="6C86ACF9" w:rsidR="004B4925" w:rsidRPr="000945D6" w:rsidRDefault="00000000" w:rsidP="004B4925">
      <w:pPr>
        <w:widowControl/>
        <w:tabs>
          <w:tab w:val="center" w:pos="4201"/>
          <w:tab w:val="right" w:leader="dot" w:pos="9298"/>
        </w:tabs>
        <w:autoSpaceDE w:val="0"/>
        <w:autoSpaceDN w:val="0"/>
        <w:ind w:firstLineChars="200" w:firstLine="420"/>
        <w:rPr>
          <w:rFonts w:ascii="宋体" w:hAnsi="宋体"/>
          <w:kern w:val="0"/>
          <w:szCs w:val="21"/>
        </w:rPr>
      </w:pPr>
      <m:oMath>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oMath>
      <w:r w:rsidR="004B4925" w:rsidRPr="000945D6">
        <w:rPr>
          <w:rFonts w:ascii="宋体" w:hAnsi="宋体"/>
          <w:kern w:val="0"/>
          <w:szCs w:val="21"/>
        </w:rPr>
        <w:t>——称取试</w:t>
      </w:r>
      <w:r w:rsidR="004B4925" w:rsidRPr="000945D6">
        <w:rPr>
          <w:rFonts w:ascii="宋体" w:hAnsi="宋体" w:hint="eastAsia"/>
          <w:kern w:val="0"/>
          <w:szCs w:val="21"/>
        </w:rPr>
        <w:t>料</w:t>
      </w:r>
      <w:r w:rsidR="004B4925" w:rsidRPr="000945D6">
        <w:rPr>
          <w:rFonts w:ascii="宋体" w:hAnsi="宋体"/>
          <w:kern w:val="0"/>
          <w:szCs w:val="21"/>
        </w:rPr>
        <w:t>的质量</w:t>
      </w:r>
      <w:r w:rsidR="004B4925" w:rsidRPr="000945D6">
        <w:rPr>
          <w:rFonts w:ascii="宋体" w:hAnsi="宋体" w:hint="eastAsia"/>
          <w:kern w:val="0"/>
          <w:szCs w:val="21"/>
        </w:rPr>
        <w:t>，</w:t>
      </w:r>
      <w:r w:rsidR="004B4925" w:rsidRPr="000945D6">
        <w:rPr>
          <w:rFonts w:ascii="宋体" w:hAnsi="宋体"/>
          <w:kern w:val="0"/>
          <w:szCs w:val="21"/>
        </w:rPr>
        <w:t>单位为克</w:t>
      </w:r>
      <w:r w:rsidR="004B4925" w:rsidRPr="000945D6">
        <w:rPr>
          <w:rFonts w:ascii="宋体" w:hAnsi="宋体" w:hint="eastAsia"/>
          <w:szCs w:val="21"/>
        </w:rPr>
        <w:t>(</w:t>
      </w:r>
      <w:r w:rsidR="004B4925" w:rsidRPr="000945D6">
        <w:rPr>
          <w:rFonts w:ascii="宋体" w:hAnsi="宋体"/>
          <w:kern w:val="0"/>
          <w:szCs w:val="21"/>
        </w:rPr>
        <w:t>g</w:t>
      </w:r>
      <w:r w:rsidR="004B4925" w:rsidRPr="000945D6">
        <w:rPr>
          <w:rFonts w:ascii="宋体" w:hAnsi="宋体"/>
          <w:szCs w:val="21"/>
        </w:rPr>
        <w:t>)</w:t>
      </w:r>
      <w:r w:rsidR="004B4925" w:rsidRPr="000945D6">
        <w:rPr>
          <w:rFonts w:ascii="宋体" w:hAnsi="宋体"/>
          <w:kern w:val="0"/>
          <w:szCs w:val="21"/>
        </w:rPr>
        <w:t>；</w:t>
      </w:r>
    </w:p>
    <w:p w14:paraId="645CC3AA" w14:textId="05A6B97B" w:rsidR="004B4925" w:rsidRPr="000945D6" w:rsidRDefault="00000000" w:rsidP="009B5029">
      <w:pPr>
        <w:widowControl/>
        <w:tabs>
          <w:tab w:val="center" w:pos="4201"/>
          <w:tab w:val="right" w:leader="dot" w:pos="9298"/>
        </w:tabs>
        <w:autoSpaceDE w:val="0"/>
        <w:autoSpaceDN w:val="0"/>
        <w:ind w:firstLineChars="200" w:firstLine="420"/>
        <w:rPr>
          <w:rFonts w:ascii="宋体" w:hAnsi="宋体"/>
          <w:kern w:val="0"/>
          <w:szCs w:val="21"/>
        </w:rPr>
      </w:pPr>
      <m:oMath>
        <m:sSub>
          <m:sSubPr>
            <m:ctrlPr>
              <w:rPr>
                <w:rFonts w:ascii="Cambria Math" w:hAnsi="Cambria Math"/>
                <w:i/>
              </w:rPr>
            </m:ctrlPr>
          </m:sSubPr>
          <m:e>
            <m:r>
              <w:rPr>
                <w:rFonts w:ascii="Cambria Math" w:hAnsi="Cambria Math"/>
              </w:rPr>
              <m:t>V</m:t>
            </m:r>
          </m:e>
          <m:sub>
            <m:r>
              <w:rPr>
                <w:rFonts w:ascii="Cambria Math" w:hAnsi="Cambria Math"/>
              </w:rPr>
              <m:t>13</m:t>
            </m:r>
          </m:sub>
        </m:sSub>
        <m:r>
          <w:rPr>
            <w:rFonts w:ascii="Cambria Math" w:hAnsi="Cambria Math"/>
          </w:rPr>
          <m:t xml:space="preserve"> </m:t>
        </m:r>
      </m:oMath>
      <w:r w:rsidR="004B4925" w:rsidRPr="000945D6">
        <w:rPr>
          <w:rFonts w:ascii="宋体" w:hAnsi="宋体"/>
          <w:kern w:val="0"/>
          <w:szCs w:val="21"/>
        </w:rPr>
        <w:t>——分取</w:t>
      </w:r>
      <w:r w:rsidR="004B4925" w:rsidRPr="000945D6">
        <w:rPr>
          <w:rFonts w:ascii="宋体" w:hAnsi="宋体" w:hint="eastAsia"/>
          <w:kern w:val="0"/>
          <w:szCs w:val="21"/>
        </w:rPr>
        <w:t>试液</w:t>
      </w:r>
      <w:r w:rsidR="004B4925" w:rsidRPr="000945D6">
        <w:rPr>
          <w:rFonts w:ascii="宋体" w:hAnsi="宋体"/>
          <w:kern w:val="0"/>
          <w:szCs w:val="21"/>
        </w:rPr>
        <w:t>的体积</w:t>
      </w:r>
      <w:r w:rsidR="004B4925" w:rsidRPr="000945D6">
        <w:rPr>
          <w:rFonts w:ascii="宋体" w:hAnsi="宋体" w:hint="eastAsia"/>
          <w:kern w:val="0"/>
          <w:szCs w:val="21"/>
        </w:rPr>
        <w:t>，</w:t>
      </w:r>
      <w:r w:rsidR="004B4925" w:rsidRPr="000945D6">
        <w:rPr>
          <w:rFonts w:ascii="宋体" w:hAnsi="宋体"/>
          <w:kern w:val="0"/>
          <w:szCs w:val="21"/>
        </w:rPr>
        <w:t>单位为</w:t>
      </w:r>
      <w:proofErr w:type="gramStart"/>
      <w:r w:rsidR="004B4925" w:rsidRPr="000945D6">
        <w:rPr>
          <w:rFonts w:ascii="宋体" w:hAnsi="宋体"/>
          <w:kern w:val="0"/>
          <w:szCs w:val="21"/>
        </w:rPr>
        <w:t>毫升</w:t>
      </w:r>
      <w:r w:rsidR="004B4925" w:rsidRPr="000945D6">
        <w:rPr>
          <w:rFonts w:ascii="宋体" w:hAnsi="宋体" w:hint="eastAsia"/>
          <w:szCs w:val="21"/>
        </w:rPr>
        <w:t>(</w:t>
      </w:r>
      <w:proofErr w:type="gramEnd"/>
      <w:r w:rsidR="004B4925" w:rsidRPr="000945D6">
        <w:rPr>
          <w:rFonts w:ascii="宋体" w:hAnsi="宋体"/>
          <w:kern w:val="0"/>
          <w:szCs w:val="21"/>
        </w:rPr>
        <w:t>mL</w:t>
      </w:r>
      <w:r w:rsidR="004B4925" w:rsidRPr="000945D6">
        <w:rPr>
          <w:rFonts w:ascii="宋体" w:hAnsi="宋体"/>
          <w:szCs w:val="21"/>
        </w:rPr>
        <w:t>)</w:t>
      </w:r>
      <w:r w:rsidR="004B4925" w:rsidRPr="000945D6">
        <w:rPr>
          <w:rFonts w:ascii="宋体" w:hAnsi="宋体" w:hint="eastAsia"/>
          <w:kern w:val="0"/>
          <w:szCs w:val="21"/>
        </w:rPr>
        <w:t>。</w:t>
      </w:r>
    </w:p>
    <w:p w14:paraId="73ECF2D4" w14:textId="0261CF56" w:rsidR="004B4925" w:rsidRPr="000945D6" w:rsidRDefault="004B4925" w:rsidP="004B4925">
      <w:pPr>
        <w:ind w:firstLineChars="200" w:firstLine="420"/>
        <w:rPr>
          <w:rFonts w:ascii="宋体" w:hAnsi="宋体"/>
          <w:color w:val="000000"/>
        </w:rPr>
      </w:pPr>
      <w:r w:rsidRPr="000945D6">
        <w:rPr>
          <w:rFonts w:ascii="宋体" w:hAnsi="宋体" w:hint="eastAsia"/>
          <w:color w:val="000000"/>
        </w:rPr>
        <w:t>计算结果</w:t>
      </w:r>
      <w:r w:rsidR="002D29DC" w:rsidRPr="000945D6">
        <w:rPr>
          <w:rFonts w:ascii="宋体" w:hAnsi="宋体" w:hint="eastAsia"/>
          <w:color w:val="000000"/>
        </w:rPr>
        <w:t>保留</w:t>
      </w:r>
      <w:r w:rsidRPr="000945D6">
        <w:rPr>
          <w:rFonts w:ascii="宋体" w:hAnsi="宋体" w:hint="eastAsia"/>
          <w:color w:val="000000"/>
        </w:rPr>
        <w:t>至小数点后两位，</w:t>
      </w:r>
      <w:proofErr w:type="gramStart"/>
      <w:r w:rsidRPr="000945D6">
        <w:rPr>
          <w:rFonts w:ascii="宋体" w:hAnsi="宋体" w:hint="eastAsia"/>
          <w:color w:val="000000"/>
        </w:rPr>
        <w:t>数值修约按</w:t>
      </w:r>
      <w:proofErr w:type="gramEnd"/>
      <w:r w:rsidR="0071328F">
        <w:rPr>
          <w:rFonts w:ascii="宋体" w:hAnsi="宋体" w:hint="eastAsia"/>
          <w:color w:val="000000"/>
        </w:rPr>
        <w:t xml:space="preserve"> </w:t>
      </w:r>
      <w:r w:rsidRPr="000945D6">
        <w:rPr>
          <w:rFonts w:ascii="宋体" w:hAnsi="宋体" w:hint="eastAsia"/>
          <w:color w:val="000000"/>
        </w:rPr>
        <w:t>GB/T 8170的规定</w:t>
      </w:r>
      <w:r w:rsidR="008D2C41" w:rsidRPr="000945D6">
        <w:rPr>
          <w:rFonts w:ascii="宋体" w:hAnsi="宋体" w:hint="eastAsia"/>
          <w:color w:val="000000"/>
        </w:rPr>
        <w:t>执行</w:t>
      </w:r>
      <w:r w:rsidRPr="000945D6">
        <w:rPr>
          <w:rFonts w:ascii="宋体" w:hAnsi="宋体" w:hint="eastAsia"/>
          <w:color w:val="000000"/>
        </w:rPr>
        <w:t>。</w:t>
      </w:r>
    </w:p>
    <w:p w14:paraId="4F01FA02" w14:textId="0528D74D" w:rsidR="00D43842" w:rsidRPr="00F61CE9" w:rsidRDefault="00972DC8" w:rsidP="00844840">
      <w:pPr>
        <w:pStyle w:val="afff8"/>
        <w:tabs>
          <w:tab w:val="left" w:pos="112"/>
        </w:tabs>
        <w:spacing w:beforeLines="100" w:before="312" w:afterLines="100" w:after="312"/>
        <w:rPr>
          <w:rFonts w:hAnsi="黑体"/>
        </w:rPr>
      </w:pPr>
      <w:r w:rsidRPr="000945D6">
        <w:rPr>
          <w:rFonts w:hAnsi="黑体" w:hint="eastAsia"/>
        </w:rPr>
        <w:t xml:space="preserve">6 </w:t>
      </w:r>
      <w:r w:rsidR="00D43842" w:rsidRPr="000945D6">
        <w:rPr>
          <w:rFonts w:hAnsi="黑体" w:hint="eastAsia"/>
        </w:rPr>
        <w:t>精密度</w:t>
      </w:r>
    </w:p>
    <w:p w14:paraId="12507468" w14:textId="2A24B5AC" w:rsidR="007E2000" w:rsidRPr="00844840" w:rsidRDefault="000611CA" w:rsidP="00844840">
      <w:pPr>
        <w:pStyle w:val="afff8"/>
        <w:numPr>
          <w:ilvl w:val="1"/>
          <w:numId w:val="0"/>
        </w:numPr>
        <w:tabs>
          <w:tab w:val="left" w:pos="112"/>
        </w:tabs>
        <w:spacing w:before="156" w:after="156"/>
        <w:rPr>
          <w:rFonts w:hAnsi="黑体"/>
          <w:szCs w:val="21"/>
        </w:rPr>
      </w:pPr>
      <w:r>
        <w:rPr>
          <w:rFonts w:hAnsi="黑体"/>
          <w:szCs w:val="21"/>
        </w:rPr>
        <w:t>6</w:t>
      </w:r>
      <w:r w:rsidR="00D43842" w:rsidRPr="007E2000">
        <w:rPr>
          <w:rFonts w:hAnsi="黑体" w:hint="eastAsia"/>
          <w:szCs w:val="21"/>
        </w:rPr>
        <w:t>.</w:t>
      </w:r>
      <w:r w:rsidR="00972DC8">
        <w:rPr>
          <w:rFonts w:hAnsi="黑体"/>
          <w:szCs w:val="21"/>
        </w:rPr>
        <w:t xml:space="preserve">1 </w:t>
      </w:r>
      <w:r w:rsidR="00D43842" w:rsidRPr="00D43842">
        <w:rPr>
          <w:rFonts w:hAnsi="黑体" w:hint="eastAsia"/>
          <w:szCs w:val="21"/>
        </w:rPr>
        <w:t>重复性</w:t>
      </w:r>
    </w:p>
    <w:p w14:paraId="5C66C9DD" w14:textId="2D238017" w:rsidR="00D43842" w:rsidRPr="00446A9B" w:rsidRDefault="00D43842" w:rsidP="00D43842">
      <w:pPr>
        <w:ind w:firstLineChars="200" w:firstLine="420"/>
        <w:rPr>
          <w:rFonts w:ascii="宋体" w:hAnsi="宋体"/>
        </w:rPr>
      </w:pPr>
      <w:r w:rsidRPr="00F71D56">
        <w:rPr>
          <w:rFonts w:ascii="宋体" w:hAnsi="宋体"/>
        </w:rPr>
        <w:t>在重复性条件下获得的两次独立测试结果的测定值，这两个测试结果的绝对差值不超过重复性限(</w:t>
      </w:r>
      <w:r w:rsidRPr="00F71D56">
        <w:rPr>
          <w:rFonts w:ascii="宋体" w:hAnsi="宋体"/>
          <w:i/>
        </w:rPr>
        <w:t>r</w:t>
      </w:r>
      <w:r w:rsidRPr="00F71D56">
        <w:rPr>
          <w:rFonts w:ascii="宋体" w:hAnsi="宋体"/>
        </w:rPr>
        <w:t>)，如表1所示，超过重复性限(</w:t>
      </w:r>
      <w:r w:rsidRPr="00F71D56">
        <w:rPr>
          <w:rFonts w:ascii="宋体" w:hAnsi="宋体"/>
          <w:i/>
        </w:rPr>
        <w:t>r</w:t>
      </w:r>
      <w:r w:rsidRPr="00F71D56">
        <w:rPr>
          <w:rFonts w:ascii="宋体" w:hAnsi="宋体"/>
        </w:rPr>
        <w:t>)的情况不超过5%</w:t>
      </w:r>
      <w:r w:rsidRPr="000945D6">
        <w:rPr>
          <w:rFonts w:ascii="宋体" w:hAnsi="宋体"/>
        </w:rPr>
        <w:t>。</w:t>
      </w:r>
      <w:r w:rsidR="00446A9B" w:rsidRPr="000945D6">
        <w:rPr>
          <w:rFonts w:ascii="宋体" w:hAnsi="宋体"/>
        </w:rPr>
        <w:t>重复性</w:t>
      </w:r>
      <w:r w:rsidR="00446A9B" w:rsidRPr="000945D6">
        <w:rPr>
          <w:rFonts w:ascii="宋体" w:hAnsi="宋体" w:hint="eastAsia"/>
        </w:rPr>
        <w:t>限（</w:t>
      </w:r>
      <w:r w:rsidR="00D61344" w:rsidRPr="000945D6">
        <w:rPr>
          <w:rFonts w:ascii="宋体" w:hAnsi="宋体"/>
          <w:i/>
        </w:rPr>
        <w:t>r</w:t>
      </w:r>
      <w:r w:rsidR="00446A9B" w:rsidRPr="000945D6">
        <w:rPr>
          <w:rFonts w:ascii="宋体" w:hAnsi="宋体" w:hint="eastAsia"/>
        </w:rPr>
        <w:t>）按表</w:t>
      </w:r>
      <w:r w:rsidR="00D61344" w:rsidRPr="000945D6">
        <w:rPr>
          <w:rFonts w:ascii="宋体" w:hAnsi="宋体"/>
        </w:rPr>
        <w:t>1</w:t>
      </w:r>
      <w:r w:rsidR="00446A9B" w:rsidRPr="000945D6">
        <w:rPr>
          <w:rFonts w:ascii="宋体" w:hAnsi="宋体" w:hint="eastAsia"/>
        </w:rPr>
        <w:t>数据采用线性内插法或外延法求得。</w:t>
      </w:r>
    </w:p>
    <w:p w14:paraId="5043E43B" w14:textId="3A5F81AE" w:rsidR="00EA3136" w:rsidRDefault="00EA3136" w:rsidP="00EA3136">
      <w:pPr>
        <w:pStyle w:val="a8"/>
        <w:numPr>
          <w:ilvl w:val="0"/>
          <w:numId w:val="0"/>
        </w:numPr>
        <w:spacing w:beforeLines="50" w:before="156" w:afterLines="50" w:after="156"/>
      </w:pPr>
      <w:r>
        <w:t>表1</w:t>
      </w:r>
      <w:r>
        <w:rPr>
          <w:rFonts w:hint="eastAsia"/>
        </w:rPr>
        <w:t xml:space="preserve">  重复性限</w:t>
      </w:r>
    </w:p>
    <w:tbl>
      <w:tblPr>
        <w:tblStyle w:val="aff0"/>
        <w:tblW w:w="681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6"/>
        <w:gridCol w:w="1231"/>
        <w:gridCol w:w="1231"/>
        <w:gridCol w:w="1232"/>
        <w:gridCol w:w="1232"/>
      </w:tblGrid>
      <w:tr w:rsidR="00821A69" w:rsidRPr="00200790" w14:paraId="6D61E2BC" w14:textId="6F7843A5" w:rsidTr="00821A69">
        <w:trPr>
          <w:trHeight w:val="340"/>
          <w:jc w:val="center"/>
        </w:trPr>
        <w:tc>
          <w:tcPr>
            <w:tcW w:w="1886" w:type="dxa"/>
            <w:vMerge w:val="restart"/>
            <w:vAlign w:val="center"/>
          </w:tcPr>
          <w:p w14:paraId="302A99FA" w14:textId="5B060090" w:rsidR="00821A69" w:rsidRPr="00200790" w:rsidRDefault="00821A69" w:rsidP="00C6256D">
            <w:pPr>
              <w:pStyle w:val="aff8"/>
              <w:ind w:firstLineChars="0" w:firstLine="0"/>
              <w:jc w:val="center"/>
              <w:rPr>
                <w:rFonts w:hAnsi="宋体"/>
                <w:sz w:val="18"/>
                <w:szCs w:val="18"/>
              </w:rPr>
            </w:pPr>
            <w:r w:rsidRPr="00200790">
              <w:rPr>
                <w:rFonts w:hAnsi="宋体"/>
                <w:sz w:val="18"/>
                <w:szCs w:val="18"/>
              </w:rPr>
              <w:t>EDTA自动滴定法</w:t>
            </w:r>
          </w:p>
        </w:tc>
        <w:tc>
          <w:tcPr>
            <w:tcW w:w="1231" w:type="dxa"/>
            <w:vAlign w:val="center"/>
          </w:tcPr>
          <w:p w14:paraId="7A0E0E98" w14:textId="0D2ECD85" w:rsidR="00821A69" w:rsidRPr="00200790" w:rsidRDefault="00000000" w:rsidP="00C6256D">
            <w:pPr>
              <w:pStyle w:val="aff8"/>
              <w:ind w:firstLineChars="0" w:firstLine="0"/>
              <w:jc w:val="center"/>
              <w:rPr>
                <w:rFonts w:hAnsi="宋体"/>
                <w:sz w:val="18"/>
                <w:szCs w:val="18"/>
              </w:rPr>
            </w:pPr>
            <m:oMath>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Co</m:t>
                  </m:r>
                </m:sub>
              </m:sSub>
            </m:oMath>
            <w:r w:rsidR="00821A69" w:rsidRPr="00200790">
              <w:rPr>
                <w:rFonts w:hAnsi="宋体"/>
                <w:sz w:val="18"/>
                <w:szCs w:val="18"/>
              </w:rPr>
              <w:t>/%</w:t>
            </w:r>
          </w:p>
        </w:tc>
        <w:tc>
          <w:tcPr>
            <w:tcW w:w="1231" w:type="dxa"/>
            <w:vAlign w:val="center"/>
          </w:tcPr>
          <w:p w14:paraId="3FFCF8DA" w14:textId="7D7236E0" w:rsidR="00821A69" w:rsidRPr="00200790" w:rsidRDefault="00821A69" w:rsidP="00C6256D">
            <w:pPr>
              <w:pStyle w:val="aff8"/>
              <w:ind w:firstLineChars="0" w:firstLine="0"/>
              <w:jc w:val="center"/>
              <w:rPr>
                <w:rFonts w:hAnsi="宋体"/>
                <w:sz w:val="18"/>
                <w:szCs w:val="18"/>
              </w:rPr>
            </w:pPr>
            <w:r>
              <w:rPr>
                <w:rFonts w:hAnsi="宋体"/>
                <w:sz w:val="18"/>
                <w:szCs w:val="18"/>
              </w:rPr>
              <w:t>58.80</w:t>
            </w:r>
          </w:p>
        </w:tc>
        <w:tc>
          <w:tcPr>
            <w:tcW w:w="1232" w:type="dxa"/>
            <w:vAlign w:val="center"/>
          </w:tcPr>
          <w:p w14:paraId="73C7F485" w14:textId="21B0296F" w:rsidR="00821A69" w:rsidRPr="00200790" w:rsidRDefault="00821A69" w:rsidP="00C6256D">
            <w:pPr>
              <w:pStyle w:val="aff8"/>
              <w:ind w:firstLineChars="0" w:firstLine="0"/>
              <w:jc w:val="center"/>
              <w:rPr>
                <w:rFonts w:hAnsi="宋体"/>
                <w:sz w:val="18"/>
                <w:szCs w:val="18"/>
              </w:rPr>
            </w:pPr>
            <w:r w:rsidRPr="00200790">
              <w:rPr>
                <w:rFonts w:hAnsi="宋体" w:hint="eastAsia"/>
                <w:sz w:val="18"/>
                <w:szCs w:val="18"/>
              </w:rPr>
              <w:t>5</w:t>
            </w:r>
            <w:r>
              <w:rPr>
                <w:rFonts w:hAnsi="宋体"/>
                <w:sz w:val="18"/>
                <w:szCs w:val="18"/>
              </w:rPr>
              <w:t>9.31</w:t>
            </w:r>
          </w:p>
        </w:tc>
        <w:tc>
          <w:tcPr>
            <w:tcW w:w="1232" w:type="dxa"/>
            <w:vAlign w:val="center"/>
          </w:tcPr>
          <w:p w14:paraId="58FC7B97" w14:textId="7E325D1D" w:rsidR="00821A69" w:rsidRPr="00200790" w:rsidRDefault="00821A69" w:rsidP="00821A69">
            <w:pPr>
              <w:pStyle w:val="aff8"/>
              <w:ind w:firstLineChars="0" w:firstLine="0"/>
              <w:jc w:val="center"/>
              <w:rPr>
                <w:rFonts w:hAnsi="宋体"/>
                <w:sz w:val="18"/>
                <w:szCs w:val="18"/>
              </w:rPr>
            </w:pPr>
            <w:r w:rsidRPr="00200790">
              <w:rPr>
                <w:rFonts w:hAnsi="宋体" w:hint="eastAsia"/>
                <w:sz w:val="18"/>
                <w:szCs w:val="18"/>
              </w:rPr>
              <w:t>5</w:t>
            </w:r>
            <w:r w:rsidRPr="00200790">
              <w:rPr>
                <w:rFonts w:hAnsi="宋体"/>
                <w:sz w:val="18"/>
                <w:szCs w:val="18"/>
              </w:rPr>
              <w:t>9.7</w:t>
            </w:r>
            <w:r>
              <w:rPr>
                <w:rFonts w:hAnsi="宋体"/>
                <w:sz w:val="18"/>
                <w:szCs w:val="18"/>
              </w:rPr>
              <w:t>9</w:t>
            </w:r>
          </w:p>
        </w:tc>
      </w:tr>
      <w:tr w:rsidR="00821A69" w:rsidRPr="00200790" w14:paraId="2A3067DE" w14:textId="691E31A2" w:rsidTr="00821A69">
        <w:trPr>
          <w:trHeight w:val="340"/>
          <w:jc w:val="center"/>
        </w:trPr>
        <w:tc>
          <w:tcPr>
            <w:tcW w:w="1886" w:type="dxa"/>
            <w:vMerge/>
            <w:vAlign w:val="center"/>
          </w:tcPr>
          <w:p w14:paraId="579C81E7" w14:textId="6C1B8ADD" w:rsidR="00821A69" w:rsidRPr="00200790" w:rsidRDefault="00821A69" w:rsidP="00C6256D">
            <w:pPr>
              <w:pStyle w:val="aff8"/>
              <w:ind w:firstLineChars="0" w:firstLine="0"/>
              <w:jc w:val="center"/>
              <w:rPr>
                <w:rFonts w:hAnsi="宋体"/>
                <w:sz w:val="18"/>
                <w:szCs w:val="18"/>
              </w:rPr>
            </w:pPr>
          </w:p>
        </w:tc>
        <w:tc>
          <w:tcPr>
            <w:tcW w:w="1231" w:type="dxa"/>
            <w:vAlign w:val="center"/>
          </w:tcPr>
          <w:p w14:paraId="6C72DC16" w14:textId="75615CB4" w:rsidR="00821A69" w:rsidRPr="00200790" w:rsidRDefault="00821A69" w:rsidP="00C6256D">
            <w:pPr>
              <w:pStyle w:val="aff8"/>
              <w:ind w:firstLineChars="0" w:firstLine="0"/>
              <w:jc w:val="center"/>
              <w:rPr>
                <w:rFonts w:hAnsi="宋体"/>
                <w:sz w:val="18"/>
                <w:szCs w:val="18"/>
              </w:rPr>
            </w:pPr>
            <w:r w:rsidRPr="00200790">
              <w:rPr>
                <w:rFonts w:hAnsi="宋体"/>
                <w:i/>
                <w:sz w:val="18"/>
                <w:szCs w:val="18"/>
              </w:rPr>
              <w:t>r</w:t>
            </w:r>
            <w:r w:rsidRPr="00200790">
              <w:rPr>
                <w:rFonts w:hAnsi="宋体"/>
                <w:sz w:val="18"/>
                <w:szCs w:val="18"/>
              </w:rPr>
              <w:t>/%</w:t>
            </w:r>
          </w:p>
        </w:tc>
        <w:tc>
          <w:tcPr>
            <w:tcW w:w="1231" w:type="dxa"/>
            <w:vAlign w:val="center"/>
          </w:tcPr>
          <w:p w14:paraId="45F22998" w14:textId="59A458D9" w:rsidR="00821A69" w:rsidRPr="004C010E" w:rsidRDefault="00821A69" w:rsidP="006C2147">
            <w:pPr>
              <w:pStyle w:val="aff8"/>
              <w:ind w:firstLineChars="0" w:firstLine="0"/>
              <w:jc w:val="center"/>
              <w:rPr>
                <w:rFonts w:hAnsi="宋体"/>
                <w:sz w:val="18"/>
                <w:szCs w:val="18"/>
              </w:rPr>
            </w:pPr>
            <w:r w:rsidRPr="004C010E">
              <w:rPr>
                <w:rFonts w:hAnsi="宋体"/>
                <w:sz w:val="18"/>
                <w:szCs w:val="18"/>
              </w:rPr>
              <w:t>0.</w:t>
            </w:r>
            <w:r w:rsidR="006C2147" w:rsidRPr="004C010E">
              <w:rPr>
                <w:rFonts w:hAnsi="宋体"/>
                <w:sz w:val="18"/>
                <w:szCs w:val="18"/>
              </w:rPr>
              <w:t>20</w:t>
            </w:r>
          </w:p>
        </w:tc>
        <w:tc>
          <w:tcPr>
            <w:tcW w:w="1232" w:type="dxa"/>
            <w:vAlign w:val="center"/>
          </w:tcPr>
          <w:p w14:paraId="466315A1" w14:textId="66028EAE" w:rsidR="00821A69" w:rsidRPr="004C010E" w:rsidRDefault="00821A69" w:rsidP="00C6256D">
            <w:pPr>
              <w:pStyle w:val="aff8"/>
              <w:ind w:firstLineChars="0" w:firstLine="0"/>
              <w:jc w:val="center"/>
              <w:rPr>
                <w:rFonts w:hAnsi="宋体"/>
                <w:sz w:val="18"/>
                <w:szCs w:val="18"/>
              </w:rPr>
            </w:pPr>
            <w:r w:rsidRPr="004C010E">
              <w:rPr>
                <w:rFonts w:hAnsi="宋体"/>
                <w:sz w:val="18"/>
                <w:szCs w:val="18"/>
              </w:rPr>
              <w:t>0.25</w:t>
            </w:r>
          </w:p>
        </w:tc>
        <w:tc>
          <w:tcPr>
            <w:tcW w:w="1232" w:type="dxa"/>
            <w:vAlign w:val="center"/>
          </w:tcPr>
          <w:p w14:paraId="62418C0A" w14:textId="13C0C998" w:rsidR="00821A69" w:rsidRPr="004C010E" w:rsidRDefault="00821A69" w:rsidP="006C2147">
            <w:pPr>
              <w:pStyle w:val="aff8"/>
              <w:ind w:firstLineChars="0" w:firstLine="0"/>
              <w:jc w:val="center"/>
              <w:rPr>
                <w:rFonts w:hAnsi="宋体"/>
                <w:sz w:val="18"/>
                <w:szCs w:val="18"/>
              </w:rPr>
            </w:pPr>
            <w:r w:rsidRPr="004C010E">
              <w:rPr>
                <w:rFonts w:hAnsi="宋体"/>
                <w:sz w:val="18"/>
                <w:szCs w:val="18"/>
              </w:rPr>
              <w:t>0.</w:t>
            </w:r>
            <w:r w:rsidR="006C2147" w:rsidRPr="004C010E">
              <w:rPr>
                <w:rFonts w:hAnsi="宋体"/>
                <w:sz w:val="18"/>
                <w:szCs w:val="18"/>
              </w:rPr>
              <w:t>26</w:t>
            </w:r>
          </w:p>
        </w:tc>
      </w:tr>
      <w:tr w:rsidR="00821A69" w:rsidRPr="00200790" w14:paraId="0A14B9B7" w14:textId="07A65193" w:rsidTr="00821A69">
        <w:trPr>
          <w:trHeight w:val="340"/>
          <w:jc w:val="center"/>
        </w:trPr>
        <w:tc>
          <w:tcPr>
            <w:tcW w:w="1886" w:type="dxa"/>
            <w:vMerge w:val="restart"/>
            <w:vAlign w:val="center"/>
          </w:tcPr>
          <w:p w14:paraId="74F65E5B" w14:textId="5D1807ED" w:rsidR="00821A69" w:rsidRPr="00200790" w:rsidRDefault="00821A69" w:rsidP="00C6256D">
            <w:pPr>
              <w:pStyle w:val="aff8"/>
              <w:ind w:firstLineChars="0" w:firstLine="0"/>
              <w:jc w:val="center"/>
              <w:rPr>
                <w:rFonts w:hAnsi="宋体"/>
                <w:sz w:val="18"/>
                <w:szCs w:val="18"/>
              </w:rPr>
            </w:pPr>
            <w:r w:rsidRPr="00200790">
              <w:rPr>
                <w:rFonts w:hAnsi="宋体"/>
                <w:sz w:val="18"/>
                <w:szCs w:val="18"/>
              </w:rPr>
              <w:lastRenderedPageBreak/>
              <w:t>EDTA手动滴定法</w:t>
            </w:r>
          </w:p>
        </w:tc>
        <w:tc>
          <w:tcPr>
            <w:tcW w:w="1231" w:type="dxa"/>
            <w:vAlign w:val="center"/>
          </w:tcPr>
          <w:p w14:paraId="2A8EB6C1" w14:textId="2B288B35" w:rsidR="00821A69" w:rsidRPr="00200790" w:rsidRDefault="00000000" w:rsidP="00C6256D">
            <w:pPr>
              <w:pStyle w:val="aff8"/>
              <w:ind w:firstLineChars="0" w:firstLine="0"/>
              <w:jc w:val="center"/>
              <w:rPr>
                <w:rFonts w:hAnsi="宋体"/>
                <w:i/>
                <w:sz w:val="18"/>
                <w:szCs w:val="18"/>
              </w:rPr>
            </w:pPr>
            <m:oMath>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Co</m:t>
                  </m:r>
                </m:sub>
              </m:sSub>
            </m:oMath>
            <w:r w:rsidR="00821A69" w:rsidRPr="00200790">
              <w:rPr>
                <w:rFonts w:hAnsi="宋体"/>
                <w:sz w:val="18"/>
                <w:szCs w:val="18"/>
              </w:rPr>
              <w:t>/%</w:t>
            </w:r>
          </w:p>
        </w:tc>
        <w:tc>
          <w:tcPr>
            <w:tcW w:w="1231" w:type="dxa"/>
            <w:vAlign w:val="center"/>
          </w:tcPr>
          <w:p w14:paraId="4005E0F5" w14:textId="6D2B20E9" w:rsidR="00821A69" w:rsidRPr="004C010E" w:rsidRDefault="00821A69" w:rsidP="00C6256D">
            <w:pPr>
              <w:pStyle w:val="aff8"/>
              <w:ind w:firstLineChars="0" w:firstLine="0"/>
              <w:jc w:val="center"/>
              <w:rPr>
                <w:rFonts w:hAnsi="宋体"/>
                <w:sz w:val="18"/>
                <w:szCs w:val="18"/>
              </w:rPr>
            </w:pPr>
            <w:r w:rsidRPr="004C010E">
              <w:rPr>
                <w:rFonts w:hAnsi="宋体"/>
                <w:sz w:val="18"/>
                <w:szCs w:val="18"/>
              </w:rPr>
              <w:t>58.78</w:t>
            </w:r>
          </w:p>
        </w:tc>
        <w:tc>
          <w:tcPr>
            <w:tcW w:w="1232" w:type="dxa"/>
            <w:vAlign w:val="center"/>
          </w:tcPr>
          <w:p w14:paraId="12942423" w14:textId="2A9A82C2" w:rsidR="00821A69" w:rsidRPr="004C010E" w:rsidRDefault="00821A69" w:rsidP="00C6256D">
            <w:pPr>
              <w:pStyle w:val="aff8"/>
              <w:ind w:firstLineChars="0" w:firstLine="0"/>
              <w:jc w:val="center"/>
              <w:rPr>
                <w:rFonts w:hAnsi="宋体"/>
                <w:sz w:val="18"/>
                <w:szCs w:val="18"/>
              </w:rPr>
            </w:pPr>
            <w:r w:rsidRPr="004C010E">
              <w:rPr>
                <w:rFonts w:hAnsi="宋体" w:hint="eastAsia"/>
                <w:sz w:val="18"/>
                <w:szCs w:val="18"/>
              </w:rPr>
              <w:t>5</w:t>
            </w:r>
            <w:r w:rsidRPr="004C010E">
              <w:rPr>
                <w:rFonts w:hAnsi="宋体"/>
                <w:sz w:val="18"/>
                <w:szCs w:val="18"/>
              </w:rPr>
              <w:t>9.40</w:t>
            </w:r>
          </w:p>
        </w:tc>
        <w:tc>
          <w:tcPr>
            <w:tcW w:w="1232" w:type="dxa"/>
            <w:vAlign w:val="center"/>
          </w:tcPr>
          <w:p w14:paraId="583AFAE0" w14:textId="0497068D" w:rsidR="00821A69" w:rsidRPr="004C010E" w:rsidRDefault="00821A69" w:rsidP="00C6256D">
            <w:pPr>
              <w:pStyle w:val="aff8"/>
              <w:ind w:firstLineChars="0" w:firstLine="0"/>
              <w:jc w:val="center"/>
              <w:rPr>
                <w:rFonts w:hAnsi="宋体"/>
                <w:sz w:val="18"/>
                <w:szCs w:val="18"/>
              </w:rPr>
            </w:pPr>
            <w:r w:rsidRPr="004C010E">
              <w:rPr>
                <w:rFonts w:eastAsiaTheme="minorEastAsia" w:hint="eastAsia"/>
                <w:sz w:val="18"/>
                <w:szCs w:val="18"/>
              </w:rPr>
              <w:t>5</w:t>
            </w:r>
            <w:r w:rsidRPr="004C010E">
              <w:rPr>
                <w:rFonts w:eastAsiaTheme="minorEastAsia"/>
                <w:sz w:val="18"/>
                <w:szCs w:val="18"/>
              </w:rPr>
              <w:t>9.86</w:t>
            </w:r>
          </w:p>
        </w:tc>
      </w:tr>
      <w:tr w:rsidR="00821A69" w:rsidRPr="00200790" w14:paraId="0C301B11" w14:textId="69B74B00" w:rsidTr="00821A69">
        <w:trPr>
          <w:trHeight w:val="340"/>
          <w:jc w:val="center"/>
        </w:trPr>
        <w:tc>
          <w:tcPr>
            <w:tcW w:w="1886" w:type="dxa"/>
            <w:vMerge/>
            <w:vAlign w:val="center"/>
          </w:tcPr>
          <w:p w14:paraId="582564C4" w14:textId="77777777" w:rsidR="00821A69" w:rsidRPr="00200790" w:rsidRDefault="00821A69" w:rsidP="00C6256D">
            <w:pPr>
              <w:pStyle w:val="aff8"/>
              <w:ind w:firstLineChars="0" w:firstLine="0"/>
              <w:jc w:val="center"/>
              <w:rPr>
                <w:rFonts w:hAnsi="宋体"/>
                <w:sz w:val="18"/>
                <w:szCs w:val="18"/>
              </w:rPr>
            </w:pPr>
          </w:p>
        </w:tc>
        <w:tc>
          <w:tcPr>
            <w:tcW w:w="1231" w:type="dxa"/>
            <w:vAlign w:val="center"/>
          </w:tcPr>
          <w:p w14:paraId="2D979164" w14:textId="2195DE1E" w:rsidR="00821A69" w:rsidRPr="00200790" w:rsidRDefault="00821A69" w:rsidP="00C6256D">
            <w:pPr>
              <w:pStyle w:val="aff8"/>
              <w:ind w:firstLineChars="0" w:firstLine="0"/>
              <w:jc w:val="center"/>
              <w:rPr>
                <w:rFonts w:hAnsi="宋体"/>
                <w:i/>
                <w:sz w:val="18"/>
                <w:szCs w:val="18"/>
              </w:rPr>
            </w:pPr>
            <w:r w:rsidRPr="00200790">
              <w:rPr>
                <w:rFonts w:hAnsi="宋体"/>
                <w:i/>
                <w:sz w:val="18"/>
                <w:szCs w:val="18"/>
              </w:rPr>
              <w:t>r</w:t>
            </w:r>
            <w:r w:rsidRPr="00200790">
              <w:rPr>
                <w:rFonts w:hAnsi="宋体"/>
                <w:sz w:val="18"/>
                <w:szCs w:val="18"/>
              </w:rPr>
              <w:t>/%</w:t>
            </w:r>
          </w:p>
        </w:tc>
        <w:tc>
          <w:tcPr>
            <w:tcW w:w="1231" w:type="dxa"/>
            <w:vAlign w:val="center"/>
          </w:tcPr>
          <w:p w14:paraId="2AB1692B" w14:textId="6DBED047" w:rsidR="00821A69" w:rsidRPr="004C010E" w:rsidRDefault="00821A69" w:rsidP="00C6256D">
            <w:pPr>
              <w:pStyle w:val="aff8"/>
              <w:ind w:firstLineChars="0" w:firstLine="0"/>
              <w:jc w:val="center"/>
              <w:rPr>
                <w:rFonts w:hAnsi="宋体"/>
                <w:sz w:val="18"/>
                <w:szCs w:val="18"/>
              </w:rPr>
            </w:pPr>
            <w:r w:rsidRPr="004C010E">
              <w:rPr>
                <w:rFonts w:hAnsi="宋体" w:hint="eastAsia"/>
                <w:sz w:val="18"/>
                <w:szCs w:val="18"/>
              </w:rPr>
              <w:t>0</w:t>
            </w:r>
            <w:r w:rsidRPr="004C010E">
              <w:rPr>
                <w:rFonts w:hAnsi="宋体"/>
                <w:sz w:val="18"/>
                <w:szCs w:val="18"/>
              </w:rPr>
              <w:t>.22</w:t>
            </w:r>
          </w:p>
        </w:tc>
        <w:tc>
          <w:tcPr>
            <w:tcW w:w="1232" w:type="dxa"/>
            <w:vAlign w:val="center"/>
          </w:tcPr>
          <w:p w14:paraId="37C520DB" w14:textId="77AF3ECE" w:rsidR="00821A69" w:rsidRPr="004C010E" w:rsidRDefault="00821A69" w:rsidP="00C6256D">
            <w:pPr>
              <w:pStyle w:val="aff8"/>
              <w:ind w:firstLineChars="0" w:firstLine="0"/>
              <w:jc w:val="center"/>
              <w:rPr>
                <w:rFonts w:hAnsi="宋体"/>
                <w:sz w:val="18"/>
                <w:szCs w:val="18"/>
              </w:rPr>
            </w:pPr>
            <w:r w:rsidRPr="004C010E">
              <w:rPr>
                <w:rFonts w:hAnsi="宋体" w:hint="eastAsia"/>
                <w:sz w:val="18"/>
                <w:szCs w:val="18"/>
              </w:rPr>
              <w:t>0</w:t>
            </w:r>
            <w:r w:rsidRPr="004C010E">
              <w:rPr>
                <w:rFonts w:hAnsi="宋体"/>
                <w:sz w:val="18"/>
                <w:szCs w:val="18"/>
              </w:rPr>
              <w:t>.23</w:t>
            </w:r>
          </w:p>
        </w:tc>
        <w:tc>
          <w:tcPr>
            <w:tcW w:w="1232" w:type="dxa"/>
            <w:vAlign w:val="center"/>
          </w:tcPr>
          <w:p w14:paraId="208A53F1" w14:textId="15B2E232" w:rsidR="00F824E2" w:rsidRPr="004C010E" w:rsidRDefault="00F824E2" w:rsidP="00C6256D">
            <w:pPr>
              <w:pStyle w:val="aff8"/>
              <w:ind w:firstLineChars="0" w:firstLine="0"/>
              <w:jc w:val="center"/>
              <w:rPr>
                <w:rFonts w:hAnsi="宋体"/>
                <w:sz w:val="18"/>
                <w:szCs w:val="18"/>
              </w:rPr>
            </w:pPr>
            <w:r w:rsidRPr="004C010E">
              <w:rPr>
                <w:rFonts w:hAnsi="宋体" w:hint="eastAsia"/>
                <w:sz w:val="18"/>
                <w:szCs w:val="18"/>
              </w:rPr>
              <w:t>0</w:t>
            </w:r>
            <w:r w:rsidRPr="004C010E">
              <w:rPr>
                <w:rFonts w:hAnsi="宋体"/>
                <w:sz w:val="18"/>
                <w:szCs w:val="18"/>
              </w:rPr>
              <w:t>.24</w:t>
            </w:r>
          </w:p>
        </w:tc>
      </w:tr>
      <w:tr w:rsidR="00821A69" w:rsidRPr="00200790" w14:paraId="528489AC" w14:textId="75C30AFB" w:rsidTr="00821A69">
        <w:trPr>
          <w:trHeight w:val="340"/>
          <w:jc w:val="center"/>
        </w:trPr>
        <w:tc>
          <w:tcPr>
            <w:tcW w:w="1886" w:type="dxa"/>
            <w:vMerge w:val="restart"/>
            <w:vAlign w:val="center"/>
          </w:tcPr>
          <w:p w14:paraId="67961F02" w14:textId="21B5F23F" w:rsidR="00821A69" w:rsidRPr="00200790" w:rsidRDefault="00821A69" w:rsidP="00C6256D">
            <w:pPr>
              <w:pStyle w:val="aff8"/>
              <w:ind w:firstLineChars="0" w:firstLine="0"/>
              <w:jc w:val="center"/>
              <w:rPr>
                <w:rFonts w:hAnsi="宋体"/>
                <w:sz w:val="18"/>
                <w:szCs w:val="18"/>
              </w:rPr>
            </w:pPr>
            <w:r w:rsidRPr="00200790">
              <w:rPr>
                <w:rFonts w:hAnsi="宋体"/>
                <w:sz w:val="18"/>
                <w:szCs w:val="18"/>
              </w:rPr>
              <w:t>电位滴定法</w:t>
            </w:r>
          </w:p>
        </w:tc>
        <w:tc>
          <w:tcPr>
            <w:tcW w:w="1231" w:type="dxa"/>
            <w:vAlign w:val="center"/>
          </w:tcPr>
          <w:p w14:paraId="053084EB" w14:textId="0DB01258" w:rsidR="00821A69" w:rsidRPr="00200790" w:rsidRDefault="00000000" w:rsidP="00C6256D">
            <w:pPr>
              <w:pStyle w:val="aff8"/>
              <w:ind w:firstLineChars="0" w:firstLine="0"/>
              <w:jc w:val="center"/>
              <w:rPr>
                <w:rFonts w:hAnsi="宋体"/>
                <w:i/>
                <w:sz w:val="18"/>
                <w:szCs w:val="18"/>
              </w:rPr>
            </w:pPr>
            <m:oMath>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Co</m:t>
                  </m:r>
                </m:sub>
              </m:sSub>
            </m:oMath>
            <w:r w:rsidR="00821A69" w:rsidRPr="00200790">
              <w:rPr>
                <w:rFonts w:hAnsi="宋体"/>
                <w:sz w:val="18"/>
                <w:szCs w:val="18"/>
              </w:rPr>
              <w:t>/%</w:t>
            </w:r>
          </w:p>
        </w:tc>
        <w:tc>
          <w:tcPr>
            <w:tcW w:w="1231" w:type="dxa"/>
            <w:vAlign w:val="center"/>
          </w:tcPr>
          <w:p w14:paraId="3167E225" w14:textId="43F3A2D6" w:rsidR="00821A69" w:rsidRPr="004C010E" w:rsidRDefault="00821A69" w:rsidP="00C6256D">
            <w:pPr>
              <w:pStyle w:val="aff8"/>
              <w:ind w:firstLineChars="0" w:firstLine="0"/>
              <w:jc w:val="center"/>
              <w:rPr>
                <w:rFonts w:hAnsi="宋体"/>
                <w:sz w:val="18"/>
                <w:szCs w:val="18"/>
              </w:rPr>
            </w:pPr>
            <w:r w:rsidRPr="004C010E">
              <w:rPr>
                <w:rFonts w:hAnsi="宋体"/>
                <w:sz w:val="18"/>
                <w:szCs w:val="18"/>
              </w:rPr>
              <w:t>58.55</w:t>
            </w:r>
          </w:p>
        </w:tc>
        <w:tc>
          <w:tcPr>
            <w:tcW w:w="1232" w:type="dxa"/>
            <w:vAlign w:val="center"/>
          </w:tcPr>
          <w:p w14:paraId="5689357F" w14:textId="74BAC547" w:rsidR="00821A69" w:rsidRPr="004C010E" w:rsidRDefault="00821A69" w:rsidP="00C6256D">
            <w:pPr>
              <w:pStyle w:val="aff8"/>
              <w:ind w:firstLineChars="0" w:firstLine="0"/>
              <w:jc w:val="center"/>
              <w:rPr>
                <w:rFonts w:hAnsi="宋体"/>
                <w:sz w:val="18"/>
                <w:szCs w:val="18"/>
              </w:rPr>
            </w:pPr>
            <w:r w:rsidRPr="004C010E">
              <w:rPr>
                <w:rFonts w:hAnsi="宋体" w:hint="eastAsia"/>
                <w:sz w:val="18"/>
                <w:szCs w:val="18"/>
              </w:rPr>
              <w:t>5</w:t>
            </w:r>
            <w:r w:rsidRPr="004C010E">
              <w:rPr>
                <w:rFonts w:hAnsi="宋体"/>
                <w:sz w:val="18"/>
                <w:szCs w:val="18"/>
              </w:rPr>
              <w:t>9.19</w:t>
            </w:r>
          </w:p>
        </w:tc>
        <w:tc>
          <w:tcPr>
            <w:tcW w:w="1232" w:type="dxa"/>
            <w:vAlign w:val="center"/>
          </w:tcPr>
          <w:p w14:paraId="68D61BC8" w14:textId="497806CC" w:rsidR="00821A69" w:rsidRPr="004C010E" w:rsidRDefault="00821A69" w:rsidP="00F824E2">
            <w:pPr>
              <w:pStyle w:val="aff8"/>
              <w:ind w:firstLineChars="0" w:firstLine="0"/>
              <w:jc w:val="center"/>
              <w:rPr>
                <w:rFonts w:hAnsi="宋体"/>
                <w:sz w:val="18"/>
                <w:szCs w:val="18"/>
              </w:rPr>
            </w:pPr>
            <w:r w:rsidRPr="004C010E">
              <w:rPr>
                <w:rFonts w:hAnsi="宋体" w:hint="eastAsia"/>
                <w:sz w:val="18"/>
                <w:szCs w:val="18"/>
              </w:rPr>
              <w:t>5</w:t>
            </w:r>
            <w:r w:rsidRPr="004C010E">
              <w:rPr>
                <w:rFonts w:hAnsi="宋体"/>
                <w:sz w:val="18"/>
                <w:szCs w:val="18"/>
              </w:rPr>
              <w:t>9.6</w:t>
            </w:r>
            <w:r w:rsidR="00F824E2" w:rsidRPr="004C010E">
              <w:rPr>
                <w:rFonts w:hAnsi="宋体"/>
                <w:sz w:val="18"/>
                <w:szCs w:val="18"/>
              </w:rPr>
              <w:t>6</w:t>
            </w:r>
          </w:p>
        </w:tc>
      </w:tr>
      <w:tr w:rsidR="00821A69" w:rsidRPr="00200790" w14:paraId="1DBE4FC3" w14:textId="78F4AEE7" w:rsidTr="00821A69">
        <w:trPr>
          <w:trHeight w:val="340"/>
          <w:jc w:val="center"/>
        </w:trPr>
        <w:tc>
          <w:tcPr>
            <w:tcW w:w="1886" w:type="dxa"/>
            <w:vMerge/>
            <w:vAlign w:val="center"/>
          </w:tcPr>
          <w:p w14:paraId="41A27270" w14:textId="77777777" w:rsidR="00821A69" w:rsidRPr="00200790" w:rsidRDefault="00821A69" w:rsidP="00C6256D">
            <w:pPr>
              <w:pStyle w:val="aff8"/>
              <w:ind w:firstLineChars="0" w:firstLine="0"/>
              <w:jc w:val="center"/>
              <w:rPr>
                <w:rFonts w:hAnsi="宋体"/>
                <w:sz w:val="18"/>
                <w:szCs w:val="18"/>
              </w:rPr>
            </w:pPr>
          </w:p>
        </w:tc>
        <w:tc>
          <w:tcPr>
            <w:tcW w:w="1231" w:type="dxa"/>
            <w:vAlign w:val="center"/>
          </w:tcPr>
          <w:p w14:paraId="100CFC32" w14:textId="2351ECCF" w:rsidR="00821A69" w:rsidRPr="00200790" w:rsidRDefault="00821A69" w:rsidP="00C6256D">
            <w:pPr>
              <w:pStyle w:val="aff8"/>
              <w:ind w:firstLineChars="0" w:firstLine="0"/>
              <w:jc w:val="center"/>
              <w:rPr>
                <w:rFonts w:hAnsi="宋体"/>
                <w:i/>
                <w:sz w:val="18"/>
                <w:szCs w:val="18"/>
              </w:rPr>
            </w:pPr>
            <w:r w:rsidRPr="00200790">
              <w:rPr>
                <w:rFonts w:hAnsi="宋体"/>
                <w:i/>
                <w:sz w:val="18"/>
                <w:szCs w:val="18"/>
              </w:rPr>
              <w:t>r</w:t>
            </w:r>
            <w:r w:rsidRPr="00200790">
              <w:rPr>
                <w:rFonts w:hAnsi="宋体"/>
                <w:sz w:val="18"/>
                <w:szCs w:val="18"/>
              </w:rPr>
              <w:t>/%</w:t>
            </w:r>
          </w:p>
        </w:tc>
        <w:tc>
          <w:tcPr>
            <w:tcW w:w="1231" w:type="dxa"/>
            <w:vAlign w:val="center"/>
          </w:tcPr>
          <w:p w14:paraId="5D33C4E8" w14:textId="699B22DA" w:rsidR="00821A69" w:rsidRPr="004C010E" w:rsidRDefault="00821A69" w:rsidP="00F824E2">
            <w:pPr>
              <w:pStyle w:val="aff8"/>
              <w:ind w:firstLineChars="0" w:firstLine="0"/>
              <w:jc w:val="center"/>
              <w:rPr>
                <w:rFonts w:hAnsi="宋体"/>
                <w:sz w:val="18"/>
                <w:szCs w:val="18"/>
              </w:rPr>
            </w:pPr>
            <w:r w:rsidRPr="004C010E">
              <w:rPr>
                <w:rFonts w:hAnsi="宋体"/>
                <w:sz w:val="18"/>
                <w:szCs w:val="18"/>
              </w:rPr>
              <w:t>0.1</w:t>
            </w:r>
            <w:r w:rsidR="00F824E2" w:rsidRPr="004C010E">
              <w:rPr>
                <w:rFonts w:hAnsi="宋体"/>
                <w:sz w:val="18"/>
                <w:szCs w:val="18"/>
              </w:rPr>
              <w:t>9</w:t>
            </w:r>
          </w:p>
        </w:tc>
        <w:tc>
          <w:tcPr>
            <w:tcW w:w="1232" w:type="dxa"/>
            <w:vAlign w:val="center"/>
          </w:tcPr>
          <w:p w14:paraId="5DE6DFA8" w14:textId="7F95052B" w:rsidR="00821A69" w:rsidRPr="004C010E" w:rsidRDefault="00821A69" w:rsidP="00F824E2">
            <w:pPr>
              <w:pStyle w:val="aff8"/>
              <w:ind w:firstLineChars="0" w:firstLine="0"/>
              <w:jc w:val="center"/>
              <w:rPr>
                <w:rFonts w:hAnsi="宋体"/>
                <w:sz w:val="18"/>
                <w:szCs w:val="18"/>
              </w:rPr>
            </w:pPr>
            <w:r w:rsidRPr="004C010E">
              <w:rPr>
                <w:rFonts w:hAnsi="宋体"/>
                <w:sz w:val="18"/>
                <w:szCs w:val="18"/>
              </w:rPr>
              <w:t>0.17</w:t>
            </w:r>
          </w:p>
        </w:tc>
        <w:tc>
          <w:tcPr>
            <w:tcW w:w="1232" w:type="dxa"/>
            <w:vAlign w:val="center"/>
          </w:tcPr>
          <w:p w14:paraId="7D1F2717" w14:textId="717DF5DA" w:rsidR="00821A69" w:rsidRPr="004C010E" w:rsidRDefault="00821A69" w:rsidP="00F824E2">
            <w:pPr>
              <w:pStyle w:val="aff8"/>
              <w:ind w:firstLineChars="0" w:firstLine="0"/>
              <w:jc w:val="center"/>
              <w:rPr>
                <w:rFonts w:hAnsi="宋体"/>
                <w:sz w:val="18"/>
                <w:szCs w:val="18"/>
              </w:rPr>
            </w:pPr>
            <w:r w:rsidRPr="004C010E">
              <w:rPr>
                <w:rFonts w:hAnsi="宋体"/>
                <w:sz w:val="18"/>
                <w:szCs w:val="18"/>
              </w:rPr>
              <w:t>0.1</w:t>
            </w:r>
            <w:r w:rsidR="00F824E2" w:rsidRPr="004C010E">
              <w:rPr>
                <w:rFonts w:hAnsi="宋体"/>
                <w:sz w:val="18"/>
                <w:szCs w:val="18"/>
              </w:rPr>
              <w:t>5</w:t>
            </w:r>
          </w:p>
        </w:tc>
      </w:tr>
    </w:tbl>
    <w:p w14:paraId="343E3709" w14:textId="6EA80695" w:rsidR="00EA3136" w:rsidRPr="00844840" w:rsidRDefault="000611CA" w:rsidP="00844840">
      <w:pPr>
        <w:pStyle w:val="afff8"/>
        <w:numPr>
          <w:ilvl w:val="1"/>
          <w:numId w:val="0"/>
        </w:numPr>
        <w:tabs>
          <w:tab w:val="left" w:pos="112"/>
        </w:tabs>
        <w:spacing w:before="156" w:after="156"/>
        <w:rPr>
          <w:rFonts w:hAnsi="黑体"/>
          <w:szCs w:val="21"/>
        </w:rPr>
      </w:pPr>
      <w:r>
        <w:rPr>
          <w:rFonts w:hAnsi="黑体"/>
          <w:szCs w:val="21"/>
        </w:rPr>
        <w:t>6</w:t>
      </w:r>
      <w:r w:rsidR="00EA3136" w:rsidRPr="007E2000">
        <w:rPr>
          <w:rFonts w:hAnsi="黑体" w:hint="eastAsia"/>
          <w:szCs w:val="21"/>
        </w:rPr>
        <w:t>.</w:t>
      </w:r>
      <w:r w:rsidR="00972DC8">
        <w:rPr>
          <w:rFonts w:hAnsi="黑体"/>
          <w:szCs w:val="21"/>
        </w:rPr>
        <w:t xml:space="preserve">2 </w:t>
      </w:r>
      <w:r w:rsidR="00EA3136">
        <w:rPr>
          <w:rFonts w:hAnsi="黑体" w:hint="eastAsia"/>
          <w:szCs w:val="21"/>
        </w:rPr>
        <w:t>再现</w:t>
      </w:r>
      <w:r w:rsidR="00EA3136" w:rsidRPr="00D43842">
        <w:rPr>
          <w:rFonts w:hAnsi="黑体" w:hint="eastAsia"/>
          <w:szCs w:val="21"/>
        </w:rPr>
        <w:t>性</w:t>
      </w:r>
    </w:p>
    <w:p w14:paraId="5B5C8268" w14:textId="21B0258B" w:rsidR="00EA3136" w:rsidRPr="00F71D56" w:rsidRDefault="00EA3136" w:rsidP="00EA3136">
      <w:pPr>
        <w:pStyle w:val="afff8"/>
        <w:spacing w:beforeLines="0" w:before="0" w:afterLines="0" w:after="0"/>
        <w:ind w:firstLineChars="200" w:firstLine="420"/>
        <w:rPr>
          <w:rFonts w:ascii="宋体" w:eastAsia="宋体" w:hAnsi="宋体"/>
          <w:color w:val="000000"/>
          <w:kern w:val="2"/>
          <w:szCs w:val="24"/>
        </w:rPr>
      </w:pPr>
      <w:r w:rsidRPr="00F71D56">
        <w:rPr>
          <w:rFonts w:ascii="宋体" w:eastAsia="宋体" w:hAnsi="宋体"/>
          <w:color w:val="000000"/>
          <w:kern w:val="2"/>
          <w:szCs w:val="24"/>
        </w:rPr>
        <w:t>在再现性条件下获得的两次独立测试结果的测定值，在表2给出的平均值范围内，两个测试结果的绝对差值不超过再现性限（</w:t>
      </w:r>
      <w:r w:rsidRPr="00F71D56">
        <w:rPr>
          <w:rFonts w:ascii="宋体" w:eastAsia="宋体" w:hAnsi="宋体"/>
          <w:i/>
          <w:color w:val="000000"/>
          <w:kern w:val="2"/>
          <w:szCs w:val="24"/>
        </w:rPr>
        <w:t>R</w:t>
      </w:r>
      <w:r w:rsidRPr="00F71D56">
        <w:rPr>
          <w:rFonts w:ascii="宋体" w:eastAsia="宋体" w:hAnsi="宋体"/>
          <w:color w:val="000000"/>
          <w:kern w:val="2"/>
          <w:szCs w:val="24"/>
        </w:rPr>
        <w:t>），超过再现性限（</w:t>
      </w:r>
      <w:r w:rsidRPr="00F71D56">
        <w:rPr>
          <w:rFonts w:ascii="宋体" w:eastAsia="宋体" w:hAnsi="宋体"/>
          <w:i/>
          <w:color w:val="000000"/>
          <w:kern w:val="2"/>
          <w:szCs w:val="24"/>
        </w:rPr>
        <w:t>R</w:t>
      </w:r>
      <w:r w:rsidRPr="00F71D56">
        <w:rPr>
          <w:rFonts w:ascii="宋体" w:eastAsia="宋体" w:hAnsi="宋体"/>
          <w:color w:val="000000"/>
          <w:kern w:val="2"/>
          <w:szCs w:val="24"/>
        </w:rPr>
        <w:t>）的情况不超过5%，再现性限（</w:t>
      </w:r>
      <w:r w:rsidRPr="00F71D56">
        <w:rPr>
          <w:rFonts w:ascii="宋体" w:eastAsia="宋体" w:hAnsi="宋体"/>
          <w:i/>
          <w:color w:val="000000"/>
          <w:kern w:val="2"/>
          <w:szCs w:val="24"/>
        </w:rPr>
        <w:t>R</w:t>
      </w:r>
      <w:r w:rsidRPr="00F71D56">
        <w:rPr>
          <w:rFonts w:ascii="宋体" w:eastAsia="宋体" w:hAnsi="宋体"/>
          <w:color w:val="000000"/>
          <w:kern w:val="2"/>
          <w:szCs w:val="24"/>
        </w:rPr>
        <w:t>）按表2数据采用线性内插法或外延法求得。</w:t>
      </w:r>
    </w:p>
    <w:p w14:paraId="3C8243B9" w14:textId="539A7D6A" w:rsidR="00EA3136" w:rsidRDefault="00EA3136" w:rsidP="00EA3136">
      <w:pPr>
        <w:pStyle w:val="a8"/>
        <w:numPr>
          <w:ilvl w:val="0"/>
          <w:numId w:val="0"/>
        </w:numPr>
        <w:spacing w:beforeLines="50" w:before="156" w:afterLines="50" w:after="156"/>
      </w:pPr>
      <w:r>
        <w:rPr>
          <w:rFonts w:hint="eastAsia"/>
        </w:rPr>
        <w:t>表</w:t>
      </w:r>
      <w:r>
        <w:t>2</w:t>
      </w:r>
      <w:r>
        <w:rPr>
          <w:rFonts w:hint="eastAsia"/>
        </w:rPr>
        <w:t xml:space="preserve">  再现性限</w:t>
      </w:r>
    </w:p>
    <w:tbl>
      <w:tblPr>
        <w:tblW w:w="367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4"/>
        <w:gridCol w:w="1250"/>
        <w:gridCol w:w="1250"/>
        <w:gridCol w:w="1251"/>
        <w:gridCol w:w="1250"/>
      </w:tblGrid>
      <w:tr w:rsidR="004C010E" w:rsidRPr="00C6256D" w14:paraId="16B6DF22" w14:textId="31E93DB6" w:rsidTr="00D94D9C">
        <w:trPr>
          <w:trHeight w:val="340"/>
          <w:jc w:val="center"/>
        </w:trPr>
        <w:tc>
          <w:tcPr>
            <w:tcW w:w="1347" w:type="pct"/>
            <w:vMerge w:val="restart"/>
            <w:vAlign w:val="center"/>
          </w:tcPr>
          <w:p w14:paraId="35514131" w14:textId="28B14FD0" w:rsidR="004C010E" w:rsidRPr="00C6256D" w:rsidRDefault="004C010E" w:rsidP="00C6256D">
            <w:pPr>
              <w:widowControl/>
              <w:tabs>
                <w:tab w:val="left" w:pos="1470"/>
              </w:tabs>
              <w:jc w:val="center"/>
              <w:textAlignment w:val="center"/>
              <w:rPr>
                <w:rFonts w:ascii="宋体" w:hAnsi="宋体"/>
                <w:color w:val="000000"/>
                <w:sz w:val="18"/>
                <w:szCs w:val="18"/>
              </w:rPr>
            </w:pPr>
            <w:r w:rsidRPr="00C6256D">
              <w:rPr>
                <w:rFonts w:ascii="宋体" w:hAnsi="宋体"/>
                <w:sz w:val="18"/>
                <w:szCs w:val="18"/>
              </w:rPr>
              <w:t>EDTA自动滴定法</w:t>
            </w:r>
          </w:p>
        </w:tc>
        <w:tc>
          <w:tcPr>
            <w:tcW w:w="913" w:type="pct"/>
            <w:vAlign w:val="center"/>
          </w:tcPr>
          <w:p w14:paraId="36A1D536" w14:textId="755804BD" w:rsidR="004C010E" w:rsidRPr="00C6256D" w:rsidRDefault="00000000" w:rsidP="00C6256D">
            <w:pPr>
              <w:widowControl/>
              <w:jc w:val="center"/>
              <w:textAlignment w:val="center"/>
              <w:rPr>
                <w:rFonts w:ascii="宋体" w:hAnsi="宋体"/>
                <w:color w:val="000000"/>
                <w:sz w:val="18"/>
                <w:szCs w:val="18"/>
              </w:rPr>
            </w:pPr>
            <m:oMath>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Co</m:t>
                  </m:r>
                </m:sub>
              </m:sSub>
            </m:oMath>
            <w:r w:rsidR="004C010E" w:rsidRPr="00C6256D">
              <w:rPr>
                <w:rFonts w:ascii="宋体" w:hAnsi="宋体"/>
                <w:sz w:val="18"/>
                <w:szCs w:val="18"/>
              </w:rPr>
              <w:t>/%</w:t>
            </w:r>
          </w:p>
        </w:tc>
        <w:tc>
          <w:tcPr>
            <w:tcW w:w="913" w:type="pct"/>
            <w:shd w:val="clear" w:color="auto" w:fill="auto"/>
            <w:vAlign w:val="center"/>
          </w:tcPr>
          <w:p w14:paraId="42B2BCB4" w14:textId="3657E61F" w:rsidR="004C010E" w:rsidRPr="00C6256D" w:rsidRDefault="004C010E" w:rsidP="00D94D9C">
            <w:pPr>
              <w:widowControl/>
              <w:jc w:val="center"/>
              <w:textAlignment w:val="center"/>
              <w:rPr>
                <w:rFonts w:ascii="宋体" w:hAnsi="宋体"/>
                <w:color w:val="000000"/>
                <w:sz w:val="18"/>
                <w:szCs w:val="18"/>
              </w:rPr>
            </w:pPr>
            <w:r w:rsidRPr="00C6256D">
              <w:rPr>
                <w:rFonts w:ascii="宋体" w:hAnsi="宋体"/>
                <w:color w:val="000000"/>
                <w:sz w:val="18"/>
                <w:szCs w:val="18"/>
              </w:rPr>
              <w:t>58.80</w:t>
            </w:r>
          </w:p>
        </w:tc>
        <w:tc>
          <w:tcPr>
            <w:tcW w:w="914" w:type="pct"/>
            <w:shd w:val="clear" w:color="auto" w:fill="auto"/>
            <w:vAlign w:val="center"/>
          </w:tcPr>
          <w:p w14:paraId="5BF136F9" w14:textId="6523FCC4" w:rsidR="004C010E" w:rsidRPr="00C6256D" w:rsidRDefault="004C010E" w:rsidP="00D94D9C">
            <w:pPr>
              <w:widowControl/>
              <w:jc w:val="center"/>
              <w:textAlignment w:val="center"/>
              <w:rPr>
                <w:rFonts w:ascii="宋体" w:hAnsi="宋体"/>
                <w:color w:val="000000"/>
                <w:sz w:val="18"/>
                <w:szCs w:val="18"/>
              </w:rPr>
            </w:pPr>
            <w:r w:rsidRPr="00C6256D">
              <w:rPr>
                <w:rFonts w:ascii="宋体" w:hAnsi="宋体" w:hint="eastAsia"/>
                <w:color w:val="000000"/>
                <w:sz w:val="18"/>
                <w:szCs w:val="18"/>
              </w:rPr>
              <w:t>5</w:t>
            </w:r>
            <w:r w:rsidRPr="00C6256D">
              <w:rPr>
                <w:rFonts w:ascii="宋体" w:hAnsi="宋体"/>
                <w:color w:val="000000"/>
                <w:sz w:val="18"/>
                <w:szCs w:val="18"/>
              </w:rPr>
              <w:t>9.31</w:t>
            </w:r>
          </w:p>
        </w:tc>
        <w:tc>
          <w:tcPr>
            <w:tcW w:w="913" w:type="pct"/>
            <w:shd w:val="clear" w:color="auto" w:fill="auto"/>
            <w:vAlign w:val="center"/>
          </w:tcPr>
          <w:p w14:paraId="4FD6CFB7" w14:textId="3D3EDC20" w:rsidR="004C010E" w:rsidRPr="00C6256D" w:rsidRDefault="004C010E" w:rsidP="00D94D9C">
            <w:pPr>
              <w:widowControl/>
              <w:jc w:val="center"/>
              <w:textAlignment w:val="center"/>
              <w:rPr>
                <w:rFonts w:ascii="宋体" w:hAnsi="宋体"/>
                <w:color w:val="000000"/>
                <w:sz w:val="18"/>
                <w:szCs w:val="18"/>
              </w:rPr>
            </w:pPr>
            <w:r w:rsidRPr="00C6256D">
              <w:rPr>
                <w:rFonts w:ascii="宋体" w:hAnsi="宋体" w:hint="eastAsia"/>
                <w:color w:val="000000"/>
                <w:sz w:val="18"/>
                <w:szCs w:val="18"/>
              </w:rPr>
              <w:t>5</w:t>
            </w:r>
            <w:r w:rsidRPr="00C6256D">
              <w:rPr>
                <w:rFonts w:ascii="宋体" w:hAnsi="宋体"/>
                <w:color w:val="000000"/>
                <w:sz w:val="18"/>
                <w:szCs w:val="18"/>
              </w:rPr>
              <w:t>9.7</w:t>
            </w:r>
            <w:r w:rsidR="00D94D9C">
              <w:rPr>
                <w:rFonts w:ascii="宋体" w:hAnsi="宋体"/>
                <w:color w:val="000000"/>
                <w:sz w:val="18"/>
                <w:szCs w:val="18"/>
              </w:rPr>
              <w:t>9</w:t>
            </w:r>
          </w:p>
        </w:tc>
      </w:tr>
      <w:tr w:rsidR="004C010E" w:rsidRPr="00C6256D" w14:paraId="2BD9EAA6" w14:textId="7EEB7079" w:rsidTr="00D94D9C">
        <w:trPr>
          <w:trHeight w:val="340"/>
          <w:jc w:val="center"/>
        </w:trPr>
        <w:tc>
          <w:tcPr>
            <w:tcW w:w="1347" w:type="pct"/>
            <w:vMerge/>
            <w:vAlign w:val="center"/>
          </w:tcPr>
          <w:p w14:paraId="49F1B698" w14:textId="77777777" w:rsidR="004C010E" w:rsidRPr="00C6256D" w:rsidRDefault="004C010E" w:rsidP="00C6256D">
            <w:pPr>
              <w:widowControl/>
              <w:jc w:val="center"/>
              <w:textAlignment w:val="center"/>
              <w:rPr>
                <w:rFonts w:ascii="宋体" w:hAnsi="宋体"/>
                <w:color w:val="000000"/>
                <w:sz w:val="18"/>
                <w:szCs w:val="18"/>
              </w:rPr>
            </w:pPr>
          </w:p>
        </w:tc>
        <w:tc>
          <w:tcPr>
            <w:tcW w:w="913" w:type="pct"/>
            <w:vAlign w:val="center"/>
          </w:tcPr>
          <w:p w14:paraId="576C88B3" w14:textId="0352A1AB" w:rsidR="004C010E" w:rsidRPr="00C6256D" w:rsidRDefault="004C010E" w:rsidP="00C6256D">
            <w:pPr>
              <w:widowControl/>
              <w:jc w:val="center"/>
              <w:textAlignment w:val="center"/>
              <w:rPr>
                <w:rFonts w:ascii="宋体" w:hAnsi="宋体"/>
                <w:color w:val="000000"/>
                <w:sz w:val="18"/>
                <w:szCs w:val="18"/>
              </w:rPr>
            </w:pPr>
            <w:r w:rsidRPr="00C6256D">
              <w:rPr>
                <w:rFonts w:ascii="宋体" w:hAnsi="宋体"/>
                <w:i/>
                <w:sz w:val="18"/>
                <w:szCs w:val="18"/>
              </w:rPr>
              <w:t>R</w:t>
            </w:r>
            <w:r w:rsidRPr="00C6256D">
              <w:rPr>
                <w:rFonts w:ascii="宋体" w:hAnsi="宋体"/>
                <w:sz w:val="18"/>
                <w:szCs w:val="18"/>
              </w:rPr>
              <w:t>/%</w:t>
            </w:r>
          </w:p>
        </w:tc>
        <w:tc>
          <w:tcPr>
            <w:tcW w:w="913" w:type="pct"/>
            <w:shd w:val="clear" w:color="auto" w:fill="auto"/>
            <w:vAlign w:val="center"/>
          </w:tcPr>
          <w:p w14:paraId="00348A3E" w14:textId="3E968332" w:rsidR="004C010E" w:rsidRPr="00200790" w:rsidRDefault="004C010E" w:rsidP="006C2147">
            <w:pPr>
              <w:widowControl/>
              <w:jc w:val="center"/>
              <w:textAlignment w:val="center"/>
              <w:rPr>
                <w:rFonts w:ascii="宋体" w:hAnsi="宋体"/>
                <w:sz w:val="18"/>
                <w:szCs w:val="18"/>
              </w:rPr>
            </w:pPr>
            <w:r w:rsidRPr="00200790">
              <w:rPr>
                <w:rFonts w:ascii="宋体" w:hAnsi="宋体"/>
                <w:sz w:val="18"/>
                <w:szCs w:val="18"/>
              </w:rPr>
              <w:t>0.2</w:t>
            </w:r>
            <w:r>
              <w:rPr>
                <w:rFonts w:ascii="宋体" w:hAnsi="宋体"/>
                <w:sz w:val="18"/>
                <w:szCs w:val="18"/>
              </w:rPr>
              <w:t>7</w:t>
            </w:r>
          </w:p>
        </w:tc>
        <w:tc>
          <w:tcPr>
            <w:tcW w:w="914" w:type="pct"/>
            <w:shd w:val="clear" w:color="auto" w:fill="auto"/>
            <w:vAlign w:val="center"/>
          </w:tcPr>
          <w:p w14:paraId="2946DFB9" w14:textId="4DBF0210" w:rsidR="004C010E" w:rsidRPr="00200790" w:rsidRDefault="004C010E" w:rsidP="006C2147">
            <w:pPr>
              <w:widowControl/>
              <w:jc w:val="center"/>
              <w:textAlignment w:val="center"/>
              <w:rPr>
                <w:rFonts w:ascii="宋体" w:hAnsi="宋体"/>
                <w:sz w:val="18"/>
                <w:szCs w:val="18"/>
              </w:rPr>
            </w:pPr>
            <w:r w:rsidRPr="00200790">
              <w:rPr>
                <w:rFonts w:ascii="宋体" w:hAnsi="宋体"/>
                <w:sz w:val="18"/>
                <w:szCs w:val="18"/>
              </w:rPr>
              <w:t>0.4</w:t>
            </w:r>
            <w:r>
              <w:rPr>
                <w:rFonts w:ascii="宋体" w:hAnsi="宋体"/>
                <w:sz w:val="18"/>
                <w:szCs w:val="18"/>
              </w:rPr>
              <w:t>1</w:t>
            </w:r>
          </w:p>
        </w:tc>
        <w:tc>
          <w:tcPr>
            <w:tcW w:w="913" w:type="pct"/>
            <w:shd w:val="clear" w:color="auto" w:fill="auto"/>
            <w:vAlign w:val="center"/>
          </w:tcPr>
          <w:p w14:paraId="1F018929" w14:textId="6CF4055A" w:rsidR="004C010E" w:rsidRPr="00200790" w:rsidRDefault="004C010E" w:rsidP="006C2147">
            <w:pPr>
              <w:widowControl/>
              <w:jc w:val="center"/>
              <w:textAlignment w:val="center"/>
              <w:rPr>
                <w:rFonts w:ascii="宋体" w:hAnsi="宋体"/>
                <w:sz w:val="18"/>
                <w:szCs w:val="18"/>
              </w:rPr>
            </w:pPr>
            <w:r w:rsidRPr="00200790">
              <w:rPr>
                <w:rFonts w:ascii="宋体" w:hAnsi="宋体"/>
                <w:sz w:val="18"/>
                <w:szCs w:val="18"/>
              </w:rPr>
              <w:t>0.4</w:t>
            </w:r>
            <w:r>
              <w:rPr>
                <w:rFonts w:ascii="宋体" w:hAnsi="宋体"/>
                <w:sz w:val="18"/>
                <w:szCs w:val="18"/>
              </w:rPr>
              <w:t>1</w:t>
            </w:r>
          </w:p>
        </w:tc>
      </w:tr>
      <w:tr w:rsidR="004C010E" w:rsidRPr="00C6256D" w14:paraId="6532246B" w14:textId="18F7B247" w:rsidTr="00D94D9C">
        <w:trPr>
          <w:trHeight w:val="340"/>
          <w:jc w:val="center"/>
        </w:trPr>
        <w:tc>
          <w:tcPr>
            <w:tcW w:w="1347" w:type="pct"/>
            <w:vMerge w:val="restart"/>
            <w:vAlign w:val="center"/>
          </w:tcPr>
          <w:p w14:paraId="0DBEAC1B" w14:textId="354F9D34" w:rsidR="004C010E" w:rsidRPr="00C6256D" w:rsidRDefault="004C010E" w:rsidP="00C6256D">
            <w:pPr>
              <w:widowControl/>
              <w:jc w:val="center"/>
              <w:textAlignment w:val="center"/>
              <w:rPr>
                <w:rFonts w:ascii="宋体" w:hAnsi="宋体"/>
                <w:color w:val="000000"/>
                <w:sz w:val="18"/>
                <w:szCs w:val="18"/>
              </w:rPr>
            </w:pPr>
            <w:r w:rsidRPr="00C6256D">
              <w:rPr>
                <w:rFonts w:ascii="宋体" w:hAnsi="宋体"/>
                <w:sz w:val="18"/>
                <w:szCs w:val="18"/>
              </w:rPr>
              <w:t>EDTA手动滴定法</w:t>
            </w:r>
          </w:p>
        </w:tc>
        <w:tc>
          <w:tcPr>
            <w:tcW w:w="913" w:type="pct"/>
            <w:vAlign w:val="center"/>
          </w:tcPr>
          <w:p w14:paraId="4363E561" w14:textId="3397279A" w:rsidR="004C010E" w:rsidRPr="00C6256D" w:rsidRDefault="00000000" w:rsidP="00C6256D">
            <w:pPr>
              <w:widowControl/>
              <w:jc w:val="center"/>
              <w:textAlignment w:val="center"/>
              <w:rPr>
                <w:rFonts w:ascii="宋体" w:hAnsi="宋体"/>
                <w:i/>
                <w:sz w:val="18"/>
                <w:szCs w:val="18"/>
              </w:rPr>
            </w:pPr>
            <m:oMath>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Co</m:t>
                  </m:r>
                </m:sub>
              </m:sSub>
            </m:oMath>
            <w:r w:rsidR="004C010E" w:rsidRPr="00C6256D">
              <w:rPr>
                <w:rFonts w:ascii="宋体" w:hAnsi="宋体"/>
                <w:sz w:val="18"/>
                <w:szCs w:val="18"/>
              </w:rPr>
              <w:t>/%</w:t>
            </w:r>
          </w:p>
        </w:tc>
        <w:tc>
          <w:tcPr>
            <w:tcW w:w="913" w:type="pct"/>
            <w:shd w:val="clear" w:color="auto" w:fill="auto"/>
            <w:vAlign w:val="center"/>
          </w:tcPr>
          <w:p w14:paraId="6A6387F0" w14:textId="712F8FA6" w:rsidR="004C010E" w:rsidRPr="00D94D9C" w:rsidRDefault="004C010E" w:rsidP="00F824E2">
            <w:pPr>
              <w:widowControl/>
              <w:jc w:val="center"/>
              <w:textAlignment w:val="center"/>
              <w:rPr>
                <w:rFonts w:ascii="宋体" w:hAnsi="宋体"/>
                <w:sz w:val="18"/>
                <w:szCs w:val="18"/>
              </w:rPr>
            </w:pPr>
            <w:r w:rsidRPr="00D94D9C">
              <w:rPr>
                <w:rFonts w:ascii="宋体" w:hAnsi="宋体"/>
                <w:sz w:val="18"/>
                <w:szCs w:val="18"/>
              </w:rPr>
              <w:t>58.78</w:t>
            </w:r>
          </w:p>
        </w:tc>
        <w:tc>
          <w:tcPr>
            <w:tcW w:w="914" w:type="pct"/>
            <w:shd w:val="clear" w:color="auto" w:fill="auto"/>
            <w:vAlign w:val="center"/>
          </w:tcPr>
          <w:p w14:paraId="717F1319" w14:textId="6FAF6238" w:rsidR="004C010E" w:rsidRPr="00D94D9C" w:rsidRDefault="004C010E" w:rsidP="00C6256D">
            <w:pPr>
              <w:widowControl/>
              <w:jc w:val="center"/>
              <w:textAlignment w:val="center"/>
              <w:rPr>
                <w:rFonts w:ascii="宋体" w:hAnsi="宋体"/>
                <w:sz w:val="18"/>
                <w:szCs w:val="18"/>
              </w:rPr>
            </w:pPr>
            <w:r w:rsidRPr="00D94D9C">
              <w:rPr>
                <w:rFonts w:ascii="宋体" w:hAnsi="宋体" w:hint="eastAsia"/>
                <w:sz w:val="18"/>
                <w:szCs w:val="18"/>
              </w:rPr>
              <w:t>5</w:t>
            </w:r>
            <w:r w:rsidRPr="00D94D9C">
              <w:rPr>
                <w:rFonts w:ascii="宋体" w:hAnsi="宋体"/>
                <w:sz w:val="18"/>
                <w:szCs w:val="18"/>
              </w:rPr>
              <w:t>9.40</w:t>
            </w:r>
          </w:p>
        </w:tc>
        <w:tc>
          <w:tcPr>
            <w:tcW w:w="913" w:type="pct"/>
            <w:shd w:val="clear" w:color="auto" w:fill="auto"/>
            <w:vAlign w:val="center"/>
          </w:tcPr>
          <w:p w14:paraId="330CA6F6" w14:textId="2F8F80E8" w:rsidR="004C010E" w:rsidRPr="00D94D9C" w:rsidRDefault="004C010E" w:rsidP="00C6256D">
            <w:pPr>
              <w:widowControl/>
              <w:jc w:val="center"/>
              <w:textAlignment w:val="center"/>
              <w:rPr>
                <w:rFonts w:ascii="宋体" w:hAnsi="宋体"/>
                <w:sz w:val="18"/>
                <w:szCs w:val="18"/>
              </w:rPr>
            </w:pPr>
            <w:r w:rsidRPr="00D94D9C">
              <w:rPr>
                <w:rFonts w:ascii="宋体" w:hAnsi="宋体" w:hint="eastAsia"/>
                <w:sz w:val="18"/>
                <w:szCs w:val="18"/>
              </w:rPr>
              <w:t>5</w:t>
            </w:r>
            <w:r w:rsidRPr="00D94D9C">
              <w:rPr>
                <w:rFonts w:ascii="宋体" w:hAnsi="宋体"/>
                <w:sz w:val="18"/>
                <w:szCs w:val="18"/>
              </w:rPr>
              <w:t>9.86</w:t>
            </w:r>
          </w:p>
        </w:tc>
      </w:tr>
      <w:tr w:rsidR="004C010E" w:rsidRPr="00C6256D" w14:paraId="07B8E2BE" w14:textId="076DEF08" w:rsidTr="00D94D9C">
        <w:trPr>
          <w:trHeight w:val="340"/>
          <w:jc w:val="center"/>
        </w:trPr>
        <w:tc>
          <w:tcPr>
            <w:tcW w:w="1347" w:type="pct"/>
            <w:vMerge/>
            <w:vAlign w:val="center"/>
          </w:tcPr>
          <w:p w14:paraId="521B1B77" w14:textId="77777777" w:rsidR="004C010E" w:rsidRPr="00C6256D" w:rsidRDefault="004C010E" w:rsidP="00C6256D">
            <w:pPr>
              <w:widowControl/>
              <w:jc w:val="center"/>
              <w:textAlignment w:val="center"/>
              <w:rPr>
                <w:rFonts w:ascii="宋体" w:hAnsi="宋体"/>
                <w:color w:val="000000"/>
                <w:sz w:val="18"/>
                <w:szCs w:val="18"/>
              </w:rPr>
            </w:pPr>
          </w:p>
        </w:tc>
        <w:tc>
          <w:tcPr>
            <w:tcW w:w="913" w:type="pct"/>
            <w:vAlign w:val="center"/>
          </w:tcPr>
          <w:p w14:paraId="1FCB4DAF" w14:textId="54120F76" w:rsidR="004C010E" w:rsidRPr="00C6256D" w:rsidRDefault="004C010E" w:rsidP="00C6256D">
            <w:pPr>
              <w:widowControl/>
              <w:jc w:val="center"/>
              <w:textAlignment w:val="center"/>
              <w:rPr>
                <w:rFonts w:ascii="宋体" w:hAnsi="宋体"/>
                <w:i/>
                <w:sz w:val="18"/>
                <w:szCs w:val="18"/>
              </w:rPr>
            </w:pPr>
            <w:r w:rsidRPr="00C6256D">
              <w:rPr>
                <w:rFonts w:ascii="宋体" w:hAnsi="宋体"/>
                <w:i/>
                <w:sz w:val="18"/>
                <w:szCs w:val="18"/>
              </w:rPr>
              <w:t>R</w:t>
            </w:r>
            <w:r w:rsidRPr="00C6256D">
              <w:rPr>
                <w:rFonts w:ascii="宋体" w:hAnsi="宋体"/>
                <w:sz w:val="18"/>
                <w:szCs w:val="18"/>
              </w:rPr>
              <w:t>/%</w:t>
            </w:r>
          </w:p>
        </w:tc>
        <w:tc>
          <w:tcPr>
            <w:tcW w:w="913" w:type="pct"/>
            <w:shd w:val="clear" w:color="auto" w:fill="auto"/>
            <w:vAlign w:val="center"/>
          </w:tcPr>
          <w:p w14:paraId="5570031F" w14:textId="1A08B070" w:rsidR="004C010E" w:rsidRPr="00D94D9C" w:rsidRDefault="004C010E" w:rsidP="00E467EA">
            <w:pPr>
              <w:widowControl/>
              <w:jc w:val="center"/>
              <w:textAlignment w:val="center"/>
              <w:rPr>
                <w:rFonts w:ascii="宋体" w:hAnsi="宋体"/>
                <w:sz w:val="18"/>
                <w:szCs w:val="18"/>
              </w:rPr>
            </w:pPr>
            <w:r w:rsidRPr="00D94D9C">
              <w:rPr>
                <w:rFonts w:ascii="宋体" w:hAnsi="宋体"/>
                <w:sz w:val="18"/>
                <w:szCs w:val="18"/>
              </w:rPr>
              <w:t>0.31</w:t>
            </w:r>
          </w:p>
        </w:tc>
        <w:tc>
          <w:tcPr>
            <w:tcW w:w="914" w:type="pct"/>
            <w:shd w:val="clear" w:color="auto" w:fill="auto"/>
            <w:vAlign w:val="center"/>
          </w:tcPr>
          <w:p w14:paraId="1F77BA35" w14:textId="5AE26F06" w:rsidR="004C010E" w:rsidRPr="00D94D9C" w:rsidRDefault="004C010E" w:rsidP="00E467EA">
            <w:pPr>
              <w:widowControl/>
              <w:jc w:val="center"/>
              <w:textAlignment w:val="center"/>
              <w:rPr>
                <w:rFonts w:ascii="宋体" w:hAnsi="宋体"/>
                <w:sz w:val="18"/>
                <w:szCs w:val="18"/>
              </w:rPr>
            </w:pPr>
            <w:r w:rsidRPr="00D94D9C">
              <w:rPr>
                <w:rFonts w:ascii="宋体" w:hAnsi="宋体"/>
                <w:sz w:val="18"/>
                <w:szCs w:val="18"/>
              </w:rPr>
              <w:t>0.30</w:t>
            </w:r>
          </w:p>
        </w:tc>
        <w:tc>
          <w:tcPr>
            <w:tcW w:w="913" w:type="pct"/>
            <w:shd w:val="clear" w:color="auto" w:fill="auto"/>
            <w:vAlign w:val="center"/>
          </w:tcPr>
          <w:p w14:paraId="4F2F54DA" w14:textId="5619D7FB" w:rsidR="004C010E" w:rsidRPr="00D94D9C" w:rsidRDefault="004C010E" w:rsidP="00E467EA">
            <w:pPr>
              <w:widowControl/>
              <w:jc w:val="center"/>
              <w:textAlignment w:val="center"/>
              <w:rPr>
                <w:rFonts w:ascii="宋体" w:hAnsi="宋体"/>
                <w:sz w:val="18"/>
                <w:szCs w:val="18"/>
              </w:rPr>
            </w:pPr>
            <w:r w:rsidRPr="00D94D9C">
              <w:rPr>
                <w:rFonts w:ascii="宋体" w:hAnsi="宋体"/>
                <w:sz w:val="18"/>
                <w:szCs w:val="18"/>
              </w:rPr>
              <w:t>0.34</w:t>
            </w:r>
          </w:p>
        </w:tc>
      </w:tr>
      <w:tr w:rsidR="004C010E" w:rsidRPr="00C6256D" w14:paraId="13D41CB8" w14:textId="65D7019D" w:rsidTr="00D94D9C">
        <w:trPr>
          <w:trHeight w:val="340"/>
          <w:jc w:val="center"/>
        </w:trPr>
        <w:tc>
          <w:tcPr>
            <w:tcW w:w="1347" w:type="pct"/>
            <w:vMerge w:val="restart"/>
            <w:vAlign w:val="center"/>
          </w:tcPr>
          <w:p w14:paraId="22100E18" w14:textId="4A4EA809" w:rsidR="004C010E" w:rsidRPr="00C6256D" w:rsidRDefault="004C010E" w:rsidP="00C6256D">
            <w:pPr>
              <w:widowControl/>
              <w:jc w:val="center"/>
              <w:textAlignment w:val="center"/>
              <w:rPr>
                <w:rFonts w:ascii="宋体" w:hAnsi="宋体"/>
                <w:color w:val="000000"/>
                <w:sz w:val="18"/>
                <w:szCs w:val="18"/>
              </w:rPr>
            </w:pPr>
            <w:r w:rsidRPr="00C6256D">
              <w:rPr>
                <w:rFonts w:ascii="宋体" w:hAnsi="宋体"/>
                <w:sz w:val="18"/>
                <w:szCs w:val="18"/>
              </w:rPr>
              <w:t>电位滴定法</w:t>
            </w:r>
          </w:p>
        </w:tc>
        <w:tc>
          <w:tcPr>
            <w:tcW w:w="913" w:type="pct"/>
            <w:vAlign w:val="center"/>
          </w:tcPr>
          <w:p w14:paraId="4CC3CAC3" w14:textId="7F8E00CD" w:rsidR="004C010E" w:rsidRPr="00C6256D" w:rsidRDefault="00000000" w:rsidP="00C6256D">
            <w:pPr>
              <w:widowControl/>
              <w:jc w:val="center"/>
              <w:textAlignment w:val="center"/>
              <w:rPr>
                <w:rFonts w:ascii="宋体" w:hAnsi="宋体"/>
                <w:i/>
                <w:sz w:val="18"/>
                <w:szCs w:val="18"/>
              </w:rPr>
            </w:pPr>
            <m:oMath>
              <m:sSub>
                <m:sSubPr>
                  <m:ctrlPr>
                    <w:rPr>
                      <w:rFonts w:ascii="Cambria Math" w:hAnsi="Cambria Math"/>
                      <w:sz w:val="18"/>
                      <w:szCs w:val="18"/>
                    </w:rPr>
                  </m:ctrlPr>
                </m:sSubPr>
                <m:e>
                  <m:r>
                    <w:rPr>
                      <w:rFonts w:ascii="Cambria Math" w:hAnsi="Cambria Math"/>
                      <w:sz w:val="18"/>
                      <w:szCs w:val="18"/>
                    </w:rPr>
                    <m:t>w</m:t>
                  </m:r>
                </m:e>
                <m:sub>
                  <m:r>
                    <w:rPr>
                      <w:rFonts w:ascii="Cambria Math" w:hAnsi="Cambria Math"/>
                      <w:sz w:val="18"/>
                      <w:szCs w:val="18"/>
                    </w:rPr>
                    <m:t>Co</m:t>
                  </m:r>
                </m:sub>
              </m:sSub>
            </m:oMath>
            <w:r w:rsidR="004C010E" w:rsidRPr="00C6256D">
              <w:rPr>
                <w:rFonts w:ascii="宋体" w:hAnsi="宋体"/>
                <w:sz w:val="18"/>
                <w:szCs w:val="18"/>
              </w:rPr>
              <w:t>/%</w:t>
            </w:r>
          </w:p>
        </w:tc>
        <w:tc>
          <w:tcPr>
            <w:tcW w:w="913" w:type="pct"/>
            <w:shd w:val="clear" w:color="auto" w:fill="auto"/>
            <w:vAlign w:val="center"/>
          </w:tcPr>
          <w:p w14:paraId="0E46682B" w14:textId="0FDC5E1F" w:rsidR="004C010E" w:rsidRPr="00D94D9C" w:rsidRDefault="004C010E" w:rsidP="00F824E2">
            <w:pPr>
              <w:widowControl/>
              <w:jc w:val="center"/>
              <w:textAlignment w:val="center"/>
              <w:rPr>
                <w:rFonts w:ascii="宋体" w:hAnsi="宋体"/>
                <w:color w:val="000000"/>
                <w:sz w:val="18"/>
                <w:szCs w:val="18"/>
              </w:rPr>
            </w:pPr>
            <w:r w:rsidRPr="00D94D9C">
              <w:rPr>
                <w:rFonts w:ascii="宋体" w:hAnsi="宋体"/>
                <w:color w:val="000000"/>
                <w:sz w:val="18"/>
                <w:szCs w:val="18"/>
              </w:rPr>
              <w:t>58.55</w:t>
            </w:r>
          </w:p>
        </w:tc>
        <w:tc>
          <w:tcPr>
            <w:tcW w:w="914" w:type="pct"/>
            <w:shd w:val="clear" w:color="auto" w:fill="auto"/>
            <w:vAlign w:val="center"/>
          </w:tcPr>
          <w:p w14:paraId="0465DCC0" w14:textId="14137FCA" w:rsidR="004C010E" w:rsidRPr="00D94D9C" w:rsidRDefault="004C010E" w:rsidP="00F824E2">
            <w:pPr>
              <w:widowControl/>
              <w:jc w:val="center"/>
              <w:textAlignment w:val="center"/>
              <w:rPr>
                <w:rFonts w:ascii="宋体" w:hAnsi="宋体"/>
                <w:color w:val="000000"/>
                <w:sz w:val="18"/>
                <w:szCs w:val="18"/>
              </w:rPr>
            </w:pPr>
            <w:r w:rsidRPr="00D94D9C">
              <w:rPr>
                <w:rFonts w:ascii="宋体" w:hAnsi="宋体" w:hint="eastAsia"/>
                <w:color w:val="000000"/>
                <w:sz w:val="18"/>
                <w:szCs w:val="18"/>
              </w:rPr>
              <w:t>5</w:t>
            </w:r>
            <w:r w:rsidRPr="00D94D9C">
              <w:rPr>
                <w:rFonts w:ascii="宋体" w:hAnsi="宋体"/>
                <w:color w:val="000000"/>
                <w:sz w:val="18"/>
                <w:szCs w:val="18"/>
              </w:rPr>
              <w:t>9.19</w:t>
            </w:r>
          </w:p>
        </w:tc>
        <w:tc>
          <w:tcPr>
            <w:tcW w:w="913" w:type="pct"/>
            <w:shd w:val="clear" w:color="auto" w:fill="auto"/>
            <w:vAlign w:val="center"/>
          </w:tcPr>
          <w:p w14:paraId="52D256C4" w14:textId="459162BD" w:rsidR="004C010E" w:rsidRPr="00D94D9C" w:rsidRDefault="004C010E" w:rsidP="00F824E2">
            <w:pPr>
              <w:widowControl/>
              <w:jc w:val="center"/>
              <w:textAlignment w:val="center"/>
              <w:rPr>
                <w:rFonts w:ascii="宋体" w:hAnsi="宋体"/>
                <w:color w:val="000000"/>
                <w:sz w:val="18"/>
                <w:szCs w:val="18"/>
              </w:rPr>
            </w:pPr>
            <w:r w:rsidRPr="00D94D9C">
              <w:rPr>
                <w:rFonts w:ascii="宋体" w:hAnsi="宋体" w:hint="eastAsia"/>
                <w:color w:val="000000"/>
                <w:sz w:val="18"/>
                <w:szCs w:val="18"/>
              </w:rPr>
              <w:t>5</w:t>
            </w:r>
            <w:r w:rsidRPr="00D94D9C">
              <w:rPr>
                <w:rFonts w:ascii="宋体" w:hAnsi="宋体"/>
                <w:color w:val="000000"/>
                <w:sz w:val="18"/>
                <w:szCs w:val="18"/>
              </w:rPr>
              <w:t>9.66</w:t>
            </w:r>
          </w:p>
        </w:tc>
      </w:tr>
      <w:tr w:rsidR="004C010E" w:rsidRPr="00C6256D" w14:paraId="5D84E2C0" w14:textId="6A576CB3" w:rsidTr="00D94D9C">
        <w:trPr>
          <w:trHeight w:val="340"/>
          <w:jc w:val="center"/>
        </w:trPr>
        <w:tc>
          <w:tcPr>
            <w:tcW w:w="1347" w:type="pct"/>
            <w:vMerge/>
            <w:vAlign w:val="center"/>
          </w:tcPr>
          <w:p w14:paraId="676F5BDE" w14:textId="77777777" w:rsidR="004C010E" w:rsidRPr="00C6256D" w:rsidRDefault="004C010E" w:rsidP="00C6256D">
            <w:pPr>
              <w:widowControl/>
              <w:jc w:val="center"/>
              <w:textAlignment w:val="center"/>
              <w:rPr>
                <w:rFonts w:ascii="宋体" w:hAnsi="宋体"/>
                <w:color w:val="000000"/>
                <w:sz w:val="18"/>
                <w:szCs w:val="18"/>
              </w:rPr>
            </w:pPr>
          </w:p>
        </w:tc>
        <w:tc>
          <w:tcPr>
            <w:tcW w:w="913" w:type="pct"/>
            <w:vAlign w:val="center"/>
          </w:tcPr>
          <w:p w14:paraId="0052D5D5" w14:textId="08BDFD41" w:rsidR="004C010E" w:rsidRPr="00C6256D" w:rsidRDefault="004C010E" w:rsidP="00C6256D">
            <w:pPr>
              <w:widowControl/>
              <w:jc w:val="center"/>
              <w:textAlignment w:val="center"/>
              <w:rPr>
                <w:rFonts w:ascii="宋体" w:hAnsi="宋体"/>
                <w:i/>
                <w:sz w:val="18"/>
                <w:szCs w:val="18"/>
              </w:rPr>
            </w:pPr>
            <w:r w:rsidRPr="00C6256D">
              <w:rPr>
                <w:rFonts w:ascii="宋体" w:hAnsi="宋体"/>
                <w:i/>
                <w:sz w:val="18"/>
                <w:szCs w:val="18"/>
              </w:rPr>
              <w:t>R</w:t>
            </w:r>
            <w:r w:rsidRPr="00C6256D">
              <w:rPr>
                <w:rFonts w:ascii="宋体" w:hAnsi="宋体"/>
                <w:sz w:val="18"/>
                <w:szCs w:val="18"/>
              </w:rPr>
              <w:t>/%</w:t>
            </w:r>
          </w:p>
        </w:tc>
        <w:tc>
          <w:tcPr>
            <w:tcW w:w="913" w:type="pct"/>
            <w:shd w:val="clear" w:color="auto" w:fill="auto"/>
            <w:vAlign w:val="center"/>
          </w:tcPr>
          <w:p w14:paraId="04E1F8BE" w14:textId="5B88BEBE" w:rsidR="004C010E" w:rsidRPr="00D94D9C" w:rsidRDefault="004C010E" w:rsidP="00F824E2">
            <w:pPr>
              <w:widowControl/>
              <w:jc w:val="center"/>
              <w:textAlignment w:val="center"/>
              <w:rPr>
                <w:rFonts w:ascii="宋体" w:hAnsi="宋体"/>
                <w:color w:val="000000"/>
                <w:sz w:val="18"/>
                <w:szCs w:val="18"/>
              </w:rPr>
            </w:pPr>
            <w:r w:rsidRPr="00D94D9C">
              <w:rPr>
                <w:rFonts w:ascii="宋体" w:hAnsi="宋体"/>
                <w:sz w:val="18"/>
                <w:szCs w:val="18"/>
              </w:rPr>
              <w:t>0.66</w:t>
            </w:r>
          </w:p>
        </w:tc>
        <w:tc>
          <w:tcPr>
            <w:tcW w:w="914" w:type="pct"/>
            <w:shd w:val="clear" w:color="auto" w:fill="auto"/>
            <w:vAlign w:val="center"/>
          </w:tcPr>
          <w:p w14:paraId="36F20484" w14:textId="280A5ABD" w:rsidR="004C010E" w:rsidRPr="00D94D9C" w:rsidRDefault="004C010E" w:rsidP="00F824E2">
            <w:pPr>
              <w:widowControl/>
              <w:jc w:val="center"/>
              <w:textAlignment w:val="center"/>
              <w:rPr>
                <w:rFonts w:ascii="宋体" w:hAnsi="宋体"/>
                <w:color w:val="000000"/>
                <w:sz w:val="18"/>
                <w:szCs w:val="18"/>
              </w:rPr>
            </w:pPr>
            <w:r w:rsidRPr="00D94D9C">
              <w:rPr>
                <w:rFonts w:ascii="宋体" w:hAnsi="宋体"/>
                <w:sz w:val="18"/>
                <w:szCs w:val="18"/>
              </w:rPr>
              <w:t>0.36</w:t>
            </w:r>
          </w:p>
        </w:tc>
        <w:tc>
          <w:tcPr>
            <w:tcW w:w="913" w:type="pct"/>
            <w:shd w:val="clear" w:color="auto" w:fill="auto"/>
            <w:vAlign w:val="center"/>
          </w:tcPr>
          <w:p w14:paraId="7DA40E98" w14:textId="4C52D2A9" w:rsidR="004C010E" w:rsidRPr="00D94D9C" w:rsidRDefault="004C010E" w:rsidP="00F824E2">
            <w:pPr>
              <w:widowControl/>
              <w:jc w:val="center"/>
              <w:textAlignment w:val="center"/>
              <w:rPr>
                <w:rFonts w:ascii="宋体" w:hAnsi="宋体"/>
                <w:color w:val="000000"/>
                <w:sz w:val="18"/>
                <w:szCs w:val="18"/>
              </w:rPr>
            </w:pPr>
            <w:r w:rsidRPr="00D94D9C">
              <w:rPr>
                <w:rFonts w:ascii="宋体" w:hAnsi="宋体"/>
                <w:sz w:val="18"/>
                <w:szCs w:val="18"/>
              </w:rPr>
              <w:t>0.34</w:t>
            </w:r>
          </w:p>
        </w:tc>
      </w:tr>
    </w:tbl>
    <w:bookmarkEnd w:id="2"/>
    <w:p w14:paraId="38F46156" w14:textId="286AF5D6" w:rsidR="005063A6" w:rsidRPr="00F61CE9" w:rsidRDefault="00972DC8" w:rsidP="00F61CE9">
      <w:pPr>
        <w:pStyle w:val="afff8"/>
        <w:tabs>
          <w:tab w:val="left" w:pos="112"/>
        </w:tabs>
        <w:spacing w:beforeLines="100" w:before="312" w:afterLines="100" w:after="312"/>
        <w:ind w:left="357" w:hanging="357"/>
        <w:rPr>
          <w:rFonts w:hAnsi="黑体"/>
        </w:rPr>
      </w:pPr>
      <w:r w:rsidRPr="00F61CE9">
        <w:rPr>
          <w:rFonts w:hAnsi="黑体"/>
        </w:rPr>
        <w:t>7</w:t>
      </w:r>
      <w:r>
        <w:rPr>
          <w:rFonts w:hAnsi="黑体"/>
        </w:rPr>
        <w:t xml:space="preserve"> </w:t>
      </w:r>
      <w:r w:rsidR="006F127D" w:rsidRPr="00F61CE9">
        <w:rPr>
          <w:rFonts w:hAnsi="黑体"/>
        </w:rPr>
        <w:t>试</w:t>
      </w:r>
      <w:r w:rsidR="0007207C" w:rsidRPr="00F61CE9">
        <w:rPr>
          <w:rFonts w:hAnsi="黑体" w:hint="eastAsia"/>
        </w:rPr>
        <w:t>验报告</w:t>
      </w:r>
    </w:p>
    <w:p w14:paraId="1246F537" w14:textId="77777777"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hint="eastAsia"/>
          <w:color w:val="000000"/>
          <w:kern w:val="0"/>
          <w:szCs w:val="20"/>
        </w:rPr>
        <w:t>试验报告应包含以下几个方面的内容：</w:t>
      </w:r>
    </w:p>
    <w:p w14:paraId="4739F1B5" w14:textId="77777777"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color w:val="000000"/>
          <w:kern w:val="0"/>
          <w:szCs w:val="20"/>
        </w:rPr>
        <w:t>——</w:t>
      </w:r>
      <w:r w:rsidRPr="00F71D56">
        <w:rPr>
          <w:rFonts w:ascii="宋体" w:hAnsi="宋体" w:hint="eastAsia"/>
          <w:color w:val="000000"/>
          <w:kern w:val="0"/>
          <w:szCs w:val="20"/>
        </w:rPr>
        <w:t>试验对象</w:t>
      </w:r>
      <w:r w:rsidRPr="00F71D56">
        <w:rPr>
          <w:rFonts w:ascii="宋体" w:hAnsi="宋体"/>
          <w:color w:val="000000"/>
          <w:kern w:val="0"/>
          <w:szCs w:val="20"/>
        </w:rPr>
        <w:t>；</w:t>
      </w:r>
    </w:p>
    <w:p w14:paraId="14FA8579" w14:textId="06E34203"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color w:val="000000"/>
          <w:kern w:val="0"/>
          <w:szCs w:val="20"/>
        </w:rPr>
        <w:t>——</w:t>
      </w:r>
      <w:bookmarkStart w:id="3" w:name="OLE_LINK78"/>
      <w:bookmarkStart w:id="4" w:name="OLE_LINK79"/>
      <w:r w:rsidRPr="00F71D56">
        <w:rPr>
          <w:rFonts w:ascii="宋体" w:hAnsi="宋体" w:hint="eastAsia"/>
          <w:color w:val="000000"/>
          <w:kern w:val="0"/>
          <w:szCs w:val="20"/>
        </w:rPr>
        <w:t>本文件编号</w:t>
      </w:r>
      <w:bookmarkEnd w:id="3"/>
      <w:bookmarkEnd w:id="4"/>
      <w:r w:rsidRPr="00F71D56">
        <w:rPr>
          <w:rFonts w:ascii="宋体" w:hAnsi="宋体"/>
          <w:color w:val="000000"/>
          <w:kern w:val="0"/>
          <w:szCs w:val="20"/>
        </w:rPr>
        <w:t>；</w:t>
      </w:r>
      <w:r w:rsidR="0055542A" w:rsidRPr="00F71D56">
        <w:rPr>
          <w:rFonts w:ascii="宋体" w:hAnsi="宋体"/>
          <w:color w:val="000000"/>
          <w:kern w:val="0"/>
          <w:szCs w:val="20"/>
        </w:rPr>
        <w:t xml:space="preserve"> </w:t>
      </w:r>
    </w:p>
    <w:p w14:paraId="69DF28D4" w14:textId="77777777"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color w:val="000000"/>
          <w:kern w:val="0"/>
          <w:szCs w:val="20"/>
        </w:rPr>
        <w:t>——</w:t>
      </w:r>
      <w:r w:rsidRPr="00F71D56">
        <w:rPr>
          <w:rFonts w:ascii="宋体" w:hAnsi="宋体" w:hint="eastAsia"/>
          <w:color w:val="000000"/>
          <w:kern w:val="0"/>
          <w:szCs w:val="20"/>
        </w:rPr>
        <w:t>使用的方法；</w:t>
      </w:r>
    </w:p>
    <w:p w14:paraId="312E3DDC" w14:textId="77777777"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color w:val="000000"/>
          <w:kern w:val="0"/>
          <w:szCs w:val="20"/>
        </w:rPr>
        <w:t>——</w:t>
      </w:r>
      <w:r w:rsidRPr="00F71D56">
        <w:rPr>
          <w:rFonts w:ascii="宋体" w:hAnsi="宋体" w:hint="eastAsia"/>
          <w:color w:val="000000"/>
          <w:kern w:val="0"/>
          <w:szCs w:val="20"/>
        </w:rPr>
        <w:t>试验结果；</w:t>
      </w:r>
    </w:p>
    <w:p w14:paraId="5607E987" w14:textId="77777777"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color w:val="000000"/>
          <w:kern w:val="0"/>
          <w:szCs w:val="20"/>
        </w:rPr>
        <w:t>——</w:t>
      </w:r>
      <w:r w:rsidRPr="00F71D56">
        <w:rPr>
          <w:rFonts w:ascii="宋体" w:hAnsi="宋体" w:hint="eastAsia"/>
          <w:color w:val="000000"/>
          <w:kern w:val="0"/>
          <w:szCs w:val="20"/>
        </w:rPr>
        <w:t>观察到的异常现象；</w:t>
      </w:r>
    </w:p>
    <w:p w14:paraId="0896BA43" w14:textId="77777777"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color w:val="000000"/>
          <w:kern w:val="0"/>
          <w:szCs w:val="20"/>
        </w:rPr>
        <w:t>——</w:t>
      </w:r>
      <w:r w:rsidRPr="00F71D56">
        <w:rPr>
          <w:rFonts w:ascii="宋体" w:hAnsi="宋体" w:hint="eastAsia"/>
          <w:color w:val="000000"/>
          <w:kern w:val="0"/>
          <w:szCs w:val="20"/>
        </w:rPr>
        <w:t>试验日期；</w:t>
      </w:r>
    </w:p>
    <w:p w14:paraId="19744421" w14:textId="77777777" w:rsidR="005063A6" w:rsidRPr="00F71D56" w:rsidRDefault="0007207C">
      <w:pPr>
        <w:widowControl/>
        <w:autoSpaceDE w:val="0"/>
        <w:autoSpaceDN w:val="0"/>
        <w:ind w:firstLineChars="200" w:firstLine="420"/>
        <w:rPr>
          <w:rFonts w:ascii="宋体" w:hAnsi="宋体"/>
          <w:color w:val="000000"/>
          <w:kern w:val="0"/>
          <w:szCs w:val="20"/>
        </w:rPr>
      </w:pPr>
      <w:r w:rsidRPr="00F71D56">
        <w:rPr>
          <w:rFonts w:ascii="宋体" w:hAnsi="宋体"/>
          <w:color w:val="000000"/>
          <w:kern w:val="0"/>
          <w:szCs w:val="20"/>
        </w:rPr>
        <w:t>——</w:t>
      </w:r>
      <w:r w:rsidRPr="00F71D56">
        <w:rPr>
          <w:rFonts w:ascii="宋体" w:hAnsi="宋体" w:hint="eastAsia"/>
          <w:color w:val="000000"/>
          <w:kern w:val="0"/>
          <w:szCs w:val="20"/>
        </w:rPr>
        <w:t>其他与本文件规定步骤的差异或本文件中未规定的要求。</w:t>
      </w:r>
    </w:p>
    <w:p w14:paraId="1C666AC6" w14:textId="77777777" w:rsidR="005063A6" w:rsidRDefault="005063A6">
      <w:pPr>
        <w:widowControl/>
        <w:jc w:val="left"/>
      </w:pPr>
    </w:p>
    <w:p w14:paraId="201AFE08" w14:textId="77777777" w:rsidR="005063A6" w:rsidRDefault="0007207C">
      <w:pPr>
        <w:widowControl/>
        <w:jc w:val="left"/>
      </w:pPr>
      <w:r>
        <w:rPr>
          <w:noProof/>
        </w:rPr>
        <mc:AlternateContent>
          <mc:Choice Requires="wps">
            <w:drawing>
              <wp:anchor distT="0" distB="0" distL="114300" distR="114300" simplePos="0" relativeHeight="251672576" behindDoc="0" locked="0" layoutInCell="1" allowOverlap="1" wp14:anchorId="2F9758B8" wp14:editId="5C3358C5">
                <wp:simplePos x="0" y="0"/>
                <wp:positionH relativeFrom="column">
                  <wp:posOffset>2325370</wp:posOffset>
                </wp:positionH>
                <wp:positionV relativeFrom="paragraph">
                  <wp:posOffset>198755</wp:posOffset>
                </wp:positionV>
                <wp:extent cx="1600200" cy="0"/>
                <wp:effectExtent l="0" t="0" r="19050" b="19050"/>
                <wp:wrapSquare wrapText="bothSides"/>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w14:anchorId="51B33A41" id="直接连接符 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83.1pt,15.65pt" to="30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HhogEAADEDAAAOAAAAZHJzL2Uyb0RvYy54bWysUsFu2zAMvQ/oPwi6L3IKrOiMOD2kaC/t&#10;GqDdBzCybAuVRYFUYufvJ6lJVmy3YT4Ipkg+vffI1d08OnEwxBZ9I5eLSgrjNbbW9438+fbw9VYK&#10;juBbcOhNI4+G5d366stqCrW5xgFda0gkEM/1FBo5xBhqpVgPZgReYDA+JTukEWIKqVctwZTQR6eu&#10;q+pGTUhtINSGOd3efyTluuB3ndHxpevYROEambjFclI5d/lU6xXUPUEYrD7RgH9gMYL16dEL1D1E&#10;EHuyf0GNVhMydnGhcVTYdVaboiGpWVZ/qHkdIJiiJZnD4WIT/z9Y/eOw8VvK1PXsX8MT6ncWHjcD&#10;+N4UAm/HkAa3zFapKXB9ackBhy2J3fSMbaqBfcTiwtzRmCGTPjEXs48Xs80chU6Xy5uqShOUQp9z&#10;CupzYyCOjwZHkX8a6azPPkANhyeOmQjU55J87fHBOldm6byYEvj36ltVOhidbXM21zH1u40jcYC8&#10;DuUrslLmcxnh3rcfrzh/Up2F5q3ieoftcUtnN9JcCp3TDuXBf45L9+9NX/8CAAD//wMAUEsDBBQA&#10;BgAIAAAAIQDwOLSk3AAAAAkBAAAPAAAAZHJzL2Rvd25yZXYueG1sTI9BT8MwDIXvSPyHyEjcWNoN&#10;qlKaTjCJy26UCTh6TWgrEqdqsq799xhxgJv93tPz53I7OysmM4bek4J0lYAw1HjdU6vg8Pp8k4MI&#10;EUmj9WQULCbAtrq8KLHQ/kwvZqpjK7iEQoEKuhiHQsrQdMZhWPnBEHuffnQYeR1bqUc8c7mzcp0k&#10;mXTYE1/ocDC7zjRf9clxy917/rTH/LAstv64v9297SdySl1fzY8PIKKZ418YfvAZHSpmOvoT6SCs&#10;gk2WrTnKQ7oBwYEszVk4/gqyKuX/D6pvAAAA//8DAFBLAQItABQABgAIAAAAIQC2gziS/gAAAOEB&#10;AAATAAAAAAAAAAAAAAAAAAAAAABbQ29udGVudF9UeXBlc10ueG1sUEsBAi0AFAAGAAgAAAAhADj9&#10;If/WAAAAlAEAAAsAAAAAAAAAAAAAAAAALwEAAF9yZWxzLy5yZWxzUEsBAi0AFAAGAAgAAAAhAAad&#10;YeGiAQAAMQMAAA4AAAAAAAAAAAAAAAAALgIAAGRycy9lMm9Eb2MueG1sUEsBAi0AFAAGAAgAAAAh&#10;APA4tKTcAAAACQEAAA8AAAAAAAAAAAAAAAAA/AMAAGRycy9kb3ducmV2LnhtbFBLBQYAAAAABAAE&#10;APMAAAAFBQAAAAA=&#10;" strokeweight="1.5pt">
                <w10:wrap type="square"/>
              </v:line>
            </w:pict>
          </mc:Fallback>
        </mc:AlternateContent>
      </w:r>
    </w:p>
    <w:p w14:paraId="4690330D" w14:textId="77777777" w:rsidR="005063A6" w:rsidRDefault="005063A6">
      <w:pPr>
        <w:widowControl/>
        <w:jc w:val="left"/>
      </w:pPr>
    </w:p>
    <w:sectPr w:rsidR="005063A6">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4B75" w14:textId="77777777" w:rsidR="00AD2860" w:rsidRDefault="00AD2860">
      <w:r>
        <w:separator/>
      </w:r>
    </w:p>
  </w:endnote>
  <w:endnote w:type="continuationSeparator" w:id="0">
    <w:p w14:paraId="2EB4DF08" w14:textId="77777777" w:rsidR="00AD2860" w:rsidRDefault="00AD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Segoe Print"/>
    <w:charset w:val="00"/>
    <w:family w:val="auto"/>
    <w:pitch w:val="default"/>
    <w:sig w:usb0="00000000" w:usb1="00000000" w:usb2="00000000" w:usb3="00000000" w:csb0="00040001" w:csb1="00000000"/>
  </w:font>
  <w:font w:name="楷体_GB2312">
    <w:altName w:val="楷体"/>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3BD4" w14:textId="77777777" w:rsidR="005063A6" w:rsidRDefault="0007207C">
    <w:pPr>
      <w:pStyle w:val="affc"/>
      <w:rPr>
        <w:rStyle w:val="aff2"/>
      </w:rPr>
    </w:pPr>
    <w:r>
      <w:fldChar w:fldCharType="begin"/>
    </w:r>
    <w:r>
      <w:rPr>
        <w:rStyle w:val="aff2"/>
      </w:rPr>
      <w:instrText xml:space="preserve">PAGE  </w:instrText>
    </w:r>
    <w:r>
      <w:fldChar w:fldCharType="separate"/>
    </w:r>
    <w:r>
      <w:rPr>
        <w:rStyle w:val="aff2"/>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5E4E" w14:textId="77777777" w:rsidR="005063A6" w:rsidRDefault="0007207C">
    <w:pPr>
      <w:pStyle w:val="afff4"/>
      <w:rPr>
        <w:rStyle w:val="aff2"/>
      </w:rPr>
    </w:pPr>
    <w:r>
      <w:fldChar w:fldCharType="begin"/>
    </w:r>
    <w:r>
      <w:rPr>
        <w:rStyle w:val="aff2"/>
      </w:rPr>
      <w:instrText xml:space="preserve">PAGE  </w:instrText>
    </w:r>
    <w:r>
      <w:fldChar w:fldCharType="separate"/>
    </w:r>
    <w:r>
      <w:rPr>
        <w:rStyle w:val="aff2"/>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9549" w14:textId="77777777" w:rsidR="005063A6" w:rsidRDefault="0007207C">
    <w:pPr>
      <w:pStyle w:val="affc"/>
      <w:rPr>
        <w:rStyle w:val="aff2"/>
      </w:rPr>
    </w:pPr>
    <w:r>
      <w:rPr>
        <w:noProof/>
      </w:rPr>
      <mc:AlternateContent>
        <mc:Choice Requires="wps">
          <w:drawing>
            <wp:anchor distT="0" distB="0" distL="114300" distR="114300" simplePos="0" relativeHeight="251660288" behindDoc="0" locked="0" layoutInCell="1" allowOverlap="1" wp14:anchorId="3FD8DC84" wp14:editId="7D90834C">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F0142" w14:textId="5FB8C7B0" w:rsidR="005063A6" w:rsidRDefault="0007207C">
                          <w:pPr>
                            <w:pStyle w:val="affc"/>
                          </w:pPr>
                          <w:r>
                            <w:fldChar w:fldCharType="begin"/>
                          </w:r>
                          <w:r>
                            <w:rPr>
                              <w:rStyle w:val="aff2"/>
                            </w:rPr>
                            <w:instrText xml:space="preserve">PAGE  </w:instrText>
                          </w:r>
                          <w:r>
                            <w:fldChar w:fldCharType="separate"/>
                          </w:r>
                          <w:r w:rsidR="004C010E">
                            <w:rPr>
                              <w:rStyle w:val="aff2"/>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D8DC84" id="_x0000_t202" coordsize="21600,21600" o:spt="202" path="m,l,21600r21600,l21600,xe">
              <v:stroke joinstyle="miter"/>
              <v:path gradientshapeok="t" o:connecttype="rect"/>
            </v:shapetype>
            <v:shape id="文本框 2" o:spid="_x0000_s1035"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7F0142" w14:textId="5FB8C7B0" w:rsidR="005063A6" w:rsidRDefault="0007207C">
                    <w:pPr>
                      <w:pStyle w:val="affc"/>
                    </w:pPr>
                    <w:r>
                      <w:fldChar w:fldCharType="begin"/>
                    </w:r>
                    <w:r>
                      <w:rPr>
                        <w:rStyle w:val="aff2"/>
                      </w:rPr>
                      <w:instrText xml:space="preserve">PAGE  </w:instrText>
                    </w:r>
                    <w:r>
                      <w:fldChar w:fldCharType="separate"/>
                    </w:r>
                    <w:r w:rsidR="004C010E">
                      <w:rPr>
                        <w:rStyle w:val="aff2"/>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AF51" w14:textId="77777777" w:rsidR="005063A6" w:rsidRDefault="0007207C">
    <w:pPr>
      <w:pStyle w:val="afff4"/>
      <w:rPr>
        <w:rStyle w:val="aff2"/>
      </w:rPr>
    </w:pPr>
    <w:r>
      <w:rPr>
        <w:noProof/>
      </w:rPr>
      <mc:AlternateContent>
        <mc:Choice Requires="wps">
          <w:drawing>
            <wp:anchor distT="0" distB="0" distL="114300" distR="114300" simplePos="0" relativeHeight="251659264" behindDoc="0" locked="0" layoutInCell="1" allowOverlap="1" wp14:anchorId="2C0A0886" wp14:editId="17F5D7B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9B2AF" w14:textId="4C3061C7" w:rsidR="005063A6" w:rsidRDefault="0007207C">
                          <w:pPr>
                            <w:pStyle w:val="afff4"/>
                          </w:pPr>
                          <w:r>
                            <w:fldChar w:fldCharType="begin"/>
                          </w:r>
                          <w:r>
                            <w:rPr>
                              <w:rStyle w:val="aff2"/>
                            </w:rPr>
                            <w:instrText xml:space="preserve">PAGE  </w:instrText>
                          </w:r>
                          <w:r>
                            <w:fldChar w:fldCharType="separate"/>
                          </w:r>
                          <w:r w:rsidR="00D94D9C">
                            <w:rPr>
                              <w:rStyle w:val="aff2"/>
                              <w:noProof/>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0A0886" id="_x0000_t202" coordsize="21600,21600" o:spt="202" path="m,l,21600r21600,l21600,xe">
              <v:stroke joinstyle="miter"/>
              <v:path gradientshapeok="t" o:connecttype="rect"/>
            </v:shapetype>
            <v:shape id="文本框 1" o:spid="_x0000_s103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CF9B2AF" w14:textId="4C3061C7" w:rsidR="005063A6" w:rsidRDefault="0007207C">
                    <w:pPr>
                      <w:pStyle w:val="afff4"/>
                    </w:pPr>
                    <w:r>
                      <w:fldChar w:fldCharType="begin"/>
                    </w:r>
                    <w:r>
                      <w:rPr>
                        <w:rStyle w:val="aff2"/>
                      </w:rPr>
                      <w:instrText xml:space="preserve">PAGE  </w:instrText>
                    </w:r>
                    <w:r>
                      <w:fldChar w:fldCharType="separate"/>
                    </w:r>
                    <w:r w:rsidR="00D94D9C">
                      <w:rPr>
                        <w:rStyle w:val="aff2"/>
                        <w:noProof/>
                      </w:rPr>
                      <w:t>III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3EC6" w14:textId="77777777" w:rsidR="005063A6" w:rsidRDefault="0007207C">
    <w:pPr>
      <w:pStyle w:val="affc"/>
      <w:rPr>
        <w:rStyle w:val="aff2"/>
      </w:rPr>
    </w:pPr>
    <w:r>
      <w:rPr>
        <w:noProof/>
      </w:rPr>
      <mc:AlternateContent>
        <mc:Choice Requires="wps">
          <w:drawing>
            <wp:anchor distT="0" distB="0" distL="114300" distR="114300" simplePos="0" relativeHeight="251663360" behindDoc="0" locked="0" layoutInCell="1" allowOverlap="1" wp14:anchorId="4D617BEB" wp14:editId="2FDBCA8D">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0A06E" w14:textId="37BAFE53" w:rsidR="005063A6" w:rsidRDefault="0007207C">
                          <w:pPr>
                            <w:pStyle w:val="affc"/>
                          </w:pPr>
                          <w:r>
                            <w:fldChar w:fldCharType="begin"/>
                          </w:r>
                          <w:r>
                            <w:rPr>
                              <w:rStyle w:val="aff2"/>
                            </w:rPr>
                            <w:instrText xml:space="preserve">PAGE  </w:instrText>
                          </w:r>
                          <w:r>
                            <w:fldChar w:fldCharType="separate"/>
                          </w:r>
                          <w:r w:rsidR="00D94D9C">
                            <w:rPr>
                              <w:rStyle w:val="aff2"/>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617BEB" id="_x0000_t202" coordsize="21600,21600" o:spt="202" path="m,l,21600r21600,l21600,xe">
              <v:stroke joinstyle="miter"/>
              <v:path gradientshapeok="t" o:connecttype="rect"/>
            </v:shapetype>
            <v:shape id="文本框 5" o:spid="_x0000_s1037"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5C0A06E" w14:textId="37BAFE53" w:rsidR="005063A6" w:rsidRDefault="0007207C">
                    <w:pPr>
                      <w:pStyle w:val="affc"/>
                    </w:pPr>
                    <w:r>
                      <w:fldChar w:fldCharType="begin"/>
                    </w:r>
                    <w:r>
                      <w:rPr>
                        <w:rStyle w:val="aff2"/>
                      </w:rPr>
                      <w:instrText xml:space="preserve">PAGE  </w:instrText>
                    </w:r>
                    <w:r>
                      <w:fldChar w:fldCharType="separate"/>
                    </w:r>
                    <w:r w:rsidR="00D94D9C">
                      <w:rPr>
                        <w:rStyle w:val="aff2"/>
                        <w:noProof/>
                      </w:rPr>
                      <w:t>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2DD6" w14:textId="77777777" w:rsidR="005063A6" w:rsidRDefault="0007207C">
    <w:pPr>
      <w:pStyle w:val="afff4"/>
      <w:rPr>
        <w:rStyle w:val="aff2"/>
      </w:rPr>
    </w:pPr>
    <w:r>
      <w:rPr>
        <w:noProof/>
      </w:rPr>
      <mc:AlternateContent>
        <mc:Choice Requires="wps">
          <w:drawing>
            <wp:anchor distT="0" distB="0" distL="114300" distR="114300" simplePos="0" relativeHeight="251661312" behindDoc="0" locked="0" layoutInCell="1" allowOverlap="1" wp14:anchorId="1DF65772" wp14:editId="0E856A3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ED53C" w14:textId="1D20A70E" w:rsidR="005063A6" w:rsidRDefault="0007207C">
                          <w:pPr>
                            <w:pStyle w:val="afff4"/>
                          </w:pPr>
                          <w:r>
                            <w:fldChar w:fldCharType="begin"/>
                          </w:r>
                          <w:r>
                            <w:rPr>
                              <w:rStyle w:val="aff2"/>
                            </w:rPr>
                            <w:instrText xml:space="preserve">PAGE  </w:instrText>
                          </w:r>
                          <w:r>
                            <w:fldChar w:fldCharType="separate"/>
                          </w:r>
                          <w:r w:rsidR="00D94D9C">
                            <w:rPr>
                              <w:rStyle w:val="aff2"/>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65772" id="_x0000_t202" coordsize="21600,21600" o:spt="202" path="m,l,21600r21600,l21600,xe">
              <v:stroke joinstyle="miter"/>
              <v:path gradientshapeok="t" o:connecttype="rect"/>
            </v:shapetype>
            <v:shape id="文本框 4" o:spid="_x0000_s1038"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8EED53C" w14:textId="1D20A70E" w:rsidR="005063A6" w:rsidRDefault="0007207C">
                    <w:pPr>
                      <w:pStyle w:val="afff4"/>
                    </w:pPr>
                    <w:r>
                      <w:fldChar w:fldCharType="begin"/>
                    </w:r>
                    <w:r>
                      <w:rPr>
                        <w:rStyle w:val="aff2"/>
                      </w:rPr>
                      <w:instrText xml:space="preserve">PAGE  </w:instrText>
                    </w:r>
                    <w:r>
                      <w:fldChar w:fldCharType="separate"/>
                    </w:r>
                    <w:r w:rsidR="00D94D9C">
                      <w:rPr>
                        <w:rStyle w:val="aff2"/>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42A6" w14:textId="77777777" w:rsidR="00AD2860" w:rsidRDefault="00AD2860">
      <w:r>
        <w:separator/>
      </w:r>
    </w:p>
  </w:footnote>
  <w:footnote w:type="continuationSeparator" w:id="0">
    <w:p w14:paraId="7CA67DB1" w14:textId="77777777" w:rsidR="00AD2860" w:rsidRDefault="00AD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F9F7" w14:textId="77777777" w:rsidR="005063A6" w:rsidRDefault="0007207C">
    <w:pPr>
      <w:pStyle w:val="affff8"/>
    </w:pPr>
    <w:r>
      <w:t>GB/T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559B" w14:textId="77777777" w:rsidR="005063A6" w:rsidRDefault="0007207C">
    <w:pPr>
      <w:pStyle w:val="affff9"/>
    </w:pPr>
    <w:r>
      <w:t>GB/T ××××—200×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95A3" w14:textId="77777777" w:rsidR="005063A6" w:rsidRDefault="0007207C">
    <w:pPr>
      <w:pStyle w:val="affb"/>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68C" w14:textId="22BED9F1" w:rsidR="005063A6" w:rsidRDefault="0007207C">
    <w:pPr>
      <w:pStyle w:val="affff8"/>
      <w:spacing w:after="0"/>
      <w:rPr>
        <w:rFonts w:ascii="黑体" w:eastAsia="黑体" w:hAnsi="黑体"/>
      </w:rPr>
    </w:pPr>
    <w:r>
      <w:rPr>
        <w:rFonts w:ascii="黑体" w:eastAsia="黑体" w:hAnsi="黑体"/>
      </w:rPr>
      <w:t xml:space="preserve">GB/T </w:t>
    </w:r>
    <w:r w:rsidR="008D2C41">
      <w:rPr>
        <w:rFonts w:ascii="黑体" w:eastAsia="黑体" w:hAnsi="黑体"/>
      </w:rPr>
      <w:t>23367.1</w:t>
    </w:r>
    <w:r>
      <w:rPr>
        <w:rFonts w:ascii="黑体" w:eastAsia="黑体" w:hAnsi="黑体"/>
      </w:rPr>
      <w:t>—202</w:t>
    </w:r>
    <w:r w:rsidR="008D2C41">
      <w:rPr>
        <w:rFonts w:ascii="黑体" w:eastAsia="黑体" w:hAnsi="黑体"/>
      </w:rP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44DB" w14:textId="7DE5970C" w:rsidR="005063A6" w:rsidRDefault="0007207C">
    <w:pPr>
      <w:pStyle w:val="affff9"/>
      <w:spacing w:after="0"/>
      <w:rPr>
        <w:rFonts w:ascii="黑体" w:eastAsia="黑体" w:hAnsi="黑体"/>
      </w:rPr>
    </w:pPr>
    <w:r>
      <w:rPr>
        <w:rFonts w:ascii="黑体" w:eastAsia="黑体" w:hAnsi="黑体"/>
      </w:rPr>
      <w:t xml:space="preserve">GB/T </w:t>
    </w:r>
    <w:r w:rsidR="009D322E">
      <w:rPr>
        <w:rFonts w:ascii="黑体" w:eastAsia="黑体" w:hAnsi="黑体"/>
      </w:rPr>
      <w:t>23367.1</w:t>
    </w:r>
    <w:r>
      <w:rPr>
        <w:rFonts w:ascii="黑体" w:eastAsia="黑体" w:hAnsi="黑体"/>
      </w:rPr>
      <w:t>—202</w:t>
    </w:r>
    <w:r w:rsidR="009D322E">
      <w:rPr>
        <w:rFonts w:ascii="黑体" w:eastAsia="黑体" w:hAnsi="黑体"/>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BE73FFC"/>
    <w:multiLevelType w:val="multilevel"/>
    <w:tmpl w:val="6BE73FFC"/>
    <w:lvl w:ilvl="0">
      <w:start w:val="1"/>
      <w:numFmt w:val="decimal"/>
      <w:lvlText w:val="%1"/>
      <w:lvlJc w:val="left"/>
      <w:pPr>
        <w:tabs>
          <w:tab w:val="left" w:pos="360"/>
        </w:tabs>
        <w:ind w:left="360" w:hanging="360"/>
      </w:pPr>
      <w:rPr>
        <w:rFonts w:ascii="黑体" w:eastAsia="黑体" w:hAnsi="黑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1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6DBF04F4"/>
    <w:multiLevelType w:val="multilevel"/>
    <w:tmpl w:val="6DBF04F4"/>
    <w:lvl w:ilvl="0">
      <w:start w:val="1"/>
      <w:numFmt w:val="none"/>
      <w:pStyle w:val="af0"/>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6933334"/>
    <w:multiLevelType w:val="multilevel"/>
    <w:tmpl w:val="76933334"/>
    <w:lvl w:ilvl="0">
      <w:start w:val="1"/>
      <w:numFmt w:val="none"/>
      <w:pStyle w:val="af1"/>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361383">
    <w:abstractNumId w:val="6"/>
  </w:num>
  <w:num w:numId="2" w16cid:durableId="2114202222">
    <w:abstractNumId w:val="3"/>
  </w:num>
  <w:num w:numId="3" w16cid:durableId="697894005">
    <w:abstractNumId w:val="9"/>
  </w:num>
  <w:num w:numId="4" w16cid:durableId="1573731567">
    <w:abstractNumId w:val="8"/>
  </w:num>
  <w:num w:numId="5" w16cid:durableId="1957173580">
    <w:abstractNumId w:val="0"/>
  </w:num>
  <w:num w:numId="6" w16cid:durableId="523054075">
    <w:abstractNumId w:val="5"/>
  </w:num>
  <w:num w:numId="7" w16cid:durableId="949580981">
    <w:abstractNumId w:val="10"/>
  </w:num>
  <w:num w:numId="8" w16cid:durableId="1325163234">
    <w:abstractNumId w:val="1"/>
  </w:num>
  <w:num w:numId="9" w16cid:durableId="1557353414">
    <w:abstractNumId w:val="2"/>
  </w:num>
  <w:num w:numId="10" w16cid:durableId="1464499813">
    <w:abstractNumId w:val="4"/>
  </w:num>
  <w:num w:numId="11" w16cid:durableId="1842694931">
    <w:abstractNumId w:val="7"/>
  </w:num>
  <w:num w:numId="12" w16cid:durableId="1455250405">
    <w:abstractNumId w:val="8"/>
  </w:num>
  <w:num w:numId="13" w16cid:durableId="1510947221">
    <w:abstractNumId w:val="8"/>
  </w:num>
  <w:num w:numId="14" w16cid:durableId="1734348522">
    <w:abstractNumId w:val="8"/>
  </w:num>
  <w:num w:numId="15" w16cid:durableId="289865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42"/>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F9B"/>
    <w:rsid w:val="00002610"/>
    <w:rsid w:val="0000344F"/>
    <w:rsid w:val="00005240"/>
    <w:rsid w:val="00006637"/>
    <w:rsid w:val="00006808"/>
    <w:rsid w:val="00010DD4"/>
    <w:rsid w:val="00011DD1"/>
    <w:rsid w:val="000120D5"/>
    <w:rsid w:val="0001304F"/>
    <w:rsid w:val="00014739"/>
    <w:rsid w:val="00021F1C"/>
    <w:rsid w:val="00023099"/>
    <w:rsid w:val="00026D24"/>
    <w:rsid w:val="00030D75"/>
    <w:rsid w:val="00030ECC"/>
    <w:rsid w:val="00031E13"/>
    <w:rsid w:val="00032180"/>
    <w:rsid w:val="000325A2"/>
    <w:rsid w:val="000365E4"/>
    <w:rsid w:val="000378EF"/>
    <w:rsid w:val="00040966"/>
    <w:rsid w:val="000453C5"/>
    <w:rsid w:val="00045F49"/>
    <w:rsid w:val="00050BC5"/>
    <w:rsid w:val="00051966"/>
    <w:rsid w:val="0005217D"/>
    <w:rsid w:val="00052595"/>
    <w:rsid w:val="00053F77"/>
    <w:rsid w:val="00054F92"/>
    <w:rsid w:val="0005546F"/>
    <w:rsid w:val="00057184"/>
    <w:rsid w:val="000611CA"/>
    <w:rsid w:val="00061339"/>
    <w:rsid w:val="000622EC"/>
    <w:rsid w:val="00062F58"/>
    <w:rsid w:val="00064EF0"/>
    <w:rsid w:val="0006798F"/>
    <w:rsid w:val="0007207C"/>
    <w:rsid w:val="00072C0B"/>
    <w:rsid w:val="00077F3F"/>
    <w:rsid w:val="00080FEB"/>
    <w:rsid w:val="0008380C"/>
    <w:rsid w:val="00084206"/>
    <w:rsid w:val="000851A7"/>
    <w:rsid w:val="00085B2B"/>
    <w:rsid w:val="000929FE"/>
    <w:rsid w:val="000945D6"/>
    <w:rsid w:val="00096937"/>
    <w:rsid w:val="00097216"/>
    <w:rsid w:val="000A1F4F"/>
    <w:rsid w:val="000B285A"/>
    <w:rsid w:val="000B3B88"/>
    <w:rsid w:val="000B5205"/>
    <w:rsid w:val="000B6052"/>
    <w:rsid w:val="000B68CE"/>
    <w:rsid w:val="000B7966"/>
    <w:rsid w:val="000B7DF4"/>
    <w:rsid w:val="000C0E23"/>
    <w:rsid w:val="000C2A37"/>
    <w:rsid w:val="000C4341"/>
    <w:rsid w:val="000C4DD3"/>
    <w:rsid w:val="000C700F"/>
    <w:rsid w:val="000C7A03"/>
    <w:rsid w:val="000D1F81"/>
    <w:rsid w:val="000D3A7A"/>
    <w:rsid w:val="000D6133"/>
    <w:rsid w:val="000D6D8E"/>
    <w:rsid w:val="000E1842"/>
    <w:rsid w:val="000E19C4"/>
    <w:rsid w:val="000E2F46"/>
    <w:rsid w:val="000E45EE"/>
    <w:rsid w:val="000E7F15"/>
    <w:rsid w:val="000F2B8D"/>
    <w:rsid w:val="000F3718"/>
    <w:rsid w:val="000F4658"/>
    <w:rsid w:val="000F4D50"/>
    <w:rsid w:val="000F7E42"/>
    <w:rsid w:val="001024E9"/>
    <w:rsid w:val="00104D9F"/>
    <w:rsid w:val="00104E6D"/>
    <w:rsid w:val="00107780"/>
    <w:rsid w:val="00107891"/>
    <w:rsid w:val="00110FD7"/>
    <w:rsid w:val="00113D86"/>
    <w:rsid w:val="00115797"/>
    <w:rsid w:val="00124CE5"/>
    <w:rsid w:val="001266A3"/>
    <w:rsid w:val="0013001B"/>
    <w:rsid w:val="00130B78"/>
    <w:rsid w:val="00131CAF"/>
    <w:rsid w:val="00137C3F"/>
    <w:rsid w:val="00141876"/>
    <w:rsid w:val="00141917"/>
    <w:rsid w:val="00141EB1"/>
    <w:rsid w:val="0014320D"/>
    <w:rsid w:val="0015158E"/>
    <w:rsid w:val="00152224"/>
    <w:rsid w:val="00155929"/>
    <w:rsid w:val="001618CF"/>
    <w:rsid w:val="00163DC2"/>
    <w:rsid w:val="001667AC"/>
    <w:rsid w:val="00167060"/>
    <w:rsid w:val="00167C46"/>
    <w:rsid w:val="00167E30"/>
    <w:rsid w:val="00167EDE"/>
    <w:rsid w:val="001706F0"/>
    <w:rsid w:val="00170EC5"/>
    <w:rsid w:val="00172A27"/>
    <w:rsid w:val="00175F26"/>
    <w:rsid w:val="001820CD"/>
    <w:rsid w:val="00183043"/>
    <w:rsid w:val="00186889"/>
    <w:rsid w:val="00187392"/>
    <w:rsid w:val="0018793E"/>
    <w:rsid w:val="00190EF5"/>
    <w:rsid w:val="001A1245"/>
    <w:rsid w:val="001A12B6"/>
    <w:rsid w:val="001A305E"/>
    <w:rsid w:val="001A3F90"/>
    <w:rsid w:val="001A501E"/>
    <w:rsid w:val="001A70A7"/>
    <w:rsid w:val="001A739B"/>
    <w:rsid w:val="001A73D0"/>
    <w:rsid w:val="001A7479"/>
    <w:rsid w:val="001B0DBC"/>
    <w:rsid w:val="001B3C18"/>
    <w:rsid w:val="001B52E4"/>
    <w:rsid w:val="001C4029"/>
    <w:rsid w:val="001D241E"/>
    <w:rsid w:val="001D2DED"/>
    <w:rsid w:val="001D2F28"/>
    <w:rsid w:val="001D720C"/>
    <w:rsid w:val="001E03EA"/>
    <w:rsid w:val="001E2171"/>
    <w:rsid w:val="001E272B"/>
    <w:rsid w:val="001E473E"/>
    <w:rsid w:val="001E697D"/>
    <w:rsid w:val="001F0708"/>
    <w:rsid w:val="001F3DDB"/>
    <w:rsid w:val="001F63E7"/>
    <w:rsid w:val="001F7296"/>
    <w:rsid w:val="001F7BD3"/>
    <w:rsid w:val="00200790"/>
    <w:rsid w:val="0020151E"/>
    <w:rsid w:val="0020252C"/>
    <w:rsid w:val="002030FF"/>
    <w:rsid w:val="00205161"/>
    <w:rsid w:val="00205424"/>
    <w:rsid w:val="00207958"/>
    <w:rsid w:val="00211DA8"/>
    <w:rsid w:val="00214B0D"/>
    <w:rsid w:val="00214D44"/>
    <w:rsid w:val="002217F4"/>
    <w:rsid w:val="00226F5A"/>
    <w:rsid w:val="00230428"/>
    <w:rsid w:val="002323AF"/>
    <w:rsid w:val="00234F47"/>
    <w:rsid w:val="002350C0"/>
    <w:rsid w:val="002374C4"/>
    <w:rsid w:val="00237B03"/>
    <w:rsid w:val="002412C5"/>
    <w:rsid w:val="002422B8"/>
    <w:rsid w:val="00245F75"/>
    <w:rsid w:val="0024638D"/>
    <w:rsid w:val="00246E93"/>
    <w:rsid w:val="00247081"/>
    <w:rsid w:val="00247556"/>
    <w:rsid w:val="0025020D"/>
    <w:rsid w:val="0025102A"/>
    <w:rsid w:val="002519E4"/>
    <w:rsid w:val="00252249"/>
    <w:rsid w:val="0025275C"/>
    <w:rsid w:val="00253393"/>
    <w:rsid w:val="00256AE2"/>
    <w:rsid w:val="0026180E"/>
    <w:rsid w:val="00261F97"/>
    <w:rsid w:val="00264601"/>
    <w:rsid w:val="002702F9"/>
    <w:rsid w:val="00272AFA"/>
    <w:rsid w:val="00274085"/>
    <w:rsid w:val="00275C0D"/>
    <w:rsid w:val="0028381C"/>
    <w:rsid w:val="00284876"/>
    <w:rsid w:val="00284F26"/>
    <w:rsid w:val="00286E5E"/>
    <w:rsid w:val="00287FD1"/>
    <w:rsid w:val="00291190"/>
    <w:rsid w:val="002931DC"/>
    <w:rsid w:val="00296AA5"/>
    <w:rsid w:val="002972EC"/>
    <w:rsid w:val="002A6472"/>
    <w:rsid w:val="002A687E"/>
    <w:rsid w:val="002B1D39"/>
    <w:rsid w:val="002B4239"/>
    <w:rsid w:val="002C2ADD"/>
    <w:rsid w:val="002C4BE2"/>
    <w:rsid w:val="002C55B9"/>
    <w:rsid w:val="002C7CC8"/>
    <w:rsid w:val="002D29DC"/>
    <w:rsid w:val="002D54FB"/>
    <w:rsid w:val="002F04F9"/>
    <w:rsid w:val="002F3385"/>
    <w:rsid w:val="002F33BD"/>
    <w:rsid w:val="002F6208"/>
    <w:rsid w:val="0030051D"/>
    <w:rsid w:val="003026AB"/>
    <w:rsid w:val="00302DD9"/>
    <w:rsid w:val="0030573C"/>
    <w:rsid w:val="003119A4"/>
    <w:rsid w:val="003119D4"/>
    <w:rsid w:val="00315FF9"/>
    <w:rsid w:val="00316CC6"/>
    <w:rsid w:val="00320263"/>
    <w:rsid w:val="00322888"/>
    <w:rsid w:val="00322DCE"/>
    <w:rsid w:val="00323663"/>
    <w:rsid w:val="00333178"/>
    <w:rsid w:val="003353D1"/>
    <w:rsid w:val="00344BE8"/>
    <w:rsid w:val="00351D46"/>
    <w:rsid w:val="003538D0"/>
    <w:rsid w:val="00355187"/>
    <w:rsid w:val="00356BB4"/>
    <w:rsid w:val="00360B74"/>
    <w:rsid w:val="00361572"/>
    <w:rsid w:val="00361FAA"/>
    <w:rsid w:val="003629F7"/>
    <w:rsid w:val="003676D6"/>
    <w:rsid w:val="00371F7C"/>
    <w:rsid w:val="003721F7"/>
    <w:rsid w:val="00373CAB"/>
    <w:rsid w:val="0037542E"/>
    <w:rsid w:val="00376AD0"/>
    <w:rsid w:val="00377C23"/>
    <w:rsid w:val="00385B77"/>
    <w:rsid w:val="00392F61"/>
    <w:rsid w:val="00394D3D"/>
    <w:rsid w:val="0039612B"/>
    <w:rsid w:val="00397D20"/>
    <w:rsid w:val="003A0401"/>
    <w:rsid w:val="003A1377"/>
    <w:rsid w:val="003A330E"/>
    <w:rsid w:val="003A4859"/>
    <w:rsid w:val="003A64F1"/>
    <w:rsid w:val="003A78CA"/>
    <w:rsid w:val="003B0D6A"/>
    <w:rsid w:val="003B5147"/>
    <w:rsid w:val="003C2122"/>
    <w:rsid w:val="003C2AD7"/>
    <w:rsid w:val="003C4055"/>
    <w:rsid w:val="003C5009"/>
    <w:rsid w:val="003C6262"/>
    <w:rsid w:val="003C6841"/>
    <w:rsid w:val="003D0447"/>
    <w:rsid w:val="003D0751"/>
    <w:rsid w:val="003D2ED5"/>
    <w:rsid w:val="003D4733"/>
    <w:rsid w:val="003E1FE6"/>
    <w:rsid w:val="003E2435"/>
    <w:rsid w:val="003E24C6"/>
    <w:rsid w:val="003E374D"/>
    <w:rsid w:val="003F043B"/>
    <w:rsid w:val="003F5B0E"/>
    <w:rsid w:val="003F7E93"/>
    <w:rsid w:val="00400376"/>
    <w:rsid w:val="00407415"/>
    <w:rsid w:val="00407CF0"/>
    <w:rsid w:val="00415E4E"/>
    <w:rsid w:val="004168C0"/>
    <w:rsid w:val="00422292"/>
    <w:rsid w:val="00422E92"/>
    <w:rsid w:val="00422FF6"/>
    <w:rsid w:val="0042736B"/>
    <w:rsid w:val="00427B74"/>
    <w:rsid w:val="004305EC"/>
    <w:rsid w:val="00431D08"/>
    <w:rsid w:val="00440B4C"/>
    <w:rsid w:val="0044118E"/>
    <w:rsid w:val="0044490D"/>
    <w:rsid w:val="00445E24"/>
    <w:rsid w:val="00446A9B"/>
    <w:rsid w:val="0045211B"/>
    <w:rsid w:val="00454066"/>
    <w:rsid w:val="00454845"/>
    <w:rsid w:val="00455C94"/>
    <w:rsid w:val="00456E51"/>
    <w:rsid w:val="00457265"/>
    <w:rsid w:val="00460FEF"/>
    <w:rsid w:val="00462165"/>
    <w:rsid w:val="00463020"/>
    <w:rsid w:val="0046470E"/>
    <w:rsid w:val="004676BA"/>
    <w:rsid w:val="00470ECE"/>
    <w:rsid w:val="00472CA2"/>
    <w:rsid w:val="00474055"/>
    <w:rsid w:val="00476F79"/>
    <w:rsid w:val="00481C89"/>
    <w:rsid w:val="0048286F"/>
    <w:rsid w:val="004875B5"/>
    <w:rsid w:val="00490408"/>
    <w:rsid w:val="00490AFF"/>
    <w:rsid w:val="00494988"/>
    <w:rsid w:val="00495FAD"/>
    <w:rsid w:val="00497141"/>
    <w:rsid w:val="00497F56"/>
    <w:rsid w:val="004A0D2E"/>
    <w:rsid w:val="004A1F38"/>
    <w:rsid w:val="004A20BC"/>
    <w:rsid w:val="004A4B00"/>
    <w:rsid w:val="004A5F7C"/>
    <w:rsid w:val="004A7F30"/>
    <w:rsid w:val="004B0FBE"/>
    <w:rsid w:val="004B19C6"/>
    <w:rsid w:val="004B2895"/>
    <w:rsid w:val="004B2BFB"/>
    <w:rsid w:val="004B4925"/>
    <w:rsid w:val="004B5937"/>
    <w:rsid w:val="004B5F26"/>
    <w:rsid w:val="004C010E"/>
    <w:rsid w:val="004C3757"/>
    <w:rsid w:val="004C55A3"/>
    <w:rsid w:val="004C5757"/>
    <w:rsid w:val="004C6B12"/>
    <w:rsid w:val="004C71B0"/>
    <w:rsid w:val="004C77D5"/>
    <w:rsid w:val="004D127D"/>
    <w:rsid w:val="004D23A4"/>
    <w:rsid w:val="004D40FF"/>
    <w:rsid w:val="004D50E4"/>
    <w:rsid w:val="004D5444"/>
    <w:rsid w:val="004D6B6D"/>
    <w:rsid w:val="004E1629"/>
    <w:rsid w:val="004E18E7"/>
    <w:rsid w:val="004E35CE"/>
    <w:rsid w:val="004E5327"/>
    <w:rsid w:val="004E711D"/>
    <w:rsid w:val="004F2E14"/>
    <w:rsid w:val="004F378F"/>
    <w:rsid w:val="004F4143"/>
    <w:rsid w:val="004F5448"/>
    <w:rsid w:val="00503912"/>
    <w:rsid w:val="00504E87"/>
    <w:rsid w:val="005055F0"/>
    <w:rsid w:val="00505F45"/>
    <w:rsid w:val="00506313"/>
    <w:rsid w:val="005063A6"/>
    <w:rsid w:val="00506B43"/>
    <w:rsid w:val="00521432"/>
    <w:rsid w:val="00522AEE"/>
    <w:rsid w:val="005247F2"/>
    <w:rsid w:val="00524BF5"/>
    <w:rsid w:val="00526A44"/>
    <w:rsid w:val="005271E7"/>
    <w:rsid w:val="00527F29"/>
    <w:rsid w:val="00542AFE"/>
    <w:rsid w:val="0054496F"/>
    <w:rsid w:val="00551884"/>
    <w:rsid w:val="00554E66"/>
    <w:rsid w:val="0055542A"/>
    <w:rsid w:val="00563695"/>
    <w:rsid w:val="00565042"/>
    <w:rsid w:val="00565F26"/>
    <w:rsid w:val="00566228"/>
    <w:rsid w:val="00566623"/>
    <w:rsid w:val="005679C3"/>
    <w:rsid w:val="00567FC5"/>
    <w:rsid w:val="005748E3"/>
    <w:rsid w:val="00574C5F"/>
    <w:rsid w:val="00582458"/>
    <w:rsid w:val="00586781"/>
    <w:rsid w:val="005903DB"/>
    <w:rsid w:val="005922A8"/>
    <w:rsid w:val="0059772F"/>
    <w:rsid w:val="005A0F20"/>
    <w:rsid w:val="005A3F42"/>
    <w:rsid w:val="005A3FC9"/>
    <w:rsid w:val="005A648C"/>
    <w:rsid w:val="005B0C36"/>
    <w:rsid w:val="005B4E32"/>
    <w:rsid w:val="005B6B87"/>
    <w:rsid w:val="005B7330"/>
    <w:rsid w:val="005C02EC"/>
    <w:rsid w:val="005C546C"/>
    <w:rsid w:val="005C6FEE"/>
    <w:rsid w:val="005D110A"/>
    <w:rsid w:val="005D21AF"/>
    <w:rsid w:val="005D2BF3"/>
    <w:rsid w:val="005D46C6"/>
    <w:rsid w:val="005D4E07"/>
    <w:rsid w:val="005D6A65"/>
    <w:rsid w:val="005D6A93"/>
    <w:rsid w:val="005E21C7"/>
    <w:rsid w:val="005E5677"/>
    <w:rsid w:val="005E6069"/>
    <w:rsid w:val="005E60A0"/>
    <w:rsid w:val="005E660A"/>
    <w:rsid w:val="005F055D"/>
    <w:rsid w:val="005F5E9F"/>
    <w:rsid w:val="005F6E57"/>
    <w:rsid w:val="005F78F6"/>
    <w:rsid w:val="005F7C3D"/>
    <w:rsid w:val="00607440"/>
    <w:rsid w:val="00610070"/>
    <w:rsid w:val="006125F6"/>
    <w:rsid w:val="00612BC4"/>
    <w:rsid w:val="00614190"/>
    <w:rsid w:val="00614972"/>
    <w:rsid w:val="00620741"/>
    <w:rsid w:val="006225F9"/>
    <w:rsid w:val="00622B0B"/>
    <w:rsid w:val="0062560B"/>
    <w:rsid w:val="00626943"/>
    <w:rsid w:val="00630549"/>
    <w:rsid w:val="00630A97"/>
    <w:rsid w:val="00630F1C"/>
    <w:rsid w:val="00631A49"/>
    <w:rsid w:val="00631DD3"/>
    <w:rsid w:val="00632DE1"/>
    <w:rsid w:val="006348C7"/>
    <w:rsid w:val="00634B6B"/>
    <w:rsid w:val="006400E0"/>
    <w:rsid w:val="006410ED"/>
    <w:rsid w:val="006417D4"/>
    <w:rsid w:val="00641BF0"/>
    <w:rsid w:val="006475D5"/>
    <w:rsid w:val="00652188"/>
    <w:rsid w:val="006533B2"/>
    <w:rsid w:val="00656D13"/>
    <w:rsid w:val="00660960"/>
    <w:rsid w:val="00661A03"/>
    <w:rsid w:val="00663787"/>
    <w:rsid w:val="00664FD1"/>
    <w:rsid w:val="006665CB"/>
    <w:rsid w:val="006728BE"/>
    <w:rsid w:val="00673DD1"/>
    <w:rsid w:val="006758AE"/>
    <w:rsid w:val="00676DAF"/>
    <w:rsid w:val="006818AB"/>
    <w:rsid w:val="00683F0E"/>
    <w:rsid w:val="00684287"/>
    <w:rsid w:val="00685C4E"/>
    <w:rsid w:val="0069309D"/>
    <w:rsid w:val="006A5DA9"/>
    <w:rsid w:val="006A6467"/>
    <w:rsid w:val="006A6622"/>
    <w:rsid w:val="006A68EC"/>
    <w:rsid w:val="006B090A"/>
    <w:rsid w:val="006B26AF"/>
    <w:rsid w:val="006B2844"/>
    <w:rsid w:val="006B464E"/>
    <w:rsid w:val="006C1939"/>
    <w:rsid w:val="006C1C9C"/>
    <w:rsid w:val="006C2147"/>
    <w:rsid w:val="006C559D"/>
    <w:rsid w:val="006C5E7B"/>
    <w:rsid w:val="006C7067"/>
    <w:rsid w:val="006D16E8"/>
    <w:rsid w:val="006D1909"/>
    <w:rsid w:val="006D2DB7"/>
    <w:rsid w:val="006D4CEC"/>
    <w:rsid w:val="006D5B27"/>
    <w:rsid w:val="006D5E7C"/>
    <w:rsid w:val="006E7B74"/>
    <w:rsid w:val="006F127D"/>
    <w:rsid w:val="006F2D6B"/>
    <w:rsid w:val="006F71C7"/>
    <w:rsid w:val="00702A97"/>
    <w:rsid w:val="00702DB6"/>
    <w:rsid w:val="007051D3"/>
    <w:rsid w:val="00706CEB"/>
    <w:rsid w:val="0070742C"/>
    <w:rsid w:val="007100BC"/>
    <w:rsid w:val="007107AA"/>
    <w:rsid w:val="00712CEE"/>
    <w:rsid w:val="0071328F"/>
    <w:rsid w:val="00714425"/>
    <w:rsid w:val="00717838"/>
    <w:rsid w:val="00722701"/>
    <w:rsid w:val="00723725"/>
    <w:rsid w:val="007262CC"/>
    <w:rsid w:val="0072799F"/>
    <w:rsid w:val="00727F75"/>
    <w:rsid w:val="007322E5"/>
    <w:rsid w:val="0073253F"/>
    <w:rsid w:val="007358FF"/>
    <w:rsid w:val="00735A77"/>
    <w:rsid w:val="007434E2"/>
    <w:rsid w:val="00745092"/>
    <w:rsid w:val="00747B23"/>
    <w:rsid w:val="007551AC"/>
    <w:rsid w:val="00755392"/>
    <w:rsid w:val="00764F1E"/>
    <w:rsid w:val="00774693"/>
    <w:rsid w:val="007747BC"/>
    <w:rsid w:val="0077603E"/>
    <w:rsid w:val="00776464"/>
    <w:rsid w:val="0077687C"/>
    <w:rsid w:val="00776E92"/>
    <w:rsid w:val="007815C6"/>
    <w:rsid w:val="007825D8"/>
    <w:rsid w:val="00783CD6"/>
    <w:rsid w:val="00785233"/>
    <w:rsid w:val="00791040"/>
    <w:rsid w:val="00792614"/>
    <w:rsid w:val="0079432C"/>
    <w:rsid w:val="00795D48"/>
    <w:rsid w:val="007A6D2F"/>
    <w:rsid w:val="007B0AAF"/>
    <w:rsid w:val="007B1630"/>
    <w:rsid w:val="007B2330"/>
    <w:rsid w:val="007B338C"/>
    <w:rsid w:val="007B5D8C"/>
    <w:rsid w:val="007B63E2"/>
    <w:rsid w:val="007B68DD"/>
    <w:rsid w:val="007C25BD"/>
    <w:rsid w:val="007C3F18"/>
    <w:rsid w:val="007C63A5"/>
    <w:rsid w:val="007C6425"/>
    <w:rsid w:val="007C6BCB"/>
    <w:rsid w:val="007C6FBB"/>
    <w:rsid w:val="007C7C38"/>
    <w:rsid w:val="007D3F65"/>
    <w:rsid w:val="007D51D0"/>
    <w:rsid w:val="007D7704"/>
    <w:rsid w:val="007E0739"/>
    <w:rsid w:val="007E2000"/>
    <w:rsid w:val="007F16F9"/>
    <w:rsid w:val="007F27CB"/>
    <w:rsid w:val="007F3FA0"/>
    <w:rsid w:val="007F7BB1"/>
    <w:rsid w:val="007F7BE9"/>
    <w:rsid w:val="007F7C1F"/>
    <w:rsid w:val="00802A6A"/>
    <w:rsid w:val="00810700"/>
    <w:rsid w:val="00811364"/>
    <w:rsid w:val="00811378"/>
    <w:rsid w:val="00812A88"/>
    <w:rsid w:val="00812E90"/>
    <w:rsid w:val="00813137"/>
    <w:rsid w:val="00814650"/>
    <w:rsid w:val="00821A69"/>
    <w:rsid w:val="00823BB3"/>
    <w:rsid w:val="0082461F"/>
    <w:rsid w:val="00825DF1"/>
    <w:rsid w:val="0082752F"/>
    <w:rsid w:val="00830AD3"/>
    <w:rsid w:val="008320D0"/>
    <w:rsid w:val="00832447"/>
    <w:rsid w:val="00832819"/>
    <w:rsid w:val="00835BE5"/>
    <w:rsid w:val="00836DA0"/>
    <w:rsid w:val="008376F8"/>
    <w:rsid w:val="00837BD3"/>
    <w:rsid w:val="00837DAD"/>
    <w:rsid w:val="00841088"/>
    <w:rsid w:val="008425A7"/>
    <w:rsid w:val="00844840"/>
    <w:rsid w:val="00845BE6"/>
    <w:rsid w:val="00845CEE"/>
    <w:rsid w:val="00845D05"/>
    <w:rsid w:val="00846726"/>
    <w:rsid w:val="00851BA3"/>
    <w:rsid w:val="00852BB4"/>
    <w:rsid w:val="00854181"/>
    <w:rsid w:val="00856613"/>
    <w:rsid w:val="00856884"/>
    <w:rsid w:val="00857E6D"/>
    <w:rsid w:val="00860C62"/>
    <w:rsid w:val="008614E3"/>
    <w:rsid w:val="00861EF9"/>
    <w:rsid w:val="00863AD9"/>
    <w:rsid w:val="00867FD1"/>
    <w:rsid w:val="00871359"/>
    <w:rsid w:val="00871C9C"/>
    <w:rsid w:val="008752D3"/>
    <w:rsid w:val="00875D2C"/>
    <w:rsid w:val="00882036"/>
    <w:rsid w:val="00882545"/>
    <w:rsid w:val="00883D55"/>
    <w:rsid w:val="00885C76"/>
    <w:rsid w:val="00892523"/>
    <w:rsid w:val="008929CD"/>
    <w:rsid w:val="00895991"/>
    <w:rsid w:val="008978AF"/>
    <w:rsid w:val="008A1061"/>
    <w:rsid w:val="008A36C7"/>
    <w:rsid w:val="008A379B"/>
    <w:rsid w:val="008A4F6A"/>
    <w:rsid w:val="008A50AA"/>
    <w:rsid w:val="008A5661"/>
    <w:rsid w:val="008B2931"/>
    <w:rsid w:val="008B2A85"/>
    <w:rsid w:val="008B386B"/>
    <w:rsid w:val="008B4B1F"/>
    <w:rsid w:val="008C0B96"/>
    <w:rsid w:val="008C195A"/>
    <w:rsid w:val="008C3668"/>
    <w:rsid w:val="008C7C59"/>
    <w:rsid w:val="008D123C"/>
    <w:rsid w:val="008D2C41"/>
    <w:rsid w:val="008D3928"/>
    <w:rsid w:val="008D6579"/>
    <w:rsid w:val="008D68FF"/>
    <w:rsid w:val="008D7F47"/>
    <w:rsid w:val="008E1E11"/>
    <w:rsid w:val="008E2CE4"/>
    <w:rsid w:val="008E34FA"/>
    <w:rsid w:val="008E3A49"/>
    <w:rsid w:val="008E5523"/>
    <w:rsid w:val="008E6414"/>
    <w:rsid w:val="008E65A5"/>
    <w:rsid w:val="008F357B"/>
    <w:rsid w:val="008F5811"/>
    <w:rsid w:val="00901DFE"/>
    <w:rsid w:val="00903A0E"/>
    <w:rsid w:val="00904D44"/>
    <w:rsid w:val="00904E35"/>
    <w:rsid w:val="00906D73"/>
    <w:rsid w:val="0090722C"/>
    <w:rsid w:val="0091034B"/>
    <w:rsid w:val="0091223A"/>
    <w:rsid w:val="0091236D"/>
    <w:rsid w:val="00913EE6"/>
    <w:rsid w:val="0092033F"/>
    <w:rsid w:val="009231CE"/>
    <w:rsid w:val="00923284"/>
    <w:rsid w:val="00925E78"/>
    <w:rsid w:val="009312A8"/>
    <w:rsid w:val="009333ED"/>
    <w:rsid w:val="00934291"/>
    <w:rsid w:val="00935104"/>
    <w:rsid w:val="00941162"/>
    <w:rsid w:val="00943A83"/>
    <w:rsid w:val="00945A50"/>
    <w:rsid w:val="00947132"/>
    <w:rsid w:val="00950C72"/>
    <w:rsid w:val="009547FC"/>
    <w:rsid w:val="00954B2A"/>
    <w:rsid w:val="00961294"/>
    <w:rsid w:val="00961AFD"/>
    <w:rsid w:val="00966466"/>
    <w:rsid w:val="009677B5"/>
    <w:rsid w:val="00972DC8"/>
    <w:rsid w:val="009736A1"/>
    <w:rsid w:val="009754BD"/>
    <w:rsid w:val="00976BEC"/>
    <w:rsid w:val="009806D1"/>
    <w:rsid w:val="00982278"/>
    <w:rsid w:val="00984F1D"/>
    <w:rsid w:val="009853E0"/>
    <w:rsid w:val="0098540A"/>
    <w:rsid w:val="0098714C"/>
    <w:rsid w:val="00992E7F"/>
    <w:rsid w:val="0099515B"/>
    <w:rsid w:val="009962D3"/>
    <w:rsid w:val="00996482"/>
    <w:rsid w:val="00996EF0"/>
    <w:rsid w:val="009A151D"/>
    <w:rsid w:val="009A23AA"/>
    <w:rsid w:val="009A452A"/>
    <w:rsid w:val="009A5ACA"/>
    <w:rsid w:val="009A7641"/>
    <w:rsid w:val="009B4911"/>
    <w:rsid w:val="009B5029"/>
    <w:rsid w:val="009B728A"/>
    <w:rsid w:val="009C2919"/>
    <w:rsid w:val="009C2E7D"/>
    <w:rsid w:val="009D0547"/>
    <w:rsid w:val="009D2028"/>
    <w:rsid w:val="009D322E"/>
    <w:rsid w:val="009D38C7"/>
    <w:rsid w:val="009E1020"/>
    <w:rsid w:val="009E3C46"/>
    <w:rsid w:val="009E4552"/>
    <w:rsid w:val="009E5737"/>
    <w:rsid w:val="009E77A3"/>
    <w:rsid w:val="009E7C5C"/>
    <w:rsid w:val="009F109A"/>
    <w:rsid w:val="009F32F6"/>
    <w:rsid w:val="009F3B02"/>
    <w:rsid w:val="009F4E08"/>
    <w:rsid w:val="009F4FA6"/>
    <w:rsid w:val="009F74A9"/>
    <w:rsid w:val="00A0005A"/>
    <w:rsid w:val="00A02471"/>
    <w:rsid w:val="00A0543D"/>
    <w:rsid w:val="00A0673F"/>
    <w:rsid w:val="00A07B42"/>
    <w:rsid w:val="00A10887"/>
    <w:rsid w:val="00A10E86"/>
    <w:rsid w:val="00A118E1"/>
    <w:rsid w:val="00A12F01"/>
    <w:rsid w:val="00A14DB5"/>
    <w:rsid w:val="00A160C0"/>
    <w:rsid w:val="00A172E1"/>
    <w:rsid w:val="00A21BE9"/>
    <w:rsid w:val="00A2284F"/>
    <w:rsid w:val="00A244FB"/>
    <w:rsid w:val="00A27093"/>
    <w:rsid w:val="00A27D3D"/>
    <w:rsid w:val="00A3013A"/>
    <w:rsid w:val="00A325CA"/>
    <w:rsid w:val="00A3265D"/>
    <w:rsid w:val="00A3306C"/>
    <w:rsid w:val="00A40F51"/>
    <w:rsid w:val="00A4571D"/>
    <w:rsid w:val="00A52751"/>
    <w:rsid w:val="00A54DE1"/>
    <w:rsid w:val="00A603DC"/>
    <w:rsid w:val="00A60422"/>
    <w:rsid w:val="00A609EA"/>
    <w:rsid w:val="00A6152B"/>
    <w:rsid w:val="00A6326D"/>
    <w:rsid w:val="00A638D7"/>
    <w:rsid w:val="00A648DF"/>
    <w:rsid w:val="00A66CD4"/>
    <w:rsid w:val="00A71D85"/>
    <w:rsid w:val="00A72979"/>
    <w:rsid w:val="00A76F8E"/>
    <w:rsid w:val="00A77B3B"/>
    <w:rsid w:val="00A77C64"/>
    <w:rsid w:val="00A77EED"/>
    <w:rsid w:val="00A81FB6"/>
    <w:rsid w:val="00A82420"/>
    <w:rsid w:val="00A852B7"/>
    <w:rsid w:val="00A85383"/>
    <w:rsid w:val="00A86AF7"/>
    <w:rsid w:val="00A90A85"/>
    <w:rsid w:val="00A925F0"/>
    <w:rsid w:val="00A9495A"/>
    <w:rsid w:val="00A95AC2"/>
    <w:rsid w:val="00AA2166"/>
    <w:rsid w:val="00AA2522"/>
    <w:rsid w:val="00AA27C3"/>
    <w:rsid w:val="00AA3A62"/>
    <w:rsid w:val="00AA48EC"/>
    <w:rsid w:val="00AA6C98"/>
    <w:rsid w:val="00AA7068"/>
    <w:rsid w:val="00AB4660"/>
    <w:rsid w:val="00AB5B46"/>
    <w:rsid w:val="00AB6C06"/>
    <w:rsid w:val="00AC309C"/>
    <w:rsid w:val="00AC7EE8"/>
    <w:rsid w:val="00AD0400"/>
    <w:rsid w:val="00AD1101"/>
    <w:rsid w:val="00AD1183"/>
    <w:rsid w:val="00AD195C"/>
    <w:rsid w:val="00AD2860"/>
    <w:rsid w:val="00AD2F1E"/>
    <w:rsid w:val="00AD3362"/>
    <w:rsid w:val="00AD3767"/>
    <w:rsid w:val="00AD37B6"/>
    <w:rsid w:val="00AD45FF"/>
    <w:rsid w:val="00AD4CDA"/>
    <w:rsid w:val="00AD73DD"/>
    <w:rsid w:val="00AD7D0A"/>
    <w:rsid w:val="00AE14A3"/>
    <w:rsid w:val="00AE29C1"/>
    <w:rsid w:val="00AE4435"/>
    <w:rsid w:val="00AF2943"/>
    <w:rsid w:val="00AF5014"/>
    <w:rsid w:val="00AF61CD"/>
    <w:rsid w:val="00B002B0"/>
    <w:rsid w:val="00B04494"/>
    <w:rsid w:val="00B05561"/>
    <w:rsid w:val="00B06EC3"/>
    <w:rsid w:val="00B07ECC"/>
    <w:rsid w:val="00B105C4"/>
    <w:rsid w:val="00B10C97"/>
    <w:rsid w:val="00B142A9"/>
    <w:rsid w:val="00B16D08"/>
    <w:rsid w:val="00B20482"/>
    <w:rsid w:val="00B211B1"/>
    <w:rsid w:val="00B217A4"/>
    <w:rsid w:val="00B21CF1"/>
    <w:rsid w:val="00B223CD"/>
    <w:rsid w:val="00B227C4"/>
    <w:rsid w:val="00B2291F"/>
    <w:rsid w:val="00B22A60"/>
    <w:rsid w:val="00B25A7F"/>
    <w:rsid w:val="00B25C11"/>
    <w:rsid w:val="00B26E29"/>
    <w:rsid w:val="00B30A0D"/>
    <w:rsid w:val="00B31A70"/>
    <w:rsid w:val="00B35B0C"/>
    <w:rsid w:val="00B35B52"/>
    <w:rsid w:val="00B3661B"/>
    <w:rsid w:val="00B373FB"/>
    <w:rsid w:val="00B377FD"/>
    <w:rsid w:val="00B41B11"/>
    <w:rsid w:val="00B4378D"/>
    <w:rsid w:val="00B440A5"/>
    <w:rsid w:val="00B446F3"/>
    <w:rsid w:val="00B45EE2"/>
    <w:rsid w:val="00B47C8B"/>
    <w:rsid w:val="00B5030A"/>
    <w:rsid w:val="00B50E61"/>
    <w:rsid w:val="00B55D36"/>
    <w:rsid w:val="00B60EF0"/>
    <w:rsid w:val="00B652B8"/>
    <w:rsid w:val="00B70747"/>
    <w:rsid w:val="00B73933"/>
    <w:rsid w:val="00B7676F"/>
    <w:rsid w:val="00B824D9"/>
    <w:rsid w:val="00B8459A"/>
    <w:rsid w:val="00B92E77"/>
    <w:rsid w:val="00B93985"/>
    <w:rsid w:val="00B9443C"/>
    <w:rsid w:val="00B94FA8"/>
    <w:rsid w:val="00B96DF1"/>
    <w:rsid w:val="00B9705D"/>
    <w:rsid w:val="00BA126A"/>
    <w:rsid w:val="00BA16E6"/>
    <w:rsid w:val="00BA2F32"/>
    <w:rsid w:val="00BA3A86"/>
    <w:rsid w:val="00BB11B7"/>
    <w:rsid w:val="00BB1263"/>
    <w:rsid w:val="00BB5E70"/>
    <w:rsid w:val="00BB603C"/>
    <w:rsid w:val="00BB7D3F"/>
    <w:rsid w:val="00BC418E"/>
    <w:rsid w:val="00BC50CE"/>
    <w:rsid w:val="00BC538B"/>
    <w:rsid w:val="00BC69EE"/>
    <w:rsid w:val="00BD18B0"/>
    <w:rsid w:val="00BD28EA"/>
    <w:rsid w:val="00BD775F"/>
    <w:rsid w:val="00BE05EA"/>
    <w:rsid w:val="00BE3BCB"/>
    <w:rsid w:val="00BE457D"/>
    <w:rsid w:val="00BE50A3"/>
    <w:rsid w:val="00BE543A"/>
    <w:rsid w:val="00BE6377"/>
    <w:rsid w:val="00BE6C61"/>
    <w:rsid w:val="00BF1053"/>
    <w:rsid w:val="00BF1151"/>
    <w:rsid w:val="00BF2738"/>
    <w:rsid w:val="00BF36EF"/>
    <w:rsid w:val="00BF65B2"/>
    <w:rsid w:val="00C028A9"/>
    <w:rsid w:val="00C03D11"/>
    <w:rsid w:val="00C040D7"/>
    <w:rsid w:val="00C051F9"/>
    <w:rsid w:val="00C06708"/>
    <w:rsid w:val="00C157FF"/>
    <w:rsid w:val="00C160D6"/>
    <w:rsid w:val="00C1678F"/>
    <w:rsid w:val="00C200FC"/>
    <w:rsid w:val="00C2235F"/>
    <w:rsid w:val="00C22871"/>
    <w:rsid w:val="00C23078"/>
    <w:rsid w:val="00C30693"/>
    <w:rsid w:val="00C330D1"/>
    <w:rsid w:val="00C34194"/>
    <w:rsid w:val="00C35832"/>
    <w:rsid w:val="00C36046"/>
    <w:rsid w:val="00C4409D"/>
    <w:rsid w:val="00C5084A"/>
    <w:rsid w:val="00C513CD"/>
    <w:rsid w:val="00C52194"/>
    <w:rsid w:val="00C52BA0"/>
    <w:rsid w:val="00C6256D"/>
    <w:rsid w:val="00C63DCD"/>
    <w:rsid w:val="00C64682"/>
    <w:rsid w:val="00C65BED"/>
    <w:rsid w:val="00C65DC1"/>
    <w:rsid w:val="00C66018"/>
    <w:rsid w:val="00C6722A"/>
    <w:rsid w:val="00C73A4B"/>
    <w:rsid w:val="00C73ABB"/>
    <w:rsid w:val="00C74FC4"/>
    <w:rsid w:val="00C756C4"/>
    <w:rsid w:val="00C808D7"/>
    <w:rsid w:val="00C82936"/>
    <w:rsid w:val="00C83A78"/>
    <w:rsid w:val="00C84984"/>
    <w:rsid w:val="00C84A9B"/>
    <w:rsid w:val="00C853E1"/>
    <w:rsid w:val="00C91002"/>
    <w:rsid w:val="00C936A2"/>
    <w:rsid w:val="00C9786F"/>
    <w:rsid w:val="00CA1959"/>
    <w:rsid w:val="00CA202F"/>
    <w:rsid w:val="00CA5A15"/>
    <w:rsid w:val="00CA714B"/>
    <w:rsid w:val="00CA765B"/>
    <w:rsid w:val="00CB06B0"/>
    <w:rsid w:val="00CB1D09"/>
    <w:rsid w:val="00CB3241"/>
    <w:rsid w:val="00CB3690"/>
    <w:rsid w:val="00CB3B56"/>
    <w:rsid w:val="00CB5F61"/>
    <w:rsid w:val="00CB729D"/>
    <w:rsid w:val="00CC18B3"/>
    <w:rsid w:val="00CC1FA2"/>
    <w:rsid w:val="00CC531B"/>
    <w:rsid w:val="00CC6AD7"/>
    <w:rsid w:val="00CD2C0A"/>
    <w:rsid w:val="00CD3599"/>
    <w:rsid w:val="00CD3AF6"/>
    <w:rsid w:val="00CD46D6"/>
    <w:rsid w:val="00CD55C7"/>
    <w:rsid w:val="00CD6B9F"/>
    <w:rsid w:val="00CD74FD"/>
    <w:rsid w:val="00CE5529"/>
    <w:rsid w:val="00CE60E8"/>
    <w:rsid w:val="00CE712D"/>
    <w:rsid w:val="00CF0CF2"/>
    <w:rsid w:val="00CF1AC7"/>
    <w:rsid w:val="00CF22BE"/>
    <w:rsid w:val="00CF2EC3"/>
    <w:rsid w:val="00CF4C1D"/>
    <w:rsid w:val="00CF5A79"/>
    <w:rsid w:val="00CF6322"/>
    <w:rsid w:val="00CF79D5"/>
    <w:rsid w:val="00D000FA"/>
    <w:rsid w:val="00D008FD"/>
    <w:rsid w:val="00D01217"/>
    <w:rsid w:val="00D037D9"/>
    <w:rsid w:val="00D03BE4"/>
    <w:rsid w:val="00D10B9F"/>
    <w:rsid w:val="00D11129"/>
    <w:rsid w:val="00D11B3D"/>
    <w:rsid w:val="00D12F8B"/>
    <w:rsid w:val="00D15666"/>
    <w:rsid w:val="00D15E99"/>
    <w:rsid w:val="00D15FDC"/>
    <w:rsid w:val="00D1764C"/>
    <w:rsid w:val="00D21260"/>
    <w:rsid w:val="00D21EB5"/>
    <w:rsid w:val="00D24D39"/>
    <w:rsid w:val="00D26803"/>
    <w:rsid w:val="00D2683A"/>
    <w:rsid w:val="00D27F69"/>
    <w:rsid w:val="00D34C82"/>
    <w:rsid w:val="00D356A8"/>
    <w:rsid w:val="00D36FB7"/>
    <w:rsid w:val="00D377B4"/>
    <w:rsid w:val="00D4021A"/>
    <w:rsid w:val="00D40EBE"/>
    <w:rsid w:val="00D41272"/>
    <w:rsid w:val="00D418C5"/>
    <w:rsid w:val="00D43842"/>
    <w:rsid w:val="00D44BDD"/>
    <w:rsid w:val="00D47C57"/>
    <w:rsid w:val="00D51C55"/>
    <w:rsid w:val="00D534CB"/>
    <w:rsid w:val="00D535AB"/>
    <w:rsid w:val="00D56E98"/>
    <w:rsid w:val="00D61344"/>
    <w:rsid w:val="00D62CA8"/>
    <w:rsid w:val="00D63234"/>
    <w:rsid w:val="00D64DE4"/>
    <w:rsid w:val="00D67464"/>
    <w:rsid w:val="00D70128"/>
    <w:rsid w:val="00D76A1C"/>
    <w:rsid w:val="00D779F7"/>
    <w:rsid w:val="00D77F13"/>
    <w:rsid w:val="00D81C58"/>
    <w:rsid w:val="00D83D78"/>
    <w:rsid w:val="00D83F54"/>
    <w:rsid w:val="00D850F7"/>
    <w:rsid w:val="00D85108"/>
    <w:rsid w:val="00D85E93"/>
    <w:rsid w:val="00D8739D"/>
    <w:rsid w:val="00D92A6F"/>
    <w:rsid w:val="00D939B6"/>
    <w:rsid w:val="00D947A0"/>
    <w:rsid w:val="00D94D9C"/>
    <w:rsid w:val="00D94E52"/>
    <w:rsid w:val="00D9561B"/>
    <w:rsid w:val="00D95D26"/>
    <w:rsid w:val="00DA2875"/>
    <w:rsid w:val="00DB3EE3"/>
    <w:rsid w:val="00DB4790"/>
    <w:rsid w:val="00DB519E"/>
    <w:rsid w:val="00DB59B5"/>
    <w:rsid w:val="00DC2590"/>
    <w:rsid w:val="00DC67E0"/>
    <w:rsid w:val="00DD4D22"/>
    <w:rsid w:val="00DE1125"/>
    <w:rsid w:val="00DE11C3"/>
    <w:rsid w:val="00DE15F4"/>
    <w:rsid w:val="00DE29D1"/>
    <w:rsid w:val="00DE4B1A"/>
    <w:rsid w:val="00DF0B08"/>
    <w:rsid w:val="00DF156B"/>
    <w:rsid w:val="00DF315D"/>
    <w:rsid w:val="00DF3350"/>
    <w:rsid w:val="00DF6E0D"/>
    <w:rsid w:val="00DF70A6"/>
    <w:rsid w:val="00E03DF1"/>
    <w:rsid w:val="00E050C4"/>
    <w:rsid w:val="00E07A71"/>
    <w:rsid w:val="00E120FE"/>
    <w:rsid w:val="00E16338"/>
    <w:rsid w:val="00E1792B"/>
    <w:rsid w:val="00E21359"/>
    <w:rsid w:val="00E227D8"/>
    <w:rsid w:val="00E2547B"/>
    <w:rsid w:val="00E2753E"/>
    <w:rsid w:val="00E27BBD"/>
    <w:rsid w:val="00E375FF"/>
    <w:rsid w:val="00E40345"/>
    <w:rsid w:val="00E42A57"/>
    <w:rsid w:val="00E451E0"/>
    <w:rsid w:val="00E46241"/>
    <w:rsid w:val="00E467EA"/>
    <w:rsid w:val="00E472D7"/>
    <w:rsid w:val="00E47AED"/>
    <w:rsid w:val="00E51750"/>
    <w:rsid w:val="00E52AAD"/>
    <w:rsid w:val="00E535C7"/>
    <w:rsid w:val="00E54BF1"/>
    <w:rsid w:val="00E56D5D"/>
    <w:rsid w:val="00E57413"/>
    <w:rsid w:val="00E577AD"/>
    <w:rsid w:val="00E61E32"/>
    <w:rsid w:val="00E62095"/>
    <w:rsid w:val="00E64C20"/>
    <w:rsid w:val="00E64E25"/>
    <w:rsid w:val="00E67C3E"/>
    <w:rsid w:val="00E75003"/>
    <w:rsid w:val="00E76D95"/>
    <w:rsid w:val="00E8000F"/>
    <w:rsid w:val="00E82C61"/>
    <w:rsid w:val="00E853B7"/>
    <w:rsid w:val="00E873F5"/>
    <w:rsid w:val="00E94595"/>
    <w:rsid w:val="00E954F0"/>
    <w:rsid w:val="00E96103"/>
    <w:rsid w:val="00E9762D"/>
    <w:rsid w:val="00EA1538"/>
    <w:rsid w:val="00EA3136"/>
    <w:rsid w:val="00EA5FF5"/>
    <w:rsid w:val="00EB0EE3"/>
    <w:rsid w:val="00EB3363"/>
    <w:rsid w:val="00EB57F1"/>
    <w:rsid w:val="00EB5859"/>
    <w:rsid w:val="00EB6EF0"/>
    <w:rsid w:val="00EC23A2"/>
    <w:rsid w:val="00EC2952"/>
    <w:rsid w:val="00EC7864"/>
    <w:rsid w:val="00EC7C05"/>
    <w:rsid w:val="00ED23DF"/>
    <w:rsid w:val="00ED3113"/>
    <w:rsid w:val="00EE0706"/>
    <w:rsid w:val="00EE1E5D"/>
    <w:rsid w:val="00EE4CBB"/>
    <w:rsid w:val="00EE5E19"/>
    <w:rsid w:val="00EE7358"/>
    <w:rsid w:val="00EE7C18"/>
    <w:rsid w:val="00EF3FAF"/>
    <w:rsid w:val="00EF4DCF"/>
    <w:rsid w:val="00F00045"/>
    <w:rsid w:val="00F03F52"/>
    <w:rsid w:val="00F05E42"/>
    <w:rsid w:val="00F07A3D"/>
    <w:rsid w:val="00F1031A"/>
    <w:rsid w:val="00F10A0B"/>
    <w:rsid w:val="00F13141"/>
    <w:rsid w:val="00F1467B"/>
    <w:rsid w:val="00F17B66"/>
    <w:rsid w:val="00F213F5"/>
    <w:rsid w:val="00F23515"/>
    <w:rsid w:val="00F23AAE"/>
    <w:rsid w:val="00F246F5"/>
    <w:rsid w:val="00F329EF"/>
    <w:rsid w:val="00F33DF4"/>
    <w:rsid w:val="00F345E1"/>
    <w:rsid w:val="00F34A70"/>
    <w:rsid w:val="00F355E3"/>
    <w:rsid w:val="00F36E57"/>
    <w:rsid w:val="00F373FA"/>
    <w:rsid w:val="00F40146"/>
    <w:rsid w:val="00F41645"/>
    <w:rsid w:val="00F42683"/>
    <w:rsid w:val="00F46509"/>
    <w:rsid w:val="00F46C0C"/>
    <w:rsid w:val="00F5129F"/>
    <w:rsid w:val="00F51991"/>
    <w:rsid w:val="00F531BB"/>
    <w:rsid w:val="00F53C23"/>
    <w:rsid w:val="00F53EFF"/>
    <w:rsid w:val="00F5658A"/>
    <w:rsid w:val="00F61CE9"/>
    <w:rsid w:val="00F63534"/>
    <w:rsid w:val="00F70CD0"/>
    <w:rsid w:val="00F71129"/>
    <w:rsid w:val="00F71D56"/>
    <w:rsid w:val="00F72C98"/>
    <w:rsid w:val="00F72E84"/>
    <w:rsid w:val="00F73CA7"/>
    <w:rsid w:val="00F74778"/>
    <w:rsid w:val="00F748F4"/>
    <w:rsid w:val="00F749B0"/>
    <w:rsid w:val="00F774CE"/>
    <w:rsid w:val="00F80C14"/>
    <w:rsid w:val="00F815D5"/>
    <w:rsid w:val="00F824E2"/>
    <w:rsid w:val="00F8511B"/>
    <w:rsid w:val="00F85487"/>
    <w:rsid w:val="00F856E9"/>
    <w:rsid w:val="00F94CA7"/>
    <w:rsid w:val="00F97020"/>
    <w:rsid w:val="00FA105A"/>
    <w:rsid w:val="00FA1DD9"/>
    <w:rsid w:val="00FA6C69"/>
    <w:rsid w:val="00FB0ED7"/>
    <w:rsid w:val="00FB3D8A"/>
    <w:rsid w:val="00FB431E"/>
    <w:rsid w:val="00FB6B90"/>
    <w:rsid w:val="00FB7993"/>
    <w:rsid w:val="00FC057C"/>
    <w:rsid w:val="00FC2F03"/>
    <w:rsid w:val="00FD0BA3"/>
    <w:rsid w:val="00FD5EF6"/>
    <w:rsid w:val="00FE25ED"/>
    <w:rsid w:val="00FE3195"/>
    <w:rsid w:val="00FE3F6A"/>
    <w:rsid w:val="00FE5F6B"/>
    <w:rsid w:val="00FE5F72"/>
    <w:rsid w:val="00FE761B"/>
    <w:rsid w:val="012F49F1"/>
    <w:rsid w:val="01A909C3"/>
    <w:rsid w:val="01FE5971"/>
    <w:rsid w:val="03130A11"/>
    <w:rsid w:val="034E3CFA"/>
    <w:rsid w:val="03C03A81"/>
    <w:rsid w:val="04022EE3"/>
    <w:rsid w:val="04B06F7E"/>
    <w:rsid w:val="053A63E8"/>
    <w:rsid w:val="055958D4"/>
    <w:rsid w:val="058645FB"/>
    <w:rsid w:val="075A39BB"/>
    <w:rsid w:val="07DD5238"/>
    <w:rsid w:val="08F54642"/>
    <w:rsid w:val="0A0C2682"/>
    <w:rsid w:val="0A2E0071"/>
    <w:rsid w:val="0A4860CC"/>
    <w:rsid w:val="0AA3245D"/>
    <w:rsid w:val="0AA32563"/>
    <w:rsid w:val="0B000DC4"/>
    <w:rsid w:val="0F8E1F32"/>
    <w:rsid w:val="0FAD1102"/>
    <w:rsid w:val="0FCE263A"/>
    <w:rsid w:val="0FFD0285"/>
    <w:rsid w:val="1210719E"/>
    <w:rsid w:val="13572805"/>
    <w:rsid w:val="1371484A"/>
    <w:rsid w:val="15F108C0"/>
    <w:rsid w:val="168F16E1"/>
    <w:rsid w:val="16F44CA1"/>
    <w:rsid w:val="17C0471D"/>
    <w:rsid w:val="188B3FDD"/>
    <w:rsid w:val="199A353D"/>
    <w:rsid w:val="199A3EEC"/>
    <w:rsid w:val="1A03119D"/>
    <w:rsid w:val="1A163D48"/>
    <w:rsid w:val="1A871AF0"/>
    <w:rsid w:val="1AFD67FA"/>
    <w:rsid w:val="1B683762"/>
    <w:rsid w:val="1B6F510E"/>
    <w:rsid w:val="1E513FF3"/>
    <w:rsid w:val="1E58492F"/>
    <w:rsid w:val="1E9E4C6F"/>
    <w:rsid w:val="1F0B7BF4"/>
    <w:rsid w:val="1FA6038F"/>
    <w:rsid w:val="1FDE32AE"/>
    <w:rsid w:val="21957C48"/>
    <w:rsid w:val="22B41B6C"/>
    <w:rsid w:val="23EE2DA2"/>
    <w:rsid w:val="24CB09E4"/>
    <w:rsid w:val="24D35B51"/>
    <w:rsid w:val="25680762"/>
    <w:rsid w:val="274A023D"/>
    <w:rsid w:val="279B274F"/>
    <w:rsid w:val="27F35DC7"/>
    <w:rsid w:val="2B02634F"/>
    <w:rsid w:val="2B366200"/>
    <w:rsid w:val="2B80490E"/>
    <w:rsid w:val="2BF950DA"/>
    <w:rsid w:val="2FBF3CD4"/>
    <w:rsid w:val="3052239C"/>
    <w:rsid w:val="307849BD"/>
    <w:rsid w:val="31425049"/>
    <w:rsid w:val="31E3055C"/>
    <w:rsid w:val="327F0285"/>
    <w:rsid w:val="32B5139A"/>
    <w:rsid w:val="33641D7E"/>
    <w:rsid w:val="37525D90"/>
    <w:rsid w:val="376711B7"/>
    <w:rsid w:val="387274C6"/>
    <w:rsid w:val="38F04F73"/>
    <w:rsid w:val="39262466"/>
    <w:rsid w:val="3AF50B4B"/>
    <w:rsid w:val="3B854432"/>
    <w:rsid w:val="3C1D7713"/>
    <w:rsid w:val="3C44256E"/>
    <w:rsid w:val="407D1B7C"/>
    <w:rsid w:val="45170B21"/>
    <w:rsid w:val="46074774"/>
    <w:rsid w:val="47481D38"/>
    <w:rsid w:val="48303B74"/>
    <w:rsid w:val="49EA57FA"/>
    <w:rsid w:val="4B285C9E"/>
    <w:rsid w:val="4C1E179B"/>
    <w:rsid w:val="4C8E2698"/>
    <w:rsid w:val="4CF114C9"/>
    <w:rsid w:val="4DDF048D"/>
    <w:rsid w:val="4F826A34"/>
    <w:rsid w:val="503652CC"/>
    <w:rsid w:val="51051E45"/>
    <w:rsid w:val="52732E4A"/>
    <w:rsid w:val="53FA141E"/>
    <w:rsid w:val="573F75D0"/>
    <w:rsid w:val="57DA1460"/>
    <w:rsid w:val="584E2691"/>
    <w:rsid w:val="585E72A6"/>
    <w:rsid w:val="59A728E8"/>
    <w:rsid w:val="5A020A23"/>
    <w:rsid w:val="5A2A7328"/>
    <w:rsid w:val="5A957839"/>
    <w:rsid w:val="5B1E5956"/>
    <w:rsid w:val="5B6C5E29"/>
    <w:rsid w:val="5B79353B"/>
    <w:rsid w:val="5BED4A53"/>
    <w:rsid w:val="5C0E40DB"/>
    <w:rsid w:val="5C2547AE"/>
    <w:rsid w:val="5C725A0E"/>
    <w:rsid w:val="5EF66ECF"/>
    <w:rsid w:val="601F6096"/>
    <w:rsid w:val="6077727E"/>
    <w:rsid w:val="609F4139"/>
    <w:rsid w:val="622A2D57"/>
    <w:rsid w:val="625405BD"/>
    <w:rsid w:val="629B6995"/>
    <w:rsid w:val="62F615EE"/>
    <w:rsid w:val="637B2EF8"/>
    <w:rsid w:val="639808F7"/>
    <w:rsid w:val="64CA1511"/>
    <w:rsid w:val="64EE729B"/>
    <w:rsid w:val="657D531C"/>
    <w:rsid w:val="6A8A6E36"/>
    <w:rsid w:val="6AFC23DB"/>
    <w:rsid w:val="6C691001"/>
    <w:rsid w:val="6CB57B39"/>
    <w:rsid w:val="6CED2E22"/>
    <w:rsid w:val="6DA62B86"/>
    <w:rsid w:val="7271188A"/>
    <w:rsid w:val="72F24D0E"/>
    <w:rsid w:val="735E44B4"/>
    <w:rsid w:val="73663B80"/>
    <w:rsid w:val="74FC3819"/>
    <w:rsid w:val="75095CAE"/>
    <w:rsid w:val="759A0127"/>
    <w:rsid w:val="76A60DB6"/>
    <w:rsid w:val="76BD3C36"/>
    <w:rsid w:val="77543075"/>
    <w:rsid w:val="7775693D"/>
    <w:rsid w:val="77957B2F"/>
    <w:rsid w:val="77F27954"/>
    <w:rsid w:val="786727A1"/>
    <w:rsid w:val="79397309"/>
    <w:rsid w:val="7A1F0F66"/>
    <w:rsid w:val="7A636667"/>
    <w:rsid w:val="7C3E0167"/>
    <w:rsid w:val="7CBE210E"/>
    <w:rsid w:val="7E98627B"/>
    <w:rsid w:val="7EC42148"/>
    <w:rsid w:val="7F254D4C"/>
    <w:rsid w:val="7F725360"/>
    <w:rsid w:val="7FC74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4D5759"/>
  <w15:docId w15:val="{5B6B122B-B259-49D7-A14D-4009054F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2">
    <w:name w:val="Normal"/>
    <w:qFormat/>
    <w:rsid w:val="00EA3136"/>
    <w:pPr>
      <w:widowControl w:val="0"/>
      <w:jc w:val="both"/>
    </w:pPr>
    <w:rPr>
      <w:kern w:val="2"/>
      <w:sz w:val="21"/>
      <w:szCs w:val="24"/>
    </w:rPr>
  </w:style>
  <w:style w:type="paragraph" w:styleId="1">
    <w:name w:val="heading 1"/>
    <w:basedOn w:val="af2"/>
    <w:next w:val="af2"/>
    <w:qFormat/>
    <w:pPr>
      <w:keepNext/>
      <w:keepLines/>
      <w:spacing w:before="340" w:after="330" w:line="578" w:lineRule="auto"/>
      <w:outlineLvl w:val="0"/>
    </w:pPr>
    <w:rPr>
      <w:b/>
      <w:bCs/>
      <w:kern w:val="44"/>
      <w:sz w:val="44"/>
      <w:szCs w:val="44"/>
    </w:rPr>
  </w:style>
  <w:style w:type="paragraph" w:styleId="2">
    <w:name w:val="heading 2"/>
    <w:basedOn w:val="af2"/>
    <w:next w:val="af2"/>
    <w:qFormat/>
    <w:pPr>
      <w:keepNext/>
      <w:keepLines/>
      <w:spacing w:before="260" w:after="260" w:line="416" w:lineRule="auto"/>
      <w:outlineLvl w:val="1"/>
    </w:pPr>
    <w:rPr>
      <w:rFonts w:ascii="Arial" w:eastAsia="黑体" w:hAnsi="Arial"/>
      <w:b/>
      <w:bCs/>
      <w:sz w:val="32"/>
      <w:szCs w:val="32"/>
    </w:rPr>
  </w:style>
  <w:style w:type="paragraph" w:styleId="3">
    <w:name w:val="heading 3"/>
    <w:basedOn w:val="af2"/>
    <w:next w:val="af2"/>
    <w:link w:val="30"/>
    <w:qFormat/>
    <w:pPr>
      <w:keepNext/>
      <w:keepLines/>
      <w:spacing w:before="260" w:after="260" w:line="416" w:lineRule="auto"/>
      <w:outlineLvl w:val="2"/>
    </w:pPr>
    <w:rPr>
      <w:b/>
      <w:bCs/>
      <w:sz w:val="32"/>
      <w:szCs w:val="32"/>
    </w:rPr>
  </w:style>
  <w:style w:type="paragraph" w:styleId="4">
    <w:name w:val="heading 4"/>
    <w:basedOn w:val="af2"/>
    <w:next w:val="af2"/>
    <w:qFormat/>
    <w:pPr>
      <w:keepNext/>
      <w:keepLines/>
      <w:spacing w:before="280" w:after="290" w:line="376" w:lineRule="auto"/>
      <w:outlineLvl w:val="3"/>
    </w:pPr>
    <w:rPr>
      <w:rFonts w:ascii="Arial" w:eastAsia="黑体" w:hAnsi="Arial"/>
      <w:b/>
      <w:bCs/>
      <w:sz w:val="28"/>
      <w:szCs w:val="28"/>
    </w:rPr>
  </w:style>
  <w:style w:type="paragraph" w:styleId="5">
    <w:name w:val="heading 5"/>
    <w:basedOn w:val="af2"/>
    <w:next w:val="af2"/>
    <w:qFormat/>
    <w:pPr>
      <w:keepNext/>
      <w:keepLines/>
      <w:spacing w:before="280" w:after="290" w:line="376" w:lineRule="auto"/>
      <w:outlineLvl w:val="4"/>
    </w:pPr>
    <w:rPr>
      <w:b/>
      <w:bCs/>
      <w:sz w:val="28"/>
      <w:szCs w:val="28"/>
    </w:rPr>
  </w:style>
  <w:style w:type="paragraph" w:styleId="6">
    <w:name w:val="heading 6"/>
    <w:basedOn w:val="af2"/>
    <w:next w:val="af2"/>
    <w:qFormat/>
    <w:pPr>
      <w:keepNext/>
      <w:keepLines/>
      <w:spacing w:before="240" w:after="64" w:line="320" w:lineRule="auto"/>
      <w:outlineLvl w:val="5"/>
    </w:pPr>
    <w:rPr>
      <w:rFonts w:ascii="Arial" w:eastAsia="黑体" w:hAnsi="Arial"/>
      <w:b/>
      <w:bCs/>
      <w:sz w:val="24"/>
    </w:rPr>
  </w:style>
  <w:style w:type="paragraph" w:styleId="7">
    <w:name w:val="heading 7"/>
    <w:basedOn w:val="af2"/>
    <w:next w:val="af2"/>
    <w:qFormat/>
    <w:pPr>
      <w:keepNext/>
      <w:keepLines/>
      <w:spacing w:before="240" w:after="64" w:line="320" w:lineRule="auto"/>
      <w:outlineLvl w:val="6"/>
    </w:pPr>
    <w:rPr>
      <w:b/>
      <w:bCs/>
      <w:sz w:val="24"/>
    </w:rPr>
  </w:style>
  <w:style w:type="paragraph" w:styleId="8">
    <w:name w:val="heading 8"/>
    <w:basedOn w:val="af2"/>
    <w:next w:val="af2"/>
    <w:qFormat/>
    <w:pPr>
      <w:keepNext/>
      <w:keepLines/>
      <w:spacing w:before="240" w:after="64" w:line="320" w:lineRule="auto"/>
      <w:outlineLvl w:val="7"/>
    </w:pPr>
    <w:rPr>
      <w:rFonts w:ascii="Arial" w:eastAsia="黑体" w:hAnsi="Arial"/>
      <w:sz w:val="24"/>
    </w:rPr>
  </w:style>
  <w:style w:type="paragraph" w:styleId="9">
    <w:name w:val="heading 9"/>
    <w:basedOn w:val="af2"/>
    <w:next w:val="af2"/>
    <w:qFormat/>
    <w:pPr>
      <w:keepNext/>
      <w:keepLines/>
      <w:spacing w:before="240" w:after="64" w:line="320" w:lineRule="auto"/>
      <w:outlineLvl w:val="8"/>
    </w:pPr>
    <w:rPr>
      <w:rFonts w:ascii="Arial" w:eastAsia="黑体" w:hAnsi="Arial"/>
      <w:szCs w:val="21"/>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TOC7">
    <w:name w:val="toc 7"/>
    <w:basedOn w:val="TOC6"/>
    <w:next w:val="af2"/>
    <w:semiHidden/>
    <w:qFormat/>
  </w:style>
  <w:style w:type="paragraph" w:styleId="TOC6">
    <w:name w:val="toc 6"/>
    <w:basedOn w:val="TOC5"/>
    <w:next w:val="af2"/>
    <w:semiHidden/>
    <w:qFormat/>
  </w:style>
  <w:style w:type="paragraph" w:styleId="TOC5">
    <w:name w:val="toc 5"/>
    <w:basedOn w:val="TOC4"/>
    <w:next w:val="af2"/>
    <w:semiHidden/>
    <w:qFormat/>
  </w:style>
  <w:style w:type="paragraph" w:styleId="TOC4">
    <w:name w:val="toc 4"/>
    <w:basedOn w:val="TOC3"/>
    <w:next w:val="af2"/>
    <w:semiHidden/>
    <w:qFormat/>
  </w:style>
  <w:style w:type="paragraph" w:styleId="TOC3">
    <w:name w:val="toc 3"/>
    <w:basedOn w:val="TOC2"/>
    <w:next w:val="af2"/>
    <w:semiHidden/>
    <w:qFormat/>
  </w:style>
  <w:style w:type="paragraph" w:styleId="TOC2">
    <w:name w:val="toc 2"/>
    <w:basedOn w:val="TOC1"/>
    <w:next w:val="af2"/>
    <w:semiHidden/>
    <w:qFormat/>
  </w:style>
  <w:style w:type="paragraph" w:styleId="TOC1">
    <w:name w:val="toc 1"/>
    <w:next w:val="af2"/>
    <w:semiHidden/>
    <w:qFormat/>
    <w:pPr>
      <w:jc w:val="both"/>
    </w:pPr>
    <w:rPr>
      <w:rFonts w:ascii="宋体"/>
      <w:sz w:val="21"/>
    </w:rPr>
  </w:style>
  <w:style w:type="paragraph" w:styleId="af6">
    <w:name w:val="Normal Indent"/>
    <w:basedOn w:val="af2"/>
    <w:uiPriority w:val="99"/>
    <w:unhideWhenUsed/>
    <w:qFormat/>
    <w:pPr>
      <w:ind w:firstLineChars="200" w:firstLine="420"/>
    </w:pPr>
  </w:style>
  <w:style w:type="paragraph" w:styleId="af7">
    <w:name w:val="Document Map"/>
    <w:basedOn w:val="af2"/>
    <w:semiHidden/>
    <w:qFormat/>
    <w:pPr>
      <w:shd w:val="clear" w:color="auto" w:fill="000080"/>
    </w:pPr>
  </w:style>
  <w:style w:type="paragraph" w:styleId="HTML">
    <w:name w:val="HTML Address"/>
    <w:basedOn w:val="af2"/>
    <w:qFormat/>
    <w:rPr>
      <w:i/>
      <w:iCs/>
    </w:rPr>
  </w:style>
  <w:style w:type="paragraph" w:styleId="af8">
    <w:name w:val="Plain Text"/>
    <w:basedOn w:val="af2"/>
    <w:qFormat/>
    <w:rPr>
      <w:rFonts w:ascii="宋体" w:hAnsi="Courier New"/>
      <w:szCs w:val="20"/>
    </w:rPr>
  </w:style>
  <w:style w:type="paragraph" w:styleId="TOC8">
    <w:name w:val="toc 8"/>
    <w:basedOn w:val="TOC7"/>
    <w:next w:val="af2"/>
    <w:semiHidden/>
    <w:qFormat/>
  </w:style>
  <w:style w:type="paragraph" w:styleId="af9">
    <w:name w:val="Date"/>
    <w:basedOn w:val="af2"/>
    <w:next w:val="af2"/>
    <w:qFormat/>
    <w:pPr>
      <w:ind w:leftChars="2500" w:left="100"/>
    </w:pPr>
  </w:style>
  <w:style w:type="paragraph" w:styleId="afa">
    <w:name w:val="Balloon Text"/>
    <w:basedOn w:val="af2"/>
    <w:semiHidden/>
    <w:qFormat/>
    <w:rPr>
      <w:sz w:val="18"/>
      <w:szCs w:val="18"/>
    </w:rPr>
  </w:style>
  <w:style w:type="paragraph" w:styleId="afb">
    <w:name w:val="footer"/>
    <w:basedOn w:val="af2"/>
    <w:qFormat/>
    <w:pPr>
      <w:tabs>
        <w:tab w:val="center" w:pos="4153"/>
        <w:tab w:val="right" w:pos="8306"/>
      </w:tabs>
      <w:snapToGrid w:val="0"/>
      <w:ind w:rightChars="100" w:right="210"/>
      <w:jc w:val="right"/>
    </w:pPr>
    <w:rPr>
      <w:sz w:val="18"/>
      <w:szCs w:val="18"/>
    </w:rPr>
  </w:style>
  <w:style w:type="paragraph" w:styleId="afc">
    <w:name w:val="header"/>
    <w:basedOn w:val="af2"/>
    <w:qFormat/>
    <w:pPr>
      <w:pBdr>
        <w:bottom w:val="single" w:sz="6" w:space="1" w:color="auto"/>
      </w:pBdr>
      <w:tabs>
        <w:tab w:val="center" w:pos="4153"/>
        <w:tab w:val="right" w:pos="8306"/>
      </w:tabs>
      <w:snapToGrid w:val="0"/>
      <w:jc w:val="center"/>
    </w:pPr>
    <w:rPr>
      <w:sz w:val="18"/>
      <w:szCs w:val="18"/>
    </w:rPr>
  </w:style>
  <w:style w:type="paragraph" w:styleId="afd">
    <w:name w:val="footnote text"/>
    <w:basedOn w:val="af2"/>
    <w:semiHidden/>
    <w:qFormat/>
    <w:pPr>
      <w:snapToGrid w:val="0"/>
      <w:jc w:val="left"/>
    </w:pPr>
    <w:rPr>
      <w:sz w:val="18"/>
      <w:szCs w:val="18"/>
    </w:rPr>
  </w:style>
  <w:style w:type="paragraph" w:styleId="TOC9">
    <w:name w:val="toc 9"/>
    <w:basedOn w:val="TOC8"/>
    <w:next w:val="af2"/>
    <w:semiHidden/>
    <w:qFormat/>
  </w:style>
  <w:style w:type="paragraph" w:styleId="afe">
    <w:name w:val="Normal (Web)"/>
    <w:basedOn w:val="af2"/>
    <w:uiPriority w:val="99"/>
    <w:unhideWhenUsed/>
    <w:qFormat/>
    <w:pPr>
      <w:widowControl/>
      <w:spacing w:before="100" w:beforeAutospacing="1" w:after="100" w:afterAutospacing="1"/>
      <w:jc w:val="left"/>
    </w:pPr>
    <w:rPr>
      <w:rFonts w:ascii="宋体" w:hAnsi="宋体" w:cs="宋体"/>
      <w:kern w:val="0"/>
      <w:sz w:val="24"/>
    </w:rPr>
  </w:style>
  <w:style w:type="paragraph" w:styleId="aff">
    <w:name w:val="Title"/>
    <w:basedOn w:val="af2"/>
    <w:qFormat/>
    <w:pPr>
      <w:spacing w:before="240" w:after="60"/>
      <w:jc w:val="center"/>
      <w:outlineLvl w:val="0"/>
    </w:pPr>
    <w:rPr>
      <w:rFonts w:ascii="Arial" w:hAnsi="Arial" w:cs="Arial"/>
      <w:b/>
      <w:bCs/>
      <w:sz w:val="32"/>
      <w:szCs w:val="32"/>
    </w:rPr>
  </w:style>
  <w:style w:type="table" w:styleId="aff0">
    <w:name w:val="Table Grid"/>
    <w:basedOn w:val="af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f3"/>
    <w:qFormat/>
    <w:rPr>
      <w:b/>
      <w:bCs/>
    </w:rPr>
  </w:style>
  <w:style w:type="character" w:styleId="aff2">
    <w:name w:val="page number"/>
    <w:qFormat/>
    <w:rPr>
      <w:rFonts w:ascii="Times New Roman" w:eastAsia="宋体" w:hAnsi="Times New Roman"/>
      <w:sz w:val="18"/>
    </w:rPr>
  </w:style>
  <w:style w:type="character" w:styleId="aff3">
    <w:name w:val="FollowedHyperlink"/>
    <w:basedOn w:val="af3"/>
    <w:qFormat/>
    <w:rPr>
      <w:color w:val="338DE6"/>
      <w:u w:val="none"/>
    </w:rPr>
  </w:style>
  <w:style w:type="character" w:styleId="aff4">
    <w:name w:val="Emphasis"/>
    <w:basedOn w:val="af3"/>
    <w:qFormat/>
  </w:style>
  <w:style w:type="character" w:styleId="HTML0">
    <w:name w:val="HTML Definition"/>
    <w:qFormat/>
    <w:rPr>
      <w:i/>
      <w:iCs/>
    </w:rPr>
  </w:style>
  <w:style w:type="character" w:styleId="HTML1">
    <w:name w:val="HTML Typewriter"/>
    <w:qFormat/>
    <w:rPr>
      <w:rFonts w:ascii="Courier New" w:hAnsi="Courier New"/>
      <w:sz w:val="20"/>
      <w:szCs w:val="20"/>
    </w:rPr>
  </w:style>
  <w:style w:type="character" w:styleId="HTML2">
    <w:name w:val="HTML Acronym"/>
    <w:basedOn w:val="af3"/>
    <w:qFormat/>
  </w:style>
  <w:style w:type="character" w:styleId="HTML3">
    <w:name w:val="HTML Variable"/>
    <w:qFormat/>
    <w:rPr>
      <w:i/>
      <w:iCs/>
    </w:rPr>
  </w:style>
  <w:style w:type="character" w:styleId="aff5">
    <w:name w:val="Hyperlink"/>
    <w:qFormat/>
    <w:rPr>
      <w:rFonts w:ascii="Times New Roman" w:eastAsia="宋体" w:hAnsi="Times New Roman"/>
      <w:color w:val="auto"/>
      <w:spacing w:val="0"/>
      <w:w w:val="100"/>
      <w:position w:val="0"/>
      <w:sz w:val="21"/>
      <w:u w:val="none"/>
      <w:vertAlign w:val="baseline"/>
    </w:rPr>
  </w:style>
  <w:style w:type="character" w:styleId="HTML4">
    <w:name w:val="HTML Code"/>
    <w:basedOn w:val="af3"/>
    <w:qFormat/>
    <w:rPr>
      <w:rFonts w:ascii="serif" w:eastAsia="serif" w:hAnsi="serif" w:cs="serif" w:hint="default"/>
      <w:sz w:val="21"/>
      <w:szCs w:val="21"/>
    </w:rPr>
  </w:style>
  <w:style w:type="character" w:styleId="HTML5">
    <w:name w:val="HTML Cite"/>
    <w:basedOn w:val="af3"/>
    <w:qFormat/>
  </w:style>
  <w:style w:type="character" w:styleId="aff6">
    <w:name w:val="footnote reference"/>
    <w:semiHidden/>
    <w:qFormat/>
    <w:rPr>
      <w:vertAlign w:val="superscript"/>
    </w:rPr>
  </w:style>
  <w:style w:type="character" w:styleId="HTML6">
    <w:name w:val="HTML Keyboard"/>
    <w:qFormat/>
    <w:rPr>
      <w:rFonts w:ascii="Courier New" w:hAnsi="Courier New"/>
      <w:sz w:val="20"/>
      <w:szCs w:val="20"/>
    </w:rPr>
  </w:style>
  <w:style w:type="character" w:styleId="HTML7">
    <w:name w:val="HTML Sample"/>
    <w:qFormat/>
    <w:rPr>
      <w:rFonts w:ascii="Courier New" w:hAnsi="Courier New"/>
    </w:rPr>
  </w:style>
  <w:style w:type="character" w:customStyle="1" w:styleId="HTML8">
    <w:name w:val="HTML 站点"/>
    <w:qFormat/>
    <w:rPr>
      <w:i/>
      <w:iCs/>
    </w:rPr>
  </w:style>
  <w:style w:type="character" w:customStyle="1" w:styleId="aff7">
    <w:name w:val="个人答复风格"/>
    <w:qFormat/>
    <w:rPr>
      <w:rFonts w:ascii="Arial" w:eastAsia="宋体" w:hAnsi="Arial" w:cs="Arial"/>
      <w:color w:val="auto"/>
      <w:sz w:val="20"/>
    </w:rPr>
  </w:style>
  <w:style w:type="character" w:customStyle="1" w:styleId="Char">
    <w:name w:val="段 Char"/>
    <w:link w:val="aff8"/>
    <w:qFormat/>
    <w:rPr>
      <w:rFonts w:ascii="宋体"/>
      <w:sz w:val="21"/>
      <w:lang w:val="en-US" w:eastAsia="zh-CN" w:bidi="ar-SA"/>
    </w:rPr>
  </w:style>
  <w:style w:type="paragraph" w:customStyle="1" w:styleId="aff8">
    <w:name w:val="段"/>
    <w:link w:val="Char"/>
    <w:qFormat/>
    <w:pPr>
      <w:autoSpaceDE w:val="0"/>
      <w:autoSpaceDN w:val="0"/>
      <w:ind w:firstLineChars="200" w:firstLine="200"/>
      <w:jc w:val="both"/>
    </w:pPr>
    <w:rPr>
      <w:rFonts w:ascii="宋体"/>
      <w:sz w:val="21"/>
    </w:rPr>
  </w:style>
  <w:style w:type="character" w:customStyle="1" w:styleId="aff9">
    <w:name w:val="个人撰写风格"/>
    <w:qFormat/>
    <w:rPr>
      <w:rFonts w:ascii="Arial" w:eastAsia="宋体" w:hAnsi="Arial" w:cs="Arial"/>
      <w:color w:val="auto"/>
      <w:sz w:val="20"/>
    </w:rPr>
  </w:style>
  <w:style w:type="character" w:customStyle="1" w:styleId="high-light-bg4">
    <w:name w:val="high-light-bg4"/>
    <w:qFormat/>
  </w:style>
  <w:style w:type="character" w:customStyle="1" w:styleId="HTML9">
    <w:name w:val="HTML 编码"/>
    <w:qFormat/>
    <w:rPr>
      <w:rFonts w:ascii="Courier New" w:hAnsi="Courier New"/>
      <w:sz w:val="20"/>
      <w:szCs w:val="20"/>
    </w:rPr>
  </w:style>
  <w:style w:type="character" w:customStyle="1" w:styleId="affa">
    <w:name w:val="发布"/>
    <w:qFormat/>
    <w:rPr>
      <w:rFonts w:ascii="黑体" w:eastAsia="黑体"/>
      <w:spacing w:val="22"/>
      <w:w w:val="100"/>
      <w:position w:val="3"/>
      <w:sz w:val="28"/>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qFormat/>
    <w:pPr>
      <w:framePr w:w="9138" w:h="1244" w:hRule="exact" w:wrap="around" w:vAnchor="page" w:hAnchor="margin" w:y="2908"/>
      <w:adjustRightInd w:val="0"/>
      <w:spacing w:before="357" w:line="280" w:lineRule="exact"/>
    </w:pPr>
  </w:style>
  <w:style w:type="paragraph" w:customStyle="1" w:styleId="affb">
    <w:name w:val="标准书眉一"/>
    <w:qFormat/>
    <w:pPr>
      <w:jc w:val="both"/>
    </w:pPr>
  </w:style>
  <w:style w:type="paragraph" w:customStyle="1" w:styleId="affc">
    <w:name w:val="标准书脚_偶数页"/>
    <w:qFormat/>
    <w:pPr>
      <w:spacing w:before="120"/>
    </w:pPr>
    <w:rPr>
      <w:sz w:val="18"/>
    </w:rPr>
  </w:style>
  <w:style w:type="paragraph" w:customStyle="1" w:styleId="affd">
    <w:name w:val="字母编号列项（一级）"/>
    <w:qFormat/>
    <w:pPr>
      <w:ind w:leftChars="200" w:left="840" w:hangingChars="200" w:hanging="420"/>
      <w:jc w:val="both"/>
    </w:pPr>
    <w:rPr>
      <w:rFonts w:ascii="宋体"/>
      <w:sz w:val="21"/>
    </w:rPr>
  </w:style>
  <w:style w:type="paragraph" w:customStyle="1" w:styleId="affe">
    <w:name w:val="附录图标题"/>
    <w:next w:val="aff8"/>
    <w:qFormat/>
    <w:pPr>
      <w:jc w:val="center"/>
    </w:pPr>
    <w:rPr>
      <w:rFonts w:ascii="黑体" w:eastAsia="黑体"/>
      <w:sz w:val="21"/>
    </w:rPr>
  </w:style>
  <w:style w:type="paragraph" w:customStyle="1" w:styleId="ac">
    <w:name w:val="附录二级条标题"/>
    <w:basedOn w:val="ab"/>
    <w:next w:val="aff8"/>
    <w:qFormat/>
    <w:pPr>
      <w:numPr>
        <w:ilvl w:val="3"/>
      </w:numPr>
      <w:outlineLvl w:val="3"/>
    </w:pPr>
  </w:style>
  <w:style w:type="paragraph" w:customStyle="1" w:styleId="ab">
    <w:name w:val="附录一级条标题"/>
    <w:basedOn w:val="aa"/>
    <w:next w:val="aff8"/>
    <w:qFormat/>
    <w:pPr>
      <w:numPr>
        <w:ilvl w:val="2"/>
      </w:numPr>
      <w:autoSpaceDN w:val="0"/>
      <w:spacing w:beforeLines="0" w:before="0" w:afterLines="0" w:after="0"/>
      <w:outlineLvl w:val="2"/>
    </w:pPr>
  </w:style>
  <w:style w:type="paragraph" w:customStyle="1" w:styleId="aa">
    <w:name w:val="附录章标题"/>
    <w:next w:val="aff8"/>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f">
    <w:name w:val="实施日期"/>
    <w:basedOn w:val="afff0"/>
    <w:qFormat/>
    <w:pPr>
      <w:framePr w:hSpace="0" w:wrap="around" w:xAlign="right"/>
      <w:jc w:val="right"/>
    </w:pPr>
  </w:style>
  <w:style w:type="paragraph" w:customStyle="1" w:styleId="afff0">
    <w:name w:val="发布日期"/>
    <w:qFormat/>
    <w:pPr>
      <w:framePr w:w="4000" w:h="473" w:hRule="exact" w:hSpace="180" w:vSpace="180" w:wrap="around" w:hAnchor="margin" w:y="13511" w:anchorLock="1"/>
    </w:pPr>
    <w:rPr>
      <w:rFonts w:eastAsia="黑体"/>
      <w:sz w:val="28"/>
    </w:rPr>
  </w:style>
  <w:style w:type="paragraph" w:customStyle="1" w:styleId="afff1">
    <w:name w:val="封面正文"/>
    <w:qFormat/>
    <w:pPr>
      <w:jc w:val="both"/>
    </w:pPr>
  </w:style>
  <w:style w:type="paragraph" w:customStyle="1" w:styleId="afff2">
    <w:name w:val="其他标准称谓"/>
    <w:qFormat/>
    <w:pPr>
      <w:spacing w:line="0" w:lineRule="atLeast"/>
      <w:jc w:val="distribute"/>
    </w:pPr>
    <w:rPr>
      <w:rFonts w:ascii="黑体" w:eastAsia="黑体" w:hAnsi="宋体"/>
      <w:sz w:val="52"/>
    </w:rPr>
  </w:style>
  <w:style w:type="paragraph" w:customStyle="1" w:styleId="ae">
    <w:name w:val="附录四级条标题"/>
    <w:basedOn w:val="ad"/>
    <w:next w:val="aff8"/>
    <w:qFormat/>
    <w:pPr>
      <w:numPr>
        <w:ilvl w:val="5"/>
      </w:numPr>
      <w:outlineLvl w:val="5"/>
    </w:pPr>
  </w:style>
  <w:style w:type="paragraph" w:customStyle="1" w:styleId="ad">
    <w:name w:val="附录三级条标题"/>
    <w:basedOn w:val="ac"/>
    <w:next w:val="aff8"/>
    <w:qFormat/>
    <w:pPr>
      <w:numPr>
        <w:ilvl w:val="4"/>
      </w:numPr>
      <w:outlineLvl w:val="4"/>
    </w:pPr>
  </w:style>
  <w:style w:type="paragraph" w:customStyle="1" w:styleId="a6">
    <w:name w:val="注×："/>
    <w:qFormat/>
    <w:pPr>
      <w:widowControl w:val="0"/>
      <w:numPr>
        <w:numId w:val="2"/>
      </w:numPr>
      <w:tabs>
        <w:tab w:val="clear" w:pos="900"/>
        <w:tab w:val="left" w:pos="630"/>
      </w:tabs>
      <w:autoSpaceDE w:val="0"/>
      <w:autoSpaceDN w:val="0"/>
      <w:jc w:val="both"/>
    </w:pPr>
    <w:rPr>
      <w:rFonts w:ascii="宋体"/>
      <w:sz w:val="18"/>
    </w:rPr>
  </w:style>
  <w:style w:type="paragraph" w:customStyle="1" w:styleId="afff3">
    <w:name w:val="条文脚注"/>
    <w:basedOn w:val="afd"/>
    <w:qFormat/>
    <w:pPr>
      <w:ind w:leftChars="200" w:left="780" w:hangingChars="200" w:hanging="360"/>
      <w:jc w:val="both"/>
    </w:pPr>
    <w:rPr>
      <w:rFonts w:ascii="宋体"/>
    </w:rPr>
  </w:style>
  <w:style w:type="paragraph" w:customStyle="1" w:styleId="af0">
    <w:name w:val="注："/>
    <w:next w:val="aff8"/>
    <w:qFormat/>
    <w:pPr>
      <w:widowControl w:val="0"/>
      <w:numPr>
        <w:numId w:val="3"/>
      </w:numPr>
      <w:tabs>
        <w:tab w:val="clear" w:pos="1140"/>
      </w:tabs>
      <w:autoSpaceDE w:val="0"/>
      <w:autoSpaceDN w:val="0"/>
      <w:jc w:val="both"/>
    </w:pPr>
    <w:rPr>
      <w:rFonts w:ascii="宋体"/>
      <w:sz w:val="18"/>
    </w:rPr>
  </w:style>
  <w:style w:type="paragraph" w:customStyle="1" w:styleId="afff4">
    <w:name w:val="标准书脚_奇数页"/>
    <w:qFormat/>
    <w:pPr>
      <w:spacing w:before="120"/>
      <w:jc w:val="right"/>
    </w:pPr>
    <w:rPr>
      <w:sz w:val="18"/>
    </w:rPr>
  </w:style>
  <w:style w:type="paragraph" w:customStyle="1" w:styleId="afff5">
    <w:name w:val="发布部门"/>
    <w:next w:val="a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6">
    <w:name w:val="参考文献、索引标题"/>
    <w:basedOn w:val="afff7"/>
    <w:next w:val="af2"/>
    <w:qFormat/>
    <w:pPr>
      <w:spacing w:after="200"/>
    </w:pPr>
    <w:rPr>
      <w:sz w:val="21"/>
    </w:rPr>
  </w:style>
  <w:style w:type="paragraph" w:customStyle="1" w:styleId="afff7">
    <w:name w:val="前言、引言标题"/>
    <w:next w:val="af2"/>
    <w:qFormat/>
    <w:pPr>
      <w:shd w:val="clear" w:color="FFFFFF" w:fill="FFFFFF"/>
      <w:spacing w:before="640" w:after="560"/>
      <w:jc w:val="center"/>
      <w:outlineLvl w:val="0"/>
    </w:pPr>
    <w:rPr>
      <w:rFonts w:ascii="黑体" w:eastAsia="黑体"/>
      <w:sz w:val="32"/>
    </w:rPr>
  </w:style>
  <w:style w:type="paragraph" w:customStyle="1" w:styleId="afff8">
    <w:name w:val="章标题"/>
    <w:next w:val="aff8"/>
    <w:qFormat/>
    <w:pPr>
      <w:spacing w:beforeLines="50" w:before="50" w:afterLines="50" w:after="50"/>
      <w:jc w:val="both"/>
      <w:outlineLvl w:val="1"/>
    </w:pPr>
    <w:rPr>
      <w:rFonts w:ascii="黑体" w:eastAsia="黑体"/>
      <w:sz w:val="21"/>
    </w:rPr>
  </w:style>
  <w:style w:type="paragraph" w:customStyle="1" w:styleId="afff9">
    <w:name w:val="封面标准文稿编辑信息"/>
    <w:qFormat/>
    <w:pPr>
      <w:spacing w:before="180" w:line="180" w:lineRule="exact"/>
      <w:jc w:val="center"/>
    </w:pPr>
    <w:rPr>
      <w:rFonts w:ascii="宋体"/>
      <w:sz w:val="21"/>
    </w:rPr>
  </w:style>
  <w:style w:type="paragraph" w:customStyle="1" w:styleId="afffa">
    <w:name w:val="封面标准文稿类别"/>
    <w:qFormat/>
    <w:pPr>
      <w:spacing w:before="440" w:line="400" w:lineRule="exact"/>
      <w:jc w:val="center"/>
    </w:pPr>
    <w:rPr>
      <w:rFonts w:ascii="宋体"/>
      <w:sz w:val="24"/>
    </w:rPr>
  </w:style>
  <w:style w:type="paragraph" w:customStyle="1" w:styleId="afffb">
    <w:name w:val="五级条标题"/>
    <w:basedOn w:val="afffc"/>
    <w:next w:val="aff8"/>
    <w:qFormat/>
    <w:pPr>
      <w:numPr>
        <w:ilvl w:val="6"/>
      </w:numPr>
      <w:outlineLvl w:val="6"/>
    </w:pPr>
  </w:style>
  <w:style w:type="paragraph" w:customStyle="1" w:styleId="afffc">
    <w:name w:val="四级条标题"/>
    <w:basedOn w:val="afffd"/>
    <w:next w:val="aff8"/>
    <w:qFormat/>
    <w:pPr>
      <w:numPr>
        <w:ilvl w:val="5"/>
      </w:numPr>
      <w:outlineLvl w:val="5"/>
    </w:pPr>
  </w:style>
  <w:style w:type="paragraph" w:customStyle="1" w:styleId="afffd">
    <w:name w:val="三级条标题"/>
    <w:basedOn w:val="afffe"/>
    <w:next w:val="aff8"/>
    <w:qFormat/>
    <w:pPr>
      <w:numPr>
        <w:ilvl w:val="4"/>
      </w:numPr>
      <w:outlineLvl w:val="4"/>
    </w:pPr>
  </w:style>
  <w:style w:type="paragraph" w:customStyle="1" w:styleId="afffe">
    <w:name w:val="二级条标题"/>
    <w:basedOn w:val="affff"/>
    <w:next w:val="aff8"/>
    <w:qFormat/>
    <w:pPr>
      <w:numPr>
        <w:ilvl w:val="3"/>
      </w:numPr>
      <w:outlineLvl w:val="3"/>
    </w:pPr>
  </w:style>
  <w:style w:type="paragraph" w:customStyle="1" w:styleId="affff">
    <w:name w:val="一级条标题"/>
    <w:basedOn w:val="afff8"/>
    <w:next w:val="aff8"/>
    <w:qFormat/>
    <w:pPr>
      <w:numPr>
        <w:ilvl w:val="2"/>
      </w:numPr>
      <w:spacing w:beforeLines="0" w:before="0" w:afterLines="0" w:after="0"/>
      <w:outlineLvl w:val="2"/>
    </w:pPr>
  </w:style>
  <w:style w:type="paragraph" w:customStyle="1" w:styleId="ordinary-output">
    <w:name w:val="ordinary-output"/>
    <w:basedOn w:val="af2"/>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affff0">
    <w:name w:val="无标题条"/>
    <w:next w:val="aff8"/>
    <w:qFormat/>
    <w:pPr>
      <w:jc w:val="both"/>
    </w:pPr>
    <w:rPr>
      <w:sz w:val="21"/>
    </w:rPr>
  </w:style>
  <w:style w:type="paragraph" w:customStyle="1" w:styleId="affff1">
    <w:name w:val="标准标志"/>
    <w:next w:val="af2"/>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0">
    <w:name w:val="二级无标题条"/>
    <w:basedOn w:val="af2"/>
    <w:qFormat/>
    <w:pPr>
      <w:numPr>
        <w:ilvl w:val="3"/>
        <w:numId w:val="5"/>
      </w:numPr>
    </w:pPr>
  </w:style>
  <w:style w:type="paragraph" w:customStyle="1" w:styleId="affff2">
    <w:name w:val="目次、索引正文"/>
    <w:qFormat/>
    <w:pPr>
      <w:spacing w:line="320" w:lineRule="exact"/>
      <w:jc w:val="both"/>
    </w:pPr>
    <w:rPr>
      <w:rFonts w:ascii="宋体"/>
      <w:sz w:val="21"/>
    </w:rPr>
  </w:style>
  <w:style w:type="paragraph" w:customStyle="1" w:styleId="a8">
    <w:name w:val="正文表标题"/>
    <w:next w:val="aff8"/>
    <w:qFormat/>
    <w:pPr>
      <w:numPr>
        <w:numId w:val="6"/>
      </w:numPr>
      <w:jc w:val="center"/>
    </w:pPr>
    <w:rPr>
      <w:rFonts w:ascii="黑体" w:eastAsia="黑体"/>
      <w:sz w:val="21"/>
    </w:rPr>
  </w:style>
  <w:style w:type="paragraph" w:customStyle="1" w:styleId="a">
    <w:name w:val="一级无标题条"/>
    <w:basedOn w:val="af2"/>
    <w:qFormat/>
    <w:pPr>
      <w:numPr>
        <w:ilvl w:val="2"/>
        <w:numId w:val="5"/>
      </w:numPr>
    </w:pPr>
  </w:style>
  <w:style w:type="paragraph" w:customStyle="1" w:styleId="af1">
    <w:name w:val="列项——"/>
    <w:qFormat/>
    <w:pPr>
      <w:widowControl w:val="0"/>
      <w:numPr>
        <w:numId w:val="7"/>
      </w:numPr>
      <w:tabs>
        <w:tab w:val="clear" w:pos="1140"/>
        <w:tab w:val="left" w:pos="854"/>
      </w:tabs>
      <w:ind w:leftChars="200" w:left="200" w:hangingChars="200" w:hanging="200"/>
      <w:jc w:val="both"/>
    </w:pPr>
    <w:rPr>
      <w:rFonts w:ascii="宋体"/>
      <w:sz w:val="21"/>
    </w:rPr>
  </w:style>
  <w:style w:type="paragraph" w:customStyle="1" w:styleId="a4">
    <w:name w:val="示例"/>
    <w:next w:val="aff8"/>
    <w:qFormat/>
    <w:pPr>
      <w:numPr>
        <w:numId w:val="8"/>
      </w:numPr>
      <w:tabs>
        <w:tab w:val="clear" w:pos="1120"/>
        <w:tab w:val="left" w:pos="816"/>
      </w:tabs>
      <w:ind w:firstLineChars="233" w:firstLine="419"/>
      <w:jc w:val="both"/>
    </w:pPr>
    <w:rPr>
      <w:rFonts w:ascii="宋体"/>
      <w:sz w:val="18"/>
    </w:rPr>
  </w:style>
  <w:style w:type="paragraph" w:customStyle="1" w:styleId="affff3">
    <w:name w:val="数字编号列项（二级）"/>
    <w:qFormat/>
    <w:pPr>
      <w:ind w:leftChars="400" w:left="1260" w:hangingChars="200" w:hanging="420"/>
      <w:jc w:val="both"/>
    </w:pPr>
    <w:rPr>
      <w:rFonts w:ascii="宋体"/>
      <w:sz w:val="21"/>
    </w:rPr>
  </w:style>
  <w:style w:type="paragraph" w:customStyle="1" w:styleId="affff4">
    <w:name w:val="附录表标题"/>
    <w:next w:val="aff8"/>
    <w:qFormat/>
    <w:pPr>
      <w:jc w:val="center"/>
      <w:textAlignment w:val="baseline"/>
    </w:pPr>
    <w:rPr>
      <w:rFonts w:ascii="黑体" w:eastAsia="黑体"/>
      <w:kern w:val="21"/>
      <w:sz w:val="21"/>
    </w:rPr>
  </w:style>
  <w:style w:type="paragraph" w:customStyle="1" w:styleId="a2">
    <w:name w:val="四级无标题条"/>
    <w:basedOn w:val="af2"/>
    <w:qFormat/>
    <w:pPr>
      <w:numPr>
        <w:ilvl w:val="5"/>
        <w:numId w:val="5"/>
      </w:numPr>
    </w:pPr>
  </w:style>
  <w:style w:type="paragraph" w:customStyle="1" w:styleId="affff5">
    <w:name w:val="封面标准代替信息"/>
    <w:basedOn w:val="20"/>
    <w:qFormat/>
    <w:pPr>
      <w:framePr w:wrap="around"/>
      <w:spacing w:before="57"/>
    </w:pPr>
    <w:rPr>
      <w:rFonts w:ascii="宋体"/>
      <w:sz w:val="21"/>
    </w:rPr>
  </w:style>
  <w:style w:type="paragraph" w:customStyle="1" w:styleId="affff6">
    <w:name w:val="封面标准英文名称"/>
    <w:qFormat/>
    <w:pPr>
      <w:widowControl w:val="0"/>
      <w:spacing w:before="370" w:line="400" w:lineRule="exact"/>
      <w:jc w:val="center"/>
    </w:pPr>
    <w:rPr>
      <w:sz w:val="28"/>
    </w:rPr>
  </w:style>
  <w:style w:type="paragraph" w:customStyle="1" w:styleId="a5">
    <w:name w:val="列项·"/>
    <w:qFormat/>
    <w:pPr>
      <w:numPr>
        <w:numId w:val="9"/>
      </w:numPr>
      <w:tabs>
        <w:tab w:val="clear" w:pos="1140"/>
        <w:tab w:val="left" w:pos="840"/>
      </w:tabs>
      <w:ind w:leftChars="200" w:left="840" w:hangingChars="200" w:hanging="420"/>
      <w:jc w:val="both"/>
    </w:pPr>
    <w:rPr>
      <w:rFonts w:ascii="宋体"/>
      <w:sz w:val="21"/>
    </w:rPr>
  </w:style>
  <w:style w:type="paragraph" w:customStyle="1" w:styleId="af">
    <w:name w:val="附录五级条标题"/>
    <w:basedOn w:val="ae"/>
    <w:next w:val="aff8"/>
    <w:qFormat/>
    <w:pPr>
      <w:numPr>
        <w:ilvl w:val="6"/>
      </w:numPr>
      <w:outlineLvl w:val="6"/>
    </w:pPr>
  </w:style>
  <w:style w:type="paragraph" w:customStyle="1" w:styleId="affff7">
    <w:name w:val="文献分类号"/>
    <w:qFormat/>
    <w:pPr>
      <w:framePr w:hSpace="180" w:vSpace="180" w:wrap="around" w:hAnchor="margin" w:y="1" w:anchorLock="1"/>
      <w:widowControl w:val="0"/>
      <w:textAlignment w:val="center"/>
    </w:pPr>
    <w:rPr>
      <w:rFonts w:eastAsia="黑体"/>
      <w:sz w:val="21"/>
    </w:rPr>
  </w:style>
  <w:style w:type="paragraph" w:customStyle="1" w:styleId="HTMLa">
    <w:name w:val="HTML 预先格式化"/>
    <w:basedOn w:val="af2"/>
    <w:qFormat/>
    <w:rPr>
      <w:rFonts w:ascii="Courier New" w:hAnsi="Courier New" w:cs="楷体_GB2312"/>
      <w:sz w:val="20"/>
      <w:szCs w:val="20"/>
    </w:rPr>
  </w:style>
  <w:style w:type="paragraph" w:customStyle="1" w:styleId="affff8">
    <w:name w:val="标准书眉_偶数页"/>
    <w:basedOn w:val="affff9"/>
    <w:next w:val="af2"/>
    <w:qFormat/>
    <w:pPr>
      <w:jc w:val="left"/>
    </w:pPr>
  </w:style>
  <w:style w:type="paragraph" w:customStyle="1" w:styleId="affff9">
    <w:name w:val="标准书眉_奇数页"/>
    <w:next w:val="af2"/>
    <w:qFormat/>
    <w:pPr>
      <w:tabs>
        <w:tab w:val="center" w:pos="4154"/>
        <w:tab w:val="right" w:pos="8306"/>
      </w:tabs>
      <w:spacing w:after="120"/>
      <w:jc w:val="right"/>
    </w:pPr>
    <w:rPr>
      <w:sz w:val="21"/>
    </w:rPr>
  </w:style>
  <w:style w:type="paragraph" w:customStyle="1" w:styleId="a7">
    <w:name w:val="正文图标题"/>
    <w:next w:val="aff8"/>
    <w:qFormat/>
    <w:pPr>
      <w:numPr>
        <w:numId w:val="10"/>
      </w:numPr>
      <w:jc w:val="center"/>
    </w:pPr>
    <w:rPr>
      <w:rFonts w:ascii="黑体" w:eastAsia="黑体"/>
      <w:sz w:val="21"/>
    </w:rPr>
  </w:style>
  <w:style w:type="paragraph" w:customStyle="1" w:styleId="affffa">
    <w:name w:val="标准称谓"/>
    <w:next w:val="af2"/>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3">
    <w:name w:val="五级无标题条"/>
    <w:basedOn w:val="af2"/>
    <w:qFormat/>
    <w:pPr>
      <w:numPr>
        <w:ilvl w:val="6"/>
        <w:numId w:val="5"/>
      </w:numPr>
    </w:pPr>
  </w:style>
  <w:style w:type="paragraph" w:customStyle="1" w:styleId="affffb">
    <w:name w:val="其他发布部门"/>
    <w:basedOn w:val="afff5"/>
    <w:qFormat/>
    <w:pPr>
      <w:framePr w:wrap="around"/>
      <w:spacing w:line="0" w:lineRule="atLeast"/>
    </w:pPr>
    <w:rPr>
      <w:rFonts w:ascii="黑体" w:eastAsia="黑体"/>
      <w:b w:val="0"/>
    </w:rPr>
  </w:style>
  <w:style w:type="paragraph" w:customStyle="1" w:styleId="a1">
    <w:name w:val="三级无标题条"/>
    <w:basedOn w:val="af2"/>
    <w:qFormat/>
    <w:pPr>
      <w:numPr>
        <w:ilvl w:val="4"/>
        <w:numId w:val="5"/>
      </w:numPr>
    </w:pPr>
  </w:style>
  <w:style w:type="paragraph" w:customStyle="1" w:styleId="affffc">
    <w:name w:val="标准"/>
    <w:basedOn w:val="af2"/>
    <w:qFormat/>
    <w:pPr>
      <w:adjustRightInd w:val="0"/>
      <w:spacing w:line="312" w:lineRule="atLeast"/>
      <w:jc w:val="center"/>
      <w:textAlignment w:val="baseline"/>
    </w:pPr>
    <w:rPr>
      <w:kern w:val="0"/>
      <w:szCs w:val="20"/>
    </w:rPr>
  </w:style>
  <w:style w:type="paragraph" w:customStyle="1" w:styleId="affffd">
    <w:name w:val="目次、标准名称标题"/>
    <w:basedOn w:val="afff7"/>
    <w:next w:val="aff8"/>
    <w:qFormat/>
    <w:pPr>
      <w:spacing w:line="460" w:lineRule="exact"/>
    </w:pPr>
  </w:style>
  <w:style w:type="paragraph" w:customStyle="1" w:styleId="affffe">
    <w:name w:val="图表脚注"/>
    <w:next w:val="aff8"/>
    <w:qFormat/>
    <w:pPr>
      <w:ind w:leftChars="200" w:left="300" w:hangingChars="100" w:hanging="100"/>
      <w:jc w:val="both"/>
    </w:pPr>
    <w:rPr>
      <w:rFonts w:ascii="宋体"/>
      <w:sz w:val="18"/>
    </w:rPr>
  </w:style>
  <w:style w:type="paragraph" w:customStyle="1" w:styleId="a9">
    <w:name w:val="附录标识"/>
    <w:basedOn w:val="afff7"/>
    <w:qFormat/>
    <w:pPr>
      <w:numPr>
        <w:numId w:val="1"/>
      </w:numPr>
      <w:tabs>
        <w:tab w:val="left" w:pos="6405"/>
      </w:tabs>
      <w:spacing w:after="200"/>
    </w:pPr>
    <w:rPr>
      <w:sz w:val="21"/>
    </w:rPr>
  </w:style>
  <w:style w:type="paragraph" w:customStyle="1" w:styleId="a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0">
    <w:name w:val="封面一致性程度标识"/>
    <w:qFormat/>
    <w:pPr>
      <w:spacing w:before="440" w:line="400" w:lineRule="exact"/>
      <w:jc w:val="center"/>
    </w:pPr>
    <w:rPr>
      <w:rFonts w:ascii="宋体"/>
      <w:sz w:val="28"/>
    </w:rPr>
  </w:style>
  <w:style w:type="table" w:customStyle="1" w:styleId="11">
    <w:name w:val="网格型1"/>
    <w:basedOn w:val="af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List Paragraph"/>
    <w:basedOn w:val="af2"/>
    <w:uiPriority w:val="34"/>
    <w:qFormat/>
    <w:pPr>
      <w:ind w:firstLineChars="200" w:firstLine="420"/>
    </w:pPr>
  </w:style>
  <w:style w:type="character" w:styleId="afffff2">
    <w:name w:val="Placeholder Text"/>
    <w:basedOn w:val="af3"/>
    <w:uiPriority w:val="99"/>
    <w:unhideWhenUsed/>
    <w:qFormat/>
    <w:rPr>
      <w:color w:val="808080"/>
    </w:rPr>
  </w:style>
  <w:style w:type="character" w:customStyle="1" w:styleId="fontborder">
    <w:name w:val="fontborder"/>
    <w:basedOn w:val="af3"/>
    <w:qFormat/>
    <w:rPr>
      <w:bdr w:val="single" w:sz="6" w:space="0" w:color="000000"/>
    </w:rPr>
  </w:style>
  <w:style w:type="character" w:customStyle="1" w:styleId="fontstrikethrough">
    <w:name w:val="fontstrikethrough"/>
    <w:basedOn w:val="af3"/>
    <w:qFormat/>
    <w:rPr>
      <w:strike/>
    </w:rPr>
  </w:style>
  <w:style w:type="character" w:customStyle="1" w:styleId="font01">
    <w:name w:val="font01"/>
    <w:qFormat/>
    <w:rPr>
      <w:rFonts w:ascii="Times New Roman" w:hAnsi="Times New Roman" w:cs="Times New Roman" w:hint="default"/>
      <w:color w:val="000000"/>
      <w:sz w:val="24"/>
      <w:szCs w:val="24"/>
      <w:u w:val="none"/>
    </w:rPr>
  </w:style>
  <w:style w:type="paragraph" w:styleId="afffff3">
    <w:name w:val="annotation text"/>
    <w:basedOn w:val="af2"/>
    <w:link w:val="afffff4"/>
    <w:qFormat/>
    <w:rsid w:val="00B5030A"/>
    <w:pPr>
      <w:jc w:val="left"/>
    </w:pPr>
    <w:rPr>
      <w:szCs w:val="20"/>
    </w:rPr>
  </w:style>
  <w:style w:type="character" w:customStyle="1" w:styleId="afffff4">
    <w:name w:val="批注文字 字符"/>
    <w:basedOn w:val="af3"/>
    <w:link w:val="afffff3"/>
    <w:rsid w:val="00B5030A"/>
    <w:rPr>
      <w:kern w:val="2"/>
      <w:sz w:val="21"/>
    </w:rPr>
  </w:style>
  <w:style w:type="character" w:styleId="afffff5">
    <w:name w:val="annotation reference"/>
    <w:qFormat/>
    <w:rsid w:val="00B5030A"/>
    <w:rPr>
      <w:sz w:val="21"/>
    </w:rPr>
  </w:style>
  <w:style w:type="character" w:customStyle="1" w:styleId="30">
    <w:name w:val="标题 3 字符"/>
    <w:basedOn w:val="af3"/>
    <w:link w:val="3"/>
    <w:rsid w:val="007E2000"/>
    <w:rPr>
      <w:b/>
      <w:bCs/>
      <w:kern w:val="2"/>
      <w:sz w:val="32"/>
      <w:szCs w:val="32"/>
    </w:rPr>
  </w:style>
  <w:style w:type="paragraph" w:styleId="afffff6">
    <w:name w:val="annotation subject"/>
    <w:basedOn w:val="afffff3"/>
    <w:next w:val="afffff3"/>
    <w:link w:val="afffff7"/>
    <w:semiHidden/>
    <w:unhideWhenUsed/>
    <w:rsid w:val="00AD73DD"/>
    <w:rPr>
      <w:b/>
      <w:bCs/>
      <w:szCs w:val="24"/>
    </w:rPr>
  </w:style>
  <w:style w:type="character" w:customStyle="1" w:styleId="afffff7">
    <w:name w:val="批注主题 字符"/>
    <w:basedOn w:val="afffff4"/>
    <w:link w:val="afffff6"/>
    <w:semiHidden/>
    <w:rsid w:val="00AD73DD"/>
    <w:rPr>
      <w:b/>
      <w:bCs/>
      <w:kern w:val="2"/>
      <w:sz w:val="21"/>
      <w:szCs w:val="24"/>
    </w:rPr>
  </w:style>
  <w:style w:type="paragraph" w:styleId="afffff8">
    <w:name w:val="Revision"/>
    <w:hidden/>
    <w:uiPriority w:val="99"/>
    <w:semiHidden/>
    <w:rsid w:val="006149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5C6D928-D580-4E35-AACE-6A966723B3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12</Pages>
  <Words>1256</Words>
  <Characters>7165</Characters>
  <Application>Microsoft Office Word</Application>
  <DocSecurity>0</DocSecurity>
  <Lines>59</Lines>
  <Paragraphs>16</Paragraphs>
  <ScaleCrop>false</ScaleCrop>
  <Company>中国标准研究中心</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南方稀土高技术股份有限公司</dc:creator>
  <cp:lastModifiedBy>魏蕾</cp:lastModifiedBy>
  <cp:revision>476</cp:revision>
  <cp:lastPrinted>2021-10-26T06:01:00Z</cp:lastPrinted>
  <dcterms:created xsi:type="dcterms:W3CDTF">2021-09-28T08:14:00Z</dcterms:created>
  <dcterms:modified xsi:type="dcterms:W3CDTF">2024-01-09T12:08:00Z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1F04796BDB2A46E9A4395B541F58B92B</vt:lpwstr>
  </property>
</Properties>
</file>