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6E6" w:rsidRDefault="00DF36E6">
      <w:pPr>
        <w:spacing w:line="276" w:lineRule="auto"/>
        <w:ind w:firstLine="480"/>
        <w:rPr>
          <w:sz w:val="21"/>
          <w:szCs w:val="21"/>
        </w:rPr>
      </w:pPr>
    </w:p>
    <w:p w:rsidR="00DF36E6" w:rsidRDefault="00DF36E6">
      <w:pPr>
        <w:spacing w:line="276" w:lineRule="auto"/>
        <w:ind w:firstLine="480"/>
        <w:rPr>
          <w:sz w:val="21"/>
          <w:szCs w:val="21"/>
        </w:rPr>
      </w:pPr>
    </w:p>
    <w:p w:rsidR="00DF36E6" w:rsidRDefault="00DF36E6">
      <w:pPr>
        <w:spacing w:line="276" w:lineRule="auto"/>
        <w:ind w:firstLine="480"/>
        <w:rPr>
          <w:sz w:val="21"/>
          <w:szCs w:val="21"/>
        </w:rPr>
      </w:pPr>
    </w:p>
    <w:p w:rsidR="00DF36E6" w:rsidRDefault="00DF36E6">
      <w:pPr>
        <w:spacing w:line="276" w:lineRule="auto"/>
        <w:ind w:firstLine="480"/>
        <w:rPr>
          <w:sz w:val="21"/>
          <w:szCs w:val="21"/>
        </w:rPr>
      </w:pPr>
    </w:p>
    <w:p w:rsidR="00DF36E6" w:rsidRDefault="00A17509">
      <w:pPr>
        <w:spacing w:line="276" w:lineRule="auto"/>
        <w:jc w:val="center"/>
        <w:rPr>
          <w:rFonts w:eastAsia="黑体"/>
          <w:sz w:val="44"/>
          <w:szCs w:val="44"/>
        </w:rPr>
      </w:pPr>
      <w:proofErr w:type="gramStart"/>
      <w:r>
        <w:rPr>
          <w:rFonts w:eastAsia="黑体" w:hint="eastAsia"/>
          <w:sz w:val="44"/>
          <w:szCs w:val="44"/>
        </w:rPr>
        <w:t>硼及硼</w:t>
      </w:r>
      <w:proofErr w:type="gramEnd"/>
      <w:r>
        <w:rPr>
          <w:rFonts w:eastAsia="黑体" w:hint="eastAsia"/>
          <w:sz w:val="44"/>
          <w:szCs w:val="44"/>
        </w:rPr>
        <w:t>复合粉热值测定方法</w:t>
      </w:r>
    </w:p>
    <w:p w:rsidR="00DF36E6" w:rsidRDefault="00DF36E6">
      <w:pPr>
        <w:spacing w:line="276" w:lineRule="auto"/>
        <w:ind w:firstLine="480"/>
        <w:jc w:val="center"/>
        <w:rPr>
          <w:sz w:val="44"/>
          <w:szCs w:val="44"/>
        </w:rPr>
      </w:pPr>
    </w:p>
    <w:p w:rsidR="00DF36E6" w:rsidRDefault="00DF36E6">
      <w:pPr>
        <w:spacing w:line="276" w:lineRule="auto"/>
        <w:ind w:firstLine="480"/>
        <w:jc w:val="center"/>
        <w:rPr>
          <w:sz w:val="44"/>
          <w:szCs w:val="44"/>
        </w:rPr>
      </w:pPr>
    </w:p>
    <w:p w:rsidR="00DF36E6" w:rsidRDefault="00A17509">
      <w:pPr>
        <w:spacing w:line="276" w:lineRule="auto"/>
        <w:jc w:val="center"/>
        <w:rPr>
          <w:rFonts w:eastAsia="黑体" w:hAnsi="黑体"/>
          <w:sz w:val="44"/>
          <w:szCs w:val="44"/>
        </w:rPr>
      </w:pPr>
      <w:r>
        <w:rPr>
          <w:rFonts w:eastAsia="黑体" w:hAnsi="黑体"/>
          <w:sz w:val="44"/>
          <w:szCs w:val="44"/>
        </w:rPr>
        <w:t>编制说明</w:t>
      </w:r>
    </w:p>
    <w:p w:rsidR="00DF36E6" w:rsidRDefault="00DF36E6">
      <w:pPr>
        <w:spacing w:line="276" w:lineRule="auto"/>
        <w:ind w:firstLine="480"/>
        <w:jc w:val="center"/>
        <w:rPr>
          <w:rFonts w:eastAsia="黑体" w:hAnsi="黑体"/>
          <w:sz w:val="44"/>
          <w:szCs w:val="44"/>
        </w:rPr>
      </w:pPr>
    </w:p>
    <w:p w:rsidR="00DF36E6" w:rsidRDefault="00DF36E6">
      <w:pPr>
        <w:spacing w:line="360" w:lineRule="auto"/>
        <w:rPr>
          <w:rFonts w:eastAsia="黑体" w:hAnsi="黑体"/>
          <w:sz w:val="44"/>
          <w:szCs w:val="44"/>
        </w:rPr>
      </w:pPr>
    </w:p>
    <w:p w:rsidR="00DF36E6" w:rsidRDefault="00A17509">
      <w:pPr>
        <w:spacing w:line="360" w:lineRule="auto"/>
        <w:jc w:val="center"/>
        <w:rPr>
          <w:rFonts w:ascii="黑体" w:eastAsia="黑体" w:hAnsi="黑体"/>
          <w:bCs/>
          <w:szCs w:val="28"/>
        </w:rPr>
      </w:pPr>
      <w:r>
        <w:rPr>
          <w:rFonts w:ascii="黑体" w:eastAsia="黑体" w:hAnsi="黑体"/>
          <w:szCs w:val="28"/>
        </w:rPr>
        <w:t>（</w:t>
      </w:r>
      <w:r>
        <w:rPr>
          <w:rFonts w:ascii="黑体" w:eastAsia="黑体" w:hAnsi="黑体" w:hint="eastAsia"/>
          <w:szCs w:val="28"/>
        </w:rPr>
        <w:t>预审</w:t>
      </w:r>
      <w:r>
        <w:rPr>
          <w:rFonts w:ascii="黑体" w:eastAsia="黑体" w:hAnsi="黑体"/>
          <w:szCs w:val="28"/>
        </w:rPr>
        <w:t>稿）</w:t>
      </w:r>
    </w:p>
    <w:p w:rsidR="00DF36E6" w:rsidRDefault="00DF36E6">
      <w:pPr>
        <w:spacing w:line="276" w:lineRule="auto"/>
        <w:ind w:firstLine="480"/>
        <w:jc w:val="center"/>
        <w:rPr>
          <w:rFonts w:eastAsia="黑体"/>
          <w:b w:val="0"/>
          <w:sz w:val="44"/>
          <w:szCs w:val="44"/>
        </w:rPr>
      </w:pPr>
    </w:p>
    <w:p w:rsidR="00DF36E6" w:rsidRDefault="00DF36E6">
      <w:pPr>
        <w:spacing w:line="276" w:lineRule="auto"/>
        <w:ind w:firstLine="480"/>
        <w:jc w:val="center"/>
        <w:rPr>
          <w:sz w:val="44"/>
          <w:szCs w:val="44"/>
        </w:rPr>
      </w:pPr>
    </w:p>
    <w:p w:rsidR="00DF36E6" w:rsidRDefault="00DF36E6">
      <w:pPr>
        <w:spacing w:line="276" w:lineRule="auto"/>
        <w:ind w:firstLine="480"/>
        <w:jc w:val="center"/>
        <w:rPr>
          <w:sz w:val="44"/>
          <w:szCs w:val="44"/>
        </w:rPr>
      </w:pPr>
    </w:p>
    <w:p w:rsidR="00DF36E6" w:rsidRDefault="00DF36E6">
      <w:pPr>
        <w:spacing w:line="276" w:lineRule="auto"/>
        <w:ind w:firstLine="480"/>
        <w:jc w:val="center"/>
        <w:rPr>
          <w:sz w:val="44"/>
          <w:szCs w:val="44"/>
        </w:rPr>
      </w:pPr>
    </w:p>
    <w:p w:rsidR="00DF36E6" w:rsidRDefault="00DF36E6">
      <w:pPr>
        <w:spacing w:line="276" w:lineRule="auto"/>
        <w:ind w:firstLine="480"/>
        <w:jc w:val="center"/>
        <w:rPr>
          <w:sz w:val="44"/>
          <w:szCs w:val="44"/>
        </w:rPr>
      </w:pPr>
    </w:p>
    <w:p w:rsidR="00DF36E6" w:rsidRDefault="00DF36E6">
      <w:pPr>
        <w:spacing w:line="276" w:lineRule="auto"/>
        <w:ind w:firstLine="480"/>
        <w:jc w:val="center"/>
        <w:rPr>
          <w:sz w:val="44"/>
          <w:szCs w:val="44"/>
        </w:rPr>
      </w:pPr>
    </w:p>
    <w:p w:rsidR="00DF36E6" w:rsidRDefault="00DF36E6">
      <w:pPr>
        <w:spacing w:line="276" w:lineRule="auto"/>
        <w:ind w:firstLine="480"/>
        <w:jc w:val="center"/>
        <w:rPr>
          <w:sz w:val="44"/>
          <w:szCs w:val="44"/>
        </w:rPr>
      </w:pPr>
    </w:p>
    <w:p w:rsidR="00DF36E6" w:rsidRDefault="00DF36E6">
      <w:pPr>
        <w:spacing w:line="276" w:lineRule="auto"/>
        <w:rPr>
          <w:kern w:val="0"/>
          <w:sz w:val="30"/>
          <w:szCs w:val="30"/>
        </w:rPr>
      </w:pPr>
    </w:p>
    <w:p w:rsidR="00DF36E6" w:rsidRDefault="00DF36E6">
      <w:pPr>
        <w:spacing w:line="276" w:lineRule="auto"/>
        <w:rPr>
          <w:kern w:val="0"/>
          <w:sz w:val="30"/>
          <w:szCs w:val="30"/>
        </w:rPr>
      </w:pPr>
    </w:p>
    <w:p w:rsidR="00DF36E6" w:rsidRDefault="00DF36E6">
      <w:pPr>
        <w:spacing w:line="276" w:lineRule="auto"/>
        <w:rPr>
          <w:rFonts w:eastAsia="黑体"/>
          <w:b w:val="0"/>
          <w:kern w:val="0"/>
          <w:sz w:val="30"/>
          <w:szCs w:val="30"/>
        </w:rPr>
      </w:pPr>
    </w:p>
    <w:p w:rsidR="00DF36E6" w:rsidRDefault="00DF36E6">
      <w:pPr>
        <w:spacing w:line="276" w:lineRule="auto"/>
        <w:rPr>
          <w:rFonts w:eastAsia="黑体"/>
          <w:b w:val="0"/>
          <w:kern w:val="0"/>
          <w:sz w:val="30"/>
          <w:szCs w:val="30"/>
        </w:rPr>
      </w:pPr>
    </w:p>
    <w:p w:rsidR="00DF36E6" w:rsidRDefault="00DF36E6">
      <w:pPr>
        <w:spacing w:line="276" w:lineRule="auto"/>
        <w:rPr>
          <w:rFonts w:eastAsia="黑体"/>
          <w:b w:val="0"/>
          <w:kern w:val="0"/>
          <w:sz w:val="30"/>
          <w:szCs w:val="30"/>
        </w:rPr>
      </w:pPr>
    </w:p>
    <w:p w:rsidR="00DF36E6" w:rsidRDefault="00A17509">
      <w:pPr>
        <w:spacing w:line="360" w:lineRule="auto"/>
        <w:jc w:val="center"/>
        <w:rPr>
          <w:rFonts w:eastAsia="黑体"/>
          <w:b w:val="0"/>
          <w:sz w:val="30"/>
          <w:szCs w:val="30"/>
        </w:rPr>
      </w:pPr>
      <w:r>
        <w:rPr>
          <w:rFonts w:eastAsia="黑体" w:hAnsi="黑体" w:hint="eastAsia"/>
          <w:sz w:val="30"/>
          <w:szCs w:val="30"/>
        </w:rPr>
        <w:lastRenderedPageBreak/>
        <w:t>《硼及硼复合粉热值测定方法》</w:t>
      </w:r>
      <w:r>
        <w:rPr>
          <w:rStyle w:val="2Char"/>
          <w:rFonts w:hint="eastAsia"/>
          <w:b/>
          <w:sz w:val="30"/>
          <w:szCs w:val="30"/>
        </w:rPr>
        <w:t>标准编制说明</w:t>
      </w:r>
    </w:p>
    <w:p w:rsidR="00DF36E6" w:rsidRDefault="00A17509">
      <w:pPr>
        <w:spacing w:line="360" w:lineRule="auto"/>
        <w:rPr>
          <w:rFonts w:eastAsia="黑体"/>
          <w:b w:val="0"/>
          <w:bCs/>
          <w:sz w:val="24"/>
        </w:rPr>
      </w:pPr>
      <w:r>
        <w:rPr>
          <w:rFonts w:eastAsia="黑体" w:hAnsi="黑体"/>
          <w:b w:val="0"/>
          <w:bCs/>
          <w:sz w:val="24"/>
        </w:rPr>
        <w:t>一、工作简况</w:t>
      </w:r>
    </w:p>
    <w:p w:rsidR="00DF36E6" w:rsidRDefault="00A17509">
      <w:pPr>
        <w:spacing w:line="360" w:lineRule="auto"/>
        <w:rPr>
          <w:rFonts w:eastAsia="黑体"/>
          <w:b w:val="0"/>
          <w:bCs/>
          <w:sz w:val="24"/>
        </w:rPr>
      </w:pPr>
      <w:r>
        <w:rPr>
          <w:rFonts w:eastAsia="黑体"/>
          <w:b w:val="0"/>
          <w:bCs/>
          <w:sz w:val="24"/>
        </w:rPr>
        <w:t xml:space="preserve">1.1  </w:t>
      </w:r>
      <w:r>
        <w:rPr>
          <w:rFonts w:eastAsia="黑体" w:hAnsi="黑体"/>
          <w:b w:val="0"/>
          <w:bCs/>
          <w:sz w:val="24"/>
        </w:rPr>
        <w:t>任务来源</w:t>
      </w:r>
    </w:p>
    <w:p w:rsidR="00DF36E6" w:rsidRDefault="00A17509">
      <w:pPr>
        <w:spacing w:line="360" w:lineRule="auto"/>
        <w:ind w:firstLineChars="200" w:firstLine="420"/>
        <w:rPr>
          <w:rFonts w:hAnsi="宋体"/>
          <w:b w:val="0"/>
          <w:sz w:val="21"/>
          <w:szCs w:val="21"/>
        </w:rPr>
      </w:pPr>
      <w:r>
        <w:rPr>
          <w:rFonts w:hAnsi="宋体" w:hint="eastAsia"/>
          <w:b w:val="0"/>
          <w:sz w:val="21"/>
          <w:szCs w:val="21"/>
        </w:rPr>
        <w:t>根据工业和信息化部办公厅关于印发“</w:t>
      </w:r>
      <w:r>
        <w:rPr>
          <w:rFonts w:hAnsi="宋体" w:hint="eastAsia"/>
          <w:b w:val="0"/>
          <w:sz w:val="21"/>
          <w:szCs w:val="21"/>
        </w:rPr>
        <w:t>2022</w:t>
      </w:r>
      <w:r>
        <w:rPr>
          <w:rFonts w:hAnsi="宋体" w:hint="eastAsia"/>
          <w:b w:val="0"/>
          <w:sz w:val="21"/>
          <w:szCs w:val="21"/>
        </w:rPr>
        <w:t>年第一批行业标准制修订和外文版项目计划的通知”（工</w:t>
      </w:r>
      <w:proofErr w:type="gramStart"/>
      <w:r>
        <w:rPr>
          <w:rFonts w:hAnsi="宋体" w:hint="eastAsia"/>
          <w:b w:val="0"/>
          <w:sz w:val="21"/>
          <w:szCs w:val="21"/>
        </w:rPr>
        <w:t>信厅科函</w:t>
      </w:r>
      <w:proofErr w:type="gramEnd"/>
      <w:r>
        <w:rPr>
          <w:rFonts w:hAnsi="宋体" w:hint="eastAsia"/>
          <w:b w:val="0"/>
          <w:sz w:val="21"/>
          <w:szCs w:val="21"/>
        </w:rPr>
        <w:t>〔</w:t>
      </w:r>
      <w:r>
        <w:rPr>
          <w:rFonts w:hAnsi="宋体" w:hint="eastAsia"/>
          <w:b w:val="0"/>
          <w:sz w:val="21"/>
          <w:szCs w:val="21"/>
        </w:rPr>
        <w:t>2022</w:t>
      </w:r>
      <w:r>
        <w:rPr>
          <w:rFonts w:hAnsi="宋体" w:hint="eastAsia"/>
          <w:b w:val="0"/>
          <w:sz w:val="21"/>
          <w:szCs w:val="21"/>
        </w:rPr>
        <w:t>〕</w:t>
      </w:r>
      <w:r>
        <w:rPr>
          <w:rFonts w:hAnsi="宋体" w:hint="eastAsia"/>
          <w:b w:val="0"/>
          <w:sz w:val="21"/>
          <w:szCs w:val="21"/>
        </w:rPr>
        <w:t>94</w:t>
      </w:r>
      <w:r>
        <w:rPr>
          <w:rFonts w:hAnsi="宋体" w:hint="eastAsia"/>
          <w:b w:val="0"/>
          <w:sz w:val="21"/>
          <w:szCs w:val="21"/>
        </w:rPr>
        <w:t>号）的文件精神，行业标准《硼及硼复合粉热值测定方法》由全国有色金属标准化技术委员会（</w:t>
      </w:r>
      <w:r>
        <w:rPr>
          <w:rFonts w:hAnsi="宋体" w:hint="eastAsia"/>
          <w:b w:val="0"/>
          <w:sz w:val="21"/>
          <w:szCs w:val="21"/>
        </w:rPr>
        <w:t>SAC/TC 243</w:t>
      </w:r>
      <w:r>
        <w:rPr>
          <w:rFonts w:hAnsi="宋体" w:hint="eastAsia"/>
          <w:b w:val="0"/>
          <w:sz w:val="21"/>
          <w:szCs w:val="21"/>
        </w:rPr>
        <w:t>）提出并归口，项目计划编号：</w:t>
      </w:r>
      <w:r>
        <w:rPr>
          <w:rFonts w:hAnsi="宋体" w:hint="eastAsia"/>
          <w:b w:val="0"/>
          <w:sz w:val="21"/>
          <w:szCs w:val="21"/>
        </w:rPr>
        <w:t>2022-0236T-YS</w:t>
      </w:r>
      <w:r>
        <w:rPr>
          <w:rFonts w:hAnsi="宋体" w:hint="eastAsia"/>
          <w:b w:val="0"/>
          <w:sz w:val="21"/>
          <w:szCs w:val="21"/>
        </w:rPr>
        <w:t>，由矿冶科技集团有限公司牵头起草，该标准计划完成年限</w:t>
      </w:r>
      <w:r w:rsidRPr="006A75DA">
        <w:rPr>
          <w:rFonts w:hAnsi="宋体" w:hint="eastAsia"/>
          <w:b w:val="0"/>
          <w:sz w:val="21"/>
          <w:szCs w:val="21"/>
        </w:rPr>
        <w:t>2024</w:t>
      </w:r>
      <w:r w:rsidRPr="006A75DA">
        <w:rPr>
          <w:rFonts w:hAnsi="宋体" w:hint="eastAsia"/>
          <w:b w:val="0"/>
          <w:sz w:val="21"/>
          <w:szCs w:val="21"/>
        </w:rPr>
        <w:t>年</w:t>
      </w:r>
      <w:r>
        <w:rPr>
          <w:rFonts w:hAnsi="宋体" w:hint="eastAsia"/>
          <w:b w:val="0"/>
          <w:sz w:val="21"/>
          <w:szCs w:val="21"/>
        </w:rPr>
        <w:t>。</w:t>
      </w:r>
    </w:p>
    <w:p w:rsidR="00DF36E6" w:rsidRDefault="00A17509">
      <w:pPr>
        <w:spacing w:line="360" w:lineRule="auto"/>
        <w:rPr>
          <w:rFonts w:eastAsia="黑体"/>
          <w:b w:val="0"/>
          <w:bCs/>
          <w:sz w:val="24"/>
        </w:rPr>
      </w:pPr>
      <w:r>
        <w:rPr>
          <w:rFonts w:eastAsia="黑体" w:hint="eastAsia"/>
          <w:b w:val="0"/>
          <w:bCs/>
          <w:sz w:val="24"/>
        </w:rPr>
        <w:t xml:space="preserve">1.2 </w:t>
      </w:r>
      <w:r>
        <w:rPr>
          <w:rFonts w:eastAsia="黑体" w:hint="eastAsia"/>
          <w:b w:val="0"/>
          <w:bCs/>
          <w:sz w:val="24"/>
        </w:rPr>
        <w:t>本标准所涉及的产品简况</w:t>
      </w:r>
    </w:p>
    <w:p w:rsidR="00DF36E6" w:rsidRDefault="00A17509">
      <w:pPr>
        <w:spacing w:line="360" w:lineRule="auto"/>
        <w:ind w:firstLineChars="200" w:firstLine="420"/>
        <w:rPr>
          <w:rFonts w:hAnsi="宋体"/>
          <w:b w:val="0"/>
          <w:sz w:val="21"/>
          <w:szCs w:val="21"/>
        </w:rPr>
      </w:pPr>
      <w:r>
        <w:rPr>
          <w:rFonts w:hAnsi="宋体" w:hint="eastAsia"/>
          <w:b w:val="0"/>
          <w:sz w:val="21"/>
          <w:szCs w:val="21"/>
        </w:rPr>
        <w:t>热值是指单位质量（体积）的某种固体（气体）燃料完全燃烧放出的热量，是评价燃料能量水平高低的关键指标。</w:t>
      </w:r>
      <w:proofErr w:type="gramStart"/>
      <w:r>
        <w:rPr>
          <w:rFonts w:hAnsi="宋体" w:hint="eastAsia"/>
          <w:b w:val="0"/>
          <w:sz w:val="21"/>
          <w:szCs w:val="21"/>
        </w:rPr>
        <w:t>硼粉作为</w:t>
      </w:r>
      <w:proofErr w:type="gramEnd"/>
      <w:r>
        <w:rPr>
          <w:rFonts w:hAnsi="宋体" w:hint="eastAsia"/>
          <w:b w:val="0"/>
          <w:sz w:val="21"/>
          <w:szCs w:val="21"/>
        </w:rPr>
        <w:t>高能燃料具有高热值特点，其理论质量热值约</w:t>
      </w:r>
      <w:r>
        <w:rPr>
          <w:rFonts w:hAnsi="宋体" w:hint="eastAsia"/>
          <w:b w:val="0"/>
          <w:sz w:val="21"/>
          <w:szCs w:val="21"/>
        </w:rPr>
        <w:t>58.</w:t>
      </w:r>
      <w:r>
        <w:rPr>
          <w:rFonts w:hAnsi="宋体"/>
          <w:b w:val="0"/>
          <w:sz w:val="21"/>
          <w:szCs w:val="21"/>
        </w:rPr>
        <w:t>83</w:t>
      </w:r>
      <w:r>
        <w:rPr>
          <w:rFonts w:hAnsi="宋体" w:hint="eastAsia"/>
          <w:b w:val="0"/>
          <w:sz w:val="21"/>
          <w:szCs w:val="21"/>
        </w:rPr>
        <w:t>KJ/g</w:t>
      </w:r>
      <w:r>
        <w:rPr>
          <w:rFonts w:hAnsi="宋体" w:hint="eastAsia"/>
          <w:b w:val="0"/>
          <w:sz w:val="21"/>
          <w:szCs w:val="21"/>
        </w:rPr>
        <w:t>，是普通镁铝金属燃料的</w:t>
      </w:r>
      <w:r>
        <w:rPr>
          <w:rFonts w:hAnsi="宋体" w:hint="eastAsia"/>
          <w:b w:val="0"/>
          <w:sz w:val="21"/>
          <w:szCs w:val="21"/>
        </w:rPr>
        <w:t>2~3</w:t>
      </w:r>
      <w:r>
        <w:rPr>
          <w:rFonts w:hAnsi="宋体" w:hint="eastAsia"/>
          <w:b w:val="0"/>
          <w:sz w:val="21"/>
          <w:szCs w:val="21"/>
        </w:rPr>
        <w:t>倍，在高能固体推进燃料、火炸药、燃烧稳定剂及</w:t>
      </w:r>
      <w:proofErr w:type="gramStart"/>
      <w:r>
        <w:rPr>
          <w:rFonts w:hAnsi="宋体" w:hint="eastAsia"/>
          <w:b w:val="0"/>
          <w:sz w:val="21"/>
          <w:szCs w:val="21"/>
        </w:rPr>
        <w:t>各类点火药</w:t>
      </w:r>
      <w:proofErr w:type="gramEnd"/>
      <w:r>
        <w:rPr>
          <w:rFonts w:hAnsi="宋体" w:hint="eastAsia"/>
          <w:b w:val="0"/>
          <w:sz w:val="21"/>
          <w:szCs w:val="21"/>
        </w:rPr>
        <w:t>等领域广泛应用，年需求量已超过</w:t>
      </w:r>
      <w:r>
        <w:rPr>
          <w:rFonts w:hAnsi="宋体" w:hint="eastAsia"/>
          <w:b w:val="0"/>
          <w:sz w:val="21"/>
          <w:szCs w:val="21"/>
        </w:rPr>
        <w:t>10</w:t>
      </w:r>
      <w:r>
        <w:rPr>
          <w:rFonts w:hAnsi="宋体" w:hint="eastAsia"/>
          <w:b w:val="0"/>
          <w:sz w:val="21"/>
          <w:szCs w:val="21"/>
        </w:rPr>
        <w:t>吨，且后期需求量逐年增加。目前，根据应用领域和性能需求不同，市场已形成不同纯度的</w:t>
      </w:r>
      <w:proofErr w:type="gramStart"/>
      <w:r>
        <w:rPr>
          <w:rFonts w:hAnsi="宋体" w:hint="eastAsia"/>
          <w:b w:val="0"/>
          <w:sz w:val="21"/>
          <w:szCs w:val="21"/>
        </w:rPr>
        <w:t>无定形硼粉及</w:t>
      </w:r>
      <w:proofErr w:type="gramEnd"/>
      <w:r>
        <w:rPr>
          <w:rFonts w:hAnsi="宋体" w:hint="eastAsia"/>
          <w:b w:val="0"/>
          <w:sz w:val="21"/>
          <w:szCs w:val="21"/>
        </w:rPr>
        <w:t>硼复合粉等系列硼燃料产品，而</w:t>
      </w:r>
      <w:proofErr w:type="gramStart"/>
      <w:r>
        <w:rPr>
          <w:rFonts w:hAnsi="宋体" w:hint="eastAsia"/>
          <w:b w:val="0"/>
          <w:sz w:val="21"/>
          <w:szCs w:val="21"/>
        </w:rPr>
        <w:t>不同硼粉所能</w:t>
      </w:r>
      <w:proofErr w:type="gramEnd"/>
      <w:r>
        <w:rPr>
          <w:rFonts w:hAnsi="宋体" w:hint="eastAsia"/>
          <w:b w:val="0"/>
          <w:sz w:val="21"/>
          <w:szCs w:val="21"/>
        </w:rPr>
        <w:t>释放的能量水平高低一般通过测定其热值作为判定依据。</w:t>
      </w:r>
    </w:p>
    <w:p w:rsidR="00DF36E6" w:rsidRDefault="00A17509">
      <w:pPr>
        <w:spacing w:line="360" w:lineRule="auto"/>
        <w:ind w:firstLineChars="200" w:firstLine="420"/>
        <w:rPr>
          <w:rFonts w:hAnsi="宋体"/>
          <w:b w:val="0"/>
          <w:sz w:val="21"/>
          <w:szCs w:val="21"/>
        </w:rPr>
      </w:pPr>
      <w:r>
        <w:rPr>
          <w:rFonts w:hAnsi="宋体" w:hint="eastAsia"/>
          <w:b w:val="0"/>
          <w:sz w:val="21"/>
          <w:szCs w:val="21"/>
        </w:rPr>
        <w:t>近年来，国内</w:t>
      </w:r>
      <w:proofErr w:type="gramStart"/>
      <w:r>
        <w:rPr>
          <w:rFonts w:hAnsi="宋体" w:hint="eastAsia"/>
          <w:b w:val="0"/>
          <w:sz w:val="21"/>
          <w:szCs w:val="21"/>
        </w:rPr>
        <w:t>硼及硼</w:t>
      </w:r>
      <w:proofErr w:type="gramEnd"/>
      <w:r>
        <w:rPr>
          <w:rFonts w:hAnsi="宋体" w:hint="eastAsia"/>
          <w:b w:val="0"/>
          <w:sz w:val="21"/>
          <w:szCs w:val="21"/>
        </w:rPr>
        <w:t>复合粉生产和应用企业广泛重视硼燃料热值对产品性能的影响，如矿冶科技集团有限公司、内蒙合成化工研究所等长期专业从事含能材料的研究及性能检测评价工作，在</w:t>
      </w:r>
      <w:proofErr w:type="gramStart"/>
      <w:r>
        <w:rPr>
          <w:rFonts w:hAnsi="宋体" w:hint="eastAsia"/>
          <w:b w:val="0"/>
          <w:sz w:val="21"/>
          <w:szCs w:val="21"/>
        </w:rPr>
        <w:t>硼及硼</w:t>
      </w:r>
      <w:proofErr w:type="gramEnd"/>
      <w:r>
        <w:rPr>
          <w:rFonts w:hAnsi="宋体" w:hint="eastAsia"/>
          <w:b w:val="0"/>
          <w:sz w:val="21"/>
          <w:szCs w:val="21"/>
        </w:rPr>
        <w:t>复合粉热值测试方面积累了丰富经验，并形成了各自的检测方法。目前尚未检索到</w:t>
      </w:r>
      <w:proofErr w:type="gramStart"/>
      <w:r>
        <w:rPr>
          <w:rFonts w:hAnsi="宋体" w:hint="eastAsia"/>
          <w:b w:val="0"/>
          <w:sz w:val="21"/>
          <w:szCs w:val="21"/>
        </w:rPr>
        <w:t>硼及硼</w:t>
      </w:r>
      <w:proofErr w:type="gramEnd"/>
      <w:r>
        <w:rPr>
          <w:rFonts w:hAnsi="宋体" w:hint="eastAsia"/>
          <w:b w:val="0"/>
          <w:sz w:val="21"/>
          <w:szCs w:val="21"/>
        </w:rPr>
        <w:t>复合粉热值测试的国际标准，国内也无直接测定</w:t>
      </w:r>
      <w:proofErr w:type="gramStart"/>
      <w:r>
        <w:rPr>
          <w:rFonts w:hAnsi="宋体" w:hint="eastAsia"/>
          <w:b w:val="0"/>
          <w:sz w:val="21"/>
          <w:szCs w:val="21"/>
        </w:rPr>
        <w:t>硼及硼</w:t>
      </w:r>
      <w:proofErr w:type="gramEnd"/>
      <w:r>
        <w:rPr>
          <w:rFonts w:hAnsi="宋体" w:hint="eastAsia"/>
          <w:b w:val="0"/>
          <w:sz w:val="21"/>
          <w:szCs w:val="21"/>
        </w:rPr>
        <w:t>复合粉热值的国家和行业标准，仅有针对于石油、煤、天然气等易燃产品热值的测定标准，如</w:t>
      </w:r>
      <w:r>
        <w:rPr>
          <w:rFonts w:hAnsi="宋体" w:hint="eastAsia"/>
          <w:b w:val="0"/>
          <w:sz w:val="21"/>
          <w:szCs w:val="21"/>
        </w:rPr>
        <w:t xml:space="preserve">GB/T 384-1988 </w:t>
      </w:r>
      <w:r>
        <w:rPr>
          <w:rFonts w:hAnsi="宋体" w:hint="eastAsia"/>
          <w:b w:val="0"/>
          <w:sz w:val="21"/>
          <w:szCs w:val="21"/>
        </w:rPr>
        <w:t>《石油产品热值测定法》、</w:t>
      </w:r>
      <w:r>
        <w:rPr>
          <w:rFonts w:hAnsi="宋体" w:hint="eastAsia"/>
          <w:b w:val="0"/>
          <w:sz w:val="21"/>
          <w:szCs w:val="21"/>
        </w:rPr>
        <w:t>GB/T 213-2008</w:t>
      </w:r>
      <w:r>
        <w:rPr>
          <w:rFonts w:hAnsi="宋体" w:hint="eastAsia"/>
          <w:b w:val="0"/>
          <w:sz w:val="21"/>
          <w:szCs w:val="21"/>
        </w:rPr>
        <w:t>《煤的发热量测定方法》、</w:t>
      </w:r>
      <w:r>
        <w:rPr>
          <w:rFonts w:hAnsi="宋体" w:hint="eastAsia"/>
          <w:b w:val="0"/>
          <w:sz w:val="21"/>
          <w:szCs w:val="21"/>
        </w:rPr>
        <w:t>GB/T 12206-2006</w:t>
      </w:r>
      <w:r>
        <w:rPr>
          <w:rFonts w:hAnsi="宋体" w:hint="eastAsia"/>
          <w:b w:val="0"/>
          <w:sz w:val="21"/>
          <w:szCs w:val="21"/>
        </w:rPr>
        <w:t>《城镇燃气热值和相对密度测定方法》等。但由于硼燃料自身存在持续燃烧困难的问题，应用上述标准对其热值进行测定，会出现燃烧不完全、燃烧残渣多的现象，测试结果不能真实反映</w:t>
      </w:r>
      <w:proofErr w:type="gramStart"/>
      <w:r>
        <w:rPr>
          <w:rFonts w:hAnsi="宋体" w:hint="eastAsia"/>
          <w:b w:val="0"/>
          <w:sz w:val="21"/>
          <w:szCs w:val="21"/>
        </w:rPr>
        <w:t>硼及硼</w:t>
      </w:r>
      <w:proofErr w:type="gramEnd"/>
      <w:r>
        <w:rPr>
          <w:rFonts w:hAnsi="宋体" w:hint="eastAsia"/>
          <w:b w:val="0"/>
          <w:sz w:val="21"/>
          <w:szCs w:val="21"/>
        </w:rPr>
        <w:t>复合粉能量释放水平，因此，以上测试标准并不适用于</w:t>
      </w:r>
      <w:proofErr w:type="gramStart"/>
      <w:r>
        <w:rPr>
          <w:rFonts w:hAnsi="宋体" w:hint="eastAsia"/>
          <w:b w:val="0"/>
          <w:sz w:val="21"/>
          <w:szCs w:val="21"/>
        </w:rPr>
        <w:t>硼及硼</w:t>
      </w:r>
      <w:proofErr w:type="gramEnd"/>
      <w:r>
        <w:rPr>
          <w:rFonts w:hAnsi="宋体" w:hint="eastAsia"/>
          <w:b w:val="0"/>
          <w:sz w:val="21"/>
          <w:szCs w:val="21"/>
        </w:rPr>
        <w:t>复合粉热值的准确测定。目前，对于</w:t>
      </w:r>
      <w:proofErr w:type="gramStart"/>
      <w:r>
        <w:rPr>
          <w:rFonts w:hAnsi="宋体" w:hint="eastAsia"/>
          <w:b w:val="0"/>
          <w:sz w:val="21"/>
          <w:szCs w:val="21"/>
        </w:rPr>
        <w:t>硼及硼</w:t>
      </w:r>
      <w:proofErr w:type="gramEnd"/>
      <w:r>
        <w:rPr>
          <w:rFonts w:hAnsi="宋体" w:hint="eastAsia"/>
          <w:b w:val="0"/>
          <w:sz w:val="21"/>
          <w:szCs w:val="21"/>
        </w:rPr>
        <w:t>复合粉热值的测定，国内生产和使用单位均以企业内部方法为准，未形成统一测试标准，给供需双方在生产控制和质量检验中带来许多不便。因此，为了指导粉末材料及其关键产品的生产，提高产品质量的控制，规范供需双方贸易过程，亟需制定</w:t>
      </w:r>
      <w:proofErr w:type="gramStart"/>
      <w:r>
        <w:rPr>
          <w:rFonts w:hAnsi="宋体" w:hint="eastAsia"/>
          <w:b w:val="0"/>
          <w:sz w:val="21"/>
          <w:szCs w:val="21"/>
        </w:rPr>
        <w:t>硼及硼</w:t>
      </w:r>
      <w:proofErr w:type="gramEnd"/>
      <w:r>
        <w:rPr>
          <w:rFonts w:hAnsi="宋体" w:hint="eastAsia"/>
          <w:b w:val="0"/>
          <w:sz w:val="21"/>
          <w:szCs w:val="21"/>
        </w:rPr>
        <w:t>复合粉热值测试方法的行业标准。</w:t>
      </w:r>
    </w:p>
    <w:p w:rsidR="00DF36E6" w:rsidRDefault="00A17509">
      <w:pPr>
        <w:spacing w:line="360" w:lineRule="auto"/>
        <w:ind w:firstLineChars="200" w:firstLine="420"/>
        <w:rPr>
          <w:rFonts w:eastAsia="黑体"/>
          <w:b w:val="0"/>
          <w:bCs/>
          <w:sz w:val="24"/>
        </w:rPr>
      </w:pPr>
      <w:r>
        <w:rPr>
          <w:rFonts w:hAnsi="宋体" w:hint="eastAsia"/>
          <w:b w:val="0"/>
          <w:sz w:val="21"/>
          <w:szCs w:val="21"/>
        </w:rPr>
        <w:t>本标准的制定可对</w:t>
      </w:r>
      <w:proofErr w:type="gramStart"/>
      <w:r>
        <w:rPr>
          <w:rFonts w:hAnsi="宋体" w:hint="eastAsia"/>
          <w:b w:val="0"/>
          <w:sz w:val="21"/>
          <w:szCs w:val="21"/>
        </w:rPr>
        <w:t>硼及硼</w:t>
      </w:r>
      <w:proofErr w:type="gramEnd"/>
      <w:r>
        <w:rPr>
          <w:rFonts w:hAnsi="宋体" w:hint="eastAsia"/>
          <w:b w:val="0"/>
          <w:sz w:val="21"/>
          <w:szCs w:val="21"/>
        </w:rPr>
        <w:t>复合粉热值的测定方法进行规范，为军工和民用领域供货提供热值检测依据，为不同行业产品的质量控制提供技术保障。因此，本标准的制定符合我国经济和国防</w:t>
      </w:r>
      <w:r>
        <w:rPr>
          <w:rFonts w:hAnsi="宋体" w:hint="eastAsia"/>
          <w:b w:val="0"/>
          <w:sz w:val="21"/>
          <w:szCs w:val="21"/>
        </w:rPr>
        <w:lastRenderedPageBreak/>
        <w:t>多个领域的建设急需性要求，项目的设立具有重要意义。</w:t>
      </w:r>
    </w:p>
    <w:p w:rsidR="00DF36E6" w:rsidRDefault="00A17509">
      <w:pPr>
        <w:spacing w:line="360" w:lineRule="auto"/>
        <w:rPr>
          <w:rFonts w:eastAsia="黑体"/>
          <w:b w:val="0"/>
          <w:bCs/>
          <w:sz w:val="24"/>
        </w:rPr>
      </w:pPr>
      <w:r>
        <w:rPr>
          <w:rFonts w:eastAsia="黑体"/>
          <w:b w:val="0"/>
          <w:bCs/>
          <w:sz w:val="24"/>
        </w:rPr>
        <w:t>1.</w:t>
      </w:r>
      <w:r>
        <w:rPr>
          <w:rFonts w:eastAsia="黑体" w:hint="eastAsia"/>
          <w:b w:val="0"/>
          <w:bCs/>
          <w:sz w:val="24"/>
        </w:rPr>
        <w:t>3</w:t>
      </w:r>
      <w:r>
        <w:rPr>
          <w:rFonts w:eastAsia="黑体"/>
          <w:b w:val="0"/>
          <w:bCs/>
          <w:sz w:val="24"/>
        </w:rPr>
        <w:t xml:space="preserve">  </w:t>
      </w:r>
      <w:r>
        <w:rPr>
          <w:rFonts w:eastAsia="黑体" w:hAnsi="黑体"/>
          <w:b w:val="0"/>
          <w:bCs/>
          <w:sz w:val="24"/>
        </w:rPr>
        <w:t>主要参</w:t>
      </w:r>
      <w:r>
        <w:rPr>
          <w:rFonts w:eastAsia="黑体" w:hAnsi="黑体" w:hint="eastAsia"/>
          <w:b w:val="0"/>
          <w:bCs/>
          <w:sz w:val="24"/>
        </w:rPr>
        <w:t>与</w:t>
      </w:r>
      <w:r>
        <w:rPr>
          <w:rFonts w:eastAsia="黑体" w:hAnsi="黑体"/>
          <w:b w:val="0"/>
          <w:bCs/>
          <w:sz w:val="24"/>
        </w:rPr>
        <w:t>单位和工作组成员及其工作</w:t>
      </w:r>
    </w:p>
    <w:p w:rsidR="00DF36E6" w:rsidRDefault="00A17509">
      <w:pPr>
        <w:spacing w:line="360" w:lineRule="auto"/>
        <w:ind w:firstLineChars="200" w:firstLine="420"/>
        <w:rPr>
          <w:rFonts w:hAnsi="宋体"/>
          <w:b w:val="0"/>
          <w:sz w:val="21"/>
          <w:szCs w:val="21"/>
        </w:rPr>
      </w:pPr>
      <w:r>
        <w:rPr>
          <w:b w:val="0"/>
          <w:sz w:val="21"/>
          <w:szCs w:val="21"/>
        </w:rPr>
        <w:t>本文件起草单位有：</w:t>
      </w:r>
      <w:r>
        <w:rPr>
          <w:rFonts w:hAnsi="宋体"/>
          <w:b w:val="0"/>
          <w:sz w:val="21"/>
          <w:szCs w:val="21"/>
        </w:rPr>
        <w:t>矿冶科技集团有限公司、</w:t>
      </w:r>
      <w:r w:rsidR="00AB5F26">
        <w:rPr>
          <w:rFonts w:hAnsi="宋体" w:hint="eastAsia"/>
          <w:b w:val="0"/>
          <w:sz w:val="21"/>
          <w:szCs w:val="21"/>
        </w:rPr>
        <w:t>四川弘博新材</w:t>
      </w:r>
      <w:r>
        <w:rPr>
          <w:rFonts w:hAnsi="宋体" w:hint="eastAsia"/>
          <w:b w:val="0"/>
          <w:sz w:val="21"/>
          <w:szCs w:val="21"/>
        </w:rPr>
        <w:t>科技股份有限公司、深圳市注成科技股份有限公司</w:t>
      </w:r>
      <w:r>
        <w:rPr>
          <w:rFonts w:hAnsi="宋体"/>
          <w:b w:val="0"/>
          <w:sz w:val="21"/>
          <w:szCs w:val="21"/>
        </w:rPr>
        <w:t>、北矿新材科技有限公司</w:t>
      </w:r>
      <w:r>
        <w:rPr>
          <w:rFonts w:hAnsi="宋体" w:hint="eastAsia"/>
          <w:b w:val="0"/>
          <w:sz w:val="21"/>
          <w:szCs w:val="21"/>
        </w:rPr>
        <w:t>、北京理工大学。</w:t>
      </w:r>
    </w:p>
    <w:p w:rsidR="00DF36E6" w:rsidRDefault="00A17509">
      <w:pPr>
        <w:spacing w:line="360" w:lineRule="auto"/>
        <w:ind w:firstLineChars="200" w:firstLine="420"/>
        <w:rPr>
          <w:rFonts w:hAnsi="宋体"/>
          <w:b w:val="0"/>
          <w:sz w:val="21"/>
          <w:szCs w:val="21"/>
        </w:rPr>
      </w:pPr>
      <w:r>
        <w:rPr>
          <w:rFonts w:hAnsi="宋体"/>
          <w:b w:val="0"/>
          <w:sz w:val="21"/>
          <w:szCs w:val="21"/>
        </w:rPr>
        <w:t>矿冶科技集团有限公司负责统一样品的收集和分发，分析方法的实验研究，样品测试结果的收集和处理，标准文本、实验报告和编制说明的撰写。</w:t>
      </w:r>
      <w:r>
        <w:rPr>
          <w:rFonts w:hAnsi="宋体" w:hint="eastAsia"/>
          <w:b w:val="0"/>
          <w:sz w:val="21"/>
          <w:szCs w:val="21"/>
        </w:rPr>
        <w:t>四川弘博新材料科技股份有限公司</w:t>
      </w:r>
      <w:r w:rsidR="006A75DA">
        <w:rPr>
          <w:rFonts w:hAnsi="宋体" w:hint="eastAsia"/>
          <w:b w:val="0"/>
          <w:sz w:val="21"/>
          <w:szCs w:val="21"/>
        </w:rPr>
        <w:t>、深圳市注成科技股份有限公司</w:t>
      </w:r>
      <w:r>
        <w:rPr>
          <w:rFonts w:hAnsi="宋体"/>
          <w:b w:val="0"/>
          <w:sz w:val="21"/>
          <w:szCs w:val="21"/>
        </w:rPr>
        <w:t>为一验单位，负责对实验报告中的条件实验进行验证，提供精密度和准确度测试数据，并对标准文本提出修改意见。北矿新材科技有限公司</w:t>
      </w:r>
      <w:r>
        <w:rPr>
          <w:rFonts w:hAnsi="宋体" w:hint="eastAsia"/>
          <w:b w:val="0"/>
          <w:sz w:val="21"/>
          <w:szCs w:val="21"/>
        </w:rPr>
        <w:t>、北京理工大学</w:t>
      </w:r>
      <w:r>
        <w:rPr>
          <w:rFonts w:hAnsi="宋体"/>
          <w:b w:val="0"/>
          <w:sz w:val="21"/>
          <w:szCs w:val="21"/>
        </w:rPr>
        <w:t>，负责提供精密度实验数据，并对标准文本提出修改意见。</w:t>
      </w:r>
    </w:p>
    <w:p w:rsidR="00DF36E6" w:rsidRDefault="00A17509">
      <w:pPr>
        <w:spacing w:line="360" w:lineRule="auto"/>
        <w:ind w:firstLineChars="200" w:firstLine="420"/>
        <w:rPr>
          <w:b w:val="0"/>
          <w:sz w:val="21"/>
          <w:szCs w:val="21"/>
        </w:rPr>
      </w:pPr>
      <w:r>
        <w:rPr>
          <w:rFonts w:hint="eastAsia"/>
          <w:b w:val="0"/>
          <w:sz w:val="21"/>
          <w:szCs w:val="21"/>
        </w:rPr>
        <w:t>矿冶科技集团有限公司是隶属于国务院国资委管理的中央企业，属国家首批创新型企业，是我国以金属矿产资源综合开发利用为核心主业的规模最大的综合性研究与设计机构，在有色金属采矿、选矿、冶炼和金属粉体材料等研究领域可代表国家水平，在国内外同行中有较大的影响。</w:t>
      </w:r>
    </w:p>
    <w:p w:rsidR="00DF36E6" w:rsidRDefault="00A17509">
      <w:pPr>
        <w:spacing w:line="360" w:lineRule="auto"/>
        <w:ind w:firstLineChars="200" w:firstLine="420"/>
        <w:rPr>
          <w:rFonts w:hAnsi="宋体"/>
          <w:b w:val="0"/>
          <w:sz w:val="21"/>
          <w:szCs w:val="21"/>
        </w:rPr>
      </w:pPr>
      <w:r w:rsidRPr="006A75DA">
        <w:rPr>
          <w:rFonts w:hAnsi="宋体" w:hint="eastAsia"/>
          <w:b w:val="0"/>
          <w:sz w:val="21"/>
          <w:szCs w:val="21"/>
        </w:rPr>
        <w:t>深圳市注成科技股份有限公司专业从事粉末冶金材料与武器装备研究，已经形成了金属注射成形材料、金属注射成形生产工艺、硬质合金武器装备、钨合金武器装备、铁基合金武器装备等一系列核心技术，粉末冶金新材料制品涵盖</w:t>
      </w:r>
      <w:proofErr w:type="gramStart"/>
      <w:r w:rsidRPr="006A75DA">
        <w:rPr>
          <w:rFonts w:hAnsi="宋体" w:hint="eastAsia"/>
          <w:b w:val="0"/>
          <w:sz w:val="21"/>
          <w:szCs w:val="21"/>
        </w:rPr>
        <w:t>钨</w:t>
      </w:r>
      <w:proofErr w:type="gramEnd"/>
      <w:r w:rsidRPr="006A75DA">
        <w:rPr>
          <w:rFonts w:hAnsi="宋体" w:hint="eastAsia"/>
          <w:b w:val="0"/>
          <w:sz w:val="21"/>
          <w:szCs w:val="21"/>
        </w:rPr>
        <w:t>合金、铁基合金、硬质合金、</w:t>
      </w:r>
      <w:proofErr w:type="gramStart"/>
      <w:r w:rsidRPr="006A75DA">
        <w:rPr>
          <w:rFonts w:hAnsi="宋体" w:hint="eastAsia"/>
          <w:b w:val="0"/>
          <w:sz w:val="21"/>
          <w:szCs w:val="21"/>
        </w:rPr>
        <w:t>钨铜合金</w:t>
      </w:r>
      <w:proofErr w:type="gramEnd"/>
      <w:r w:rsidRPr="006A75DA">
        <w:rPr>
          <w:rFonts w:hAnsi="宋体" w:hint="eastAsia"/>
          <w:b w:val="0"/>
          <w:sz w:val="21"/>
          <w:szCs w:val="21"/>
        </w:rPr>
        <w:t>、铜合金、钛合金、不锈钢等多种材料，并在枪弹、炮弹、导弹及枪械零件等领域得到规模化的应用。公司为国家高新技术企业、国家专精特新小巨人企业、深圳市国防科技工业协会副会长单位、“轻武器装备理事会”理事单位、中国钢协粉末冶金分会注射成形专家委员会会员单位、全国粉末冶金标准化委员会委员单位，公司</w:t>
      </w:r>
      <w:r w:rsidRPr="006A75DA">
        <w:rPr>
          <w:rFonts w:hAnsi="宋体"/>
          <w:b w:val="0"/>
          <w:sz w:val="21"/>
          <w:szCs w:val="21"/>
        </w:rPr>
        <w:t>主持和参与</w:t>
      </w:r>
      <w:r w:rsidRPr="006A75DA">
        <w:rPr>
          <w:rFonts w:hAnsi="宋体" w:hint="eastAsia"/>
          <w:b w:val="0"/>
          <w:sz w:val="21"/>
          <w:szCs w:val="21"/>
        </w:rPr>
        <w:t>制定、修订的</w:t>
      </w:r>
      <w:r w:rsidRPr="006A75DA">
        <w:rPr>
          <w:rFonts w:hAnsi="宋体"/>
          <w:b w:val="0"/>
          <w:sz w:val="21"/>
          <w:szCs w:val="21"/>
        </w:rPr>
        <w:t>国家标准、</w:t>
      </w:r>
      <w:r w:rsidRPr="006A75DA">
        <w:rPr>
          <w:rFonts w:hAnsi="宋体" w:hint="eastAsia"/>
          <w:b w:val="0"/>
          <w:sz w:val="21"/>
          <w:szCs w:val="21"/>
        </w:rPr>
        <w:t>国家军用标准、</w:t>
      </w:r>
      <w:r w:rsidRPr="006A75DA">
        <w:rPr>
          <w:rFonts w:hAnsi="宋体"/>
          <w:b w:val="0"/>
          <w:sz w:val="21"/>
          <w:szCs w:val="21"/>
        </w:rPr>
        <w:t>行业标准</w:t>
      </w:r>
      <w:r w:rsidRPr="006A75DA">
        <w:rPr>
          <w:rFonts w:hAnsi="宋体" w:hint="eastAsia"/>
          <w:b w:val="0"/>
          <w:sz w:val="21"/>
          <w:szCs w:val="21"/>
        </w:rPr>
        <w:t>60</w:t>
      </w:r>
      <w:r w:rsidRPr="006A75DA">
        <w:rPr>
          <w:rFonts w:hAnsi="宋体" w:hint="eastAsia"/>
          <w:b w:val="0"/>
          <w:sz w:val="21"/>
          <w:szCs w:val="21"/>
        </w:rPr>
        <w:t>多</w:t>
      </w:r>
      <w:r w:rsidRPr="006A75DA">
        <w:rPr>
          <w:rFonts w:hAnsi="宋体"/>
          <w:b w:val="0"/>
          <w:sz w:val="21"/>
          <w:szCs w:val="21"/>
        </w:rPr>
        <w:t>项</w:t>
      </w:r>
      <w:r w:rsidRPr="006A75DA">
        <w:rPr>
          <w:rFonts w:hAnsi="宋体" w:hint="eastAsia"/>
          <w:b w:val="0"/>
          <w:sz w:val="21"/>
          <w:szCs w:val="21"/>
        </w:rPr>
        <w:t>。公司研发生产的碳氮化钛基硬质材料主要用于切削加工领域</w:t>
      </w:r>
      <w:r w:rsidRPr="006A75DA">
        <w:rPr>
          <w:rFonts w:hAnsi="宋体"/>
          <w:b w:val="0"/>
          <w:sz w:val="21"/>
          <w:szCs w:val="21"/>
        </w:rPr>
        <w:t>。</w:t>
      </w:r>
    </w:p>
    <w:p w:rsidR="006A75DA" w:rsidRPr="006A75DA" w:rsidRDefault="006A75DA" w:rsidP="006A75DA">
      <w:pPr>
        <w:spacing w:line="360" w:lineRule="auto"/>
        <w:ind w:firstLineChars="200" w:firstLine="420"/>
        <w:rPr>
          <w:rFonts w:hAnsi="宋体"/>
          <w:b w:val="0"/>
          <w:sz w:val="21"/>
          <w:szCs w:val="21"/>
        </w:rPr>
      </w:pPr>
      <w:r w:rsidRPr="006A75DA">
        <w:rPr>
          <w:rFonts w:hAnsi="宋体" w:hint="eastAsia"/>
          <w:b w:val="0"/>
          <w:sz w:val="21"/>
          <w:szCs w:val="21"/>
        </w:rPr>
        <w:t>四川弘博新材科技股份有限公司是一家以纳米材料、先进功能材料及生产设备为主要方向的集</w:t>
      </w:r>
      <w:proofErr w:type="gramStart"/>
      <w:r w:rsidRPr="006A75DA">
        <w:rPr>
          <w:rFonts w:hAnsi="宋体" w:hint="eastAsia"/>
          <w:b w:val="0"/>
          <w:sz w:val="21"/>
          <w:szCs w:val="21"/>
        </w:rPr>
        <w:t>研</w:t>
      </w:r>
      <w:proofErr w:type="gramEnd"/>
      <w:r w:rsidRPr="006A75DA">
        <w:rPr>
          <w:rFonts w:hAnsi="宋体" w:hint="eastAsia"/>
          <w:b w:val="0"/>
          <w:sz w:val="21"/>
          <w:szCs w:val="21"/>
        </w:rPr>
        <w:t>、产、销为一体的高新技术企业。拥有自主知识产权</w:t>
      </w:r>
      <w:proofErr w:type="gramStart"/>
      <w:r w:rsidRPr="006A75DA">
        <w:rPr>
          <w:rFonts w:hAnsi="宋体" w:hint="eastAsia"/>
          <w:b w:val="0"/>
          <w:sz w:val="21"/>
          <w:szCs w:val="21"/>
        </w:rPr>
        <w:t>的丝材电爆炸</w:t>
      </w:r>
      <w:proofErr w:type="gramEnd"/>
      <w:r w:rsidRPr="006A75DA">
        <w:rPr>
          <w:rFonts w:hAnsi="宋体" w:hint="eastAsia"/>
          <w:b w:val="0"/>
          <w:sz w:val="21"/>
          <w:szCs w:val="21"/>
        </w:rPr>
        <w:t>设备、针对于不同体系的纳米铝粉、</w:t>
      </w:r>
      <w:proofErr w:type="gramStart"/>
      <w:r w:rsidRPr="006A75DA">
        <w:rPr>
          <w:rFonts w:hAnsi="宋体" w:hint="eastAsia"/>
          <w:b w:val="0"/>
          <w:sz w:val="21"/>
          <w:szCs w:val="21"/>
        </w:rPr>
        <w:t>硼粉的</w:t>
      </w:r>
      <w:proofErr w:type="gramEnd"/>
      <w:r w:rsidRPr="006A75DA">
        <w:rPr>
          <w:rFonts w:hAnsi="宋体" w:hint="eastAsia"/>
          <w:b w:val="0"/>
          <w:sz w:val="21"/>
          <w:szCs w:val="21"/>
        </w:rPr>
        <w:t>改性技术和在不同气氛、压力下实时记录温度、压力、燃烧状态（高速相机记录）的激光、电阻丝复合点火系统以及自主设计、搭建的纳米铝粉、</w:t>
      </w:r>
      <w:proofErr w:type="gramStart"/>
      <w:r w:rsidRPr="006A75DA">
        <w:rPr>
          <w:rFonts w:hAnsi="宋体" w:hint="eastAsia"/>
          <w:b w:val="0"/>
          <w:sz w:val="21"/>
          <w:szCs w:val="21"/>
        </w:rPr>
        <w:t>硼粉改性</w:t>
      </w:r>
      <w:proofErr w:type="gramEnd"/>
      <w:r w:rsidRPr="006A75DA">
        <w:rPr>
          <w:rFonts w:hAnsi="宋体" w:hint="eastAsia"/>
          <w:b w:val="0"/>
          <w:sz w:val="21"/>
          <w:szCs w:val="21"/>
        </w:rPr>
        <w:t>平台、纳米铝粉活性评价平台、纳米铝粉溶液体系稳定性评价平台、粉体燃烧热测试平台、粉体定容燃烧平台（测量粉体不同气氛、分散状态下的爆燃压力变化及热值）。公司制备有各类橡胶体系、部分含能粘结剂体系、部分氧化剂体系、部分铝热剂体系的纳米铝粉及其复合物、</w:t>
      </w:r>
      <w:proofErr w:type="gramStart"/>
      <w:r w:rsidRPr="006A75DA">
        <w:rPr>
          <w:rFonts w:hAnsi="宋体" w:hint="eastAsia"/>
          <w:b w:val="0"/>
          <w:sz w:val="21"/>
          <w:szCs w:val="21"/>
        </w:rPr>
        <w:t>硼粉复合物</w:t>
      </w:r>
      <w:proofErr w:type="gramEnd"/>
      <w:r w:rsidRPr="006A75DA">
        <w:rPr>
          <w:rFonts w:hAnsi="宋体" w:hint="eastAsia"/>
          <w:b w:val="0"/>
          <w:sz w:val="21"/>
          <w:szCs w:val="21"/>
        </w:rPr>
        <w:t>。公司大力研发纳米铝粉及铝基复合粉、</w:t>
      </w:r>
      <w:proofErr w:type="gramStart"/>
      <w:r w:rsidRPr="006A75DA">
        <w:rPr>
          <w:rFonts w:hAnsi="宋体" w:hint="eastAsia"/>
          <w:b w:val="0"/>
          <w:sz w:val="21"/>
          <w:szCs w:val="21"/>
        </w:rPr>
        <w:t>硼粉及硼基</w:t>
      </w:r>
      <w:proofErr w:type="gramEnd"/>
      <w:r w:rsidRPr="006A75DA">
        <w:rPr>
          <w:rFonts w:hAnsi="宋体" w:hint="eastAsia"/>
          <w:b w:val="0"/>
          <w:sz w:val="21"/>
          <w:szCs w:val="21"/>
        </w:rPr>
        <w:t>复合粉的存储、燃烧及其在火炸药、推进剂领域的应用技术，并与国内多家知名军工院校和科研生产单位深入开展了广泛的交流合作。</w:t>
      </w:r>
    </w:p>
    <w:p w:rsidR="00DF36E6" w:rsidRDefault="00A17509">
      <w:pPr>
        <w:spacing w:line="360" w:lineRule="auto"/>
        <w:ind w:firstLineChars="200" w:firstLine="420"/>
        <w:rPr>
          <w:b w:val="0"/>
          <w:sz w:val="21"/>
          <w:szCs w:val="21"/>
        </w:rPr>
      </w:pPr>
      <w:r>
        <w:rPr>
          <w:rFonts w:hint="eastAsia"/>
          <w:b w:val="0"/>
          <w:sz w:val="21"/>
          <w:szCs w:val="21"/>
        </w:rPr>
        <w:lastRenderedPageBreak/>
        <w:t>本文件主要起草人有：</w:t>
      </w:r>
      <w:r w:rsidR="00AB5F26" w:rsidRPr="00AB5F26">
        <w:rPr>
          <w:rFonts w:hint="eastAsia"/>
          <w:b w:val="0"/>
          <w:sz w:val="21"/>
          <w:szCs w:val="21"/>
        </w:rPr>
        <w:t>张鑫、阴荫、张思源、王彦军、张腾、许贞元、刘梦梦、殷柳、张越、康俊、朱艳丽</w:t>
      </w:r>
      <w:r w:rsidR="00AB5F26">
        <w:rPr>
          <w:rFonts w:hint="eastAsia"/>
          <w:b w:val="0"/>
          <w:sz w:val="21"/>
          <w:szCs w:val="21"/>
        </w:rPr>
        <w:t>。</w:t>
      </w:r>
    </w:p>
    <w:p w:rsidR="00DF36E6" w:rsidRDefault="00A17509">
      <w:pPr>
        <w:spacing w:line="360" w:lineRule="auto"/>
        <w:rPr>
          <w:rFonts w:eastAsia="黑体"/>
          <w:b w:val="0"/>
          <w:bCs/>
          <w:sz w:val="24"/>
        </w:rPr>
      </w:pPr>
      <w:r>
        <w:rPr>
          <w:rFonts w:eastAsia="黑体"/>
          <w:b w:val="0"/>
          <w:bCs/>
          <w:sz w:val="24"/>
        </w:rPr>
        <w:t>1.</w:t>
      </w:r>
      <w:r>
        <w:rPr>
          <w:rFonts w:eastAsia="黑体" w:hint="eastAsia"/>
          <w:b w:val="0"/>
          <w:bCs/>
          <w:sz w:val="24"/>
        </w:rPr>
        <w:t>4</w:t>
      </w:r>
      <w:r>
        <w:rPr>
          <w:rFonts w:eastAsia="黑体"/>
          <w:b w:val="0"/>
          <w:bCs/>
          <w:sz w:val="24"/>
        </w:rPr>
        <w:t xml:space="preserve">  </w:t>
      </w:r>
      <w:r>
        <w:rPr>
          <w:rFonts w:eastAsia="黑体" w:hAnsi="黑体"/>
          <w:b w:val="0"/>
          <w:bCs/>
          <w:sz w:val="24"/>
        </w:rPr>
        <w:t>主要工作过程</w:t>
      </w:r>
    </w:p>
    <w:p w:rsidR="00DF36E6" w:rsidRDefault="00A17509">
      <w:pPr>
        <w:spacing w:line="360" w:lineRule="auto"/>
        <w:ind w:firstLineChars="200" w:firstLine="420"/>
        <w:rPr>
          <w:b w:val="0"/>
          <w:sz w:val="21"/>
          <w:szCs w:val="21"/>
        </w:rPr>
      </w:pPr>
      <w:r>
        <w:rPr>
          <w:rFonts w:hAnsi="宋体"/>
          <w:b w:val="0"/>
          <w:sz w:val="21"/>
          <w:szCs w:val="21"/>
        </w:rPr>
        <w:t>矿冶科技集团有限公司</w:t>
      </w:r>
      <w:r>
        <w:rPr>
          <w:b w:val="0"/>
          <w:sz w:val="21"/>
          <w:szCs w:val="21"/>
        </w:rPr>
        <w:t>在接到该标准制订任务后，立即组织骨干人员成立了标准编制组，制定了该标准的研究内容、技术路线、任务分工和进度安排。主要工作过程经历以下阶段：</w:t>
      </w:r>
    </w:p>
    <w:p w:rsidR="00DF36E6" w:rsidRDefault="00A17509">
      <w:pPr>
        <w:spacing w:line="360" w:lineRule="auto"/>
        <w:rPr>
          <w:rFonts w:eastAsia="黑体"/>
          <w:b w:val="0"/>
          <w:bCs/>
          <w:sz w:val="24"/>
        </w:rPr>
      </w:pPr>
      <w:r>
        <w:rPr>
          <w:rFonts w:eastAsia="黑体"/>
          <w:b w:val="0"/>
          <w:bCs/>
          <w:sz w:val="24"/>
        </w:rPr>
        <w:t>1.</w:t>
      </w:r>
      <w:r>
        <w:rPr>
          <w:rFonts w:eastAsia="黑体" w:hint="eastAsia"/>
          <w:b w:val="0"/>
          <w:bCs/>
          <w:sz w:val="24"/>
        </w:rPr>
        <w:t>4</w:t>
      </w:r>
      <w:r>
        <w:rPr>
          <w:rFonts w:eastAsia="黑体"/>
          <w:b w:val="0"/>
          <w:bCs/>
          <w:sz w:val="24"/>
        </w:rPr>
        <w:t xml:space="preserve">.1 </w:t>
      </w:r>
      <w:r>
        <w:rPr>
          <w:rFonts w:eastAsia="黑体" w:hAnsi="黑体"/>
          <w:b w:val="0"/>
          <w:bCs/>
          <w:sz w:val="24"/>
        </w:rPr>
        <w:t>起草阶段</w:t>
      </w:r>
    </w:p>
    <w:p w:rsidR="00DF36E6" w:rsidRDefault="00A17509">
      <w:pPr>
        <w:spacing w:line="360" w:lineRule="auto"/>
        <w:ind w:firstLineChars="200" w:firstLine="420"/>
        <w:rPr>
          <w:b w:val="0"/>
          <w:sz w:val="21"/>
          <w:szCs w:val="21"/>
        </w:rPr>
      </w:pPr>
      <w:r>
        <w:rPr>
          <w:b w:val="0"/>
          <w:sz w:val="21"/>
          <w:szCs w:val="21"/>
        </w:rPr>
        <w:t>（</w:t>
      </w:r>
      <w:r>
        <w:rPr>
          <w:b w:val="0"/>
          <w:sz w:val="21"/>
          <w:szCs w:val="21"/>
        </w:rPr>
        <w:t>1</w:t>
      </w:r>
      <w:r>
        <w:rPr>
          <w:b w:val="0"/>
          <w:sz w:val="21"/>
          <w:szCs w:val="21"/>
        </w:rPr>
        <w:t>）任务落实：</w:t>
      </w:r>
    </w:p>
    <w:p w:rsidR="00DF36E6" w:rsidRDefault="00A17509">
      <w:pPr>
        <w:spacing w:line="360" w:lineRule="auto"/>
        <w:ind w:firstLineChars="200" w:firstLine="420"/>
        <w:rPr>
          <w:b w:val="0"/>
          <w:sz w:val="21"/>
          <w:szCs w:val="21"/>
        </w:rPr>
      </w:pPr>
      <w:r>
        <w:rPr>
          <w:rFonts w:hAnsi="宋体"/>
          <w:b w:val="0"/>
          <w:sz w:val="21"/>
          <w:szCs w:val="21"/>
        </w:rPr>
        <w:t>全国有色金属标准化技术委员会于</w:t>
      </w:r>
      <w:r>
        <w:rPr>
          <w:b w:val="0"/>
          <w:sz w:val="21"/>
          <w:szCs w:val="21"/>
        </w:rPr>
        <w:t>202</w:t>
      </w:r>
      <w:r>
        <w:rPr>
          <w:rFonts w:hint="eastAsia"/>
          <w:b w:val="0"/>
          <w:sz w:val="21"/>
          <w:szCs w:val="21"/>
        </w:rPr>
        <w:t>2</w:t>
      </w:r>
      <w:r>
        <w:rPr>
          <w:rFonts w:hAnsi="宋体"/>
          <w:b w:val="0"/>
          <w:sz w:val="21"/>
          <w:szCs w:val="21"/>
        </w:rPr>
        <w:t>年</w:t>
      </w:r>
      <w:r>
        <w:rPr>
          <w:rFonts w:hint="eastAsia"/>
          <w:b w:val="0"/>
          <w:sz w:val="21"/>
          <w:szCs w:val="21"/>
        </w:rPr>
        <w:t>7</w:t>
      </w:r>
      <w:r>
        <w:rPr>
          <w:rFonts w:hAnsi="宋体"/>
          <w:b w:val="0"/>
          <w:sz w:val="21"/>
          <w:szCs w:val="21"/>
        </w:rPr>
        <w:t>月</w:t>
      </w:r>
      <w:r>
        <w:rPr>
          <w:rFonts w:hint="eastAsia"/>
          <w:b w:val="0"/>
          <w:sz w:val="21"/>
          <w:szCs w:val="21"/>
        </w:rPr>
        <w:t>20</w:t>
      </w:r>
      <w:r>
        <w:rPr>
          <w:rFonts w:hAnsi="宋体"/>
          <w:b w:val="0"/>
          <w:sz w:val="21"/>
          <w:szCs w:val="21"/>
        </w:rPr>
        <w:t>日</w:t>
      </w:r>
      <w:r>
        <w:rPr>
          <w:b w:val="0"/>
          <w:sz w:val="21"/>
          <w:szCs w:val="21"/>
        </w:rPr>
        <w:t>~</w:t>
      </w:r>
      <w:r>
        <w:rPr>
          <w:rFonts w:hint="eastAsia"/>
          <w:b w:val="0"/>
          <w:sz w:val="21"/>
          <w:szCs w:val="21"/>
        </w:rPr>
        <w:t>21</w:t>
      </w:r>
      <w:r>
        <w:rPr>
          <w:rFonts w:hAnsi="宋体"/>
          <w:b w:val="0"/>
          <w:sz w:val="21"/>
          <w:szCs w:val="21"/>
        </w:rPr>
        <w:t>日在</w:t>
      </w:r>
      <w:r>
        <w:rPr>
          <w:rFonts w:hAnsi="宋体" w:hint="eastAsia"/>
          <w:b w:val="0"/>
          <w:sz w:val="21"/>
          <w:szCs w:val="21"/>
        </w:rPr>
        <w:t>江西赣州</w:t>
      </w:r>
      <w:r>
        <w:rPr>
          <w:rFonts w:hAnsi="宋体"/>
          <w:b w:val="0"/>
          <w:sz w:val="21"/>
          <w:szCs w:val="21"/>
        </w:rPr>
        <w:t>组织召开了《</w:t>
      </w:r>
      <w:r>
        <w:rPr>
          <w:rFonts w:hAnsi="宋体" w:hint="eastAsia"/>
          <w:b w:val="0"/>
          <w:sz w:val="21"/>
          <w:szCs w:val="21"/>
        </w:rPr>
        <w:t>硼及硼复合粉热值测定方法</w:t>
      </w:r>
      <w:r>
        <w:rPr>
          <w:rFonts w:hAnsi="宋体"/>
          <w:b w:val="0"/>
          <w:sz w:val="21"/>
          <w:szCs w:val="21"/>
        </w:rPr>
        <w:t>》行业标准任务落实会，</w:t>
      </w:r>
      <w:r>
        <w:rPr>
          <w:b w:val="0"/>
          <w:sz w:val="21"/>
          <w:szCs w:val="21"/>
        </w:rPr>
        <w:t>会上确定了各部分的负责起草单位、验证单位及工作进度安排。</w:t>
      </w:r>
      <w:r>
        <w:rPr>
          <w:rFonts w:hAnsi="宋体"/>
          <w:b w:val="0"/>
          <w:sz w:val="21"/>
          <w:szCs w:val="21"/>
        </w:rPr>
        <w:t>矿冶科技集团有限公司</w:t>
      </w:r>
      <w:r>
        <w:rPr>
          <w:rFonts w:hAnsi="Verdana"/>
          <w:b w:val="0"/>
          <w:color w:val="000000"/>
          <w:sz w:val="21"/>
          <w:szCs w:val="21"/>
        </w:rPr>
        <w:t>承担《</w:t>
      </w:r>
      <w:r>
        <w:rPr>
          <w:rFonts w:hAnsi="宋体" w:hint="eastAsia"/>
          <w:b w:val="0"/>
          <w:sz w:val="21"/>
          <w:szCs w:val="21"/>
        </w:rPr>
        <w:t>硼及硼复合粉热值测定方法</w:t>
      </w:r>
      <w:r>
        <w:rPr>
          <w:b w:val="0"/>
          <w:sz w:val="21"/>
          <w:szCs w:val="21"/>
        </w:rPr>
        <w:t>》起草任务，</w:t>
      </w:r>
      <w:r>
        <w:rPr>
          <w:rFonts w:hAnsi="宋体" w:hint="eastAsia"/>
          <w:b w:val="0"/>
          <w:sz w:val="21"/>
          <w:szCs w:val="21"/>
        </w:rPr>
        <w:t>北矿新材科技有限公司、四川弘博新材料科技股份有限公司、深圳市注成科技股份有限公司</w:t>
      </w:r>
      <w:r w:rsidR="00AB5F26">
        <w:rPr>
          <w:rFonts w:hAnsi="宋体" w:hint="eastAsia"/>
          <w:b w:val="0"/>
          <w:sz w:val="21"/>
          <w:szCs w:val="21"/>
        </w:rPr>
        <w:t>、北京理工大学</w:t>
      </w:r>
      <w:r>
        <w:rPr>
          <w:b w:val="0"/>
          <w:sz w:val="21"/>
          <w:szCs w:val="21"/>
        </w:rPr>
        <w:t>等单位协助起草，会议确定了</w:t>
      </w:r>
      <w:proofErr w:type="gramStart"/>
      <w:r>
        <w:rPr>
          <w:b w:val="0"/>
          <w:sz w:val="21"/>
          <w:szCs w:val="21"/>
        </w:rPr>
        <w:t>采用</w:t>
      </w:r>
      <w:r>
        <w:rPr>
          <w:rFonts w:hint="eastAsia"/>
          <w:b w:val="0"/>
          <w:sz w:val="21"/>
          <w:szCs w:val="21"/>
        </w:rPr>
        <w:t>氧弹量</w:t>
      </w:r>
      <w:proofErr w:type="gramEnd"/>
      <w:r>
        <w:rPr>
          <w:rFonts w:hint="eastAsia"/>
          <w:b w:val="0"/>
          <w:sz w:val="21"/>
          <w:szCs w:val="21"/>
        </w:rPr>
        <w:t>热</w:t>
      </w:r>
      <w:r>
        <w:rPr>
          <w:rFonts w:hAnsi="宋体"/>
          <w:b w:val="0"/>
          <w:sz w:val="21"/>
          <w:szCs w:val="21"/>
        </w:rPr>
        <w:t>法测定</w:t>
      </w:r>
      <w:proofErr w:type="gramStart"/>
      <w:r>
        <w:rPr>
          <w:rFonts w:hint="eastAsia"/>
          <w:b w:val="0"/>
          <w:sz w:val="21"/>
          <w:szCs w:val="21"/>
        </w:rPr>
        <w:t>硼及硼</w:t>
      </w:r>
      <w:proofErr w:type="gramEnd"/>
      <w:r>
        <w:rPr>
          <w:rFonts w:hint="eastAsia"/>
          <w:b w:val="0"/>
          <w:sz w:val="21"/>
          <w:szCs w:val="21"/>
        </w:rPr>
        <w:t>复合粉热值，</w:t>
      </w:r>
      <w:r>
        <w:rPr>
          <w:b w:val="0"/>
          <w:sz w:val="21"/>
          <w:szCs w:val="21"/>
        </w:rPr>
        <w:t>同时确定了样品</w:t>
      </w:r>
      <w:r>
        <w:rPr>
          <w:rFonts w:hint="eastAsia"/>
          <w:b w:val="0"/>
          <w:sz w:val="21"/>
          <w:szCs w:val="21"/>
        </w:rPr>
        <w:t>种类</w:t>
      </w:r>
      <w:r>
        <w:rPr>
          <w:b w:val="0"/>
          <w:sz w:val="21"/>
          <w:szCs w:val="21"/>
        </w:rPr>
        <w:t>、制订计划、时间节点等事项。</w:t>
      </w:r>
      <w:r>
        <w:rPr>
          <w:rFonts w:hint="eastAsia"/>
          <w:b w:val="0"/>
          <w:sz w:val="21"/>
          <w:szCs w:val="21"/>
        </w:rPr>
        <w:t>具体分工见表</w:t>
      </w:r>
      <w:r>
        <w:rPr>
          <w:rFonts w:hint="eastAsia"/>
          <w:b w:val="0"/>
          <w:sz w:val="21"/>
          <w:szCs w:val="21"/>
        </w:rPr>
        <w:t>1</w:t>
      </w:r>
      <w:r>
        <w:rPr>
          <w:rFonts w:hint="eastAsia"/>
          <w:b w:val="0"/>
          <w:sz w:val="21"/>
          <w:szCs w:val="21"/>
        </w:rPr>
        <w:t>。</w:t>
      </w:r>
    </w:p>
    <w:p w:rsidR="00DF36E6" w:rsidRDefault="00A17509">
      <w:pPr>
        <w:spacing w:line="360" w:lineRule="auto"/>
        <w:jc w:val="center"/>
        <w:rPr>
          <w:rFonts w:ascii="黑体" w:eastAsia="黑体" w:hAnsi="黑体"/>
          <w:b w:val="0"/>
          <w:sz w:val="21"/>
          <w:szCs w:val="21"/>
        </w:rPr>
      </w:pPr>
      <w:r>
        <w:rPr>
          <w:rFonts w:ascii="黑体" w:eastAsia="黑体" w:hAnsi="黑体"/>
          <w:b w:val="0"/>
          <w:sz w:val="21"/>
          <w:szCs w:val="21"/>
        </w:rPr>
        <w:t>表1  起草单位、起草人及其所</w:t>
      </w:r>
      <w:proofErr w:type="gramStart"/>
      <w:r>
        <w:rPr>
          <w:rFonts w:ascii="黑体" w:eastAsia="黑体" w:hAnsi="黑体"/>
          <w:b w:val="0"/>
          <w:sz w:val="21"/>
          <w:szCs w:val="21"/>
        </w:rPr>
        <w:t>作工</w:t>
      </w:r>
      <w:proofErr w:type="gramEnd"/>
      <w:r>
        <w:rPr>
          <w:rFonts w:ascii="黑体" w:eastAsia="黑体" w:hAnsi="黑体"/>
          <w:b w:val="0"/>
          <w:sz w:val="21"/>
          <w:szCs w:val="21"/>
        </w:rPr>
        <w:t>作</w:t>
      </w:r>
    </w:p>
    <w:tbl>
      <w:tblPr>
        <w:tblW w:w="8522"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817"/>
        <w:gridCol w:w="3686"/>
        <w:gridCol w:w="1842"/>
        <w:gridCol w:w="2177"/>
      </w:tblGrid>
      <w:tr w:rsidR="00DF36E6">
        <w:trPr>
          <w:trHeight w:val="397"/>
          <w:jc w:val="center"/>
        </w:trPr>
        <w:tc>
          <w:tcPr>
            <w:tcW w:w="817" w:type="dxa"/>
            <w:vAlign w:val="center"/>
          </w:tcPr>
          <w:p w:rsidR="00DF36E6" w:rsidRDefault="00A17509">
            <w:pPr>
              <w:jc w:val="center"/>
              <w:rPr>
                <w:rFonts w:eastAsia="黑体"/>
                <w:b w:val="0"/>
                <w:sz w:val="21"/>
                <w:szCs w:val="21"/>
              </w:rPr>
            </w:pPr>
            <w:r>
              <w:rPr>
                <w:rFonts w:eastAsia="黑体"/>
                <w:b w:val="0"/>
                <w:sz w:val="21"/>
                <w:szCs w:val="21"/>
              </w:rPr>
              <w:t>序号</w:t>
            </w:r>
          </w:p>
        </w:tc>
        <w:tc>
          <w:tcPr>
            <w:tcW w:w="3686" w:type="dxa"/>
            <w:vAlign w:val="center"/>
          </w:tcPr>
          <w:p w:rsidR="00DF36E6" w:rsidRDefault="00A17509">
            <w:pPr>
              <w:jc w:val="center"/>
              <w:rPr>
                <w:rFonts w:eastAsia="黑体"/>
                <w:b w:val="0"/>
                <w:sz w:val="21"/>
                <w:szCs w:val="21"/>
              </w:rPr>
            </w:pPr>
            <w:r>
              <w:rPr>
                <w:rFonts w:eastAsia="黑体"/>
                <w:b w:val="0"/>
                <w:sz w:val="21"/>
                <w:szCs w:val="21"/>
              </w:rPr>
              <w:t>起草单位</w:t>
            </w:r>
          </w:p>
        </w:tc>
        <w:tc>
          <w:tcPr>
            <w:tcW w:w="1842" w:type="dxa"/>
            <w:vAlign w:val="center"/>
          </w:tcPr>
          <w:p w:rsidR="00DF36E6" w:rsidRDefault="00A17509">
            <w:pPr>
              <w:jc w:val="center"/>
              <w:rPr>
                <w:rFonts w:eastAsia="黑体"/>
                <w:b w:val="0"/>
                <w:sz w:val="21"/>
                <w:szCs w:val="21"/>
              </w:rPr>
            </w:pPr>
            <w:r>
              <w:rPr>
                <w:rFonts w:eastAsia="黑体"/>
                <w:b w:val="0"/>
                <w:sz w:val="21"/>
                <w:szCs w:val="21"/>
              </w:rPr>
              <w:t>主要联络人</w:t>
            </w:r>
          </w:p>
        </w:tc>
        <w:tc>
          <w:tcPr>
            <w:tcW w:w="2177" w:type="dxa"/>
            <w:vAlign w:val="center"/>
          </w:tcPr>
          <w:p w:rsidR="00DF36E6" w:rsidRDefault="00A17509">
            <w:pPr>
              <w:jc w:val="center"/>
              <w:rPr>
                <w:rFonts w:eastAsia="黑体"/>
                <w:b w:val="0"/>
                <w:sz w:val="21"/>
                <w:szCs w:val="21"/>
              </w:rPr>
            </w:pPr>
            <w:r>
              <w:rPr>
                <w:rFonts w:eastAsia="黑体"/>
                <w:b w:val="0"/>
                <w:sz w:val="21"/>
                <w:szCs w:val="21"/>
              </w:rPr>
              <w:t>所</w:t>
            </w:r>
            <w:proofErr w:type="gramStart"/>
            <w:r>
              <w:rPr>
                <w:rFonts w:eastAsia="黑体"/>
                <w:b w:val="0"/>
                <w:sz w:val="21"/>
                <w:szCs w:val="21"/>
              </w:rPr>
              <w:t>作工</w:t>
            </w:r>
            <w:proofErr w:type="gramEnd"/>
            <w:r>
              <w:rPr>
                <w:rFonts w:eastAsia="黑体"/>
                <w:b w:val="0"/>
                <w:sz w:val="21"/>
                <w:szCs w:val="21"/>
              </w:rPr>
              <w:t>作</w:t>
            </w:r>
          </w:p>
        </w:tc>
      </w:tr>
      <w:tr w:rsidR="00DF36E6">
        <w:trPr>
          <w:trHeight w:val="397"/>
          <w:jc w:val="center"/>
        </w:trPr>
        <w:tc>
          <w:tcPr>
            <w:tcW w:w="817" w:type="dxa"/>
            <w:vAlign w:val="center"/>
          </w:tcPr>
          <w:p w:rsidR="00DF36E6" w:rsidRDefault="00A17509">
            <w:pPr>
              <w:jc w:val="center"/>
              <w:rPr>
                <w:rFonts w:asciiTheme="minorEastAsia" w:eastAsiaTheme="minorEastAsia" w:hAnsiTheme="minorEastAsia"/>
                <w:b w:val="0"/>
                <w:sz w:val="18"/>
                <w:szCs w:val="18"/>
              </w:rPr>
            </w:pPr>
            <w:r>
              <w:rPr>
                <w:rFonts w:asciiTheme="minorEastAsia" w:eastAsiaTheme="minorEastAsia" w:hAnsiTheme="minorEastAsia"/>
                <w:b w:val="0"/>
                <w:sz w:val="18"/>
                <w:szCs w:val="18"/>
              </w:rPr>
              <w:t>1</w:t>
            </w:r>
          </w:p>
        </w:tc>
        <w:tc>
          <w:tcPr>
            <w:tcW w:w="3686" w:type="dxa"/>
            <w:vAlign w:val="center"/>
          </w:tcPr>
          <w:p w:rsidR="00DF36E6" w:rsidRDefault="00A17509">
            <w:pPr>
              <w:jc w:val="center"/>
              <w:rPr>
                <w:rFonts w:asciiTheme="minorEastAsia" w:eastAsiaTheme="minorEastAsia" w:hAnsiTheme="minorEastAsia"/>
                <w:b w:val="0"/>
                <w:sz w:val="18"/>
                <w:szCs w:val="18"/>
              </w:rPr>
            </w:pPr>
            <w:r>
              <w:rPr>
                <w:rFonts w:asciiTheme="minorEastAsia" w:eastAsiaTheme="minorEastAsia" w:hAnsiTheme="minorEastAsia"/>
                <w:b w:val="0"/>
                <w:sz w:val="18"/>
                <w:szCs w:val="18"/>
              </w:rPr>
              <w:t>矿冶科技集团有限公司</w:t>
            </w:r>
          </w:p>
        </w:tc>
        <w:tc>
          <w:tcPr>
            <w:tcW w:w="1842" w:type="dxa"/>
            <w:vAlign w:val="center"/>
          </w:tcPr>
          <w:p w:rsidR="00DF36E6" w:rsidRDefault="00A17509">
            <w:pPr>
              <w:jc w:val="center"/>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阴荫</w:t>
            </w:r>
          </w:p>
        </w:tc>
        <w:tc>
          <w:tcPr>
            <w:tcW w:w="2177" w:type="dxa"/>
            <w:vAlign w:val="center"/>
          </w:tcPr>
          <w:p w:rsidR="00DF36E6" w:rsidRDefault="00A17509">
            <w:pPr>
              <w:jc w:val="center"/>
              <w:rPr>
                <w:rFonts w:asciiTheme="minorEastAsia" w:eastAsiaTheme="minorEastAsia" w:hAnsiTheme="minorEastAsia"/>
                <w:b w:val="0"/>
                <w:sz w:val="18"/>
                <w:szCs w:val="18"/>
              </w:rPr>
            </w:pPr>
            <w:r>
              <w:rPr>
                <w:rFonts w:asciiTheme="minorEastAsia" w:eastAsiaTheme="minorEastAsia" w:hAnsiTheme="minorEastAsia"/>
                <w:b w:val="0"/>
                <w:sz w:val="18"/>
                <w:szCs w:val="18"/>
              </w:rPr>
              <w:t>主起草单位</w:t>
            </w:r>
          </w:p>
        </w:tc>
      </w:tr>
      <w:tr w:rsidR="00DF36E6">
        <w:trPr>
          <w:trHeight w:val="397"/>
          <w:jc w:val="center"/>
        </w:trPr>
        <w:tc>
          <w:tcPr>
            <w:tcW w:w="817" w:type="dxa"/>
            <w:vAlign w:val="center"/>
          </w:tcPr>
          <w:p w:rsidR="00DF36E6" w:rsidRDefault="00A17509">
            <w:pPr>
              <w:jc w:val="center"/>
              <w:rPr>
                <w:rFonts w:asciiTheme="minorEastAsia" w:eastAsiaTheme="minorEastAsia" w:hAnsiTheme="minorEastAsia"/>
                <w:b w:val="0"/>
                <w:sz w:val="18"/>
                <w:szCs w:val="18"/>
              </w:rPr>
            </w:pPr>
            <w:r>
              <w:rPr>
                <w:rFonts w:asciiTheme="minorEastAsia" w:eastAsiaTheme="minorEastAsia" w:hAnsiTheme="minorEastAsia"/>
                <w:b w:val="0"/>
                <w:sz w:val="18"/>
                <w:szCs w:val="18"/>
              </w:rPr>
              <w:t>2</w:t>
            </w:r>
          </w:p>
        </w:tc>
        <w:tc>
          <w:tcPr>
            <w:tcW w:w="3686" w:type="dxa"/>
            <w:vAlign w:val="center"/>
          </w:tcPr>
          <w:p w:rsidR="00DF36E6" w:rsidRDefault="00AB5F26">
            <w:pPr>
              <w:jc w:val="center"/>
              <w:rPr>
                <w:rFonts w:asciiTheme="minorEastAsia" w:eastAsiaTheme="minorEastAsia" w:hAnsiTheme="minorEastAsia"/>
                <w:b w:val="0"/>
                <w:sz w:val="18"/>
                <w:szCs w:val="18"/>
              </w:rPr>
            </w:pPr>
            <w:r>
              <w:rPr>
                <w:rFonts w:hAnsi="宋体" w:hint="eastAsia"/>
                <w:b w:val="0"/>
                <w:sz w:val="18"/>
                <w:szCs w:val="18"/>
              </w:rPr>
              <w:t>四川弘博新材</w:t>
            </w:r>
            <w:r w:rsidR="00A17509">
              <w:rPr>
                <w:rFonts w:hAnsi="宋体" w:hint="eastAsia"/>
                <w:b w:val="0"/>
                <w:sz w:val="18"/>
                <w:szCs w:val="18"/>
              </w:rPr>
              <w:t>科技股份有限公司</w:t>
            </w:r>
          </w:p>
        </w:tc>
        <w:tc>
          <w:tcPr>
            <w:tcW w:w="1842" w:type="dxa"/>
            <w:vAlign w:val="center"/>
          </w:tcPr>
          <w:p w:rsidR="00DF36E6" w:rsidRDefault="00AB5F26">
            <w:pPr>
              <w:jc w:val="center"/>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刘梦梦</w:t>
            </w:r>
          </w:p>
        </w:tc>
        <w:tc>
          <w:tcPr>
            <w:tcW w:w="2177" w:type="dxa"/>
            <w:vAlign w:val="center"/>
          </w:tcPr>
          <w:p w:rsidR="00DF36E6" w:rsidRDefault="00A17509">
            <w:pPr>
              <w:jc w:val="center"/>
              <w:rPr>
                <w:rFonts w:asciiTheme="minorEastAsia" w:eastAsiaTheme="minorEastAsia" w:hAnsiTheme="minorEastAsia"/>
                <w:b w:val="0"/>
                <w:sz w:val="18"/>
                <w:szCs w:val="18"/>
              </w:rPr>
            </w:pPr>
            <w:r>
              <w:rPr>
                <w:rFonts w:asciiTheme="minorEastAsia" w:eastAsiaTheme="minorEastAsia" w:hAnsiTheme="minorEastAsia"/>
                <w:b w:val="0"/>
                <w:sz w:val="18"/>
                <w:szCs w:val="18"/>
              </w:rPr>
              <w:t>共同起草单位、一验</w:t>
            </w:r>
          </w:p>
        </w:tc>
      </w:tr>
      <w:tr w:rsidR="00DF36E6">
        <w:trPr>
          <w:trHeight w:val="397"/>
          <w:jc w:val="center"/>
        </w:trPr>
        <w:tc>
          <w:tcPr>
            <w:tcW w:w="817" w:type="dxa"/>
            <w:vAlign w:val="center"/>
          </w:tcPr>
          <w:p w:rsidR="00DF36E6" w:rsidRDefault="00A17509">
            <w:pPr>
              <w:jc w:val="center"/>
              <w:rPr>
                <w:rFonts w:asciiTheme="minorEastAsia" w:eastAsiaTheme="minorEastAsia" w:hAnsiTheme="minorEastAsia"/>
                <w:b w:val="0"/>
                <w:sz w:val="18"/>
                <w:szCs w:val="18"/>
              </w:rPr>
            </w:pPr>
            <w:r>
              <w:rPr>
                <w:rFonts w:asciiTheme="minorEastAsia" w:eastAsiaTheme="minorEastAsia" w:hAnsiTheme="minorEastAsia"/>
                <w:b w:val="0"/>
                <w:sz w:val="18"/>
                <w:szCs w:val="18"/>
              </w:rPr>
              <w:t>3</w:t>
            </w:r>
          </w:p>
        </w:tc>
        <w:tc>
          <w:tcPr>
            <w:tcW w:w="3686" w:type="dxa"/>
            <w:vAlign w:val="center"/>
          </w:tcPr>
          <w:p w:rsidR="00DF36E6" w:rsidRDefault="00A17509">
            <w:pPr>
              <w:jc w:val="center"/>
              <w:rPr>
                <w:rFonts w:asciiTheme="minorEastAsia" w:eastAsiaTheme="minorEastAsia" w:hAnsiTheme="minorEastAsia"/>
                <w:b w:val="0"/>
                <w:sz w:val="18"/>
                <w:szCs w:val="18"/>
              </w:rPr>
            </w:pPr>
            <w:r>
              <w:rPr>
                <w:rFonts w:hAnsi="宋体" w:hint="eastAsia"/>
                <w:b w:val="0"/>
                <w:sz w:val="18"/>
                <w:szCs w:val="18"/>
              </w:rPr>
              <w:t>深圳市注成科技股份有限公司</w:t>
            </w:r>
          </w:p>
        </w:tc>
        <w:tc>
          <w:tcPr>
            <w:tcW w:w="1842" w:type="dxa"/>
            <w:vAlign w:val="center"/>
          </w:tcPr>
          <w:p w:rsidR="00DF36E6" w:rsidRDefault="00A17509">
            <w:pPr>
              <w:jc w:val="center"/>
              <w:rPr>
                <w:rFonts w:asciiTheme="minorEastAsia" w:eastAsiaTheme="minorEastAsia" w:hAnsiTheme="minorEastAsia"/>
                <w:b w:val="0"/>
                <w:color w:val="FF0000"/>
                <w:sz w:val="18"/>
                <w:szCs w:val="18"/>
              </w:rPr>
            </w:pPr>
            <w:r>
              <w:rPr>
                <w:rFonts w:asciiTheme="minorEastAsia" w:eastAsiaTheme="minorEastAsia" w:hAnsiTheme="minorEastAsia" w:hint="eastAsia"/>
                <w:b w:val="0"/>
                <w:sz w:val="18"/>
                <w:szCs w:val="18"/>
              </w:rPr>
              <w:t>张越</w:t>
            </w:r>
          </w:p>
        </w:tc>
        <w:tc>
          <w:tcPr>
            <w:tcW w:w="2177" w:type="dxa"/>
            <w:vAlign w:val="center"/>
          </w:tcPr>
          <w:p w:rsidR="00DF36E6" w:rsidRDefault="00A17509">
            <w:pPr>
              <w:jc w:val="center"/>
              <w:rPr>
                <w:rFonts w:asciiTheme="minorEastAsia" w:eastAsiaTheme="minorEastAsia" w:hAnsiTheme="minorEastAsia"/>
                <w:b w:val="0"/>
                <w:sz w:val="18"/>
                <w:szCs w:val="18"/>
              </w:rPr>
            </w:pPr>
            <w:r>
              <w:rPr>
                <w:rFonts w:asciiTheme="minorEastAsia" w:eastAsiaTheme="minorEastAsia" w:hAnsiTheme="minorEastAsia"/>
                <w:b w:val="0"/>
                <w:sz w:val="18"/>
                <w:szCs w:val="18"/>
              </w:rPr>
              <w:t>共同起草单位、</w:t>
            </w:r>
            <w:r>
              <w:rPr>
                <w:rFonts w:asciiTheme="minorEastAsia" w:eastAsiaTheme="minorEastAsia" w:hAnsiTheme="minorEastAsia" w:hint="eastAsia"/>
                <w:b w:val="0"/>
                <w:sz w:val="18"/>
                <w:szCs w:val="18"/>
              </w:rPr>
              <w:t>一</w:t>
            </w:r>
            <w:r>
              <w:rPr>
                <w:rFonts w:asciiTheme="minorEastAsia" w:eastAsiaTheme="minorEastAsia" w:hAnsiTheme="minorEastAsia"/>
                <w:b w:val="0"/>
                <w:sz w:val="18"/>
                <w:szCs w:val="18"/>
              </w:rPr>
              <w:t>验</w:t>
            </w:r>
          </w:p>
        </w:tc>
      </w:tr>
      <w:tr w:rsidR="00DF36E6">
        <w:trPr>
          <w:trHeight w:val="397"/>
          <w:jc w:val="center"/>
        </w:trPr>
        <w:tc>
          <w:tcPr>
            <w:tcW w:w="817" w:type="dxa"/>
            <w:vAlign w:val="center"/>
          </w:tcPr>
          <w:p w:rsidR="00DF36E6" w:rsidRDefault="00A17509">
            <w:pPr>
              <w:jc w:val="center"/>
              <w:rPr>
                <w:rFonts w:asciiTheme="minorEastAsia" w:eastAsiaTheme="minorEastAsia" w:hAnsiTheme="minorEastAsia"/>
                <w:b w:val="0"/>
                <w:sz w:val="18"/>
                <w:szCs w:val="18"/>
              </w:rPr>
            </w:pPr>
            <w:r>
              <w:rPr>
                <w:rFonts w:asciiTheme="minorEastAsia" w:eastAsiaTheme="minorEastAsia" w:hAnsiTheme="minorEastAsia"/>
                <w:b w:val="0"/>
                <w:sz w:val="18"/>
                <w:szCs w:val="18"/>
              </w:rPr>
              <w:t>4</w:t>
            </w:r>
          </w:p>
        </w:tc>
        <w:tc>
          <w:tcPr>
            <w:tcW w:w="3686" w:type="dxa"/>
            <w:vAlign w:val="center"/>
          </w:tcPr>
          <w:p w:rsidR="00DF36E6" w:rsidRDefault="00A17509">
            <w:pPr>
              <w:jc w:val="center"/>
              <w:rPr>
                <w:rFonts w:asciiTheme="minorEastAsia" w:eastAsiaTheme="minorEastAsia" w:hAnsiTheme="minorEastAsia"/>
                <w:b w:val="0"/>
                <w:sz w:val="18"/>
                <w:szCs w:val="18"/>
              </w:rPr>
            </w:pPr>
            <w:r>
              <w:rPr>
                <w:rFonts w:hAnsi="宋体" w:hint="eastAsia"/>
                <w:b w:val="0"/>
                <w:sz w:val="18"/>
                <w:szCs w:val="18"/>
              </w:rPr>
              <w:t>北矿新材科技有限公司</w:t>
            </w:r>
          </w:p>
        </w:tc>
        <w:tc>
          <w:tcPr>
            <w:tcW w:w="1842" w:type="dxa"/>
            <w:vAlign w:val="center"/>
          </w:tcPr>
          <w:p w:rsidR="00DF36E6" w:rsidRDefault="00A17509">
            <w:pPr>
              <w:jc w:val="center"/>
              <w:rPr>
                <w:rFonts w:asciiTheme="minorEastAsia" w:eastAsiaTheme="minorEastAsia" w:hAnsiTheme="minorEastAsia"/>
                <w:b w:val="0"/>
                <w:color w:val="FF0000"/>
                <w:sz w:val="18"/>
                <w:szCs w:val="18"/>
              </w:rPr>
            </w:pPr>
            <w:r>
              <w:rPr>
                <w:rFonts w:asciiTheme="minorEastAsia" w:eastAsiaTheme="minorEastAsia" w:hAnsiTheme="minorEastAsia" w:hint="eastAsia"/>
                <w:b w:val="0"/>
                <w:sz w:val="18"/>
                <w:szCs w:val="18"/>
              </w:rPr>
              <w:t>张思源</w:t>
            </w:r>
          </w:p>
        </w:tc>
        <w:tc>
          <w:tcPr>
            <w:tcW w:w="2177" w:type="dxa"/>
            <w:vAlign w:val="center"/>
          </w:tcPr>
          <w:p w:rsidR="00DF36E6" w:rsidRDefault="00A17509">
            <w:pPr>
              <w:jc w:val="center"/>
              <w:rPr>
                <w:rFonts w:asciiTheme="minorEastAsia" w:eastAsiaTheme="minorEastAsia" w:hAnsiTheme="minorEastAsia"/>
                <w:b w:val="0"/>
                <w:sz w:val="18"/>
                <w:szCs w:val="18"/>
              </w:rPr>
            </w:pPr>
            <w:r>
              <w:rPr>
                <w:rFonts w:asciiTheme="minorEastAsia" w:eastAsiaTheme="minorEastAsia" w:hAnsiTheme="minorEastAsia"/>
                <w:b w:val="0"/>
                <w:sz w:val="18"/>
                <w:szCs w:val="18"/>
              </w:rPr>
              <w:t>共同起草单位、</w:t>
            </w:r>
            <w:proofErr w:type="gramStart"/>
            <w:r>
              <w:rPr>
                <w:rFonts w:asciiTheme="minorEastAsia" w:eastAsiaTheme="minorEastAsia" w:hAnsiTheme="minorEastAsia" w:hint="eastAsia"/>
                <w:b w:val="0"/>
                <w:sz w:val="18"/>
                <w:szCs w:val="18"/>
              </w:rPr>
              <w:t>二</w:t>
            </w:r>
            <w:r>
              <w:rPr>
                <w:rFonts w:asciiTheme="minorEastAsia" w:eastAsiaTheme="minorEastAsia" w:hAnsiTheme="minorEastAsia"/>
                <w:b w:val="0"/>
                <w:sz w:val="18"/>
                <w:szCs w:val="18"/>
              </w:rPr>
              <w:t>验</w:t>
            </w:r>
            <w:proofErr w:type="gramEnd"/>
          </w:p>
        </w:tc>
      </w:tr>
      <w:tr w:rsidR="00DF36E6">
        <w:trPr>
          <w:trHeight w:val="397"/>
          <w:jc w:val="center"/>
        </w:trPr>
        <w:tc>
          <w:tcPr>
            <w:tcW w:w="817" w:type="dxa"/>
            <w:vAlign w:val="center"/>
          </w:tcPr>
          <w:p w:rsidR="00DF36E6" w:rsidRDefault="00A17509">
            <w:pPr>
              <w:jc w:val="center"/>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5</w:t>
            </w:r>
          </w:p>
        </w:tc>
        <w:tc>
          <w:tcPr>
            <w:tcW w:w="3686" w:type="dxa"/>
            <w:vAlign w:val="center"/>
          </w:tcPr>
          <w:p w:rsidR="00DF36E6" w:rsidRDefault="00A17509">
            <w:pPr>
              <w:jc w:val="center"/>
              <w:rPr>
                <w:rFonts w:hAnsi="宋体"/>
                <w:b w:val="0"/>
                <w:sz w:val="18"/>
                <w:szCs w:val="18"/>
              </w:rPr>
            </w:pPr>
            <w:r>
              <w:rPr>
                <w:rFonts w:hAnsi="宋体" w:hint="eastAsia"/>
                <w:b w:val="0"/>
                <w:sz w:val="18"/>
                <w:szCs w:val="18"/>
              </w:rPr>
              <w:t>北京理工大学</w:t>
            </w:r>
          </w:p>
        </w:tc>
        <w:tc>
          <w:tcPr>
            <w:tcW w:w="1842" w:type="dxa"/>
            <w:vAlign w:val="center"/>
          </w:tcPr>
          <w:p w:rsidR="00DF36E6" w:rsidRDefault="00A17509">
            <w:pPr>
              <w:jc w:val="center"/>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 xml:space="preserve">朱艳丽 </w:t>
            </w:r>
          </w:p>
        </w:tc>
        <w:tc>
          <w:tcPr>
            <w:tcW w:w="2177" w:type="dxa"/>
            <w:vAlign w:val="center"/>
          </w:tcPr>
          <w:p w:rsidR="00DF36E6" w:rsidRDefault="00A17509">
            <w:pPr>
              <w:jc w:val="center"/>
              <w:rPr>
                <w:rFonts w:asciiTheme="minorEastAsia" w:eastAsiaTheme="minorEastAsia" w:hAnsiTheme="minorEastAsia"/>
                <w:b w:val="0"/>
                <w:sz w:val="18"/>
                <w:szCs w:val="18"/>
              </w:rPr>
            </w:pPr>
            <w:r>
              <w:rPr>
                <w:rFonts w:asciiTheme="minorEastAsia" w:eastAsiaTheme="minorEastAsia" w:hAnsiTheme="minorEastAsia"/>
                <w:b w:val="0"/>
                <w:sz w:val="18"/>
                <w:szCs w:val="18"/>
              </w:rPr>
              <w:t>共同起草单位、</w:t>
            </w:r>
            <w:proofErr w:type="gramStart"/>
            <w:r>
              <w:rPr>
                <w:rFonts w:asciiTheme="minorEastAsia" w:eastAsiaTheme="minorEastAsia" w:hAnsiTheme="minorEastAsia" w:hint="eastAsia"/>
                <w:b w:val="0"/>
                <w:sz w:val="18"/>
                <w:szCs w:val="18"/>
              </w:rPr>
              <w:t>二</w:t>
            </w:r>
            <w:r>
              <w:rPr>
                <w:rFonts w:asciiTheme="minorEastAsia" w:eastAsiaTheme="minorEastAsia" w:hAnsiTheme="minorEastAsia"/>
                <w:b w:val="0"/>
                <w:sz w:val="18"/>
                <w:szCs w:val="18"/>
              </w:rPr>
              <w:t>验</w:t>
            </w:r>
            <w:proofErr w:type="gramEnd"/>
          </w:p>
        </w:tc>
      </w:tr>
    </w:tbl>
    <w:p w:rsidR="00DF36E6" w:rsidRDefault="00A17509">
      <w:pPr>
        <w:spacing w:line="360" w:lineRule="auto"/>
        <w:ind w:firstLineChars="200" w:firstLine="420"/>
        <w:rPr>
          <w:b w:val="0"/>
          <w:sz w:val="21"/>
          <w:szCs w:val="21"/>
        </w:rPr>
      </w:pPr>
      <w:r>
        <w:rPr>
          <w:rFonts w:hAnsi="宋体"/>
          <w:b w:val="0"/>
          <w:sz w:val="21"/>
          <w:szCs w:val="21"/>
        </w:rPr>
        <w:t>（</w:t>
      </w:r>
      <w:r>
        <w:rPr>
          <w:b w:val="0"/>
          <w:sz w:val="21"/>
          <w:szCs w:val="21"/>
        </w:rPr>
        <w:t>2</w:t>
      </w:r>
      <w:r>
        <w:rPr>
          <w:rFonts w:hAnsi="宋体"/>
          <w:b w:val="0"/>
          <w:sz w:val="21"/>
          <w:szCs w:val="21"/>
        </w:rPr>
        <w:t>）样品收集试验研究</w:t>
      </w:r>
      <w:r>
        <w:rPr>
          <w:rFonts w:hAnsi="宋体" w:hint="eastAsia"/>
          <w:b w:val="0"/>
          <w:sz w:val="21"/>
          <w:szCs w:val="21"/>
        </w:rPr>
        <w:t>及标准讨论稿编制</w:t>
      </w:r>
      <w:r>
        <w:rPr>
          <w:rFonts w:hAnsi="宋体"/>
          <w:b w:val="0"/>
          <w:sz w:val="21"/>
          <w:szCs w:val="21"/>
        </w:rPr>
        <w:t>：</w:t>
      </w:r>
    </w:p>
    <w:p w:rsidR="00DF36E6" w:rsidRDefault="00A17509">
      <w:pPr>
        <w:spacing w:line="360" w:lineRule="auto"/>
        <w:ind w:firstLineChars="200" w:firstLine="420"/>
        <w:rPr>
          <w:b w:val="0"/>
          <w:sz w:val="21"/>
          <w:szCs w:val="21"/>
        </w:rPr>
      </w:pPr>
      <w:r>
        <w:rPr>
          <w:b w:val="0"/>
          <w:sz w:val="21"/>
          <w:szCs w:val="21"/>
        </w:rPr>
        <w:t>矿冶科技集团有限公司接到《</w:t>
      </w:r>
      <w:r>
        <w:rPr>
          <w:rFonts w:hAnsi="宋体" w:hint="eastAsia"/>
          <w:b w:val="0"/>
          <w:sz w:val="21"/>
          <w:szCs w:val="21"/>
        </w:rPr>
        <w:t>硼及硼复合粉热值测定方法</w:t>
      </w:r>
      <w:r>
        <w:rPr>
          <w:b w:val="0"/>
          <w:sz w:val="21"/>
          <w:szCs w:val="21"/>
        </w:rPr>
        <w:t>》编写任务后，组织</w:t>
      </w:r>
      <w:r>
        <w:rPr>
          <w:rFonts w:hAnsi="宋体"/>
          <w:b w:val="0"/>
          <w:sz w:val="21"/>
          <w:szCs w:val="21"/>
        </w:rPr>
        <w:t>矿冶科技集团有限公司、</w:t>
      </w:r>
      <w:r>
        <w:rPr>
          <w:rFonts w:hAnsi="宋体" w:hint="eastAsia"/>
          <w:b w:val="0"/>
          <w:sz w:val="21"/>
          <w:szCs w:val="21"/>
        </w:rPr>
        <w:t>北矿新材科技有限公司、四川弘博新材料科技股份有限公司、深圳市注成科技股份有限公司、北京理工大学</w:t>
      </w:r>
      <w:r>
        <w:rPr>
          <w:b w:val="0"/>
          <w:sz w:val="21"/>
          <w:szCs w:val="21"/>
        </w:rPr>
        <w:t>等相关的技术人员，成立了标准编制小组。</w:t>
      </w:r>
      <w:r>
        <w:rPr>
          <w:b w:val="0"/>
          <w:sz w:val="21"/>
          <w:szCs w:val="21"/>
        </w:rPr>
        <w:t>202</w:t>
      </w:r>
      <w:r>
        <w:rPr>
          <w:rFonts w:hint="eastAsia"/>
          <w:b w:val="0"/>
          <w:sz w:val="21"/>
          <w:szCs w:val="21"/>
        </w:rPr>
        <w:t>2</w:t>
      </w:r>
      <w:r>
        <w:rPr>
          <w:b w:val="0"/>
          <w:sz w:val="21"/>
          <w:szCs w:val="21"/>
        </w:rPr>
        <w:t>年</w:t>
      </w:r>
      <w:r>
        <w:rPr>
          <w:rFonts w:hint="eastAsia"/>
          <w:b w:val="0"/>
          <w:sz w:val="21"/>
          <w:szCs w:val="21"/>
        </w:rPr>
        <w:t>8</w:t>
      </w:r>
      <w:r>
        <w:rPr>
          <w:b w:val="0"/>
          <w:sz w:val="21"/>
          <w:szCs w:val="21"/>
        </w:rPr>
        <w:t>月</w:t>
      </w:r>
      <w:r>
        <w:rPr>
          <w:b w:val="0"/>
          <w:sz w:val="21"/>
          <w:szCs w:val="21"/>
        </w:rPr>
        <w:t>~</w:t>
      </w:r>
      <w:r>
        <w:rPr>
          <w:rFonts w:hint="eastAsia"/>
          <w:b w:val="0"/>
          <w:sz w:val="21"/>
          <w:szCs w:val="21"/>
        </w:rPr>
        <w:t>9</w:t>
      </w:r>
      <w:r>
        <w:rPr>
          <w:b w:val="0"/>
          <w:sz w:val="21"/>
          <w:szCs w:val="21"/>
        </w:rPr>
        <w:t>月编制组在</w:t>
      </w:r>
      <w:r>
        <w:rPr>
          <w:rFonts w:hint="eastAsia"/>
          <w:b w:val="0"/>
          <w:sz w:val="21"/>
          <w:szCs w:val="21"/>
        </w:rPr>
        <w:t>经过调研和讨论沟通，确定样品种类；</w:t>
      </w:r>
    </w:p>
    <w:p w:rsidR="00DF36E6" w:rsidRDefault="00A17509">
      <w:pPr>
        <w:spacing w:line="360" w:lineRule="auto"/>
        <w:ind w:firstLineChars="200" w:firstLine="420"/>
        <w:rPr>
          <w:b w:val="0"/>
          <w:sz w:val="21"/>
          <w:szCs w:val="21"/>
        </w:rPr>
      </w:pPr>
      <w:r>
        <w:rPr>
          <w:rFonts w:hint="eastAsia"/>
          <w:b w:val="0"/>
          <w:sz w:val="21"/>
          <w:szCs w:val="21"/>
        </w:rPr>
        <w:t>2022</w:t>
      </w:r>
      <w:r>
        <w:rPr>
          <w:rFonts w:hint="eastAsia"/>
          <w:b w:val="0"/>
          <w:sz w:val="21"/>
          <w:szCs w:val="21"/>
        </w:rPr>
        <w:t>年</w:t>
      </w:r>
      <w:r>
        <w:rPr>
          <w:rFonts w:hint="eastAsia"/>
          <w:b w:val="0"/>
          <w:sz w:val="21"/>
          <w:szCs w:val="21"/>
        </w:rPr>
        <w:t>10</w:t>
      </w:r>
      <w:r>
        <w:rPr>
          <w:rFonts w:hint="eastAsia"/>
          <w:b w:val="0"/>
          <w:sz w:val="21"/>
          <w:szCs w:val="21"/>
        </w:rPr>
        <w:t>月</w:t>
      </w:r>
      <w:r>
        <w:rPr>
          <w:rFonts w:hint="eastAsia"/>
          <w:b w:val="0"/>
          <w:sz w:val="21"/>
          <w:szCs w:val="21"/>
        </w:rPr>
        <w:t>~2023</w:t>
      </w:r>
      <w:r>
        <w:rPr>
          <w:rFonts w:hint="eastAsia"/>
          <w:b w:val="0"/>
          <w:sz w:val="21"/>
          <w:szCs w:val="21"/>
        </w:rPr>
        <w:t>年</w:t>
      </w:r>
      <w:r>
        <w:rPr>
          <w:rFonts w:hint="eastAsia"/>
          <w:b w:val="0"/>
          <w:sz w:val="21"/>
          <w:szCs w:val="21"/>
        </w:rPr>
        <w:t>6</w:t>
      </w:r>
      <w:r>
        <w:rPr>
          <w:rFonts w:hint="eastAsia"/>
          <w:b w:val="0"/>
          <w:sz w:val="21"/>
          <w:szCs w:val="21"/>
        </w:rPr>
        <w:t>月，矿冶科技集团有限公司</w:t>
      </w:r>
      <w:r>
        <w:rPr>
          <w:b w:val="0"/>
          <w:sz w:val="21"/>
          <w:szCs w:val="21"/>
        </w:rPr>
        <w:t>开展了大量试验研究工作，</w:t>
      </w:r>
      <w:r>
        <w:rPr>
          <w:rFonts w:hint="eastAsia"/>
          <w:b w:val="0"/>
          <w:sz w:val="21"/>
          <w:szCs w:val="21"/>
        </w:rPr>
        <w:t>并同编组成员对目前分析测试方法的具体内容进行了充分的沟通和协商，于</w:t>
      </w:r>
      <w:r>
        <w:rPr>
          <w:rFonts w:hint="eastAsia"/>
          <w:b w:val="0"/>
          <w:sz w:val="21"/>
          <w:szCs w:val="21"/>
        </w:rPr>
        <w:t>2023</w:t>
      </w:r>
      <w:r>
        <w:rPr>
          <w:rFonts w:hint="eastAsia"/>
          <w:b w:val="0"/>
          <w:sz w:val="21"/>
          <w:szCs w:val="21"/>
        </w:rPr>
        <w:t>年</w:t>
      </w:r>
      <w:r>
        <w:rPr>
          <w:rFonts w:hint="eastAsia"/>
          <w:b w:val="0"/>
          <w:sz w:val="21"/>
          <w:szCs w:val="21"/>
        </w:rPr>
        <w:t>6</w:t>
      </w:r>
      <w:r>
        <w:rPr>
          <w:rFonts w:hint="eastAsia"/>
          <w:b w:val="0"/>
          <w:sz w:val="21"/>
          <w:szCs w:val="21"/>
        </w:rPr>
        <w:t>月形成了有色行业标准《</w:t>
      </w:r>
      <w:r>
        <w:rPr>
          <w:rFonts w:hAnsi="宋体" w:hint="eastAsia"/>
          <w:b w:val="0"/>
          <w:sz w:val="21"/>
          <w:szCs w:val="21"/>
        </w:rPr>
        <w:t>硼及硼复合粉热值测定方法</w:t>
      </w:r>
      <w:r>
        <w:rPr>
          <w:rFonts w:hint="eastAsia"/>
          <w:b w:val="0"/>
          <w:sz w:val="21"/>
          <w:szCs w:val="21"/>
        </w:rPr>
        <w:t>》</w:t>
      </w:r>
      <w:r>
        <w:rPr>
          <w:b w:val="0"/>
          <w:sz w:val="21"/>
          <w:szCs w:val="21"/>
        </w:rPr>
        <w:t>标准讨论稿</w:t>
      </w:r>
      <w:r>
        <w:rPr>
          <w:rFonts w:hint="eastAsia"/>
          <w:b w:val="0"/>
          <w:sz w:val="21"/>
          <w:szCs w:val="21"/>
        </w:rPr>
        <w:t>和</w:t>
      </w:r>
      <w:r>
        <w:rPr>
          <w:b w:val="0"/>
          <w:sz w:val="21"/>
          <w:szCs w:val="21"/>
        </w:rPr>
        <w:t>编制说明</w:t>
      </w:r>
      <w:r>
        <w:rPr>
          <w:rFonts w:hint="eastAsia"/>
          <w:b w:val="0"/>
          <w:sz w:val="21"/>
          <w:szCs w:val="21"/>
        </w:rPr>
        <w:t>，并形成了实验</w:t>
      </w:r>
      <w:r>
        <w:rPr>
          <w:b w:val="0"/>
          <w:sz w:val="21"/>
          <w:szCs w:val="21"/>
        </w:rPr>
        <w:t>报告。</w:t>
      </w:r>
    </w:p>
    <w:p w:rsidR="00DF36E6" w:rsidRDefault="00A17509">
      <w:pPr>
        <w:spacing w:line="360" w:lineRule="auto"/>
        <w:ind w:firstLineChars="200" w:firstLine="420"/>
        <w:rPr>
          <w:b w:val="0"/>
          <w:sz w:val="21"/>
          <w:szCs w:val="21"/>
        </w:rPr>
      </w:pPr>
      <w:r>
        <w:rPr>
          <w:b w:val="0"/>
          <w:sz w:val="21"/>
          <w:szCs w:val="21"/>
        </w:rPr>
        <w:t>（</w:t>
      </w:r>
      <w:r>
        <w:rPr>
          <w:b w:val="0"/>
          <w:sz w:val="21"/>
          <w:szCs w:val="21"/>
        </w:rPr>
        <w:t>3</w:t>
      </w:r>
      <w:r>
        <w:rPr>
          <w:b w:val="0"/>
          <w:sz w:val="21"/>
          <w:szCs w:val="21"/>
        </w:rPr>
        <w:t>）实验验证</w:t>
      </w:r>
    </w:p>
    <w:p w:rsidR="00DF36E6" w:rsidRDefault="00A17509">
      <w:pPr>
        <w:spacing w:line="360" w:lineRule="auto"/>
        <w:ind w:firstLineChars="200" w:firstLine="420"/>
        <w:rPr>
          <w:b w:val="0"/>
          <w:sz w:val="21"/>
          <w:szCs w:val="21"/>
        </w:rPr>
      </w:pPr>
      <w:r>
        <w:rPr>
          <w:b w:val="0"/>
          <w:sz w:val="21"/>
          <w:szCs w:val="21"/>
        </w:rPr>
        <w:lastRenderedPageBreak/>
        <w:t>202</w:t>
      </w:r>
      <w:r>
        <w:rPr>
          <w:rFonts w:hint="eastAsia"/>
          <w:b w:val="0"/>
          <w:sz w:val="21"/>
          <w:szCs w:val="21"/>
        </w:rPr>
        <w:t>3</w:t>
      </w:r>
      <w:r>
        <w:rPr>
          <w:b w:val="0"/>
          <w:sz w:val="21"/>
          <w:szCs w:val="21"/>
        </w:rPr>
        <w:t>年</w:t>
      </w:r>
      <w:r>
        <w:rPr>
          <w:rFonts w:hint="eastAsia"/>
          <w:b w:val="0"/>
          <w:sz w:val="21"/>
          <w:szCs w:val="21"/>
        </w:rPr>
        <w:t>8</w:t>
      </w:r>
      <w:r>
        <w:rPr>
          <w:b w:val="0"/>
          <w:sz w:val="21"/>
          <w:szCs w:val="21"/>
        </w:rPr>
        <w:t>月</w:t>
      </w:r>
      <w:r>
        <w:rPr>
          <w:b w:val="0"/>
          <w:sz w:val="21"/>
          <w:szCs w:val="21"/>
        </w:rPr>
        <w:t>~</w:t>
      </w:r>
      <w:r>
        <w:rPr>
          <w:rFonts w:hint="eastAsia"/>
          <w:b w:val="0"/>
          <w:sz w:val="21"/>
          <w:szCs w:val="21"/>
        </w:rPr>
        <w:t>10</w:t>
      </w:r>
      <w:r>
        <w:rPr>
          <w:b w:val="0"/>
          <w:sz w:val="21"/>
          <w:szCs w:val="21"/>
        </w:rPr>
        <w:t>月编制组将修改</w:t>
      </w:r>
      <w:proofErr w:type="gramStart"/>
      <w:r>
        <w:rPr>
          <w:b w:val="0"/>
          <w:sz w:val="21"/>
          <w:szCs w:val="21"/>
        </w:rPr>
        <w:t>后标准</w:t>
      </w:r>
      <w:proofErr w:type="gramEnd"/>
      <w:r>
        <w:rPr>
          <w:b w:val="0"/>
          <w:sz w:val="21"/>
          <w:szCs w:val="21"/>
        </w:rPr>
        <w:t>讨论稿、实验报告连同统一样品寄给</w:t>
      </w:r>
      <w:r>
        <w:rPr>
          <w:b w:val="0"/>
          <w:sz w:val="21"/>
          <w:szCs w:val="21"/>
        </w:rPr>
        <w:t>5</w:t>
      </w:r>
      <w:r>
        <w:rPr>
          <w:b w:val="0"/>
          <w:sz w:val="21"/>
          <w:szCs w:val="21"/>
        </w:rPr>
        <w:t>家验证单位，开展验证实验。</w:t>
      </w:r>
      <w:r>
        <w:rPr>
          <w:b w:val="0"/>
          <w:sz w:val="21"/>
          <w:szCs w:val="21"/>
        </w:rPr>
        <w:t>202</w:t>
      </w:r>
      <w:r>
        <w:rPr>
          <w:rFonts w:hint="eastAsia"/>
          <w:b w:val="0"/>
          <w:sz w:val="21"/>
          <w:szCs w:val="21"/>
        </w:rPr>
        <w:t>3</w:t>
      </w:r>
      <w:r>
        <w:rPr>
          <w:b w:val="0"/>
          <w:sz w:val="21"/>
          <w:szCs w:val="21"/>
        </w:rPr>
        <w:t>年</w:t>
      </w:r>
      <w:r>
        <w:rPr>
          <w:rFonts w:hint="eastAsia"/>
          <w:b w:val="0"/>
          <w:sz w:val="21"/>
          <w:szCs w:val="21"/>
        </w:rPr>
        <w:t>10</w:t>
      </w:r>
      <w:r>
        <w:rPr>
          <w:b w:val="0"/>
          <w:sz w:val="21"/>
          <w:szCs w:val="21"/>
        </w:rPr>
        <w:t>月编制组陆续收到</w:t>
      </w:r>
      <w:r>
        <w:rPr>
          <w:b w:val="0"/>
          <w:sz w:val="21"/>
          <w:szCs w:val="21"/>
        </w:rPr>
        <w:t>5</w:t>
      </w:r>
      <w:r>
        <w:rPr>
          <w:b w:val="0"/>
          <w:sz w:val="21"/>
          <w:szCs w:val="21"/>
        </w:rPr>
        <w:t>家验证单位发来的验证报告和反馈意见，随即进行汇总、统计和分析，完善标准征求意见稿、实验报告和编制说明。</w:t>
      </w:r>
    </w:p>
    <w:p w:rsidR="00DF36E6" w:rsidRDefault="00A17509">
      <w:pPr>
        <w:spacing w:line="360" w:lineRule="auto"/>
        <w:rPr>
          <w:rFonts w:eastAsia="黑体"/>
          <w:b w:val="0"/>
          <w:bCs/>
          <w:sz w:val="24"/>
        </w:rPr>
      </w:pPr>
      <w:r>
        <w:rPr>
          <w:rFonts w:eastAsia="黑体"/>
          <w:b w:val="0"/>
          <w:bCs/>
          <w:sz w:val="24"/>
        </w:rPr>
        <w:t xml:space="preserve">1.4.2 </w:t>
      </w:r>
      <w:r>
        <w:rPr>
          <w:rFonts w:eastAsia="黑体"/>
          <w:b w:val="0"/>
          <w:bCs/>
          <w:sz w:val="24"/>
        </w:rPr>
        <w:t>征求意见阶段</w:t>
      </w:r>
    </w:p>
    <w:p w:rsidR="00DF36E6" w:rsidRDefault="00A17509">
      <w:pPr>
        <w:spacing w:line="360" w:lineRule="auto"/>
        <w:ind w:firstLineChars="200" w:firstLine="420"/>
        <w:rPr>
          <w:b w:val="0"/>
          <w:sz w:val="21"/>
          <w:szCs w:val="21"/>
        </w:rPr>
      </w:pPr>
      <w:r>
        <w:rPr>
          <w:rFonts w:hint="eastAsia"/>
          <w:b w:val="0"/>
          <w:sz w:val="21"/>
          <w:szCs w:val="21"/>
        </w:rPr>
        <w:t>（</w:t>
      </w:r>
      <w:r>
        <w:rPr>
          <w:rFonts w:hint="eastAsia"/>
          <w:b w:val="0"/>
          <w:sz w:val="21"/>
          <w:szCs w:val="21"/>
        </w:rPr>
        <w:t>1</w:t>
      </w:r>
      <w:r>
        <w:rPr>
          <w:rFonts w:hint="eastAsia"/>
          <w:b w:val="0"/>
          <w:sz w:val="21"/>
          <w:szCs w:val="21"/>
        </w:rPr>
        <w:t>）标准讨论会：</w:t>
      </w:r>
      <w:r>
        <w:rPr>
          <w:b w:val="0"/>
          <w:sz w:val="21"/>
          <w:szCs w:val="21"/>
        </w:rPr>
        <w:t>2023</w:t>
      </w:r>
      <w:r>
        <w:rPr>
          <w:b w:val="0"/>
          <w:sz w:val="21"/>
          <w:szCs w:val="21"/>
        </w:rPr>
        <w:t>年</w:t>
      </w:r>
      <w:r>
        <w:rPr>
          <w:b w:val="0"/>
          <w:sz w:val="21"/>
          <w:szCs w:val="21"/>
        </w:rPr>
        <w:t>6</w:t>
      </w:r>
      <w:r>
        <w:rPr>
          <w:b w:val="0"/>
          <w:sz w:val="21"/>
          <w:szCs w:val="21"/>
        </w:rPr>
        <w:t>月</w:t>
      </w:r>
      <w:r>
        <w:rPr>
          <w:b w:val="0"/>
          <w:sz w:val="21"/>
          <w:szCs w:val="21"/>
        </w:rPr>
        <w:t>26</w:t>
      </w:r>
      <w:r>
        <w:rPr>
          <w:b w:val="0"/>
          <w:sz w:val="21"/>
          <w:szCs w:val="21"/>
        </w:rPr>
        <w:t>日</w:t>
      </w:r>
      <w:r>
        <w:rPr>
          <w:b w:val="0"/>
          <w:sz w:val="21"/>
          <w:szCs w:val="21"/>
        </w:rPr>
        <w:t>~27</w:t>
      </w:r>
      <w:r>
        <w:rPr>
          <w:b w:val="0"/>
          <w:sz w:val="21"/>
          <w:szCs w:val="21"/>
        </w:rPr>
        <w:t>日全国有色金属标准化技术委员会在</w:t>
      </w:r>
      <w:r>
        <w:rPr>
          <w:rFonts w:hint="eastAsia"/>
          <w:b w:val="0"/>
          <w:sz w:val="21"/>
          <w:szCs w:val="21"/>
        </w:rPr>
        <w:t>辽宁省沈阳</w:t>
      </w:r>
      <w:r>
        <w:rPr>
          <w:b w:val="0"/>
          <w:sz w:val="21"/>
          <w:szCs w:val="21"/>
        </w:rPr>
        <w:t>市组织召开了行业标准《</w:t>
      </w:r>
      <w:r>
        <w:rPr>
          <w:rFonts w:hAnsi="宋体" w:hint="eastAsia"/>
          <w:b w:val="0"/>
          <w:sz w:val="21"/>
          <w:szCs w:val="21"/>
        </w:rPr>
        <w:t>硼及硼复合粉热值测定方法</w:t>
      </w:r>
      <w:r>
        <w:rPr>
          <w:b w:val="0"/>
          <w:sz w:val="21"/>
          <w:szCs w:val="21"/>
        </w:rPr>
        <w:t>》讨论会。来自国标（北京）检验认证有限公司、</w:t>
      </w:r>
      <w:r>
        <w:rPr>
          <w:rFonts w:hint="eastAsia"/>
          <w:b w:val="0"/>
          <w:sz w:val="21"/>
          <w:szCs w:val="21"/>
        </w:rPr>
        <w:t>沈阳有色金属研究所</w:t>
      </w:r>
      <w:r>
        <w:rPr>
          <w:b w:val="0"/>
          <w:sz w:val="21"/>
          <w:szCs w:val="21"/>
        </w:rPr>
        <w:t>有限公司、北矿检测技术有限公司、广东省工业分析检测中心等单位的</w:t>
      </w:r>
      <w:r>
        <w:rPr>
          <w:b w:val="0"/>
          <w:sz w:val="21"/>
          <w:szCs w:val="21"/>
        </w:rPr>
        <w:t>20</w:t>
      </w:r>
      <w:r>
        <w:rPr>
          <w:b w:val="0"/>
          <w:sz w:val="21"/>
          <w:szCs w:val="21"/>
        </w:rPr>
        <w:t>余位专家对《</w:t>
      </w:r>
      <w:r>
        <w:rPr>
          <w:rFonts w:hAnsi="宋体" w:hint="eastAsia"/>
          <w:b w:val="0"/>
          <w:sz w:val="21"/>
          <w:szCs w:val="21"/>
        </w:rPr>
        <w:t>硼及硼复合粉热值测定方法</w:t>
      </w:r>
      <w:r>
        <w:rPr>
          <w:b w:val="0"/>
          <w:sz w:val="21"/>
          <w:szCs w:val="21"/>
        </w:rPr>
        <w:t>》的标准讨论稿、实验报告进行了仔细、认真的讨论，并提出了修改意见和建议。</w:t>
      </w:r>
    </w:p>
    <w:p w:rsidR="00DF36E6" w:rsidRDefault="00A17509">
      <w:pPr>
        <w:spacing w:line="360" w:lineRule="auto"/>
        <w:ind w:firstLineChars="200" w:firstLine="420"/>
        <w:rPr>
          <w:rFonts w:hint="eastAsia"/>
          <w:b w:val="0"/>
          <w:sz w:val="21"/>
          <w:szCs w:val="21"/>
        </w:rPr>
      </w:pPr>
      <w:r w:rsidRPr="006A75DA">
        <w:rPr>
          <w:rFonts w:hint="eastAsia"/>
          <w:b w:val="0"/>
          <w:sz w:val="21"/>
          <w:szCs w:val="21"/>
        </w:rPr>
        <w:t>（</w:t>
      </w:r>
      <w:r w:rsidRPr="006A75DA">
        <w:rPr>
          <w:rFonts w:hint="eastAsia"/>
          <w:b w:val="0"/>
          <w:sz w:val="21"/>
          <w:szCs w:val="21"/>
        </w:rPr>
        <w:t>2</w:t>
      </w:r>
      <w:r w:rsidRPr="006A75DA">
        <w:rPr>
          <w:rFonts w:hint="eastAsia"/>
          <w:b w:val="0"/>
          <w:sz w:val="21"/>
          <w:szCs w:val="21"/>
        </w:rPr>
        <w:t>）</w:t>
      </w:r>
      <w:r w:rsidR="00B518B3">
        <w:rPr>
          <w:rFonts w:hint="eastAsia"/>
          <w:b w:val="0"/>
          <w:sz w:val="21"/>
          <w:szCs w:val="21"/>
        </w:rPr>
        <w:t xml:space="preserve"> </w:t>
      </w:r>
      <w:r w:rsidRPr="006A75DA">
        <w:rPr>
          <w:b w:val="0"/>
          <w:sz w:val="21"/>
          <w:szCs w:val="21"/>
        </w:rPr>
        <w:t>编制组</w:t>
      </w:r>
      <w:r w:rsidRPr="006A75DA">
        <w:rPr>
          <w:rFonts w:hint="eastAsia"/>
          <w:b w:val="0"/>
          <w:sz w:val="21"/>
          <w:szCs w:val="21"/>
        </w:rPr>
        <w:t>于</w:t>
      </w:r>
      <w:r w:rsidRPr="006A75DA">
        <w:rPr>
          <w:rFonts w:hint="eastAsia"/>
          <w:b w:val="0"/>
          <w:sz w:val="21"/>
          <w:szCs w:val="21"/>
        </w:rPr>
        <w:t>2023</w:t>
      </w:r>
      <w:r w:rsidRPr="006A75DA">
        <w:rPr>
          <w:rFonts w:hint="eastAsia"/>
          <w:b w:val="0"/>
          <w:sz w:val="21"/>
          <w:szCs w:val="21"/>
        </w:rPr>
        <w:t>年</w:t>
      </w:r>
      <w:r w:rsidRPr="006A75DA">
        <w:rPr>
          <w:rFonts w:hint="eastAsia"/>
          <w:b w:val="0"/>
          <w:sz w:val="21"/>
          <w:szCs w:val="21"/>
        </w:rPr>
        <w:t>8</w:t>
      </w:r>
      <w:r w:rsidRPr="006A75DA">
        <w:rPr>
          <w:rFonts w:hint="eastAsia"/>
          <w:b w:val="0"/>
          <w:sz w:val="21"/>
          <w:szCs w:val="21"/>
        </w:rPr>
        <w:t>月</w:t>
      </w:r>
      <w:r w:rsidRPr="006A75DA">
        <w:rPr>
          <w:rFonts w:hint="eastAsia"/>
          <w:b w:val="0"/>
          <w:sz w:val="21"/>
          <w:szCs w:val="21"/>
        </w:rPr>
        <w:t>-10</w:t>
      </w:r>
      <w:r w:rsidRPr="006A75DA">
        <w:rPr>
          <w:rFonts w:hint="eastAsia"/>
          <w:b w:val="0"/>
          <w:sz w:val="21"/>
          <w:szCs w:val="21"/>
        </w:rPr>
        <w:t>月</w:t>
      </w:r>
      <w:r w:rsidRPr="006A75DA">
        <w:rPr>
          <w:b w:val="0"/>
          <w:sz w:val="21"/>
          <w:szCs w:val="21"/>
        </w:rPr>
        <w:t>在中国有色金属标准质量信息网上公开和会议讨论等形式对《</w:t>
      </w:r>
      <w:r w:rsidRPr="006A75DA">
        <w:rPr>
          <w:rFonts w:hAnsi="宋体" w:hint="eastAsia"/>
          <w:b w:val="0"/>
          <w:sz w:val="21"/>
          <w:szCs w:val="21"/>
        </w:rPr>
        <w:t>硼及硼复合粉热值测定方法</w:t>
      </w:r>
      <w:r w:rsidRPr="006A75DA">
        <w:rPr>
          <w:b w:val="0"/>
          <w:sz w:val="21"/>
          <w:szCs w:val="21"/>
        </w:rPr>
        <w:t>》标准征求意见稿进行意见征询。</w:t>
      </w:r>
    </w:p>
    <w:p w:rsidR="00B518B3" w:rsidRDefault="00B518B3" w:rsidP="00B518B3">
      <w:pPr>
        <w:spacing w:line="360" w:lineRule="auto"/>
        <w:ind w:firstLineChars="200" w:firstLine="420"/>
        <w:rPr>
          <w:b w:val="0"/>
          <w:sz w:val="21"/>
          <w:szCs w:val="21"/>
        </w:rPr>
      </w:pPr>
      <w:r>
        <w:rPr>
          <w:rFonts w:hint="eastAsia"/>
          <w:b w:val="0"/>
          <w:sz w:val="21"/>
          <w:szCs w:val="21"/>
        </w:rPr>
        <w:t>（</w:t>
      </w:r>
      <w:r>
        <w:rPr>
          <w:rFonts w:hint="eastAsia"/>
          <w:b w:val="0"/>
          <w:sz w:val="21"/>
          <w:szCs w:val="21"/>
        </w:rPr>
        <w:t>3</w:t>
      </w:r>
      <w:r>
        <w:rPr>
          <w:rFonts w:hint="eastAsia"/>
          <w:b w:val="0"/>
          <w:sz w:val="21"/>
          <w:szCs w:val="21"/>
        </w:rPr>
        <w:t>）标准预审会：</w:t>
      </w:r>
      <w:r>
        <w:rPr>
          <w:rFonts w:hint="eastAsia"/>
          <w:b w:val="0"/>
          <w:sz w:val="21"/>
          <w:szCs w:val="21"/>
        </w:rPr>
        <w:t>2023</w:t>
      </w:r>
      <w:r>
        <w:rPr>
          <w:rFonts w:hint="eastAsia"/>
          <w:b w:val="0"/>
          <w:sz w:val="21"/>
          <w:szCs w:val="21"/>
        </w:rPr>
        <w:t>年</w:t>
      </w:r>
      <w:r>
        <w:rPr>
          <w:rFonts w:hint="eastAsia"/>
          <w:b w:val="0"/>
          <w:sz w:val="21"/>
          <w:szCs w:val="21"/>
        </w:rPr>
        <w:t>11</w:t>
      </w:r>
      <w:r>
        <w:rPr>
          <w:rFonts w:hint="eastAsia"/>
          <w:b w:val="0"/>
          <w:sz w:val="21"/>
          <w:szCs w:val="21"/>
        </w:rPr>
        <w:t>月</w:t>
      </w:r>
      <w:r>
        <w:rPr>
          <w:rFonts w:hint="eastAsia"/>
          <w:b w:val="0"/>
          <w:sz w:val="21"/>
          <w:szCs w:val="21"/>
        </w:rPr>
        <w:t>1</w:t>
      </w:r>
      <w:r>
        <w:rPr>
          <w:rFonts w:hint="eastAsia"/>
          <w:b w:val="0"/>
          <w:sz w:val="21"/>
          <w:szCs w:val="21"/>
        </w:rPr>
        <w:t>日</w:t>
      </w:r>
      <w:r>
        <w:rPr>
          <w:rFonts w:hint="eastAsia"/>
          <w:b w:val="0"/>
          <w:sz w:val="21"/>
          <w:szCs w:val="21"/>
        </w:rPr>
        <w:t>~4</w:t>
      </w:r>
      <w:r>
        <w:rPr>
          <w:rFonts w:hint="eastAsia"/>
          <w:b w:val="0"/>
          <w:sz w:val="21"/>
          <w:szCs w:val="21"/>
        </w:rPr>
        <w:t>日全国有色金属标准化技术委员会粉末冶金分委会秘书处在云南昆明组织召开了行业标准《硼及硼复合粉热值测定方法》预审会。来自</w:t>
      </w:r>
      <w:r>
        <w:rPr>
          <w:b w:val="0"/>
          <w:sz w:val="21"/>
          <w:szCs w:val="21"/>
        </w:rPr>
        <w:t>国标（北京）检验认证有限公司、北矿检测技术有限公司、广东省工业分析检测中心</w:t>
      </w:r>
      <w:r>
        <w:rPr>
          <w:rFonts w:hint="eastAsia"/>
          <w:b w:val="0"/>
          <w:sz w:val="21"/>
          <w:szCs w:val="21"/>
        </w:rPr>
        <w:t>、国合通用（青岛）测试评价有限公司、广西壮族自治区分析测试研究中心</w:t>
      </w:r>
      <w:r w:rsidRPr="004653CE">
        <w:rPr>
          <w:rFonts w:hint="eastAsia"/>
          <w:b w:val="0"/>
          <w:sz w:val="21"/>
          <w:szCs w:val="21"/>
        </w:rPr>
        <w:t>等单位的</w:t>
      </w:r>
      <w:r w:rsidRPr="004653CE">
        <w:rPr>
          <w:rFonts w:hint="eastAsia"/>
          <w:b w:val="0"/>
          <w:sz w:val="21"/>
          <w:szCs w:val="21"/>
        </w:rPr>
        <w:t>30</w:t>
      </w:r>
      <w:r w:rsidRPr="004653CE">
        <w:rPr>
          <w:rFonts w:hint="eastAsia"/>
          <w:b w:val="0"/>
          <w:sz w:val="21"/>
          <w:szCs w:val="21"/>
        </w:rPr>
        <w:t>余位专家对《</w:t>
      </w:r>
      <w:r>
        <w:rPr>
          <w:rFonts w:hint="eastAsia"/>
          <w:b w:val="0"/>
          <w:sz w:val="21"/>
          <w:szCs w:val="21"/>
        </w:rPr>
        <w:t>硼及硼复合粉热值测定方法</w:t>
      </w:r>
      <w:r w:rsidRPr="004653CE">
        <w:rPr>
          <w:rFonts w:hint="eastAsia"/>
          <w:b w:val="0"/>
          <w:sz w:val="21"/>
          <w:szCs w:val="21"/>
        </w:rPr>
        <w:t>》的标准讨论稿、</w:t>
      </w:r>
      <w:r>
        <w:rPr>
          <w:rFonts w:hint="eastAsia"/>
          <w:b w:val="0"/>
          <w:sz w:val="21"/>
          <w:szCs w:val="21"/>
        </w:rPr>
        <w:t>实验</w:t>
      </w:r>
      <w:r w:rsidRPr="004653CE">
        <w:rPr>
          <w:rFonts w:hint="eastAsia"/>
          <w:b w:val="0"/>
          <w:sz w:val="21"/>
          <w:szCs w:val="21"/>
        </w:rPr>
        <w:t>报告和编制说明进行了仔细、认真的讨论，并提出了修改意见和建议。编制组根据各位专家的意见和建议对标准征求意见稿进行了修改，并于</w:t>
      </w:r>
      <w:r w:rsidRPr="004653CE">
        <w:rPr>
          <w:rFonts w:hint="eastAsia"/>
          <w:b w:val="0"/>
          <w:sz w:val="21"/>
          <w:szCs w:val="21"/>
        </w:rPr>
        <w:t>20</w:t>
      </w:r>
      <w:r>
        <w:rPr>
          <w:rFonts w:hint="eastAsia"/>
          <w:b w:val="0"/>
          <w:sz w:val="21"/>
          <w:szCs w:val="21"/>
        </w:rPr>
        <w:t>24</w:t>
      </w:r>
      <w:r w:rsidRPr="004653CE">
        <w:rPr>
          <w:rFonts w:hint="eastAsia"/>
          <w:b w:val="0"/>
          <w:sz w:val="21"/>
          <w:szCs w:val="21"/>
        </w:rPr>
        <w:t>年</w:t>
      </w:r>
      <w:r>
        <w:rPr>
          <w:rFonts w:hint="eastAsia"/>
          <w:b w:val="0"/>
          <w:sz w:val="21"/>
          <w:szCs w:val="21"/>
        </w:rPr>
        <w:t>1</w:t>
      </w:r>
      <w:r w:rsidRPr="004653CE">
        <w:rPr>
          <w:rFonts w:hint="eastAsia"/>
          <w:b w:val="0"/>
          <w:sz w:val="21"/>
          <w:szCs w:val="21"/>
        </w:rPr>
        <w:t>月形成了</w:t>
      </w:r>
      <w:proofErr w:type="gramStart"/>
      <w:r>
        <w:rPr>
          <w:rFonts w:hint="eastAsia"/>
          <w:b w:val="0"/>
          <w:sz w:val="21"/>
          <w:szCs w:val="21"/>
        </w:rPr>
        <w:t>硼及硼</w:t>
      </w:r>
      <w:proofErr w:type="gramEnd"/>
      <w:r>
        <w:rPr>
          <w:rFonts w:hint="eastAsia"/>
          <w:b w:val="0"/>
          <w:sz w:val="21"/>
          <w:szCs w:val="21"/>
        </w:rPr>
        <w:t>复合粉热值测定方法</w:t>
      </w:r>
      <w:proofErr w:type="gramStart"/>
      <w:r w:rsidRPr="004653CE">
        <w:rPr>
          <w:rFonts w:hint="eastAsia"/>
          <w:b w:val="0"/>
          <w:sz w:val="21"/>
          <w:szCs w:val="21"/>
        </w:rPr>
        <w:t>》</w:t>
      </w:r>
      <w:proofErr w:type="gramEnd"/>
      <w:r w:rsidRPr="004653CE">
        <w:rPr>
          <w:rFonts w:hint="eastAsia"/>
          <w:b w:val="0"/>
          <w:sz w:val="21"/>
          <w:szCs w:val="21"/>
        </w:rPr>
        <w:t>的送审稿。</w:t>
      </w:r>
    </w:p>
    <w:p w:rsidR="00B518B3" w:rsidRPr="00B518B3" w:rsidRDefault="00B518B3">
      <w:pPr>
        <w:spacing w:line="360" w:lineRule="auto"/>
        <w:ind w:firstLineChars="200" w:firstLine="420"/>
        <w:rPr>
          <w:b w:val="0"/>
          <w:sz w:val="21"/>
          <w:szCs w:val="21"/>
        </w:rPr>
      </w:pPr>
    </w:p>
    <w:p w:rsidR="00DF36E6" w:rsidRDefault="00A17509">
      <w:pPr>
        <w:spacing w:line="360" w:lineRule="auto"/>
        <w:rPr>
          <w:rFonts w:eastAsia="黑体"/>
          <w:b w:val="0"/>
          <w:bCs/>
          <w:sz w:val="24"/>
        </w:rPr>
      </w:pPr>
      <w:r>
        <w:rPr>
          <w:rFonts w:eastAsia="黑体" w:hAnsi="黑体"/>
          <w:b w:val="0"/>
          <w:bCs/>
          <w:sz w:val="24"/>
        </w:rPr>
        <w:t>二、标准编制原则</w:t>
      </w:r>
    </w:p>
    <w:p w:rsidR="00DF36E6" w:rsidRDefault="00A17509">
      <w:pPr>
        <w:spacing w:line="360" w:lineRule="auto"/>
        <w:rPr>
          <w:rFonts w:ascii="黑体" w:eastAsia="黑体" w:hAnsi="黑体"/>
          <w:b w:val="0"/>
          <w:bCs/>
          <w:sz w:val="24"/>
        </w:rPr>
      </w:pPr>
      <w:r>
        <w:rPr>
          <w:rFonts w:ascii="黑体" w:eastAsia="黑体" w:hAnsi="黑体"/>
          <w:b w:val="0"/>
          <w:bCs/>
          <w:sz w:val="24"/>
        </w:rPr>
        <w:t>2.1 符合性</w:t>
      </w:r>
    </w:p>
    <w:p w:rsidR="00DF36E6" w:rsidRDefault="00A17509">
      <w:pPr>
        <w:spacing w:line="360" w:lineRule="auto"/>
        <w:ind w:firstLineChars="200" w:firstLine="420"/>
        <w:rPr>
          <w:b w:val="0"/>
          <w:sz w:val="21"/>
          <w:szCs w:val="21"/>
        </w:rPr>
      </w:pPr>
      <w:r>
        <w:rPr>
          <w:b w:val="0"/>
          <w:sz w:val="21"/>
          <w:szCs w:val="21"/>
        </w:rPr>
        <w:t>本文件严格按照</w:t>
      </w:r>
      <w:r>
        <w:rPr>
          <w:b w:val="0"/>
          <w:sz w:val="21"/>
          <w:szCs w:val="21"/>
        </w:rPr>
        <w:t xml:space="preserve">GB/T 1.1-2020 </w:t>
      </w:r>
      <w:r>
        <w:rPr>
          <w:rFonts w:hint="eastAsia"/>
          <w:b w:val="0"/>
          <w:sz w:val="21"/>
          <w:szCs w:val="21"/>
        </w:rPr>
        <w:t>《</w:t>
      </w:r>
      <w:r>
        <w:rPr>
          <w:b w:val="0"/>
          <w:sz w:val="21"/>
          <w:szCs w:val="21"/>
        </w:rPr>
        <w:t>标准化工作导则</w:t>
      </w:r>
      <w:r>
        <w:rPr>
          <w:b w:val="0"/>
          <w:sz w:val="21"/>
          <w:szCs w:val="21"/>
        </w:rPr>
        <w:t xml:space="preserve"> </w:t>
      </w:r>
      <w:r>
        <w:rPr>
          <w:b w:val="0"/>
          <w:sz w:val="21"/>
          <w:szCs w:val="21"/>
        </w:rPr>
        <w:t>第</w:t>
      </w:r>
      <w:r>
        <w:rPr>
          <w:b w:val="0"/>
          <w:sz w:val="21"/>
          <w:szCs w:val="21"/>
        </w:rPr>
        <w:t>1</w:t>
      </w:r>
      <w:r>
        <w:rPr>
          <w:b w:val="0"/>
          <w:sz w:val="21"/>
          <w:szCs w:val="21"/>
        </w:rPr>
        <w:t>部分：标准化文件的结构和起草规则》、</w:t>
      </w:r>
      <w:r>
        <w:rPr>
          <w:b w:val="0"/>
          <w:sz w:val="21"/>
          <w:szCs w:val="21"/>
        </w:rPr>
        <w:t>GB/T 20001.4-2015</w:t>
      </w:r>
      <w:r>
        <w:rPr>
          <w:b w:val="0"/>
          <w:sz w:val="21"/>
          <w:szCs w:val="21"/>
        </w:rPr>
        <w:t>《标准编写规则</w:t>
      </w:r>
      <w:r>
        <w:rPr>
          <w:b w:val="0"/>
          <w:sz w:val="21"/>
          <w:szCs w:val="21"/>
        </w:rPr>
        <w:t xml:space="preserve"> </w:t>
      </w:r>
      <w:r>
        <w:rPr>
          <w:b w:val="0"/>
          <w:sz w:val="21"/>
          <w:szCs w:val="21"/>
        </w:rPr>
        <w:t>第</w:t>
      </w:r>
      <w:r>
        <w:rPr>
          <w:b w:val="0"/>
          <w:sz w:val="21"/>
          <w:szCs w:val="21"/>
        </w:rPr>
        <w:t>4</w:t>
      </w:r>
      <w:r>
        <w:rPr>
          <w:b w:val="0"/>
          <w:sz w:val="21"/>
          <w:szCs w:val="21"/>
        </w:rPr>
        <w:t>部分：试验方法标准》、</w:t>
      </w:r>
      <w:r>
        <w:rPr>
          <w:b w:val="0"/>
          <w:sz w:val="21"/>
          <w:szCs w:val="21"/>
        </w:rPr>
        <w:t>GB/T 6379.2-2004</w:t>
      </w:r>
      <w:r>
        <w:rPr>
          <w:b w:val="0"/>
          <w:sz w:val="21"/>
          <w:szCs w:val="21"/>
        </w:rPr>
        <w:t>《测量方法与结果的准确度》的要求进行编制。</w:t>
      </w:r>
    </w:p>
    <w:p w:rsidR="00DF36E6" w:rsidRDefault="00A17509">
      <w:pPr>
        <w:spacing w:line="360" w:lineRule="auto"/>
        <w:rPr>
          <w:rFonts w:ascii="黑体" w:eastAsia="黑体" w:hAnsi="黑体"/>
          <w:b w:val="0"/>
          <w:bCs/>
          <w:sz w:val="24"/>
        </w:rPr>
      </w:pPr>
      <w:r>
        <w:rPr>
          <w:rFonts w:ascii="黑体" w:eastAsia="黑体" w:hAnsi="黑体"/>
          <w:b w:val="0"/>
          <w:bCs/>
          <w:sz w:val="24"/>
        </w:rPr>
        <w:t>2.2 适用性</w:t>
      </w:r>
    </w:p>
    <w:p w:rsidR="00DF36E6" w:rsidRDefault="00A17509">
      <w:pPr>
        <w:spacing w:line="360" w:lineRule="auto"/>
        <w:ind w:firstLineChars="200" w:firstLine="420"/>
        <w:rPr>
          <w:b w:val="0"/>
          <w:sz w:val="21"/>
          <w:szCs w:val="21"/>
        </w:rPr>
      </w:pPr>
      <w:r>
        <w:rPr>
          <w:rFonts w:hint="eastAsia"/>
          <w:b w:val="0"/>
          <w:sz w:val="21"/>
          <w:szCs w:val="21"/>
        </w:rPr>
        <w:t>本标准</w:t>
      </w:r>
      <w:proofErr w:type="gramStart"/>
      <w:r>
        <w:rPr>
          <w:rFonts w:hint="eastAsia"/>
          <w:b w:val="0"/>
          <w:sz w:val="21"/>
          <w:szCs w:val="21"/>
        </w:rPr>
        <w:t>适用于硼粉及</w:t>
      </w:r>
      <w:proofErr w:type="gramEnd"/>
      <w:r>
        <w:rPr>
          <w:rFonts w:hint="eastAsia"/>
          <w:b w:val="0"/>
          <w:sz w:val="21"/>
          <w:szCs w:val="21"/>
        </w:rPr>
        <w:t>硼复合粉燃烧热值检测</w:t>
      </w:r>
      <w:r>
        <w:rPr>
          <w:b w:val="0"/>
          <w:sz w:val="21"/>
          <w:szCs w:val="21"/>
        </w:rPr>
        <w:t>。</w:t>
      </w:r>
    </w:p>
    <w:p w:rsidR="00DF36E6" w:rsidRDefault="00A17509">
      <w:pPr>
        <w:spacing w:line="360" w:lineRule="auto"/>
        <w:rPr>
          <w:rFonts w:ascii="黑体" w:eastAsia="黑体" w:hAnsi="黑体"/>
          <w:b w:val="0"/>
          <w:bCs/>
          <w:sz w:val="24"/>
        </w:rPr>
      </w:pPr>
      <w:r>
        <w:rPr>
          <w:rFonts w:ascii="黑体" w:eastAsia="黑体" w:hAnsi="黑体"/>
          <w:b w:val="0"/>
          <w:bCs/>
          <w:sz w:val="24"/>
        </w:rPr>
        <w:t>2.3先进性</w:t>
      </w:r>
    </w:p>
    <w:p w:rsidR="00DF36E6" w:rsidRDefault="00A17509">
      <w:pPr>
        <w:spacing w:line="360" w:lineRule="auto"/>
        <w:ind w:firstLineChars="200" w:firstLine="420"/>
        <w:rPr>
          <w:b w:val="0"/>
          <w:sz w:val="21"/>
          <w:szCs w:val="21"/>
        </w:rPr>
      </w:pPr>
      <w:r>
        <w:rPr>
          <w:b w:val="0"/>
          <w:sz w:val="21"/>
          <w:szCs w:val="21"/>
        </w:rPr>
        <w:t>通过充分调研，采用操作简便、灵敏度高、精密度和准确好、在行业内普及的分析方法（</w:t>
      </w:r>
      <w:proofErr w:type="gramStart"/>
      <w:r>
        <w:rPr>
          <w:rFonts w:hint="eastAsia"/>
          <w:b w:val="0"/>
          <w:sz w:val="21"/>
          <w:szCs w:val="21"/>
        </w:rPr>
        <w:t>氧弹量</w:t>
      </w:r>
      <w:proofErr w:type="gramEnd"/>
      <w:r>
        <w:rPr>
          <w:rFonts w:hint="eastAsia"/>
          <w:b w:val="0"/>
          <w:sz w:val="21"/>
          <w:szCs w:val="21"/>
        </w:rPr>
        <w:t>热</w:t>
      </w:r>
      <w:r>
        <w:rPr>
          <w:rFonts w:hAnsi="宋体"/>
          <w:b w:val="0"/>
          <w:sz w:val="21"/>
          <w:szCs w:val="21"/>
        </w:rPr>
        <w:t>法</w:t>
      </w:r>
      <w:r>
        <w:rPr>
          <w:b w:val="0"/>
          <w:sz w:val="21"/>
          <w:szCs w:val="21"/>
        </w:rPr>
        <w:t>），能很好地满足行业对</w:t>
      </w:r>
      <w:proofErr w:type="gramStart"/>
      <w:r>
        <w:rPr>
          <w:rFonts w:hint="eastAsia"/>
          <w:b w:val="0"/>
          <w:sz w:val="21"/>
          <w:szCs w:val="21"/>
        </w:rPr>
        <w:t>硼及硼</w:t>
      </w:r>
      <w:proofErr w:type="gramEnd"/>
      <w:r>
        <w:rPr>
          <w:rFonts w:hint="eastAsia"/>
          <w:b w:val="0"/>
          <w:sz w:val="21"/>
          <w:szCs w:val="21"/>
        </w:rPr>
        <w:t>复合粉热值</w:t>
      </w:r>
      <w:r>
        <w:rPr>
          <w:b w:val="0"/>
          <w:sz w:val="21"/>
          <w:szCs w:val="21"/>
        </w:rPr>
        <w:t>的分析测试需求，提高了本标准的可操作性</w:t>
      </w:r>
      <w:r>
        <w:rPr>
          <w:b w:val="0"/>
          <w:sz w:val="21"/>
          <w:szCs w:val="21"/>
        </w:rPr>
        <w:lastRenderedPageBreak/>
        <w:t>和先进性。</w:t>
      </w:r>
    </w:p>
    <w:p w:rsidR="00DF36E6" w:rsidRDefault="00A17509">
      <w:pPr>
        <w:spacing w:line="360" w:lineRule="auto"/>
        <w:rPr>
          <w:rFonts w:eastAsia="黑体"/>
          <w:b w:val="0"/>
          <w:bCs/>
          <w:sz w:val="24"/>
        </w:rPr>
      </w:pPr>
      <w:r>
        <w:rPr>
          <w:rFonts w:eastAsia="黑体" w:hAnsi="黑体"/>
          <w:b w:val="0"/>
          <w:bCs/>
          <w:sz w:val="24"/>
        </w:rPr>
        <w:t>三、确定标准主要内容的依据</w:t>
      </w:r>
    </w:p>
    <w:p w:rsidR="00DF36E6" w:rsidRDefault="00A17509">
      <w:pPr>
        <w:spacing w:line="360" w:lineRule="auto"/>
        <w:ind w:firstLineChars="200" w:firstLine="420"/>
        <w:rPr>
          <w:bCs/>
          <w:sz w:val="21"/>
          <w:szCs w:val="21"/>
        </w:rPr>
      </w:pPr>
      <w:r>
        <w:rPr>
          <w:b w:val="0"/>
          <w:sz w:val="21"/>
          <w:szCs w:val="21"/>
        </w:rPr>
        <w:t>本文件是首次制定，并且是在充分调研了</w:t>
      </w:r>
      <w:proofErr w:type="gramStart"/>
      <w:r>
        <w:rPr>
          <w:rFonts w:hint="eastAsia"/>
          <w:b w:val="0"/>
          <w:sz w:val="21"/>
          <w:szCs w:val="21"/>
        </w:rPr>
        <w:t>硼及硼复合粉相关</w:t>
      </w:r>
      <w:proofErr w:type="gramEnd"/>
      <w:r>
        <w:rPr>
          <w:rFonts w:hint="eastAsia"/>
          <w:b w:val="0"/>
          <w:sz w:val="21"/>
          <w:szCs w:val="21"/>
        </w:rPr>
        <w:t>生产和应用企业内部形成的热值测定方法</w:t>
      </w:r>
      <w:r>
        <w:rPr>
          <w:b w:val="0"/>
          <w:sz w:val="21"/>
          <w:szCs w:val="21"/>
        </w:rPr>
        <w:t>的基础上完成的。</w:t>
      </w:r>
    </w:p>
    <w:p w:rsidR="00DF36E6" w:rsidRDefault="00A17509">
      <w:pPr>
        <w:spacing w:line="360" w:lineRule="auto"/>
        <w:rPr>
          <w:rFonts w:eastAsia="黑体"/>
          <w:b w:val="0"/>
          <w:bCs/>
          <w:sz w:val="24"/>
        </w:rPr>
      </w:pPr>
      <w:r>
        <w:rPr>
          <w:rFonts w:eastAsia="黑体"/>
          <w:b w:val="0"/>
          <w:bCs/>
          <w:sz w:val="24"/>
        </w:rPr>
        <w:t xml:space="preserve">3.1 </w:t>
      </w:r>
      <w:r>
        <w:rPr>
          <w:rFonts w:eastAsia="黑体" w:hAnsi="黑体"/>
          <w:b w:val="0"/>
          <w:bCs/>
          <w:sz w:val="24"/>
        </w:rPr>
        <w:t>测定范围的确定</w:t>
      </w:r>
    </w:p>
    <w:p w:rsidR="00DF36E6" w:rsidRDefault="00A17509">
      <w:pPr>
        <w:spacing w:line="360" w:lineRule="auto"/>
        <w:ind w:firstLineChars="200" w:firstLine="420"/>
        <w:rPr>
          <w:b w:val="0"/>
          <w:sz w:val="21"/>
          <w:szCs w:val="21"/>
          <w:highlight w:val="yellow"/>
        </w:rPr>
      </w:pPr>
      <w:r>
        <w:rPr>
          <w:b w:val="0"/>
          <w:sz w:val="21"/>
          <w:szCs w:val="21"/>
        </w:rPr>
        <w:t>本标准适用于</w:t>
      </w:r>
      <w:proofErr w:type="gramStart"/>
      <w:r>
        <w:rPr>
          <w:rFonts w:hint="eastAsia"/>
          <w:b w:val="0"/>
          <w:sz w:val="21"/>
          <w:szCs w:val="21"/>
        </w:rPr>
        <w:t>硼及硼</w:t>
      </w:r>
      <w:proofErr w:type="gramEnd"/>
      <w:r>
        <w:rPr>
          <w:rFonts w:hint="eastAsia"/>
          <w:b w:val="0"/>
          <w:sz w:val="21"/>
          <w:szCs w:val="21"/>
        </w:rPr>
        <w:t>复合粉热值</w:t>
      </w:r>
      <w:r>
        <w:rPr>
          <w:b w:val="0"/>
          <w:sz w:val="21"/>
          <w:szCs w:val="21"/>
        </w:rPr>
        <w:t>的测定。</w:t>
      </w:r>
    </w:p>
    <w:p w:rsidR="00DF36E6" w:rsidRDefault="00A17509">
      <w:pPr>
        <w:spacing w:line="360" w:lineRule="auto"/>
        <w:rPr>
          <w:rFonts w:eastAsia="黑体"/>
          <w:b w:val="0"/>
          <w:bCs/>
          <w:sz w:val="24"/>
        </w:rPr>
      </w:pPr>
      <w:r>
        <w:rPr>
          <w:rFonts w:eastAsia="黑体"/>
          <w:b w:val="0"/>
          <w:bCs/>
          <w:sz w:val="24"/>
        </w:rPr>
        <w:t xml:space="preserve">3.2  </w:t>
      </w:r>
      <w:r>
        <w:rPr>
          <w:rFonts w:eastAsia="黑体" w:hAnsi="黑体"/>
          <w:b w:val="0"/>
          <w:bCs/>
          <w:sz w:val="24"/>
        </w:rPr>
        <w:t>测定方法的确定</w:t>
      </w:r>
    </w:p>
    <w:p w:rsidR="00DF36E6" w:rsidRDefault="00A17509">
      <w:pPr>
        <w:pStyle w:val="af1"/>
        <w:tabs>
          <w:tab w:val="center" w:pos="4201"/>
          <w:tab w:val="right" w:leader="dot" w:pos="9298"/>
        </w:tabs>
        <w:spacing w:line="360" w:lineRule="auto"/>
        <w:ind w:firstLine="420"/>
        <w:rPr>
          <w:rFonts w:ascii="Times New Roman"/>
        </w:rPr>
      </w:pPr>
      <w:r>
        <w:rPr>
          <w:szCs w:val="21"/>
        </w:rPr>
        <w:t>通过充分调研，</w:t>
      </w:r>
      <w:r>
        <w:rPr>
          <w:rFonts w:hint="eastAsia"/>
          <w:szCs w:val="21"/>
        </w:rPr>
        <w:t>对于</w:t>
      </w:r>
      <w:proofErr w:type="gramStart"/>
      <w:r>
        <w:rPr>
          <w:rFonts w:hint="eastAsia"/>
          <w:szCs w:val="21"/>
        </w:rPr>
        <w:t>硼及硼</w:t>
      </w:r>
      <w:proofErr w:type="gramEnd"/>
      <w:r>
        <w:rPr>
          <w:rFonts w:hint="eastAsia"/>
          <w:szCs w:val="21"/>
        </w:rPr>
        <w:t>复合粉热值的测定，国内生产和使用单位均所采用的企业内部方法</w:t>
      </w:r>
      <w:proofErr w:type="gramStart"/>
      <w:r>
        <w:rPr>
          <w:rFonts w:hint="eastAsia"/>
          <w:szCs w:val="21"/>
        </w:rPr>
        <w:t>均为氧弹量</w:t>
      </w:r>
      <w:proofErr w:type="gramEnd"/>
      <w:r>
        <w:rPr>
          <w:rFonts w:hint="eastAsia"/>
          <w:szCs w:val="21"/>
        </w:rPr>
        <w:t>热法。</w:t>
      </w:r>
      <w:proofErr w:type="gramStart"/>
      <w:r>
        <w:rPr>
          <w:rFonts w:hint="eastAsia"/>
          <w:szCs w:val="21"/>
        </w:rPr>
        <w:t>氧弹量</w:t>
      </w:r>
      <w:proofErr w:type="gramEnd"/>
      <w:r>
        <w:rPr>
          <w:rFonts w:hint="eastAsia"/>
          <w:szCs w:val="21"/>
        </w:rPr>
        <w:t>热法具有</w:t>
      </w:r>
      <w:r>
        <w:rPr>
          <w:szCs w:val="21"/>
        </w:rPr>
        <w:t>操作简便、灵敏度高、精密度和准确好</w:t>
      </w:r>
      <w:r>
        <w:rPr>
          <w:rFonts w:hint="eastAsia"/>
          <w:szCs w:val="21"/>
        </w:rPr>
        <w:t>的优点，是</w:t>
      </w:r>
      <w:r>
        <w:rPr>
          <w:szCs w:val="21"/>
        </w:rPr>
        <w:t>在行业内普及的分析方法，能很好地满足行业对</w:t>
      </w:r>
      <w:proofErr w:type="gramStart"/>
      <w:r>
        <w:rPr>
          <w:rFonts w:hint="eastAsia"/>
          <w:szCs w:val="21"/>
        </w:rPr>
        <w:t>硼及硼</w:t>
      </w:r>
      <w:proofErr w:type="gramEnd"/>
      <w:r>
        <w:rPr>
          <w:rFonts w:hint="eastAsia"/>
          <w:szCs w:val="21"/>
        </w:rPr>
        <w:t>复合粉热值</w:t>
      </w:r>
      <w:r>
        <w:rPr>
          <w:szCs w:val="21"/>
        </w:rPr>
        <w:t>的分析测试需求</w:t>
      </w:r>
      <w:r>
        <w:rPr>
          <w:rFonts w:hint="eastAsia"/>
          <w:szCs w:val="21"/>
        </w:rPr>
        <w:t>。因此，本标准</w:t>
      </w:r>
      <w:proofErr w:type="gramStart"/>
      <w:r>
        <w:rPr>
          <w:rFonts w:hint="eastAsia"/>
          <w:szCs w:val="21"/>
        </w:rPr>
        <w:t>选择氧弹量</w:t>
      </w:r>
      <w:proofErr w:type="gramEnd"/>
      <w:r>
        <w:rPr>
          <w:rFonts w:hint="eastAsia"/>
          <w:szCs w:val="21"/>
        </w:rPr>
        <w:t>热法作为</w:t>
      </w:r>
      <w:proofErr w:type="gramStart"/>
      <w:r>
        <w:rPr>
          <w:rFonts w:hint="eastAsia"/>
          <w:szCs w:val="21"/>
        </w:rPr>
        <w:t>硼及硼</w:t>
      </w:r>
      <w:proofErr w:type="gramEnd"/>
      <w:r>
        <w:rPr>
          <w:rFonts w:hint="eastAsia"/>
          <w:szCs w:val="21"/>
        </w:rPr>
        <w:t>复合粉测量热值的方法</w:t>
      </w:r>
      <w:r>
        <w:rPr>
          <w:rFonts w:ascii="Times New Roman" w:hint="eastAsia"/>
        </w:rPr>
        <w:t>。</w:t>
      </w:r>
    </w:p>
    <w:p w:rsidR="00DF36E6" w:rsidRDefault="00A17509">
      <w:pPr>
        <w:spacing w:line="360" w:lineRule="auto"/>
        <w:rPr>
          <w:rFonts w:eastAsia="黑体"/>
          <w:b w:val="0"/>
          <w:bCs/>
          <w:sz w:val="24"/>
        </w:rPr>
      </w:pPr>
      <w:r>
        <w:rPr>
          <w:rFonts w:eastAsia="黑体"/>
          <w:b w:val="0"/>
          <w:bCs/>
          <w:sz w:val="24"/>
        </w:rPr>
        <w:t>3.</w:t>
      </w:r>
      <w:r>
        <w:rPr>
          <w:rFonts w:eastAsia="黑体" w:hint="eastAsia"/>
          <w:b w:val="0"/>
          <w:bCs/>
          <w:sz w:val="24"/>
        </w:rPr>
        <w:t>3</w:t>
      </w:r>
      <w:r>
        <w:rPr>
          <w:rFonts w:eastAsia="黑体"/>
          <w:b w:val="0"/>
          <w:bCs/>
          <w:sz w:val="24"/>
        </w:rPr>
        <w:t xml:space="preserve">  </w:t>
      </w:r>
      <w:r>
        <w:rPr>
          <w:rFonts w:eastAsia="黑体" w:hint="eastAsia"/>
          <w:b w:val="0"/>
          <w:bCs/>
          <w:sz w:val="24"/>
        </w:rPr>
        <w:t>分析方法概述</w:t>
      </w:r>
    </w:p>
    <w:p w:rsidR="00DF36E6" w:rsidRDefault="00A17509">
      <w:pPr>
        <w:pStyle w:val="af1"/>
        <w:tabs>
          <w:tab w:val="center" w:pos="4201"/>
          <w:tab w:val="right" w:leader="dot" w:pos="9298"/>
        </w:tabs>
        <w:spacing w:line="360" w:lineRule="auto"/>
        <w:ind w:firstLine="420"/>
        <w:rPr>
          <w:szCs w:val="21"/>
        </w:rPr>
      </w:pPr>
      <w:r>
        <w:rPr>
          <w:rFonts w:hint="eastAsia"/>
          <w:szCs w:val="21"/>
        </w:rPr>
        <w:t>本文件所使用</w:t>
      </w:r>
      <w:proofErr w:type="gramStart"/>
      <w:r>
        <w:rPr>
          <w:rFonts w:hint="eastAsia"/>
          <w:szCs w:val="21"/>
        </w:rPr>
        <w:t>的氧弹量</w:t>
      </w:r>
      <w:proofErr w:type="gramEnd"/>
      <w:r>
        <w:rPr>
          <w:rFonts w:hint="eastAsia"/>
          <w:szCs w:val="21"/>
        </w:rPr>
        <w:t>热法包含两种测试方法，直接测量法和助剂</w:t>
      </w:r>
      <w:proofErr w:type="gramStart"/>
      <w:r>
        <w:rPr>
          <w:rFonts w:hint="eastAsia"/>
          <w:szCs w:val="21"/>
        </w:rPr>
        <w:t>促燃法</w:t>
      </w:r>
      <w:proofErr w:type="gramEnd"/>
      <w:r>
        <w:rPr>
          <w:rFonts w:hint="eastAsia"/>
          <w:szCs w:val="21"/>
        </w:rPr>
        <w:t>，直接测量法</w:t>
      </w:r>
      <w:proofErr w:type="gramStart"/>
      <w:r>
        <w:rPr>
          <w:rFonts w:hint="eastAsia"/>
          <w:szCs w:val="21"/>
        </w:rPr>
        <w:t>测定硼粉及</w:t>
      </w:r>
      <w:proofErr w:type="gramEnd"/>
      <w:r>
        <w:rPr>
          <w:rFonts w:hint="eastAsia"/>
          <w:szCs w:val="21"/>
        </w:rPr>
        <w:t>硼复合</w:t>
      </w:r>
      <w:proofErr w:type="gramStart"/>
      <w:r>
        <w:rPr>
          <w:rFonts w:hint="eastAsia"/>
          <w:szCs w:val="21"/>
        </w:rPr>
        <w:t>粉直接</w:t>
      </w:r>
      <w:proofErr w:type="gramEnd"/>
      <w:r>
        <w:rPr>
          <w:rFonts w:hint="eastAsia"/>
          <w:szCs w:val="21"/>
        </w:rPr>
        <w:t>燃烧的热值，助剂</w:t>
      </w:r>
      <w:proofErr w:type="gramStart"/>
      <w:r>
        <w:rPr>
          <w:rFonts w:hint="eastAsia"/>
          <w:szCs w:val="21"/>
        </w:rPr>
        <w:t>促燃法</w:t>
      </w:r>
      <w:proofErr w:type="gramEnd"/>
      <w:r>
        <w:rPr>
          <w:rFonts w:hint="eastAsia"/>
          <w:szCs w:val="21"/>
        </w:rPr>
        <w:t>是通过添加助燃剂测定</w:t>
      </w:r>
      <w:proofErr w:type="gramStart"/>
      <w:r>
        <w:rPr>
          <w:rFonts w:hint="eastAsia"/>
          <w:szCs w:val="21"/>
        </w:rPr>
        <w:t>硼粉完全</w:t>
      </w:r>
      <w:proofErr w:type="gramEnd"/>
      <w:r>
        <w:rPr>
          <w:rFonts w:hint="eastAsia"/>
          <w:szCs w:val="21"/>
        </w:rPr>
        <w:t>燃烧的热值。该两种方法具体如下：</w:t>
      </w:r>
    </w:p>
    <w:p w:rsidR="00DF36E6" w:rsidRDefault="00A17509">
      <w:pPr>
        <w:spacing w:beforeLines="50" w:before="156" w:afterLines="50" w:after="156"/>
        <w:rPr>
          <w:rFonts w:ascii="黑体" w:eastAsia="黑体" w:hAnsi="黑体" w:cs="黑体"/>
          <w:b w:val="0"/>
          <w:bCs/>
          <w:sz w:val="21"/>
          <w:szCs w:val="16"/>
        </w:rPr>
      </w:pPr>
      <w:r>
        <w:rPr>
          <w:rFonts w:ascii="黑体" w:eastAsia="黑体" w:hAnsi="黑体" w:cs="黑体" w:hint="eastAsia"/>
          <w:b w:val="0"/>
          <w:bCs/>
          <w:sz w:val="21"/>
          <w:szCs w:val="16"/>
        </w:rPr>
        <w:t>a)直接测量法</w:t>
      </w:r>
    </w:p>
    <w:p w:rsidR="00DF36E6" w:rsidRDefault="00A17509">
      <w:pPr>
        <w:spacing w:beforeLines="50" w:before="156" w:afterLines="50" w:after="156" w:line="360" w:lineRule="auto"/>
        <w:ind w:firstLineChars="200" w:firstLine="420"/>
        <w:rPr>
          <w:rFonts w:ascii="宋体" w:hAnsi="宋体" w:cs="宋体"/>
          <w:b w:val="0"/>
          <w:bCs/>
          <w:sz w:val="21"/>
          <w:szCs w:val="16"/>
        </w:rPr>
      </w:pPr>
      <w:r>
        <w:rPr>
          <w:rFonts w:ascii="宋体" w:hAnsi="宋体" w:cs="宋体" w:hint="eastAsia"/>
          <w:b w:val="0"/>
          <w:bCs/>
          <w:sz w:val="21"/>
          <w:szCs w:val="16"/>
        </w:rPr>
        <w:t>称取一定质量</w:t>
      </w:r>
      <w:proofErr w:type="gramStart"/>
      <w:r>
        <w:rPr>
          <w:rFonts w:ascii="宋体" w:hAnsi="宋体" w:cs="宋体" w:hint="eastAsia"/>
          <w:b w:val="0"/>
          <w:bCs/>
          <w:sz w:val="21"/>
          <w:szCs w:val="16"/>
        </w:rPr>
        <w:t>的硼粉或</w:t>
      </w:r>
      <w:proofErr w:type="gramEnd"/>
      <w:r>
        <w:rPr>
          <w:rFonts w:ascii="宋体" w:hAnsi="宋体" w:cs="宋体" w:hint="eastAsia"/>
          <w:b w:val="0"/>
          <w:bCs/>
          <w:sz w:val="21"/>
          <w:szCs w:val="16"/>
        </w:rPr>
        <w:t>硼复合粉，装入</w:t>
      </w:r>
      <w:proofErr w:type="gramStart"/>
      <w:r>
        <w:rPr>
          <w:rFonts w:ascii="宋体" w:hAnsi="宋体" w:cs="宋体" w:hint="eastAsia"/>
          <w:b w:val="0"/>
          <w:bCs/>
          <w:sz w:val="21"/>
          <w:szCs w:val="16"/>
        </w:rPr>
        <w:t>不锈钢氧弹内</w:t>
      </w:r>
      <w:proofErr w:type="gramEnd"/>
      <w:r>
        <w:rPr>
          <w:rFonts w:ascii="宋体" w:hAnsi="宋体" w:cs="宋体" w:hint="eastAsia"/>
          <w:b w:val="0"/>
          <w:bCs/>
          <w:sz w:val="21"/>
          <w:szCs w:val="16"/>
        </w:rPr>
        <w:t>的燃烧</w:t>
      </w:r>
      <w:proofErr w:type="gramStart"/>
      <w:r>
        <w:rPr>
          <w:rFonts w:ascii="宋体" w:hAnsi="宋体" w:cs="宋体" w:hint="eastAsia"/>
          <w:b w:val="0"/>
          <w:bCs/>
          <w:sz w:val="21"/>
          <w:szCs w:val="16"/>
        </w:rPr>
        <w:t>皿</w:t>
      </w:r>
      <w:proofErr w:type="gramEnd"/>
      <w:r>
        <w:rPr>
          <w:rFonts w:ascii="宋体" w:hAnsi="宋体" w:cs="宋体" w:hint="eastAsia"/>
          <w:b w:val="0"/>
          <w:bCs/>
          <w:sz w:val="21"/>
          <w:szCs w:val="16"/>
        </w:rPr>
        <w:t>中，使试样在压缩氧气的氛围内燃烧，通过燃烧过程产生的温升，计算其燃烧热值。</w:t>
      </w:r>
    </w:p>
    <w:p w:rsidR="00DF36E6" w:rsidRDefault="00A17509">
      <w:pPr>
        <w:spacing w:beforeLines="50" w:before="156" w:afterLines="50" w:after="156"/>
        <w:rPr>
          <w:rFonts w:ascii="黑体" w:eastAsia="黑体" w:hAnsi="黑体" w:cs="黑体"/>
          <w:b w:val="0"/>
          <w:bCs/>
          <w:sz w:val="21"/>
          <w:szCs w:val="21"/>
        </w:rPr>
      </w:pPr>
      <w:r>
        <w:rPr>
          <w:rFonts w:ascii="黑体" w:eastAsia="黑体" w:hAnsi="黑体" w:cs="黑体" w:hint="eastAsia"/>
          <w:b w:val="0"/>
          <w:bCs/>
          <w:sz w:val="21"/>
          <w:szCs w:val="21"/>
        </w:rPr>
        <w:t>b)助剂</w:t>
      </w:r>
      <w:proofErr w:type="gramStart"/>
      <w:r>
        <w:rPr>
          <w:rFonts w:ascii="黑体" w:eastAsia="黑体" w:hAnsi="黑体" w:cs="黑体" w:hint="eastAsia"/>
          <w:b w:val="0"/>
          <w:bCs/>
          <w:sz w:val="21"/>
          <w:szCs w:val="21"/>
        </w:rPr>
        <w:t>促燃法</w:t>
      </w:r>
      <w:proofErr w:type="gramEnd"/>
    </w:p>
    <w:p w:rsidR="00DF36E6" w:rsidRDefault="00A17509">
      <w:pPr>
        <w:pStyle w:val="af1"/>
        <w:tabs>
          <w:tab w:val="center" w:pos="4201"/>
          <w:tab w:val="right" w:leader="dot" w:pos="9298"/>
        </w:tabs>
        <w:spacing w:line="360" w:lineRule="auto"/>
        <w:ind w:firstLine="420"/>
        <w:rPr>
          <w:rFonts w:hAnsi="宋体" w:cs="宋体"/>
          <w:szCs w:val="21"/>
        </w:rPr>
      </w:pPr>
      <w:r>
        <w:rPr>
          <w:rFonts w:hAnsi="宋体" w:cs="宋体" w:hint="eastAsia"/>
          <w:szCs w:val="21"/>
        </w:rPr>
        <w:t>称取一定质量比例</w:t>
      </w:r>
      <w:proofErr w:type="gramStart"/>
      <w:r>
        <w:rPr>
          <w:rFonts w:hAnsi="宋体" w:cs="宋体" w:hint="eastAsia"/>
          <w:szCs w:val="21"/>
        </w:rPr>
        <w:t>的硼粉和</w:t>
      </w:r>
      <w:proofErr w:type="gramEnd"/>
      <w:r>
        <w:rPr>
          <w:rFonts w:hAnsi="宋体" w:cs="宋体" w:hint="eastAsia"/>
          <w:szCs w:val="21"/>
        </w:rPr>
        <w:t>助燃剂（聚四氟乙烯微粉和石蜡），混合均匀，随后从混合试样中称取适量样品装入</w:t>
      </w:r>
      <w:proofErr w:type="gramStart"/>
      <w:r>
        <w:rPr>
          <w:rFonts w:hAnsi="宋体" w:cs="宋体" w:hint="eastAsia"/>
          <w:szCs w:val="21"/>
        </w:rPr>
        <w:t>不锈钢氧弹内</w:t>
      </w:r>
      <w:proofErr w:type="gramEnd"/>
      <w:r>
        <w:rPr>
          <w:rFonts w:hAnsi="宋体" w:cs="宋体" w:hint="eastAsia"/>
          <w:szCs w:val="21"/>
        </w:rPr>
        <w:t>的燃烧</w:t>
      </w:r>
      <w:proofErr w:type="gramStart"/>
      <w:r>
        <w:rPr>
          <w:rFonts w:hAnsi="宋体" w:cs="宋体" w:hint="eastAsia"/>
          <w:szCs w:val="21"/>
        </w:rPr>
        <w:t>皿</w:t>
      </w:r>
      <w:proofErr w:type="gramEnd"/>
      <w:r>
        <w:rPr>
          <w:rFonts w:hAnsi="宋体" w:cs="宋体" w:hint="eastAsia"/>
          <w:szCs w:val="21"/>
        </w:rPr>
        <w:t>，使试样在压缩氧气内燃烧，通过燃烧过程产生的温升，计算其燃烧时所产生的热量，根据混合比例，扣除助燃剂反应产生的热量，计算可得硼燃料热值。</w:t>
      </w:r>
    </w:p>
    <w:p w:rsidR="00DF36E6" w:rsidRDefault="00A17509">
      <w:pPr>
        <w:snapToGrid w:val="0"/>
        <w:spacing w:beforeLines="50" w:before="156" w:line="360" w:lineRule="auto"/>
        <w:ind w:leftChars="-50" w:left="-141" w:firstLineChars="50" w:firstLine="120"/>
        <w:outlineLvl w:val="0"/>
        <w:rPr>
          <w:rFonts w:eastAsia="黑体"/>
          <w:b w:val="0"/>
          <w:bCs/>
          <w:sz w:val="24"/>
        </w:rPr>
      </w:pPr>
      <w:r>
        <w:rPr>
          <w:rFonts w:eastAsia="黑体"/>
          <w:b w:val="0"/>
          <w:bCs/>
          <w:sz w:val="24"/>
        </w:rPr>
        <w:t>3.</w:t>
      </w:r>
      <w:r>
        <w:rPr>
          <w:rFonts w:eastAsia="黑体" w:hint="eastAsia"/>
          <w:b w:val="0"/>
          <w:bCs/>
          <w:sz w:val="24"/>
        </w:rPr>
        <w:t>4</w:t>
      </w:r>
      <w:r>
        <w:rPr>
          <w:rFonts w:eastAsia="黑体"/>
          <w:b w:val="0"/>
          <w:bCs/>
          <w:sz w:val="24"/>
        </w:rPr>
        <w:t xml:space="preserve">  </w:t>
      </w:r>
      <w:r>
        <w:rPr>
          <w:rFonts w:eastAsia="黑体" w:hAnsi="黑体" w:hint="eastAsia"/>
          <w:b w:val="0"/>
          <w:bCs/>
          <w:sz w:val="24"/>
        </w:rPr>
        <w:t>充氧气压</w:t>
      </w:r>
      <w:r>
        <w:rPr>
          <w:rFonts w:eastAsia="黑体" w:hAnsi="黑体"/>
          <w:b w:val="0"/>
          <w:bCs/>
          <w:sz w:val="24"/>
        </w:rPr>
        <w:t>的选择</w:t>
      </w:r>
    </w:p>
    <w:p w:rsidR="00DF36E6" w:rsidRDefault="00A17509">
      <w:pPr>
        <w:snapToGrid w:val="0"/>
        <w:spacing w:line="360" w:lineRule="auto"/>
        <w:ind w:leftChars="24" w:left="67" w:firstLineChars="200" w:firstLine="420"/>
        <w:outlineLvl w:val="0"/>
        <w:rPr>
          <w:b w:val="0"/>
          <w:kern w:val="0"/>
          <w:sz w:val="21"/>
          <w:szCs w:val="20"/>
        </w:rPr>
      </w:pPr>
      <w:r>
        <w:rPr>
          <w:rFonts w:hint="eastAsia"/>
          <w:b w:val="0"/>
          <w:kern w:val="0"/>
          <w:sz w:val="21"/>
          <w:szCs w:val="20"/>
        </w:rPr>
        <w:t>充氧气</w:t>
      </w:r>
      <w:proofErr w:type="gramStart"/>
      <w:r>
        <w:rPr>
          <w:rFonts w:hint="eastAsia"/>
          <w:b w:val="0"/>
          <w:kern w:val="0"/>
          <w:sz w:val="21"/>
          <w:szCs w:val="20"/>
        </w:rPr>
        <w:t>压决定了硼粉</w:t>
      </w:r>
      <w:proofErr w:type="gramEnd"/>
      <w:r>
        <w:rPr>
          <w:rFonts w:hint="eastAsia"/>
          <w:b w:val="0"/>
          <w:kern w:val="0"/>
          <w:sz w:val="21"/>
          <w:szCs w:val="20"/>
        </w:rPr>
        <w:t>及硼复合粉在燃烧过程中氧气的浓度</w:t>
      </w:r>
      <w:r>
        <w:rPr>
          <w:b w:val="0"/>
          <w:kern w:val="0"/>
          <w:sz w:val="21"/>
          <w:szCs w:val="20"/>
        </w:rPr>
        <w:t>，</w:t>
      </w:r>
      <w:r>
        <w:rPr>
          <w:rFonts w:hint="eastAsia"/>
          <w:b w:val="0"/>
          <w:kern w:val="0"/>
          <w:sz w:val="21"/>
          <w:szCs w:val="20"/>
        </w:rPr>
        <w:t>极大影响其燃烧效率，</w:t>
      </w:r>
      <w:r>
        <w:rPr>
          <w:b w:val="0"/>
          <w:kern w:val="0"/>
          <w:sz w:val="21"/>
          <w:szCs w:val="20"/>
        </w:rPr>
        <w:t>开展</w:t>
      </w:r>
      <w:r>
        <w:rPr>
          <w:rFonts w:hint="eastAsia"/>
          <w:b w:val="0"/>
          <w:kern w:val="0"/>
          <w:sz w:val="21"/>
          <w:szCs w:val="20"/>
        </w:rPr>
        <w:t>充氧气</w:t>
      </w:r>
      <w:proofErr w:type="gramStart"/>
      <w:r>
        <w:rPr>
          <w:rFonts w:hint="eastAsia"/>
          <w:b w:val="0"/>
          <w:kern w:val="0"/>
          <w:sz w:val="21"/>
          <w:szCs w:val="20"/>
        </w:rPr>
        <w:t>压</w:t>
      </w:r>
      <w:r>
        <w:rPr>
          <w:b w:val="0"/>
          <w:kern w:val="0"/>
          <w:sz w:val="21"/>
          <w:szCs w:val="20"/>
        </w:rPr>
        <w:t>对</w:t>
      </w:r>
      <w:r>
        <w:rPr>
          <w:rFonts w:hint="eastAsia"/>
          <w:b w:val="0"/>
          <w:kern w:val="0"/>
          <w:sz w:val="21"/>
          <w:szCs w:val="20"/>
        </w:rPr>
        <w:t>硼粉</w:t>
      </w:r>
      <w:proofErr w:type="gramEnd"/>
      <w:r>
        <w:rPr>
          <w:rFonts w:hint="eastAsia"/>
          <w:b w:val="0"/>
          <w:kern w:val="0"/>
          <w:sz w:val="21"/>
          <w:szCs w:val="20"/>
        </w:rPr>
        <w:t>及硼复合粉燃烧热值</w:t>
      </w:r>
      <w:r>
        <w:rPr>
          <w:b w:val="0"/>
          <w:kern w:val="0"/>
          <w:sz w:val="21"/>
          <w:szCs w:val="20"/>
        </w:rPr>
        <w:t>的影响实验，实验结果见表</w:t>
      </w:r>
      <w:r>
        <w:rPr>
          <w:rFonts w:hint="eastAsia"/>
          <w:b w:val="0"/>
          <w:kern w:val="0"/>
          <w:sz w:val="21"/>
          <w:szCs w:val="20"/>
        </w:rPr>
        <w:t>2</w:t>
      </w:r>
      <w:r>
        <w:rPr>
          <w:b w:val="0"/>
          <w:kern w:val="0"/>
          <w:sz w:val="21"/>
          <w:szCs w:val="20"/>
        </w:rPr>
        <w:t>。</w:t>
      </w:r>
    </w:p>
    <w:p w:rsidR="00DF36E6" w:rsidRDefault="00A17509">
      <w:pPr>
        <w:spacing w:line="360" w:lineRule="auto"/>
        <w:jc w:val="center"/>
        <w:rPr>
          <w:rFonts w:ascii="黑体" w:eastAsia="黑体" w:hAnsi="黑体"/>
          <w:b w:val="0"/>
          <w:sz w:val="21"/>
          <w:szCs w:val="21"/>
        </w:rPr>
      </w:pPr>
      <w:r>
        <w:rPr>
          <w:rFonts w:ascii="黑体" w:eastAsia="黑体" w:hAnsi="黑体"/>
          <w:b w:val="0"/>
          <w:sz w:val="21"/>
          <w:szCs w:val="21"/>
        </w:rPr>
        <w:t>表</w:t>
      </w:r>
      <w:r>
        <w:rPr>
          <w:rFonts w:ascii="黑体" w:eastAsia="黑体" w:hAnsi="黑体" w:hint="eastAsia"/>
          <w:b w:val="0"/>
          <w:sz w:val="21"/>
          <w:szCs w:val="21"/>
        </w:rPr>
        <w:t>2</w:t>
      </w:r>
      <w:r>
        <w:rPr>
          <w:rFonts w:ascii="黑体" w:eastAsia="黑体" w:hAnsi="黑体"/>
          <w:b w:val="0"/>
          <w:sz w:val="21"/>
          <w:szCs w:val="21"/>
        </w:rPr>
        <w:t xml:space="preserve"> </w:t>
      </w:r>
      <w:r>
        <w:rPr>
          <w:rFonts w:ascii="黑体" w:eastAsia="黑体" w:hAnsi="黑体" w:hint="eastAsia"/>
          <w:b w:val="0"/>
          <w:sz w:val="21"/>
          <w:szCs w:val="21"/>
        </w:rPr>
        <w:t>充氧气压</w:t>
      </w:r>
      <w:r>
        <w:rPr>
          <w:rFonts w:ascii="黑体" w:eastAsia="黑体" w:hAnsi="黑体"/>
          <w:b w:val="0"/>
          <w:sz w:val="21"/>
          <w:szCs w:val="21"/>
        </w:rPr>
        <w:t>实验条件表</w:t>
      </w:r>
    </w:p>
    <w:tbl>
      <w:tblPr>
        <w:tblW w:w="68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97"/>
        <w:gridCol w:w="1936"/>
        <w:gridCol w:w="3300"/>
      </w:tblGrid>
      <w:tr w:rsidR="00DF36E6">
        <w:trPr>
          <w:jc w:val="center"/>
        </w:trPr>
        <w:tc>
          <w:tcPr>
            <w:tcW w:w="1597" w:type="dxa"/>
            <w:vAlign w:val="center"/>
          </w:tcPr>
          <w:p w:rsidR="00DF36E6" w:rsidRDefault="00A17509">
            <w:pPr>
              <w:spacing w:line="360" w:lineRule="auto"/>
              <w:jc w:val="center"/>
              <w:rPr>
                <w:rFonts w:ascii="黑体" w:eastAsia="黑体" w:hAnsi="黑体"/>
                <w:b w:val="0"/>
                <w:sz w:val="18"/>
                <w:szCs w:val="18"/>
              </w:rPr>
            </w:pPr>
            <w:r>
              <w:rPr>
                <w:rFonts w:ascii="黑体" w:eastAsia="黑体" w:hAnsi="黑体" w:hint="eastAsia"/>
                <w:b w:val="0"/>
                <w:sz w:val="18"/>
                <w:szCs w:val="18"/>
              </w:rPr>
              <w:t>样品名称</w:t>
            </w:r>
          </w:p>
        </w:tc>
        <w:tc>
          <w:tcPr>
            <w:tcW w:w="1936" w:type="dxa"/>
            <w:vAlign w:val="center"/>
          </w:tcPr>
          <w:p w:rsidR="00DF36E6" w:rsidRDefault="00A17509">
            <w:pPr>
              <w:spacing w:line="360" w:lineRule="auto"/>
              <w:jc w:val="center"/>
              <w:rPr>
                <w:rFonts w:ascii="黑体" w:eastAsia="黑体" w:hAnsi="黑体"/>
                <w:b w:val="0"/>
                <w:sz w:val="18"/>
                <w:szCs w:val="18"/>
              </w:rPr>
            </w:pPr>
            <w:r>
              <w:rPr>
                <w:rFonts w:ascii="黑体" w:eastAsia="黑体" w:hAnsi="黑体" w:hint="eastAsia"/>
                <w:b w:val="0"/>
                <w:sz w:val="18"/>
                <w:szCs w:val="18"/>
              </w:rPr>
              <w:t>充氧气压/</w:t>
            </w:r>
            <w:proofErr w:type="spellStart"/>
            <w:r>
              <w:rPr>
                <w:rFonts w:ascii="黑体" w:eastAsia="黑体" w:hAnsi="黑体" w:hint="eastAsia"/>
                <w:b w:val="0"/>
                <w:sz w:val="18"/>
                <w:szCs w:val="18"/>
              </w:rPr>
              <w:t>MPa</w:t>
            </w:r>
            <w:proofErr w:type="spellEnd"/>
          </w:p>
        </w:tc>
        <w:tc>
          <w:tcPr>
            <w:tcW w:w="3300" w:type="dxa"/>
            <w:vAlign w:val="center"/>
          </w:tcPr>
          <w:p w:rsidR="00DF36E6" w:rsidRDefault="00A17509">
            <w:pPr>
              <w:spacing w:line="360" w:lineRule="auto"/>
              <w:jc w:val="center"/>
              <w:rPr>
                <w:rFonts w:ascii="黑体" w:eastAsia="黑体" w:hAnsi="黑体"/>
                <w:b w:val="0"/>
                <w:sz w:val="18"/>
                <w:szCs w:val="18"/>
              </w:rPr>
            </w:pPr>
            <w:r>
              <w:rPr>
                <w:rFonts w:ascii="黑体" w:eastAsia="黑体" w:hAnsi="黑体" w:hint="eastAsia"/>
                <w:b w:val="0"/>
                <w:sz w:val="18"/>
                <w:szCs w:val="18"/>
              </w:rPr>
              <w:t>燃烧热值/（J·g</w:t>
            </w:r>
            <w:r>
              <w:rPr>
                <w:rFonts w:ascii="黑体" w:eastAsia="黑体" w:hAnsi="黑体" w:hint="eastAsia"/>
                <w:b w:val="0"/>
                <w:sz w:val="18"/>
                <w:szCs w:val="18"/>
                <w:vertAlign w:val="superscript"/>
              </w:rPr>
              <w:t>-1</w:t>
            </w:r>
            <w:r>
              <w:rPr>
                <w:rFonts w:ascii="黑体" w:eastAsia="黑体" w:hAnsi="黑体" w:hint="eastAsia"/>
                <w:b w:val="0"/>
                <w:sz w:val="18"/>
                <w:szCs w:val="18"/>
              </w:rPr>
              <w:t>）</w:t>
            </w:r>
          </w:p>
        </w:tc>
      </w:tr>
      <w:tr w:rsidR="00DF36E6">
        <w:trPr>
          <w:trHeight w:val="593"/>
          <w:jc w:val="center"/>
        </w:trPr>
        <w:tc>
          <w:tcPr>
            <w:tcW w:w="1597" w:type="dxa"/>
            <w:vMerge w:val="restart"/>
            <w:vAlign w:val="center"/>
          </w:tcPr>
          <w:p w:rsidR="00DF36E6" w:rsidRDefault="00A17509">
            <w:pPr>
              <w:spacing w:line="360" w:lineRule="auto"/>
              <w:jc w:val="center"/>
              <w:rPr>
                <w:rFonts w:eastAsiaTheme="minorEastAsia"/>
                <w:b w:val="0"/>
                <w:sz w:val="18"/>
                <w:szCs w:val="18"/>
              </w:rPr>
            </w:pPr>
            <w:proofErr w:type="gramStart"/>
            <w:r>
              <w:rPr>
                <w:rFonts w:hint="eastAsia"/>
                <w:b w:val="0"/>
                <w:sz w:val="18"/>
                <w:szCs w:val="18"/>
              </w:rPr>
              <w:lastRenderedPageBreak/>
              <w:t>硼粉</w:t>
            </w:r>
            <w:proofErr w:type="gramEnd"/>
          </w:p>
        </w:tc>
        <w:tc>
          <w:tcPr>
            <w:tcW w:w="1936" w:type="dxa"/>
            <w:vAlign w:val="center"/>
          </w:tcPr>
          <w:p w:rsidR="00DF36E6" w:rsidRDefault="00A17509">
            <w:pPr>
              <w:spacing w:line="360" w:lineRule="auto"/>
              <w:jc w:val="center"/>
              <w:rPr>
                <w:b w:val="0"/>
                <w:sz w:val="18"/>
                <w:szCs w:val="18"/>
              </w:rPr>
            </w:pPr>
            <w:r>
              <w:rPr>
                <w:rFonts w:hint="eastAsia"/>
                <w:b w:val="0"/>
                <w:sz w:val="18"/>
                <w:szCs w:val="18"/>
              </w:rPr>
              <w:t>1.0</w:t>
            </w:r>
          </w:p>
        </w:tc>
        <w:tc>
          <w:tcPr>
            <w:tcW w:w="3300" w:type="dxa"/>
            <w:vAlign w:val="center"/>
          </w:tcPr>
          <w:p w:rsidR="00DF36E6" w:rsidRDefault="00A17509">
            <w:pPr>
              <w:spacing w:line="360" w:lineRule="auto"/>
              <w:jc w:val="center"/>
              <w:rPr>
                <w:rFonts w:eastAsiaTheme="minorEastAsia"/>
                <w:b w:val="0"/>
                <w:sz w:val="18"/>
                <w:szCs w:val="18"/>
              </w:rPr>
            </w:pPr>
            <w:r>
              <w:rPr>
                <w:rFonts w:hint="eastAsia"/>
                <w:b w:val="0"/>
                <w:sz w:val="18"/>
                <w:szCs w:val="18"/>
              </w:rPr>
              <w:t>26038</w:t>
            </w:r>
          </w:p>
        </w:tc>
      </w:tr>
      <w:tr w:rsidR="00DF36E6">
        <w:trPr>
          <w:trHeight w:val="593"/>
          <w:jc w:val="center"/>
        </w:trPr>
        <w:tc>
          <w:tcPr>
            <w:tcW w:w="1597" w:type="dxa"/>
            <w:vMerge/>
            <w:vAlign w:val="center"/>
          </w:tcPr>
          <w:p w:rsidR="00DF36E6" w:rsidRDefault="00DF36E6">
            <w:pPr>
              <w:spacing w:line="360" w:lineRule="auto"/>
              <w:jc w:val="center"/>
              <w:rPr>
                <w:b w:val="0"/>
                <w:sz w:val="18"/>
                <w:szCs w:val="18"/>
              </w:rPr>
            </w:pPr>
          </w:p>
        </w:tc>
        <w:tc>
          <w:tcPr>
            <w:tcW w:w="1936" w:type="dxa"/>
            <w:vAlign w:val="center"/>
          </w:tcPr>
          <w:p w:rsidR="00DF36E6" w:rsidRDefault="00A17509">
            <w:pPr>
              <w:spacing w:line="360" w:lineRule="auto"/>
              <w:jc w:val="center"/>
              <w:rPr>
                <w:b w:val="0"/>
                <w:sz w:val="18"/>
                <w:szCs w:val="18"/>
              </w:rPr>
            </w:pPr>
            <w:r>
              <w:rPr>
                <w:rFonts w:hint="eastAsia"/>
                <w:b w:val="0"/>
                <w:sz w:val="18"/>
                <w:szCs w:val="18"/>
              </w:rPr>
              <w:t>2.0</w:t>
            </w:r>
          </w:p>
        </w:tc>
        <w:tc>
          <w:tcPr>
            <w:tcW w:w="3300" w:type="dxa"/>
            <w:vAlign w:val="center"/>
          </w:tcPr>
          <w:p w:rsidR="00DF36E6" w:rsidRDefault="00A17509">
            <w:pPr>
              <w:spacing w:line="360" w:lineRule="auto"/>
              <w:jc w:val="center"/>
              <w:rPr>
                <w:rFonts w:eastAsiaTheme="minorEastAsia"/>
                <w:b w:val="0"/>
                <w:sz w:val="18"/>
                <w:szCs w:val="18"/>
              </w:rPr>
            </w:pPr>
            <w:r>
              <w:rPr>
                <w:rFonts w:hint="eastAsia"/>
                <w:b w:val="0"/>
                <w:sz w:val="18"/>
                <w:szCs w:val="18"/>
              </w:rPr>
              <w:t>18644</w:t>
            </w:r>
          </w:p>
        </w:tc>
      </w:tr>
      <w:tr w:rsidR="00DF36E6">
        <w:trPr>
          <w:trHeight w:val="593"/>
          <w:jc w:val="center"/>
        </w:trPr>
        <w:tc>
          <w:tcPr>
            <w:tcW w:w="1597" w:type="dxa"/>
            <w:vMerge/>
            <w:vAlign w:val="center"/>
          </w:tcPr>
          <w:p w:rsidR="00DF36E6" w:rsidRDefault="00DF36E6">
            <w:pPr>
              <w:spacing w:line="360" w:lineRule="auto"/>
              <w:jc w:val="center"/>
              <w:rPr>
                <w:b w:val="0"/>
                <w:sz w:val="18"/>
                <w:szCs w:val="18"/>
              </w:rPr>
            </w:pPr>
          </w:p>
        </w:tc>
        <w:tc>
          <w:tcPr>
            <w:tcW w:w="1936" w:type="dxa"/>
            <w:vAlign w:val="center"/>
          </w:tcPr>
          <w:p w:rsidR="00DF36E6" w:rsidRDefault="00A17509">
            <w:pPr>
              <w:spacing w:line="360" w:lineRule="auto"/>
              <w:jc w:val="center"/>
              <w:rPr>
                <w:b w:val="0"/>
                <w:sz w:val="18"/>
                <w:szCs w:val="18"/>
              </w:rPr>
            </w:pPr>
            <w:r>
              <w:rPr>
                <w:rFonts w:hint="eastAsia"/>
                <w:b w:val="0"/>
                <w:sz w:val="18"/>
                <w:szCs w:val="18"/>
              </w:rPr>
              <w:t>3.0</w:t>
            </w:r>
          </w:p>
        </w:tc>
        <w:tc>
          <w:tcPr>
            <w:tcW w:w="3300" w:type="dxa"/>
            <w:vAlign w:val="center"/>
          </w:tcPr>
          <w:p w:rsidR="00DF36E6" w:rsidRDefault="00A17509">
            <w:pPr>
              <w:spacing w:line="360" w:lineRule="auto"/>
              <w:jc w:val="center"/>
              <w:rPr>
                <w:rFonts w:eastAsiaTheme="minorEastAsia"/>
                <w:b w:val="0"/>
                <w:sz w:val="18"/>
                <w:szCs w:val="18"/>
              </w:rPr>
            </w:pPr>
            <w:r>
              <w:rPr>
                <w:rFonts w:hint="eastAsia"/>
                <w:b w:val="0"/>
                <w:sz w:val="18"/>
                <w:szCs w:val="18"/>
              </w:rPr>
              <w:t>15623</w:t>
            </w:r>
          </w:p>
        </w:tc>
      </w:tr>
      <w:tr w:rsidR="00DF36E6">
        <w:trPr>
          <w:trHeight w:val="593"/>
          <w:jc w:val="center"/>
        </w:trPr>
        <w:tc>
          <w:tcPr>
            <w:tcW w:w="1597" w:type="dxa"/>
            <w:vMerge w:val="restart"/>
            <w:vAlign w:val="center"/>
          </w:tcPr>
          <w:p w:rsidR="00DF36E6" w:rsidRDefault="00A17509">
            <w:pPr>
              <w:spacing w:line="360" w:lineRule="auto"/>
              <w:jc w:val="center"/>
              <w:rPr>
                <w:b w:val="0"/>
                <w:sz w:val="18"/>
                <w:szCs w:val="18"/>
              </w:rPr>
            </w:pPr>
            <w:r>
              <w:rPr>
                <w:rFonts w:hint="eastAsia"/>
                <w:b w:val="0"/>
                <w:sz w:val="18"/>
                <w:szCs w:val="18"/>
              </w:rPr>
              <w:t>硼镁复合粉</w:t>
            </w:r>
          </w:p>
        </w:tc>
        <w:tc>
          <w:tcPr>
            <w:tcW w:w="1936" w:type="dxa"/>
            <w:vAlign w:val="center"/>
          </w:tcPr>
          <w:p w:rsidR="00DF36E6" w:rsidRDefault="00A17509">
            <w:pPr>
              <w:spacing w:line="360" w:lineRule="auto"/>
              <w:jc w:val="center"/>
              <w:rPr>
                <w:b w:val="0"/>
                <w:sz w:val="18"/>
                <w:szCs w:val="18"/>
              </w:rPr>
            </w:pPr>
            <w:r>
              <w:rPr>
                <w:rFonts w:hint="eastAsia"/>
                <w:b w:val="0"/>
                <w:sz w:val="18"/>
                <w:szCs w:val="18"/>
              </w:rPr>
              <w:t>1.0</w:t>
            </w:r>
          </w:p>
        </w:tc>
        <w:tc>
          <w:tcPr>
            <w:tcW w:w="3300" w:type="dxa"/>
            <w:vAlign w:val="center"/>
          </w:tcPr>
          <w:p w:rsidR="00DF36E6" w:rsidRDefault="00A17509">
            <w:pPr>
              <w:spacing w:line="360" w:lineRule="auto"/>
              <w:jc w:val="center"/>
              <w:rPr>
                <w:rFonts w:eastAsiaTheme="minorEastAsia"/>
                <w:b w:val="0"/>
                <w:sz w:val="18"/>
                <w:szCs w:val="18"/>
              </w:rPr>
            </w:pPr>
            <w:r>
              <w:rPr>
                <w:rFonts w:hint="eastAsia"/>
                <w:b w:val="0"/>
                <w:sz w:val="18"/>
                <w:szCs w:val="18"/>
              </w:rPr>
              <w:t>19031</w:t>
            </w:r>
          </w:p>
        </w:tc>
      </w:tr>
      <w:tr w:rsidR="00DF36E6">
        <w:trPr>
          <w:trHeight w:val="593"/>
          <w:jc w:val="center"/>
        </w:trPr>
        <w:tc>
          <w:tcPr>
            <w:tcW w:w="1597" w:type="dxa"/>
            <w:vMerge/>
            <w:vAlign w:val="center"/>
          </w:tcPr>
          <w:p w:rsidR="00DF36E6" w:rsidRDefault="00DF36E6">
            <w:pPr>
              <w:spacing w:line="360" w:lineRule="auto"/>
              <w:jc w:val="center"/>
              <w:rPr>
                <w:b w:val="0"/>
                <w:sz w:val="18"/>
                <w:szCs w:val="18"/>
              </w:rPr>
            </w:pPr>
          </w:p>
        </w:tc>
        <w:tc>
          <w:tcPr>
            <w:tcW w:w="1936" w:type="dxa"/>
            <w:vAlign w:val="center"/>
          </w:tcPr>
          <w:p w:rsidR="00DF36E6" w:rsidRDefault="00A17509">
            <w:pPr>
              <w:spacing w:line="360" w:lineRule="auto"/>
              <w:jc w:val="center"/>
              <w:rPr>
                <w:b w:val="0"/>
                <w:sz w:val="18"/>
                <w:szCs w:val="18"/>
              </w:rPr>
            </w:pPr>
            <w:r>
              <w:rPr>
                <w:rFonts w:hint="eastAsia"/>
                <w:b w:val="0"/>
                <w:sz w:val="18"/>
                <w:szCs w:val="18"/>
              </w:rPr>
              <w:t>2.0</w:t>
            </w:r>
          </w:p>
        </w:tc>
        <w:tc>
          <w:tcPr>
            <w:tcW w:w="3300" w:type="dxa"/>
            <w:vAlign w:val="center"/>
          </w:tcPr>
          <w:p w:rsidR="00DF36E6" w:rsidRDefault="00A17509">
            <w:pPr>
              <w:spacing w:line="360" w:lineRule="auto"/>
              <w:jc w:val="center"/>
              <w:rPr>
                <w:rFonts w:eastAsiaTheme="minorEastAsia"/>
                <w:b w:val="0"/>
                <w:sz w:val="18"/>
                <w:szCs w:val="18"/>
              </w:rPr>
            </w:pPr>
            <w:r>
              <w:rPr>
                <w:rFonts w:hint="eastAsia"/>
                <w:b w:val="0"/>
                <w:sz w:val="18"/>
                <w:szCs w:val="18"/>
              </w:rPr>
              <w:t>17488</w:t>
            </w:r>
          </w:p>
        </w:tc>
      </w:tr>
      <w:tr w:rsidR="00DF36E6">
        <w:trPr>
          <w:trHeight w:val="593"/>
          <w:jc w:val="center"/>
        </w:trPr>
        <w:tc>
          <w:tcPr>
            <w:tcW w:w="1597" w:type="dxa"/>
            <w:vMerge/>
            <w:vAlign w:val="center"/>
          </w:tcPr>
          <w:p w:rsidR="00DF36E6" w:rsidRDefault="00DF36E6">
            <w:pPr>
              <w:spacing w:line="360" w:lineRule="auto"/>
              <w:jc w:val="center"/>
              <w:rPr>
                <w:b w:val="0"/>
                <w:sz w:val="18"/>
                <w:szCs w:val="18"/>
              </w:rPr>
            </w:pPr>
          </w:p>
        </w:tc>
        <w:tc>
          <w:tcPr>
            <w:tcW w:w="1936" w:type="dxa"/>
            <w:vAlign w:val="center"/>
          </w:tcPr>
          <w:p w:rsidR="00DF36E6" w:rsidRDefault="00A17509">
            <w:pPr>
              <w:spacing w:line="360" w:lineRule="auto"/>
              <w:jc w:val="center"/>
              <w:rPr>
                <w:b w:val="0"/>
                <w:sz w:val="18"/>
                <w:szCs w:val="18"/>
              </w:rPr>
            </w:pPr>
            <w:r>
              <w:rPr>
                <w:rFonts w:hint="eastAsia"/>
                <w:b w:val="0"/>
                <w:sz w:val="18"/>
                <w:szCs w:val="18"/>
              </w:rPr>
              <w:t>3.0</w:t>
            </w:r>
          </w:p>
        </w:tc>
        <w:tc>
          <w:tcPr>
            <w:tcW w:w="3300" w:type="dxa"/>
            <w:vAlign w:val="center"/>
          </w:tcPr>
          <w:p w:rsidR="00DF36E6" w:rsidRDefault="00A17509">
            <w:pPr>
              <w:spacing w:line="360" w:lineRule="auto"/>
              <w:jc w:val="center"/>
              <w:rPr>
                <w:rFonts w:eastAsiaTheme="minorEastAsia"/>
                <w:b w:val="0"/>
                <w:sz w:val="18"/>
                <w:szCs w:val="18"/>
              </w:rPr>
            </w:pPr>
            <w:r>
              <w:rPr>
                <w:rFonts w:hint="eastAsia"/>
                <w:b w:val="0"/>
                <w:sz w:val="18"/>
                <w:szCs w:val="18"/>
              </w:rPr>
              <w:t>15340</w:t>
            </w:r>
          </w:p>
        </w:tc>
      </w:tr>
      <w:tr w:rsidR="00DF36E6">
        <w:trPr>
          <w:trHeight w:val="593"/>
          <w:jc w:val="center"/>
        </w:trPr>
        <w:tc>
          <w:tcPr>
            <w:tcW w:w="1597" w:type="dxa"/>
            <w:vMerge w:val="restart"/>
            <w:vAlign w:val="center"/>
          </w:tcPr>
          <w:p w:rsidR="00DF36E6" w:rsidRDefault="00A17509">
            <w:pPr>
              <w:spacing w:line="360" w:lineRule="auto"/>
              <w:jc w:val="center"/>
              <w:rPr>
                <w:b w:val="0"/>
                <w:sz w:val="18"/>
                <w:szCs w:val="18"/>
              </w:rPr>
            </w:pPr>
            <w:proofErr w:type="spellStart"/>
            <w:r>
              <w:rPr>
                <w:rFonts w:hint="eastAsia"/>
                <w:b w:val="0"/>
                <w:sz w:val="18"/>
                <w:szCs w:val="18"/>
              </w:rPr>
              <w:t>LiF</w:t>
            </w:r>
            <w:proofErr w:type="spellEnd"/>
            <w:proofErr w:type="gramStart"/>
            <w:r>
              <w:rPr>
                <w:rFonts w:hint="eastAsia"/>
                <w:b w:val="0"/>
                <w:sz w:val="18"/>
                <w:szCs w:val="18"/>
              </w:rPr>
              <w:t>复合硼粉</w:t>
            </w:r>
            <w:proofErr w:type="gramEnd"/>
          </w:p>
        </w:tc>
        <w:tc>
          <w:tcPr>
            <w:tcW w:w="1936" w:type="dxa"/>
            <w:vAlign w:val="center"/>
          </w:tcPr>
          <w:p w:rsidR="00DF36E6" w:rsidRDefault="00A17509">
            <w:pPr>
              <w:spacing w:line="360" w:lineRule="auto"/>
              <w:jc w:val="center"/>
              <w:rPr>
                <w:b w:val="0"/>
                <w:sz w:val="18"/>
                <w:szCs w:val="18"/>
              </w:rPr>
            </w:pPr>
            <w:r>
              <w:rPr>
                <w:rFonts w:hint="eastAsia"/>
                <w:b w:val="0"/>
                <w:sz w:val="18"/>
                <w:szCs w:val="18"/>
              </w:rPr>
              <w:t>1.0</w:t>
            </w:r>
          </w:p>
        </w:tc>
        <w:tc>
          <w:tcPr>
            <w:tcW w:w="3300" w:type="dxa"/>
            <w:vAlign w:val="center"/>
          </w:tcPr>
          <w:p w:rsidR="00DF36E6" w:rsidRDefault="00A17509" w:rsidP="007C4B10">
            <w:pPr>
              <w:spacing w:line="360" w:lineRule="auto"/>
              <w:jc w:val="center"/>
              <w:rPr>
                <w:rFonts w:eastAsiaTheme="minorEastAsia"/>
                <w:b w:val="0"/>
                <w:sz w:val="18"/>
                <w:szCs w:val="18"/>
              </w:rPr>
            </w:pPr>
            <w:r>
              <w:rPr>
                <w:rFonts w:hint="eastAsia"/>
                <w:b w:val="0"/>
                <w:sz w:val="18"/>
                <w:szCs w:val="18"/>
              </w:rPr>
              <w:t>24</w:t>
            </w:r>
            <w:r w:rsidR="007C4B10">
              <w:rPr>
                <w:b w:val="0"/>
                <w:sz w:val="18"/>
                <w:szCs w:val="18"/>
              </w:rPr>
              <w:t>30</w:t>
            </w:r>
            <w:r>
              <w:rPr>
                <w:rFonts w:hint="eastAsia"/>
                <w:b w:val="0"/>
                <w:sz w:val="18"/>
                <w:szCs w:val="18"/>
              </w:rPr>
              <w:t>3</w:t>
            </w:r>
          </w:p>
        </w:tc>
      </w:tr>
      <w:tr w:rsidR="00DF36E6">
        <w:trPr>
          <w:trHeight w:val="593"/>
          <w:jc w:val="center"/>
        </w:trPr>
        <w:tc>
          <w:tcPr>
            <w:tcW w:w="1597" w:type="dxa"/>
            <w:vMerge/>
            <w:vAlign w:val="center"/>
          </w:tcPr>
          <w:p w:rsidR="00DF36E6" w:rsidRDefault="00DF36E6">
            <w:pPr>
              <w:spacing w:line="360" w:lineRule="auto"/>
              <w:jc w:val="center"/>
              <w:rPr>
                <w:b w:val="0"/>
                <w:sz w:val="18"/>
                <w:szCs w:val="18"/>
              </w:rPr>
            </w:pPr>
          </w:p>
        </w:tc>
        <w:tc>
          <w:tcPr>
            <w:tcW w:w="1936" w:type="dxa"/>
            <w:vAlign w:val="center"/>
          </w:tcPr>
          <w:p w:rsidR="00DF36E6" w:rsidRDefault="00A17509">
            <w:pPr>
              <w:spacing w:line="360" w:lineRule="auto"/>
              <w:jc w:val="center"/>
              <w:rPr>
                <w:b w:val="0"/>
                <w:sz w:val="18"/>
                <w:szCs w:val="18"/>
              </w:rPr>
            </w:pPr>
            <w:r>
              <w:rPr>
                <w:rFonts w:hint="eastAsia"/>
                <w:b w:val="0"/>
                <w:sz w:val="18"/>
                <w:szCs w:val="18"/>
              </w:rPr>
              <w:t>2.0</w:t>
            </w:r>
          </w:p>
        </w:tc>
        <w:tc>
          <w:tcPr>
            <w:tcW w:w="3300" w:type="dxa"/>
            <w:vAlign w:val="center"/>
          </w:tcPr>
          <w:p w:rsidR="00DF36E6" w:rsidRDefault="00A17509">
            <w:pPr>
              <w:spacing w:line="360" w:lineRule="auto"/>
              <w:jc w:val="center"/>
              <w:rPr>
                <w:rFonts w:eastAsiaTheme="minorEastAsia"/>
                <w:b w:val="0"/>
                <w:sz w:val="18"/>
                <w:szCs w:val="18"/>
              </w:rPr>
            </w:pPr>
            <w:r>
              <w:rPr>
                <w:rFonts w:hint="eastAsia"/>
                <w:b w:val="0"/>
                <w:sz w:val="18"/>
                <w:szCs w:val="18"/>
              </w:rPr>
              <w:t>17683</w:t>
            </w:r>
          </w:p>
        </w:tc>
      </w:tr>
      <w:tr w:rsidR="00DF36E6">
        <w:trPr>
          <w:trHeight w:val="593"/>
          <w:jc w:val="center"/>
        </w:trPr>
        <w:tc>
          <w:tcPr>
            <w:tcW w:w="1597" w:type="dxa"/>
            <w:vMerge/>
            <w:vAlign w:val="center"/>
          </w:tcPr>
          <w:p w:rsidR="00DF36E6" w:rsidRDefault="00DF36E6">
            <w:pPr>
              <w:spacing w:line="360" w:lineRule="auto"/>
              <w:jc w:val="center"/>
              <w:rPr>
                <w:b w:val="0"/>
                <w:sz w:val="18"/>
                <w:szCs w:val="18"/>
              </w:rPr>
            </w:pPr>
          </w:p>
        </w:tc>
        <w:tc>
          <w:tcPr>
            <w:tcW w:w="1936" w:type="dxa"/>
            <w:vAlign w:val="center"/>
          </w:tcPr>
          <w:p w:rsidR="00DF36E6" w:rsidRDefault="00A17509">
            <w:pPr>
              <w:spacing w:line="360" w:lineRule="auto"/>
              <w:jc w:val="center"/>
              <w:rPr>
                <w:b w:val="0"/>
                <w:sz w:val="18"/>
                <w:szCs w:val="18"/>
              </w:rPr>
            </w:pPr>
            <w:r>
              <w:rPr>
                <w:rFonts w:hint="eastAsia"/>
                <w:b w:val="0"/>
                <w:sz w:val="18"/>
                <w:szCs w:val="18"/>
              </w:rPr>
              <w:t>3.0</w:t>
            </w:r>
          </w:p>
        </w:tc>
        <w:tc>
          <w:tcPr>
            <w:tcW w:w="3300" w:type="dxa"/>
            <w:vAlign w:val="center"/>
          </w:tcPr>
          <w:p w:rsidR="00DF36E6" w:rsidRDefault="00A17509">
            <w:pPr>
              <w:spacing w:line="360" w:lineRule="auto"/>
              <w:jc w:val="center"/>
              <w:rPr>
                <w:rFonts w:eastAsiaTheme="minorEastAsia"/>
                <w:b w:val="0"/>
                <w:sz w:val="18"/>
                <w:szCs w:val="18"/>
              </w:rPr>
            </w:pPr>
            <w:r>
              <w:rPr>
                <w:rFonts w:hint="eastAsia"/>
                <w:b w:val="0"/>
                <w:sz w:val="18"/>
                <w:szCs w:val="18"/>
              </w:rPr>
              <w:t>15989</w:t>
            </w:r>
          </w:p>
        </w:tc>
      </w:tr>
    </w:tbl>
    <w:p w:rsidR="00DF36E6" w:rsidRDefault="00A17509">
      <w:pPr>
        <w:snapToGrid w:val="0"/>
        <w:spacing w:beforeLines="50" w:before="156" w:line="360" w:lineRule="auto"/>
        <w:ind w:leftChars="-50" w:left="-141" w:firstLineChars="200" w:firstLine="420"/>
        <w:outlineLvl w:val="0"/>
        <w:rPr>
          <w:b w:val="0"/>
          <w:kern w:val="0"/>
          <w:sz w:val="21"/>
          <w:szCs w:val="20"/>
        </w:rPr>
      </w:pPr>
      <w:r>
        <w:rPr>
          <w:b w:val="0"/>
          <w:kern w:val="0"/>
          <w:sz w:val="21"/>
          <w:szCs w:val="20"/>
        </w:rPr>
        <w:t>由表</w:t>
      </w:r>
      <w:r>
        <w:rPr>
          <w:rFonts w:hint="eastAsia"/>
          <w:b w:val="0"/>
          <w:kern w:val="0"/>
          <w:sz w:val="21"/>
          <w:szCs w:val="20"/>
        </w:rPr>
        <w:t>2</w:t>
      </w:r>
      <w:r>
        <w:rPr>
          <w:b w:val="0"/>
          <w:kern w:val="0"/>
          <w:sz w:val="21"/>
          <w:szCs w:val="20"/>
        </w:rPr>
        <w:t xml:space="preserve"> </w:t>
      </w:r>
      <w:r>
        <w:rPr>
          <w:b w:val="0"/>
          <w:kern w:val="0"/>
          <w:sz w:val="21"/>
          <w:szCs w:val="20"/>
        </w:rPr>
        <w:t>可知，</w:t>
      </w:r>
      <w:r>
        <w:rPr>
          <w:rFonts w:hint="eastAsia"/>
          <w:b w:val="0"/>
          <w:kern w:val="0"/>
          <w:sz w:val="21"/>
          <w:szCs w:val="20"/>
        </w:rPr>
        <w:t>充氧气压为</w:t>
      </w:r>
      <w:r>
        <w:rPr>
          <w:rFonts w:hint="eastAsia"/>
          <w:b w:val="0"/>
          <w:kern w:val="0"/>
          <w:sz w:val="21"/>
          <w:szCs w:val="20"/>
        </w:rPr>
        <w:t xml:space="preserve">1.0 </w:t>
      </w:r>
      <w:proofErr w:type="spellStart"/>
      <w:r>
        <w:rPr>
          <w:rFonts w:hint="eastAsia"/>
          <w:b w:val="0"/>
          <w:kern w:val="0"/>
          <w:sz w:val="21"/>
          <w:szCs w:val="20"/>
        </w:rPr>
        <w:t>MPa</w:t>
      </w:r>
      <w:proofErr w:type="spellEnd"/>
      <w:r>
        <w:rPr>
          <w:b w:val="0"/>
          <w:kern w:val="0"/>
          <w:sz w:val="21"/>
          <w:szCs w:val="20"/>
        </w:rPr>
        <w:t>时，</w:t>
      </w:r>
      <w:proofErr w:type="gramStart"/>
      <w:r>
        <w:rPr>
          <w:rFonts w:hint="eastAsia"/>
          <w:b w:val="0"/>
          <w:kern w:val="0"/>
          <w:sz w:val="21"/>
          <w:szCs w:val="20"/>
        </w:rPr>
        <w:t>硼粉和硼复合粉颗</w:t>
      </w:r>
      <w:proofErr w:type="gramEnd"/>
      <w:r>
        <w:rPr>
          <w:rFonts w:hint="eastAsia"/>
          <w:b w:val="0"/>
          <w:kern w:val="0"/>
          <w:sz w:val="21"/>
          <w:szCs w:val="20"/>
        </w:rPr>
        <w:t>的燃烧热值最高，随着充氧气压增大，其燃烧热值逐渐减小，结合实际用户检测条件要求，充氧气</w:t>
      </w:r>
      <w:proofErr w:type="gramStart"/>
      <w:r>
        <w:rPr>
          <w:rFonts w:hint="eastAsia"/>
          <w:b w:val="0"/>
          <w:kern w:val="0"/>
          <w:sz w:val="21"/>
          <w:szCs w:val="20"/>
        </w:rPr>
        <w:t>压范围取</w:t>
      </w:r>
      <w:proofErr w:type="gramEnd"/>
      <w:r>
        <w:rPr>
          <w:rFonts w:hint="eastAsia"/>
          <w:b w:val="0"/>
          <w:kern w:val="0"/>
          <w:sz w:val="21"/>
          <w:szCs w:val="20"/>
        </w:rPr>
        <w:t>1</w:t>
      </w:r>
      <w:r>
        <w:rPr>
          <w:b w:val="0"/>
          <w:kern w:val="0"/>
          <w:sz w:val="21"/>
          <w:szCs w:val="20"/>
        </w:rPr>
        <w:t xml:space="preserve"> </w:t>
      </w:r>
      <w:proofErr w:type="spellStart"/>
      <w:r>
        <w:rPr>
          <w:b w:val="0"/>
          <w:kern w:val="0"/>
          <w:sz w:val="21"/>
          <w:szCs w:val="20"/>
        </w:rPr>
        <w:t>MPa</w:t>
      </w:r>
      <w:proofErr w:type="spellEnd"/>
      <w:r>
        <w:rPr>
          <w:rFonts w:hint="eastAsia"/>
          <w:b w:val="0"/>
          <w:kern w:val="0"/>
          <w:sz w:val="21"/>
          <w:szCs w:val="20"/>
        </w:rPr>
        <w:t xml:space="preserve"> ~</w:t>
      </w:r>
      <w:r>
        <w:rPr>
          <w:b w:val="0"/>
          <w:kern w:val="0"/>
          <w:sz w:val="21"/>
          <w:szCs w:val="20"/>
        </w:rPr>
        <w:t xml:space="preserve">2 </w:t>
      </w:r>
      <w:proofErr w:type="spellStart"/>
      <w:r>
        <w:rPr>
          <w:b w:val="0"/>
          <w:kern w:val="0"/>
          <w:sz w:val="21"/>
          <w:szCs w:val="20"/>
        </w:rPr>
        <w:t>MPa</w:t>
      </w:r>
      <w:proofErr w:type="spellEnd"/>
      <w:r>
        <w:rPr>
          <w:b w:val="0"/>
          <w:kern w:val="0"/>
          <w:sz w:val="21"/>
          <w:szCs w:val="20"/>
        </w:rPr>
        <w:t>。</w:t>
      </w:r>
    </w:p>
    <w:p w:rsidR="00DF36E6" w:rsidRDefault="00A17509">
      <w:pPr>
        <w:snapToGrid w:val="0"/>
        <w:spacing w:beforeLines="50" w:before="156" w:line="360" w:lineRule="auto"/>
        <w:ind w:leftChars="-50" w:left="-141" w:firstLineChars="200" w:firstLine="420"/>
        <w:outlineLvl w:val="0"/>
        <w:rPr>
          <w:b w:val="0"/>
          <w:sz w:val="21"/>
          <w:szCs w:val="21"/>
        </w:rPr>
      </w:pPr>
      <w:r>
        <w:rPr>
          <w:b w:val="0"/>
          <w:kern w:val="0"/>
          <w:sz w:val="21"/>
          <w:szCs w:val="20"/>
        </w:rPr>
        <w:t>经过一验单位</w:t>
      </w:r>
      <w:r>
        <w:rPr>
          <w:rFonts w:hAnsi="宋体" w:hint="eastAsia"/>
          <w:b w:val="0"/>
          <w:sz w:val="21"/>
          <w:szCs w:val="21"/>
        </w:rPr>
        <w:t>四川弘博新材料科技股份有限公司、深圳市注成科技股份有限公司</w:t>
      </w:r>
      <w:r>
        <w:rPr>
          <w:b w:val="0"/>
          <w:sz w:val="21"/>
          <w:szCs w:val="21"/>
        </w:rPr>
        <w:t>验证，得到的结论与起草单位基本一致。</w:t>
      </w:r>
    </w:p>
    <w:p w:rsidR="00DF36E6" w:rsidRDefault="00A17509">
      <w:pPr>
        <w:snapToGrid w:val="0"/>
        <w:spacing w:line="360" w:lineRule="auto"/>
        <w:ind w:leftChars="-50" w:left="-141" w:firstLineChars="50" w:firstLine="120"/>
        <w:outlineLvl w:val="0"/>
        <w:rPr>
          <w:rFonts w:eastAsia="黑体"/>
          <w:b w:val="0"/>
          <w:sz w:val="24"/>
        </w:rPr>
      </w:pPr>
      <w:r>
        <w:rPr>
          <w:rFonts w:eastAsia="黑体"/>
          <w:b w:val="0"/>
          <w:bCs/>
          <w:sz w:val="24"/>
        </w:rPr>
        <w:t>3.</w:t>
      </w:r>
      <w:r>
        <w:rPr>
          <w:rFonts w:eastAsia="黑体" w:hint="eastAsia"/>
          <w:b w:val="0"/>
          <w:bCs/>
          <w:sz w:val="24"/>
        </w:rPr>
        <w:t>5</w:t>
      </w:r>
      <w:r>
        <w:rPr>
          <w:rFonts w:eastAsia="黑体"/>
          <w:b w:val="0"/>
          <w:bCs/>
          <w:sz w:val="24"/>
        </w:rPr>
        <w:t xml:space="preserve">  </w:t>
      </w:r>
      <w:proofErr w:type="gramStart"/>
      <w:r>
        <w:rPr>
          <w:rFonts w:eastAsia="黑体" w:hAnsi="黑体" w:hint="eastAsia"/>
          <w:b w:val="0"/>
          <w:bCs/>
          <w:sz w:val="24"/>
        </w:rPr>
        <w:t>称样量的</w:t>
      </w:r>
      <w:proofErr w:type="gramEnd"/>
      <w:r>
        <w:rPr>
          <w:rFonts w:eastAsia="黑体" w:hAnsi="黑体" w:hint="eastAsia"/>
          <w:b w:val="0"/>
          <w:bCs/>
          <w:sz w:val="24"/>
        </w:rPr>
        <w:t>说明</w:t>
      </w:r>
    </w:p>
    <w:p w:rsidR="00DF36E6" w:rsidRDefault="00A17509">
      <w:pPr>
        <w:snapToGrid w:val="0"/>
        <w:spacing w:line="360" w:lineRule="auto"/>
        <w:ind w:leftChars="24" w:left="67" w:firstLineChars="200" w:firstLine="420"/>
        <w:outlineLvl w:val="0"/>
        <w:rPr>
          <w:b w:val="0"/>
          <w:kern w:val="0"/>
          <w:sz w:val="21"/>
          <w:szCs w:val="20"/>
        </w:rPr>
      </w:pPr>
      <w:r>
        <w:rPr>
          <w:rFonts w:hint="eastAsia"/>
          <w:b w:val="0"/>
          <w:kern w:val="0"/>
          <w:sz w:val="21"/>
          <w:szCs w:val="20"/>
        </w:rPr>
        <w:t>试料的</w:t>
      </w:r>
      <w:proofErr w:type="gramStart"/>
      <w:r>
        <w:rPr>
          <w:rFonts w:hint="eastAsia"/>
          <w:b w:val="0"/>
          <w:kern w:val="0"/>
          <w:sz w:val="21"/>
          <w:szCs w:val="20"/>
        </w:rPr>
        <w:t>称样量影响</w:t>
      </w:r>
      <w:proofErr w:type="gramEnd"/>
      <w:r>
        <w:rPr>
          <w:rFonts w:hint="eastAsia"/>
          <w:b w:val="0"/>
          <w:kern w:val="0"/>
          <w:sz w:val="21"/>
          <w:szCs w:val="20"/>
        </w:rPr>
        <w:t>燃烧热值的测量结果，</w:t>
      </w:r>
      <w:r>
        <w:rPr>
          <w:b w:val="0"/>
          <w:kern w:val="0"/>
          <w:sz w:val="21"/>
          <w:szCs w:val="20"/>
        </w:rPr>
        <w:t>开展</w:t>
      </w:r>
      <w:proofErr w:type="gramStart"/>
      <w:r>
        <w:rPr>
          <w:rFonts w:hint="eastAsia"/>
          <w:b w:val="0"/>
          <w:kern w:val="0"/>
          <w:sz w:val="21"/>
          <w:szCs w:val="20"/>
        </w:rPr>
        <w:t>充称样量压</w:t>
      </w:r>
      <w:r>
        <w:rPr>
          <w:b w:val="0"/>
          <w:kern w:val="0"/>
          <w:sz w:val="21"/>
          <w:szCs w:val="20"/>
        </w:rPr>
        <w:t>对</w:t>
      </w:r>
      <w:r>
        <w:rPr>
          <w:rFonts w:hint="eastAsia"/>
          <w:b w:val="0"/>
          <w:kern w:val="0"/>
          <w:sz w:val="21"/>
          <w:szCs w:val="20"/>
        </w:rPr>
        <w:t>硼粉</w:t>
      </w:r>
      <w:proofErr w:type="gramEnd"/>
      <w:r>
        <w:rPr>
          <w:rFonts w:hint="eastAsia"/>
          <w:b w:val="0"/>
          <w:kern w:val="0"/>
          <w:sz w:val="21"/>
          <w:szCs w:val="20"/>
        </w:rPr>
        <w:t>及硼复合粉燃烧热值</w:t>
      </w:r>
      <w:r>
        <w:rPr>
          <w:b w:val="0"/>
          <w:kern w:val="0"/>
          <w:sz w:val="21"/>
          <w:szCs w:val="20"/>
        </w:rPr>
        <w:t>的影响实验，实验结果见表</w:t>
      </w:r>
      <w:r>
        <w:rPr>
          <w:b w:val="0"/>
          <w:kern w:val="0"/>
          <w:sz w:val="21"/>
          <w:szCs w:val="20"/>
        </w:rPr>
        <w:t>3</w:t>
      </w:r>
      <w:r>
        <w:rPr>
          <w:b w:val="0"/>
          <w:kern w:val="0"/>
          <w:sz w:val="21"/>
          <w:szCs w:val="20"/>
        </w:rPr>
        <w:t>。</w:t>
      </w:r>
    </w:p>
    <w:p w:rsidR="00DF36E6" w:rsidRDefault="00A17509">
      <w:pPr>
        <w:spacing w:line="360" w:lineRule="auto"/>
        <w:ind w:firstLineChars="200" w:firstLine="420"/>
        <w:jc w:val="center"/>
        <w:rPr>
          <w:rFonts w:ascii="黑体" w:eastAsia="黑体" w:hAnsi="黑体"/>
          <w:b w:val="0"/>
          <w:sz w:val="21"/>
          <w:szCs w:val="21"/>
        </w:rPr>
      </w:pPr>
      <w:r>
        <w:rPr>
          <w:rFonts w:ascii="黑体" w:eastAsia="黑体" w:hAnsi="黑体"/>
          <w:b w:val="0"/>
          <w:sz w:val="21"/>
          <w:szCs w:val="21"/>
        </w:rPr>
        <w:t>表</w:t>
      </w:r>
      <w:r>
        <w:rPr>
          <w:rFonts w:ascii="黑体" w:eastAsia="黑体" w:hAnsi="黑体" w:hint="eastAsia"/>
          <w:b w:val="0"/>
          <w:sz w:val="21"/>
          <w:szCs w:val="21"/>
        </w:rPr>
        <w:t>3</w:t>
      </w:r>
      <w:r>
        <w:rPr>
          <w:rFonts w:ascii="黑体" w:eastAsia="黑体" w:hAnsi="黑体"/>
          <w:b w:val="0"/>
          <w:sz w:val="21"/>
          <w:szCs w:val="21"/>
        </w:rPr>
        <w:t xml:space="preserve"> </w:t>
      </w:r>
      <w:proofErr w:type="gramStart"/>
      <w:r>
        <w:rPr>
          <w:rFonts w:ascii="黑体" w:eastAsia="黑体" w:hAnsi="黑体" w:hint="eastAsia"/>
          <w:b w:val="0"/>
          <w:sz w:val="21"/>
          <w:szCs w:val="21"/>
        </w:rPr>
        <w:t>称样量</w:t>
      </w:r>
      <w:r>
        <w:rPr>
          <w:rFonts w:ascii="黑体" w:eastAsia="黑体" w:hAnsi="黑体"/>
          <w:b w:val="0"/>
          <w:sz w:val="21"/>
          <w:szCs w:val="21"/>
        </w:rPr>
        <w:t>实验</w:t>
      </w:r>
      <w:proofErr w:type="gramEnd"/>
      <w:r>
        <w:rPr>
          <w:rFonts w:ascii="黑体" w:eastAsia="黑体" w:hAnsi="黑体"/>
          <w:b w:val="0"/>
          <w:sz w:val="21"/>
          <w:szCs w:val="21"/>
        </w:rPr>
        <w:t>条件表</w:t>
      </w:r>
    </w:p>
    <w:tbl>
      <w:tblPr>
        <w:tblW w:w="612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19"/>
        <w:gridCol w:w="2127"/>
        <w:gridCol w:w="2883"/>
      </w:tblGrid>
      <w:tr w:rsidR="00DF36E6">
        <w:trPr>
          <w:trHeight w:val="456"/>
          <w:jc w:val="center"/>
        </w:trPr>
        <w:tc>
          <w:tcPr>
            <w:tcW w:w="1119" w:type="dxa"/>
            <w:vAlign w:val="center"/>
          </w:tcPr>
          <w:p w:rsidR="00DF36E6" w:rsidRDefault="00A17509">
            <w:pPr>
              <w:spacing w:line="360" w:lineRule="auto"/>
              <w:jc w:val="center"/>
              <w:rPr>
                <w:rFonts w:ascii="黑体" w:eastAsia="黑体" w:hAnsi="黑体"/>
                <w:b w:val="0"/>
                <w:sz w:val="18"/>
                <w:szCs w:val="18"/>
              </w:rPr>
            </w:pPr>
            <w:r>
              <w:rPr>
                <w:rFonts w:ascii="黑体" w:eastAsia="黑体" w:hAnsi="黑体" w:hint="eastAsia"/>
                <w:b w:val="0"/>
                <w:sz w:val="18"/>
                <w:szCs w:val="18"/>
              </w:rPr>
              <w:t>样品名称</w:t>
            </w:r>
          </w:p>
        </w:tc>
        <w:tc>
          <w:tcPr>
            <w:tcW w:w="2127" w:type="dxa"/>
            <w:vAlign w:val="center"/>
          </w:tcPr>
          <w:p w:rsidR="00DF36E6" w:rsidRDefault="00A17509">
            <w:pPr>
              <w:spacing w:line="360" w:lineRule="auto"/>
              <w:jc w:val="center"/>
              <w:rPr>
                <w:rFonts w:ascii="黑体" w:eastAsia="黑体" w:hAnsi="黑体"/>
                <w:b w:val="0"/>
                <w:sz w:val="18"/>
                <w:szCs w:val="18"/>
              </w:rPr>
            </w:pPr>
            <w:r>
              <w:rPr>
                <w:rFonts w:ascii="黑体" w:eastAsia="黑体" w:hAnsi="黑体" w:hint="eastAsia"/>
                <w:b w:val="0"/>
                <w:sz w:val="18"/>
                <w:szCs w:val="18"/>
              </w:rPr>
              <w:t>称</w:t>
            </w:r>
            <w:proofErr w:type="gramStart"/>
            <w:r>
              <w:rPr>
                <w:rFonts w:ascii="黑体" w:eastAsia="黑体" w:hAnsi="黑体" w:hint="eastAsia"/>
                <w:b w:val="0"/>
                <w:sz w:val="18"/>
                <w:szCs w:val="18"/>
              </w:rPr>
              <w:t>样质量</w:t>
            </w:r>
            <w:proofErr w:type="gramEnd"/>
            <w:r>
              <w:rPr>
                <w:rFonts w:ascii="黑体" w:eastAsia="黑体" w:hAnsi="黑体" w:hint="eastAsia"/>
                <w:b w:val="0"/>
                <w:sz w:val="18"/>
                <w:szCs w:val="18"/>
              </w:rPr>
              <w:t>/</w:t>
            </w:r>
            <w:r>
              <w:rPr>
                <w:rFonts w:ascii="黑体" w:eastAsia="黑体" w:hAnsi="黑体"/>
                <w:b w:val="0"/>
                <w:sz w:val="18"/>
                <w:szCs w:val="18"/>
              </w:rPr>
              <w:t>g</w:t>
            </w:r>
          </w:p>
        </w:tc>
        <w:tc>
          <w:tcPr>
            <w:tcW w:w="2883" w:type="dxa"/>
            <w:vAlign w:val="center"/>
          </w:tcPr>
          <w:p w:rsidR="00DF36E6" w:rsidRDefault="00A17509">
            <w:pPr>
              <w:spacing w:line="360" w:lineRule="auto"/>
              <w:jc w:val="center"/>
              <w:rPr>
                <w:rFonts w:ascii="黑体" w:eastAsia="黑体" w:hAnsi="黑体"/>
                <w:b w:val="0"/>
                <w:sz w:val="18"/>
                <w:szCs w:val="18"/>
              </w:rPr>
            </w:pPr>
            <w:r>
              <w:rPr>
                <w:rFonts w:ascii="黑体" w:eastAsia="黑体" w:hAnsi="黑体" w:hint="eastAsia"/>
                <w:b w:val="0"/>
                <w:sz w:val="18"/>
                <w:szCs w:val="18"/>
              </w:rPr>
              <w:t>硼燃烧热值/（J·g</w:t>
            </w:r>
            <w:r>
              <w:rPr>
                <w:rFonts w:ascii="黑体" w:eastAsia="黑体" w:hAnsi="黑体" w:hint="eastAsia"/>
                <w:b w:val="0"/>
                <w:sz w:val="18"/>
                <w:szCs w:val="18"/>
                <w:vertAlign w:val="superscript"/>
              </w:rPr>
              <w:t>-1</w:t>
            </w:r>
            <w:r>
              <w:rPr>
                <w:rFonts w:ascii="黑体" w:eastAsia="黑体" w:hAnsi="黑体" w:hint="eastAsia"/>
                <w:b w:val="0"/>
                <w:sz w:val="18"/>
                <w:szCs w:val="18"/>
              </w:rPr>
              <w:t>）</w:t>
            </w:r>
          </w:p>
        </w:tc>
      </w:tr>
      <w:tr w:rsidR="00477C22">
        <w:trPr>
          <w:trHeight w:val="456"/>
          <w:jc w:val="center"/>
        </w:trPr>
        <w:tc>
          <w:tcPr>
            <w:tcW w:w="1119" w:type="dxa"/>
            <w:vMerge w:val="restart"/>
            <w:vAlign w:val="center"/>
          </w:tcPr>
          <w:p w:rsidR="00477C22" w:rsidRDefault="00477C22" w:rsidP="007C4B10">
            <w:pPr>
              <w:spacing w:line="360" w:lineRule="auto"/>
              <w:jc w:val="center"/>
              <w:textAlignment w:val="bottom"/>
              <w:rPr>
                <w:rFonts w:ascii="黑体" w:eastAsia="黑体" w:hAnsi="黑体"/>
                <w:b w:val="0"/>
                <w:sz w:val="18"/>
                <w:szCs w:val="18"/>
              </w:rPr>
            </w:pPr>
            <w:proofErr w:type="gramStart"/>
            <w:r>
              <w:rPr>
                <w:rFonts w:hint="eastAsia"/>
                <w:b w:val="0"/>
                <w:kern w:val="0"/>
                <w:sz w:val="18"/>
                <w:szCs w:val="18"/>
              </w:rPr>
              <w:t>硼粉</w:t>
            </w:r>
            <w:proofErr w:type="gramEnd"/>
          </w:p>
        </w:tc>
        <w:tc>
          <w:tcPr>
            <w:tcW w:w="2127" w:type="dxa"/>
            <w:vAlign w:val="center"/>
          </w:tcPr>
          <w:p w:rsidR="00477C22" w:rsidRPr="00477C22" w:rsidRDefault="00477C22">
            <w:pPr>
              <w:spacing w:line="360" w:lineRule="auto"/>
              <w:jc w:val="center"/>
              <w:rPr>
                <w:rFonts w:eastAsia="黑体"/>
                <w:b w:val="0"/>
                <w:sz w:val="18"/>
                <w:szCs w:val="18"/>
              </w:rPr>
            </w:pPr>
            <w:r w:rsidRPr="00477C22">
              <w:rPr>
                <w:rFonts w:eastAsia="黑体"/>
                <w:b w:val="0"/>
                <w:sz w:val="18"/>
                <w:szCs w:val="18"/>
              </w:rPr>
              <w:t>0.1</w:t>
            </w:r>
          </w:p>
        </w:tc>
        <w:tc>
          <w:tcPr>
            <w:tcW w:w="2883" w:type="dxa"/>
            <w:vAlign w:val="center"/>
          </w:tcPr>
          <w:p w:rsidR="00477C22" w:rsidRPr="00477C22" w:rsidRDefault="00477C22">
            <w:pPr>
              <w:spacing w:line="360" w:lineRule="auto"/>
              <w:jc w:val="center"/>
              <w:rPr>
                <w:rFonts w:eastAsia="黑体"/>
                <w:b w:val="0"/>
                <w:sz w:val="18"/>
                <w:szCs w:val="18"/>
              </w:rPr>
            </w:pPr>
            <w:r>
              <w:rPr>
                <w:rFonts w:eastAsia="黑体" w:hint="eastAsia"/>
                <w:b w:val="0"/>
                <w:sz w:val="18"/>
                <w:szCs w:val="18"/>
              </w:rPr>
              <w:t>23376</w:t>
            </w:r>
          </w:p>
        </w:tc>
      </w:tr>
      <w:tr w:rsidR="00477C22">
        <w:trPr>
          <w:trHeight w:val="456"/>
          <w:jc w:val="center"/>
        </w:trPr>
        <w:tc>
          <w:tcPr>
            <w:tcW w:w="1119" w:type="dxa"/>
            <w:vMerge/>
            <w:vAlign w:val="center"/>
          </w:tcPr>
          <w:p w:rsidR="00477C22" w:rsidRDefault="00477C22" w:rsidP="007C4B10">
            <w:pPr>
              <w:spacing w:line="360" w:lineRule="auto"/>
              <w:jc w:val="center"/>
              <w:textAlignment w:val="bottom"/>
              <w:rPr>
                <w:rFonts w:ascii="黑体" w:eastAsia="黑体" w:hAnsi="黑体"/>
                <w:b w:val="0"/>
                <w:sz w:val="18"/>
                <w:szCs w:val="18"/>
              </w:rPr>
            </w:pPr>
          </w:p>
        </w:tc>
        <w:tc>
          <w:tcPr>
            <w:tcW w:w="2127" w:type="dxa"/>
            <w:vAlign w:val="center"/>
          </w:tcPr>
          <w:p w:rsidR="00477C22" w:rsidRPr="00477C22" w:rsidRDefault="00477C22">
            <w:pPr>
              <w:spacing w:line="360" w:lineRule="auto"/>
              <w:jc w:val="center"/>
              <w:rPr>
                <w:rFonts w:eastAsia="黑体"/>
                <w:b w:val="0"/>
                <w:sz w:val="18"/>
                <w:szCs w:val="18"/>
              </w:rPr>
            </w:pPr>
            <w:r w:rsidRPr="00477C22">
              <w:rPr>
                <w:rFonts w:eastAsia="黑体"/>
                <w:b w:val="0"/>
                <w:sz w:val="18"/>
                <w:szCs w:val="18"/>
              </w:rPr>
              <w:t>0.2</w:t>
            </w:r>
          </w:p>
        </w:tc>
        <w:tc>
          <w:tcPr>
            <w:tcW w:w="2883" w:type="dxa"/>
            <w:vAlign w:val="center"/>
          </w:tcPr>
          <w:p w:rsidR="00477C22" w:rsidRPr="00477C22" w:rsidRDefault="00477C22">
            <w:pPr>
              <w:spacing w:line="360" w:lineRule="auto"/>
              <w:jc w:val="center"/>
              <w:rPr>
                <w:rFonts w:eastAsia="黑体"/>
                <w:b w:val="0"/>
                <w:sz w:val="18"/>
                <w:szCs w:val="18"/>
              </w:rPr>
            </w:pPr>
            <w:r>
              <w:rPr>
                <w:rFonts w:eastAsia="黑体" w:hint="eastAsia"/>
                <w:b w:val="0"/>
                <w:sz w:val="18"/>
                <w:szCs w:val="18"/>
              </w:rPr>
              <w:t>24519</w:t>
            </w:r>
          </w:p>
        </w:tc>
      </w:tr>
      <w:tr w:rsidR="00477C22">
        <w:trPr>
          <w:trHeight w:val="530"/>
          <w:jc w:val="center"/>
        </w:trPr>
        <w:tc>
          <w:tcPr>
            <w:tcW w:w="1119" w:type="dxa"/>
            <w:vMerge/>
            <w:vAlign w:val="center"/>
          </w:tcPr>
          <w:p w:rsidR="00477C22" w:rsidRDefault="00477C22">
            <w:pPr>
              <w:spacing w:line="360" w:lineRule="auto"/>
              <w:jc w:val="center"/>
              <w:textAlignment w:val="bottom"/>
              <w:rPr>
                <w:b w:val="0"/>
                <w:kern w:val="0"/>
                <w:sz w:val="18"/>
                <w:szCs w:val="18"/>
              </w:rPr>
            </w:pPr>
          </w:p>
        </w:tc>
        <w:tc>
          <w:tcPr>
            <w:tcW w:w="2127" w:type="dxa"/>
            <w:vAlign w:val="center"/>
          </w:tcPr>
          <w:p w:rsidR="00477C22" w:rsidRDefault="00477C22">
            <w:pPr>
              <w:widowControl/>
              <w:spacing w:line="360" w:lineRule="auto"/>
              <w:jc w:val="center"/>
              <w:textAlignment w:val="bottom"/>
              <w:rPr>
                <w:b w:val="0"/>
                <w:kern w:val="0"/>
                <w:sz w:val="16"/>
                <w:szCs w:val="16"/>
              </w:rPr>
            </w:pPr>
            <w:r>
              <w:rPr>
                <w:b w:val="0"/>
                <w:kern w:val="0"/>
                <w:sz w:val="18"/>
                <w:szCs w:val="18"/>
              </w:rPr>
              <w:t>0.3</w:t>
            </w:r>
          </w:p>
        </w:tc>
        <w:tc>
          <w:tcPr>
            <w:tcW w:w="2883" w:type="dxa"/>
            <w:vAlign w:val="center"/>
          </w:tcPr>
          <w:p w:rsidR="00477C22" w:rsidRDefault="00477C22" w:rsidP="007C4B10">
            <w:pPr>
              <w:widowControl/>
              <w:spacing w:line="360" w:lineRule="auto"/>
              <w:jc w:val="center"/>
              <w:textAlignment w:val="bottom"/>
              <w:rPr>
                <w:b w:val="0"/>
                <w:kern w:val="0"/>
                <w:sz w:val="18"/>
                <w:szCs w:val="18"/>
              </w:rPr>
            </w:pPr>
            <w:r>
              <w:rPr>
                <w:rFonts w:hint="eastAsia"/>
                <w:b w:val="0"/>
                <w:kern w:val="0"/>
                <w:sz w:val="18"/>
                <w:szCs w:val="18"/>
              </w:rPr>
              <w:t>25</w:t>
            </w:r>
            <w:r w:rsidR="007C4B10">
              <w:rPr>
                <w:b w:val="0"/>
                <w:kern w:val="0"/>
                <w:sz w:val="18"/>
                <w:szCs w:val="18"/>
              </w:rPr>
              <w:t>9</w:t>
            </w:r>
            <w:r>
              <w:rPr>
                <w:rFonts w:hint="eastAsia"/>
                <w:b w:val="0"/>
                <w:kern w:val="0"/>
                <w:sz w:val="18"/>
                <w:szCs w:val="18"/>
              </w:rPr>
              <w:t>16</w:t>
            </w:r>
          </w:p>
        </w:tc>
      </w:tr>
      <w:tr w:rsidR="00477C22">
        <w:trPr>
          <w:trHeight w:val="530"/>
          <w:jc w:val="center"/>
        </w:trPr>
        <w:tc>
          <w:tcPr>
            <w:tcW w:w="1119" w:type="dxa"/>
            <w:vMerge/>
            <w:vAlign w:val="center"/>
          </w:tcPr>
          <w:p w:rsidR="00477C22" w:rsidRDefault="00477C22">
            <w:pPr>
              <w:spacing w:line="360" w:lineRule="auto"/>
              <w:jc w:val="center"/>
              <w:textAlignment w:val="bottom"/>
              <w:rPr>
                <w:b w:val="0"/>
                <w:color w:val="000000"/>
                <w:kern w:val="24"/>
                <w:sz w:val="18"/>
                <w:szCs w:val="18"/>
              </w:rPr>
            </w:pPr>
          </w:p>
        </w:tc>
        <w:tc>
          <w:tcPr>
            <w:tcW w:w="2127" w:type="dxa"/>
            <w:vAlign w:val="center"/>
          </w:tcPr>
          <w:p w:rsidR="00477C22" w:rsidRDefault="00477C22">
            <w:pPr>
              <w:widowControl/>
              <w:spacing w:line="360" w:lineRule="auto"/>
              <w:jc w:val="center"/>
              <w:textAlignment w:val="bottom"/>
              <w:rPr>
                <w:b w:val="0"/>
                <w:kern w:val="0"/>
                <w:sz w:val="18"/>
                <w:szCs w:val="18"/>
              </w:rPr>
            </w:pPr>
            <w:r>
              <w:rPr>
                <w:rFonts w:hint="eastAsia"/>
                <w:b w:val="0"/>
                <w:kern w:val="0"/>
                <w:sz w:val="18"/>
                <w:szCs w:val="18"/>
              </w:rPr>
              <w:t>0.4</w:t>
            </w:r>
          </w:p>
        </w:tc>
        <w:tc>
          <w:tcPr>
            <w:tcW w:w="2883" w:type="dxa"/>
            <w:vAlign w:val="center"/>
          </w:tcPr>
          <w:p w:rsidR="00477C22" w:rsidRDefault="00477C22" w:rsidP="007C4B10">
            <w:pPr>
              <w:widowControl/>
              <w:spacing w:line="360" w:lineRule="auto"/>
              <w:jc w:val="center"/>
              <w:textAlignment w:val="bottom"/>
              <w:rPr>
                <w:b w:val="0"/>
                <w:kern w:val="0"/>
                <w:sz w:val="18"/>
                <w:szCs w:val="18"/>
              </w:rPr>
            </w:pPr>
            <w:r>
              <w:rPr>
                <w:b w:val="0"/>
                <w:kern w:val="0"/>
                <w:sz w:val="18"/>
                <w:szCs w:val="18"/>
              </w:rPr>
              <w:t>258</w:t>
            </w:r>
            <w:r w:rsidR="007C4B10">
              <w:rPr>
                <w:b w:val="0"/>
                <w:kern w:val="0"/>
                <w:sz w:val="18"/>
                <w:szCs w:val="18"/>
              </w:rPr>
              <w:t>98</w:t>
            </w:r>
          </w:p>
        </w:tc>
      </w:tr>
      <w:tr w:rsidR="00477C22">
        <w:trPr>
          <w:trHeight w:val="530"/>
          <w:jc w:val="center"/>
        </w:trPr>
        <w:tc>
          <w:tcPr>
            <w:tcW w:w="1119" w:type="dxa"/>
            <w:vMerge/>
            <w:vAlign w:val="center"/>
          </w:tcPr>
          <w:p w:rsidR="00477C22" w:rsidRDefault="00477C22">
            <w:pPr>
              <w:widowControl/>
              <w:spacing w:line="360" w:lineRule="auto"/>
              <w:jc w:val="center"/>
              <w:textAlignment w:val="bottom"/>
              <w:rPr>
                <w:b w:val="0"/>
                <w:color w:val="000000"/>
                <w:kern w:val="24"/>
                <w:sz w:val="18"/>
                <w:szCs w:val="18"/>
              </w:rPr>
            </w:pPr>
          </w:p>
        </w:tc>
        <w:tc>
          <w:tcPr>
            <w:tcW w:w="2127" w:type="dxa"/>
            <w:vAlign w:val="center"/>
          </w:tcPr>
          <w:p w:rsidR="00477C22" w:rsidRDefault="00477C22">
            <w:pPr>
              <w:widowControl/>
              <w:spacing w:line="360" w:lineRule="auto"/>
              <w:jc w:val="center"/>
              <w:textAlignment w:val="bottom"/>
              <w:rPr>
                <w:b w:val="0"/>
                <w:kern w:val="0"/>
                <w:sz w:val="18"/>
                <w:szCs w:val="18"/>
              </w:rPr>
            </w:pPr>
            <w:r>
              <w:rPr>
                <w:rFonts w:hint="eastAsia"/>
                <w:b w:val="0"/>
                <w:kern w:val="0"/>
                <w:sz w:val="18"/>
                <w:szCs w:val="18"/>
              </w:rPr>
              <w:t>0.5</w:t>
            </w:r>
          </w:p>
        </w:tc>
        <w:tc>
          <w:tcPr>
            <w:tcW w:w="2883" w:type="dxa"/>
            <w:vAlign w:val="center"/>
          </w:tcPr>
          <w:p w:rsidR="00477C22" w:rsidRDefault="00477C22" w:rsidP="007C4B10">
            <w:pPr>
              <w:widowControl/>
              <w:spacing w:line="360" w:lineRule="auto"/>
              <w:jc w:val="center"/>
              <w:textAlignment w:val="bottom"/>
              <w:rPr>
                <w:b w:val="0"/>
                <w:kern w:val="0"/>
                <w:sz w:val="18"/>
                <w:szCs w:val="18"/>
              </w:rPr>
            </w:pPr>
            <w:r>
              <w:rPr>
                <w:rFonts w:hint="eastAsia"/>
                <w:b w:val="0"/>
                <w:kern w:val="0"/>
                <w:sz w:val="18"/>
                <w:szCs w:val="18"/>
              </w:rPr>
              <w:t>25</w:t>
            </w:r>
            <w:r w:rsidR="007C4B10">
              <w:rPr>
                <w:b w:val="0"/>
                <w:kern w:val="0"/>
                <w:sz w:val="18"/>
                <w:szCs w:val="18"/>
              </w:rPr>
              <w:t>9</w:t>
            </w:r>
            <w:r>
              <w:rPr>
                <w:rFonts w:hint="eastAsia"/>
                <w:b w:val="0"/>
                <w:kern w:val="0"/>
                <w:sz w:val="18"/>
                <w:szCs w:val="18"/>
              </w:rPr>
              <w:t>09</w:t>
            </w:r>
          </w:p>
        </w:tc>
      </w:tr>
      <w:tr w:rsidR="00477C22">
        <w:trPr>
          <w:trHeight w:val="530"/>
          <w:jc w:val="center"/>
        </w:trPr>
        <w:tc>
          <w:tcPr>
            <w:tcW w:w="1119" w:type="dxa"/>
            <w:vMerge/>
            <w:vAlign w:val="center"/>
          </w:tcPr>
          <w:p w:rsidR="00477C22" w:rsidRDefault="00477C22">
            <w:pPr>
              <w:widowControl/>
              <w:spacing w:line="360" w:lineRule="auto"/>
              <w:jc w:val="center"/>
              <w:textAlignment w:val="bottom"/>
              <w:rPr>
                <w:b w:val="0"/>
                <w:sz w:val="18"/>
                <w:szCs w:val="18"/>
              </w:rPr>
            </w:pPr>
          </w:p>
        </w:tc>
        <w:tc>
          <w:tcPr>
            <w:tcW w:w="2127" w:type="dxa"/>
            <w:vAlign w:val="center"/>
          </w:tcPr>
          <w:p w:rsidR="00477C22" w:rsidRDefault="00477C22">
            <w:pPr>
              <w:widowControl/>
              <w:spacing w:line="360" w:lineRule="auto"/>
              <w:jc w:val="center"/>
              <w:textAlignment w:val="bottom"/>
              <w:rPr>
                <w:b w:val="0"/>
                <w:kern w:val="0"/>
                <w:sz w:val="18"/>
                <w:szCs w:val="18"/>
              </w:rPr>
            </w:pPr>
            <w:r>
              <w:rPr>
                <w:rFonts w:hint="eastAsia"/>
                <w:b w:val="0"/>
                <w:kern w:val="0"/>
                <w:sz w:val="18"/>
                <w:szCs w:val="18"/>
              </w:rPr>
              <w:t>0.6</w:t>
            </w:r>
          </w:p>
        </w:tc>
        <w:tc>
          <w:tcPr>
            <w:tcW w:w="2883" w:type="dxa"/>
            <w:vAlign w:val="center"/>
          </w:tcPr>
          <w:p w:rsidR="00477C22" w:rsidRDefault="00477C22">
            <w:pPr>
              <w:widowControl/>
              <w:spacing w:line="360" w:lineRule="auto"/>
              <w:jc w:val="center"/>
              <w:textAlignment w:val="bottom"/>
              <w:rPr>
                <w:b w:val="0"/>
                <w:kern w:val="0"/>
                <w:sz w:val="18"/>
                <w:szCs w:val="18"/>
              </w:rPr>
            </w:pPr>
            <w:r>
              <w:rPr>
                <w:rFonts w:hint="eastAsia"/>
                <w:b w:val="0"/>
                <w:kern w:val="0"/>
                <w:sz w:val="18"/>
                <w:szCs w:val="18"/>
              </w:rPr>
              <w:t>21791</w:t>
            </w:r>
          </w:p>
        </w:tc>
      </w:tr>
      <w:tr w:rsidR="00477C22">
        <w:trPr>
          <w:trHeight w:val="530"/>
          <w:jc w:val="center"/>
        </w:trPr>
        <w:tc>
          <w:tcPr>
            <w:tcW w:w="1119" w:type="dxa"/>
            <w:vMerge w:val="restart"/>
            <w:vAlign w:val="center"/>
          </w:tcPr>
          <w:p w:rsidR="00477C22" w:rsidRDefault="00477C22" w:rsidP="007C4B10">
            <w:pPr>
              <w:spacing w:line="360" w:lineRule="auto"/>
              <w:jc w:val="center"/>
              <w:textAlignment w:val="bottom"/>
              <w:rPr>
                <w:b w:val="0"/>
                <w:sz w:val="18"/>
                <w:szCs w:val="18"/>
              </w:rPr>
            </w:pPr>
            <w:r>
              <w:rPr>
                <w:rFonts w:hint="eastAsia"/>
                <w:b w:val="0"/>
                <w:sz w:val="18"/>
                <w:szCs w:val="18"/>
              </w:rPr>
              <w:t>硼镁复合粉</w:t>
            </w:r>
          </w:p>
        </w:tc>
        <w:tc>
          <w:tcPr>
            <w:tcW w:w="2127" w:type="dxa"/>
            <w:vAlign w:val="center"/>
          </w:tcPr>
          <w:p w:rsidR="00477C22" w:rsidRDefault="00477C22">
            <w:pPr>
              <w:widowControl/>
              <w:spacing w:line="360" w:lineRule="auto"/>
              <w:jc w:val="center"/>
              <w:textAlignment w:val="bottom"/>
              <w:rPr>
                <w:b w:val="0"/>
                <w:kern w:val="0"/>
                <w:sz w:val="18"/>
                <w:szCs w:val="18"/>
              </w:rPr>
            </w:pPr>
            <w:r>
              <w:rPr>
                <w:rFonts w:hint="eastAsia"/>
                <w:b w:val="0"/>
                <w:kern w:val="0"/>
                <w:sz w:val="18"/>
                <w:szCs w:val="18"/>
              </w:rPr>
              <w:t>0.1</w:t>
            </w:r>
          </w:p>
        </w:tc>
        <w:tc>
          <w:tcPr>
            <w:tcW w:w="2883" w:type="dxa"/>
            <w:vAlign w:val="center"/>
          </w:tcPr>
          <w:p w:rsidR="00477C22" w:rsidRDefault="00477C22">
            <w:pPr>
              <w:widowControl/>
              <w:spacing w:line="360" w:lineRule="auto"/>
              <w:jc w:val="center"/>
              <w:textAlignment w:val="bottom"/>
              <w:rPr>
                <w:b w:val="0"/>
                <w:kern w:val="0"/>
                <w:sz w:val="18"/>
                <w:szCs w:val="18"/>
              </w:rPr>
            </w:pPr>
            <w:r>
              <w:rPr>
                <w:rFonts w:hint="eastAsia"/>
                <w:b w:val="0"/>
                <w:kern w:val="0"/>
                <w:sz w:val="18"/>
                <w:szCs w:val="18"/>
              </w:rPr>
              <w:t>17663</w:t>
            </w:r>
          </w:p>
        </w:tc>
      </w:tr>
      <w:tr w:rsidR="00477C22">
        <w:trPr>
          <w:trHeight w:val="530"/>
          <w:jc w:val="center"/>
        </w:trPr>
        <w:tc>
          <w:tcPr>
            <w:tcW w:w="1119" w:type="dxa"/>
            <w:vMerge/>
            <w:vAlign w:val="center"/>
          </w:tcPr>
          <w:p w:rsidR="00477C22" w:rsidRDefault="00477C22" w:rsidP="007C4B10">
            <w:pPr>
              <w:spacing w:line="360" w:lineRule="auto"/>
              <w:jc w:val="center"/>
              <w:textAlignment w:val="bottom"/>
              <w:rPr>
                <w:b w:val="0"/>
                <w:sz w:val="18"/>
                <w:szCs w:val="18"/>
              </w:rPr>
            </w:pPr>
          </w:p>
        </w:tc>
        <w:tc>
          <w:tcPr>
            <w:tcW w:w="2127" w:type="dxa"/>
            <w:vAlign w:val="center"/>
          </w:tcPr>
          <w:p w:rsidR="00477C22" w:rsidRDefault="00477C22">
            <w:pPr>
              <w:widowControl/>
              <w:spacing w:line="360" w:lineRule="auto"/>
              <w:jc w:val="center"/>
              <w:textAlignment w:val="bottom"/>
              <w:rPr>
                <w:b w:val="0"/>
                <w:kern w:val="0"/>
                <w:sz w:val="18"/>
                <w:szCs w:val="18"/>
              </w:rPr>
            </w:pPr>
            <w:r>
              <w:rPr>
                <w:rFonts w:hint="eastAsia"/>
                <w:b w:val="0"/>
                <w:kern w:val="0"/>
                <w:sz w:val="18"/>
                <w:szCs w:val="18"/>
              </w:rPr>
              <w:t>0.2</w:t>
            </w:r>
          </w:p>
        </w:tc>
        <w:tc>
          <w:tcPr>
            <w:tcW w:w="2883" w:type="dxa"/>
            <w:vAlign w:val="center"/>
          </w:tcPr>
          <w:p w:rsidR="00477C22" w:rsidRDefault="00477C22">
            <w:pPr>
              <w:widowControl/>
              <w:spacing w:line="360" w:lineRule="auto"/>
              <w:jc w:val="center"/>
              <w:textAlignment w:val="bottom"/>
              <w:rPr>
                <w:b w:val="0"/>
                <w:kern w:val="0"/>
                <w:sz w:val="18"/>
                <w:szCs w:val="18"/>
              </w:rPr>
            </w:pPr>
            <w:r>
              <w:rPr>
                <w:rFonts w:hint="eastAsia"/>
                <w:b w:val="0"/>
                <w:kern w:val="0"/>
                <w:sz w:val="18"/>
                <w:szCs w:val="18"/>
              </w:rPr>
              <w:t>18135</w:t>
            </w:r>
          </w:p>
        </w:tc>
      </w:tr>
      <w:tr w:rsidR="00477C22">
        <w:trPr>
          <w:trHeight w:val="530"/>
          <w:jc w:val="center"/>
        </w:trPr>
        <w:tc>
          <w:tcPr>
            <w:tcW w:w="1119" w:type="dxa"/>
            <w:vMerge/>
            <w:vAlign w:val="center"/>
          </w:tcPr>
          <w:p w:rsidR="00477C22" w:rsidRDefault="00477C22">
            <w:pPr>
              <w:widowControl/>
              <w:spacing w:line="360" w:lineRule="auto"/>
              <w:jc w:val="center"/>
              <w:textAlignment w:val="bottom"/>
              <w:rPr>
                <w:b w:val="0"/>
                <w:color w:val="000000"/>
                <w:kern w:val="24"/>
                <w:sz w:val="18"/>
                <w:szCs w:val="18"/>
              </w:rPr>
            </w:pPr>
          </w:p>
        </w:tc>
        <w:tc>
          <w:tcPr>
            <w:tcW w:w="2127" w:type="dxa"/>
            <w:vAlign w:val="center"/>
          </w:tcPr>
          <w:p w:rsidR="00477C22" w:rsidRDefault="00477C22">
            <w:pPr>
              <w:widowControl/>
              <w:spacing w:line="360" w:lineRule="auto"/>
              <w:jc w:val="center"/>
              <w:textAlignment w:val="bottom"/>
              <w:rPr>
                <w:b w:val="0"/>
                <w:kern w:val="0"/>
                <w:sz w:val="18"/>
                <w:szCs w:val="18"/>
              </w:rPr>
            </w:pPr>
            <w:r>
              <w:rPr>
                <w:rFonts w:hint="eastAsia"/>
                <w:b w:val="0"/>
                <w:kern w:val="0"/>
                <w:sz w:val="18"/>
                <w:szCs w:val="18"/>
              </w:rPr>
              <w:t>0.3</w:t>
            </w:r>
          </w:p>
        </w:tc>
        <w:tc>
          <w:tcPr>
            <w:tcW w:w="2883" w:type="dxa"/>
            <w:vAlign w:val="center"/>
          </w:tcPr>
          <w:p w:rsidR="00477C22" w:rsidRDefault="00477C22" w:rsidP="007C4B10">
            <w:pPr>
              <w:widowControl/>
              <w:spacing w:line="360" w:lineRule="auto"/>
              <w:jc w:val="center"/>
              <w:textAlignment w:val="bottom"/>
              <w:rPr>
                <w:b w:val="0"/>
                <w:kern w:val="0"/>
                <w:sz w:val="18"/>
                <w:szCs w:val="18"/>
              </w:rPr>
            </w:pPr>
            <w:r>
              <w:rPr>
                <w:rFonts w:hint="eastAsia"/>
                <w:b w:val="0"/>
                <w:kern w:val="0"/>
                <w:sz w:val="18"/>
                <w:szCs w:val="18"/>
              </w:rPr>
              <w:t>1</w:t>
            </w:r>
            <w:r w:rsidR="007C4B10">
              <w:rPr>
                <w:b w:val="0"/>
                <w:kern w:val="0"/>
                <w:sz w:val="18"/>
                <w:szCs w:val="18"/>
              </w:rPr>
              <w:t>898</w:t>
            </w:r>
            <w:r>
              <w:rPr>
                <w:b w:val="0"/>
                <w:kern w:val="0"/>
                <w:sz w:val="18"/>
                <w:szCs w:val="18"/>
              </w:rPr>
              <w:t>5</w:t>
            </w:r>
          </w:p>
        </w:tc>
      </w:tr>
      <w:tr w:rsidR="00477C22">
        <w:trPr>
          <w:trHeight w:val="530"/>
          <w:jc w:val="center"/>
        </w:trPr>
        <w:tc>
          <w:tcPr>
            <w:tcW w:w="1119" w:type="dxa"/>
            <w:vMerge/>
            <w:vAlign w:val="center"/>
          </w:tcPr>
          <w:p w:rsidR="00477C22" w:rsidRDefault="00477C22">
            <w:pPr>
              <w:widowControl/>
              <w:spacing w:line="360" w:lineRule="auto"/>
              <w:jc w:val="center"/>
              <w:textAlignment w:val="bottom"/>
              <w:rPr>
                <w:b w:val="0"/>
                <w:color w:val="000000"/>
                <w:kern w:val="24"/>
                <w:sz w:val="18"/>
                <w:szCs w:val="18"/>
              </w:rPr>
            </w:pPr>
          </w:p>
        </w:tc>
        <w:tc>
          <w:tcPr>
            <w:tcW w:w="2127" w:type="dxa"/>
            <w:vAlign w:val="center"/>
          </w:tcPr>
          <w:p w:rsidR="00477C22" w:rsidRDefault="00477C22">
            <w:pPr>
              <w:widowControl/>
              <w:spacing w:line="360" w:lineRule="auto"/>
              <w:jc w:val="center"/>
              <w:textAlignment w:val="bottom"/>
              <w:rPr>
                <w:b w:val="0"/>
                <w:kern w:val="0"/>
                <w:sz w:val="18"/>
                <w:szCs w:val="18"/>
              </w:rPr>
            </w:pPr>
            <w:r>
              <w:rPr>
                <w:rFonts w:hint="eastAsia"/>
                <w:b w:val="0"/>
                <w:kern w:val="0"/>
                <w:sz w:val="18"/>
                <w:szCs w:val="18"/>
              </w:rPr>
              <w:t>0.4</w:t>
            </w:r>
          </w:p>
        </w:tc>
        <w:tc>
          <w:tcPr>
            <w:tcW w:w="2883" w:type="dxa"/>
            <w:vAlign w:val="center"/>
          </w:tcPr>
          <w:p w:rsidR="00477C22" w:rsidRDefault="00477C22">
            <w:pPr>
              <w:widowControl/>
              <w:spacing w:line="360" w:lineRule="auto"/>
              <w:jc w:val="center"/>
              <w:textAlignment w:val="bottom"/>
              <w:rPr>
                <w:b w:val="0"/>
                <w:kern w:val="0"/>
                <w:sz w:val="18"/>
                <w:szCs w:val="18"/>
              </w:rPr>
            </w:pPr>
            <w:r>
              <w:rPr>
                <w:rFonts w:hint="eastAsia"/>
                <w:b w:val="0"/>
                <w:kern w:val="0"/>
                <w:sz w:val="18"/>
                <w:szCs w:val="18"/>
              </w:rPr>
              <w:t>18974</w:t>
            </w:r>
          </w:p>
        </w:tc>
      </w:tr>
      <w:tr w:rsidR="00477C22">
        <w:trPr>
          <w:trHeight w:val="530"/>
          <w:jc w:val="center"/>
        </w:trPr>
        <w:tc>
          <w:tcPr>
            <w:tcW w:w="1119" w:type="dxa"/>
            <w:vMerge/>
            <w:vAlign w:val="center"/>
          </w:tcPr>
          <w:p w:rsidR="00477C22" w:rsidRDefault="00477C22">
            <w:pPr>
              <w:widowControl/>
              <w:spacing w:line="360" w:lineRule="auto"/>
              <w:jc w:val="center"/>
              <w:textAlignment w:val="bottom"/>
              <w:rPr>
                <w:b w:val="0"/>
                <w:color w:val="000000"/>
                <w:kern w:val="24"/>
                <w:sz w:val="18"/>
                <w:szCs w:val="18"/>
              </w:rPr>
            </w:pPr>
          </w:p>
        </w:tc>
        <w:tc>
          <w:tcPr>
            <w:tcW w:w="2127" w:type="dxa"/>
            <w:vAlign w:val="center"/>
          </w:tcPr>
          <w:p w:rsidR="00477C22" w:rsidRDefault="00477C22">
            <w:pPr>
              <w:widowControl/>
              <w:spacing w:line="360" w:lineRule="auto"/>
              <w:jc w:val="center"/>
              <w:textAlignment w:val="bottom"/>
              <w:rPr>
                <w:b w:val="0"/>
                <w:kern w:val="0"/>
                <w:sz w:val="18"/>
                <w:szCs w:val="18"/>
              </w:rPr>
            </w:pPr>
            <w:r>
              <w:rPr>
                <w:rFonts w:hint="eastAsia"/>
                <w:b w:val="0"/>
                <w:kern w:val="0"/>
                <w:sz w:val="18"/>
                <w:szCs w:val="18"/>
              </w:rPr>
              <w:t>0.5</w:t>
            </w:r>
          </w:p>
        </w:tc>
        <w:tc>
          <w:tcPr>
            <w:tcW w:w="2883" w:type="dxa"/>
            <w:vAlign w:val="center"/>
          </w:tcPr>
          <w:p w:rsidR="00477C22" w:rsidRDefault="00477C22">
            <w:pPr>
              <w:widowControl/>
              <w:spacing w:line="360" w:lineRule="auto"/>
              <w:jc w:val="center"/>
              <w:textAlignment w:val="bottom"/>
              <w:rPr>
                <w:b w:val="0"/>
                <w:kern w:val="0"/>
                <w:sz w:val="18"/>
                <w:szCs w:val="18"/>
              </w:rPr>
            </w:pPr>
            <w:r>
              <w:rPr>
                <w:rFonts w:hint="eastAsia"/>
                <w:b w:val="0"/>
                <w:kern w:val="0"/>
                <w:sz w:val="18"/>
                <w:szCs w:val="18"/>
              </w:rPr>
              <w:t>18965</w:t>
            </w:r>
          </w:p>
        </w:tc>
      </w:tr>
      <w:tr w:rsidR="00477C22">
        <w:trPr>
          <w:trHeight w:val="530"/>
          <w:jc w:val="center"/>
        </w:trPr>
        <w:tc>
          <w:tcPr>
            <w:tcW w:w="1119" w:type="dxa"/>
            <w:vMerge/>
            <w:vAlign w:val="center"/>
          </w:tcPr>
          <w:p w:rsidR="00477C22" w:rsidRDefault="00477C22">
            <w:pPr>
              <w:widowControl/>
              <w:spacing w:line="360" w:lineRule="auto"/>
              <w:jc w:val="center"/>
              <w:textAlignment w:val="bottom"/>
              <w:rPr>
                <w:b w:val="0"/>
                <w:sz w:val="18"/>
                <w:szCs w:val="18"/>
              </w:rPr>
            </w:pPr>
          </w:p>
        </w:tc>
        <w:tc>
          <w:tcPr>
            <w:tcW w:w="2127" w:type="dxa"/>
            <w:vAlign w:val="center"/>
          </w:tcPr>
          <w:p w:rsidR="00477C22" w:rsidRDefault="00477C22">
            <w:pPr>
              <w:widowControl/>
              <w:spacing w:line="360" w:lineRule="auto"/>
              <w:jc w:val="center"/>
              <w:textAlignment w:val="bottom"/>
              <w:rPr>
                <w:b w:val="0"/>
                <w:kern w:val="0"/>
                <w:sz w:val="18"/>
                <w:szCs w:val="18"/>
              </w:rPr>
            </w:pPr>
            <w:r>
              <w:rPr>
                <w:rFonts w:hint="eastAsia"/>
                <w:b w:val="0"/>
                <w:kern w:val="0"/>
                <w:sz w:val="18"/>
                <w:szCs w:val="18"/>
              </w:rPr>
              <w:t>0.6</w:t>
            </w:r>
          </w:p>
        </w:tc>
        <w:tc>
          <w:tcPr>
            <w:tcW w:w="2883" w:type="dxa"/>
            <w:vAlign w:val="center"/>
          </w:tcPr>
          <w:p w:rsidR="00477C22" w:rsidRDefault="00477C22">
            <w:pPr>
              <w:widowControl/>
              <w:spacing w:line="360" w:lineRule="auto"/>
              <w:jc w:val="center"/>
              <w:textAlignment w:val="bottom"/>
              <w:rPr>
                <w:b w:val="0"/>
                <w:kern w:val="0"/>
                <w:sz w:val="18"/>
                <w:szCs w:val="18"/>
              </w:rPr>
            </w:pPr>
            <w:r>
              <w:rPr>
                <w:rFonts w:hint="eastAsia"/>
                <w:b w:val="0"/>
                <w:kern w:val="0"/>
                <w:sz w:val="18"/>
                <w:szCs w:val="18"/>
              </w:rPr>
              <w:t>18043</w:t>
            </w:r>
          </w:p>
        </w:tc>
      </w:tr>
      <w:tr w:rsidR="00477C22">
        <w:trPr>
          <w:trHeight w:val="530"/>
          <w:jc w:val="center"/>
        </w:trPr>
        <w:tc>
          <w:tcPr>
            <w:tcW w:w="1119" w:type="dxa"/>
            <w:vMerge w:val="restart"/>
            <w:vAlign w:val="center"/>
          </w:tcPr>
          <w:p w:rsidR="00477C22" w:rsidRDefault="00477C22" w:rsidP="007C4B10">
            <w:pPr>
              <w:spacing w:line="360" w:lineRule="auto"/>
              <w:jc w:val="center"/>
              <w:textAlignment w:val="bottom"/>
              <w:rPr>
                <w:b w:val="0"/>
                <w:sz w:val="18"/>
                <w:szCs w:val="18"/>
              </w:rPr>
            </w:pPr>
            <w:proofErr w:type="spellStart"/>
            <w:r>
              <w:rPr>
                <w:rFonts w:hint="eastAsia"/>
                <w:b w:val="0"/>
                <w:sz w:val="18"/>
                <w:szCs w:val="18"/>
              </w:rPr>
              <w:t>LiF</w:t>
            </w:r>
            <w:proofErr w:type="spellEnd"/>
            <w:proofErr w:type="gramStart"/>
            <w:r>
              <w:rPr>
                <w:rFonts w:hint="eastAsia"/>
                <w:b w:val="0"/>
                <w:sz w:val="18"/>
                <w:szCs w:val="18"/>
              </w:rPr>
              <w:t>复合硼粉</w:t>
            </w:r>
            <w:proofErr w:type="gramEnd"/>
          </w:p>
        </w:tc>
        <w:tc>
          <w:tcPr>
            <w:tcW w:w="2127" w:type="dxa"/>
            <w:vAlign w:val="center"/>
          </w:tcPr>
          <w:p w:rsidR="00477C22" w:rsidRDefault="00477C22">
            <w:pPr>
              <w:widowControl/>
              <w:spacing w:line="360" w:lineRule="auto"/>
              <w:jc w:val="center"/>
              <w:textAlignment w:val="bottom"/>
              <w:rPr>
                <w:b w:val="0"/>
                <w:kern w:val="0"/>
                <w:sz w:val="18"/>
                <w:szCs w:val="18"/>
              </w:rPr>
            </w:pPr>
            <w:r>
              <w:rPr>
                <w:rFonts w:hint="eastAsia"/>
                <w:b w:val="0"/>
                <w:kern w:val="0"/>
                <w:sz w:val="18"/>
                <w:szCs w:val="18"/>
              </w:rPr>
              <w:t>0.1</w:t>
            </w:r>
          </w:p>
        </w:tc>
        <w:tc>
          <w:tcPr>
            <w:tcW w:w="2883" w:type="dxa"/>
            <w:vAlign w:val="center"/>
          </w:tcPr>
          <w:p w:rsidR="00477C22" w:rsidRDefault="00477C22">
            <w:pPr>
              <w:widowControl/>
              <w:spacing w:line="360" w:lineRule="auto"/>
              <w:jc w:val="center"/>
              <w:textAlignment w:val="bottom"/>
              <w:rPr>
                <w:b w:val="0"/>
                <w:kern w:val="0"/>
                <w:sz w:val="18"/>
                <w:szCs w:val="18"/>
              </w:rPr>
            </w:pPr>
            <w:r>
              <w:rPr>
                <w:rFonts w:hint="eastAsia"/>
                <w:b w:val="0"/>
                <w:kern w:val="0"/>
                <w:sz w:val="18"/>
                <w:szCs w:val="18"/>
              </w:rPr>
              <w:t>21449</w:t>
            </w:r>
          </w:p>
        </w:tc>
      </w:tr>
      <w:tr w:rsidR="00477C22">
        <w:trPr>
          <w:trHeight w:val="530"/>
          <w:jc w:val="center"/>
        </w:trPr>
        <w:tc>
          <w:tcPr>
            <w:tcW w:w="1119" w:type="dxa"/>
            <w:vMerge/>
            <w:vAlign w:val="center"/>
          </w:tcPr>
          <w:p w:rsidR="00477C22" w:rsidRDefault="00477C22" w:rsidP="007C4B10">
            <w:pPr>
              <w:spacing w:line="360" w:lineRule="auto"/>
              <w:jc w:val="center"/>
              <w:textAlignment w:val="bottom"/>
              <w:rPr>
                <w:b w:val="0"/>
                <w:sz w:val="18"/>
                <w:szCs w:val="18"/>
              </w:rPr>
            </w:pPr>
          </w:p>
        </w:tc>
        <w:tc>
          <w:tcPr>
            <w:tcW w:w="2127" w:type="dxa"/>
            <w:vAlign w:val="center"/>
          </w:tcPr>
          <w:p w:rsidR="00477C22" w:rsidRDefault="00477C22">
            <w:pPr>
              <w:widowControl/>
              <w:spacing w:line="360" w:lineRule="auto"/>
              <w:jc w:val="center"/>
              <w:textAlignment w:val="bottom"/>
              <w:rPr>
                <w:b w:val="0"/>
                <w:kern w:val="0"/>
                <w:sz w:val="18"/>
                <w:szCs w:val="18"/>
              </w:rPr>
            </w:pPr>
            <w:r>
              <w:rPr>
                <w:rFonts w:hint="eastAsia"/>
                <w:b w:val="0"/>
                <w:kern w:val="0"/>
                <w:sz w:val="18"/>
                <w:szCs w:val="18"/>
              </w:rPr>
              <w:t>0.2</w:t>
            </w:r>
          </w:p>
        </w:tc>
        <w:tc>
          <w:tcPr>
            <w:tcW w:w="2883" w:type="dxa"/>
            <w:vAlign w:val="center"/>
          </w:tcPr>
          <w:p w:rsidR="00477C22" w:rsidRDefault="00477C22">
            <w:pPr>
              <w:widowControl/>
              <w:spacing w:line="360" w:lineRule="auto"/>
              <w:jc w:val="center"/>
              <w:textAlignment w:val="bottom"/>
              <w:rPr>
                <w:b w:val="0"/>
                <w:kern w:val="0"/>
                <w:sz w:val="18"/>
                <w:szCs w:val="18"/>
              </w:rPr>
            </w:pPr>
            <w:r>
              <w:rPr>
                <w:rFonts w:hint="eastAsia"/>
                <w:b w:val="0"/>
                <w:kern w:val="0"/>
                <w:sz w:val="18"/>
                <w:szCs w:val="18"/>
              </w:rPr>
              <w:t>22031</w:t>
            </w:r>
          </w:p>
        </w:tc>
      </w:tr>
      <w:tr w:rsidR="00477C22">
        <w:trPr>
          <w:trHeight w:val="530"/>
          <w:jc w:val="center"/>
        </w:trPr>
        <w:tc>
          <w:tcPr>
            <w:tcW w:w="1119" w:type="dxa"/>
            <w:vMerge/>
            <w:vAlign w:val="center"/>
          </w:tcPr>
          <w:p w:rsidR="00477C22" w:rsidRDefault="00477C22">
            <w:pPr>
              <w:widowControl/>
              <w:spacing w:line="360" w:lineRule="auto"/>
              <w:jc w:val="center"/>
              <w:textAlignment w:val="bottom"/>
              <w:rPr>
                <w:b w:val="0"/>
                <w:color w:val="000000"/>
                <w:kern w:val="24"/>
                <w:sz w:val="18"/>
                <w:szCs w:val="18"/>
              </w:rPr>
            </w:pPr>
          </w:p>
        </w:tc>
        <w:tc>
          <w:tcPr>
            <w:tcW w:w="2127" w:type="dxa"/>
            <w:vAlign w:val="center"/>
          </w:tcPr>
          <w:p w:rsidR="00477C22" w:rsidRDefault="00477C22">
            <w:pPr>
              <w:widowControl/>
              <w:spacing w:line="360" w:lineRule="auto"/>
              <w:jc w:val="center"/>
              <w:textAlignment w:val="bottom"/>
              <w:rPr>
                <w:b w:val="0"/>
                <w:kern w:val="0"/>
                <w:sz w:val="18"/>
                <w:szCs w:val="18"/>
              </w:rPr>
            </w:pPr>
            <w:r>
              <w:rPr>
                <w:rFonts w:hint="eastAsia"/>
                <w:b w:val="0"/>
                <w:kern w:val="0"/>
                <w:sz w:val="18"/>
                <w:szCs w:val="18"/>
              </w:rPr>
              <w:t>0.3</w:t>
            </w:r>
          </w:p>
        </w:tc>
        <w:tc>
          <w:tcPr>
            <w:tcW w:w="2883" w:type="dxa"/>
            <w:vAlign w:val="center"/>
          </w:tcPr>
          <w:p w:rsidR="00477C22" w:rsidRDefault="00477C22">
            <w:pPr>
              <w:widowControl/>
              <w:spacing w:line="360" w:lineRule="auto"/>
              <w:jc w:val="center"/>
              <w:textAlignment w:val="bottom"/>
              <w:rPr>
                <w:b w:val="0"/>
                <w:kern w:val="0"/>
                <w:sz w:val="18"/>
                <w:szCs w:val="18"/>
              </w:rPr>
            </w:pPr>
            <w:r>
              <w:rPr>
                <w:rFonts w:hint="eastAsia"/>
                <w:b w:val="0"/>
                <w:kern w:val="0"/>
                <w:sz w:val="18"/>
                <w:szCs w:val="18"/>
              </w:rPr>
              <w:t>24379</w:t>
            </w:r>
          </w:p>
        </w:tc>
      </w:tr>
      <w:tr w:rsidR="00477C22">
        <w:trPr>
          <w:trHeight w:val="530"/>
          <w:jc w:val="center"/>
        </w:trPr>
        <w:tc>
          <w:tcPr>
            <w:tcW w:w="1119" w:type="dxa"/>
            <w:vMerge/>
            <w:vAlign w:val="center"/>
          </w:tcPr>
          <w:p w:rsidR="00477C22" w:rsidRDefault="00477C22">
            <w:pPr>
              <w:widowControl/>
              <w:spacing w:line="360" w:lineRule="auto"/>
              <w:jc w:val="center"/>
              <w:textAlignment w:val="bottom"/>
              <w:rPr>
                <w:b w:val="0"/>
                <w:color w:val="000000"/>
                <w:kern w:val="24"/>
                <w:sz w:val="18"/>
                <w:szCs w:val="18"/>
              </w:rPr>
            </w:pPr>
          </w:p>
        </w:tc>
        <w:tc>
          <w:tcPr>
            <w:tcW w:w="2127" w:type="dxa"/>
            <w:vAlign w:val="center"/>
          </w:tcPr>
          <w:p w:rsidR="00477C22" w:rsidRDefault="00477C22">
            <w:pPr>
              <w:widowControl/>
              <w:spacing w:line="360" w:lineRule="auto"/>
              <w:jc w:val="center"/>
              <w:textAlignment w:val="bottom"/>
              <w:rPr>
                <w:b w:val="0"/>
                <w:kern w:val="0"/>
                <w:sz w:val="18"/>
                <w:szCs w:val="18"/>
              </w:rPr>
            </w:pPr>
            <w:r>
              <w:rPr>
                <w:rFonts w:hint="eastAsia"/>
                <w:b w:val="0"/>
                <w:kern w:val="0"/>
                <w:sz w:val="18"/>
                <w:szCs w:val="18"/>
              </w:rPr>
              <w:t>0.4</w:t>
            </w:r>
          </w:p>
        </w:tc>
        <w:tc>
          <w:tcPr>
            <w:tcW w:w="2883" w:type="dxa"/>
            <w:vAlign w:val="center"/>
          </w:tcPr>
          <w:p w:rsidR="00477C22" w:rsidRDefault="00477C22">
            <w:pPr>
              <w:widowControl/>
              <w:spacing w:line="360" w:lineRule="auto"/>
              <w:jc w:val="center"/>
              <w:textAlignment w:val="bottom"/>
              <w:rPr>
                <w:b w:val="0"/>
                <w:kern w:val="0"/>
                <w:sz w:val="18"/>
                <w:szCs w:val="18"/>
              </w:rPr>
            </w:pPr>
            <w:r>
              <w:rPr>
                <w:rFonts w:hint="eastAsia"/>
                <w:b w:val="0"/>
                <w:kern w:val="0"/>
                <w:sz w:val="18"/>
                <w:szCs w:val="18"/>
              </w:rPr>
              <w:t>24406</w:t>
            </w:r>
          </w:p>
        </w:tc>
      </w:tr>
      <w:tr w:rsidR="00477C22">
        <w:trPr>
          <w:trHeight w:val="530"/>
          <w:jc w:val="center"/>
        </w:trPr>
        <w:tc>
          <w:tcPr>
            <w:tcW w:w="1119" w:type="dxa"/>
            <w:vMerge/>
            <w:vAlign w:val="center"/>
          </w:tcPr>
          <w:p w:rsidR="00477C22" w:rsidRDefault="00477C22">
            <w:pPr>
              <w:widowControl/>
              <w:spacing w:line="360" w:lineRule="auto"/>
              <w:jc w:val="center"/>
              <w:textAlignment w:val="bottom"/>
              <w:rPr>
                <w:b w:val="0"/>
                <w:color w:val="000000"/>
                <w:kern w:val="24"/>
                <w:sz w:val="18"/>
                <w:szCs w:val="18"/>
              </w:rPr>
            </w:pPr>
          </w:p>
        </w:tc>
        <w:tc>
          <w:tcPr>
            <w:tcW w:w="2127" w:type="dxa"/>
            <w:vAlign w:val="center"/>
          </w:tcPr>
          <w:p w:rsidR="00477C22" w:rsidRDefault="00477C22">
            <w:pPr>
              <w:widowControl/>
              <w:spacing w:line="360" w:lineRule="auto"/>
              <w:jc w:val="center"/>
              <w:textAlignment w:val="bottom"/>
              <w:rPr>
                <w:b w:val="0"/>
                <w:kern w:val="0"/>
                <w:sz w:val="18"/>
                <w:szCs w:val="18"/>
              </w:rPr>
            </w:pPr>
            <w:r>
              <w:rPr>
                <w:rFonts w:hint="eastAsia"/>
                <w:b w:val="0"/>
                <w:kern w:val="0"/>
                <w:sz w:val="18"/>
                <w:szCs w:val="18"/>
              </w:rPr>
              <w:t>0.5</w:t>
            </w:r>
          </w:p>
        </w:tc>
        <w:tc>
          <w:tcPr>
            <w:tcW w:w="2883" w:type="dxa"/>
            <w:vAlign w:val="center"/>
          </w:tcPr>
          <w:p w:rsidR="00477C22" w:rsidRDefault="00477C22">
            <w:pPr>
              <w:widowControl/>
              <w:spacing w:line="360" w:lineRule="auto"/>
              <w:jc w:val="center"/>
              <w:textAlignment w:val="bottom"/>
              <w:rPr>
                <w:b w:val="0"/>
                <w:kern w:val="0"/>
                <w:sz w:val="18"/>
                <w:szCs w:val="18"/>
              </w:rPr>
            </w:pPr>
            <w:r>
              <w:rPr>
                <w:rFonts w:hint="eastAsia"/>
                <w:b w:val="0"/>
                <w:kern w:val="0"/>
                <w:sz w:val="18"/>
                <w:szCs w:val="18"/>
              </w:rPr>
              <w:t>24394</w:t>
            </w:r>
          </w:p>
        </w:tc>
      </w:tr>
      <w:tr w:rsidR="00477C22">
        <w:trPr>
          <w:trHeight w:val="530"/>
          <w:jc w:val="center"/>
        </w:trPr>
        <w:tc>
          <w:tcPr>
            <w:tcW w:w="1119" w:type="dxa"/>
            <w:vMerge/>
            <w:vAlign w:val="center"/>
          </w:tcPr>
          <w:p w:rsidR="00477C22" w:rsidRDefault="00477C22">
            <w:pPr>
              <w:widowControl/>
              <w:spacing w:line="360" w:lineRule="auto"/>
              <w:jc w:val="center"/>
              <w:textAlignment w:val="bottom"/>
              <w:rPr>
                <w:b w:val="0"/>
                <w:color w:val="000000"/>
                <w:kern w:val="24"/>
                <w:sz w:val="18"/>
                <w:szCs w:val="18"/>
              </w:rPr>
            </w:pPr>
          </w:p>
        </w:tc>
        <w:tc>
          <w:tcPr>
            <w:tcW w:w="2127" w:type="dxa"/>
            <w:vAlign w:val="center"/>
          </w:tcPr>
          <w:p w:rsidR="00477C22" w:rsidRDefault="00477C22">
            <w:pPr>
              <w:widowControl/>
              <w:spacing w:line="360" w:lineRule="auto"/>
              <w:jc w:val="center"/>
              <w:textAlignment w:val="bottom"/>
              <w:rPr>
                <w:b w:val="0"/>
                <w:kern w:val="0"/>
                <w:sz w:val="18"/>
                <w:szCs w:val="18"/>
              </w:rPr>
            </w:pPr>
            <w:r>
              <w:rPr>
                <w:rFonts w:hint="eastAsia"/>
                <w:b w:val="0"/>
                <w:kern w:val="0"/>
                <w:sz w:val="18"/>
                <w:szCs w:val="18"/>
              </w:rPr>
              <w:t>0.6</w:t>
            </w:r>
          </w:p>
        </w:tc>
        <w:tc>
          <w:tcPr>
            <w:tcW w:w="2883" w:type="dxa"/>
            <w:vAlign w:val="center"/>
          </w:tcPr>
          <w:p w:rsidR="00477C22" w:rsidRDefault="00477C22">
            <w:pPr>
              <w:widowControl/>
              <w:spacing w:line="360" w:lineRule="auto"/>
              <w:jc w:val="center"/>
              <w:textAlignment w:val="bottom"/>
              <w:rPr>
                <w:b w:val="0"/>
                <w:kern w:val="0"/>
                <w:sz w:val="18"/>
                <w:szCs w:val="18"/>
              </w:rPr>
            </w:pPr>
            <w:r>
              <w:rPr>
                <w:rFonts w:hint="eastAsia"/>
                <w:b w:val="0"/>
                <w:kern w:val="0"/>
                <w:sz w:val="18"/>
                <w:szCs w:val="18"/>
              </w:rPr>
              <w:t>23006</w:t>
            </w:r>
          </w:p>
        </w:tc>
      </w:tr>
    </w:tbl>
    <w:p w:rsidR="00DF36E6" w:rsidRDefault="00A17509">
      <w:pPr>
        <w:autoSpaceDE w:val="0"/>
        <w:autoSpaceDN w:val="0"/>
        <w:adjustRightInd w:val="0"/>
        <w:spacing w:line="360" w:lineRule="auto"/>
        <w:ind w:firstLineChars="200" w:firstLine="420"/>
        <w:jc w:val="left"/>
        <w:rPr>
          <w:b w:val="0"/>
          <w:kern w:val="0"/>
          <w:sz w:val="21"/>
          <w:szCs w:val="20"/>
        </w:rPr>
      </w:pPr>
      <w:r>
        <w:rPr>
          <w:rFonts w:hint="eastAsia"/>
          <w:b w:val="0"/>
          <w:kern w:val="0"/>
          <w:sz w:val="21"/>
          <w:szCs w:val="20"/>
        </w:rPr>
        <w:t>经过前期大量试验发现</w:t>
      </w:r>
      <w:proofErr w:type="gramStart"/>
      <w:r>
        <w:rPr>
          <w:rFonts w:hint="eastAsia"/>
          <w:b w:val="0"/>
          <w:kern w:val="0"/>
          <w:sz w:val="21"/>
          <w:szCs w:val="20"/>
        </w:rPr>
        <w:t>称样量低于</w:t>
      </w:r>
      <w:proofErr w:type="gramEnd"/>
      <w:r>
        <w:rPr>
          <w:rFonts w:hint="eastAsia"/>
          <w:b w:val="0"/>
          <w:kern w:val="0"/>
          <w:sz w:val="21"/>
          <w:szCs w:val="20"/>
        </w:rPr>
        <w:t>0.3</w:t>
      </w:r>
      <w:r>
        <w:rPr>
          <w:b w:val="0"/>
          <w:kern w:val="0"/>
          <w:sz w:val="21"/>
          <w:szCs w:val="20"/>
        </w:rPr>
        <w:t xml:space="preserve"> </w:t>
      </w:r>
      <w:r>
        <w:rPr>
          <w:rFonts w:hint="eastAsia"/>
          <w:b w:val="0"/>
          <w:kern w:val="0"/>
          <w:sz w:val="21"/>
          <w:szCs w:val="20"/>
        </w:rPr>
        <w:t>g</w:t>
      </w:r>
      <w:r>
        <w:rPr>
          <w:rFonts w:hint="eastAsia"/>
          <w:b w:val="0"/>
          <w:kern w:val="0"/>
          <w:sz w:val="21"/>
          <w:szCs w:val="20"/>
        </w:rPr>
        <w:t>时，测量结果不稳定，重复性试验偏差较大；</w:t>
      </w:r>
      <w:proofErr w:type="gramStart"/>
      <w:r>
        <w:rPr>
          <w:rFonts w:hint="eastAsia"/>
          <w:b w:val="0"/>
          <w:kern w:val="0"/>
          <w:sz w:val="21"/>
          <w:szCs w:val="20"/>
        </w:rPr>
        <w:t>称样量大于</w:t>
      </w:r>
      <w:proofErr w:type="gramEnd"/>
      <w:r>
        <w:rPr>
          <w:rFonts w:hint="eastAsia"/>
          <w:b w:val="0"/>
          <w:kern w:val="0"/>
          <w:sz w:val="21"/>
          <w:szCs w:val="20"/>
        </w:rPr>
        <w:t>0.5 g</w:t>
      </w:r>
      <w:r>
        <w:rPr>
          <w:rFonts w:hint="eastAsia"/>
          <w:b w:val="0"/>
          <w:kern w:val="0"/>
          <w:sz w:val="21"/>
          <w:szCs w:val="20"/>
        </w:rPr>
        <w:t>时，硼燃料在燃烧过程中会从燃烧</w:t>
      </w:r>
      <w:proofErr w:type="gramStart"/>
      <w:r>
        <w:rPr>
          <w:rFonts w:hint="eastAsia"/>
          <w:b w:val="0"/>
          <w:kern w:val="0"/>
          <w:sz w:val="21"/>
          <w:szCs w:val="20"/>
        </w:rPr>
        <w:t>皿</w:t>
      </w:r>
      <w:proofErr w:type="gramEnd"/>
      <w:r>
        <w:rPr>
          <w:rFonts w:hint="eastAsia"/>
          <w:b w:val="0"/>
          <w:kern w:val="0"/>
          <w:sz w:val="21"/>
          <w:szCs w:val="20"/>
        </w:rPr>
        <w:t>中迸溅出，导致测量结果不准确</w:t>
      </w:r>
      <w:r>
        <w:rPr>
          <w:b w:val="0"/>
          <w:kern w:val="0"/>
          <w:sz w:val="21"/>
          <w:szCs w:val="20"/>
        </w:rPr>
        <w:t>。</w:t>
      </w:r>
      <w:proofErr w:type="gramStart"/>
      <w:r>
        <w:rPr>
          <w:rFonts w:hint="eastAsia"/>
          <w:b w:val="0"/>
          <w:kern w:val="0"/>
          <w:sz w:val="21"/>
          <w:szCs w:val="20"/>
        </w:rPr>
        <w:t>称样量在</w:t>
      </w:r>
      <w:proofErr w:type="gramEnd"/>
      <w:r>
        <w:rPr>
          <w:rFonts w:hint="eastAsia"/>
          <w:b w:val="0"/>
          <w:kern w:val="0"/>
          <w:sz w:val="21"/>
          <w:szCs w:val="20"/>
        </w:rPr>
        <w:t>0.3 g ~0.5 g</w:t>
      </w:r>
      <w:r>
        <w:rPr>
          <w:rFonts w:hint="eastAsia"/>
          <w:b w:val="0"/>
          <w:kern w:val="0"/>
          <w:sz w:val="21"/>
          <w:szCs w:val="20"/>
        </w:rPr>
        <w:t>范围内测定结果稳定。因此，我们选取试料的</w:t>
      </w:r>
      <w:proofErr w:type="gramStart"/>
      <w:r>
        <w:rPr>
          <w:rFonts w:hint="eastAsia"/>
          <w:b w:val="0"/>
          <w:kern w:val="0"/>
          <w:sz w:val="21"/>
          <w:szCs w:val="20"/>
        </w:rPr>
        <w:t>称样量为</w:t>
      </w:r>
      <w:proofErr w:type="gramEnd"/>
      <w:r>
        <w:rPr>
          <w:rFonts w:hint="eastAsia"/>
          <w:b w:val="0"/>
          <w:kern w:val="0"/>
          <w:sz w:val="21"/>
          <w:szCs w:val="20"/>
        </w:rPr>
        <w:t>0.3 g ~0.5 g</w:t>
      </w:r>
      <w:r>
        <w:rPr>
          <w:rFonts w:hint="eastAsia"/>
          <w:b w:val="0"/>
          <w:kern w:val="0"/>
          <w:sz w:val="21"/>
          <w:szCs w:val="20"/>
        </w:rPr>
        <w:t>。</w:t>
      </w:r>
    </w:p>
    <w:p w:rsidR="00DF36E6" w:rsidRDefault="00A17509">
      <w:pPr>
        <w:spacing w:line="360" w:lineRule="auto"/>
        <w:ind w:firstLineChars="200" w:firstLine="420"/>
        <w:rPr>
          <w:b w:val="0"/>
          <w:sz w:val="21"/>
          <w:szCs w:val="21"/>
        </w:rPr>
      </w:pPr>
      <w:r>
        <w:rPr>
          <w:b w:val="0"/>
          <w:kern w:val="0"/>
          <w:sz w:val="21"/>
          <w:szCs w:val="20"/>
        </w:rPr>
        <w:t>经过一验单位</w:t>
      </w:r>
      <w:r>
        <w:rPr>
          <w:rFonts w:hAnsi="宋体" w:hint="eastAsia"/>
          <w:b w:val="0"/>
          <w:sz w:val="21"/>
          <w:szCs w:val="21"/>
        </w:rPr>
        <w:t>四川弘博新材料科技股份有限公司</w:t>
      </w:r>
      <w:r>
        <w:rPr>
          <w:b w:val="0"/>
          <w:sz w:val="21"/>
          <w:szCs w:val="21"/>
        </w:rPr>
        <w:t>验证，得到的结论与起草单位基本一致。</w:t>
      </w:r>
    </w:p>
    <w:p w:rsidR="00DF36E6" w:rsidRDefault="00A17509">
      <w:pPr>
        <w:autoSpaceDE w:val="0"/>
        <w:autoSpaceDN w:val="0"/>
        <w:adjustRightInd w:val="0"/>
        <w:spacing w:line="360" w:lineRule="auto"/>
        <w:jc w:val="left"/>
        <w:rPr>
          <w:rFonts w:eastAsia="黑体"/>
          <w:b w:val="0"/>
          <w:color w:val="333333"/>
          <w:sz w:val="24"/>
        </w:rPr>
      </w:pPr>
      <w:r>
        <w:rPr>
          <w:rFonts w:eastAsia="黑体"/>
          <w:b w:val="0"/>
          <w:bCs/>
          <w:sz w:val="24"/>
        </w:rPr>
        <w:t>3.</w:t>
      </w:r>
      <w:r>
        <w:rPr>
          <w:rFonts w:eastAsia="黑体" w:hint="eastAsia"/>
          <w:b w:val="0"/>
          <w:bCs/>
          <w:sz w:val="24"/>
        </w:rPr>
        <w:t>6</w:t>
      </w:r>
      <w:r>
        <w:rPr>
          <w:rFonts w:eastAsia="黑体"/>
          <w:b w:val="0"/>
          <w:bCs/>
          <w:sz w:val="24"/>
        </w:rPr>
        <w:t xml:space="preserve">  </w:t>
      </w:r>
      <w:r>
        <w:rPr>
          <w:rFonts w:eastAsia="黑体" w:hint="eastAsia"/>
          <w:b w:val="0"/>
          <w:bCs/>
          <w:sz w:val="24"/>
        </w:rPr>
        <w:t>助剂</w:t>
      </w:r>
      <w:proofErr w:type="gramStart"/>
      <w:r>
        <w:rPr>
          <w:rFonts w:eastAsia="黑体" w:hint="eastAsia"/>
          <w:b w:val="0"/>
          <w:bCs/>
          <w:sz w:val="24"/>
        </w:rPr>
        <w:t>与硼粉混合</w:t>
      </w:r>
      <w:proofErr w:type="gramEnd"/>
      <w:r>
        <w:rPr>
          <w:rFonts w:eastAsia="黑体" w:hint="eastAsia"/>
          <w:b w:val="0"/>
          <w:bCs/>
          <w:sz w:val="24"/>
        </w:rPr>
        <w:t>质量比对</w:t>
      </w:r>
      <w:r>
        <w:rPr>
          <w:rFonts w:eastAsia="黑体" w:hint="eastAsia"/>
          <w:b w:val="0"/>
          <w:bCs/>
          <w:sz w:val="24"/>
        </w:rPr>
        <w:t>B</w:t>
      </w:r>
      <w:r>
        <w:rPr>
          <w:rFonts w:eastAsia="黑体" w:hint="eastAsia"/>
          <w:b w:val="0"/>
          <w:bCs/>
          <w:sz w:val="24"/>
        </w:rPr>
        <w:t>粉燃烧效率的影响</w:t>
      </w:r>
    </w:p>
    <w:p w:rsidR="00DF36E6" w:rsidRDefault="00A17509">
      <w:pPr>
        <w:spacing w:line="360" w:lineRule="auto"/>
        <w:ind w:firstLineChars="200" w:firstLine="420"/>
        <w:rPr>
          <w:b w:val="0"/>
          <w:sz w:val="21"/>
          <w:szCs w:val="21"/>
        </w:rPr>
      </w:pPr>
      <w:proofErr w:type="gramStart"/>
      <w:r>
        <w:rPr>
          <w:rFonts w:hAnsi="宋体" w:hint="eastAsia"/>
          <w:b w:val="0"/>
          <w:sz w:val="21"/>
          <w:szCs w:val="21"/>
        </w:rPr>
        <w:t>将硼粉与</w:t>
      </w:r>
      <w:proofErr w:type="gramEnd"/>
      <w:r>
        <w:rPr>
          <w:rFonts w:hAnsi="宋体" w:hint="eastAsia"/>
          <w:b w:val="0"/>
          <w:sz w:val="21"/>
          <w:szCs w:val="21"/>
        </w:rPr>
        <w:t>燃烧助剂聚四氟乙烯微粉、石蜡进行均匀混合</w:t>
      </w:r>
      <w:r>
        <w:rPr>
          <w:rFonts w:hAnsi="宋体"/>
          <w:b w:val="0"/>
          <w:sz w:val="21"/>
          <w:szCs w:val="21"/>
        </w:rPr>
        <w:t>，</w:t>
      </w:r>
      <w:r>
        <w:rPr>
          <w:rFonts w:hAnsi="宋体" w:hint="eastAsia"/>
          <w:b w:val="0"/>
          <w:sz w:val="21"/>
          <w:szCs w:val="21"/>
        </w:rPr>
        <w:t>可提升</w:t>
      </w:r>
      <w:r>
        <w:rPr>
          <w:rFonts w:hAnsi="宋体" w:hint="eastAsia"/>
          <w:b w:val="0"/>
          <w:sz w:val="21"/>
          <w:szCs w:val="21"/>
        </w:rPr>
        <w:t>B</w:t>
      </w:r>
      <w:r>
        <w:rPr>
          <w:rFonts w:hAnsi="宋体" w:hint="eastAsia"/>
          <w:b w:val="0"/>
          <w:sz w:val="21"/>
          <w:szCs w:val="21"/>
        </w:rPr>
        <w:t>粉的燃烧效率。</w:t>
      </w:r>
      <w:r>
        <w:rPr>
          <w:rFonts w:hAnsi="宋体"/>
          <w:b w:val="0"/>
          <w:sz w:val="21"/>
          <w:szCs w:val="21"/>
        </w:rPr>
        <w:t>开展不同</w:t>
      </w:r>
      <w:r>
        <w:rPr>
          <w:rFonts w:hAnsi="宋体" w:hint="eastAsia"/>
          <w:b w:val="0"/>
          <w:sz w:val="21"/>
          <w:szCs w:val="21"/>
        </w:rPr>
        <w:t>混合质量比</w:t>
      </w:r>
      <w:r>
        <w:rPr>
          <w:rFonts w:hAnsi="宋体"/>
          <w:b w:val="0"/>
          <w:sz w:val="21"/>
          <w:szCs w:val="21"/>
        </w:rPr>
        <w:t>对</w:t>
      </w:r>
      <w:r>
        <w:rPr>
          <w:rFonts w:hAnsi="宋体" w:hint="eastAsia"/>
          <w:b w:val="0"/>
          <w:sz w:val="21"/>
          <w:szCs w:val="21"/>
        </w:rPr>
        <w:t>燃烧热值</w:t>
      </w:r>
      <w:r>
        <w:rPr>
          <w:rFonts w:hAnsi="宋体"/>
          <w:b w:val="0"/>
          <w:sz w:val="21"/>
          <w:szCs w:val="21"/>
        </w:rPr>
        <w:t>的影响实验，实验结果见表</w:t>
      </w:r>
      <w:r>
        <w:rPr>
          <w:rFonts w:hint="eastAsia"/>
          <w:b w:val="0"/>
          <w:sz w:val="21"/>
          <w:szCs w:val="21"/>
        </w:rPr>
        <w:t>3</w:t>
      </w:r>
      <w:r>
        <w:rPr>
          <w:rFonts w:hAnsi="宋体"/>
          <w:b w:val="0"/>
          <w:sz w:val="21"/>
          <w:szCs w:val="21"/>
        </w:rPr>
        <w:t>。</w:t>
      </w:r>
    </w:p>
    <w:p w:rsidR="00DF36E6" w:rsidRDefault="00A17509">
      <w:pPr>
        <w:spacing w:line="360" w:lineRule="auto"/>
        <w:ind w:firstLineChars="200" w:firstLine="420"/>
        <w:jc w:val="center"/>
        <w:rPr>
          <w:rFonts w:ascii="黑体" w:eastAsia="黑体" w:hAnsi="黑体"/>
          <w:b w:val="0"/>
          <w:sz w:val="21"/>
          <w:szCs w:val="21"/>
        </w:rPr>
      </w:pPr>
      <w:r>
        <w:rPr>
          <w:rFonts w:ascii="黑体" w:eastAsia="黑体" w:hAnsi="黑体"/>
          <w:b w:val="0"/>
          <w:sz w:val="21"/>
          <w:szCs w:val="21"/>
        </w:rPr>
        <w:t>表</w:t>
      </w:r>
      <w:r>
        <w:rPr>
          <w:rFonts w:ascii="黑体" w:eastAsia="黑体" w:hAnsi="黑体" w:hint="eastAsia"/>
          <w:b w:val="0"/>
          <w:sz w:val="21"/>
          <w:szCs w:val="21"/>
        </w:rPr>
        <w:t>3</w:t>
      </w:r>
      <w:r>
        <w:rPr>
          <w:rFonts w:ascii="黑体" w:eastAsia="黑体" w:hAnsi="黑体"/>
          <w:b w:val="0"/>
          <w:sz w:val="21"/>
          <w:szCs w:val="21"/>
        </w:rPr>
        <w:t xml:space="preserve"> </w:t>
      </w:r>
      <w:r>
        <w:rPr>
          <w:rFonts w:ascii="黑体" w:eastAsia="黑体" w:hAnsi="黑体" w:hint="eastAsia"/>
          <w:b w:val="0"/>
          <w:sz w:val="21"/>
          <w:szCs w:val="21"/>
        </w:rPr>
        <w:t>助剂混合质量比</w:t>
      </w:r>
      <w:r>
        <w:rPr>
          <w:rFonts w:ascii="黑体" w:eastAsia="黑体" w:hAnsi="黑体"/>
          <w:b w:val="0"/>
          <w:sz w:val="21"/>
          <w:szCs w:val="21"/>
        </w:rPr>
        <w:t>实验条件表</w:t>
      </w:r>
    </w:p>
    <w:tbl>
      <w:tblPr>
        <w:tblW w:w="85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578"/>
        <w:gridCol w:w="3300"/>
        <w:gridCol w:w="2626"/>
      </w:tblGrid>
      <w:tr w:rsidR="00DF36E6">
        <w:trPr>
          <w:jc w:val="center"/>
        </w:trPr>
        <w:tc>
          <w:tcPr>
            <w:tcW w:w="2578" w:type="dxa"/>
            <w:vAlign w:val="center"/>
          </w:tcPr>
          <w:p w:rsidR="00DF36E6" w:rsidRDefault="00A17509">
            <w:pPr>
              <w:spacing w:line="360" w:lineRule="auto"/>
              <w:jc w:val="center"/>
              <w:rPr>
                <w:rFonts w:ascii="黑体" w:eastAsia="黑体" w:hAnsi="黑体"/>
                <w:b w:val="0"/>
                <w:sz w:val="18"/>
                <w:szCs w:val="18"/>
              </w:rPr>
            </w:pPr>
            <w:r>
              <w:rPr>
                <w:rFonts w:ascii="黑体" w:eastAsia="黑体" w:hAnsi="黑体"/>
                <w:b w:val="0"/>
                <w:sz w:val="18"/>
                <w:szCs w:val="18"/>
              </w:rPr>
              <w:t>实验条件</w:t>
            </w:r>
          </w:p>
        </w:tc>
        <w:tc>
          <w:tcPr>
            <w:tcW w:w="3300" w:type="dxa"/>
            <w:vAlign w:val="center"/>
          </w:tcPr>
          <w:p w:rsidR="00DF36E6" w:rsidRDefault="00A17509">
            <w:pPr>
              <w:spacing w:line="360" w:lineRule="auto"/>
              <w:jc w:val="center"/>
              <w:rPr>
                <w:rFonts w:ascii="黑体" w:eastAsia="黑体" w:hAnsi="黑体"/>
                <w:b w:val="0"/>
                <w:sz w:val="18"/>
                <w:szCs w:val="18"/>
              </w:rPr>
            </w:pPr>
            <w:r>
              <w:rPr>
                <w:rFonts w:ascii="黑体" w:eastAsia="黑体" w:hAnsi="黑体" w:hint="eastAsia"/>
                <w:b w:val="0"/>
                <w:sz w:val="18"/>
                <w:szCs w:val="18"/>
              </w:rPr>
              <w:t>助剂混合质量比</w:t>
            </w:r>
          </w:p>
          <w:p w:rsidR="00DF36E6" w:rsidRDefault="00A17509">
            <w:pPr>
              <w:spacing w:line="360" w:lineRule="auto"/>
              <w:jc w:val="center"/>
              <w:rPr>
                <w:rFonts w:ascii="黑体" w:eastAsia="黑体" w:hAnsi="黑体"/>
                <w:b w:val="0"/>
                <w:sz w:val="18"/>
                <w:szCs w:val="18"/>
              </w:rPr>
            </w:pPr>
            <w:r>
              <w:rPr>
                <w:rFonts w:ascii="黑体" w:eastAsia="黑体" w:hAnsi="黑体" w:hint="eastAsia"/>
                <w:b w:val="0"/>
                <w:sz w:val="18"/>
                <w:szCs w:val="18"/>
              </w:rPr>
              <w:t>（硼粉：聚四氟乙烯微粉：石蜡）</w:t>
            </w:r>
          </w:p>
        </w:tc>
        <w:tc>
          <w:tcPr>
            <w:tcW w:w="2626" w:type="dxa"/>
            <w:vAlign w:val="center"/>
          </w:tcPr>
          <w:p w:rsidR="00DF36E6" w:rsidRDefault="00A17509">
            <w:pPr>
              <w:spacing w:line="360" w:lineRule="auto"/>
              <w:jc w:val="center"/>
              <w:rPr>
                <w:rFonts w:ascii="黑体" w:eastAsia="黑体" w:hAnsi="黑体"/>
                <w:b w:val="0"/>
                <w:sz w:val="18"/>
                <w:szCs w:val="18"/>
              </w:rPr>
            </w:pPr>
            <w:r>
              <w:rPr>
                <w:rFonts w:ascii="黑体" w:eastAsia="黑体" w:hAnsi="黑体" w:hint="eastAsia"/>
                <w:b w:val="0"/>
                <w:sz w:val="18"/>
                <w:szCs w:val="18"/>
              </w:rPr>
              <w:t>硼燃烧热值/（J·g</w:t>
            </w:r>
            <w:r>
              <w:rPr>
                <w:rFonts w:ascii="黑体" w:eastAsia="黑体" w:hAnsi="黑体" w:hint="eastAsia"/>
                <w:b w:val="0"/>
                <w:sz w:val="18"/>
                <w:szCs w:val="18"/>
                <w:vertAlign w:val="superscript"/>
              </w:rPr>
              <w:t>-1</w:t>
            </w:r>
            <w:r>
              <w:rPr>
                <w:rFonts w:ascii="黑体" w:eastAsia="黑体" w:hAnsi="黑体" w:hint="eastAsia"/>
                <w:b w:val="0"/>
                <w:sz w:val="18"/>
                <w:szCs w:val="18"/>
              </w:rPr>
              <w:t>）</w:t>
            </w:r>
          </w:p>
        </w:tc>
      </w:tr>
      <w:tr w:rsidR="00DF36E6">
        <w:trPr>
          <w:trHeight w:val="552"/>
          <w:jc w:val="center"/>
        </w:trPr>
        <w:tc>
          <w:tcPr>
            <w:tcW w:w="2578" w:type="dxa"/>
            <w:vAlign w:val="center"/>
          </w:tcPr>
          <w:p w:rsidR="00DF36E6" w:rsidRDefault="00A17509">
            <w:pPr>
              <w:widowControl/>
              <w:spacing w:line="360" w:lineRule="auto"/>
              <w:jc w:val="center"/>
              <w:textAlignment w:val="bottom"/>
              <w:rPr>
                <w:b w:val="0"/>
                <w:kern w:val="0"/>
                <w:sz w:val="18"/>
                <w:szCs w:val="18"/>
              </w:rPr>
            </w:pPr>
            <w:r>
              <w:rPr>
                <w:b w:val="0"/>
                <w:color w:val="000000"/>
                <w:kern w:val="24"/>
                <w:sz w:val="18"/>
                <w:szCs w:val="18"/>
              </w:rPr>
              <w:t>1</w:t>
            </w:r>
          </w:p>
        </w:tc>
        <w:tc>
          <w:tcPr>
            <w:tcW w:w="3300" w:type="dxa"/>
            <w:vAlign w:val="center"/>
          </w:tcPr>
          <w:p w:rsidR="00DF36E6" w:rsidRDefault="00A17509">
            <w:pPr>
              <w:widowControl/>
              <w:spacing w:line="360" w:lineRule="auto"/>
              <w:jc w:val="center"/>
              <w:textAlignment w:val="bottom"/>
              <w:rPr>
                <w:b w:val="0"/>
                <w:kern w:val="0"/>
                <w:sz w:val="16"/>
                <w:szCs w:val="16"/>
              </w:rPr>
            </w:pPr>
            <w:r>
              <w:rPr>
                <w:rFonts w:hint="eastAsia"/>
                <w:b w:val="0"/>
                <w:kern w:val="0"/>
                <w:sz w:val="18"/>
                <w:szCs w:val="18"/>
              </w:rPr>
              <w:t>50:50:0</w:t>
            </w:r>
          </w:p>
        </w:tc>
        <w:tc>
          <w:tcPr>
            <w:tcW w:w="2626" w:type="dxa"/>
            <w:vAlign w:val="center"/>
          </w:tcPr>
          <w:p w:rsidR="00DF36E6" w:rsidRDefault="00A17509">
            <w:pPr>
              <w:widowControl/>
              <w:spacing w:line="360" w:lineRule="auto"/>
              <w:jc w:val="center"/>
              <w:textAlignment w:val="bottom"/>
              <w:rPr>
                <w:b w:val="0"/>
                <w:kern w:val="0"/>
                <w:sz w:val="18"/>
                <w:szCs w:val="18"/>
              </w:rPr>
            </w:pPr>
            <w:r>
              <w:rPr>
                <w:b w:val="0"/>
                <w:kern w:val="0"/>
                <w:sz w:val="18"/>
                <w:szCs w:val="18"/>
              </w:rPr>
              <w:t>39933</w:t>
            </w:r>
          </w:p>
        </w:tc>
      </w:tr>
      <w:tr w:rsidR="00DF36E6">
        <w:trPr>
          <w:trHeight w:val="693"/>
          <w:jc w:val="center"/>
        </w:trPr>
        <w:tc>
          <w:tcPr>
            <w:tcW w:w="2578" w:type="dxa"/>
            <w:vAlign w:val="center"/>
          </w:tcPr>
          <w:p w:rsidR="00DF36E6" w:rsidRDefault="00A17509">
            <w:pPr>
              <w:widowControl/>
              <w:spacing w:line="360" w:lineRule="auto"/>
              <w:jc w:val="center"/>
              <w:textAlignment w:val="bottom"/>
              <w:rPr>
                <w:b w:val="0"/>
                <w:kern w:val="0"/>
                <w:sz w:val="18"/>
                <w:szCs w:val="18"/>
              </w:rPr>
            </w:pPr>
            <w:r>
              <w:rPr>
                <w:b w:val="0"/>
                <w:color w:val="000000"/>
                <w:kern w:val="24"/>
                <w:sz w:val="18"/>
                <w:szCs w:val="18"/>
              </w:rPr>
              <w:t>2</w:t>
            </w:r>
          </w:p>
        </w:tc>
        <w:tc>
          <w:tcPr>
            <w:tcW w:w="3300" w:type="dxa"/>
            <w:vAlign w:val="center"/>
          </w:tcPr>
          <w:p w:rsidR="00DF36E6" w:rsidRDefault="00A17509">
            <w:pPr>
              <w:widowControl/>
              <w:spacing w:line="360" w:lineRule="auto"/>
              <w:jc w:val="center"/>
              <w:textAlignment w:val="bottom"/>
              <w:rPr>
                <w:b w:val="0"/>
                <w:kern w:val="0"/>
                <w:sz w:val="18"/>
                <w:szCs w:val="18"/>
              </w:rPr>
            </w:pPr>
            <w:r>
              <w:rPr>
                <w:rFonts w:hint="eastAsia"/>
                <w:b w:val="0"/>
                <w:kern w:val="0"/>
                <w:sz w:val="18"/>
                <w:szCs w:val="18"/>
              </w:rPr>
              <w:t>50:0:50</w:t>
            </w:r>
          </w:p>
        </w:tc>
        <w:tc>
          <w:tcPr>
            <w:tcW w:w="2626" w:type="dxa"/>
            <w:vAlign w:val="center"/>
          </w:tcPr>
          <w:p w:rsidR="00DF36E6" w:rsidRDefault="00A17509">
            <w:pPr>
              <w:widowControl/>
              <w:spacing w:line="360" w:lineRule="auto"/>
              <w:jc w:val="center"/>
              <w:textAlignment w:val="bottom"/>
              <w:rPr>
                <w:b w:val="0"/>
                <w:kern w:val="0"/>
                <w:sz w:val="18"/>
                <w:szCs w:val="18"/>
              </w:rPr>
            </w:pPr>
            <w:r>
              <w:rPr>
                <w:b w:val="0"/>
                <w:kern w:val="0"/>
                <w:sz w:val="18"/>
                <w:szCs w:val="18"/>
              </w:rPr>
              <w:t>23652</w:t>
            </w:r>
          </w:p>
        </w:tc>
      </w:tr>
      <w:tr w:rsidR="00DF36E6">
        <w:trPr>
          <w:trHeight w:val="575"/>
          <w:jc w:val="center"/>
        </w:trPr>
        <w:tc>
          <w:tcPr>
            <w:tcW w:w="2578" w:type="dxa"/>
            <w:vAlign w:val="center"/>
          </w:tcPr>
          <w:p w:rsidR="00DF36E6" w:rsidRDefault="00A17509">
            <w:pPr>
              <w:widowControl/>
              <w:spacing w:line="360" w:lineRule="auto"/>
              <w:jc w:val="center"/>
              <w:textAlignment w:val="bottom"/>
              <w:rPr>
                <w:b w:val="0"/>
                <w:kern w:val="0"/>
                <w:sz w:val="18"/>
                <w:szCs w:val="18"/>
              </w:rPr>
            </w:pPr>
            <w:r>
              <w:rPr>
                <w:b w:val="0"/>
                <w:color w:val="000000"/>
                <w:kern w:val="24"/>
                <w:sz w:val="18"/>
                <w:szCs w:val="18"/>
              </w:rPr>
              <w:t>3</w:t>
            </w:r>
          </w:p>
        </w:tc>
        <w:tc>
          <w:tcPr>
            <w:tcW w:w="3300" w:type="dxa"/>
            <w:vAlign w:val="center"/>
          </w:tcPr>
          <w:p w:rsidR="00DF36E6" w:rsidRDefault="00A17509">
            <w:pPr>
              <w:widowControl/>
              <w:spacing w:line="360" w:lineRule="auto"/>
              <w:jc w:val="center"/>
              <w:textAlignment w:val="bottom"/>
              <w:rPr>
                <w:b w:val="0"/>
                <w:kern w:val="0"/>
                <w:sz w:val="18"/>
                <w:szCs w:val="18"/>
              </w:rPr>
            </w:pPr>
            <w:r>
              <w:rPr>
                <w:rFonts w:hint="eastAsia"/>
                <w:b w:val="0"/>
                <w:kern w:val="0"/>
                <w:sz w:val="18"/>
                <w:szCs w:val="18"/>
              </w:rPr>
              <w:t>50:30:20</w:t>
            </w:r>
          </w:p>
        </w:tc>
        <w:tc>
          <w:tcPr>
            <w:tcW w:w="2626" w:type="dxa"/>
            <w:vAlign w:val="center"/>
          </w:tcPr>
          <w:p w:rsidR="00DF36E6" w:rsidRDefault="00A17509">
            <w:pPr>
              <w:widowControl/>
              <w:spacing w:line="360" w:lineRule="auto"/>
              <w:jc w:val="center"/>
              <w:textAlignment w:val="bottom"/>
              <w:rPr>
                <w:b w:val="0"/>
                <w:kern w:val="0"/>
                <w:sz w:val="18"/>
                <w:szCs w:val="18"/>
              </w:rPr>
            </w:pPr>
            <w:r>
              <w:rPr>
                <w:b w:val="0"/>
                <w:kern w:val="0"/>
                <w:sz w:val="18"/>
                <w:szCs w:val="18"/>
              </w:rPr>
              <w:t>46092</w:t>
            </w:r>
          </w:p>
        </w:tc>
      </w:tr>
      <w:tr w:rsidR="00DF36E6">
        <w:trPr>
          <w:trHeight w:val="575"/>
          <w:jc w:val="center"/>
        </w:trPr>
        <w:tc>
          <w:tcPr>
            <w:tcW w:w="2578" w:type="dxa"/>
            <w:vAlign w:val="center"/>
          </w:tcPr>
          <w:p w:rsidR="00DF36E6" w:rsidRDefault="00A17509">
            <w:pPr>
              <w:widowControl/>
              <w:spacing w:line="360" w:lineRule="auto"/>
              <w:jc w:val="center"/>
              <w:textAlignment w:val="bottom"/>
              <w:rPr>
                <w:b w:val="0"/>
                <w:color w:val="000000"/>
                <w:kern w:val="24"/>
                <w:sz w:val="18"/>
                <w:szCs w:val="18"/>
              </w:rPr>
            </w:pPr>
            <w:r>
              <w:rPr>
                <w:rFonts w:hint="eastAsia"/>
                <w:b w:val="0"/>
                <w:color w:val="000000"/>
                <w:kern w:val="24"/>
                <w:sz w:val="18"/>
                <w:szCs w:val="18"/>
              </w:rPr>
              <w:t>4</w:t>
            </w:r>
          </w:p>
        </w:tc>
        <w:tc>
          <w:tcPr>
            <w:tcW w:w="3300" w:type="dxa"/>
            <w:vAlign w:val="center"/>
          </w:tcPr>
          <w:p w:rsidR="00DF36E6" w:rsidRDefault="00A17509">
            <w:pPr>
              <w:widowControl/>
              <w:spacing w:line="360" w:lineRule="auto"/>
              <w:jc w:val="center"/>
              <w:textAlignment w:val="bottom"/>
              <w:rPr>
                <w:b w:val="0"/>
                <w:kern w:val="0"/>
                <w:sz w:val="18"/>
                <w:szCs w:val="18"/>
              </w:rPr>
            </w:pPr>
            <w:r>
              <w:rPr>
                <w:rFonts w:hint="eastAsia"/>
                <w:b w:val="0"/>
                <w:kern w:val="0"/>
                <w:sz w:val="18"/>
                <w:szCs w:val="18"/>
              </w:rPr>
              <w:t>50:25:25</w:t>
            </w:r>
          </w:p>
        </w:tc>
        <w:tc>
          <w:tcPr>
            <w:tcW w:w="2626" w:type="dxa"/>
            <w:vAlign w:val="center"/>
          </w:tcPr>
          <w:p w:rsidR="00DF36E6" w:rsidRDefault="00A17509">
            <w:pPr>
              <w:widowControl/>
              <w:spacing w:line="360" w:lineRule="auto"/>
              <w:jc w:val="center"/>
              <w:textAlignment w:val="bottom"/>
              <w:rPr>
                <w:b w:val="0"/>
                <w:kern w:val="0"/>
                <w:sz w:val="18"/>
                <w:szCs w:val="18"/>
              </w:rPr>
            </w:pPr>
            <w:r>
              <w:rPr>
                <w:b w:val="0"/>
                <w:kern w:val="0"/>
                <w:sz w:val="18"/>
                <w:szCs w:val="18"/>
              </w:rPr>
              <w:t>42643</w:t>
            </w:r>
          </w:p>
        </w:tc>
      </w:tr>
      <w:tr w:rsidR="00DF36E6">
        <w:trPr>
          <w:trHeight w:val="575"/>
          <w:jc w:val="center"/>
        </w:trPr>
        <w:tc>
          <w:tcPr>
            <w:tcW w:w="2578" w:type="dxa"/>
            <w:vAlign w:val="center"/>
          </w:tcPr>
          <w:p w:rsidR="00DF36E6" w:rsidRDefault="00A17509">
            <w:pPr>
              <w:widowControl/>
              <w:spacing w:line="360" w:lineRule="auto"/>
              <w:jc w:val="center"/>
              <w:textAlignment w:val="bottom"/>
              <w:rPr>
                <w:b w:val="0"/>
                <w:color w:val="000000"/>
                <w:kern w:val="24"/>
                <w:sz w:val="18"/>
                <w:szCs w:val="18"/>
              </w:rPr>
            </w:pPr>
            <w:r>
              <w:rPr>
                <w:rFonts w:hint="eastAsia"/>
                <w:b w:val="0"/>
                <w:color w:val="000000"/>
                <w:kern w:val="24"/>
                <w:sz w:val="18"/>
                <w:szCs w:val="18"/>
              </w:rPr>
              <w:lastRenderedPageBreak/>
              <w:t>5</w:t>
            </w:r>
          </w:p>
        </w:tc>
        <w:tc>
          <w:tcPr>
            <w:tcW w:w="3300" w:type="dxa"/>
            <w:vAlign w:val="center"/>
          </w:tcPr>
          <w:p w:rsidR="00DF36E6" w:rsidRDefault="00A17509">
            <w:pPr>
              <w:widowControl/>
              <w:spacing w:line="360" w:lineRule="auto"/>
              <w:jc w:val="center"/>
              <w:textAlignment w:val="bottom"/>
              <w:rPr>
                <w:b w:val="0"/>
                <w:kern w:val="0"/>
                <w:sz w:val="18"/>
                <w:szCs w:val="18"/>
              </w:rPr>
            </w:pPr>
            <w:r>
              <w:rPr>
                <w:rFonts w:hint="eastAsia"/>
                <w:b w:val="0"/>
                <w:kern w:val="0"/>
                <w:sz w:val="18"/>
                <w:szCs w:val="18"/>
              </w:rPr>
              <w:t>50:20:30</w:t>
            </w:r>
          </w:p>
        </w:tc>
        <w:tc>
          <w:tcPr>
            <w:tcW w:w="2626" w:type="dxa"/>
            <w:vAlign w:val="center"/>
          </w:tcPr>
          <w:p w:rsidR="00DF36E6" w:rsidRDefault="00A17509">
            <w:pPr>
              <w:widowControl/>
              <w:spacing w:line="360" w:lineRule="auto"/>
              <w:jc w:val="center"/>
              <w:textAlignment w:val="bottom"/>
              <w:rPr>
                <w:b w:val="0"/>
                <w:kern w:val="0"/>
                <w:sz w:val="18"/>
                <w:szCs w:val="18"/>
              </w:rPr>
            </w:pPr>
            <w:r>
              <w:rPr>
                <w:b w:val="0"/>
                <w:kern w:val="0"/>
                <w:sz w:val="18"/>
                <w:szCs w:val="18"/>
              </w:rPr>
              <w:t>34145</w:t>
            </w:r>
          </w:p>
        </w:tc>
      </w:tr>
      <w:tr w:rsidR="00DF36E6">
        <w:trPr>
          <w:trHeight w:val="575"/>
          <w:jc w:val="center"/>
        </w:trPr>
        <w:tc>
          <w:tcPr>
            <w:tcW w:w="2578" w:type="dxa"/>
            <w:vAlign w:val="center"/>
          </w:tcPr>
          <w:p w:rsidR="00DF36E6" w:rsidRDefault="00A17509">
            <w:pPr>
              <w:widowControl/>
              <w:spacing w:line="360" w:lineRule="auto"/>
              <w:jc w:val="center"/>
              <w:textAlignment w:val="bottom"/>
              <w:rPr>
                <w:b w:val="0"/>
                <w:color w:val="000000"/>
                <w:kern w:val="24"/>
                <w:sz w:val="18"/>
                <w:szCs w:val="18"/>
              </w:rPr>
            </w:pPr>
            <w:r>
              <w:rPr>
                <w:rFonts w:hint="eastAsia"/>
                <w:b w:val="0"/>
                <w:color w:val="000000"/>
                <w:kern w:val="24"/>
                <w:sz w:val="18"/>
                <w:szCs w:val="18"/>
              </w:rPr>
              <w:t>6</w:t>
            </w:r>
          </w:p>
        </w:tc>
        <w:tc>
          <w:tcPr>
            <w:tcW w:w="3300" w:type="dxa"/>
            <w:vAlign w:val="center"/>
          </w:tcPr>
          <w:p w:rsidR="00DF36E6" w:rsidRDefault="00A17509">
            <w:pPr>
              <w:widowControl/>
              <w:spacing w:line="360" w:lineRule="auto"/>
              <w:jc w:val="center"/>
              <w:textAlignment w:val="bottom"/>
              <w:rPr>
                <w:b w:val="0"/>
                <w:kern w:val="0"/>
                <w:sz w:val="18"/>
                <w:szCs w:val="18"/>
              </w:rPr>
            </w:pPr>
            <w:r>
              <w:rPr>
                <w:rFonts w:hint="eastAsia"/>
                <w:b w:val="0"/>
                <w:kern w:val="0"/>
                <w:sz w:val="18"/>
                <w:szCs w:val="18"/>
              </w:rPr>
              <w:t>45:30:25</w:t>
            </w:r>
          </w:p>
        </w:tc>
        <w:tc>
          <w:tcPr>
            <w:tcW w:w="2626" w:type="dxa"/>
            <w:vAlign w:val="center"/>
          </w:tcPr>
          <w:p w:rsidR="00DF36E6" w:rsidRDefault="00A17509">
            <w:pPr>
              <w:widowControl/>
              <w:spacing w:line="360" w:lineRule="auto"/>
              <w:jc w:val="center"/>
              <w:textAlignment w:val="bottom"/>
              <w:rPr>
                <w:b w:val="0"/>
                <w:kern w:val="0"/>
                <w:sz w:val="18"/>
                <w:szCs w:val="18"/>
              </w:rPr>
            </w:pPr>
            <w:r>
              <w:rPr>
                <w:b w:val="0"/>
                <w:kern w:val="0"/>
                <w:sz w:val="18"/>
                <w:szCs w:val="18"/>
              </w:rPr>
              <w:t>39968</w:t>
            </w:r>
          </w:p>
        </w:tc>
      </w:tr>
      <w:tr w:rsidR="00DF36E6">
        <w:trPr>
          <w:trHeight w:val="575"/>
          <w:jc w:val="center"/>
        </w:trPr>
        <w:tc>
          <w:tcPr>
            <w:tcW w:w="2578" w:type="dxa"/>
            <w:vAlign w:val="center"/>
          </w:tcPr>
          <w:p w:rsidR="00DF36E6" w:rsidRDefault="00A17509">
            <w:pPr>
              <w:widowControl/>
              <w:spacing w:line="360" w:lineRule="auto"/>
              <w:jc w:val="center"/>
              <w:textAlignment w:val="bottom"/>
              <w:rPr>
                <w:b w:val="0"/>
                <w:color w:val="000000"/>
                <w:kern w:val="24"/>
                <w:sz w:val="18"/>
                <w:szCs w:val="18"/>
              </w:rPr>
            </w:pPr>
            <w:r>
              <w:rPr>
                <w:rFonts w:hint="eastAsia"/>
                <w:b w:val="0"/>
                <w:color w:val="000000"/>
                <w:kern w:val="24"/>
                <w:sz w:val="18"/>
                <w:szCs w:val="18"/>
              </w:rPr>
              <w:t>7</w:t>
            </w:r>
          </w:p>
        </w:tc>
        <w:tc>
          <w:tcPr>
            <w:tcW w:w="3300" w:type="dxa"/>
            <w:vAlign w:val="center"/>
          </w:tcPr>
          <w:p w:rsidR="00DF36E6" w:rsidRDefault="00A17509">
            <w:pPr>
              <w:widowControl/>
              <w:spacing w:line="360" w:lineRule="auto"/>
              <w:jc w:val="center"/>
              <w:textAlignment w:val="bottom"/>
              <w:rPr>
                <w:b w:val="0"/>
                <w:kern w:val="0"/>
                <w:sz w:val="18"/>
                <w:szCs w:val="18"/>
              </w:rPr>
            </w:pPr>
            <w:r>
              <w:rPr>
                <w:rFonts w:hint="eastAsia"/>
                <w:b w:val="0"/>
                <w:kern w:val="0"/>
                <w:sz w:val="18"/>
                <w:szCs w:val="18"/>
              </w:rPr>
              <w:t>45:25:30</w:t>
            </w:r>
          </w:p>
        </w:tc>
        <w:tc>
          <w:tcPr>
            <w:tcW w:w="2626" w:type="dxa"/>
            <w:vAlign w:val="center"/>
          </w:tcPr>
          <w:p w:rsidR="00DF36E6" w:rsidRDefault="00A17509">
            <w:pPr>
              <w:widowControl/>
              <w:spacing w:line="360" w:lineRule="auto"/>
              <w:jc w:val="center"/>
              <w:textAlignment w:val="bottom"/>
              <w:rPr>
                <w:b w:val="0"/>
                <w:kern w:val="0"/>
                <w:sz w:val="18"/>
                <w:szCs w:val="18"/>
              </w:rPr>
            </w:pPr>
            <w:r>
              <w:rPr>
                <w:b w:val="0"/>
                <w:kern w:val="0"/>
                <w:sz w:val="18"/>
                <w:szCs w:val="18"/>
              </w:rPr>
              <w:t>38382</w:t>
            </w:r>
          </w:p>
        </w:tc>
      </w:tr>
      <w:tr w:rsidR="00DF36E6">
        <w:trPr>
          <w:trHeight w:val="575"/>
          <w:jc w:val="center"/>
        </w:trPr>
        <w:tc>
          <w:tcPr>
            <w:tcW w:w="2578" w:type="dxa"/>
            <w:vAlign w:val="center"/>
          </w:tcPr>
          <w:p w:rsidR="00DF36E6" w:rsidRDefault="00A17509">
            <w:pPr>
              <w:widowControl/>
              <w:spacing w:line="360" w:lineRule="auto"/>
              <w:jc w:val="center"/>
              <w:textAlignment w:val="bottom"/>
              <w:rPr>
                <w:b w:val="0"/>
                <w:color w:val="000000"/>
                <w:kern w:val="24"/>
                <w:sz w:val="18"/>
                <w:szCs w:val="18"/>
              </w:rPr>
            </w:pPr>
            <w:r>
              <w:rPr>
                <w:rFonts w:hint="eastAsia"/>
                <w:b w:val="0"/>
                <w:color w:val="000000"/>
                <w:kern w:val="24"/>
                <w:sz w:val="18"/>
                <w:szCs w:val="18"/>
              </w:rPr>
              <w:t>8</w:t>
            </w:r>
          </w:p>
        </w:tc>
        <w:tc>
          <w:tcPr>
            <w:tcW w:w="3300" w:type="dxa"/>
            <w:vAlign w:val="center"/>
          </w:tcPr>
          <w:p w:rsidR="00DF36E6" w:rsidRDefault="00A17509">
            <w:pPr>
              <w:widowControl/>
              <w:spacing w:line="360" w:lineRule="auto"/>
              <w:jc w:val="center"/>
              <w:textAlignment w:val="bottom"/>
              <w:rPr>
                <w:b w:val="0"/>
                <w:kern w:val="0"/>
                <w:sz w:val="18"/>
                <w:szCs w:val="18"/>
              </w:rPr>
            </w:pPr>
            <w:r>
              <w:rPr>
                <w:rFonts w:hint="eastAsia"/>
                <w:b w:val="0"/>
                <w:kern w:val="0"/>
                <w:sz w:val="18"/>
                <w:szCs w:val="18"/>
              </w:rPr>
              <w:t>40:25:35</w:t>
            </w:r>
          </w:p>
        </w:tc>
        <w:tc>
          <w:tcPr>
            <w:tcW w:w="2626" w:type="dxa"/>
            <w:vAlign w:val="center"/>
          </w:tcPr>
          <w:p w:rsidR="00DF36E6" w:rsidRDefault="00A17509">
            <w:pPr>
              <w:widowControl/>
              <w:spacing w:line="360" w:lineRule="auto"/>
              <w:jc w:val="center"/>
              <w:textAlignment w:val="bottom"/>
              <w:rPr>
                <w:b w:val="0"/>
                <w:kern w:val="0"/>
                <w:sz w:val="18"/>
                <w:szCs w:val="18"/>
              </w:rPr>
            </w:pPr>
            <w:r>
              <w:rPr>
                <w:b w:val="0"/>
                <w:kern w:val="0"/>
                <w:sz w:val="18"/>
                <w:szCs w:val="18"/>
              </w:rPr>
              <w:t>48412</w:t>
            </w:r>
          </w:p>
        </w:tc>
      </w:tr>
      <w:tr w:rsidR="00DF36E6">
        <w:trPr>
          <w:trHeight w:val="575"/>
          <w:jc w:val="center"/>
        </w:trPr>
        <w:tc>
          <w:tcPr>
            <w:tcW w:w="2578" w:type="dxa"/>
            <w:vAlign w:val="center"/>
          </w:tcPr>
          <w:p w:rsidR="00DF36E6" w:rsidRDefault="00A17509">
            <w:pPr>
              <w:widowControl/>
              <w:spacing w:line="360" w:lineRule="auto"/>
              <w:jc w:val="center"/>
              <w:textAlignment w:val="bottom"/>
              <w:rPr>
                <w:b w:val="0"/>
                <w:color w:val="000000"/>
                <w:kern w:val="24"/>
                <w:sz w:val="18"/>
                <w:szCs w:val="18"/>
              </w:rPr>
            </w:pPr>
            <w:r>
              <w:rPr>
                <w:rFonts w:hint="eastAsia"/>
                <w:b w:val="0"/>
                <w:color w:val="000000"/>
                <w:kern w:val="24"/>
                <w:sz w:val="18"/>
                <w:szCs w:val="18"/>
              </w:rPr>
              <w:t>9</w:t>
            </w:r>
          </w:p>
        </w:tc>
        <w:tc>
          <w:tcPr>
            <w:tcW w:w="3300" w:type="dxa"/>
            <w:vAlign w:val="center"/>
          </w:tcPr>
          <w:p w:rsidR="00DF36E6" w:rsidRDefault="00A17509">
            <w:pPr>
              <w:widowControl/>
              <w:spacing w:line="360" w:lineRule="auto"/>
              <w:jc w:val="center"/>
              <w:textAlignment w:val="bottom"/>
              <w:rPr>
                <w:b w:val="0"/>
                <w:kern w:val="0"/>
                <w:sz w:val="18"/>
                <w:szCs w:val="18"/>
              </w:rPr>
            </w:pPr>
            <w:r>
              <w:rPr>
                <w:rFonts w:hint="eastAsia"/>
                <w:b w:val="0"/>
                <w:kern w:val="0"/>
                <w:sz w:val="18"/>
                <w:szCs w:val="18"/>
              </w:rPr>
              <w:t>40:35:25</w:t>
            </w:r>
          </w:p>
        </w:tc>
        <w:tc>
          <w:tcPr>
            <w:tcW w:w="2626" w:type="dxa"/>
            <w:vAlign w:val="center"/>
          </w:tcPr>
          <w:p w:rsidR="00DF36E6" w:rsidRDefault="00A17509">
            <w:pPr>
              <w:widowControl/>
              <w:spacing w:line="360" w:lineRule="auto"/>
              <w:jc w:val="center"/>
              <w:textAlignment w:val="bottom"/>
              <w:rPr>
                <w:b w:val="0"/>
                <w:kern w:val="0"/>
                <w:sz w:val="18"/>
                <w:szCs w:val="18"/>
              </w:rPr>
            </w:pPr>
            <w:r>
              <w:rPr>
                <w:b w:val="0"/>
                <w:kern w:val="0"/>
                <w:sz w:val="18"/>
                <w:szCs w:val="18"/>
              </w:rPr>
              <w:t>48972</w:t>
            </w:r>
          </w:p>
        </w:tc>
      </w:tr>
    </w:tbl>
    <w:p w:rsidR="00DF36E6" w:rsidRDefault="00A17509">
      <w:pPr>
        <w:spacing w:line="360" w:lineRule="auto"/>
        <w:ind w:firstLineChars="200" w:firstLine="420"/>
        <w:rPr>
          <w:rFonts w:hAnsi="宋体"/>
          <w:b w:val="0"/>
          <w:sz w:val="21"/>
          <w:szCs w:val="21"/>
        </w:rPr>
      </w:pPr>
      <w:r>
        <w:rPr>
          <w:rFonts w:hAnsi="宋体"/>
          <w:b w:val="0"/>
          <w:sz w:val="21"/>
          <w:szCs w:val="21"/>
        </w:rPr>
        <w:t>由表</w:t>
      </w:r>
      <w:r>
        <w:rPr>
          <w:rFonts w:hint="eastAsia"/>
          <w:b w:val="0"/>
          <w:sz w:val="21"/>
          <w:szCs w:val="21"/>
        </w:rPr>
        <w:t>3</w:t>
      </w:r>
      <w:r>
        <w:rPr>
          <w:b w:val="0"/>
          <w:sz w:val="21"/>
          <w:szCs w:val="21"/>
        </w:rPr>
        <w:t xml:space="preserve"> </w:t>
      </w:r>
      <w:r>
        <w:rPr>
          <w:rFonts w:hAnsi="宋体"/>
          <w:b w:val="0"/>
          <w:sz w:val="21"/>
          <w:szCs w:val="21"/>
        </w:rPr>
        <w:t>可知，</w:t>
      </w:r>
      <w:r>
        <w:rPr>
          <w:rFonts w:hAnsi="宋体" w:hint="eastAsia"/>
          <w:b w:val="0"/>
          <w:sz w:val="21"/>
          <w:szCs w:val="21"/>
        </w:rPr>
        <w:t>助剂混合质量比为</w:t>
      </w:r>
      <w:r>
        <w:rPr>
          <w:rFonts w:hint="eastAsia"/>
          <w:b w:val="0"/>
          <w:kern w:val="0"/>
          <w:sz w:val="21"/>
          <w:szCs w:val="21"/>
        </w:rPr>
        <w:t>40:35:25</w:t>
      </w:r>
      <w:r>
        <w:rPr>
          <w:rFonts w:hAnsi="宋体" w:hint="eastAsia"/>
          <w:b w:val="0"/>
          <w:sz w:val="21"/>
          <w:szCs w:val="21"/>
        </w:rPr>
        <w:t>时</w:t>
      </w:r>
      <w:r>
        <w:rPr>
          <w:rFonts w:hAnsi="宋体"/>
          <w:b w:val="0"/>
          <w:sz w:val="21"/>
          <w:szCs w:val="21"/>
        </w:rPr>
        <w:t>，</w:t>
      </w:r>
      <w:r>
        <w:rPr>
          <w:rFonts w:hAnsi="宋体" w:hint="eastAsia"/>
          <w:b w:val="0"/>
          <w:sz w:val="21"/>
          <w:szCs w:val="21"/>
        </w:rPr>
        <w:t>B</w:t>
      </w:r>
      <w:r>
        <w:rPr>
          <w:rFonts w:hAnsi="宋体" w:hint="eastAsia"/>
          <w:b w:val="0"/>
          <w:sz w:val="21"/>
          <w:szCs w:val="21"/>
        </w:rPr>
        <w:t>燃料的燃烧热值最高，因此选择硼粉：聚四氟乙烯微粉：石蜡质量比为</w:t>
      </w:r>
      <w:r>
        <w:rPr>
          <w:rFonts w:hint="eastAsia"/>
          <w:b w:val="0"/>
          <w:kern w:val="0"/>
          <w:sz w:val="21"/>
          <w:szCs w:val="21"/>
        </w:rPr>
        <w:t>40:25:35</w:t>
      </w:r>
      <w:r>
        <w:rPr>
          <w:rFonts w:hint="eastAsia"/>
          <w:b w:val="0"/>
          <w:kern w:val="0"/>
          <w:sz w:val="21"/>
          <w:szCs w:val="21"/>
        </w:rPr>
        <w:t>进行燃烧热值的测定</w:t>
      </w:r>
      <w:r>
        <w:rPr>
          <w:rFonts w:hAnsi="宋体"/>
          <w:b w:val="0"/>
          <w:sz w:val="21"/>
          <w:szCs w:val="21"/>
        </w:rPr>
        <w:t>。</w:t>
      </w:r>
    </w:p>
    <w:p w:rsidR="00DF36E6" w:rsidRDefault="00A17509">
      <w:pPr>
        <w:spacing w:line="360" w:lineRule="auto"/>
        <w:ind w:firstLineChars="200" w:firstLine="420"/>
        <w:rPr>
          <w:rFonts w:hAnsi="宋体"/>
          <w:b w:val="0"/>
          <w:sz w:val="21"/>
          <w:szCs w:val="21"/>
        </w:rPr>
      </w:pPr>
      <w:r>
        <w:rPr>
          <w:b w:val="0"/>
          <w:kern w:val="0"/>
          <w:sz w:val="21"/>
          <w:szCs w:val="20"/>
        </w:rPr>
        <w:t>经过一验单位</w:t>
      </w:r>
      <w:r>
        <w:rPr>
          <w:rFonts w:hAnsi="宋体" w:hint="eastAsia"/>
          <w:b w:val="0"/>
          <w:sz w:val="21"/>
          <w:szCs w:val="21"/>
        </w:rPr>
        <w:t>四川弘博新材料科技股份有限公司</w:t>
      </w:r>
      <w:r>
        <w:rPr>
          <w:b w:val="0"/>
          <w:sz w:val="21"/>
          <w:szCs w:val="21"/>
        </w:rPr>
        <w:t>验证，得到的结论与起草单位基本一致。</w:t>
      </w:r>
    </w:p>
    <w:p w:rsidR="00DF36E6" w:rsidRDefault="00A17509">
      <w:pPr>
        <w:autoSpaceDE w:val="0"/>
        <w:autoSpaceDN w:val="0"/>
        <w:adjustRightInd w:val="0"/>
        <w:spacing w:line="360" w:lineRule="auto"/>
        <w:jc w:val="left"/>
        <w:rPr>
          <w:rFonts w:eastAsia="黑体"/>
          <w:b w:val="0"/>
          <w:bCs/>
          <w:sz w:val="24"/>
        </w:rPr>
      </w:pPr>
      <w:r>
        <w:rPr>
          <w:rFonts w:eastAsia="黑体"/>
          <w:b w:val="0"/>
          <w:bCs/>
          <w:sz w:val="24"/>
        </w:rPr>
        <w:t>3.</w:t>
      </w:r>
      <w:r>
        <w:rPr>
          <w:rFonts w:eastAsia="黑体" w:hint="eastAsia"/>
          <w:b w:val="0"/>
          <w:bCs/>
          <w:sz w:val="24"/>
        </w:rPr>
        <w:t>7</w:t>
      </w:r>
      <w:r>
        <w:rPr>
          <w:rFonts w:eastAsia="黑体"/>
          <w:b w:val="0"/>
          <w:bCs/>
          <w:sz w:val="24"/>
        </w:rPr>
        <w:t xml:space="preserve">  </w:t>
      </w:r>
      <w:r>
        <w:rPr>
          <w:rFonts w:eastAsia="黑体" w:hAnsi="黑体" w:hint="eastAsia"/>
          <w:b w:val="0"/>
          <w:bCs/>
          <w:sz w:val="24"/>
        </w:rPr>
        <w:t>助剂</w:t>
      </w:r>
      <w:proofErr w:type="gramStart"/>
      <w:r>
        <w:rPr>
          <w:rFonts w:eastAsia="黑体" w:hAnsi="黑体" w:hint="eastAsia"/>
          <w:b w:val="0"/>
          <w:bCs/>
          <w:sz w:val="24"/>
        </w:rPr>
        <w:t>混样总</w:t>
      </w:r>
      <w:proofErr w:type="gramEnd"/>
      <w:r>
        <w:rPr>
          <w:rFonts w:eastAsia="黑体" w:hAnsi="黑体" w:hint="eastAsia"/>
          <w:b w:val="0"/>
          <w:bCs/>
          <w:sz w:val="24"/>
        </w:rPr>
        <w:t>质量</w:t>
      </w:r>
      <w:r>
        <w:rPr>
          <w:rFonts w:eastAsia="黑体" w:hAnsi="黑体"/>
          <w:b w:val="0"/>
          <w:bCs/>
          <w:sz w:val="24"/>
        </w:rPr>
        <w:t>的影响</w:t>
      </w:r>
    </w:p>
    <w:p w:rsidR="00DF36E6" w:rsidRDefault="00A17509">
      <w:pPr>
        <w:tabs>
          <w:tab w:val="left" w:pos="5250"/>
        </w:tabs>
        <w:spacing w:line="360" w:lineRule="auto"/>
        <w:ind w:firstLine="435"/>
        <w:rPr>
          <w:rFonts w:eastAsiaTheme="minorEastAsia"/>
          <w:b w:val="0"/>
          <w:bCs/>
          <w:sz w:val="21"/>
          <w:szCs w:val="21"/>
        </w:rPr>
      </w:pPr>
      <w:r>
        <w:rPr>
          <w:rFonts w:eastAsiaTheme="minorEastAsia" w:hAnsiTheme="minorEastAsia"/>
          <w:b w:val="0"/>
          <w:bCs/>
          <w:sz w:val="21"/>
          <w:szCs w:val="21"/>
        </w:rPr>
        <w:t>由于</w:t>
      </w:r>
      <w:r>
        <w:rPr>
          <w:rFonts w:eastAsiaTheme="minorEastAsia" w:hAnsiTheme="minorEastAsia" w:hint="eastAsia"/>
          <w:b w:val="0"/>
          <w:bCs/>
          <w:sz w:val="21"/>
          <w:szCs w:val="21"/>
        </w:rPr>
        <w:t>助剂</w:t>
      </w:r>
      <w:proofErr w:type="gramStart"/>
      <w:r>
        <w:rPr>
          <w:rFonts w:eastAsiaTheme="minorEastAsia" w:hAnsiTheme="minorEastAsia" w:hint="eastAsia"/>
          <w:b w:val="0"/>
          <w:bCs/>
          <w:sz w:val="21"/>
          <w:szCs w:val="21"/>
        </w:rPr>
        <w:t>与硼粉均匀</w:t>
      </w:r>
      <w:proofErr w:type="gramEnd"/>
      <w:r>
        <w:rPr>
          <w:rFonts w:eastAsiaTheme="minorEastAsia" w:hAnsiTheme="minorEastAsia" w:hint="eastAsia"/>
          <w:b w:val="0"/>
          <w:bCs/>
          <w:sz w:val="21"/>
          <w:szCs w:val="21"/>
        </w:rPr>
        <w:t>混合后测试热值才具有代表性，混合的均匀度受助剂</w:t>
      </w:r>
      <w:proofErr w:type="gramStart"/>
      <w:r>
        <w:rPr>
          <w:rFonts w:eastAsiaTheme="minorEastAsia" w:hAnsiTheme="minorEastAsia" w:hint="eastAsia"/>
          <w:b w:val="0"/>
          <w:bCs/>
          <w:sz w:val="21"/>
          <w:szCs w:val="21"/>
        </w:rPr>
        <w:t>混样总</w:t>
      </w:r>
      <w:proofErr w:type="gramEnd"/>
      <w:r>
        <w:rPr>
          <w:rFonts w:eastAsiaTheme="minorEastAsia" w:hAnsiTheme="minorEastAsia" w:hint="eastAsia"/>
          <w:b w:val="0"/>
          <w:bCs/>
          <w:sz w:val="21"/>
          <w:szCs w:val="21"/>
        </w:rPr>
        <w:t>质量较大，</w:t>
      </w:r>
      <w:proofErr w:type="gramStart"/>
      <w:r>
        <w:rPr>
          <w:rFonts w:eastAsiaTheme="minorEastAsia" w:hAnsiTheme="minorEastAsia" w:hint="eastAsia"/>
          <w:b w:val="0"/>
          <w:bCs/>
          <w:sz w:val="21"/>
          <w:szCs w:val="21"/>
        </w:rPr>
        <w:t>当混样总</w:t>
      </w:r>
      <w:proofErr w:type="gramEnd"/>
      <w:r>
        <w:rPr>
          <w:rFonts w:eastAsiaTheme="minorEastAsia" w:hAnsiTheme="minorEastAsia" w:hint="eastAsia"/>
          <w:b w:val="0"/>
          <w:bCs/>
          <w:sz w:val="21"/>
          <w:szCs w:val="21"/>
        </w:rPr>
        <w:t>质量过小时，助剂</w:t>
      </w:r>
      <w:proofErr w:type="gramStart"/>
      <w:r>
        <w:rPr>
          <w:rFonts w:eastAsiaTheme="minorEastAsia" w:hAnsiTheme="minorEastAsia" w:hint="eastAsia"/>
          <w:b w:val="0"/>
          <w:bCs/>
          <w:sz w:val="21"/>
          <w:szCs w:val="21"/>
        </w:rPr>
        <w:t>与硼粉混合</w:t>
      </w:r>
      <w:proofErr w:type="gramEnd"/>
      <w:r>
        <w:rPr>
          <w:rFonts w:eastAsiaTheme="minorEastAsia" w:hAnsiTheme="minorEastAsia" w:hint="eastAsia"/>
          <w:b w:val="0"/>
          <w:bCs/>
          <w:sz w:val="21"/>
          <w:szCs w:val="21"/>
        </w:rPr>
        <w:t>不均匀</w:t>
      </w:r>
      <w:r>
        <w:rPr>
          <w:rFonts w:eastAsiaTheme="minorEastAsia" w:hAnsiTheme="minorEastAsia"/>
          <w:b w:val="0"/>
          <w:bCs/>
          <w:sz w:val="21"/>
          <w:szCs w:val="21"/>
        </w:rPr>
        <w:t>。</w:t>
      </w:r>
      <w:r>
        <w:rPr>
          <w:rFonts w:eastAsiaTheme="minorEastAsia" w:hAnsiTheme="minorEastAsia" w:hint="eastAsia"/>
          <w:b w:val="0"/>
          <w:bCs/>
          <w:sz w:val="21"/>
          <w:szCs w:val="21"/>
        </w:rPr>
        <w:t>以</w:t>
      </w:r>
      <w:r>
        <w:rPr>
          <w:rFonts w:hAnsi="宋体" w:hint="eastAsia"/>
          <w:b w:val="0"/>
          <w:sz w:val="21"/>
          <w:szCs w:val="21"/>
        </w:rPr>
        <w:t>助剂混合质量比为</w:t>
      </w:r>
      <w:r>
        <w:rPr>
          <w:rFonts w:hint="eastAsia"/>
          <w:b w:val="0"/>
          <w:kern w:val="0"/>
          <w:sz w:val="21"/>
          <w:szCs w:val="21"/>
        </w:rPr>
        <w:t>40:35:25</w:t>
      </w:r>
      <w:r>
        <w:rPr>
          <w:rFonts w:hint="eastAsia"/>
          <w:b w:val="0"/>
          <w:kern w:val="0"/>
          <w:sz w:val="21"/>
          <w:szCs w:val="21"/>
        </w:rPr>
        <w:t>，</w:t>
      </w:r>
      <w:r>
        <w:rPr>
          <w:rFonts w:eastAsiaTheme="minorEastAsia" w:hAnsiTheme="minorEastAsia" w:hint="eastAsia"/>
          <w:b w:val="0"/>
          <w:bCs/>
          <w:sz w:val="21"/>
          <w:szCs w:val="21"/>
        </w:rPr>
        <w:t>开展助剂</w:t>
      </w:r>
      <w:proofErr w:type="gramStart"/>
      <w:r>
        <w:rPr>
          <w:rFonts w:eastAsiaTheme="minorEastAsia" w:hAnsiTheme="minorEastAsia" w:hint="eastAsia"/>
          <w:b w:val="0"/>
          <w:bCs/>
          <w:sz w:val="21"/>
          <w:szCs w:val="21"/>
        </w:rPr>
        <w:t>混样总</w:t>
      </w:r>
      <w:proofErr w:type="gramEnd"/>
      <w:r>
        <w:rPr>
          <w:rFonts w:eastAsiaTheme="minorEastAsia" w:hAnsiTheme="minorEastAsia" w:hint="eastAsia"/>
          <w:b w:val="0"/>
          <w:bCs/>
          <w:sz w:val="21"/>
          <w:szCs w:val="21"/>
        </w:rPr>
        <w:t>质量的影响实验</w:t>
      </w:r>
      <w:r>
        <w:rPr>
          <w:rFonts w:eastAsiaTheme="minorEastAsia" w:hAnsiTheme="minorEastAsia"/>
          <w:b w:val="0"/>
          <w:bCs/>
          <w:sz w:val="21"/>
          <w:szCs w:val="21"/>
        </w:rPr>
        <w:t>，</w:t>
      </w:r>
      <w:proofErr w:type="gramStart"/>
      <w:r>
        <w:rPr>
          <w:rFonts w:eastAsiaTheme="minorEastAsia" w:hAnsiTheme="minorEastAsia"/>
          <w:b w:val="0"/>
          <w:bCs/>
          <w:sz w:val="21"/>
          <w:szCs w:val="21"/>
        </w:rPr>
        <w:t>测试</w:t>
      </w:r>
      <w:r>
        <w:rPr>
          <w:rFonts w:eastAsiaTheme="minorEastAsia" w:hAnsiTheme="minorEastAsia" w:hint="eastAsia"/>
          <w:b w:val="0"/>
          <w:bCs/>
          <w:sz w:val="21"/>
          <w:szCs w:val="21"/>
        </w:rPr>
        <w:t>硼粉燃烧</w:t>
      </w:r>
      <w:proofErr w:type="gramEnd"/>
      <w:r>
        <w:rPr>
          <w:rFonts w:eastAsiaTheme="minorEastAsia" w:hAnsiTheme="minorEastAsia" w:hint="eastAsia"/>
          <w:b w:val="0"/>
          <w:bCs/>
          <w:sz w:val="21"/>
          <w:szCs w:val="21"/>
        </w:rPr>
        <w:t>热值</w:t>
      </w:r>
      <w:r>
        <w:rPr>
          <w:rFonts w:eastAsiaTheme="minorEastAsia" w:hAnsiTheme="minorEastAsia"/>
          <w:b w:val="0"/>
          <w:bCs/>
          <w:sz w:val="21"/>
          <w:szCs w:val="21"/>
        </w:rPr>
        <w:t>，结果见表</w:t>
      </w:r>
      <w:r>
        <w:rPr>
          <w:rFonts w:eastAsiaTheme="minorEastAsia" w:hAnsiTheme="minorEastAsia" w:hint="eastAsia"/>
          <w:b w:val="0"/>
          <w:bCs/>
          <w:sz w:val="21"/>
          <w:szCs w:val="21"/>
        </w:rPr>
        <w:t>4</w:t>
      </w:r>
      <w:r>
        <w:rPr>
          <w:rFonts w:eastAsiaTheme="minorEastAsia" w:hAnsiTheme="minorEastAsia"/>
          <w:b w:val="0"/>
          <w:bCs/>
          <w:sz w:val="21"/>
          <w:szCs w:val="21"/>
        </w:rPr>
        <w:t>。</w:t>
      </w:r>
    </w:p>
    <w:p w:rsidR="00DF36E6" w:rsidRDefault="00A17509">
      <w:pPr>
        <w:spacing w:line="360" w:lineRule="auto"/>
        <w:ind w:firstLineChars="200" w:firstLine="420"/>
        <w:jc w:val="center"/>
        <w:rPr>
          <w:rFonts w:ascii="黑体" w:eastAsia="黑体" w:hAnsi="黑体"/>
          <w:b w:val="0"/>
          <w:bCs/>
          <w:sz w:val="21"/>
          <w:szCs w:val="21"/>
        </w:rPr>
      </w:pPr>
      <w:r>
        <w:rPr>
          <w:rFonts w:ascii="黑体" w:eastAsia="黑体" w:hAnsi="黑体"/>
          <w:b w:val="0"/>
          <w:bCs/>
          <w:sz w:val="21"/>
          <w:szCs w:val="21"/>
        </w:rPr>
        <w:t>表</w:t>
      </w:r>
      <w:r>
        <w:rPr>
          <w:rFonts w:ascii="黑体" w:eastAsia="黑体" w:hAnsi="黑体" w:hint="eastAsia"/>
          <w:b w:val="0"/>
          <w:bCs/>
          <w:sz w:val="21"/>
          <w:szCs w:val="21"/>
        </w:rPr>
        <w:t>4助剂</w:t>
      </w:r>
      <w:proofErr w:type="gramStart"/>
      <w:r>
        <w:rPr>
          <w:rFonts w:ascii="黑体" w:eastAsia="黑体" w:hAnsi="黑体" w:hint="eastAsia"/>
          <w:b w:val="0"/>
          <w:bCs/>
          <w:sz w:val="21"/>
          <w:szCs w:val="21"/>
        </w:rPr>
        <w:t>混样总</w:t>
      </w:r>
      <w:proofErr w:type="gramEnd"/>
      <w:r>
        <w:rPr>
          <w:rFonts w:ascii="黑体" w:eastAsia="黑体" w:hAnsi="黑体" w:hint="eastAsia"/>
          <w:b w:val="0"/>
          <w:bCs/>
          <w:sz w:val="21"/>
          <w:szCs w:val="21"/>
        </w:rPr>
        <w:t>质量</w:t>
      </w:r>
      <w:r>
        <w:rPr>
          <w:rFonts w:ascii="黑体" w:eastAsia="黑体" w:hAnsi="黑体"/>
          <w:b w:val="0"/>
          <w:bCs/>
          <w:sz w:val="21"/>
          <w:szCs w:val="21"/>
        </w:rPr>
        <w:t>的影响</w:t>
      </w:r>
    </w:p>
    <w:tbl>
      <w:tblPr>
        <w:tblW w:w="83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428"/>
        <w:gridCol w:w="3300"/>
        <w:gridCol w:w="2626"/>
      </w:tblGrid>
      <w:tr w:rsidR="00DF36E6">
        <w:trPr>
          <w:jc w:val="center"/>
        </w:trPr>
        <w:tc>
          <w:tcPr>
            <w:tcW w:w="2428" w:type="dxa"/>
            <w:vAlign w:val="center"/>
          </w:tcPr>
          <w:p w:rsidR="00DF36E6" w:rsidRDefault="00A17509">
            <w:pPr>
              <w:spacing w:line="360" w:lineRule="auto"/>
              <w:jc w:val="center"/>
              <w:rPr>
                <w:rFonts w:ascii="黑体" w:eastAsia="黑体" w:hAnsi="黑体"/>
                <w:b w:val="0"/>
                <w:sz w:val="18"/>
                <w:szCs w:val="18"/>
              </w:rPr>
            </w:pPr>
            <w:r>
              <w:rPr>
                <w:rFonts w:ascii="黑体" w:eastAsia="黑体" w:hAnsi="黑体"/>
                <w:b w:val="0"/>
                <w:sz w:val="18"/>
                <w:szCs w:val="18"/>
              </w:rPr>
              <w:t>实验条件</w:t>
            </w:r>
          </w:p>
        </w:tc>
        <w:tc>
          <w:tcPr>
            <w:tcW w:w="3300" w:type="dxa"/>
            <w:vAlign w:val="center"/>
          </w:tcPr>
          <w:p w:rsidR="00DF36E6" w:rsidRDefault="00A17509">
            <w:pPr>
              <w:spacing w:line="360" w:lineRule="auto"/>
              <w:jc w:val="center"/>
              <w:rPr>
                <w:rFonts w:ascii="黑体" w:eastAsia="黑体" w:hAnsi="黑体"/>
                <w:b w:val="0"/>
                <w:sz w:val="18"/>
                <w:szCs w:val="18"/>
              </w:rPr>
            </w:pPr>
            <w:r>
              <w:rPr>
                <w:rFonts w:ascii="黑体" w:eastAsia="黑体" w:hAnsi="黑体" w:hint="eastAsia"/>
                <w:b w:val="0"/>
                <w:sz w:val="18"/>
                <w:szCs w:val="18"/>
              </w:rPr>
              <w:t>助剂</w:t>
            </w:r>
            <w:proofErr w:type="gramStart"/>
            <w:r>
              <w:rPr>
                <w:rFonts w:ascii="黑体" w:eastAsia="黑体" w:hAnsi="黑体" w:hint="eastAsia"/>
                <w:b w:val="0"/>
                <w:sz w:val="18"/>
                <w:szCs w:val="18"/>
              </w:rPr>
              <w:t>混样总</w:t>
            </w:r>
            <w:proofErr w:type="gramEnd"/>
            <w:r>
              <w:rPr>
                <w:rFonts w:ascii="黑体" w:eastAsia="黑体" w:hAnsi="黑体" w:hint="eastAsia"/>
                <w:b w:val="0"/>
                <w:sz w:val="18"/>
                <w:szCs w:val="18"/>
              </w:rPr>
              <w:t>质量</w:t>
            </w:r>
            <w:r>
              <w:rPr>
                <w:rFonts w:ascii="黑体" w:eastAsia="黑体" w:hAnsi="黑体"/>
                <w:b w:val="0"/>
                <w:sz w:val="18"/>
                <w:szCs w:val="18"/>
              </w:rPr>
              <w:t>/g</w:t>
            </w:r>
          </w:p>
        </w:tc>
        <w:tc>
          <w:tcPr>
            <w:tcW w:w="2626" w:type="dxa"/>
          </w:tcPr>
          <w:p w:rsidR="00DF36E6" w:rsidRDefault="00A17509">
            <w:pPr>
              <w:spacing w:line="360" w:lineRule="auto"/>
              <w:jc w:val="center"/>
              <w:rPr>
                <w:rFonts w:ascii="黑体" w:eastAsia="黑体" w:hAnsi="黑体"/>
                <w:b w:val="0"/>
                <w:sz w:val="18"/>
                <w:szCs w:val="18"/>
              </w:rPr>
            </w:pPr>
            <w:r>
              <w:rPr>
                <w:rFonts w:ascii="黑体" w:eastAsia="黑体" w:hAnsi="黑体" w:hint="eastAsia"/>
                <w:b w:val="0"/>
                <w:sz w:val="18"/>
                <w:szCs w:val="18"/>
              </w:rPr>
              <w:t>燃烧热值/（J·g</w:t>
            </w:r>
            <w:r>
              <w:rPr>
                <w:rFonts w:ascii="黑体" w:eastAsia="黑体" w:hAnsi="黑体" w:hint="eastAsia"/>
                <w:b w:val="0"/>
                <w:sz w:val="18"/>
                <w:szCs w:val="18"/>
                <w:vertAlign w:val="superscript"/>
              </w:rPr>
              <w:t>-1</w:t>
            </w:r>
            <w:r>
              <w:rPr>
                <w:rFonts w:ascii="黑体" w:eastAsia="黑体" w:hAnsi="黑体" w:hint="eastAsia"/>
                <w:b w:val="0"/>
                <w:sz w:val="18"/>
                <w:szCs w:val="18"/>
              </w:rPr>
              <w:t>）</w:t>
            </w:r>
          </w:p>
        </w:tc>
      </w:tr>
      <w:tr w:rsidR="00DF36E6">
        <w:trPr>
          <w:trHeight w:val="552"/>
          <w:jc w:val="center"/>
        </w:trPr>
        <w:tc>
          <w:tcPr>
            <w:tcW w:w="2428" w:type="dxa"/>
            <w:vAlign w:val="center"/>
          </w:tcPr>
          <w:p w:rsidR="00DF36E6" w:rsidRDefault="00A17509">
            <w:pPr>
              <w:spacing w:line="360" w:lineRule="auto"/>
              <w:jc w:val="center"/>
              <w:rPr>
                <w:b w:val="0"/>
                <w:sz w:val="18"/>
                <w:szCs w:val="18"/>
              </w:rPr>
            </w:pPr>
            <w:r>
              <w:rPr>
                <w:b w:val="0"/>
                <w:sz w:val="18"/>
                <w:szCs w:val="18"/>
              </w:rPr>
              <w:t>1</w:t>
            </w:r>
          </w:p>
        </w:tc>
        <w:tc>
          <w:tcPr>
            <w:tcW w:w="3300" w:type="dxa"/>
            <w:vAlign w:val="center"/>
          </w:tcPr>
          <w:p w:rsidR="00DF36E6" w:rsidRDefault="00A17509">
            <w:pPr>
              <w:spacing w:line="360" w:lineRule="auto"/>
              <w:jc w:val="center"/>
              <w:rPr>
                <w:b w:val="0"/>
                <w:sz w:val="18"/>
                <w:szCs w:val="18"/>
              </w:rPr>
            </w:pPr>
            <w:r>
              <w:rPr>
                <w:rFonts w:hint="eastAsia"/>
                <w:b w:val="0"/>
                <w:sz w:val="18"/>
                <w:szCs w:val="18"/>
              </w:rPr>
              <w:t>3</w:t>
            </w:r>
          </w:p>
        </w:tc>
        <w:tc>
          <w:tcPr>
            <w:tcW w:w="2626" w:type="dxa"/>
            <w:vAlign w:val="center"/>
          </w:tcPr>
          <w:p w:rsidR="00DF36E6" w:rsidRDefault="00A17509">
            <w:pPr>
              <w:spacing w:line="360" w:lineRule="auto"/>
              <w:jc w:val="center"/>
              <w:rPr>
                <w:b w:val="0"/>
                <w:sz w:val="18"/>
                <w:szCs w:val="18"/>
              </w:rPr>
            </w:pPr>
            <w:r>
              <w:rPr>
                <w:rFonts w:hint="eastAsia"/>
                <w:b w:val="0"/>
                <w:sz w:val="18"/>
                <w:szCs w:val="18"/>
              </w:rPr>
              <w:t>42741</w:t>
            </w:r>
          </w:p>
        </w:tc>
      </w:tr>
      <w:tr w:rsidR="00DF36E6">
        <w:trPr>
          <w:trHeight w:val="552"/>
          <w:jc w:val="center"/>
        </w:trPr>
        <w:tc>
          <w:tcPr>
            <w:tcW w:w="2428" w:type="dxa"/>
            <w:vAlign w:val="center"/>
          </w:tcPr>
          <w:p w:rsidR="00DF36E6" w:rsidRDefault="00A17509">
            <w:pPr>
              <w:spacing w:line="360" w:lineRule="auto"/>
              <w:jc w:val="center"/>
              <w:rPr>
                <w:b w:val="0"/>
                <w:sz w:val="18"/>
                <w:szCs w:val="18"/>
              </w:rPr>
            </w:pPr>
            <w:r>
              <w:rPr>
                <w:b w:val="0"/>
                <w:sz w:val="18"/>
                <w:szCs w:val="18"/>
              </w:rPr>
              <w:t>2</w:t>
            </w:r>
          </w:p>
        </w:tc>
        <w:tc>
          <w:tcPr>
            <w:tcW w:w="3300" w:type="dxa"/>
            <w:vAlign w:val="center"/>
          </w:tcPr>
          <w:p w:rsidR="00DF36E6" w:rsidRDefault="00A17509">
            <w:pPr>
              <w:spacing w:line="360" w:lineRule="auto"/>
              <w:jc w:val="center"/>
              <w:rPr>
                <w:b w:val="0"/>
                <w:sz w:val="18"/>
                <w:szCs w:val="18"/>
              </w:rPr>
            </w:pPr>
            <w:r>
              <w:rPr>
                <w:rFonts w:hint="eastAsia"/>
                <w:b w:val="0"/>
                <w:sz w:val="18"/>
                <w:szCs w:val="18"/>
              </w:rPr>
              <w:t>4</w:t>
            </w:r>
          </w:p>
        </w:tc>
        <w:tc>
          <w:tcPr>
            <w:tcW w:w="2626" w:type="dxa"/>
            <w:vAlign w:val="center"/>
          </w:tcPr>
          <w:p w:rsidR="00DF36E6" w:rsidRDefault="00A17509">
            <w:pPr>
              <w:spacing w:line="360" w:lineRule="auto"/>
              <w:jc w:val="center"/>
              <w:rPr>
                <w:b w:val="0"/>
                <w:sz w:val="18"/>
                <w:szCs w:val="18"/>
              </w:rPr>
            </w:pPr>
            <w:r>
              <w:rPr>
                <w:rFonts w:hint="eastAsia"/>
                <w:b w:val="0"/>
                <w:sz w:val="18"/>
                <w:szCs w:val="18"/>
              </w:rPr>
              <w:t>45609</w:t>
            </w:r>
          </w:p>
        </w:tc>
      </w:tr>
      <w:tr w:rsidR="00DF36E6">
        <w:trPr>
          <w:trHeight w:val="552"/>
          <w:jc w:val="center"/>
        </w:trPr>
        <w:tc>
          <w:tcPr>
            <w:tcW w:w="2428" w:type="dxa"/>
            <w:vAlign w:val="center"/>
          </w:tcPr>
          <w:p w:rsidR="00DF36E6" w:rsidRDefault="00A17509">
            <w:pPr>
              <w:spacing w:line="360" w:lineRule="auto"/>
              <w:jc w:val="center"/>
              <w:rPr>
                <w:b w:val="0"/>
                <w:sz w:val="18"/>
                <w:szCs w:val="18"/>
              </w:rPr>
            </w:pPr>
            <w:r>
              <w:rPr>
                <w:rFonts w:hint="eastAsia"/>
                <w:b w:val="0"/>
                <w:sz w:val="18"/>
                <w:szCs w:val="18"/>
              </w:rPr>
              <w:t>3</w:t>
            </w:r>
          </w:p>
        </w:tc>
        <w:tc>
          <w:tcPr>
            <w:tcW w:w="3300" w:type="dxa"/>
            <w:vAlign w:val="center"/>
          </w:tcPr>
          <w:p w:rsidR="00DF36E6" w:rsidRDefault="00A17509">
            <w:pPr>
              <w:spacing w:line="360" w:lineRule="auto"/>
              <w:jc w:val="center"/>
              <w:rPr>
                <w:b w:val="0"/>
                <w:sz w:val="18"/>
                <w:szCs w:val="18"/>
              </w:rPr>
            </w:pPr>
            <w:r>
              <w:rPr>
                <w:rFonts w:hint="eastAsia"/>
                <w:b w:val="0"/>
                <w:sz w:val="18"/>
                <w:szCs w:val="18"/>
              </w:rPr>
              <w:t>5</w:t>
            </w:r>
          </w:p>
        </w:tc>
        <w:tc>
          <w:tcPr>
            <w:tcW w:w="2626" w:type="dxa"/>
            <w:vAlign w:val="center"/>
          </w:tcPr>
          <w:p w:rsidR="00DF36E6" w:rsidRDefault="00A17509">
            <w:pPr>
              <w:spacing w:line="360" w:lineRule="auto"/>
              <w:jc w:val="center"/>
              <w:rPr>
                <w:b w:val="0"/>
                <w:sz w:val="18"/>
                <w:szCs w:val="18"/>
              </w:rPr>
            </w:pPr>
            <w:r>
              <w:rPr>
                <w:b w:val="0"/>
                <w:sz w:val="18"/>
                <w:szCs w:val="18"/>
              </w:rPr>
              <w:t>4897</w:t>
            </w:r>
            <w:r>
              <w:rPr>
                <w:rFonts w:hint="eastAsia"/>
                <w:b w:val="0"/>
                <w:sz w:val="18"/>
                <w:szCs w:val="18"/>
              </w:rPr>
              <w:t>6</w:t>
            </w:r>
          </w:p>
        </w:tc>
      </w:tr>
      <w:tr w:rsidR="00DF36E6">
        <w:trPr>
          <w:trHeight w:val="552"/>
          <w:jc w:val="center"/>
        </w:trPr>
        <w:tc>
          <w:tcPr>
            <w:tcW w:w="2428" w:type="dxa"/>
            <w:vAlign w:val="center"/>
          </w:tcPr>
          <w:p w:rsidR="00DF36E6" w:rsidRDefault="00A17509">
            <w:pPr>
              <w:spacing w:line="360" w:lineRule="auto"/>
              <w:jc w:val="center"/>
              <w:rPr>
                <w:b w:val="0"/>
                <w:sz w:val="18"/>
                <w:szCs w:val="18"/>
              </w:rPr>
            </w:pPr>
            <w:r>
              <w:rPr>
                <w:rFonts w:hint="eastAsia"/>
                <w:b w:val="0"/>
                <w:sz w:val="18"/>
                <w:szCs w:val="18"/>
              </w:rPr>
              <w:t>4</w:t>
            </w:r>
          </w:p>
        </w:tc>
        <w:tc>
          <w:tcPr>
            <w:tcW w:w="3300" w:type="dxa"/>
            <w:vAlign w:val="center"/>
          </w:tcPr>
          <w:p w:rsidR="00DF36E6" w:rsidRDefault="00A17509">
            <w:pPr>
              <w:spacing w:line="360" w:lineRule="auto"/>
              <w:jc w:val="center"/>
              <w:rPr>
                <w:b w:val="0"/>
                <w:sz w:val="18"/>
                <w:szCs w:val="18"/>
              </w:rPr>
            </w:pPr>
            <w:r>
              <w:rPr>
                <w:rFonts w:hint="eastAsia"/>
                <w:b w:val="0"/>
                <w:sz w:val="18"/>
                <w:szCs w:val="18"/>
              </w:rPr>
              <w:t>6</w:t>
            </w:r>
          </w:p>
        </w:tc>
        <w:tc>
          <w:tcPr>
            <w:tcW w:w="2626" w:type="dxa"/>
            <w:vAlign w:val="center"/>
          </w:tcPr>
          <w:p w:rsidR="00DF36E6" w:rsidRDefault="00A17509" w:rsidP="007C4B10">
            <w:pPr>
              <w:spacing w:line="360" w:lineRule="auto"/>
              <w:jc w:val="center"/>
              <w:rPr>
                <w:b w:val="0"/>
                <w:sz w:val="18"/>
                <w:szCs w:val="18"/>
              </w:rPr>
            </w:pPr>
            <w:r>
              <w:rPr>
                <w:b w:val="0"/>
                <w:sz w:val="18"/>
                <w:szCs w:val="18"/>
              </w:rPr>
              <w:t>489</w:t>
            </w:r>
            <w:r w:rsidR="007C4B10">
              <w:rPr>
                <w:b w:val="0"/>
                <w:sz w:val="18"/>
                <w:szCs w:val="18"/>
              </w:rPr>
              <w:t>5</w:t>
            </w:r>
            <w:r>
              <w:rPr>
                <w:rFonts w:hint="eastAsia"/>
                <w:b w:val="0"/>
                <w:sz w:val="18"/>
                <w:szCs w:val="18"/>
              </w:rPr>
              <w:t>3</w:t>
            </w:r>
          </w:p>
        </w:tc>
      </w:tr>
      <w:tr w:rsidR="00DF36E6">
        <w:trPr>
          <w:trHeight w:val="574"/>
          <w:jc w:val="center"/>
        </w:trPr>
        <w:tc>
          <w:tcPr>
            <w:tcW w:w="2428" w:type="dxa"/>
            <w:vAlign w:val="center"/>
          </w:tcPr>
          <w:p w:rsidR="00DF36E6" w:rsidRDefault="00A17509">
            <w:pPr>
              <w:spacing w:line="360" w:lineRule="auto"/>
              <w:jc w:val="center"/>
              <w:rPr>
                <w:b w:val="0"/>
                <w:sz w:val="18"/>
                <w:szCs w:val="18"/>
              </w:rPr>
            </w:pPr>
            <w:r>
              <w:rPr>
                <w:rFonts w:hint="eastAsia"/>
                <w:b w:val="0"/>
                <w:sz w:val="18"/>
                <w:szCs w:val="18"/>
              </w:rPr>
              <w:t>5</w:t>
            </w:r>
          </w:p>
        </w:tc>
        <w:tc>
          <w:tcPr>
            <w:tcW w:w="3300" w:type="dxa"/>
            <w:vAlign w:val="center"/>
          </w:tcPr>
          <w:p w:rsidR="00DF36E6" w:rsidRDefault="00A17509">
            <w:pPr>
              <w:spacing w:line="360" w:lineRule="auto"/>
              <w:jc w:val="center"/>
              <w:rPr>
                <w:b w:val="0"/>
                <w:sz w:val="18"/>
                <w:szCs w:val="18"/>
              </w:rPr>
            </w:pPr>
            <w:r>
              <w:rPr>
                <w:rFonts w:hint="eastAsia"/>
                <w:b w:val="0"/>
                <w:sz w:val="18"/>
                <w:szCs w:val="18"/>
              </w:rPr>
              <w:t>7</w:t>
            </w:r>
          </w:p>
        </w:tc>
        <w:tc>
          <w:tcPr>
            <w:tcW w:w="2626" w:type="dxa"/>
            <w:vAlign w:val="center"/>
          </w:tcPr>
          <w:p w:rsidR="00DF36E6" w:rsidRDefault="00A17509">
            <w:pPr>
              <w:spacing w:line="360" w:lineRule="auto"/>
              <w:jc w:val="center"/>
              <w:rPr>
                <w:b w:val="0"/>
                <w:sz w:val="18"/>
                <w:szCs w:val="18"/>
              </w:rPr>
            </w:pPr>
            <w:r>
              <w:rPr>
                <w:b w:val="0"/>
                <w:sz w:val="18"/>
                <w:szCs w:val="18"/>
              </w:rPr>
              <w:t>48987</w:t>
            </w:r>
          </w:p>
        </w:tc>
      </w:tr>
    </w:tbl>
    <w:p w:rsidR="00DF36E6" w:rsidRDefault="00A17509">
      <w:pPr>
        <w:autoSpaceDE w:val="0"/>
        <w:autoSpaceDN w:val="0"/>
        <w:adjustRightInd w:val="0"/>
        <w:spacing w:line="360" w:lineRule="auto"/>
        <w:ind w:firstLineChars="200" w:firstLine="420"/>
        <w:jc w:val="left"/>
        <w:rPr>
          <w:rFonts w:hAnsi="宋体"/>
          <w:b w:val="0"/>
          <w:sz w:val="21"/>
          <w:szCs w:val="21"/>
        </w:rPr>
      </w:pPr>
      <w:r>
        <w:rPr>
          <w:rFonts w:hAnsi="宋体"/>
          <w:b w:val="0"/>
          <w:sz w:val="21"/>
          <w:szCs w:val="21"/>
        </w:rPr>
        <w:t>由表</w:t>
      </w:r>
      <w:r>
        <w:rPr>
          <w:rFonts w:hint="eastAsia"/>
          <w:b w:val="0"/>
          <w:sz w:val="21"/>
          <w:szCs w:val="21"/>
        </w:rPr>
        <w:t>4</w:t>
      </w:r>
      <w:r>
        <w:rPr>
          <w:rFonts w:hAnsi="宋体"/>
          <w:b w:val="0"/>
          <w:sz w:val="21"/>
          <w:szCs w:val="21"/>
        </w:rPr>
        <w:t>可知，</w:t>
      </w:r>
      <w:proofErr w:type="gramStart"/>
      <w:r>
        <w:rPr>
          <w:rFonts w:hAnsi="宋体" w:hint="eastAsia"/>
          <w:b w:val="0"/>
          <w:sz w:val="21"/>
          <w:szCs w:val="21"/>
        </w:rPr>
        <w:t>混样总</w:t>
      </w:r>
      <w:proofErr w:type="gramEnd"/>
      <w:r>
        <w:rPr>
          <w:rFonts w:hAnsi="宋体" w:hint="eastAsia"/>
          <w:b w:val="0"/>
          <w:sz w:val="21"/>
          <w:szCs w:val="21"/>
        </w:rPr>
        <w:t>质量≥</w:t>
      </w:r>
      <w:r>
        <w:rPr>
          <w:rFonts w:hAnsi="宋体" w:hint="eastAsia"/>
          <w:b w:val="0"/>
          <w:sz w:val="21"/>
          <w:szCs w:val="21"/>
        </w:rPr>
        <w:t>5g</w:t>
      </w:r>
      <w:r>
        <w:rPr>
          <w:rFonts w:hAnsi="宋体" w:hint="eastAsia"/>
          <w:b w:val="0"/>
          <w:sz w:val="21"/>
          <w:szCs w:val="21"/>
        </w:rPr>
        <w:t>时，对燃烧热值结果影响不大，可取</w:t>
      </w:r>
      <w:r>
        <w:rPr>
          <w:rFonts w:hAnsi="宋体" w:hint="eastAsia"/>
          <w:b w:val="0"/>
          <w:sz w:val="21"/>
          <w:szCs w:val="21"/>
        </w:rPr>
        <w:t>5 g</w:t>
      </w:r>
      <w:r>
        <w:rPr>
          <w:rFonts w:hAnsi="宋体" w:hint="eastAsia"/>
          <w:b w:val="0"/>
          <w:sz w:val="21"/>
          <w:szCs w:val="21"/>
        </w:rPr>
        <w:t>为</w:t>
      </w:r>
      <w:proofErr w:type="gramStart"/>
      <w:r>
        <w:rPr>
          <w:rFonts w:hAnsi="宋体" w:hint="eastAsia"/>
          <w:b w:val="0"/>
          <w:sz w:val="21"/>
          <w:szCs w:val="21"/>
        </w:rPr>
        <w:t>混样总</w:t>
      </w:r>
      <w:proofErr w:type="gramEnd"/>
      <w:r>
        <w:rPr>
          <w:rFonts w:hAnsi="宋体" w:hint="eastAsia"/>
          <w:b w:val="0"/>
          <w:sz w:val="21"/>
          <w:szCs w:val="21"/>
        </w:rPr>
        <w:t>质量</w:t>
      </w:r>
      <w:r>
        <w:rPr>
          <w:rFonts w:hAnsi="宋体"/>
          <w:b w:val="0"/>
          <w:sz w:val="21"/>
          <w:szCs w:val="21"/>
        </w:rPr>
        <w:t>。</w:t>
      </w:r>
    </w:p>
    <w:p w:rsidR="00DF36E6" w:rsidRDefault="00A17509">
      <w:pPr>
        <w:spacing w:line="360" w:lineRule="auto"/>
        <w:ind w:firstLineChars="200" w:firstLine="420"/>
        <w:rPr>
          <w:rFonts w:hAnsi="宋体"/>
          <w:b w:val="0"/>
          <w:sz w:val="21"/>
          <w:szCs w:val="21"/>
        </w:rPr>
      </w:pPr>
      <w:r>
        <w:rPr>
          <w:b w:val="0"/>
          <w:kern w:val="0"/>
          <w:sz w:val="21"/>
          <w:szCs w:val="20"/>
        </w:rPr>
        <w:t>经过一验单位</w:t>
      </w:r>
      <w:r>
        <w:rPr>
          <w:rFonts w:hAnsi="宋体" w:hint="eastAsia"/>
          <w:b w:val="0"/>
          <w:sz w:val="21"/>
          <w:szCs w:val="21"/>
        </w:rPr>
        <w:t>四川弘博新材料科技股份有限公司</w:t>
      </w:r>
      <w:r>
        <w:rPr>
          <w:b w:val="0"/>
          <w:sz w:val="21"/>
          <w:szCs w:val="21"/>
        </w:rPr>
        <w:t>验证，得到的结论与起草单位基本一致。</w:t>
      </w:r>
    </w:p>
    <w:p w:rsidR="00DF36E6" w:rsidRDefault="00A17509">
      <w:pPr>
        <w:spacing w:beforeLines="50" w:before="156" w:line="360" w:lineRule="auto"/>
        <w:rPr>
          <w:b w:val="0"/>
          <w:sz w:val="21"/>
          <w:szCs w:val="21"/>
        </w:rPr>
      </w:pPr>
      <w:r>
        <w:rPr>
          <w:rFonts w:eastAsia="黑体"/>
          <w:b w:val="0"/>
          <w:bCs/>
          <w:sz w:val="24"/>
        </w:rPr>
        <w:t>3.</w:t>
      </w:r>
      <w:r>
        <w:rPr>
          <w:rFonts w:eastAsia="黑体" w:hint="eastAsia"/>
          <w:b w:val="0"/>
          <w:bCs/>
          <w:sz w:val="24"/>
        </w:rPr>
        <w:t>8</w:t>
      </w:r>
      <w:r>
        <w:rPr>
          <w:rFonts w:eastAsia="黑体"/>
          <w:b w:val="0"/>
          <w:bCs/>
          <w:sz w:val="24"/>
        </w:rPr>
        <w:t xml:space="preserve">  </w:t>
      </w:r>
      <w:r>
        <w:rPr>
          <w:rFonts w:eastAsia="黑体" w:hint="eastAsia"/>
          <w:b w:val="0"/>
          <w:bCs/>
          <w:sz w:val="24"/>
        </w:rPr>
        <w:t>方法</w:t>
      </w:r>
      <w:r>
        <w:rPr>
          <w:rFonts w:eastAsia="黑体" w:hAnsi="黑体" w:hint="eastAsia"/>
          <w:b w:val="0"/>
          <w:bCs/>
          <w:sz w:val="24"/>
        </w:rPr>
        <w:t>精密度</w:t>
      </w:r>
    </w:p>
    <w:p w:rsidR="00DF36E6" w:rsidRDefault="00A17509">
      <w:pPr>
        <w:spacing w:beforeLines="50" w:before="156" w:line="360" w:lineRule="auto"/>
        <w:rPr>
          <w:b w:val="0"/>
          <w:sz w:val="21"/>
          <w:szCs w:val="21"/>
        </w:rPr>
      </w:pPr>
      <w:r>
        <w:rPr>
          <w:rFonts w:eastAsia="黑体"/>
          <w:b w:val="0"/>
          <w:bCs/>
          <w:sz w:val="24"/>
        </w:rPr>
        <w:t>3.</w:t>
      </w:r>
      <w:r>
        <w:rPr>
          <w:rFonts w:eastAsia="黑体" w:hint="eastAsia"/>
          <w:b w:val="0"/>
          <w:bCs/>
          <w:sz w:val="24"/>
        </w:rPr>
        <w:t>8</w:t>
      </w:r>
      <w:r>
        <w:rPr>
          <w:rFonts w:eastAsia="黑体"/>
          <w:b w:val="0"/>
          <w:bCs/>
          <w:sz w:val="24"/>
        </w:rPr>
        <w:t xml:space="preserve">.1 </w:t>
      </w:r>
      <w:r>
        <w:rPr>
          <w:rFonts w:eastAsia="黑体"/>
          <w:b w:val="0"/>
          <w:bCs/>
          <w:sz w:val="24"/>
        </w:rPr>
        <w:t>起草单位的精密度实验</w:t>
      </w:r>
    </w:p>
    <w:p w:rsidR="00DF36E6" w:rsidRDefault="00A17509">
      <w:pPr>
        <w:tabs>
          <w:tab w:val="left" w:pos="840"/>
        </w:tabs>
        <w:snapToGrid w:val="0"/>
        <w:spacing w:beforeLines="50" w:before="156" w:line="360" w:lineRule="auto"/>
        <w:ind w:firstLineChars="200" w:firstLine="420"/>
        <w:rPr>
          <w:b w:val="0"/>
          <w:sz w:val="21"/>
          <w:szCs w:val="21"/>
        </w:rPr>
      </w:pPr>
      <w:r>
        <w:rPr>
          <w:rFonts w:hAnsi="宋体"/>
          <w:b w:val="0"/>
          <w:sz w:val="21"/>
          <w:szCs w:val="21"/>
        </w:rPr>
        <w:t>按照</w:t>
      </w:r>
      <w:r>
        <w:rPr>
          <w:rFonts w:hAnsi="宋体" w:hint="eastAsia"/>
          <w:b w:val="0"/>
          <w:sz w:val="21"/>
          <w:szCs w:val="21"/>
        </w:rPr>
        <w:t>实验</w:t>
      </w:r>
      <w:r>
        <w:rPr>
          <w:rFonts w:hAnsi="宋体"/>
          <w:b w:val="0"/>
          <w:sz w:val="21"/>
          <w:szCs w:val="21"/>
        </w:rPr>
        <w:t>方法，对收集到的三个</w:t>
      </w:r>
      <w:proofErr w:type="gramStart"/>
      <w:r>
        <w:rPr>
          <w:rFonts w:hAnsi="宋体" w:hint="eastAsia"/>
          <w:b w:val="0"/>
          <w:sz w:val="21"/>
          <w:szCs w:val="21"/>
        </w:rPr>
        <w:t>硼及硼</w:t>
      </w:r>
      <w:proofErr w:type="gramEnd"/>
      <w:r>
        <w:rPr>
          <w:rFonts w:hAnsi="宋体" w:hint="eastAsia"/>
          <w:b w:val="0"/>
          <w:sz w:val="21"/>
          <w:szCs w:val="21"/>
        </w:rPr>
        <w:t>复合粉试样</w:t>
      </w:r>
      <w:r>
        <w:rPr>
          <w:rFonts w:hAnsi="宋体"/>
          <w:b w:val="0"/>
          <w:sz w:val="21"/>
          <w:szCs w:val="21"/>
        </w:rPr>
        <w:t>进行</w:t>
      </w:r>
      <w:r>
        <w:rPr>
          <w:b w:val="0"/>
          <w:sz w:val="21"/>
          <w:szCs w:val="21"/>
        </w:rPr>
        <w:t>9</w:t>
      </w:r>
      <w:r>
        <w:rPr>
          <w:rFonts w:hAnsi="宋体"/>
          <w:b w:val="0"/>
          <w:sz w:val="21"/>
          <w:szCs w:val="21"/>
        </w:rPr>
        <w:t>次测定，结果见表</w:t>
      </w:r>
      <w:r>
        <w:rPr>
          <w:rFonts w:hint="eastAsia"/>
          <w:b w:val="0"/>
          <w:sz w:val="21"/>
          <w:szCs w:val="21"/>
        </w:rPr>
        <w:t>5</w:t>
      </w:r>
      <w:r>
        <w:rPr>
          <w:rFonts w:hAnsi="宋体"/>
          <w:b w:val="0"/>
          <w:sz w:val="21"/>
          <w:szCs w:val="21"/>
        </w:rPr>
        <w:t>。</w:t>
      </w:r>
    </w:p>
    <w:p w:rsidR="00DF36E6" w:rsidRDefault="00A17509">
      <w:pPr>
        <w:tabs>
          <w:tab w:val="left" w:pos="840"/>
        </w:tabs>
        <w:snapToGrid w:val="0"/>
        <w:spacing w:line="360" w:lineRule="auto"/>
        <w:jc w:val="center"/>
        <w:rPr>
          <w:rFonts w:ascii="黑体" w:eastAsia="黑体" w:hAnsi="黑体"/>
          <w:b w:val="0"/>
          <w:sz w:val="21"/>
          <w:szCs w:val="21"/>
        </w:rPr>
      </w:pPr>
      <w:r>
        <w:rPr>
          <w:rFonts w:ascii="黑体" w:eastAsia="黑体" w:hAnsi="黑体"/>
          <w:b w:val="0"/>
          <w:sz w:val="21"/>
          <w:szCs w:val="21"/>
        </w:rPr>
        <w:t>表</w:t>
      </w:r>
      <w:r>
        <w:rPr>
          <w:rFonts w:ascii="黑体" w:eastAsia="黑体" w:hAnsi="黑体" w:hint="eastAsia"/>
          <w:b w:val="0"/>
          <w:sz w:val="21"/>
          <w:szCs w:val="21"/>
        </w:rPr>
        <w:t>5</w:t>
      </w:r>
      <w:r>
        <w:rPr>
          <w:rFonts w:ascii="黑体" w:eastAsia="黑体" w:hAnsi="黑体"/>
          <w:b w:val="0"/>
          <w:sz w:val="21"/>
          <w:szCs w:val="21"/>
        </w:rPr>
        <w:t xml:space="preserve">  </w:t>
      </w:r>
      <w:r>
        <w:rPr>
          <w:rFonts w:ascii="黑体" w:eastAsia="黑体" w:hAnsi="黑体" w:hint="eastAsia"/>
          <w:b w:val="0"/>
          <w:sz w:val="21"/>
          <w:szCs w:val="21"/>
        </w:rPr>
        <w:t>样品测定结果及精密度（n=9）</w:t>
      </w:r>
    </w:p>
    <w:tbl>
      <w:tblPr>
        <w:tblW w:w="77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48"/>
        <w:gridCol w:w="2181"/>
        <w:gridCol w:w="1701"/>
        <w:gridCol w:w="1701"/>
        <w:gridCol w:w="823"/>
      </w:tblGrid>
      <w:tr w:rsidR="00DF36E6">
        <w:trPr>
          <w:trHeight w:val="343"/>
          <w:jc w:val="center"/>
        </w:trPr>
        <w:tc>
          <w:tcPr>
            <w:tcW w:w="1348" w:type="dxa"/>
            <w:vAlign w:val="center"/>
          </w:tcPr>
          <w:p w:rsidR="00DF36E6" w:rsidRDefault="00A17509">
            <w:pPr>
              <w:tabs>
                <w:tab w:val="left" w:pos="840"/>
              </w:tabs>
              <w:snapToGrid w:val="0"/>
              <w:spacing w:line="360" w:lineRule="auto"/>
              <w:jc w:val="center"/>
              <w:rPr>
                <w:rFonts w:ascii="黑体" w:eastAsia="黑体" w:hAnsi="黑体"/>
                <w:b w:val="0"/>
                <w:sz w:val="18"/>
                <w:szCs w:val="18"/>
              </w:rPr>
            </w:pPr>
            <w:r>
              <w:rPr>
                <w:rFonts w:ascii="黑体" w:eastAsia="黑体" w:hAnsi="黑体"/>
                <w:b w:val="0"/>
                <w:sz w:val="18"/>
                <w:szCs w:val="18"/>
              </w:rPr>
              <w:lastRenderedPageBreak/>
              <w:t>样品</w:t>
            </w:r>
            <w:r>
              <w:rPr>
                <w:rFonts w:ascii="黑体" w:eastAsia="黑体" w:hAnsi="黑体" w:hint="eastAsia"/>
                <w:b w:val="0"/>
                <w:sz w:val="18"/>
                <w:szCs w:val="18"/>
              </w:rPr>
              <w:t>名称</w:t>
            </w:r>
          </w:p>
        </w:tc>
        <w:tc>
          <w:tcPr>
            <w:tcW w:w="2181" w:type="dxa"/>
            <w:vAlign w:val="center"/>
          </w:tcPr>
          <w:p w:rsidR="00DF36E6" w:rsidRDefault="00A17509" w:rsidP="00AA2A0C">
            <w:pPr>
              <w:tabs>
                <w:tab w:val="left" w:pos="840"/>
              </w:tabs>
              <w:snapToGrid w:val="0"/>
              <w:jc w:val="center"/>
              <w:rPr>
                <w:rFonts w:ascii="黑体" w:eastAsia="黑体" w:hAnsi="黑体"/>
                <w:b w:val="0"/>
                <w:sz w:val="18"/>
                <w:szCs w:val="18"/>
              </w:rPr>
            </w:pPr>
            <w:r>
              <w:rPr>
                <w:rFonts w:ascii="黑体" w:eastAsia="黑体" w:hAnsi="黑体" w:hint="eastAsia"/>
                <w:b w:val="0"/>
                <w:iCs/>
                <w:sz w:val="18"/>
                <w:szCs w:val="18"/>
              </w:rPr>
              <w:t>燃烧热值</w:t>
            </w:r>
            <w:r>
              <w:rPr>
                <w:rFonts w:ascii="黑体" w:eastAsia="黑体" w:hAnsi="黑体" w:hint="eastAsia"/>
                <w:b w:val="0"/>
                <w:sz w:val="18"/>
                <w:szCs w:val="18"/>
              </w:rPr>
              <w:t>/（J·g</w:t>
            </w:r>
            <w:r>
              <w:rPr>
                <w:rFonts w:ascii="黑体" w:eastAsia="黑体" w:hAnsi="黑体" w:hint="eastAsia"/>
                <w:b w:val="0"/>
                <w:sz w:val="18"/>
                <w:szCs w:val="18"/>
                <w:vertAlign w:val="superscript"/>
              </w:rPr>
              <w:t>-1</w:t>
            </w:r>
            <w:r>
              <w:rPr>
                <w:rFonts w:ascii="黑体" w:eastAsia="黑体" w:hAnsi="黑体" w:hint="eastAsia"/>
                <w:b w:val="0"/>
                <w:sz w:val="18"/>
                <w:szCs w:val="18"/>
              </w:rPr>
              <w:t>）</w:t>
            </w:r>
          </w:p>
          <w:p w:rsidR="00DF36E6" w:rsidRDefault="00A17509" w:rsidP="00AA2A0C">
            <w:pPr>
              <w:tabs>
                <w:tab w:val="left" w:pos="840"/>
              </w:tabs>
              <w:snapToGrid w:val="0"/>
              <w:jc w:val="center"/>
              <w:rPr>
                <w:rFonts w:ascii="黑体" w:eastAsia="黑体" w:hAnsi="黑体"/>
                <w:b w:val="0"/>
                <w:sz w:val="18"/>
                <w:szCs w:val="18"/>
              </w:rPr>
            </w:pPr>
            <w:r>
              <w:rPr>
                <w:b w:val="0"/>
                <w:sz w:val="21"/>
                <w:szCs w:val="21"/>
              </w:rPr>
              <w:t>（</w:t>
            </w:r>
            <w:r>
              <w:rPr>
                <w:b w:val="0"/>
                <w:sz w:val="21"/>
                <w:szCs w:val="21"/>
              </w:rPr>
              <w:t>n=9</w:t>
            </w:r>
            <w:r>
              <w:rPr>
                <w:b w:val="0"/>
                <w:sz w:val="21"/>
                <w:szCs w:val="21"/>
              </w:rPr>
              <w:t>）</w:t>
            </w:r>
          </w:p>
        </w:tc>
        <w:tc>
          <w:tcPr>
            <w:tcW w:w="1701" w:type="dxa"/>
            <w:vAlign w:val="center"/>
          </w:tcPr>
          <w:p w:rsidR="00DF36E6" w:rsidRDefault="00A17509">
            <w:pPr>
              <w:tabs>
                <w:tab w:val="left" w:pos="840"/>
              </w:tabs>
              <w:snapToGrid w:val="0"/>
              <w:spacing w:line="360" w:lineRule="auto"/>
              <w:jc w:val="center"/>
              <w:rPr>
                <w:rFonts w:ascii="黑体" w:eastAsia="黑体" w:hAnsi="黑体"/>
                <w:b w:val="0"/>
                <w:sz w:val="18"/>
                <w:szCs w:val="18"/>
              </w:rPr>
            </w:pPr>
            <w:r>
              <w:rPr>
                <w:rFonts w:ascii="黑体" w:eastAsia="黑体" w:hAnsi="黑体"/>
                <w:b w:val="0"/>
                <w:sz w:val="18"/>
                <w:szCs w:val="18"/>
              </w:rPr>
              <w:t>平均值</w:t>
            </w:r>
            <w:r>
              <w:rPr>
                <w:rFonts w:ascii="黑体" w:eastAsia="黑体" w:hAnsi="黑体" w:hint="eastAsia"/>
                <w:b w:val="0"/>
                <w:sz w:val="18"/>
                <w:szCs w:val="18"/>
              </w:rPr>
              <w:t>/（J·g</w:t>
            </w:r>
            <w:r>
              <w:rPr>
                <w:rFonts w:ascii="黑体" w:eastAsia="黑体" w:hAnsi="黑体" w:hint="eastAsia"/>
                <w:b w:val="0"/>
                <w:sz w:val="18"/>
                <w:szCs w:val="18"/>
                <w:vertAlign w:val="superscript"/>
              </w:rPr>
              <w:t>-1</w:t>
            </w:r>
            <w:r>
              <w:rPr>
                <w:rFonts w:ascii="黑体" w:eastAsia="黑体" w:hAnsi="黑体" w:hint="eastAsia"/>
                <w:b w:val="0"/>
                <w:sz w:val="18"/>
                <w:szCs w:val="18"/>
              </w:rPr>
              <w:t>）</w:t>
            </w:r>
          </w:p>
        </w:tc>
        <w:tc>
          <w:tcPr>
            <w:tcW w:w="1701" w:type="dxa"/>
            <w:vAlign w:val="center"/>
          </w:tcPr>
          <w:p w:rsidR="00DF36E6" w:rsidRDefault="00A17509">
            <w:pPr>
              <w:tabs>
                <w:tab w:val="left" w:pos="840"/>
              </w:tabs>
              <w:snapToGrid w:val="0"/>
              <w:spacing w:line="360" w:lineRule="auto"/>
              <w:ind w:leftChars="-50" w:left="-141" w:rightChars="-50" w:right="-141"/>
              <w:jc w:val="center"/>
              <w:rPr>
                <w:rFonts w:ascii="黑体" w:eastAsia="黑体" w:hAnsi="黑体"/>
                <w:b w:val="0"/>
                <w:sz w:val="18"/>
                <w:szCs w:val="18"/>
              </w:rPr>
            </w:pPr>
            <w:r>
              <w:rPr>
                <w:rFonts w:ascii="黑体" w:eastAsia="黑体" w:hAnsi="黑体"/>
                <w:b w:val="0"/>
                <w:sz w:val="18"/>
                <w:szCs w:val="18"/>
              </w:rPr>
              <w:t>标准偏差</w:t>
            </w:r>
            <w:r>
              <w:rPr>
                <w:rFonts w:ascii="黑体" w:eastAsia="黑体" w:hAnsi="黑体" w:hint="eastAsia"/>
                <w:b w:val="0"/>
                <w:sz w:val="18"/>
                <w:szCs w:val="18"/>
              </w:rPr>
              <w:t>/（J·g</w:t>
            </w:r>
            <w:r>
              <w:rPr>
                <w:rFonts w:ascii="黑体" w:eastAsia="黑体" w:hAnsi="黑体" w:hint="eastAsia"/>
                <w:b w:val="0"/>
                <w:sz w:val="18"/>
                <w:szCs w:val="18"/>
                <w:vertAlign w:val="superscript"/>
              </w:rPr>
              <w:t>-1</w:t>
            </w:r>
            <w:r>
              <w:rPr>
                <w:rFonts w:ascii="黑体" w:eastAsia="黑体" w:hAnsi="黑体" w:hint="eastAsia"/>
                <w:b w:val="0"/>
                <w:sz w:val="18"/>
                <w:szCs w:val="18"/>
              </w:rPr>
              <w:t>）</w:t>
            </w:r>
          </w:p>
        </w:tc>
        <w:tc>
          <w:tcPr>
            <w:tcW w:w="823" w:type="dxa"/>
            <w:vAlign w:val="center"/>
          </w:tcPr>
          <w:p w:rsidR="00DF36E6" w:rsidRDefault="00A17509">
            <w:pPr>
              <w:tabs>
                <w:tab w:val="left" w:pos="840"/>
              </w:tabs>
              <w:snapToGrid w:val="0"/>
              <w:spacing w:line="360" w:lineRule="auto"/>
              <w:ind w:leftChars="-50" w:left="-141" w:rightChars="-50" w:right="-141"/>
              <w:jc w:val="center"/>
              <w:rPr>
                <w:rFonts w:ascii="黑体" w:eastAsia="黑体" w:hAnsi="黑体"/>
                <w:b w:val="0"/>
                <w:sz w:val="18"/>
                <w:szCs w:val="18"/>
              </w:rPr>
            </w:pPr>
            <w:r>
              <w:rPr>
                <w:rFonts w:ascii="黑体" w:eastAsia="黑体" w:hAnsi="黑体"/>
                <w:b w:val="0"/>
                <w:sz w:val="18"/>
                <w:szCs w:val="18"/>
              </w:rPr>
              <w:t>RS</w:t>
            </w:r>
            <w:r>
              <w:rPr>
                <w:rFonts w:ascii="黑体" w:eastAsia="黑体" w:hAnsi="黑体" w:hint="eastAsia"/>
                <w:b w:val="0"/>
                <w:sz w:val="18"/>
                <w:szCs w:val="18"/>
              </w:rPr>
              <w:t>D</w:t>
            </w:r>
            <w:r>
              <w:rPr>
                <w:rFonts w:ascii="黑体" w:eastAsia="黑体" w:hAnsi="黑体"/>
                <w:b w:val="0"/>
                <w:sz w:val="18"/>
                <w:szCs w:val="18"/>
              </w:rPr>
              <w:t>/</w:t>
            </w:r>
            <w:r>
              <w:rPr>
                <w:rFonts w:eastAsia="黑体"/>
                <w:b w:val="0"/>
                <w:sz w:val="18"/>
                <w:szCs w:val="18"/>
              </w:rPr>
              <w:t>%</w:t>
            </w:r>
          </w:p>
        </w:tc>
      </w:tr>
      <w:tr w:rsidR="00DF36E6">
        <w:trPr>
          <w:trHeight w:val="485"/>
          <w:jc w:val="center"/>
        </w:trPr>
        <w:tc>
          <w:tcPr>
            <w:tcW w:w="1348" w:type="dxa"/>
            <w:vAlign w:val="center"/>
          </w:tcPr>
          <w:p w:rsidR="00DF36E6" w:rsidRDefault="00A17509">
            <w:pPr>
              <w:widowControl/>
              <w:spacing w:line="360" w:lineRule="auto"/>
              <w:jc w:val="center"/>
              <w:rPr>
                <w:b w:val="0"/>
                <w:sz w:val="18"/>
                <w:szCs w:val="18"/>
              </w:rPr>
            </w:pPr>
            <w:proofErr w:type="gramStart"/>
            <w:r>
              <w:rPr>
                <w:rFonts w:hint="eastAsia"/>
                <w:b w:val="0"/>
                <w:sz w:val="18"/>
                <w:szCs w:val="18"/>
              </w:rPr>
              <w:t>硼粉</w:t>
            </w:r>
            <w:proofErr w:type="gramEnd"/>
          </w:p>
        </w:tc>
        <w:tc>
          <w:tcPr>
            <w:tcW w:w="2181" w:type="dxa"/>
            <w:vAlign w:val="center"/>
          </w:tcPr>
          <w:p w:rsidR="007C4B10" w:rsidRPr="007C4B10" w:rsidRDefault="007C4B10" w:rsidP="00AA2A0C">
            <w:pPr>
              <w:tabs>
                <w:tab w:val="left" w:pos="105"/>
              </w:tabs>
              <w:snapToGrid w:val="0"/>
              <w:spacing w:line="360" w:lineRule="auto"/>
              <w:jc w:val="center"/>
              <w:rPr>
                <w:b w:val="0"/>
                <w:sz w:val="18"/>
                <w:szCs w:val="18"/>
              </w:rPr>
            </w:pPr>
            <w:r>
              <w:rPr>
                <w:b w:val="0"/>
                <w:sz w:val="18"/>
                <w:szCs w:val="18"/>
              </w:rPr>
              <w:t>25871</w:t>
            </w:r>
            <w:r>
              <w:rPr>
                <w:rFonts w:hint="eastAsia"/>
                <w:b w:val="0"/>
                <w:sz w:val="18"/>
                <w:szCs w:val="18"/>
              </w:rPr>
              <w:t xml:space="preserve">  </w:t>
            </w:r>
            <w:r>
              <w:rPr>
                <w:b w:val="0"/>
                <w:sz w:val="18"/>
                <w:szCs w:val="18"/>
              </w:rPr>
              <w:t>25918</w:t>
            </w:r>
            <w:r>
              <w:rPr>
                <w:rFonts w:hint="eastAsia"/>
                <w:b w:val="0"/>
                <w:sz w:val="18"/>
                <w:szCs w:val="18"/>
              </w:rPr>
              <w:t xml:space="preserve">  </w:t>
            </w:r>
            <w:r w:rsidRPr="007C4B10">
              <w:rPr>
                <w:b w:val="0"/>
                <w:sz w:val="18"/>
                <w:szCs w:val="18"/>
              </w:rPr>
              <w:t>25827</w:t>
            </w:r>
          </w:p>
          <w:p w:rsidR="007C4B10" w:rsidRPr="007C4B10" w:rsidRDefault="007C4B10" w:rsidP="00AA2A0C">
            <w:pPr>
              <w:tabs>
                <w:tab w:val="left" w:pos="105"/>
              </w:tabs>
              <w:snapToGrid w:val="0"/>
              <w:spacing w:line="360" w:lineRule="auto"/>
              <w:jc w:val="center"/>
              <w:rPr>
                <w:b w:val="0"/>
                <w:sz w:val="18"/>
                <w:szCs w:val="18"/>
              </w:rPr>
            </w:pPr>
            <w:r w:rsidRPr="007C4B10">
              <w:rPr>
                <w:b w:val="0"/>
                <w:sz w:val="18"/>
                <w:szCs w:val="18"/>
              </w:rPr>
              <w:t>25839</w:t>
            </w:r>
            <w:r>
              <w:rPr>
                <w:rFonts w:hint="eastAsia"/>
                <w:b w:val="0"/>
                <w:sz w:val="18"/>
                <w:szCs w:val="18"/>
              </w:rPr>
              <w:t xml:space="preserve">  </w:t>
            </w:r>
            <w:r w:rsidRPr="007C4B10">
              <w:rPr>
                <w:b w:val="0"/>
                <w:sz w:val="18"/>
                <w:szCs w:val="18"/>
              </w:rPr>
              <w:t>25901</w:t>
            </w:r>
            <w:r>
              <w:rPr>
                <w:rFonts w:hint="eastAsia"/>
                <w:b w:val="0"/>
                <w:sz w:val="18"/>
                <w:szCs w:val="18"/>
              </w:rPr>
              <w:t xml:space="preserve">  </w:t>
            </w:r>
            <w:r w:rsidRPr="007C4B10">
              <w:rPr>
                <w:b w:val="0"/>
                <w:sz w:val="18"/>
                <w:szCs w:val="18"/>
              </w:rPr>
              <w:t>26067</w:t>
            </w:r>
          </w:p>
          <w:p w:rsidR="00DF36E6" w:rsidRDefault="007C4B10" w:rsidP="00AA2A0C">
            <w:pPr>
              <w:tabs>
                <w:tab w:val="left" w:pos="105"/>
              </w:tabs>
              <w:snapToGrid w:val="0"/>
              <w:spacing w:line="360" w:lineRule="auto"/>
              <w:jc w:val="center"/>
              <w:rPr>
                <w:b w:val="0"/>
                <w:sz w:val="18"/>
                <w:szCs w:val="18"/>
              </w:rPr>
            </w:pPr>
            <w:r w:rsidRPr="007C4B10">
              <w:rPr>
                <w:b w:val="0"/>
                <w:sz w:val="18"/>
                <w:szCs w:val="18"/>
              </w:rPr>
              <w:t>25913</w:t>
            </w:r>
            <w:r>
              <w:rPr>
                <w:rFonts w:hint="eastAsia"/>
                <w:b w:val="0"/>
                <w:sz w:val="18"/>
                <w:szCs w:val="18"/>
              </w:rPr>
              <w:t xml:space="preserve">  </w:t>
            </w:r>
            <w:r w:rsidRPr="007C4B10">
              <w:rPr>
                <w:b w:val="0"/>
                <w:sz w:val="18"/>
                <w:szCs w:val="18"/>
              </w:rPr>
              <w:t>25857</w:t>
            </w:r>
            <w:r>
              <w:rPr>
                <w:rFonts w:hint="eastAsia"/>
                <w:b w:val="0"/>
                <w:sz w:val="18"/>
                <w:szCs w:val="18"/>
              </w:rPr>
              <w:t xml:space="preserve">  </w:t>
            </w:r>
            <w:r w:rsidRPr="007C4B10">
              <w:rPr>
                <w:b w:val="0"/>
                <w:sz w:val="18"/>
                <w:szCs w:val="18"/>
              </w:rPr>
              <w:t>26069</w:t>
            </w:r>
          </w:p>
        </w:tc>
        <w:tc>
          <w:tcPr>
            <w:tcW w:w="1701" w:type="dxa"/>
            <w:vAlign w:val="center"/>
          </w:tcPr>
          <w:p w:rsidR="00DF36E6" w:rsidRDefault="00A17509" w:rsidP="007C4B10">
            <w:pPr>
              <w:spacing w:line="360" w:lineRule="auto"/>
              <w:jc w:val="center"/>
              <w:rPr>
                <w:b w:val="0"/>
                <w:sz w:val="18"/>
                <w:szCs w:val="18"/>
              </w:rPr>
            </w:pPr>
            <w:r>
              <w:rPr>
                <w:rFonts w:hint="eastAsia"/>
                <w:b w:val="0"/>
                <w:sz w:val="18"/>
                <w:szCs w:val="18"/>
              </w:rPr>
              <w:t>25</w:t>
            </w:r>
            <w:r w:rsidR="007C4B10">
              <w:rPr>
                <w:b w:val="0"/>
                <w:sz w:val="18"/>
                <w:szCs w:val="18"/>
              </w:rPr>
              <w:t>918</w:t>
            </w:r>
          </w:p>
        </w:tc>
        <w:tc>
          <w:tcPr>
            <w:tcW w:w="1701" w:type="dxa"/>
            <w:vAlign w:val="center"/>
          </w:tcPr>
          <w:p w:rsidR="00DF36E6" w:rsidRDefault="007C4B10">
            <w:pPr>
              <w:jc w:val="center"/>
              <w:rPr>
                <w:b w:val="0"/>
                <w:color w:val="000000"/>
                <w:kern w:val="0"/>
                <w:sz w:val="18"/>
                <w:szCs w:val="18"/>
              </w:rPr>
            </w:pPr>
            <w:r>
              <w:rPr>
                <w:b w:val="0"/>
                <w:color w:val="000000"/>
                <w:kern w:val="0"/>
                <w:sz w:val="18"/>
                <w:szCs w:val="18"/>
              </w:rPr>
              <w:t>90.67</w:t>
            </w:r>
          </w:p>
        </w:tc>
        <w:tc>
          <w:tcPr>
            <w:tcW w:w="823" w:type="dxa"/>
            <w:vAlign w:val="center"/>
          </w:tcPr>
          <w:p w:rsidR="00DF36E6" w:rsidRDefault="00A17509" w:rsidP="007C4B10">
            <w:pPr>
              <w:spacing w:line="360" w:lineRule="auto"/>
              <w:jc w:val="center"/>
              <w:rPr>
                <w:b w:val="0"/>
                <w:sz w:val="18"/>
                <w:szCs w:val="18"/>
              </w:rPr>
            </w:pPr>
            <w:r>
              <w:rPr>
                <w:rFonts w:hint="eastAsia"/>
                <w:b w:val="0"/>
                <w:sz w:val="18"/>
                <w:szCs w:val="18"/>
              </w:rPr>
              <w:t>0.</w:t>
            </w:r>
            <w:r w:rsidR="007C4B10">
              <w:rPr>
                <w:b w:val="0"/>
                <w:sz w:val="18"/>
                <w:szCs w:val="18"/>
              </w:rPr>
              <w:t>34</w:t>
            </w:r>
          </w:p>
        </w:tc>
      </w:tr>
      <w:tr w:rsidR="00DF36E6">
        <w:trPr>
          <w:trHeight w:val="477"/>
          <w:jc w:val="center"/>
        </w:trPr>
        <w:tc>
          <w:tcPr>
            <w:tcW w:w="1348" w:type="dxa"/>
            <w:vAlign w:val="center"/>
          </w:tcPr>
          <w:p w:rsidR="00DF36E6" w:rsidRDefault="00A17509">
            <w:pPr>
              <w:widowControl/>
              <w:spacing w:line="360" w:lineRule="auto"/>
              <w:jc w:val="center"/>
              <w:rPr>
                <w:b w:val="0"/>
                <w:sz w:val="18"/>
                <w:szCs w:val="18"/>
              </w:rPr>
            </w:pPr>
            <w:r>
              <w:rPr>
                <w:rFonts w:hint="eastAsia"/>
                <w:b w:val="0"/>
                <w:kern w:val="0"/>
                <w:sz w:val="18"/>
                <w:szCs w:val="18"/>
              </w:rPr>
              <w:t>硼镁复合粉</w:t>
            </w:r>
          </w:p>
        </w:tc>
        <w:tc>
          <w:tcPr>
            <w:tcW w:w="2181" w:type="dxa"/>
            <w:vAlign w:val="center"/>
          </w:tcPr>
          <w:p w:rsidR="007C4B10" w:rsidRPr="007C4B10" w:rsidRDefault="007C4B10" w:rsidP="00AA2A0C">
            <w:pPr>
              <w:tabs>
                <w:tab w:val="left" w:pos="105"/>
              </w:tabs>
              <w:snapToGrid w:val="0"/>
              <w:spacing w:line="360" w:lineRule="auto"/>
              <w:jc w:val="center"/>
              <w:rPr>
                <w:b w:val="0"/>
                <w:sz w:val="18"/>
                <w:szCs w:val="18"/>
              </w:rPr>
            </w:pPr>
            <w:r w:rsidRPr="007C4B10">
              <w:rPr>
                <w:b w:val="0"/>
                <w:sz w:val="18"/>
                <w:szCs w:val="18"/>
              </w:rPr>
              <w:t>18874</w:t>
            </w:r>
            <w:r>
              <w:rPr>
                <w:rFonts w:hint="eastAsia"/>
                <w:b w:val="0"/>
                <w:sz w:val="18"/>
                <w:szCs w:val="18"/>
              </w:rPr>
              <w:t xml:space="preserve">  </w:t>
            </w:r>
            <w:r w:rsidRPr="007C4B10">
              <w:rPr>
                <w:b w:val="0"/>
                <w:sz w:val="18"/>
                <w:szCs w:val="18"/>
              </w:rPr>
              <w:t>18996</w:t>
            </w:r>
            <w:r>
              <w:rPr>
                <w:rFonts w:hint="eastAsia"/>
                <w:b w:val="0"/>
                <w:sz w:val="18"/>
                <w:szCs w:val="18"/>
              </w:rPr>
              <w:t xml:space="preserve">  </w:t>
            </w:r>
            <w:r w:rsidRPr="007C4B10">
              <w:rPr>
                <w:b w:val="0"/>
                <w:sz w:val="18"/>
                <w:szCs w:val="18"/>
              </w:rPr>
              <w:t>18843</w:t>
            </w:r>
          </w:p>
          <w:p w:rsidR="007C4B10" w:rsidRPr="007C4B10" w:rsidRDefault="007C4B10" w:rsidP="00AA2A0C">
            <w:pPr>
              <w:tabs>
                <w:tab w:val="left" w:pos="105"/>
              </w:tabs>
              <w:snapToGrid w:val="0"/>
              <w:spacing w:line="360" w:lineRule="auto"/>
              <w:jc w:val="center"/>
              <w:rPr>
                <w:b w:val="0"/>
                <w:sz w:val="18"/>
                <w:szCs w:val="18"/>
              </w:rPr>
            </w:pPr>
            <w:r w:rsidRPr="007C4B10">
              <w:rPr>
                <w:b w:val="0"/>
                <w:sz w:val="18"/>
                <w:szCs w:val="18"/>
              </w:rPr>
              <w:t>18916</w:t>
            </w:r>
            <w:r>
              <w:rPr>
                <w:rFonts w:hint="eastAsia"/>
                <w:b w:val="0"/>
                <w:sz w:val="18"/>
                <w:szCs w:val="18"/>
              </w:rPr>
              <w:t xml:space="preserve">  </w:t>
            </w:r>
            <w:r w:rsidRPr="007C4B10">
              <w:rPr>
                <w:b w:val="0"/>
                <w:sz w:val="18"/>
                <w:szCs w:val="18"/>
              </w:rPr>
              <w:t>18862</w:t>
            </w:r>
            <w:r>
              <w:rPr>
                <w:rFonts w:hint="eastAsia"/>
                <w:b w:val="0"/>
                <w:sz w:val="18"/>
                <w:szCs w:val="18"/>
              </w:rPr>
              <w:t xml:space="preserve">  </w:t>
            </w:r>
            <w:r w:rsidRPr="007C4B10">
              <w:rPr>
                <w:b w:val="0"/>
                <w:sz w:val="18"/>
                <w:szCs w:val="18"/>
              </w:rPr>
              <w:t>19023</w:t>
            </w:r>
          </w:p>
          <w:p w:rsidR="00DF36E6" w:rsidRDefault="007C4B10" w:rsidP="00AA2A0C">
            <w:pPr>
              <w:tabs>
                <w:tab w:val="left" w:pos="105"/>
              </w:tabs>
              <w:snapToGrid w:val="0"/>
              <w:spacing w:line="360" w:lineRule="auto"/>
              <w:jc w:val="center"/>
              <w:rPr>
                <w:b w:val="0"/>
                <w:sz w:val="18"/>
                <w:szCs w:val="18"/>
              </w:rPr>
            </w:pPr>
            <w:r w:rsidRPr="007C4B10">
              <w:rPr>
                <w:b w:val="0"/>
                <w:sz w:val="18"/>
                <w:szCs w:val="18"/>
              </w:rPr>
              <w:t>18789</w:t>
            </w:r>
            <w:r>
              <w:rPr>
                <w:rFonts w:hint="eastAsia"/>
                <w:b w:val="0"/>
                <w:sz w:val="18"/>
                <w:szCs w:val="18"/>
              </w:rPr>
              <w:t xml:space="preserve">  </w:t>
            </w:r>
            <w:r w:rsidRPr="007C4B10">
              <w:rPr>
                <w:b w:val="0"/>
                <w:sz w:val="18"/>
                <w:szCs w:val="18"/>
              </w:rPr>
              <w:t>18865</w:t>
            </w:r>
            <w:r>
              <w:rPr>
                <w:rFonts w:hint="eastAsia"/>
                <w:b w:val="0"/>
                <w:sz w:val="18"/>
                <w:szCs w:val="18"/>
              </w:rPr>
              <w:t xml:space="preserve">  </w:t>
            </w:r>
            <w:r w:rsidRPr="007C4B10">
              <w:rPr>
                <w:b w:val="0"/>
                <w:sz w:val="18"/>
                <w:szCs w:val="18"/>
              </w:rPr>
              <w:t>19011</w:t>
            </w:r>
          </w:p>
        </w:tc>
        <w:tc>
          <w:tcPr>
            <w:tcW w:w="1701" w:type="dxa"/>
            <w:vAlign w:val="center"/>
          </w:tcPr>
          <w:p w:rsidR="00DF36E6" w:rsidRDefault="00A17509" w:rsidP="007C4B10">
            <w:pPr>
              <w:spacing w:line="360" w:lineRule="auto"/>
              <w:jc w:val="center"/>
              <w:rPr>
                <w:b w:val="0"/>
                <w:sz w:val="18"/>
                <w:szCs w:val="18"/>
              </w:rPr>
            </w:pPr>
            <w:r>
              <w:rPr>
                <w:rFonts w:hint="eastAsia"/>
                <w:b w:val="0"/>
                <w:sz w:val="18"/>
                <w:szCs w:val="18"/>
              </w:rPr>
              <w:t>18</w:t>
            </w:r>
            <w:r w:rsidR="007C4B10">
              <w:rPr>
                <w:b w:val="0"/>
                <w:sz w:val="18"/>
                <w:szCs w:val="18"/>
              </w:rPr>
              <w:t>909</w:t>
            </w:r>
          </w:p>
        </w:tc>
        <w:tc>
          <w:tcPr>
            <w:tcW w:w="1701" w:type="dxa"/>
            <w:vAlign w:val="center"/>
          </w:tcPr>
          <w:p w:rsidR="00DF36E6" w:rsidRDefault="007C4B10">
            <w:pPr>
              <w:jc w:val="center"/>
              <w:rPr>
                <w:b w:val="0"/>
                <w:color w:val="000000"/>
                <w:kern w:val="0"/>
                <w:sz w:val="18"/>
                <w:szCs w:val="18"/>
              </w:rPr>
            </w:pPr>
            <w:r>
              <w:rPr>
                <w:b w:val="0"/>
                <w:color w:val="000000"/>
                <w:kern w:val="0"/>
                <w:sz w:val="18"/>
                <w:szCs w:val="18"/>
              </w:rPr>
              <w:t>83.02</w:t>
            </w:r>
          </w:p>
        </w:tc>
        <w:tc>
          <w:tcPr>
            <w:tcW w:w="823" w:type="dxa"/>
            <w:vAlign w:val="center"/>
          </w:tcPr>
          <w:p w:rsidR="00DF36E6" w:rsidRDefault="007C4B10">
            <w:pPr>
              <w:spacing w:line="360" w:lineRule="auto"/>
              <w:jc w:val="center"/>
              <w:rPr>
                <w:b w:val="0"/>
                <w:sz w:val="18"/>
                <w:szCs w:val="18"/>
              </w:rPr>
            </w:pPr>
            <w:r>
              <w:rPr>
                <w:b w:val="0"/>
                <w:sz w:val="18"/>
                <w:szCs w:val="18"/>
              </w:rPr>
              <w:t>0.44</w:t>
            </w:r>
          </w:p>
        </w:tc>
      </w:tr>
      <w:tr w:rsidR="00DF36E6">
        <w:trPr>
          <w:trHeight w:val="412"/>
          <w:jc w:val="center"/>
        </w:trPr>
        <w:tc>
          <w:tcPr>
            <w:tcW w:w="1348" w:type="dxa"/>
            <w:vAlign w:val="center"/>
          </w:tcPr>
          <w:p w:rsidR="00DF36E6" w:rsidRDefault="00A17509">
            <w:pPr>
              <w:widowControl/>
              <w:spacing w:line="360" w:lineRule="auto"/>
              <w:jc w:val="center"/>
              <w:rPr>
                <w:b w:val="0"/>
                <w:sz w:val="18"/>
                <w:szCs w:val="18"/>
              </w:rPr>
            </w:pPr>
            <w:proofErr w:type="spellStart"/>
            <w:r>
              <w:rPr>
                <w:rFonts w:hint="eastAsia"/>
                <w:b w:val="0"/>
                <w:kern w:val="0"/>
                <w:sz w:val="18"/>
                <w:szCs w:val="16"/>
              </w:rPr>
              <w:t>LiF</w:t>
            </w:r>
            <w:proofErr w:type="spellEnd"/>
            <w:proofErr w:type="gramStart"/>
            <w:r>
              <w:rPr>
                <w:rFonts w:hint="eastAsia"/>
                <w:b w:val="0"/>
                <w:kern w:val="0"/>
                <w:sz w:val="18"/>
                <w:szCs w:val="16"/>
              </w:rPr>
              <w:t>复合硼粉</w:t>
            </w:r>
            <w:proofErr w:type="gramEnd"/>
          </w:p>
        </w:tc>
        <w:tc>
          <w:tcPr>
            <w:tcW w:w="2181" w:type="dxa"/>
            <w:vAlign w:val="center"/>
          </w:tcPr>
          <w:p w:rsidR="007C4B10" w:rsidRPr="007C4B10" w:rsidRDefault="007C4B10" w:rsidP="00AA2A0C">
            <w:pPr>
              <w:tabs>
                <w:tab w:val="left" w:pos="105"/>
              </w:tabs>
              <w:snapToGrid w:val="0"/>
              <w:spacing w:line="360" w:lineRule="auto"/>
              <w:jc w:val="center"/>
              <w:rPr>
                <w:b w:val="0"/>
                <w:sz w:val="18"/>
                <w:szCs w:val="18"/>
              </w:rPr>
            </w:pPr>
            <w:r w:rsidRPr="007C4B10">
              <w:rPr>
                <w:b w:val="0"/>
                <w:sz w:val="18"/>
                <w:szCs w:val="18"/>
              </w:rPr>
              <w:t>24234</w:t>
            </w:r>
            <w:r>
              <w:rPr>
                <w:rFonts w:hint="eastAsia"/>
                <w:b w:val="0"/>
                <w:sz w:val="18"/>
                <w:szCs w:val="18"/>
              </w:rPr>
              <w:t xml:space="preserve">  </w:t>
            </w:r>
            <w:r w:rsidRPr="007C4B10">
              <w:rPr>
                <w:b w:val="0"/>
                <w:sz w:val="18"/>
                <w:szCs w:val="18"/>
              </w:rPr>
              <w:t>24269</w:t>
            </w:r>
            <w:r>
              <w:rPr>
                <w:rFonts w:hint="eastAsia"/>
                <w:b w:val="0"/>
                <w:sz w:val="18"/>
                <w:szCs w:val="18"/>
              </w:rPr>
              <w:t xml:space="preserve">  </w:t>
            </w:r>
            <w:r w:rsidRPr="007C4B10">
              <w:rPr>
                <w:b w:val="0"/>
                <w:sz w:val="18"/>
                <w:szCs w:val="18"/>
              </w:rPr>
              <w:t>24274</w:t>
            </w:r>
          </w:p>
          <w:p w:rsidR="007C4B10" w:rsidRPr="007C4B10" w:rsidRDefault="007C4B10" w:rsidP="00AA2A0C">
            <w:pPr>
              <w:tabs>
                <w:tab w:val="left" w:pos="105"/>
              </w:tabs>
              <w:snapToGrid w:val="0"/>
              <w:spacing w:line="360" w:lineRule="auto"/>
              <w:jc w:val="center"/>
              <w:rPr>
                <w:b w:val="0"/>
                <w:sz w:val="18"/>
                <w:szCs w:val="18"/>
              </w:rPr>
            </w:pPr>
            <w:r w:rsidRPr="007C4B10">
              <w:rPr>
                <w:b w:val="0"/>
                <w:sz w:val="18"/>
                <w:szCs w:val="18"/>
              </w:rPr>
              <w:t>24376</w:t>
            </w:r>
            <w:r>
              <w:rPr>
                <w:rFonts w:hint="eastAsia"/>
                <w:b w:val="0"/>
                <w:sz w:val="18"/>
                <w:szCs w:val="18"/>
              </w:rPr>
              <w:t xml:space="preserve">  </w:t>
            </w:r>
            <w:r w:rsidRPr="007C4B10">
              <w:rPr>
                <w:b w:val="0"/>
                <w:sz w:val="18"/>
                <w:szCs w:val="18"/>
              </w:rPr>
              <w:t>24262</w:t>
            </w:r>
            <w:r>
              <w:rPr>
                <w:rFonts w:hint="eastAsia"/>
                <w:b w:val="0"/>
                <w:sz w:val="18"/>
                <w:szCs w:val="18"/>
              </w:rPr>
              <w:t xml:space="preserve">  </w:t>
            </w:r>
            <w:r w:rsidRPr="007C4B10">
              <w:rPr>
                <w:b w:val="0"/>
                <w:sz w:val="18"/>
                <w:szCs w:val="18"/>
              </w:rPr>
              <w:t>24106</w:t>
            </w:r>
          </w:p>
          <w:p w:rsidR="00DF36E6" w:rsidRDefault="007C4B10" w:rsidP="00AA2A0C">
            <w:pPr>
              <w:tabs>
                <w:tab w:val="left" w:pos="105"/>
              </w:tabs>
              <w:snapToGrid w:val="0"/>
              <w:spacing w:line="360" w:lineRule="auto"/>
              <w:jc w:val="center"/>
              <w:rPr>
                <w:b w:val="0"/>
                <w:sz w:val="18"/>
                <w:szCs w:val="18"/>
              </w:rPr>
            </w:pPr>
            <w:r w:rsidRPr="007C4B10">
              <w:rPr>
                <w:b w:val="0"/>
                <w:sz w:val="18"/>
                <w:szCs w:val="18"/>
              </w:rPr>
              <w:t>24388</w:t>
            </w:r>
            <w:r>
              <w:rPr>
                <w:rFonts w:hint="eastAsia"/>
                <w:b w:val="0"/>
                <w:sz w:val="18"/>
                <w:szCs w:val="18"/>
              </w:rPr>
              <w:t xml:space="preserve">  </w:t>
            </w:r>
            <w:r w:rsidRPr="007C4B10">
              <w:rPr>
                <w:b w:val="0"/>
                <w:sz w:val="18"/>
                <w:szCs w:val="18"/>
              </w:rPr>
              <w:t>24358</w:t>
            </w:r>
            <w:r>
              <w:rPr>
                <w:rFonts w:hint="eastAsia"/>
                <w:b w:val="0"/>
                <w:sz w:val="18"/>
                <w:szCs w:val="18"/>
              </w:rPr>
              <w:t xml:space="preserve">  </w:t>
            </w:r>
            <w:r w:rsidRPr="007C4B10">
              <w:rPr>
                <w:b w:val="0"/>
                <w:sz w:val="18"/>
                <w:szCs w:val="18"/>
              </w:rPr>
              <w:t>24351</w:t>
            </w:r>
          </w:p>
        </w:tc>
        <w:tc>
          <w:tcPr>
            <w:tcW w:w="1701" w:type="dxa"/>
            <w:vAlign w:val="center"/>
          </w:tcPr>
          <w:p w:rsidR="00DF36E6" w:rsidRDefault="00A17509" w:rsidP="007C4B10">
            <w:pPr>
              <w:spacing w:line="360" w:lineRule="auto"/>
              <w:jc w:val="center"/>
              <w:rPr>
                <w:b w:val="0"/>
                <w:sz w:val="18"/>
                <w:szCs w:val="18"/>
              </w:rPr>
            </w:pPr>
            <w:r>
              <w:rPr>
                <w:rFonts w:hint="eastAsia"/>
                <w:b w:val="0"/>
                <w:sz w:val="18"/>
                <w:szCs w:val="18"/>
              </w:rPr>
              <w:t>242</w:t>
            </w:r>
            <w:r w:rsidR="007C4B10">
              <w:rPr>
                <w:b w:val="0"/>
                <w:sz w:val="18"/>
                <w:szCs w:val="18"/>
              </w:rPr>
              <w:t>91</w:t>
            </w:r>
          </w:p>
        </w:tc>
        <w:tc>
          <w:tcPr>
            <w:tcW w:w="1701" w:type="dxa"/>
            <w:vAlign w:val="center"/>
          </w:tcPr>
          <w:p w:rsidR="00DF36E6" w:rsidRDefault="007C4B10">
            <w:pPr>
              <w:jc w:val="center"/>
              <w:rPr>
                <w:b w:val="0"/>
                <w:color w:val="000000"/>
                <w:kern w:val="0"/>
                <w:sz w:val="18"/>
                <w:szCs w:val="18"/>
              </w:rPr>
            </w:pPr>
            <w:r>
              <w:rPr>
                <w:b w:val="0"/>
                <w:color w:val="000000"/>
                <w:kern w:val="0"/>
                <w:sz w:val="18"/>
                <w:szCs w:val="18"/>
              </w:rPr>
              <w:t>89.31</w:t>
            </w:r>
          </w:p>
        </w:tc>
        <w:tc>
          <w:tcPr>
            <w:tcW w:w="823" w:type="dxa"/>
            <w:vAlign w:val="center"/>
          </w:tcPr>
          <w:p w:rsidR="00DF36E6" w:rsidRDefault="007C4B10">
            <w:pPr>
              <w:spacing w:line="360" w:lineRule="auto"/>
              <w:jc w:val="center"/>
              <w:rPr>
                <w:b w:val="0"/>
                <w:sz w:val="18"/>
                <w:szCs w:val="18"/>
              </w:rPr>
            </w:pPr>
            <w:r>
              <w:rPr>
                <w:b w:val="0"/>
                <w:sz w:val="18"/>
                <w:szCs w:val="18"/>
              </w:rPr>
              <w:t>0.37</w:t>
            </w:r>
          </w:p>
        </w:tc>
      </w:tr>
      <w:tr w:rsidR="00DF36E6">
        <w:trPr>
          <w:trHeight w:val="412"/>
          <w:jc w:val="center"/>
        </w:trPr>
        <w:tc>
          <w:tcPr>
            <w:tcW w:w="1348" w:type="dxa"/>
            <w:vAlign w:val="center"/>
          </w:tcPr>
          <w:p w:rsidR="00DF36E6" w:rsidRDefault="00A17509">
            <w:pPr>
              <w:widowControl/>
              <w:spacing w:line="360" w:lineRule="auto"/>
              <w:jc w:val="center"/>
              <w:rPr>
                <w:b w:val="0"/>
                <w:kern w:val="0"/>
                <w:sz w:val="18"/>
                <w:szCs w:val="16"/>
              </w:rPr>
            </w:pPr>
            <w:r>
              <w:rPr>
                <w:rFonts w:hint="eastAsia"/>
                <w:b w:val="0"/>
                <w:kern w:val="0"/>
                <w:sz w:val="18"/>
                <w:szCs w:val="16"/>
              </w:rPr>
              <w:t>加</w:t>
            </w:r>
            <w:proofErr w:type="gramStart"/>
            <w:r>
              <w:rPr>
                <w:rFonts w:hint="eastAsia"/>
                <w:b w:val="0"/>
                <w:kern w:val="0"/>
                <w:sz w:val="18"/>
                <w:szCs w:val="16"/>
              </w:rPr>
              <w:t>助剂硼粉</w:t>
            </w:r>
            <w:proofErr w:type="gramEnd"/>
          </w:p>
        </w:tc>
        <w:tc>
          <w:tcPr>
            <w:tcW w:w="2181" w:type="dxa"/>
            <w:vAlign w:val="center"/>
          </w:tcPr>
          <w:p w:rsidR="007C4B10" w:rsidRPr="007C4B10" w:rsidRDefault="007C4B10" w:rsidP="00AA2A0C">
            <w:pPr>
              <w:tabs>
                <w:tab w:val="left" w:pos="105"/>
              </w:tabs>
              <w:snapToGrid w:val="0"/>
              <w:spacing w:line="360" w:lineRule="auto"/>
              <w:jc w:val="center"/>
              <w:rPr>
                <w:b w:val="0"/>
                <w:sz w:val="18"/>
                <w:szCs w:val="18"/>
              </w:rPr>
            </w:pPr>
            <w:r w:rsidRPr="007C4B10">
              <w:rPr>
                <w:b w:val="0"/>
                <w:sz w:val="18"/>
                <w:szCs w:val="18"/>
              </w:rPr>
              <w:t>48895</w:t>
            </w:r>
            <w:r>
              <w:rPr>
                <w:rFonts w:hint="eastAsia"/>
                <w:b w:val="0"/>
                <w:sz w:val="18"/>
                <w:szCs w:val="18"/>
              </w:rPr>
              <w:t xml:space="preserve">  </w:t>
            </w:r>
            <w:r w:rsidRPr="007C4B10">
              <w:rPr>
                <w:b w:val="0"/>
                <w:sz w:val="18"/>
                <w:szCs w:val="18"/>
              </w:rPr>
              <w:t>48907</w:t>
            </w:r>
            <w:r>
              <w:rPr>
                <w:rFonts w:hint="eastAsia"/>
                <w:b w:val="0"/>
                <w:sz w:val="18"/>
                <w:szCs w:val="18"/>
              </w:rPr>
              <w:t xml:space="preserve">  </w:t>
            </w:r>
            <w:r w:rsidRPr="007C4B10">
              <w:rPr>
                <w:b w:val="0"/>
                <w:sz w:val="18"/>
                <w:szCs w:val="18"/>
              </w:rPr>
              <w:t>49042</w:t>
            </w:r>
          </w:p>
          <w:p w:rsidR="007C4B10" w:rsidRPr="007C4B10" w:rsidRDefault="007C4B10" w:rsidP="00AA2A0C">
            <w:pPr>
              <w:tabs>
                <w:tab w:val="left" w:pos="105"/>
              </w:tabs>
              <w:snapToGrid w:val="0"/>
              <w:spacing w:line="360" w:lineRule="auto"/>
              <w:jc w:val="center"/>
              <w:rPr>
                <w:b w:val="0"/>
                <w:sz w:val="18"/>
                <w:szCs w:val="18"/>
              </w:rPr>
            </w:pPr>
            <w:r w:rsidRPr="007C4B10">
              <w:rPr>
                <w:b w:val="0"/>
                <w:sz w:val="18"/>
                <w:szCs w:val="18"/>
              </w:rPr>
              <w:t>48824</w:t>
            </w:r>
            <w:r>
              <w:rPr>
                <w:rFonts w:hint="eastAsia"/>
                <w:b w:val="0"/>
                <w:sz w:val="18"/>
                <w:szCs w:val="18"/>
              </w:rPr>
              <w:t xml:space="preserve">  </w:t>
            </w:r>
            <w:r w:rsidRPr="007C4B10">
              <w:rPr>
                <w:b w:val="0"/>
                <w:sz w:val="18"/>
                <w:szCs w:val="18"/>
              </w:rPr>
              <w:t>48895</w:t>
            </w:r>
            <w:r>
              <w:rPr>
                <w:rFonts w:hint="eastAsia"/>
                <w:b w:val="0"/>
                <w:sz w:val="18"/>
                <w:szCs w:val="18"/>
              </w:rPr>
              <w:t xml:space="preserve">  </w:t>
            </w:r>
            <w:r w:rsidRPr="007C4B10">
              <w:rPr>
                <w:b w:val="0"/>
                <w:sz w:val="18"/>
                <w:szCs w:val="18"/>
              </w:rPr>
              <w:t>49089</w:t>
            </w:r>
          </w:p>
          <w:p w:rsidR="00DF36E6" w:rsidRDefault="007C4B10" w:rsidP="00AA2A0C">
            <w:pPr>
              <w:tabs>
                <w:tab w:val="left" w:pos="105"/>
              </w:tabs>
              <w:snapToGrid w:val="0"/>
              <w:spacing w:line="360" w:lineRule="auto"/>
              <w:jc w:val="center"/>
              <w:rPr>
                <w:b w:val="0"/>
                <w:sz w:val="18"/>
                <w:szCs w:val="18"/>
              </w:rPr>
            </w:pPr>
            <w:r w:rsidRPr="007C4B10">
              <w:rPr>
                <w:b w:val="0"/>
                <w:sz w:val="18"/>
                <w:szCs w:val="18"/>
              </w:rPr>
              <w:t>48892</w:t>
            </w:r>
            <w:r>
              <w:rPr>
                <w:rFonts w:hint="eastAsia"/>
                <w:b w:val="0"/>
                <w:sz w:val="18"/>
                <w:szCs w:val="18"/>
              </w:rPr>
              <w:t xml:space="preserve">  </w:t>
            </w:r>
            <w:r w:rsidRPr="007C4B10">
              <w:rPr>
                <w:b w:val="0"/>
                <w:sz w:val="18"/>
                <w:szCs w:val="18"/>
              </w:rPr>
              <w:t>48817</w:t>
            </w:r>
            <w:r>
              <w:rPr>
                <w:rFonts w:hint="eastAsia"/>
                <w:b w:val="0"/>
                <w:sz w:val="18"/>
                <w:szCs w:val="18"/>
              </w:rPr>
              <w:t xml:space="preserve">  </w:t>
            </w:r>
            <w:r w:rsidRPr="007C4B10">
              <w:rPr>
                <w:b w:val="0"/>
                <w:sz w:val="18"/>
                <w:szCs w:val="18"/>
              </w:rPr>
              <w:t>49271</w:t>
            </w:r>
          </w:p>
        </w:tc>
        <w:tc>
          <w:tcPr>
            <w:tcW w:w="1701" w:type="dxa"/>
            <w:vAlign w:val="center"/>
          </w:tcPr>
          <w:p w:rsidR="00DF36E6" w:rsidRDefault="00A17509" w:rsidP="007C4B10">
            <w:pPr>
              <w:spacing w:line="360" w:lineRule="auto"/>
              <w:jc w:val="center"/>
              <w:rPr>
                <w:b w:val="0"/>
                <w:sz w:val="18"/>
                <w:szCs w:val="18"/>
              </w:rPr>
            </w:pPr>
            <w:r>
              <w:rPr>
                <w:rFonts w:hint="eastAsia"/>
                <w:b w:val="0"/>
                <w:sz w:val="18"/>
                <w:szCs w:val="18"/>
              </w:rPr>
              <w:t>4895</w:t>
            </w:r>
            <w:r w:rsidR="007C4B10">
              <w:rPr>
                <w:b w:val="0"/>
                <w:sz w:val="18"/>
                <w:szCs w:val="18"/>
              </w:rPr>
              <w:t>9</w:t>
            </w:r>
          </w:p>
        </w:tc>
        <w:tc>
          <w:tcPr>
            <w:tcW w:w="1701" w:type="dxa"/>
            <w:vAlign w:val="center"/>
          </w:tcPr>
          <w:p w:rsidR="00DF36E6" w:rsidRDefault="007C4B10">
            <w:pPr>
              <w:jc w:val="center"/>
              <w:rPr>
                <w:b w:val="0"/>
                <w:color w:val="000000"/>
                <w:kern w:val="0"/>
                <w:sz w:val="18"/>
                <w:szCs w:val="18"/>
              </w:rPr>
            </w:pPr>
            <w:r>
              <w:rPr>
                <w:b w:val="0"/>
                <w:color w:val="000000"/>
                <w:kern w:val="0"/>
                <w:sz w:val="18"/>
                <w:szCs w:val="18"/>
              </w:rPr>
              <w:t>147.86</w:t>
            </w:r>
          </w:p>
        </w:tc>
        <w:tc>
          <w:tcPr>
            <w:tcW w:w="823" w:type="dxa"/>
            <w:vAlign w:val="center"/>
          </w:tcPr>
          <w:p w:rsidR="00DF36E6" w:rsidRDefault="00A17509" w:rsidP="007C4B10">
            <w:pPr>
              <w:spacing w:line="360" w:lineRule="auto"/>
              <w:jc w:val="center"/>
              <w:rPr>
                <w:b w:val="0"/>
                <w:sz w:val="18"/>
                <w:szCs w:val="18"/>
              </w:rPr>
            </w:pPr>
            <w:r>
              <w:rPr>
                <w:rFonts w:hint="eastAsia"/>
                <w:b w:val="0"/>
                <w:sz w:val="18"/>
                <w:szCs w:val="18"/>
              </w:rPr>
              <w:t>0.</w:t>
            </w:r>
            <w:r w:rsidR="007C4B10">
              <w:rPr>
                <w:b w:val="0"/>
                <w:sz w:val="18"/>
                <w:szCs w:val="18"/>
              </w:rPr>
              <w:t>30</w:t>
            </w:r>
          </w:p>
        </w:tc>
      </w:tr>
    </w:tbl>
    <w:p w:rsidR="00DF36E6" w:rsidRDefault="00A17509">
      <w:pPr>
        <w:snapToGrid w:val="0"/>
        <w:spacing w:before="240" w:line="360" w:lineRule="auto"/>
        <w:ind w:firstLineChars="200" w:firstLine="420"/>
        <w:rPr>
          <w:rFonts w:hAnsi="宋体"/>
          <w:b w:val="0"/>
          <w:sz w:val="21"/>
          <w:szCs w:val="21"/>
        </w:rPr>
      </w:pPr>
      <w:r>
        <w:rPr>
          <w:rFonts w:hAnsi="宋体"/>
          <w:b w:val="0"/>
          <w:sz w:val="21"/>
          <w:szCs w:val="21"/>
        </w:rPr>
        <w:t>由试验结果可知，本方法测定</w:t>
      </w:r>
      <w:proofErr w:type="gramStart"/>
      <w:r>
        <w:rPr>
          <w:rFonts w:hAnsi="宋体" w:hint="eastAsia"/>
          <w:b w:val="0"/>
          <w:sz w:val="21"/>
          <w:szCs w:val="21"/>
        </w:rPr>
        <w:t>硼及硼复合粉试</w:t>
      </w:r>
      <w:proofErr w:type="gramEnd"/>
      <w:r>
        <w:rPr>
          <w:rFonts w:hAnsi="宋体"/>
          <w:b w:val="0"/>
          <w:sz w:val="21"/>
          <w:szCs w:val="21"/>
        </w:rPr>
        <w:t>中的</w:t>
      </w:r>
      <w:r>
        <w:rPr>
          <w:b w:val="0"/>
          <w:sz w:val="21"/>
          <w:szCs w:val="21"/>
        </w:rPr>
        <w:t>RSD</w:t>
      </w:r>
      <w:r>
        <w:rPr>
          <w:rFonts w:hAnsi="宋体"/>
          <w:b w:val="0"/>
          <w:sz w:val="21"/>
          <w:szCs w:val="21"/>
        </w:rPr>
        <w:t>在</w:t>
      </w:r>
      <w:r>
        <w:rPr>
          <w:rFonts w:hint="eastAsia"/>
          <w:b w:val="0"/>
          <w:sz w:val="21"/>
          <w:szCs w:val="21"/>
        </w:rPr>
        <w:t>0.</w:t>
      </w:r>
      <w:r w:rsidR="0045130A">
        <w:rPr>
          <w:b w:val="0"/>
          <w:sz w:val="21"/>
          <w:szCs w:val="21"/>
        </w:rPr>
        <w:t>30</w:t>
      </w:r>
      <w:r>
        <w:rPr>
          <w:rFonts w:hint="eastAsia"/>
          <w:b w:val="0"/>
          <w:sz w:val="21"/>
          <w:szCs w:val="21"/>
        </w:rPr>
        <w:t>~</w:t>
      </w:r>
      <w:r w:rsidR="0045130A">
        <w:rPr>
          <w:b w:val="0"/>
          <w:sz w:val="21"/>
          <w:szCs w:val="21"/>
        </w:rPr>
        <w:t>0.44</w:t>
      </w:r>
      <w:r>
        <w:rPr>
          <w:rFonts w:hAnsi="宋体"/>
          <w:b w:val="0"/>
          <w:sz w:val="21"/>
          <w:szCs w:val="21"/>
        </w:rPr>
        <w:t>之间，满足</w:t>
      </w:r>
      <w:proofErr w:type="gramStart"/>
      <w:r>
        <w:rPr>
          <w:rFonts w:hAnsi="宋体" w:hint="eastAsia"/>
          <w:b w:val="0"/>
          <w:sz w:val="21"/>
          <w:szCs w:val="21"/>
        </w:rPr>
        <w:t>硼及硼</w:t>
      </w:r>
      <w:proofErr w:type="gramEnd"/>
      <w:r>
        <w:rPr>
          <w:rFonts w:hAnsi="宋体" w:hint="eastAsia"/>
          <w:b w:val="0"/>
          <w:sz w:val="21"/>
          <w:szCs w:val="21"/>
        </w:rPr>
        <w:t>复合粉热值</w:t>
      </w:r>
      <w:r>
        <w:rPr>
          <w:rFonts w:hAnsi="宋体"/>
          <w:b w:val="0"/>
          <w:sz w:val="21"/>
          <w:szCs w:val="21"/>
        </w:rPr>
        <w:t>的测定。</w:t>
      </w:r>
    </w:p>
    <w:p w:rsidR="00DF36E6" w:rsidRDefault="00A17509">
      <w:pPr>
        <w:spacing w:beforeLines="50" w:before="156" w:line="360" w:lineRule="auto"/>
        <w:rPr>
          <w:b w:val="0"/>
          <w:sz w:val="21"/>
          <w:szCs w:val="21"/>
        </w:rPr>
      </w:pPr>
      <w:r>
        <w:rPr>
          <w:rFonts w:eastAsia="黑体"/>
          <w:b w:val="0"/>
          <w:bCs/>
          <w:sz w:val="24"/>
        </w:rPr>
        <w:t>3.</w:t>
      </w:r>
      <w:r>
        <w:rPr>
          <w:rFonts w:eastAsia="黑体" w:hint="eastAsia"/>
          <w:b w:val="0"/>
          <w:bCs/>
          <w:sz w:val="24"/>
        </w:rPr>
        <w:t>8</w:t>
      </w:r>
      <w:r>
        <w:rPr>
          <w:rFonts w:eastAsia="黑体"/>
          <w:b w:val="0"/>
          <w:bCs/>
          <w:sz w:val="24"/>
        </w:rPr>
        <w:t>.</w:t>
      </w:r>
      <w:r>
        <w:rPr>
          <w:rFonts w:eastAsia="黑体" w:hint="eastAsia"/>
          <w:b w:val="0"/>
          <w:bCs/>
          <w:sz w:val="24"/>
        </w:rPr>
        <w:t>2</w:t>
      </w:r>
      <w:r>
        <w:rPr>
          <w:rFonts w:eastAsia="黑体"/>
          <w:b w:val="0"/>
          <w:bCs/>
          <w:sz w:val="24"/>
        </w:rPr>
        <w:t xml:space="preserve"> </w:t>
      </w:r>
      <w:r>
        <w:rPr>
          <w:rFonts w:eastAsia="黑体" w:hint="eastAsia"/>
          <w:b w:val="0"/>
          <w:bCs/>
          <w:sz w:val="24"/>
        </w:rPr>
        <w:t>验证</w:t>
      </w:r>
      <w:r>
        <w:rPr>
          <w:rFonts w:eastAsia="黑体"/>
          <w:b w:val="0"/>
          <w:bCs/>
          <w:sz w:val="24"/>
        </w:rPr>
        <w:t>单位的精密度实验</w:t>
      </w:r>
    </w:p>
    <w:p w:rsidR="00DF36E6" w:rsidRDefault="00A17509">
      <w:pPr>
        <w:snapToGrid w:val="0"/>
        <w:spacing w:before="240" w:line="360" w:lineRule="auto"/>
        <w:ind w:firstLineChars="200" w:firstLine="420"/>
        <w:rPr>
          <w:rFonts w:hAnsi="宋体"/>
          <w:b w:val="0"/>
          <w:sz w:val="21"/>
          <w:szCs w:val="21"/>
        </w:rPr>
      </w:pPr>
      <w:r>
        <w:rPr>
          <w:rFonts w:hAnsi="宋体"/>
          <w:b w:val="0"/>
          <w:sz w:val="21"/>
          <w:szCs w:val="21"/>
        </w:rPr>
        <w:t>为了考察本方法的重复性和再现性，在国内选择</w:t>
      </w:r>
      <w:r>
        <w:rPr>
          <w:rFonts w:hAnsi="宋体" w:hint="eastAsia"/>
          <w:b w:val="0"/>
          <w:sz w:val="21"/>
          <w:szCs w:val="21"/>
        </w:rPr>
        <w:t>4</w:t>
      </w:r>
      <w:r>
        <w:rPr>
          <w:rFonts w:hAnsi="宋体"/>
          <w:b w:val="0"/>
          <w:sz w:val="21"/>
          <w:szCs w:val="21"/>
        </w:rPr>
        <w:t>家实验室，按照起草单位制定的实验方案进行了协同实验，并对</w:t>
      </w:r>
      <w:r>
        <w:rPr>
          <w:rFonts w:hAnsi="宋体" w:hint="eastAsia"/>
          <w:b w:val="0"/>
          <w:sz w:val="21"/>
          <w:szCs w:val="21"/>
        </w:rPr>
        <w:t>3</w:t>
      </w:r>
      <w:r>
        <w:rPr>
          <w:b w:val="0"/>
          <w:sz w:val="21"/>
          <w:szCs w:val="21"/>
        </w:rPr>
        <w:t>~</w:t>
      </w:r>
      <w:proofErr w:type="gramStart"/>
      <w:r>
        <w:rPr>
          <w:rFonts w:hint="eastAsia"/>
          <w:b w:val="0"/>
          <w:sz w:val="21"/>
          <w:szCs w:val="21"/>
        </w:rPr>
        <w:t>4</w:t>
      </w:r>
      <w:r>
        <w:rPr>
          <w:rFonts w:hAnsi="宋体"/>
          <w:b w:val="0"/>
          <w:sz w:val="21"/>
          <w:szCs w:val="21"/>
        </w:rPr>
        <w:t>种硼粉</w:t>
      </w:r>
      <w:r>
        <w:rPr>
          <w:rFonts w:hAnsi="宋体" w:hint="eastAsia"/>
          <w:b w:val="0"/>
          <w:sz w:val="21"/>
          <w:szCs w:val="21"/>
        </w:rPr>
        <w:t>及</w:t>
      </w:r>
      <w:proofErr w:type="gramEnd"/>
      <w:r>
        <w:rPr>
          <w:rFonts w:hAnsi="宋体" w:hint="eastAsia"/>
          <w:b w:val="0"/>
          <w:sz w:val="21"/>
          <w:szCs w:val="21"/>
        </w:rPr>
        <w:t>硼复合粉</w:t>
      </w:r>
      <w:r>
        <w:rPr>
          <w:rFonts w:hAnsi="宋体"/>
          <w:b w:val="0"/>
          <w:sz w:val="21"/>
          <w:szCs w:val="21"/>
        </w:rPr>
        <w:t>样品分别独立测定</w:t>
      </w:r>
      <w:r>
        <w:rPr>
          <w:rFonts w:hAnsi="宋体"/>
          <w:b w:val="0"/>
          <w:sz w:val="21"/>
          <w:szCs w:val="21"/>
        </w:rPr>
        <w:t>9</w:t>
      </w:r>
      <w:r>
        <w:rPr>
          <w:rFonts w:hAnsi="宋体"/>
          <w:b w:val="0"/>
          <w:sz w:val="21"/>
          <w:szCs w:val="21"/>
        </w:rPr>
        <w:t>次，测定结果见表</w:t>
      </w:r>
      <w:r>
        <w:rPr>
          <w:rFonts w:hAnsi="宋体" w:hint="eastAsia"/>
          <w:b w:val="0"/>
          <w:sz w:val="21"/>
          <w:szCs w:val="21"/>
        </w:rPr>
        <w:t>12</w:t>
      </w:r>
      <w:r>
        <w:rPr>
          <w:rFonts w:hAnsi="宋体"/>
          <w:b w:val="0"/>
          <w:sz w:val="21"/>
          <w:szCs w:val="21"/>
        </w:rPr>
        <w:t>所示。</w:t>
      </w:r>
    </w:p>
    <w:p w:rsidR="00DF36E6" w:rsidRDefault="00A17509">
      <w:pPr>
        <w:tabs>
          <w:tab w:val="left" w:pos="840"/>
        </w:tabs>
        <w:snapToGrid w:val="0"/>
        <w:spacing w:line="360" w:lineRule="auto"/>
        <w:jc w:val="center"/>
        <w:rPr>
          <w:rFonts w:ascii="黑体" w:eastAsia="黑体" w:hAnsi="黑体"/>
          <w:b w:val="0"/>
          <w:sz w:val="21"/>
          <w:szCs w:val="21"/>
        </w:rPr>
      </w:pPr>
      <w:r>
        <w:rPr>
          <w:rFonts w:ascii="黑体" w:eastAsia="黑体" w:hAnsi="黑体"/>
          <w:b w:val="0"/>
          <w:sz w:val="21"/>
          <w:szCs w:val="21"/>
        </w:rPr>
        <w:t>表</w:t>
      </w:r>
      <w:r>
        <w:rPr>
          <w:rFonts w:ascii="黑体" w:eastAsia="黑体" w:hAnsi="黑体" w:hint="eastAsia"/>
          <w:b w:val="0"/>
          <w:sz w:val="21"/>
          <w:szCs w:val="21"/>
        </w:rPr>
        <w:t>6</w:t>
      </w:r>
      <w:r>
        <w:rPr>
          <w:rFonts w:ascii="黑体" w:eastAsia="黑体" w:hAnsi="黑体"/>
          <w:b w:val="0"/>
          <w:sz w:val="21"/>
          <w:szCs w:val="21"/>
        </w:rPr>
        <w:t xml:space="preserve">  </w:t>
      </w:r>
      <w:r>
        <w:rPr>
          <w:rFonts w:ascii="黑体" w:eastAsia="黑体" w:hAnsi="黑体" w:hint="eastAsia"/>
          <w:b w:val="0"/>
          <w:sz w:val="21"/>
          <w:szCs w:val="21"/>
        </w:rPr>
        <w:t>各实验室精密度数据</w:t>
      </w:r>
    </w:p>
    <w:tbl>
      <w:tblPr>
        <w:tblW w:w="91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48"/>
        <w:gridCol w:w="1348"/>
        <w:gridCol w:w="2660"/>
        <w:gridCol w:w="1112"/>
        <w:gridCol w:w="1317"/>
        <w:gridCol w:w="1317"/>
      </w:tblGrid>
      <w:tr w:rsidR="00DF36E6">
        <w:trPr>
          <w:trHeight w:val="343"/>
          <w:jc w:val="center"/>
        </w:trPr>
        <w:tc>
          <w:tcPr>
            <w:tcW w:w="1348" w:type="dxa"/>
            <w:vAlign w:val="center"/>
          </w:tcPr>
          <w:p w:rsidR="00DF36E6" w:rsidRDefault="00A17509">
            <w:pPr>
              <w:tabs>
                <w:tab w:val="left" w:pos="840"/>
              </w:tabs>
              <w:snapToGrid w:val="0"/>
              <w:spacing w:line="360" w:lineRule="auto"/>
              <w:jc w:val="center"/>
              <w:rPr>
                <w:rFonts w:ascii="黑体" w:eastAsia="黑体" w:hAnsi="黑体"/>
                <w:b w:val="0"/>
                <w:sz w:val="18"/>
                <w:szCs w:val="18"/>
              </w:rPr>
            </w:pPr>
            <w:r>
              <w:rPr>
                <w:rFonts w:ascii="黑体" w:eastAsia="黑体" w:hAnsi="黑体" w:hint="eastAsia"/>
                <w:b w:val="0"/>
                <w:sz w:val="18"/>
                <w:szCs w:val="18"/>
              </w:rPr>
              <w:t>验证单位</w:t>
            </w:r>
          </w:p>
        </w:tc>
        <w:tc>
          <w:tcPr>
            <w:tcW w:w="1348" w:type="dxa"/>
            <w:vAlign w:val="center"/>
          </w:tcPr>
          <w:p w:rsidR="00DF36E6" w:rsidRDefault="00A17509">
            <w:pPr>
              <w:tabs>
                <w:tab w:val="left" w:pos="840"/>
              </w:tabs>
              <w:snapToGrid w:val="0"/>
              <w:spacing w:line="360" w:lineRule="auto"/>
              <w:jc w:val="center"/>
              <w:rPr>
                <w:rFonts w:ascii="黑体" w:eastAsia="黑体" w:hAnsi="黑体"/>
                <w:b w:val="0"/>
                <w:sz w:val="18"/>
                <w:szCs w:val="18"/>
              </w:rPr>
            </w:pPr>
            <w:r>
              <w:rPr>
                <w:rFonts w:ascii="黑体" w:eastAsia="黑体" w:hAnsi="黑体"/>
                <w:b w:val="0"/>
                <w:sz w:val="18"/>
                <w:szCs w:val="18"/>
              </w:rPr>
              <w:t>样品</w:t>
            </w:r>
            <w:r>
              <w:rPr>
                <w:rFonts w:ascii="黑体" w:eastAsia="黑体" w:hAnsi="黑体" w:hint="eastAsia"/>
                <w:b w:val="0"/>
                <w:sz w:val="18"/>
                <w:szCs w:val="18"/>
              </w:rPr>
              <w:t>名称</w:t>
            </w:r>
          </w:p>
        </w:tc>
        <w:tc>
          <w:tcPr>
            <w:tcW w:w="2660" w:type="dxa"/>
            <w:vAlign w:val="center"/>
          </w:tcPr>
          <w:p w:rsidR="00DF36E6" w:rsidRDefault="00A17509" w:rsidP="00AA2A0C">
            <w:pPr>
              <w:tabs>
                <w:tab w:val="left" w:pos="840"/>
              </w:tabs>
              <w:snapToGrid w:val="0"/>
              <w:jc w:val="center"/>
              <w:rPr>
                <w:rFonts w:ascii="黑体" w:eastAsia="黑体" w:hAnsi="黑体"/>
                <w:b w:val="0"/>
                <w:sz w:val="18"/>
                <w:szCs w:val="18"/>
              </w:rPr>
            </w:pPr>
            <w:r>
              <w:rPr>
                <w:rFonts w:ascii="黑体" w:eastAsia="黑体" w:hAnsi="黑体" w:hint="eastAsia"/>
                <w:b w:val="0"/>
                <w:iCs/>
                <w:sz w:val="18"/>
                <w:szCs w:val="18"/>
              </w:rPr>
              <w:t>燃烧热值</w:t>
            </w:r>
            <w:r>
              <w:rPr>
                <w:rFonts w:ascii="黑体" w:eastAsia="黑体" w:hAnsi="黑体" w:hint="eastAsia"/>
                <w:b w:val="0"/>
                <w:sz w:val="18"/>
                <w:szCs w:val="18"/>
              </w:rPr>
              <w:t>/（J·g</w:t>
            </w:r>
            <w:r>
              <w:rPr>
                <w:rFonts w:ascii="黑体" w:eastAsia="黑体" w:hAnsi="黑体" w:hint="eastAsia"/>
                <w:b w:val="0"/>
                <w:sz w:val="18"/>
                <w:szCs w:val="18"/>
                <w:vertAlign w:val="superscript"/>
              </w:rPr>
              <w:t>-1</w:t>
            </w:r>
            <w:r>
              <w:rPr>
                <w:rFonts w:ascii="黑体" w:eastAsia="黑体" w:hAnsi="黑体" w:hint="eastAsia"/>
                <w:b w:val="0"/>
                <w:sz w:val="18"/>
                <w:szCs w:val="18"/>
              </w:rPr>
              <w:t>）</w:t>
            </w:r>
          </w:p>
          <w:p w:rsidR="00DF36E6" w:rsidRDefault="00A17509" w:rsidP="00AA2A0C">
            <w:pPr>
              <w:tabs>
                <w:tab w:val="left" w:pos="840"/>
              </w:tabs>
              <w:snapToGrid w:val="0"/>
              <w:spacing w:line="360" w:lineRule="auto"/>
              <w:jc w:val="center"/>
              <w:rPr>
                <w:rFonts w:ascii="黑体" w:eastAsia="黑体" w:hAnsi="黑体"/>
                <w:b w:val="0"/>
                <w:sz w:val="18"/>
                <w:szCs w:val="18"/>
              </w:rPr>
            </w:pPr>
            <w:r>
              <w:rPr>
                <w:b w:val="0"/>
                <w:sz w:val="21"/>
                <w:szCs w:val="21"/>
              </w:rPr>
              <w:t>（</w:t>
            </w:r>
            <w:r>
              <w:rPr>
                <w:b w:val="0"/>
                <w:sz w:val="21"/>
                <w:szCs w:val="21"/>
              </w:rPr>
              <w:t>n=9</w:t>
            </w:r>
            <w:r>
              <w:rPr>
                <w:b w:val="0"/>
                <w:sz w:val="21"/>
                <w:szCs w:val="21"/>
              </w:rPr>
              <w:t>）</w:t>
            </w:r>
          </w:p>
        </w:tc>
        <w:tc>
          <w:tcPr>
            <w:tcW w:w="1112" w:type="dxa"/>
            <w:vAlign w:val="center"/>
          </w:tcPr>
          <w:p w:rsidR="00DF36E6" w:rsidRDefault="00A17509">
            <w:pPr>
              <w:tabs>
                <w:tab w:val="left" w:pos="840"/>
              </w:tabs>
              <w:snapToGrid w:val="0"/>
              <w:spacing w:line="360" w:lineRule="auto"/>
              <w:jc w:val="center"/>
              <w:rPr>
                <w:rFonts w:ascii="黑体" w:eastAsia="黑体" w:hAnsi="黑体"/>
                <w:b w:val="0"/>
                <w:sz w:val="18"/>
                <w:szCs w:val="18"/>
              </w:rPr>
            </w:pPr>
            <w:r>
              <w:rPr>
                <w:rFonts w:ascii="黑体" w:eastAsia="黑体" w:hAnsi="黑体"/>
                <w:b w:val="0"/>
                <w:sz w:val="18"/>
                <w:szCs w:val="18"/>
              </w:rPr>
              <w:t>平均值</w:t>
            </w:r>
            <w:r>
              <w:rPr>
                <w:rFonts w:ascii="黑体" w:eastAsia="黑体" w:hAnsi="黑体" w:hint="eastAsia"/>
                <w:b w:val="0"/>
                <w:sz w:val="18"/>
                <w:szCs w:val="18"/>
              </w:rPr>
              <w:t>/（J·g</w:t>
            </w:r>
            <w:r>
              <w:rPr>
                <w:rFonts w:ascii="黑体" w:eastAsia="黑体" w:hAnsi="黑体" w:hint="eastAsia"/>
                <w:b w:val="0"/>
                <w:sz w:val="18"/>
                <w:szCs w:val="18"/>
                <w:vertAlign w:val="superscript"/>
              </w:rPr>
              <w:t>-1</w:t>
            </w:r>
            <w:r>
              <w:rPr>
                <w:rFonts w:ascii="黑体" w:eastAsia="黑体" w:hAnsi="黑体" w:hint="eastAsia"/>
                <w:b w:val="0"/>
                <w:sz w:val="18"/>
                <w:szCs w:val="18"/>
              </w:rPr>
              <w:t>）</w:t>
            </w:r>
          </w:p>
        </w:tc>
        <w:tc>
          <w:tcPr>
            <w:tcW w:w="1317" w:type="dxa"/>
            <w:vAlign w:val="center"/>
          </w:tcPr>
          <w:p w:rsidR="00DF36E6" w:rsidRDefault="00A17509">
            <w:pPr>
              <w:tabs>
                <w:tab w:val="left" w:pos="840"/>
              </w:tabs>
              <w:snapToGrid w:val="0"/>
              <w:spacing w:line="360" w:lineRule="auto"/>
              <w:ind w:leftChars="-50" w:left="-141" w:rightChars="-50" w:right="-141"/>
              <w:jc w:val="center"/>
              <w:rPr>
                <w:rFonts w:ascii="黑体" w:eastAsia="黑体" w:hAnsi="黑体"/>
                <w:b w:val="0"/>
                <w:sz w:val="18"/>
                <w:szCs w:val="18"/>
              </w:rPr>
            </w:pPr>
            <w:r>
              <w:rPr>
                <w:rFonts w:ascii="黑体" w:eastAsia="黑体" w:hAnsi="黑体"/>
                <w:b w:val="0"/>
                <w:sz w:val="18"/>
                <w:szCs w:val="18"/>
              </w:rPr>
              <w:t>标准偏差</w:t>
            </w:r>
            <w:r>
              <w:rPr>
                <w:rFonts w:ascii="黑体" w:eastAsia="黑体" w:hAnsi="黑体" w:hint="eastAsia"/>
                <w:b w:val="0"/>
                <w:sz w:val="18"/>
                <w:szCs w:val="18"/>
              </w:rPr>
              <w:t>/（J·g</w:t>
            </w:r>
            <w:r>
              <w:rPr>
                <w:rFonts w:ascii="黑体" w:eastAsia="黑体" w:hAnsi="黑体" w:hint="eastAsia"/>
                <w:b w:val="0"/>
                <w:sz w:val="18"/>
                <w:szCs w:val="18"/>
                <w:vertAlign w:val="superscript"/>
              </w:rPr>
              <w:t>-1</w:t>
            </w:r>
            <w:r>
              <w:rPr>
                <w:rFonts w:ascii="黑体" w:eastAsia="黑体" w:hAnsi="黑体" w:hint="eastAsia"/>
                <w:b w:val="0"/>
                <w:sz w:val="18"/>
                <w:szCs w:val="18"/>
              </w:rPr>
              <w:t>）</w:t>
            </w:r>
          </w:p>
        </w:tc>
        <w:tc>
          <w:tcPr>
            <w:tcW w:w="1317" w:type="dxa"/>
            <w:vAlign w:val="center"/>
          </w:tcPr>
          <w:p w:rsidR="00DF36E6" w:rsidRDefault="00A17509">
            <w:pPr>
              <w:tabs>
                <w:tab w:val="left" w:pos="840"/>
              </w:tabs>
              <w:snapToGrid w:val="0"/>
              <w:spacing w:line="360" w:lineRule="auto"/>
              <w:ind w:leftChars="-50" w:left="-141" w:rightChars="-50" w:right="-141"/>
              <w:jc w:val="center"/>
              <w:rPr>
                <w:rFonts w:ascii="黑体" w:eastAsia="黑体" w:hAnsi="黑体"/>
                <w:b w:val="0"/>
                <w:sz w:val="18"/>
                <w:szCs w:val="18"/>
              </w:rPr>
            </w:pPr>
            <w:r>
              <w:rPr>
                <w:rFonts w:ascii="黑体" w:eastAsia="黑体" w:hAnsi="黑体"/>
                <w:b w:val="0"/>
                <w:sz w:val="18"/>
                <w:szCs w:val="18"/>
              </w:rPr>
              <w:t>RS</w:t>
            </w:r>
            <w:r>
              <w:rPr>
                <w:rFonts w:ascii="黑体" w:eastAsia="黑体" w:hAnsi="黑体" w:hint="eastAsia"/>
                <w:b w:val="0"/>
                <w:sz w:val="18"/>
                <w:szCs w:val="18"/>
              </w:rPr>
              <w:t>D</w:t>
            </w:r>
            <w:r>
              <w:rPr>
                <w:rFonts w:ascii="黑体" w:eastAsia="黑体" w:hAnsi="黑体"/>
                <w:b w:val="0"/>
                <w:sz w:val="18"/>
                <w:szCs w:val="18"/>
              </w:rPr>
              <w:t>/</w:t>
            </w:r>
            <w:r>
              <w:rPr>
                <w:rFonts w:ascii="黑体" w:eastAsia="黑体" w:hAnsi="黑体" w:hint="eastAsia"/>
                <w:b w:val="0"/>
                <w:sz w:val="18"/>
                <w:szCs w:val="18"/>
              </w:rPr>
              <w:t>%</w:t>
            </w:r>
          </w:p>
        </w:tc>
      </w:tr>
      <w:tr w:rsidR="00DF36E6">
        <w:trPr>
          <w:trHeight w:val="485"/>
          <w:jc w:val="center"/>
        </w:trPr>
        <w:tc>
          <w:tcPr>
            <w:tcW w:w="1348" w:type="dxa"/>
            <w:vMerge w:val="restart"/>
            <w:vAlign w:val="center"/>
          </w:tcPr>
          <w:p w:rsidR="00DF36E6" w:rsidRDefault="00A17509">
            <w:pPr>
              <w:widowControl/>
              <w:spacing w:line="360" w:lineRule="auto"/>
              <w:jc w:val="center"/>
              <w:rPr>
                <w:b w:val="0"/>
                <w:sz w:val="18"/>
                <w:szCs w:val="18"/>
              </w:rPr>
            </w:pPr>
            <w:r>
              <w:rPr>
                <w:rFonts w:hint="eastAsia"/>
                <w:b w:val="0"/>
                <w:sz w:val="18"/>
                <w:szCs w:val="18"/>
              </w:rPr>
              <w:t>四川弘博新材料科技股份有限公司</w:t>
            </w:r>
          </w:p>
        </w:tc>
        <w:tc>
          <w:tcPr>
            <w:tcW w:w="1348" w:type="dxa"/>
            <w:vAlign w:val="center"/>
          </w:tcPr>
          <w:p w:rsidR="00DF36E6" w:rsidRDefault="00A17509">
            <w:pPr>
              <w:widowControl/>
              <w:spacing w:line="360" w:lineRule="auto"/>
              <w:jc w:val="center"/>
              <w:rPr>
                <w:b w:val="0"/>
                <w:sz w:val="18"/>
                <w:szCs w:val="18"/>
              </w:rPr>
            </w:pPr>
            <w:proofErr w:type="gramStart"/>
            <w:r>
              <w:rPr>
                <w:rFonts w:hint="eastAsia"/>
                <w:b w:val="0"/>
                <w:sz w:val="18"/>
                <w:szCs w:val="18"/>
              </w:rPr>
              <w:t>硼粉</w:t>
            </w:r>
            <w:proofErr w:type="gramEnd"/>
          </w:p>
        </w:tc>
        <w:tc>
          <w:tcPr>
            <w:tcW w:w="2660" w:type="dxa"/>
            <w:vAlign w:val="center"/>
          </w:tcPr>
          <w:p w:rsidR="0045130A" w:rsidRPr="0045130A" w:rsidRDefault="0045130A" w:rsidP="00AA2A0C">
            <w:pPr>
              <w:tabs>
                <w:tab w:val="left" w:pos="105"/>
              </w:tabs>
              <w:snapToGrid w:val="0"/>
              <w:spacing w:line="360" w:lineRule="auto"/>
              <w:jc w:val="center"/>
              <w:rPr>
                <w:b w:val="0"/>
                <w:sz w:val="18"/>
                <w:szCs w:val="18"/>
              </w:rPr>
            </w:pPr>
            <w:r w:rsidRPr="0045130A">
              <w:rPr>
                <w:b w:val="0"/>
                <w:sz w:val="18"/>
                <w:szCs w:val="18"/>
              </w:rPr>
              <w:t>26055</w:t>
            </w:r>
            <w:r>
              <w:rPr>
                <w:rFonts w:hint="eastAsia"/>
                <w:b w:val="0"/>
                <w:sz w:val="18"/>
                <w:szCs w:val="18"/>
              </w:rPr>
              <w:t xml:space="preserve">  </w:t>
            </w:r>
            <w:r w:rsidRPr="0045130A">
              <w:rPr>
                <w:b w:val="0"/>
                <w:sz w:val="18"/>
                <w:szCs w:val="18"/>
              </w:rPr>
              <w:t>25987</w:t>
            </w:r>
            <w:r>
              <w:rPr>
                <w:rFonts w:hint="eastAsia"/>
                <w:b w:val="0"/>
                <w:sz w:val="18"/>
                <w:szCs w:val="18"/>
              </w:rPr>
              <w:t xml:space="preserve">  </w:t>
            </w:r>
            <w:r w:rsidRPr="0045130A">
              <w:rPr>
                <w:b w:val="0"/>
                <w:sz w:val="18"/>
                <w:szCs w:val="18"/>
              </w:rPr>
              <w:t>26001</w:t>
            </w:r>
          </w:p>
          <w:p w:rsidR="0045130A" w:rsidRPr="0045130A" w:rsidRDefault="0045130A" w:rsidP="00AA2A0C">
            <w:pPr>
              <w:tabs>
                <w:tab w:val="left" w:pos="105"/>
              </w:tabs>
              <w:snapToGrid w:val="0"/>
              <w:spacing w:line="360" w:lineRule="auto"/>
              <w:jc w:val="center"/>
              <w:rPr>
                <w:b w:val="0"/>
                <w:sz w:val="18"/>
                <w:szCs w:val="18"/>
              </w:rPr>
            </w:pPr>
            <w:r w:rsidRPr="0045130A">
              <w:rPr>
                <w:b w:val="0"/>
                <w:sz w:val="18"/>
                <w:szCs w:val="18"/>
              </w:rPr>
              <w:t>26174</w:t>
            </w:r>
            <w:r>
              <w:rPr>
                <w:rFonts w:hint="eastAsia"/>
                <w:b w:val="0"/>
                <w:sz w:val="18"/>
                <w:szCs w:val="18"/>
              </w:rPr>
              <w:t xml:space="preserve">  </w:t>
            </w:r>
            <w:r w:rsidRPr="0045130A">
              <w:rPr>
                <w:b w:val="0"/>
                <w:sz w:val="18"/>
                <w:szCs w:val="18"/>
              </w:rPr>
              <w:t>25913</w:t>
            </w:r>
            <w:r>
              <w:rPr>
                <w:rFonts w:hint="eastAsia"/>
                <w:b w:val="0"/>
                <w:sz w:val="18"/>
                <w:szCs w:val="18"/>
              </w:rPr>
              <w:t xml:space="preserve">  </w:t>
            </w:r>
            <w:r w:rsidRPr="0045130A">
              <w:rPr>
                <w:b w:val="0"/>
                <w:sz w:val="18"/>
                <w:szCs w:val="18"/>
              </w:rPr>
              <w:t>25881</w:t>
            </w:r>
          </w:p>
          <w:p w:rsidR="00DF36E6" w:rsidRDefault="0045130A" w:rsidP="00AA2A0C">
            <w:pPr>
              <w:tabs>
                <w:tab w:val="left" w:pos="105"/>
              </w:tabs>
              <w:snapToGrid w:val="0"/>
              <w:spacing w:line="360" w:lineRule="auto"/>
              <w:jc w:val="center"/>
              <w:rPr>
                <w:b w:val="0"/>
                <w:sz w:val="18"/>
                <w:szCs w:val="18"/>
              </w:rPr>
            </w:pPr>
            <w:r w:rsidRPr="0045130A">
              <w:rPr>
                <w:b w:val="0"/>
                <w:sz w:val="18"/>
                <w:szCs w:val="18"/>
              </w:rPr>
              <w:t>25913</w:t>
            </w:r>
            <w:r>
              <w:rPr>
                <w:rFonts w:hint="eastAsia"/>
                <w:b w:val="0"/>
                <w:sz w:val="18"/>
                <w:szCs w:val="18"/>
              </w:rPr>
              <w:t xml:space="preserve">  </w:t>
            </w:r>
            <w:r w:rsidRPr="0045130A">
              <w:rPr>
                <w:b w:val="0"/>
                <w:sz w:val="18"/>
                <w:szCs w:val="18"/>
              </w:rPr>
              <w:t>26034</w:t>
            </w:r>
            <w:r>
              <w:rPr>
                <w:rFonts w:hint="eastAsia"/>
                <w:b w:val="0"/>
                <w:sz w:val="18"/>
                <w:szCs w:val="18"/>
              </w:rPr>
              <w:t xml:space="preserve">  </w:t>
            </w:r>
            <w:r w:rsidRPr="0045130A">
              <w:rPr>
                <w:b w:val="0"/>
                <w:sz w:val="18"/>
                <w:szCs w:val="18"/>
              </w:rPr>
              <w:t>26005</w:t>
            </w:r>
          </w:p>
        </w:tc>
        <w:tc>
          <w:tcPr>
            <w:tcW w:w="1112" w:type="dxa"/>
            <w:vAlign w:val="center"/>
          </w:tcPr>
          <w:p w:rsidR="00DF36E6" w:rsidRDefault="00A17509" w:rsidP="00AA2A0C">
            <w:pPr>
              <w:spacing w:line="360" w:lineRule="auto"/>
              <w:jc w:val="center"/>
              <w:rPr>
                <w:b w:val="0"/>
                <w:sz w:val="18"/>
                <w:szCs w:val="18"/>
              </w:rPr>
            </w:pPr>
            <w:r>
              <w:rPr>
                <w:rFonts w:hint="eastAsia"/>
                <w:b w:val="0"/>
                <w:sz w:val="18"/>
                <w:szCs w:val="18"/>
              </w:rPr>
              <w:t>25</w:t>
            </w:r>
            <w:r w:rsidR="00AA2A0C">
              <w:rPr>
                <w:b w:val="0"/>
                <w:sz w:val="18"/>
                <w:szCs w:val="18"/>
              </w:rPr>
              <w:t>996</w:t>
            </w:r>
          </w:p>
        </w:tc>
        <w:tc>
          <w:tcPr>
            <w:tcW w:w="1317" w:type="dxa"/>
            <w:vAlign w:val="center"/>
          </w:tcPr>
          <w:p w:rsidR="00DF36E6" w:rsidRDefault="00AA2A0C">
            <w:pPr>
              <w:jc w:val="center"/>
              <w:rPr>
                <w:b w:val="0"/>
                <w:color w:val="000000"/>
                <w:kern w:val="0"/>
                <w:sz w:val="18"/>
                <w:szCs w:val="18"/>
              </w:rPr>
            </w:pPr>
            <w:r>
              <w:rPr>
                <w:b w:val="0"/>
                <w:color w:val="000000"/>
                <w:kern w:val="0"/>
                <w:sz w:val="18"/>
                <w:szCs w:val="18"/>
              </w:rPr>
              <w:t>89.32</w:t>
            </w:r>
          </w:p>
        </w:tc>
        <w:tc>
          <w:tcPr>
            <w:tcW w:w="1317" w:type="dxa"/>
            <w:vAlign w:val="center"/>
          </w:tcPr>
          <w:p w:rsidR="00DF36E6" w:rsidRDefault="00AA2A0C">
            <w:pPr>
              <w:spacing w:line="360" w:lineRule="auto"/>
              <w:jc w:val="center"/>
              <w:rPr>
                <w:b w:val="0"/>
                <w:sz w:val="18"/>
                <w:szCs w:val="18"/>
              </w:rPr>
            </w:pPr>
            <w:r>
              <w:rPr>
                <w:b w:val="0"/>
                <w:sz w:val="18"/>
                <w:szCs w:val="18"/>
              </w:rPr>
              <w:t>0.34</w:t>
            </w:r>
          </w:p>
        </w:tc>
      </w:tr>
      <w:tr w:rsidR="00DF36E6">
        <w:trPr>
          <w:trHeight w:val="477"/>
          <w:jc w:val="center"/>
        </w:trPr>
        <w:tc>
          <w:tcPr>
            <w:tcW w:w="1348" w:type="dxa"/>
            <w:vMerge/>
            <w:vAlign w:val="center"/>
          </w:tcPr>
          <w:p w:rsidR="00DF36E6" w:rsidRDefault="00DF36E6">
            <w:pPr>
              <w:widowControl/>
              <w:spacing w:line="360" w:lineRule="auto"/>
              <w:jc w:val="center"/>
              <w:rPr>
                <w:b w:val="0"/>
                <w:kern w:val="0"/>
                <w:sz w:val="18"/>
                <w:szCs w:val="18"/>
              </w:rPr>
            </w:pPr>
          </w:p>
        </w:tc>
        <w:tc>
          <w:tcPr>
            <w:tcW w:w="1348" w:type="dxa"/>
            <w:vAlign w:val="center"/>
          </w:tcPr>
          <w:p w:rsidR="00DF36E6" w:rsidRDefault="00A17509">
            <w:pPr>
              <w:widowControl/>
              <w:spacing w:line="360" w:lineRule="auto"/>
              <w:jc w:val="center"/>
              <w:rPr>
                <w:b w:val="0"/>
                <w:sz w:val="18"/>
                <w:szCs w:val="18"/>
              </w:rPr>
            </w:pPr>
            <w:r>
              <w:rPr>
                <w:rFonts w:hint="eastAsia"/>
                <w:b w:val="0"/>
                <w:kern w:val="0"/>
                <w:sz w:val="18"/>
                <w:szCs w:val="18"/>
              </w:rPr>
              <w:t>硼镁复合粉</w:t>
            </w:r>
          </w:p>
        </w:tc>
        <w:tc>
          <w:tcPr>
            <w:tcW w:w="2660" w:type="dxa"/>
            <w:vAlign w:val="center"/>
          </w:tcPr>
          <w:p w:rsidR="0045130A" w:rsidRPr="0045130A" w:rsidRDefault="0045130A" w:rsidP="00AA2A0C">
            <w:pPr>
              <w:tabs>
                <w:tab w:val="left" w:pos="105"/>
              </w:tabs>
              <w:snapToGrid w:val="0"/>
              <w:spacing w:line="360" w:lineRule="auto"/>
              <w:jc w:val="center"/>
              <w:rPr>
                <w:b w:val="0"/>
                <w:sz w:val="18"/>
                <w:szCs w:val="18"/>
              </w:rPr>
            </w:pPr>
            <w:r w:rsidRPr="0045130A">
              <w:rPr>
                <w:b w:val="0"/>
                <w:sz w:val="18"/>
                <w:szCs w:val="18"/>
              </w:rPr>
              <w:t>19016</w:t>
            </w:r>
            <w:r>
              <w:rPr>
                <w:rFonts w:hint="eastAsia"/>
                <w:b w:val="0"/>
                <w:sz w:val="18"/>
                <w:szCs w:val="18"/>
              </w:rPr>
              <w:t xml:space="preserve">  </w:t>
            </w:r>
            <w:r>
              <w:rPr>
                <w:b w:val="0"/>
                <w:sz w:val="18"/>
                <w:szCs w:val="18"/>
              </w:rPr>
              <w:t xml:space="preserve">18992  </w:t>
            </w:r>
            <w:r w:rsidRPr="0045130A">
              <w:rPr>
                <w:b w:val="0"/>
                <w:sz w:val="18"/>
                <w:szCs w:val="18"/>
              </w:rPr>
              <w:t>18802</w:t>
            </w:r>
          </w:p>
          <w:p w:rsidR="0045130A" w:rsidRPr="0045130A" w:rsidRDefault="0045130A" w:rsidP="00AA2A0C">
            <w:pPr>
              <w:tabs>
                <w:tab w:val="left" w:pos="105"/>
              </w:tabs>
              <w:snapToGrid w:val="0"/>
              <w:spacing w:line="360" w:lineRule="auto"/>
              <w:jc w:val="center"/>
              <w:rPr>
                <w:b w:val="0"/>
                <w:sz w:val="18"/>
                <w:szCs w:val="18"/>
              </w:rPr>
            </w:pPr>
            <w:r>
              <w:rPr>
                <w:b w:val="0"/>
                <w:sz w:val="18"/>
                <w:szCs w:val="18"/>
              </w:rPr>
              <w:t>18837</w:t>
            </w:r>
            <w:r>
              <w:rPr>
                <w:rFonts w:hint="eastAsia"/>
                <w:b w:val="0"/>
                <w:sz w:val="18"/>
                <w:szCs w:val="18"/>
              </w:rPr>
              <w:t xml:space="preserve">  </w:t>
            </w:r>
            <w:r>
              <w:rPr>
                <w:b w:val="0"/>
                <w:sz w:val="18"/>
                <w:szCs w:val="18"/>
              </w:rPr>
              <w:t>18815</w:t>
            </w:r>
            <w:r>
              <w:rPr>
                <w:rFonts w:hint="eastAsia"/>
                <w:b w:val="0"/>
                <w:sz w:val="18"/>
                <w:szCs w:val="18"/>
              </w:rPr>
              <w:t xml:space="preserve">  </w:t>
            </w:r>
            <w:r w:rsidRPr="0045130A">
              <w:rPr>
                <w:b w:val="0"/>
                <w:sz w:val="18"/>
                <w:szCs w:val="18"/>
              </w:rPr>
              <w:t>18843</w:t>
            </w:r>
          </w:p>
          <w:p w:rsidR="00DF36E6" w:rsidRDefault="0045130A" w:rsidP="00AA2A0C">
            <w:pPr>
              <w:tabs>
                <w:tab w:val="left" w:pos="105"/>
              </w:tabs>
              <w:snapToGrid w:val="0"/>
              <w:spacing w:line="360" w:lineRule="auto"/>
              <w:jc w:val="center"/>
              <w:rPr>
                <w:b w:val="0"/>
                <w:sz w:val="18"/>
                <w:szCs w:val="18"/>
              </w:rPr>
            </w:pPr>
            <w:r>
              <w:rPr>
                <w:b w:val="0"/>
                <w:sz w:val="18"/>
                <w:szCs w:val="18"/>
              </w:rPr>
              <w:t>18871</w:t>
            </w:r>
            <w:r>
              <w:rPr>
                <w:rFonts w:hint="eastAsia"/>
                <w:b w:val="0"/>
                <w:sz w:val="18"/>
                <w:szCs w:val="18"/>
              </w:rPr>
              <w:t xml:space="preserve">  </w:t>
            </w:r>
            <w:r>
              <w:rPr>
                <w:b w:val="0"/>
                <w:sz w:val="18"/>
                <w:szCs w:val="18"/>
              </w:rPr>
              <w:t>18924</w:t>
            </w:r>
            <w:r>
              <w:rPr>
                <w:rFonts w:hint="eastAsia"/>
                <w:b w:val="0"/>
                <w:sz w:val="18"/>
                <w:szCs w:val="18"/>
              </w:rPr>
              <w:t xml:space="preserve">  </w:t>
            </w:r>
            <w:r w:rsidRPr="0045130A">
              <w:rPr>
                <w:b w:val="0"/>
                <w:sz w:val="18"/>
                <w:szCs w:val="18"/>
              </w:rPr>
              <w:t>18821</w:t>
            </w:r>
          </w:p>
        </w:tc>
        <w:tc>
          <w:tcPr>
            <w:tcW w:w="1112" w:type="dxa"/>
            <w:vAlign w:val="center"/>
          </w:tcPr>
          <w:p w:rsidR="00DF36E6" w:rsidRDefault="00A17509" w:rsidP="00AA2A0C">
            <w:pPr>
              <w:spacing w:line="360" w:lineRule="auto"/>
              <w:jc w:val="center"/>
              <w:rPr>
                <w:b w:val="0"/>
                <w:sz w:val="18"/>
                <w:szCs w:val="18"/>
              </w:rPr>
            </w:pPr>
            <w:r>
              <w:rPr>
                <w:rFonts w:hint="eastAsia"/>
                <w:b w:val="0"/>
                <w:sz w:val="18"/>
                <w:szCs w:val="18"/>
              </w:rPr>
              <w:t>18</w:t>
            </w:r>
            <w:r w:rsidR="00AA2A0C">
              <w:rPr>
                <w:b w:val="0"/>
                <w:sz w:val="18"/>
                <w:szCs w:val="18"/>
              </w:rPr>
              <w:t>880</w:t>
            </w:r>
          </w:p>
        </w:tc>
        <w:tc>
          <w:tcPr>
            <w:tcW w:w="1317" w:type="dxa"/>
            <w:vAlign w:val="center"/>
          </w:tcPr>
          <w:p w:rsidR="00DF36E6" w:rsidRDefault="00AA2A0C" w:rsidP="00AA2A0C">
            <w:pPr>
              <w:jc w:val="center"/>
              <w:rPr>
                <w:b w:val="0"/>
                <w:color w:val="000000"/>
                <w:kern w:val="0"/>
                <w:sz w:val="18"/>
                <w:szCs w:val="18"/>
              </w:rPr>
            </w:pPr>
            <w:r>
              <w:rPr>
                <w:rFonts w:hint="eastAsia"/>
                <w:b w:val="0"/>
                <w:color w:val="000000"/>
                <w:kern w:val="0"/>
                <w:sz w:val="18"/>
                <w:szCs w:val="18"/>
              </w:rPr>
              <w:t>79.11</w:t>
            </w:r>
          </w:p>
        </w:tc>
        <w:tc>
          <w:tcPr>
            <w:tcW w:w="1317" w:type="dxa"/>
            <w:vAlign w:val="center"/>
          </w:tcPr>
          <w:p w:rsidR="00DF36E6" w:rsidRDefault="00AA2A0C">
            <w:pPr>
              <w:spacing w:line="360" w:lineRule="auto"/>
              <w:jc w:val="center"/>
              <w:rPr>
                <w:b w:val="0"/>
                <w:sz w:val="18"/>
                <w:szCs w:val="18"/>
              </w:rPr>
            </w:pPr>
            <w:r>
              <w:rPr>
                <w:b w:val="0"/>
                <w:sz w:val="18"/>
                <w:szCs w:val="18"/>
              </w:rPr>
              <w:t>0.42</w:t>
            </w:r>
          </w:p>
        </w:tc>
      </w:tr>
      <w:tr w:rsidR="00DF36E6">
        <w:trPr>
          <w:trHeight w:val="412"/>
          <w:jc w:val="center"/>
        </w:trPr>
        <w:tc>
          <w:tcPr>
            <w:tcW w:w="1348" w:type="dxa"/>
            <w:vMerge/>
            <w:vAlign w:val="center"/>
          </w:tcPr>
          <w:p w:rsidR="00DF36E6" w:rsidRDefault="00DF36E6">
            <w:pPr>
              <w:widowControl/>
              <w:spacing w:line="360" w:lineRule="auto"/>
              <w:jc w:val="center"/>
              <w:rPr>
                <w:b w:val="0"/>
                <w:kern w:val="0"/>
                <w:sz w:val="18"/>
                <w:szCs w:val="16"/>
              </w:rPr>
            </w:pPr>
          </w:p>
        </w:tc>
        <w:tc>
          <w:tcPr>
            <w:tcW w:w="1348" w:type="dxa"/>
            <w:vAlign w:val="center"/>
          </w:tcPr>
          <w:p w:rsidR="00DF36E6" w:rsidRDefault="00A17509">
            <w:pPr>
              <w:widowControl/>
              <w:spacing w:line="360" w:lineRule="auto"/>
              <w:jc w:val="center"/>
              <w:rPr>
                <w:b w:val="0"/>
                <w:sz w:val="18"/>
                <w:szCs w:val="18"/>
              </w:rPr>
            </w:pPr>
            <w:proofErr w:type="spellStart"/>
            <w:r>
              <w:rPr>
                <w:rFonts w:hint="eastAsia"/>
                <w:b w:val="0"/>
                <w:kern w:val="0"/>
                <w:sz w:val="18"/>
                <w:szCs w:val="16"/>
              </w:rPr>
              <w:t>LiF</w:t>
            </w:r>
            <w:proofErr w:type="spellEnd"/>
            <w:proofErr w:type="gramStart"/>
            <w:r>
              <w:rPr>
                <w:rFonts w:hint="eastAsia"/>
                <w:b w:val="0"/>
                <w:kern w:val="0"/>
                <w:sz w:val="18"/>
                <w:szCs w:val="16"/>
              </w:rPr>
              <w:t>复合硼粉</w:t>
            </w:r>
            <w:proofErr w:type="gramEnd"/>
          </w:p>
        </w:tc>
        <w:tc>
          <w:tcPr>
            <w:tcW w:w="2660" w:type="dxa"/>
            <w:vAlign w:val="center"/>
          </w:tcPr>
          <w:p w:rsidR="0045130A" w:rsidRPr="0045130A" w:rsidRDefault="0045130A" w:rsidP="00AA2A0C">
            <w:pPr>
              <w:tabs>
                <w:tab w:val="left" w:pos="105"/>
              </w:tabs>
              <w:snapToGrid w:val="0"/>
              <w:spacing w:line="360" w:lineRule="auto"/>
              <w:jc w:val="center"/>
              <w:rPr>
                <w:b w:val="0"/>
                <w:sz w:val="18"/>
                <w:szCs w:val="18"/>
              </w:rPr>
            </w:pPr>
            <w:r w:rsidRPr="0045130A">
              <w:rPr>
                <w:b w:val="0"/>
                <w:sz w:val="18"/>
                <w:szCs w:val="18"/>
              </w:rPr>
              <w:t>24384</w:t>
            </w:r>
            <w:r>
              <w:rPr>
                <w:rFonts w:hint="eastAsia"/>
                <w:b w:val="0"/>
                <w:sz w:val="18"/>
                <w:szCs w:val="18"/>
              </w:rPr>
              <w:t xml:space="preserve">  </w:t>
            </w:r>
            <w:r>
              <w:rPr>
                <w:b w:val="0"/>
                <w:sz w:val="18"/>
                <w:szCs w:val="18"/>
              </w:rPr>
              <w:t>24318</w:t>
            </w:r>
            <w:r>
              <w:rPr>
                <w:rFonts w:hint="eastAsia"/>
                <w:b w:val="0"/>
                <w:sz w:val="18"/>
                <w:szCs w:val="18"/>
              </w:rPr>
              <w:t xml:space="preserve">  </w:t>
            </w:r>
            <w:r w:rsidRPr="0045130A">
              <w:rPr>
                <w:b w:val="0"/>
                <w:sz w:val="18"/>
                <w:szCs w:val="18"/>
              </w:rPr>
              <w:t>24172</w:t>
            </w:r>
          </w:p>
          <w:p w:rsidR="0045130A" w:rsidRPr="0045130A" w:rsidRDefault="0045130A" w:rsidP="00AA2A0C">
            <w:pPr>
              <w:tabs>
                <w:tab w:val="left" w:pos="105"/>
              </w:tabs>
              <w:snapToGrid w:val="0"/>
              <w:spacing w:line="360" w:lineRule="auto"/>
              <w:jc w:val="center"/>
              <w:rPr>
                <w:b w:val="0"/>
                <w:sz w:val="18"/>
                <w:szCs w:val="18"/>
              </w:rPr>
            </w:pPr>
            <w:r>
              <w:rPr>
                <w:b w:val="0"/>
                <w:sz w:val="18"/>
                <w:szCs w:val="18"/>
              </w:rPr>
              <w:t>24188</w:t>
            </w:r>
            <w:r>
              <w:rPr>
                <w:rFonts w:hint="eastAsia"/>
                <w:b w:val="0"/>
                <w:sz w:val="18"/>
                <w:szCs w:val="18"/>
              </w:rPr>
              <w:t xml:space="preserve">  </w:t>
            </w:r>
            <w:r>
              <w:rPr>
                <w:b w:val="0"/>
                <w:sz w:val="18"/>
                <w:szCs w:val="18"/>
              </w:rPr>
              <w:t>24215</w:t>
            </w:r>
            <w:r>
              <w:rPr>
                <w:rFonts w:hint="eastAsia"/>
                <w:b w:val="0"/>
                <w:sz w:val="18"/>
                <w:szCs w:val="18"/>
              </w:rPr>
              <w:t xml:space="preserve">  </w:t>
            </w:r>
            <w:r w:rsidRPr="0045130A">
              <w:rPr>
                <w:b w:val="0"/>
                <w:sz w:val="18"/>
                <w:szCs w:val="18"/>
              </w:rPr>
              <w:t>24243</w:t>
            </w:r>
          </w:p>
          <w:p w:rsidR="00DF36E6" w:rsidRDefault="0045130A" w:rsidP="00AA2A0C">
            <w:pPr>
              <w:tabs>
                <w:tab w:val="left" w:pos="105"/>
              </w:tabs>
              <w:snapToGrid w:val="0"/>
              <w:spacing w:line="360" w:lineRule="auto"/>
              <w:jc w:val="center"/>
              <w:rPr>
                <w:b w:val="0"/>
                <w:sz w:val="18"/>
                <w:szCs w:val="18"/>
              </w:rPr>
            </w:pPr>
            <w:r>
              <w:rPr>
                <w:b w:val="0"/>
                <w:sz w:val="18"/>
                <w:szCs w:val="18"/>
              </w:rPr>
              <w:t>24271</w:t>
            </w:r>
            <w:r>
              <w:rPr>
                <w:rFonts w:hint="eastAsia"/>
                <w:b w:val="0"/>
                <w:sz w:val="18"/>
                <w:szCs w:val="18"/>
              </w:rPr>
              <w:t xml:space="preserve">  </w:t>
            </w:r>
            <w:r>
              <w:rPr>
                <w:b w:val="0"/>
                <w:sz w:val="18"/>
                <w:szCs w:val="18"/>
              </w:rPr>
              <w:t>24077</w:t>
            </w:r>
            <w:r>
              <w:rPr>
                <w:rFonts w:hint="eastAsia"/>
                <w:b w:val="0"/>
                <w:sz w:val="18"/>
                <w:szCs w:val="18"/>
              </w:rPr>
              <w:t xml:space="preserve">  </w:t>
            </w:r>
            <w:r w:rsidRPr="0045130A">
              <w:rPr>
                <w:b w:val="0"/>
                <w:sz w:val="18"/>
                <w:szCs w:val="18"/>
              </w:rPr>
              <w:t>24183</w:t>
            </w:r>
          </w:p>
        </w:tc>
        <w:tc>
          <w:tcPr>
            <w:tcW w:w="1112" w:type="dxa"/>
            <w:vAlign w:val="center"/>
          </w:tcPr>
          <w:p w:rsidR="00DF36E6" w:rsidRDefault="00A17509" w:rsidP="00AA2A0C">
            <w:pPr>
              <w:spacing w:line="360" w:lineRule="auto"/>
              <w:jc w:val="center"/>
              <w:rPr>
                <w:b w:val="0"/>
                <w:sz w:val="18"/>
                <w:szCs w:val="18"/>
              </w:rPr>
            </w:pPr>
            <w:r>
              <w:rPr>
                <w:rFonts w:hint="eastAsia"/>
                <w:b w:val="0"/>
                <w:sz w:val="18"/>
                <w:szCs w:val="18"/>
              </w:rPr>
              <w:t>24</w:t>
            </w:r>
            <w:r w:rsidR="00AA2A0C">
              <w:rPr>
                <w:b w:val="0"/>
                <w:sz w:val="18"/>
                <w:szCs w:val="18"/>
              </w:rPr>
              <w:t>227</w:t>
            </w:r>
          </w:p>
        </w:tc>
        <w:tc>
          <w:tcPr>
            <w:tcW w:w="1317" w:type="dxa"/>
            <w:vAlign w:val="center"/>
          </w:tcPr>
          <w:p w:rsidR="00DF36E6" w:rsidRDefault="00AA2A0C">
            <w:pPr>
              <w:jc w:val="center"/>
              <w:rPr>
                <w:b w:val="0"/>
                <w:color w:val="000000"/>
                <w:kern w:val="0"/>
                <w:sz w:val="18"/>
                <w:szCs w:val="18"/>
              </w:rPr>
            </w:pPr>
            <w:r>
              <w:rPr>
                <w:b w:val="0"/>
                <w:color w:val="000000"/>
                <w:kern w:val="0"/>
                <w:sz w:val="18"/>
                <w:szCs w:val="18"/>
              </w:rPr>
              <w:t>89.61</w:t>
            </w:r>
          </w:p>
        </w:tc>
        <w:tc>
          <w:tcPr>
            <w:tcW w:w="1317" w:type="dxa"/>
            <w:vAlign w:val="center"/>
          </w:tcPr>
          <w:p w:rsidR="00DF36E6" w:rsidRDefault="00AA2A0C">
            <w:pPr>
              <w:spacing w:line="360" w:lineRule="auto"/>
              <w:jc w:val="center"/>
              <w:rPr>
                <w:b w:val="0"/>
                <w:sz w:val="18"/>
                <w:szCs w:val="18"/>
              </w:rPr>
            </w:pPr>
            <w:r>
              <w:rPr>
                <w:b w:val="0"/>
                <w:sz w:val="18"/>
                <w:szCs w:val="18"/>
              </w:rPr>
              <w:t>0.37</w:t>
            </w:r>
          </w:p>
        </w:tc>
      </w:tr>
      <w:tr w:rsidR="00DF36E6">
        <w:trPr>
          <w:trHeight w:val="412"/>
          <w:jc w:val="center"/>
        </w:trPr>
        <w:tc>
          <w:tcPr>
            <w:tcW w:w="1348" w:type="dxa"/>
            <w:vMerge/>
            <w:vAlign w:val="center"/>
          </w:tcPr>
          <w:p w:rsidR="00DF36E6" w:rsidRDefault="00DF36E6">
            <w:pPr>
              <w:widowControl/>
              <w:spacing w:line="360" w:lineRule="auto"/>
              <w:jc w:val="center"/>
              <w:rPr>
                <w:b w:val="0"/>
                <w:kern w:val="0"/>
                <w:sz w:val="18"/>
                <w:szCs w:val="16"/>
              </w:rPr>
            </w:pPr>
          </w:p>
        </w:tc>
        <w:tc>
          <w:tcPr>
            <w:tcW w:w="1348" w:type="dxa"/>
            <w:vAlign w:val="center"/>
          </w:tcPr>
          <w:p w:rsidR="00DF36E6" w:rsidRDefault="00A17509">
            <w:pPr>
              <w:widowControl/>
              <w:spacing w:line="360" w:lineRule="auto"/>
              <w:jc w:val="center"/>
              <w:rPr>
                <w:b w:val="0"/>
                <w:kern w:val="0"/>
                <w:sz w:val="18"/>
                <w:szCs w:val="16"/>
              </w:rPr>
            </w:pPr>
            <w:r>
              <w:rPr>
                <w:rFonts w:hint="eastAsia"/>
                <w:b w:val="0"/>
                <w:kern w:val="0"/>
                <w:sz w:val="18"/>
                <w:szCs w:val="16"/>
              </w:rPr>
              <w:t>加</w:t>
            </w:r>
            <w:proofErr w:type="gramStart"/>
            <w:r>
              <w:rPr>
                <w:rFonts w:hint="eastAsia"/>
                <w:b w:val="0"/>
                <w:kern w:val="0"/>
                <w:sz w:val="18"/>
                <w:szCs w:val="16"/>
              </w:rPr>
              <w:t>助剂硼粉</w:t>
            </w:r>
            <w:proofErr w:type="gramEnd"/>
          </w:p>
        </w:tc>
        <w:tc>
          <w:tcPr>
            <w:tcW w:w="2660" w:type="dxa"/>
            <w:vAlign w:val="center"/>
          </w:tcPr>
          <w:p w:rsidR="0045130A" w:rsidRPr="0045130A" w:rsidRDefault="0045130A" w:rsidP="00AA2A0C">
            <w:pPr>
              <w:tabs>
                <w:tab w:val="left" w:pos="105"/>
              </w:tabs>
              <w:snapToGrid w:val="0"/>
              <w:spacing w:line="360" w:lineRule="auto"/>
              <w:jc w:val="center"/>
              <w:rPr>
                <w:b w:val="0"/>
                <w:sz w:val="18"/>
                <w:szCs w:val="18"/>
              </w:rPr>
            </w:pPr>
            <w:r>
              <w:rPr>
                <w:b w:val="0"/>
                <w:sz w:val="18"/>
                <w:szCs w:val="18"/>
              </w:rPr>
              <w:t>48972</w:t>
            </w:r>
            <w:r>
              <w:rPr>
                <w:rFonts w:hint="eastAsia"/>
                <w:b w:val="0"/>
                <w:sz w:val="18"/>
                <w:szCs w:val="18"/>
              </w:rPr>
              <w:t xml:space="preserve">  </w:t>
            </w:r>
            <w:r>
              <w:rPr>
                <w:b w:val="0"/>
                <w:sz w:val="18"/>
                <w:szCs w:val="18"/>
              </w:rPr>
              <w:t>48906</w:t>
            </w:r>
            <w:r>
              <w:rPr>
                <w:rFonts w:hint="eastAsia"/>
                <w:b w:val="0"/>
                <w:sz w:val="18"/>
                <w:szCs w:val="18"/>
              </w:rPr>
              <w:t xml:space="preserve">  </w:t>
            </w:r>
            <w:r w:rsidRPr="0045130A">
              <w:rPr>
                <w:b w:val="0"/>
                <w:sz w:val="18"/>
                <w:szCs w:val="18"/>
              </w:rPr>
              <w:t>48911</w:t>
            </w:r>
          </w:p>
          <w:p w:rsidR="0045130A" w:rsidRPr="0045130A" w:rsidRDefault="0045130A" w:rsidP="00AA2A0C">
            <w:pPr>
              <w:tabs>
                <w:tab w:val="left" w:pos="105"/>
              </w:tabs>
              <w:snapToGrid w:val="0"/>
              <w:spacing w:line="360" w:lineRule="auto"/>
              <w:jc w:val="center"/>
              <w:rPr>
                <w:b w:val="0"/>
                <w:sz w:val="18"/>
                <w:szCs w:val="18"/>
              </w:rPr>
            </w:pPr>
            <w:r>
              <w:rPr>
                <w:b w:val="0"/>
                <w:sz w:val="18"/>
                <w:szCs w:val="18"/>
              </w:rPr>
              <w:t>49062</w:t>
            </w:r>
            <w:r>
              <w:rPr>
                <w:rFonts w:hint="eastAsia"/>
                <w:b w:val="0"/>
                <w:sz w:val="18"/>
                <w:szCs w:val="18"/>
              </w:rPr>
              <w:t xml:space="preserve">  </w:t>
            </w:r>
            <w:r>
              <w:rPr>
                <w:b w:val="0"/>
                <w:sz w:val="18"/>
                <w:szCs w:val="18"/>
              </w:rPr>
              <w:t>48829</w:t>
            </w:r>
            <w:r>
              <w:rPr>
                <w:rFonts w:hint="eastAsia"/>
                <w:b w:val="0"/>
                <w:sz w:val="18"/>
                <w:szCs w:val="18"/>
              </w:rPr>
              <w:t xml:space="preserve">  </w:t>
            </w:r>
            <w:r w:rsidRPr="0045130A">
              <w:rPr>
                <w:b w:val="0"/>
                <w:sz w:val="18"/>
                <w:szCs w:val="18"/>
              </w:rPr>
              <w:t>49143</w:t>
            </w:r>
          </w:p>
          <w:p w:rsidR="00DF36E6" w:rsidRDefault="0045130A" w:rsidP="00AA2A0C">
            <w:pPr>
              <w:tabs>
                <w:tab w:val="left" w:pos="105"/>
              </w:tabs>
              <w:snapToGrid w:val="0"/>
              <w:spacing w:line="360" w:lineRule="auto"/>
              <w:jc w:val="center"/>
              <w:rPr>
                <w:b w:val="0"/>
                <w:sz w:val="18"/>
                <w:szCs w:val="18"/>
              </w:rPr>
            </w:pPr>
            <w:r>
              <w:rPr>
                <w:b w:val="0"/>
                <w:sz w:val="18"/>
                <w:szCs w:val="18"/>
              </w:rPr>
              <w:t>48784</w:t>
            </w:r>
            <w:r>
              <w:rPr>
                <w:rFonts w:hint="eastAsia"/>
                <w:b w:val="0"/>
                <w:sz w:val="18"/>
                <w:szCs w:val="18"/>
              </w:rPr>
              <w:t xml:space="preserve">  </w:t>
            </w:r>
            <w:r>
              <w:rPr>
                <w:b w:val="0"/>
                <w:sz w:val="18"/>
                <w:szCs w:val="18"/>
              </w:rPr>
              <w:t>49281</w:t>
            </w:r>
            <w:r>
              <w:rPr>
                <w:rFonts w:hint="eastAsia"/>
                <w:b w:val="0"/>
                <w:sz w:val="18"/>
                <w:szCs w:val="18"/>
              </w:rPr>
              <w:t xml:space="preserve">  </w:t>
            </w:r>
            <w:r w:rsidRPr="0045130A">
              <w:rPr>
                <w:b w:val="0"/>
                <w:sz w:val="18"/>
                <w:szCs w:val="18"/>
              </w:rPr>
              <w:t>49070</w:t>
            </w:r>
          </w:p>
        </w:tc>
        <w:tc>
          <w:tcPr>
            <w:tcW w:w="1112" w:type="dxa"/>
            <w:vAlign w:val="center"/>
          </w:tcPr>
          <w:p w:rsidR="00DF36E6" w:rsidRDefault="00A17509">
            <w:pPr>
              <w:spacing w:line="360" w:lineRule="auto"/>
              <w:jc w:val="center"/>
              <w:rPr>
                <w:b w:val="0"/>
                <w:sz w:val="18"/>
                <w:szCs w:val="18"/>
              </w:rPr>
            </w:pPr>
            <w:r>
              <w:rPr>
                <w:rFonts w:hint="eastAsia"/>
                <w:b w:val="0"/>
                <w:sz w:val="18"/>
                <w:szCs w:val="18"/>
              </w:rPr>
              <w:t>48995</w:t>
            </w:r>
          </w:p>
        </w:tc>
        <w:tc>
          <w:tcPr>
            <w:tcW w:w="1317" w:type="dxa"/>
            <w:vAlign w:val="center"/>
          </w:tcPr>
          <w:p w:rsidR="00DF36E6" w:rsidRDefault="00AA2A0C">
            <w:pPr>
              <w:jc w:val="center"/>
              <w:rPr>
                <w:b w:val="0"/>
                <w:color w:val="000000"/>
                <w:kern w:val="0"/>
                <w:sz w:val="18"/>
                <w:szCs w:val="18"/>
              </w:rPr>
            </w:pPr>
            <w:r>
              <w:rPr>
                <w:b w:val="0"/>
                <w:color w:val="000000"/>
                <w:kern w:val="0"/>
                <w:sz w:val="18"/>
                <w:szCs w:val="18"/>
              </w:rPr>
              <w:t>158.66</w:t>
            </w:r>
          </w:p>
        </w:tc>
        <w:tc>
          <w:tcPr>
            <w:tcW w:w="1317" w:type="dxa"/>
            <w:vAlign w:val="center"/>
          </w:tcPr>
          <w:p w:rsidR="00DF36E6" w:rsidRDefault="00AA2A0C">
            <w:pPr>
              <w:spacing w:line="360" w:lineRule="auto"/>
              <w:jc w:val="center"/>
              <w:rPr>
                <w:b w:val="0"/>
                <w:sz w:val="18"/>
                <w:szCs w:val="18"/>
              </w:rPr>
            </w:pPr>
            <w:r>
              <w:rPr>
                <w:b w:val="0"/>
                <w:sz w:val="18"/>
                <w:szCs w:val="18"/>
              </w:rPr>
              <w:t>0.32</w:t>
            </w:r>
          </w:p>
        </w:tc>
      </w:tr>
      <w:tr w:rsidR="00DF36E6">
        <w:trPr>
          <w:trHeight w:val="412"/>
          <w:jc w:val="center"/>
        </w:trPr>
        <w:tc>
          <w:tcPr>
            <w:tcW w:w="1348" w:type="dxa"/>
            <w:vMerge w:val="restart"/>
            <w:vAlign w:val="center"/>
          </w:tcPr>
          <w:p w:rsidR="00DF36E6" w:rsidRDefault="00A17509">
            <w:pPr>
              <w:widowControl/>
              <w:spacing w:line="360" w:lineRule="auto"/>
              <w:jc w:val="center"/>
              <w:rPr>
                <w:b w:val="0"/>
                <w:kern w:val="0"/>
                <w:sz w:val="18"/>
                <w:szCs w:val="16"/>
              </w:rPr>
            </w:pPr>
            <w:r>
              <w:rPr>
                <w:rFonts w:hint="eastAsia"/>
                <w:b w:val="0"/>
                <w:kern w:val="0"/>
                <w:sz w:val="18"/>
                <w:szCs w:val="16"/>
              </w:rPr>
              <w:t>深圳市注成科技股份有限公司</w:t>
            </w:r>
          </w:p>
        </w:tc>
        <w:tc>
          <w:tcPr>
            <w:tcW w:w="1348" w:type="dxa"/>
            <w:vAlign w:val="center"/>
          </w:tcPr>
          <w:p w:rsidR="00DF36E6" w:rsidRDefault="00A17509">
            <w:pPr>
              <w:widowControl/>
              <w:spacing w:line="360" w:lineRule="auto"/>
              <w:jc w:val="center"/>
              <w:rPr>
                <w:b w:val="0"/>
                <w:sz w:val="18"/>
                <w:szCs w:val="18"/>
              </w:rPr>
            </w:pPr>
            <w:proofErr w:type="gramStart"/>
            <w:r>
              <w:rPr>
                <w:rFonts w:hint="eastAsia"/>
                <w:b w:val="0"/>
                <w:sz w:val="18"/>
                <w:szCs w:val="18"/>
              </w:rPr>
              <w:t>硼粉</w:t>
            </w:r>
            <w:proofErr w:type="gramEnd"/>
          </w:p>
        </w:tc>
        <w:tc>
          <w:tcPr>
            <w:tcW w:w="2660" w:type="dxa"/>
            <w:vAlign w:val="center"/>
          </w:tcPr>
          <w:p w:rsidR="0045130A" w:rsidRPr="0045130A" w:rsidRDefault="0045130A" w:rsidP="00AA2A0C">
            <w:pPr>
              <w:tabs>
                <w:tab w:val="left" w:pos="105"/>
              </w:tabs>
              <w:snapToGrid w:val="0"/>
              <w:spacing w:line="360" w:lineRule="auto"/>
              <w:jc w:val="center"/>
              <w:rPr>
                <w:b w:val="0"/>
                <w:sz w:val="18"/>
                <w:szCs w:val="18"/>
              </w:rPr>
            </w:pPr>
            <w:r>
              <w:rPr>
                <w:b w:val="0"/>
                <w:sz w:val="18"/>
                <w:szCs w:val="18"/>
              </w:rPr>
              <w:t>25854</w:t>
            </w:r>
            <w:r>
              <w:rPr>
                <w:rFonts w:hint="eastAsia"/>
                <w:b w:val="0"/>
                <w:sz w:val="18"/>
                <w:szCs w:val="18"/>
              </w:rPr>
              <w:t xml:space="preserve">  </w:t>
            </w:r>
            <w:r>
              <w:rPr>
                <w:b w:val="0"/>
                <w:sz w:val="18"/>
                <w:szCs w:val="18"/>
              </w:rPr>
              <w:t>26061</w:t>
            </w:r>
            <w:r>
              <w:rPr>
                <w:rFonts w:hint="eastAsia"/>
                <w:b w:val="0"/>
                <w:sz w:val="18"/>
                <w:szCs w:val="18"/>
              </w:rPr>
              <w:t xml:space="preserve">  </w:t>
            </w:r>
            <w:r w:rsidRPr="0045130A">
              <w:rPr>
                <w:b w:val="0"/>
                <w:sz w:val="18"/>
                <w:szCs w:val="18"/>
              </w:rPr>
              <w:t>25950</w:t>
            </w:r>
          </w:p>
          <w:p w:rsidR="0045130A" w:rsidRPr="0045130A" w:rsidRDefault="0045130A" w:rsidP="00AA2A0C">
            <w:pPr>
              <w:tabs>
                <w:tab w:val="left" w:pos="105"/>
              </w:tabs>
              <w:snapToGrid w:val="0"/>
              <w:spacing w:line="360" w:lineRule="auto"/>
              <w:jc w:val="center"/>
              <w:rPr>
                <w:b w:val="0"/>
                <w:sz w:val="18"/>
                <w:szCs w:val="18"/>
              </w:rPr>
            </w:pPr>
            <w:r>
              <w:rPr>
                <w:b w:val="0"/>
                <w:sz w:val="18"/>
                <w:szCs w:val="18"/>
              </w:rPr>
              <w:t>25862</w:t>
            </w:r>
            <w:r>
              <w:rPr>
                <w:rFonts w:hint="eastAsia"/>
                <w:b w:val="0"/>
                <w:sz w:val="18"/>
                <w:szCs w:val="18"/>
              </w:rPr>
              <w:t xml:space="preserve">  </w:t>
            </w:r>
            <w:r>
              <w:rPr>
                <w:b w:val="0"/>
                <w:sz w:val="18"/>
                <w:szCs w:val="18"/>
              </w:rPr>
              <w:t>25958</w:t>
            </w:r>
            <w:r>
              <w:rPr>
                <w:rFonts w:hint="eastAsia"/>
                <w:b w:val="0"/>
                <w:sz w:val="18"/>
                <w:szCs w:val="18"/>
              </w:rPr>
              <w:t xml:space="preserve">  </w:t>
            </w:r>
            <w:r w:rsidRPr="0045130A">
              <w:rPr>
                <w:b w:val="0"/>
                <w:sz w:val="18"/>
                <w:szCs w:val="18"/>
              </w:rPr>
              <w:t>25712</w:t>
            </w:r>
          </w:p>
          <w:p w:rsidR="00DF36E6" w:rsidRDefault="0045130A" w:rsidP="00AA2A0C">
            <w:pPr>
              <w:tabs>
                <w:tab w:val="left" w:pos="105"/>
              </w:tabs>
              <w:snapToGrid w:val="0"/>
              <w:spacing w:line="360" w:lineRule="auto"/>
              <w:jc w:val="center"/>
              <w:rPr>
                <w:b w:val="0"/>
                <w:sz w:val="18"/>
                <w:szCs w:val="18"/>
              </w:rPr>
            </w:pPr>
            <w:r>
              <w:rPr>
                <w:b w:val="0"/>
                <w:sz w:val="18"/>
                <w:szCs w:val="18"/>
              </w:rPr>
              <w:t>26003</w:t>
            </w:r>
            <w:r>
              <w:rPr>
                <w:rFonts w:hint="eastAsia"/>
                <w:b w:val="0"/>
                <w:sz w:val="18"/>
                <w:szCs w:val="18"/>
              </w:rPr>
              <w:t xml:space="preserve">  </w:t>
            </w:r>
            <w:r>
              <w:rPr>
                <w:b w:val="0"/>
                <w:sz w:val="18"/>
                <w:szCs w:val="18"/>
              </w:rPr>
              <w:t>25939</w:t>
            </w:r>
            <w:r>
              <w:rPr>
                <w:rFonts w:hint="eastAsia"/>
                <w:b w:val="0"/>
                <w:sz w:val="18"/>
                <w:szCs w:val="18"/>
              </w:rPr>
              <w:t xml:space="preserve">  </w:t>
            </w:r>
            <w:r w:rsidRPr="0045130A">
              <w:rPr>
                <w:b w:val="0"/>
                <w:sz w:val="18"/>
                <w:szCs w:val="18"/>
              </w:rPr>
              <w:t>25983</w:t>
            </w:r>
          </w:p>
        </w:tc>
        <w:tc>
          <w:tcPr>
            <w:tcW w:w="1112" w:type="dxa"/>
            <w:vAlign w:val="center"/>
          </w:tcPr>
          <w:p w:rsidR="00DF36E6" w:rsidRDefault="00A17509" w:rsidP="00AA2A0C">
            <w:pPr>
              <w:spacing w:line="360" w:lineRule="auto"/>
              <w:jc w:val="center"/>
              <w:rPr>
                <w:b w:val="0"/>
                <w:sz w:val="18"/>
                <w:szCs w:val="18"/>
              </w:rPr>
            </w:pPr>
            <w:r>
              <w:rPr>
                <w:rFonts w:hint="eastAsia"/>
                <w:b w:val="0"/>
                <w:sz w:val="18"/>
                <w:szCs w:val="18"/>
              </w:rPr>
              <w:t>25</w:t>
            </w:r>
            <w:r w:rsidR="00AA2A0C">
              <w:rPr>
                <w:b w:val="0"/>
                <w:sz w:val="18"/>
                <w:szCs w:val="18"/>
              </w:rPr>
              <w:t>924</w:t>
            </w:r>
          </w:p>
        </w:tc>
        <w:tc>
          <w:tcPr>
            <w:tcW w:w="1317" w:type="dxa"/>
            <w:vAlign w:val="center"/>
          </w:tcPr>
          <w:p w:rsidR="00DF36E6" w:rsidRDefault="00AA2A0C">
            <w:pPr>
              <w:jc w:val="center"/>
              <w:rPr>
                <w:b w:val="0"/>
                <w:color w:val="000000"/>
                <w:kern w:val="0"/>
                <w:sz w:val="18"/>
                <w:szCs w:val="18"/>
              </w:rPr>
            </w:pPr>
            <w:r>
              <w:rPr>
                <w:b w:val="0"/>
                <w:color w:val="000000"/>
                <w:kern w:val="0"/>
                <w:sz w:val="18"/>
                <w:szCs w:val="18"/>
              </w:rPr>
              <w:t>102.61</w:t>
            </w:r>
          </w:p>
        </w:tc>
        <w:tc>
          <w:tcPr>
            <w:tcW w:w="1317" w:type="dxa"/>
            <w:vAlign w:val="center"/>
          </w:tcPr>
          <w:p w:rsidR="00DF36E6" w:rsidRDefault="00AA2A0C">
            <w:pPr>
              <w:spacing w:line="360" w:lineRule="auto"/>
              <w:jc w:val="center"/>
              <w:rPr>
                <w:b w:val="0"/>
                <w:sz w:val="18"/>
                <w:szCs w:val="18"/>
              </w:rPr>
            </w:pPr>
            <w:r>
              <w:rPr>
                <w:b w:val="0"/>
                <w:sz w:val="18"/>
                <w:szCs w:val="18"/>
              </w:rPr>
              <w:t>0.40</w:t>
            </w:r>
          </w:p>
        </w:tc>
      </w:tr>
      <w:tr w:rsidR="00DF36E6">
        <w:trPr>
          <w:trHeight w:val="412"/>
          <w:jc w:val="center"/>
        </w:trPr>
        <w:tc>
          <w:tcPr>
            <w:tcW w:w="1348" w:type="dxa"/>
            <w:vMerge/>
            <w:vAlign w:val="center"/>
          </w:tcPr>
          <w:p w:rsidR="00DF36E6" w:rsidRDefault="00DF36E6">
            <w:pPr>
              <w:widowControl/>
              <w:spacing w:line="360" w:lineRule="auto"/>
              <w:jc w:val="center"/>
              <w:rPr>
                <w:b w:val="0"/>
                <w:kern w:val="0"/>
                <w:sz w:val="18"/>
                <w:szCs w:val="16"/>
              </w:rPr>
            </w:pPr>
          </w:p>
        </w:tc>
        <w:tc>
          <w:tcPr>
            <w:tcW w:w="1348" w:type="dxa"/>
            <w:vAlign w:val="center"/>
          </w:tcPr>
          <w:p w:rsidR="00DF36E6" w:rsidRDefault="00A17509">
            <w:pPr>
              <w:widowControl/>
              <w:spacing w:line="360" w:lineRule="auto"/>
              <w:jc w:val="center"/>
              <w:rPr>
                <w:b w:val="0"/>
                <w:sz w:val="18"/>
                <w:szCs w:val="18"/>
              </w:rPr>
            </w:pPr>
            <w:r>
              <w:rPr>
                <w:rFonts w:hint="eastAsia"/>
                <w:b w:val="0"/>
                <w:kern w:val="0"/>
                <w:sz w:val="18"/>
                <w:szCs w:val="18"/>
              </w:rPr>
              <w:t>硼镁复合粉</w:t>
            </w:r>
          </w:p>
        </w:tc>
        <w:tc>
          <w:tcPr>
            <w:tcW w:w="2660" w:type="dxa"/>
            <w:vAlign w:val="center"/>
          </w:tcPr>
          <w:p w:rsidR="0045130A" w:rsidRPr="0045130A" w:rsidRDefault="0045130A" w:rsidP="00AA2A0C">
            <w:pPr>
              <w:tabs>
                <w:tab w:val="left" w:pos="105"/>
              </w:tabs>
              <w:snapToGrid w:val="0"/>
              <w:spacing w:line="360" w:lineRule="auto"/>
              <w:jc w:val="center"/>
              <w:rPr>
                <w:b w:val="0"/>
                <w:sz w:val="18"/>
                <w:szCs w:val="18"/>
              </w:rPr>
            </w:pPr>
            <w:r>
              <w:rPr>
                <w:b w:val="0"/>
                <w:sz w:val="18"/>
                <w:szCs w:val="18"/>
              </w:rPr>
              <w:t>18729</w:t>
            </w:r>
            <w:r>
              <w:rPr>
                <w:rFonts w:hint="eastAsia"/>
                <w:b w:val="0"/>
                <w:sz w:val="18"/>
                <w:szCs w:val="18"/>
              </w:rPr>
              <w:t xml:space="preserve">  </w:t>
            </w:r>
            <w:r>
              <w:rPr>
                <w:b w:val="0"/>
                <w:sz w:val="18"/>
                <w:szCs w:val="18"/>
              </w:rPr>
              <w:t>18898</w:t>
            </w:r>
            <w:r>
              <w:rPr>
                <w:rFonts w:hint="eastAsia"/>
                <w:b w:val="0"/>
                <w:sz w:val="18"/>
                <w:szCs w:val="18"/>
              </w:rPr>
              <w:t xml:space="preserve">  </w:t>
            </w:r>
            <w:r w:rsidRPr="0045130A">
              <w:rPr>
                <w:b w:val="0"/>
                <w:sz w:val="18"/>
                <w:szCs w:val="18"/>
              </w:rPr>
              <w:t>18787</w:t>
            </w:r>
          </w:p>
          <w:p w:rsidR="0045130A" w:rsidRPr="0045130A" w:rsidRDefault="0045130A" w:rsidP="00AA2A0C">
            <w:pPr>
              <w:tabs>
                <w:tab w:val="left" w:pos="105"/>
              </w:tabs>
              <w:snapToGrid w:val="0"/>
              <w:spacing w:line="360" w:lineRule="auto"/>
              <w:jc w:val="center"/>
              <w:rPr>
                <w:b w:val="0"/>
                <w:sz w:val="18"/>
                <w:szCs w:val="18"/>
              </w:rPr>
            </w:pPr>
            <w:r>
              <w:rPr>
                <w:b w:val="0"/>
                <w:sz w:val="18"/>
                <w:szCs w:val="18"/>
              </w:rPr>
              <w:lastRenderedPageBreak/>
              <w:t>18837</w:t>
            </w:r>
            <w:r>
              <w:rPr>
                <w:rFonts w:hint="eastAsia"/>
                <w:b w:val="0"/>
                <w:sz w:val="18"/>
                <w:szCs w:val="18"/>
              </w:rPr>
              <w:t xml:space="preserve">  </w:t>
            </w:r>
            <w:r>
              <w:rPr>
                <w:b w:val="0"/>
                <w:sz w:val="18"/>
                <w:szCs w:val="18"/>
              </w:rPr>
              <w:t>18835</w:t>
            </w:r>
            <w:r>
              <w:rPr>
                <w:rFonts w:hint="eastAsia"/>
                <w:b w:val="0"/>
                <w:sz w:val="18"/>
                <w:szCs w:val="18"/>
              </w:rPr>
              <w:t xml:space="preserve">  </w:t>
            </w:r>
            <w:r w:rsidRPr="0045130A">
              <w:rPr>
                <w:b w:val="0"/>
                <w:sz w:val="18"/>
                <w:szCs w:val="18"/>
              </w:rPr>
              <w:t>18820</w:t>
            </w:r>
          </w:p>
          <w:p w:rsidR="00DF36E6" w:rsidRDefault="0045130A" w:rsidP="00AA2A0C">
            <w:pPr>
              <w:tabs>
                <w:tab w:val="left" w:pos="105"/>
              </w:tabs>
              <w:snapToGrid w:val="0"/>
              <w:spacing w:line="360" w:lineRule="auto"/>
              <w:jc w:val="center"/>
              <w:rPr>
                <w:b w:val="0"/>
                <w:sz w:val="18"/>
                <w:szCs w:val="18"/>
              </w:rPr>
            </w:pPr>
            <w:r>
              <w:rPr>
                <w:b w:val="0"/>
                <w:sz w:val="18"/>
                <w:szCs w:val="18"/>
              </w:rPr>
              <w:t>18903</w:t>
            </w:r>
            <w:r>
              <w:rPr>
                <w:rFonts w:hint="eastAsia"/>
                <w:b w:val="0"/>
                <w:sz w:val="18"/>
                <w:szCs w:val="18"/>
              </w:rPr>
              <w:t xml:space="preserve">  </w:t>
            </w:r>
            <w:r>
              <w:rPr>
                <w:b w:val="0"/>
                <w:sz w:val="18"/>
                <w:szCs w:val="18"/>
              </w:rPr>
              <w:t>18926</w:t>
            </w:r>
            <w:r>
              <w:rPr>
                <w:rFonts w:hint="eastAsia"/>
                <w:b w:val="0"/>
                <w:sz w:val="18"/>
                <w:szCs w:val="18"/>
              </w:rPr>
              <w:t xml:space="preserve">  </w:t>
            </w:r>
            <w:r w:rsidRPr="0045130A">
              <w:rPr>
                <w:b w:val="0"/>
                <w:sz w:val="18"/>
                <w:szCs w:val="18"/>
              </w:rPr>
              <w:t>19076</w:t>
            </w:r>
          </w:p>
        </w:tc>
        <w:tc>
          <w:tcPr>
            <w:tcW w:w="1112" w:type="dxa"/>
            <w:vAlign w:val="center"/>
          </w:tcPr>
          <w:p w:rsidR="00DF36E6" w:rsidRDefault="00A17509" w:rsidP="00AA2A0C">
            <w:pPr>
              <w:spacing w:line="360" w:lineRule="auto"/>
              <w:jc w:val="center"/>
              <w:rPr>
                <w:b w:val="0"/>
                <w:sz w:val="18"/>
                <w:szCs w:val="18"/>
              </w:rPr>
            </w:pPr>
            <w:r>
              <w:rPr>
                <w:rFonts w:hint="eastAsia"/>
                <w:b w:val="0"/>
                <w:sz w:val="18"/>
                <w:szCs w:val="18"/>
              </w:rPr>
              <w:lastRenderedPageBreak/>
              <w:t>18</w:t>
            </w:r>
            <w:r w:rsidR="00AA2A0C">
              <w:rPr>
                <w:b w:val="0"/>
                <w:sz w:val="18"/>
                <w:szCs w:val="18"/>
              </w:rPr>
              <w:t>867</w:t>
            </w:r>
          </w:p>
        </w:tc>
        <w:tc>
          <w:tcPr>
            <w:tcW w:w="1317" w:type="dxa"/>
            <w:vAlign w:val="center"/>
          </w:tcPr>
          <w:p w:rsidR="00DF36E6" w:rsidRDefault="00AA2A0C">
            <w:pPr>
              <w:jc w:val="center"/>
              <w:rPr>
                <w:b w:val="0"/>
                <w:color w:val="000000"/>
                <w:kern w:val="0"/>
                <w:sz w:val="18"/>
                <w:szCs w:val="18"/>
              </w:rPr>
            </w:pPr>
            <w:r>
              <w:rPr>
                <w:b w:val="0"/>
                <w:color w:val="000000"/>
                <w:kern w:val="0"/>
                <w:sz w:val="18"/>
                <w:szCs w:val="18"/>
              </w:rPr>
              <w:t>99.36</w:t>
            </w:r>
          </w:p>
        </w:tc>
        <w:tc>
          <w:tcPr>
            <w:tcW w:w="1317" w:type="dxa"/>
            <w:vAlign w:val="center"/>
          </w:tcPr>
          <w:p w:rsidR="00DF36E6" w:rsidRDefault="00AA2A0C">
            <w:pPr>
              <w:spacing w:line="360" w:lineRule="auto"/>
              <w:jc w:val="center"/>
              <w:rPr>
                <w:b w:val="0"/>
                <w:sz w:val="18"/>
                <w:szCs w:val="18"/>
              </w:rPr>
            </w:pPr>
            <w:r>
              <w:rPr>
                <w:b w:val="0"/>
                <w:sz w:val="18"/>
                <w:szCs w:val="18"/>
              </w:rPr>
              <w:t>0.52</w:t>
            </w:r>
          </w:p>
        </w:tc>
      </w:tr>
      <w:tr w:rsidR="00DF36E6">
        <w:trPr>
          <w:trHeight w:val="412"/>
          <w:jc w:val="center"/>
        </w:trPr>
        <w:tc>
          <w:tcPr>
            <w:tcW w:w="1348" w:type="dxa"/>
            <w:vMerge/>
            <w:vAlign w:val="center"/>
          </w:tcPr>
          <w:p w:rsidR="00DF36E6" w:rsidRDefault="00DF36E6">
            <w:pPr>
              <w:widowControl/>
              <w:spacing w:line="360" w:lineRule="auto"/>
              <w:jc w:val="center"/>
              <w:rPr>
                <w:b w:val="0"/>
                <w:kern w:val="0"/>
                <w:sz w:val="18"/>
                <w:szCs w:val="16"/>
              </w:rPr>
            </w:pPr>
          </w:p>
        </w:tc>
        <w:tc>
          <w:tcPr>
            <w:tcW w:w="1348" w:type="dxa"/>
            <w:vAlign w:val="center"/>
          </w:tcPr>
          <w:p w:rsidR="00DF36E6" w:rsidRDefault="00A17509">
            <w:pPr>
              <w:widowControl/>
              <w:spacing w:line="360" w:lineRule="auto"/>
              <w:jc w:val="center"/>
              <w:rPr>
                <w:b w:val="0"/>
                <w:sz w:val="18"/>
                <w:szCs w:val="18"/>
              </w:rPr>
            </w:pPr>
            <w:proofErr w:type="spellStart"/>
            <w:r>
              <w:rPr>
                <w:rFonts w:hint="eastAsia"/>
                <w:b w:val="0"/>
                <w:kern w:val="0"/>
                <w:sz w:val="18"/>
                <w:szCs w:val="16"/>
              </w:rPr>
              <w:t>LiF</w:t>
            </w:r>
            <w:proofErr w:type="spellEnd"/>
            <w:proofErr w:type="gramStart"/>
            <w:r>
              <w:rPr>
                <w:rFonts w:hint="eastAsia"/>
                <w:b w:val="0"/>
                <w:kern w:val="0"/>
                <w:sz w:val="18"/>
                <w:szCs w:val="16"/>
              </w:rPr>
              <w:t>复合硼粉</w:t>
            </w:r>
            <w:proofErr w:type="gramEnd"/>
          </w:p>
        </w:tc>
        <w:tc>
          <w:tcPr>
            <w:tcW w:w="2660" w:type="dxa"/>
            <w:vAlign w:val="center"/>
          </w:tcPr>
          <w:p w:rsidR="0045130A" w:rsidRPr="0045130A" w:rsidRDefault="0045130A" w:rsidP="00AA2A0C">
            <w:pPr>
              <w:tabs>
                <w:tab w:val="left" w:pos="105"/>
              </w:tabs>
              <w:snapToGrid w:val="0"/>
              <w:spacing w:line="360" w:lineRule="auto"/>
              <w:jc w:val="center"/>
              <w:rPr>
                <w:b w:val="0"/>
                <w:sz w:val="18"/>
                <w:szCs w:val="18"/>
              </w:rPr>
            </w:pPr>
            <w:r>
              <w:rPr>
                <w:b w:val="0"/>
                <w:sz w:val="18"/>
                <w:szCs w:val="18"/>
              </w:rPr>
              <w:t>24487</w:t>
            </w:r>
            <w:r>
              <w:rPr>
                <w:rFonts w:hint="eastAsia"/>
                <w:b w:val="0"/>
                <w:sz w:val="18"/>
                <w:szCs w:val="18"/>
              </w:rPr>
              <w:t xml:space="preserve">  </w:t>
            </w:r>
            <w:r>
              <w:rPr>
                <w:b w:val="0"/>
                <w:sz w:val="18"/>
                <w:szCs w:val="18"/>
              </w:rPr>
              <w:t>24334</w:t>
            </w:r>
            <w:r>
              <w:rPr>
                <w:rFonts w:hint="eastAsia"/>
                <w:b w:val="0"/>
                <w:sz w:val="18"/>
                <w:szCs w:val="18"/>
              </w:rPr>
              <w:t xml:space="preserve">  </w:t>
            </w:r>
            <w:r w:rsidRPr="0045130A">
              <w:rPr>
                <w:b w:val="0"/>
                <w:sz w:val="18"/>
                <w:szCs w:val="18"/>
              </w:rPr>
              <w:t>24384</w:t>
            </w:r>
          </w:p>
          <w:p w:rsidR="0045130A" w:rsidRPr="0045130A" w:rsidRDefault="0045130A" w:rsidP="00AA2A0C">
            <w:pPr>
              <w:tabs>
                <w:tab w:val="left" w:pos="105"/>
              </w:tabs>
              <w:snapToGrid w:val="0"/>
              <w:spacing w:line="360" w:lineRule="auto"/>
              <w:jc w:val="center"/>
              <w:rPr>
                <w:b w:val="0"/>
                <w:sz w:val="18"/>
                <w:szCs w:val="18"/>
              </w:rPr>
            </w:pPr>
            <w:r>
              <w:rPr>
                <w:b w:val="0"/>
                <w:sz w:val="18"/>
                <w:szCs w:val="18"/>
              </w:rPr>
              <w:t>24310</w:t>
            </w:r>
            <w:r>
              <w:rPr>
                <w:rFonts w:hint="eastAsia"/>
                <w:b w:val="0"/>
                <w:sz w:val="18"/>
                <w:szCs w:val="18"/>
              </w:rPr>
              <w:t xml:space="preserve">  </w:t>
            </w:r>
            <w:r>
              <w:rPr>
                <w:b w:val="0"/>
                <w:sz w:val="18"/>
                <w:szCs w:val="18"/>
              </w:rPr>
              <w:t>24233</w:t>
            </w:r>
            <w:r>
              <w:rPr>
                <w:rFonts w:hint="eastAsia"/>
                <w:b w:val="0"/>
                <w:sz w:val="18"/>
                <w:szCs w:val="18"/>
              </w:rPr>
              <w:t xml:space="preserve">  </w:t>
            </w:r>
            <w:r w:rsidRPr="0045130A">
              <w:rPr>
                <w:b w:val="0"/>
                <w:sz w:val="18"/>
                <w:szCs w:val="18"/>
              </w:rPr>
              <w:t>24319</w:t>
            </w:r>
          </w:p>
          <w:p w:rsidR="00DF36E6" w:rsidRDefault="0045130A" w:rsidP="00AA2A0C">
            <w:pPr>
              <w:tabs>
                <w:tab w:val="left" w:pos="105"/>
              </w:tabs>
              <w:snapToGrid w:val="0"/>
              <w:spacing w:line="360" w:lineRule="auto"/>
              <w:jc w:val="center"/>
              <w:rPr>
                <w:b w:val="0"/>
                <w:sz w:val="18"/>
                <w:szCs w:val="18"/>
              </w:rPr>
            </w:pPr>
            <w:r>
              <w:rPr>
                <w:b w:val="0"/>
                <w:sz w:val="18"/>
                <w:szCs w:val="18"/>
              </w:rPr>
              <w:t>24203</w:t>
            </w:r>
            <w:r>
              <w:rPr>
                <w:rFonts w:hint="eastAsia"/>
                <w:b w:val="0"/>
                <w:sz w:val="18"/>
                <w:szCs w:val="18"/>
              </w:rPr>
              <w:t xml:space="preserve">  </w:t>
            </w:r>
            <w:r>
              <w:rPr>
                <w:b w:val="0"/>
                <w:sz w:val="18"/>
                <w:szCs w:val="18"/>
              </w:rPr>
              <w:t>24326</w:t>
            </w:r>
            <w:r>
              <w:rPr>
                <w:rFonts w:hint="eastAsia"/>
                <w:b w:val="0"/>
                <w:sz w:val="18"/>
                <w:szCs w:val="18"/>
              </w:rPr>
              <w:t xml:space="preserve">  </w:t>
            </w:r>
            <w:r w:rsidRPr="0045130A">
              <w:rPr>
                <w:b w:val="0"/>
                <w:sz w:val="18"/>
                <w:szCs w:val="18"/>
              </w:rPr>
              <w:t>24207</w:t>
            </w:r>
          </w:p>
        </w:tc>
        <w:tc>
          <w:tcPr>
            <w:tcW w:w="1112" w:type="dxa"/>
            <w:vAlign w:val="center"/>
          </w:tcPr>
          <w:p w:rsidR="00DF36E6" w:rsidRDefault="00A17509" w:rsidP="00AA2A0C">
            <w:pPr>
              <w:spacing w:line="360" w:lineRule="auto"/>
              <w:jc w:val="center"/>
              <w:rPr>
                <w:b w:val="0"/>
                <w:sz w:val="18"/>
                <w:szCs w:val="18"/>
              </w:rPr>
            </w:pPr>
            <w:r>
              <w:rPr>
                <w:rFonts w:hint="eastAsia"/>
                <w:b w:val="0"/>
                <w:sz w:val="18"/>
                <w:szCs w:val="18"/>
              </w:rPr>
              <w:t>24</w:t>
            </w:r>
            <w:r w:rsidR="00AA2A0C">
              <w:rPr>
                <w:b w:val="0"/>
                <w:sz w:val="18"/>
                <w:szCs w:val="18"/>
              </w:rPr>
              <w:t>311</w:t>
            </w:r>
          </w:p>
        </w:tc>
        <w:tc>
          <w:tcPr>
            <w:tcW w:w="1317" w:type="dxa"/>
            <w:vAlign w:val="center"/>
          </w:tcPr>
          <w:p w:rsidR="00DF36E6" w:rsidRDefault="00AA2A0C">
            <w:pPr>
              <w:jc w:val="center"/>
              <w:rPr>
                <w:b w:val="0"/>
                <w:color w:val="000000"/>
                <w:kern w:val="0"/>
                <w:sz w:val="18"/>
                <w:szCs w:val="18"/>
              </w:rPr>
            </w:pPr>
            <w:r>
              <w:rPr>
                <w:rFonts w:hint="eastAsia"/>
                <w:b w:val="0"/>
                <w:color w:val="000000"/>
                <w:kern w:val="0"/>
                <w:sz w:val="18"/>
                <w:szCs w:val="18"/>
              </w:rPr>
              <w:t>90.61</w:t>
            </w:r>
          </w:p>
        </w:tc>
        <w:tc>
          <w:tcPr>
            <w:tcW w:w="1317" w:type="dxa"/>
            <w:vAlign w:val="center"/>
          </w:tcPr>
          <w:p w:rsidR="00DF36E6" w:rsidRDefault="00AA2A0C">
            <w:pPr>
              <w:spacing w:line="360" w:lineRule="auto"/>
              <w:jc w:val="center"/>
              <w:rPr>
                <w:b w:val="0"/>
                <w:sz w:val="18"/>
                <w:szCs w:val="18"/>
              </w:rPr>
            </w:pPr>
            <w:r>
              <w:rPr>
                <w:b w:val="0"/>
                <w:sz w:val="18"/>
                <w:szCs w:val="18"/>
              </w:rPr>
              <w:t>0.37</w:t>
            </w:r>
          </w:p>
        </w:tc>
      </w:tr>
      <w:tr w:rsidR="00DF36E6">
        <w:trPr>
          <w:trHeight w:val="412"/>
          <w:jc w:val="center"/>
        </w:trPr>
        <w:tc>
          <w:tcPr>
            <w:tcW w:w="1348" w:type="dxa"/>
            <w:vMerge/>
            <w:vAlign w:val="center"/>
          </w:tcPr>
          <w:p w:rsidR="00DF36E6" w:rsidRDefault="00DF36E6">
            <w:pPr>
              <w:widowControl/>
              <w:spacing w:line="360" w:lineRule="auto"/>
              <w:jc w:val="center"/>
              <w:rPr>
                <w:b w:val="0"/>
                <w:kern w:val="0"/>
                <w:sz w:val="18"/>
                <w:szCs w:val="16"/>
              </w:rPr>
            </w:pPr>
          </w:p>
        </w:tc>
        <w:tc>
          <w:tcPr>
            <w:tcW w:w="1348" w:type="dxa"/>
            <w:vAlign w:val="center"/>
          </w:tcPr>
          <w:p w:rsidR="00DF36E6" w:rsidRDefault="00A17509">
            <w:pPr>
              <w:widowControl/>
              <w:spacing w:line="360" w:lineRule="auto"/>
              <w:jc w:val="center"/>
              <w:rPr>
                <w:b w:val="0"/>
                <w:kern w:val="0"/>
                <w:sz w:val="18"/>
                <w:szCs w:val="16"/>
              </w:rPr>
            </w:pPr>
            <w:r>
              <w:rPr>
                <w:rFonts w:hint="eastAsia"/>
                <w:b w:val="0"/>
                <w:kern w:val="0"/>
                <w:sz w:val="18"/>
                <w:szCs w:val="16"/>
              </w:rPr>
              <w:t>加</w:t>
            </w:r>
            <w:proofErr w:type="gramStart"/>
            <w:r>
              <w:rPr>
                <w:rFonts w:hint="eastAsia"/>
                <w:b w:val="0"/>
                <w:kern w:val="0"/>
                <w:sz w:val="18"/>
                <w:szCs w:val="16"/>
              </w:rPr>
              <w:t>助剂硼粉</w:t>
            </w:r>
            <w:proofErr w:type="gramEnd"/>
          </w:p>
        </w:tc>
        <w:tc>
          <w:tcPr>
            <w:tcW w:w="2660" w:type="dxa"/>
            <w:vAlign w:val="center"/>
          </w:tcPr>
          <w:p w:rsidR="00DF36E6" w:rsidRDefault="00A17509" w:rsidP="00AA2A0C">
            <w:pPr>
              <w:tabs>
                <w:tab w:val="left" w:pos="105"/>
              </w:tabs>
              <w:snapToGrid w:val="0"/>
              <w:spacing w:line="360" w:lineRule="auto"/>
              <w:jc w:val="center"/>
              <w:rPr>
                <w:b w:val="0"/>
                <w:sz w:val="18"/>
                <w:szCs w:val="18"/>
              </w:rPr>
            </w:pPr>
            <w:r>
              <w:rPr>
                <w:rFonts w:hint="eastAsia"/>
                <w:b w:val="0"/>
                <w:sz w:val="18"/>
                <w:szCs w:val="18"/>
              </w:rPr>
              <w:t>——</w:t>
            </w:r>
          </w:p>
        </w:tc>
        <w:tc>
          <w:tcPr>
            <w:tcW w:w="1112" w:type="dxa"/>
            <w:vAlign w:val="center"/>
          </w:tcPr>
          <w:p w:rsidR="00DF36E6" w:rsidRDefault="00A17509">
            <w:pPr>
              <w:spacing w:line="360" w:lineRule="auto"/>
              <w:jc w:val="center"/>
              <w:rPr>
                <w:b w:val="0"/>
                <w:sz w:val="18"/>
                <w:szCs w:val="18"/>
              </w:rPr>
            </w:pPr>
            <w:r>
              <w:rPr>
                <w:rFonts w:hint="eastAsia"/>
                <w:b w:val="0"/>
                <w:sz w:val="18"/>
                <w:szCs w:val="18"/>
              </w:rPr>
              <w:t>——</w:t>
            </w:r>
          </w:p>
        </w:tc>
        <w:tc>
          <w:tcPr>
            <w:tcW w:w="1317" w:type="dxa"/>
            <w:vAlign w:val="center"/>
          </w:tcPr>
          <w:p w:rsidR="00DF36E6" w:rsidRDefault="00A17509">
            <w:pPr>
              <w:jc w:val="center"/>
              <w:rPr>
                <w:b w:val="0"/>
                <w:color w:val="000000"/>
                <w:kern w:val="0"/>
                <w:sz w:val="18"/>
                <w:szCs w:val="18"/>
              </w:rPr>
            </w:pPr>
            <w:r>
              <w:rPr>
                <w:rFonts w:hint="eastAsia"/>
                <w:b w:val="0"/>
                <w:sz w:val="18"/>
                <w:szCs w:val="18"/>
              </w:rPr>
              <w:t>——</w:t>
            </w:r>
          </w:p>
        </w:tc>
        <w:tc>
          <w:tcPr>
            <w:tcW w:w="1317" w:type="dxa"/>
            <w:vAlign w:val="center"/>
          </w:tcPr>
          <w:p w:rsidR="00DF36E6" w:rsidRDefault="00A17509">
            <w:pPr>
              <w:spacing w:line="360" w:lineRule="auto"/>
              <w:jc w:val="center"/>
              <w:rPr>
                <w:b w:val="0"/>
                <w:sz w:val="18"/>
                <w:szCs w:val="18"/>
              </w:rPr>
            </w:pPr>
            <w:r>
              <w:rPr>
                <w:rFonts w:hint="eastAsia"/>
                <w:b w:val="0"/>
                <w:sz w:val="18"/>
                <w:szCs w:val="18"/>
              </w:rPr>
              <w:t>——</w:t>
            </w:r>
          </w:p>
        </w:tc>
      </w:tr>
      <w:tr w:rsidR="00DF36E6">
        <w:trPr>
          <w:trHeight w:val="412"/>
          <w:jc w:val="center"/>
        </w:trPr>
        <w:tc>
          <w:tcPr>
            <w:tcW w:w="1348" w:type="dxa"/>
            <w:vMerge w:val="restart"/>
            <w:vAlign w:val="center"/>
          </w:tcPr>
          <w:p w:rsidR="00DF36E6" w:rsidRDefault="00A17509">
            <w:pPr>
              <w:widowControl/>
              <w:spacing w:line="360" w:lineRule="auto"/>
              <w:jc w:val="center"/>
              <w:rPr>
                <w:b w:val="0"/>
                <w:kern w:val="0"/>
                <w:sz w:val="18"/>
                <w:szCs w:val="16"/>
              </w:rPr>
            </w:pPr>
            <w:r>
              <w:rPr>
                <w:rFonts w:hint="eastAsia"/>
                <w:b w:val="0"/>
                <w:kern w:val="0"/>
                <w:sz w:val="18"/>
                <w:szCs w:val="16"/>
              </w:rPr>
              <w:t>北矿新材科技有限公司</w:t>
            </w:r>
          </w:p>
        </w:tc>
        <w:tc>
          <w:tcPr>
            <w:tcW w:w="1348" w:type="dxa"/>
            <w:vAlign w:val="center"/>
          </w:tcPr>
          <w:p w:rsidR="00DF36E6" w:rsidRDefault="00A17509">
            <w:pPr>
              <w:widowControl/>
              <w:spacing w:line="360" w:lineRule="auto"/>
              <w:jc w:val="center"/>
              <w:rPr>
                <w:b w:val="0"/>
                <w:sz w:val="18"/>
                <w:szCs w:val="18"/>
              </w:rPr>
            </w:pPr>
            <w:proofErr w:type="gramStart"/>
            <w:r>
              <w:rPr>
                <w:rFonts w:hint="eastAsia"/>
                <w:b w:val="0"/>
                <w:sz w:val="18"/>
                <w:szCs w:val="18"/>
              </w:rPr>
              <w:t>硼粉</w:t>
            </w:r>
            <w:proofErr w:type="gramEnd"/>
          </w:p>
        </w:tc>
        <w:tc>
          <w:tcPr>
            <w:tcW w:w="2660" w:type="dxa"/>
            <w:vAlign w:val="center"/>
          </w:tcPr>
          <w:p w:rsidR="0045130A" w:rsidRPr="0045130A" w:rsidRDefault="0045130A" w:rsidP="00AA2A0C">
            <w:pPr>
              <w:tabs>
                <w:tab w:val="left" w:pos="105"/>
              </w:tabs>
              <w:snapToGrid w:val="0"/>
              <w:spacing w:line="360" w:lineRule="auto"/>
              <w:jc w:val="center"/>
              <w:rPr>
                <w:b w:val="0"/>
                <w:sz w:val="18"/>
                <w:szCs w:val="18"/>
              </w:rPr>
            </w:pPr>
            <w:r>
              <w:rPr>
                <w:b w:val="0"/>
                <w:sz w:val="18"/>
                <w:szCs w:val="18"/>
              </w:rPr>
              <w:t>25802</w:t>
            </w:r>
            <w:r>
              <w:rPr>
                <w:rFonts w:hint="eastAsia"/>
                <w:b w:val="0"/>
                <w:sz w:val="18"/>
                <w:szCs w:val="18"/>
              </w:rPr>
              <w:t xml:space="preserve">  </w:t>
            </w:r>
            <w:r>
              <w:rPr>
                <w:b w:val="0"/>
                <w:sz w:val="18"/>
                <w:szCs w:val="18"/>
              </w:rPr>
              <w:t>25982</w:t>
            </w:r>
            <w:r>
              <w:rPr>
                <w:rFonts w:hint="eastAsia"/>
                <w:b w:val="0"/>
                <w:sz w:val="18"/>
                <w:szCs w:val="18"/>
              </w:rPr>
              <w:t xml:space="preserve">  </w:t>
            </w:r>
            <w:r w:rsidRPr="0045130A">
              <w:rPr>
                <w:b w:val="0"/>
                <w:sz w:val="18"/>
                <w:szCs w:val="18"/>
              </w:rPr>
              <w:t>25897</w:t>
            </w:r>
          </w:p>
          <w:p w:rsidR="0045130A" w:rsidRPr="0045130A" w:rsidRDefault="0045130A" w:rsidP="00AA2A0C">
            <w:pPr>
              <w:tabs>
                <w:tab w:val="left" w:pos="105"/>
              </w:tabs>
              <w:snapToGrid w:val="0"/>
              <w:spacing w:line="360" w:lineRule="auto"/>
              <w:jc w:val="center"/>
              <w:rPr>
                <w:b w:val="0"/>
                <w:sz w:val="18"/>
                <w:szCs w:val="18"/>
              </w:rPr>
            </w:pPr>
            <w:r>
              <w:rPr>
                <w:b w:val="0"/>
                <w:sz w:val="18"/>
                <w:szCs w:val="18"/>
              </w:rPr>
              <w:t>26002</w:t>
            </w:r>
            <w:r>
              <w:rPr>
                <w:rFonts w:hint="eastAsia"/>
                <w:b w:val="0"/>
                <w:sz w:val="18"/>
                <w:szCs w:val="18"/>
              </w:rPr>
              <w:t xml:space="preserve">  </w:t>
            </w:r>
            <w:r>
              <w:rPr>
                <w:b w:val="0"/>
                <w:sz w:val="18"/>
                <w:szCs w:val="18"/>
              </w:rPr>
              <w:t>25991</w:t>
            </w:r>
            <w:r>
              <w:rPr>
                <w:rFonts w:hint="eastAsia"/>
                <w:b w:val="0"/>
                <w:sz w:val="18"/>
                <w:szCs w:val="18"/>
              </w:rPr>
              <w:t xml:space="preserve">  </w:t>
            </w:r>
            <w:r w:rsidRPr="0045130A">
              <w:rPr>
                <w:b w:val="0"/>
                <w:sz w:val="18"/>
                <w:szCs w:val="18"/>
              </w:rPr>
              <w:t>25927</w:t>
            </w:r>
          </w:p>
          <w:p w:rsidR="00DF36E6" w:rsidRDefault="0045130A" w:rsidP="00AA2A0C">
            <w:pPr>
              <w:tabs>
                <w:tab w:val="left" w:pos="105"/>
              </w:tabs>
              <w:snapToGrid w:val="0"/>
              <w:spacing w:line="360" w:lineRule="auto"/>
              <w:jc w:val="center"/>
              <w:rPr>
                <w:b w:val="0"/>
                <w:sz w:val="18"/>
                <w:szCs w:val="18"/>
              </w:rPr>
            </w:pPr>
            <w:r>
              <w:rPr>
                <w:b w:val="0"/>
                <w:sz w:val="18"/>
                <w:szCs w:val="18"/>
              </w:rPr>
              <w:t>25825</w:t>
            </w:r>
            <w:r>
              <w:rPr>
                <w:rFonts w:hint="eastAsia"/>
                <w:b w:val="0"/>
                <w:sz w:val="18"/>
                <w:szCs w:val="18"/>
              </w:rPr>
              <w:t xml:space="preserve">  </w:t>
            </w:r>
            <w:r>
              <w:rPr>
                <w:b w:val="0"/>
                <w:sz w:val="18"/>
                <w:szCs w:val="18"/>
              </w:rPr>
              <w:t>25817</w:t>
            </w:r>
            <w:r>
              <w:rPr>
                <w:rFonts w:hint="eastAsia"/>
                <w:b w:val="0"/>
                <w:sz w:val="18"/>
                <w:szCs w:val="18"/>
              </w:rPr>
              <w:t xml:space="preserve">  </w:t>
            </w:r>
            <w:r w:rsidRPr="0045130A">
              <w:rPr>
                <w:b w:val="0"/>
                <w:sz w:val="18"/>
                <w:szCs w:val="18"/>
              </w:rPr>
              <w:t>25808</w:t>
            </w:r>
          </w:p>
        </w:tc>
        <w:tc>
          <w:tcPr>
            <w:tcW w:w="1112" w:type="dxa"/>
            <w:vAlign w:val="center"/>
          </w:tcPr>
          <w:p w:rsidR="00DF36E6" w:rsidRDefault="00A17509" w:rsidP="00AA2A0C">
            <w:pPr>
              <w:spacing w:line="360" w:lineRule="auto"/>
              <w:jc w:val="center"/>
              <w:rPr>
                <w:b w:val="0"/>
                <w:sz w:val="18"/>
                <w:szCs w:val="18"/>
              </w:rPr>
            </w:pPr>
            <w:r>
              <w:rPr>
                <w:rFonts w:hint="eastAsia"/>
                <w:b w:val="0"/>
                <w:sz w:val="18"/>
                <w:szCs w:val="18"/>
              </w:rPr>
              <w:t>258</w:t>
            </w:r>
            <w:r w:rsidR="00AA2A0C">
              <w:rPr>
                <w:b w:val="0"/>
                <w:sz w:val="18"/>
                <w:szCs w:val="18"/>
              </w:rPr>
              <w:t>94</w:t>
            </w:r>
          </w:p>
        </w:tc>
        <w:tc>
          <w:tcPr>
            <w:tcW w:w="1317" w:type="dxa"/>
            <w:vAlign w:val="center"/>
          </w:tcPr>
          <w:p w:rsidR="00DF36E6" w:rsidRDefault="00AA2A0C">
            <w:pPr>
              <w:jc w:val="center"/>
              <w:rPr>
                <w:b w:val="0"/>
                <w:color w:val="000000"/>
                <w:kern w:val="0"/>
                <w:sz w:val="18"/>
                <w:szCs w:val="18"/>
              </w:rPr>
            </w:pPr>
            <w:r>
              <w:rPr>
                <w:rFonts w:hint="eastAsia"/>
                <w:b w:val="0"/>
                <w:color w:val="000000"/>
                <w:kern w:val="0"/>
                <w:sz w:val="18"/>
                <w:szCs w:val="18"/>
              </w:rPr>
              <w:t>84.01</w:t>
            </w:r>
          </w:p>
        </w:tc>
        <w:tc>
          <w:tcPr>
            <w:tcW w:w="1317" w:type="dxa"/>
            <w:vAlign w:val="center"/>
          </w:tcPr>
          <w:p w:rsidR="00DF36E6" w:rsidRDefault="00AA2A0C">
            <w:pPr>
              <w:spacing w:line="360" w:lineRule="auto"/>
              <w:jc w:val="center"/>
              <w:rPr>
                <w:b w:val="0"/>
                <w:sz w:val="18"/>
                <w:szCs w:val="18"/>
              </w:rPr>
            </w:pPr>
            <w:r>
              <w:rPr>
                <w:b w:val="0"/>
                <w:sz w:val="18"/>
                <w:szCs w:val="18"/>
              </w:rPr>
              <w:t>0.32</w:t>
            </w:r>
          </w:p>
        </w:tc>
      </w:tr>
      <w:tr w:rsidR="00DF36E6">
        <w:trPr>
          <w:trHeight w:val="412"/>
          <w:jc w:val="center"/>
        </w:trPr>
        <w:tc>
          <w:tcPr>
            <w:tcW w:w="1348" w:type="dxa"/>
            <w:vMerge/>
            <w:vAlign w:val="center"/>
          </w:tcPr>
          <w:p w:rsidR="00DF36E6" w:rsidRDefault="00DF36E6">
            <w:pPr>
              <w:widowControl/>
              <w:spacing w:line="360" w:lineRule="auto"/>
              <w:jc w:val="center"/>
              <w:rPr>
                <w:b w:val="0"/>
                <w:kern w:val="0"/>
                <w:sz w:val="18"/>
                <w:szCs w:val="16"/>
              </w:rPr>
            </w:pPr>
          </w:p>
        </w:tc>
        <w:tc>
          <w:tcPr>
            <w:tcW w:w="1348" w:type="dxa"/>
            <w:vAlign w:val="center"/>
          </w:tcPr>
          <w:p w:rsidR="00DF36E6" w:rsidRDefault="00A17509">
            <w:pPr>
              <w:widowControl/>
              <w:spacing w:line="360" w:lineRule="auto"/>
              <w:jc w:val="center"/>
              <w:rPr>
                <w:b w:val="0"/>
                <w:sz w:val="18"/>
                <w:szCs w:val="18"/>
              </w:rPr>
            </w:pPr>
            <w:r>
              <w:rPr>
                <w:rFonts w:hint="eastAsia"/>
                <w:b w:val="0"/>
                <w:kern w:val="0"/>
                <w:sz w:val="18"/>
                <w:szCs w:val="18"/>
              </w:rPr>
              <w:t>硼镁复合粉</w:t>
            </w:r>
          </w:p>
        </w:tc>
        <w:tc>
          <w:tcPr>
            <w:tcW w:w="2660" w:type="dxa"/>
            <w:vAlign w:val="center"/>
          </w:tcPr>
          <w:p w:rsidR="0045130A" w:rsidRPr="0045130A" w:rsidRDefault="0045130A" w:rsidP="00AA2A0C">
            <w:pPr>
              <w:tabs>
                <w:tab w:val="left" w:pos="105"/>
              </w:tabs>
              <w:snapToGrid w:val="0"/>
              <w:spacing w:line="360" w:lineRule="auto"/>
              <w:jc w:val="center"/>
              <w:rPr>
                <w:b w:val="0"/>
                <w:sz w:val="18"/>
                <w:szCs w:val="18"/>
              </w:rPr>
            </w:pPr>
            <w:r>
              <w:rPr>
                <w:b w:val="0"/>
                <w:sz w:val="18"/>
                <w:szCs w:val="18"/>
              </w:rPr>
              <w:t>18965</w:t>
            </w:r>
            <w:r>
              <w:rPr>
                <w:rFonts w:hint="eastAsia"/>
                <w:b w:val="0"/>
                <w:sz w:val="18"/>
                <w:szCs w:val="18"/>
              </w:rPr>
              <w:t xml:space="preserve">  </w:t>
            </w:r>
            <w:r>
              <w:rPr>
                <w:b w:val="0"/>
                <w:sz w:val="18"/>
                <w:szCs w:val="18"/>
              </w:rPr>
              <w:t>19028</w:t>
            </w:r>
            <w:r>
              <w:rPr>
                <w:rFonts w:hint="eastAsia"/>
                <w:b w:val="0"/>
                <w:sz w:val="18"/>
                <w:szCs w:val="18"/>
              </w:rPr>
              <w:t xml:space="preserve">  </w:t>
            </w:r>
            <w:r w:rsidRPr="0045130A">
              <w:rPr>
                <w:b w:val="0"/>
                <w:sz w:val="18"/>
                <w:szCs w:val="18"/>
              </w:rPr>
              <w:t>18803</w:t>
            </w:r>
          </w:p>
          <w:p w:rsidR="0045130A" w:rsidRPr="0045130A" w:rsidRDefault="0045130A" w:rsidP="00AA2A0C">
            <w:pPr>
              <w:tabs>
                <w:tab w:val="left" w:pos="105"/>
              </w:tabs>
              <w:snapToGrid w:val="0"/>
              <w:spacing w:line="360" w:lineRule="auto"/>
              <w:jc w:val="center"/>
              <w:rPr>
                <w:b w:val="0"/>
                <w:sz w:val="18"/>
                <w:szCs w:val="18"/>
              </w:rPr>
            </w:pPr>
            <w:r>
              <w:rPr>
                <w:b w:val="0"/>
                <w:sz w:val="18"/>
                <w:szCs w:val="18"/>
              </w:rPr>
              <w:t>18757</w:t>
            </w:r>
            <w:r>
              <w:rPr>
                <w:rFonts w:hint="eastAsia"/>
                <w:b w:val="0"/>
                <w:sz w:val="18"/>
                <w:szCs w:val="18"/>
              </w:rPr>
              <w:t xml:space="preserve">  </w:t>
            </w:r>
            <w:r>
              <w:rPr>
                <w:b w:val="0"/>
                <w:sz w:val="18"/>
                <w:szCs w:val="18"/>
              </w:rPr>
              <w:t>18735</w:t>
            </w:r>
            <w:r>
              <w:rPr>
                <w:rFonts w:hint="eastAsia"/>
                <w:b w:val="0"/>
                <w:sz w:val="18"/>
                <w:szCs w:val="18"/>
              </w:rPr>
              <w:t xml:space="preserve">  </w:t>
            </w:r>
            <w:r w:rsidRPr="0045130A">
              <w:rPr>
                <w:b w:val="0"/>
                <w:sz w:val="18"/>
                <w:szCs w:val="18"/>
              </w:rPr>
              <w:t>18846</w:t>
            </w:r>
          </w:p>
          <w:p w:rsidR="00DF36E6" w:rsidRDefault="0045130A" w:rsidP="00AA2A0C">
            <w:pPr>
              <w:tabs>
                <w:tab w:val="left" w:pos="105"/>
              </w:tabs>
              <w:snapToGrid w:val="0"/>
              <w:spacing w:line="360" w:lineRule="auto"/>
              <w:jc w:val="center"/>
              <w:rPr>
                <w:b w:val="0"/>
                <w:sz w:val="18"/>
                <w:szCs w:val="18"/>
              </w:rPr>
            </w:pPr>
            <w:r>
              <w:rPr>
                <w:b w:val="0"/>
                <w:sz w:val="18"/>
                <w:szCs w:val="18"/>
              </w:rPr>
              <w:t>18835</w:t>
            </w:r>
            <w:r>
              <w:rPr>
                <w:rFonts w:hint="eastAsia"/>
                <w:b w:val="0"/>
                <w:sz w:val="18"/>
                <w:szCs w:val="18"/>
              </w:rPr>
              <w:t xml:space="preserve">  </w:t>
            </w:r>
            <w:r>
              <w:rPr>
                <w:b w:val="0"/>
                <w:sz w:val="18"/>
                <w:szCs w:val="18"/>
              </w:rPr>
              <w:t>18826</w:t>
            </w:r>
            <w:r>
              <w:rPr>
                <w:rFonts w:hint="eastAsia"/>
                <w:b w:val="0"/>
                <w:sz w:val="18"/>
                <w:szCs w:val="18"/>
              </w:rPr>
              <w:t xml:space="preserve">  </w:t>
            </w:r>
            <w:r w:rsidRPr="0045130A">
              <w:rPr>
                <w:b w:val="0"/>
                <w:sz w:val="18"/>
                <w:szCs w:val="18"/>
              </w:rPr>
              <w:t>18797</w:t>
            </w:r>
          </w:p>
        </w:tc>
        <w:tc>
          <w:tcPr>
            <w:tcW w:w="1112" w:type="dxa"/>
            <w:vAlign w:val="center"/>
          </w:tcPr>
          <w:p w:rsidR="00DF36E6" w:rsidRDefault="00A17509" w:rsidP="00AA2A0C">
            <w:pPr>
              <w:spacing w:line="360" w:lineRule="auto"/>
              <w:jc w:val="center"/>
              <w:rPr>
                <w:b w:val="0"/>
                <w:sz w:val="18"/>
                <w:szCs w:val="18"/>
              </w:rPr>
            </w:pPr>
            <w:r>
              <w:rPr>
                <w:rFonts w:hint="eastAsia"/>
                <w:b w:val="0"/>
                <w:sz w:val="18"/>
                <w:szCs w:val="18"/>
              </w:rPr>
              <w:t>18</w:t>
            </w:r>
            <w:r w:rsidR="00AA2A0C">
              <w:rPr>
                <w:b w:val="0"/>
                <w:sz w:val="18"/>
                <w:szCs w:val="18"/>
              </w:rPr>
              <w:t>843</w:t>
            </w:r>
          </w:p>
        </w:tc>
        <w:tc>
          <w:tcPr>
            <w:tcW w:w="1317" w:type="dxa"/>
            <w:vAlign w:val="center"/>
          </w:tcPr>
          <w:p w:rsidR="00DF36E6" w:rsidRDefault="00AA2A0C">
            <w:pPr>
              <w:jc w:val="center"/>
              <w:rPr>
                <w:b w:val="0"/>
                <w:color w:val="000000"/>
                <w:kern w:val="0"/>
                <w:sz w:val="18"/>
                <w:szCs w:val="18"/>
              </w:rPr>
            </w:pPr>
            <w:r>
              <w:rPr>
                <w:b w:val="0"/>
                <w:color w:val="000000"/>
                <w:kern w:val="0"/>
                <w:sz w:val="18"/>
                <w:szCs w:val="18"/>
              </w:rPr>
              <w:t>95.03</w:t>
            </w:r>
          </w:p>
        </w:tc>
        <w:tc>
          <w:tcPr>
            <w:tcW w:w="1317" w:type="dxa"/>
            <w:vAlign w:val="center"/>
          </w:tcPr>
          <w:p w:rsidR="00DF36E6" w:rsidRDefault="00AA2A0C">
            <w:pPr>
              <w:spacing w:line="360" w:lineRule="auto"/>
              <w:jc w:val="center"/>
              <w:rPr>
                <w:b w:val="0"/>
                <w:sz w:val="18"/>
                <w:szCs w:val="18"/>
              </w:rPr>
            </w:pPr>
            <w:r>
              <w:rPr>
                <w:b w:val="0"/>
                <w:sz w:val="18"/>
                <w:szCs w:val="18"/>
              </w:rPr>
              <w:t>0.50</w:t>
            </w:r>
          </w:p>
        </w:tc>
      </w:tr>
      <w:tr w:rsidR="00DF36E6">
        <w:trPr>
          <w:trHeight w:val="412"/>
          <w:jc w:val="center"/>
        </w:trPr>
        <w:tc>
          <w:tcPr>
            <w:tcW w:w="1348" w:type="dxa"/>
            <w:vMerge/>
            <w:vAlign w:val="center"/>
          </w:tcPr>
          <w:p w:rsidR="00DF36E6" w:rsidRDefault="00DF36E6">
            <w:pPr>
              <w:widowControl/>
              <w:spacing w:line="360" w:lineRule="auto"/>
              <w:jc w:val="center"/>
              <w:rPr>
                <w:b w:val="0"/>
                <w:kern w:val="0"/>
                <w:sz w:val="18"/>
                <w:szCs w:val="16"/>
              </w:rPr>
            </w:pPr>
          </w:p>
        </w:tc>
        <w:tc>
          <w:tcPr>
            <w:tcW w:w="1348" w:type="dxa"/>
            <w:vAlign w:val="center"/>
          </w:tcPr>
          <w:p w:rsidR="00DF36E6" w:rsidRDefault="00A17509">
            <w:pPr>
              <w:widowControl/>
              <w:spacing w:line="360" w:lineRule="auto"/>
              <w:jc w:val="center"/>
              <w:rPr>
                <w:b w:val="0"/>
                <w:sz w:val="18"/>
                <w:szCs w:val="18"/>
              </w:rPr>
            </w:pPr>
            <w:proofErr w:type="spellStart"/>
            <w:r>
              <w:rPr>
                <w:rFonts w:hint="eastAsia"/>
                <w:b w:val="0"/>
                <w:kern w:val="0"/>
                <w:sz w:val="18"/>
                <w:szCs w:val="16"/>
              </w:rPr>
              <w:t>LiF</w:t>
            </w:r>
            <w:proofErr w:type="spellEnd"/>
            <w:proofErr w:type="gramStart"/>
            <w:r>
              <w:rPr>
                <w:rFonts w:hint="eastAsia"/>
                <w:b w:val="0"/>
                <w:kern w:val="0"/>
                <w:sz w:val="18"/>
                <w:szCs w:val="16"/>
              </w:rPr>
              <w:t>复合硼粉</w:t>
            </w:r>
            <w:proofErr w:type="gramEnd"/>
          </w:p>
        </w:tc>
        <w:tc>
          <w:tcPr>
            <w:tcW w:w="2660" w:type="dxa"/>
            <w:vAlign w:val="center"/>
          </w:tcPr>
          <w:p w:rsidR="0045130A" w:rsidRPr="0045130A" w:rsidRDefault="0045130A" w:rsidP="00AA2A0C">
            <w:pPr>
              <w:tabs>
                <w:tab w:val="left" w:pos="105"/>
              </w:tabs>
              <w:snapToGrid w:val="0"/>
              <w:spacing w:line="360" w:lineRule="auto"/>
              <w:jc w:val="center"/>
              <w:rPr>
                <w:b w:val="0"/>
                <w:sz w:val="18"/>
                <w:szCs w:val="18"/>
              </w:rPr>
            </w:pPr>
            <w:r>
              <w:rPr>
                <w:b w:val="0"/>
                <w:sz w:val="18"/>
                <w:szCs w:val="18"/>
              </w:rPr>
              <w:t>24113</w:t>
            </w:r>
            <w:r>
              <w:rPr>
                <w:rFonts w:hint="eastAsia"/>
                <w:b w:val="0"/>
                <w:sz w:val="18"/>
                <w:szCs w:val="18"/>
              </w:rPr>
              <w:t xml:space="preserve">  </w:t>
            </w:r>
            <w:r>
              <w:rPr>
                <w:b w:val="0"/>
                <w:sz w:val="18"/>
                <w:szCs w:val="18"/>
              </w:rPr>
              <w:t>24228</w:t>
            </w:r>
            <w:r>
              <w:rPr>
                <w:rFonts w:hint="eastAsia"/>
                <w:b w:val="0"/>
                <w:sz w:val="18"/>
                <w:szCs w:val="18"/>
              </w:rPr>
              <w:t xml:space="preserve">  </w:t>
            </w:r>
            <w:r w:rsidRPr="0045130A">
              <w:rPr>
                <w:b w:val="0"/>
                <w:sz w:val="18"/>
                <w:szCs w:val="18"/>
              </w:rPr>
              <w:t>24341</w:t>
            </w:r>
          </w:p>
          <w:p w:rsidR="0045130A" w:rsidRPr="0045130A" w:rsidRDefault="0045130A" w:rsidP="00AA2A0C">
            <w:pPr>
              <w:tabs>
                <w:tab w:val="left" w:pos="105"/>
              </w:tabs>
              <w:snapToGrid w:val="0"/>
              <w:spacing w:line="360" w:lineRule="auto"/>
              <w:jc w:val="center"/>
              <w:rPr>
                <w:b w:val="0"/>
                <w:sz w:val="18"/>
                <w:szCs w:val="18"/>
              </w:rPr>
            </w:pPr>
            <w:r w:rsidRPr="0045130A">
              <w:rPr>
                <w:b w:val="0"/>
                <w:sz w:val="18"/>
                <w:szCs w:val="18"/>
              </w:rPr>
              <w:t>24257</w:t>
            </w:r>
            <w:r>
              <w:rPr>
                <w:rFonts w:hint="eastAsia"/>
                <w:b w:val="0"/>
                <w:sz w:val="18"/>
                <w:szCs w:val="18"/>
              </w:rPr>
              <w:t xml:space="preserve">  </w:t>
            </w:r>
            <w:r w:rsidRPr="0045130A">
              <w:rPr>
                <w:b w:val="0"/>
                <w:sz w:val="18"/>
                <w:szCs w:val="18"/>
              </w:rPr>
              <w:t>24134</w:t>
            </w:r>
            <w:r>
              <w:rPr>
                <w:rFonts w:hint="eastAsia"/>
                <w:b w:val="0"/>
                <w:sz w:val="18"/>
                <w:szCs w:val="18"/>
              </w:rPr>
              <w:t xml:space="preserve">  </w:t>
            </w:r>
            <w:r w:rsidRPr="0045130A">
              <w:rPr>
                <w:b w:val="0"/>
                <w:sz w:val="18"/>
                <w:szCs w:val="18"/>
              </w:rPr>
              <w:t>24306</w:t>
            </w:r>
          </w:p>
          <w:p w:rsidR="00DF36E6" w:rsidRDefault="0045130A" w:rsidP="00AA2A0C">
            <w:pPr>
              <w:tabs>
                <w:tab w:val="left" w:pos="105"/>
              </w:tabs>
              <w:snapToGrid w:val="0"/>
              <w:spacing w:line="360" w:lineRule="auto"/>
              <w:jc w:val="center"/>
              <w:rPr>
                <w:b w:val="0"/>
                <w:sz w:val="18"/>
                <w:szCs w:val="18"/>
              </w:rPr>
            </w:pPr>
            <w:r>
              <w:rPr>
                <w:b w:val="0"/>
                <w:sz w:val="18"/>
                <w:szCs w:val="18"/>
              </w:rPr>
              <w:t>24268</w:t>
            </w:r>
            <w:r>
              <w:rPr>
                <w:rFonts w:hint="eastAsia"/>
                <w:b w:val="0"/>
                <w:sz w:val="18"/>
                <w:szCs w:val="18"/>
              </w:rPr>
              <w:t xml:space="preserve">  </w:t>
            </w:r>
            <w:r>
              <w:rPr>
                <w:b w:val="0"/>
                <w:sz w:val="18"/>
                <w:szCs w:val="18"/>
              </w:rPr>
              <w:t>24221</w:t>
            </w:r>
            <w:r>
              <w:rPr>
                <w:rFonts w:hint="eastAsia"/>
                <w:b w:val="0"/>
                <w:sz w:val="18"/>
                <w:szCs w:val="18"/>
              </w:rPr>
              <w:t xml:space="preserve">  </w:t>
            </w:r>
            <w:r w:rsidRPr="0045130A">
              <w:rPr>
                <w:b w:val="0"/>
                <w:sz w:val="18"/>
                <w:szCs w:val="18"/>
              </w:rPr>
              <w:t>24218</w:t>
            </w:r>
          </w:p>
        </w:tc>
        <w:tc>
          <w:tcPr>
            <w:tcW w:w="1112" w:type="dxa"/>
            <w:vAlign w:val="center"/>
          </w:tcPr>
          <w:p w:rsidR="00DF36E6" w:rsidRDefault="00A17509" w:rsidP="00AA2A0C">
            <w:pPr>
              <w:spacing w:line="360" w:lineRule="auto"/>
              <w:jc w:val="center"/>
              <w:rPr>
                <w:b w:val="0"/>
                <w:sz w:val="18"/>
                <w:szCs w:val="18"/>
              </w:rPr>
            </w:pPr>
            <w:r>
              <w:rPr>
                <w:rFonts w:hint="eastAsia"/>
                <w:b w:val="0"/>
                <w:sz w:val="18"/>
                <w:szCs w:val="18"/>
              </w:rPr>
              <w:t>242</w:t>
            </w:r>
            <w:r w:rsidR="00AA2A0C">
              <w:rPr>
                <w:b w:val="0"/>
                <w:sz w:val="18"/>
                <w:szCs w:val="18"/>
              </w:rPr>
              <w:t>31</w:t>
            </w:r>
          </w:p>
        </w:tc>
        <w:tc>
          <w:tcPr>
            <w:tcW w:w="1317" w:type="dxa"/>
            <w:vAlign w:val="center"/>
          </w:tcPr>
          <w:p w:rsidR="00DF36E6" w:rsidRDefault="00AA2A0C">
            <w:pPr>
              <w:jc w:val="center"/>
              <w:rPr>
                <w:b w:val="0"/>
                <w:color w:val="000000"/>
                <w:kern w:val="0"/>
                <w:sz w:val="18"/>
                <w:szCs w:val="18"/>
              </w:rPr>
            </w:pPr>
            <w:r>
              <w:rPr>
                <w:b w:val="0"/>
                <w:color w:val="000000"/>
                <w:kern w:val="0"/>
                <w:sz w:val="18"/>
                <w:szCs w:val="18"/>
              </w:rPr>
              <w:t>73.63</w:t>
            </w:r>
          </w:p>
        </w:tc>
        <w:tc>
          <w:tcPr>
            <w:tcW w:w="1317" w:type="dxa"/>
            <w:vAlign w:val="center"/>
          </w:tcPr>
          <w:p w:rsidR="00DF36E6" w:rsidRDefault="00AA2A0C">
            <w:pPr>
              <w:spacing w:line="360" w:lineRule="auto"/>
              <w:jc w:val="center"/>
              <w:rPr>
                <w:b w:val="0"/>
                <w:sz w:val="18"/>
                <w:szCs w:val="18"/>
              </w:rPr>
            </w:pPr>
            <w:r>
              <w:rPr>
                <w:b w:val="0"/>
                <w:sz w:val="18"/>
                <w:szCs w:val="18"/>
              </w:rPr>
              <w:t>0.30</w:t>
            </w:r>
          </w:p>
        </w:tc>
      </w:tr>
      <w:tr w:rsidR="00DF36E6">
        <w:trPr>
          <w:trHeight w:val="412"/>
          <w:jc w:val="center"/>
        </w:trPr>
        <w:tc>
          <w:tcPr>
            <w:tcW w:w="1348" w:type="dxa"/>
            <w:vMerge/>
            <w:vAlign w:val="center"/>
          </w:tcPr>
          <w:p w:rsidR="00DF36E6" w:rsidRDefault="00DF36E6">
            <w:pPr>
              <w:widowControl/>
              <w:spacing w:line="360" w:lineRule="auto"/>
              <w:jc w:val="center"/>
              <w:rPr>
                <w:b w:val="0"/>
                <w:kern w:val="0"/>
                <w:sz w:val="18"/>
                <w:szCs w:val="16"/>
              </w:rPr>
            </w:pPr>
          </w:p>
        </w:tc>
        <w:tc>
          <w:tcPr>
            <w:tcW w:w="1348" w:type="dxa"/>
            <w:vAlign w:val="center"/>
          </w:tcPr>
          <w:p w:rsidR="00DF36E6" w:rsidRDefault="00A17509">
            <w:pPr>
              <w:widowControl/>
              <w:spacing w:line="360" w:lineRule="auto"/>
              <w:jc w:val="center"/>
              <w:rPr>
                <w:b w:val="0"/>
                <w:sz w:val="18"/>
                <w:szCs w:val="18"/>
              </w:rPr>
            </w:pPr>
            <w:r>
              <w:rPr>
                <w:rFonts w:hint="eastAsia"/>
                <w:b w:val="0"/>
                <w:kern w:val="0"/>
                <w:sz w:val="18"/>
                <w:szCs w:val="16"/>
              </w:rPr>
              <w:t>加</w:t>
            </w:r>
            <w:proofErr w:type="gramStart"/>
            <w:r>
              <w:rPr>
                <w:rFonts w:hint="eastAsia"/>
                <w:b w:val="0"/>
                <w:kern w:val="0"/>
                <w:sz w:val="18"/>
                <w:szCs w:val="16"/>
              </w:rPr>
              <w:t>助剂硼粉</w:t>
            </w:r>
            <w:proofErr w:type="gramEnd"/>
          </w:p>
        </w:tc>
        <w:tc>
          <w:tcPr>
            <w:tcW w:w="2660" w:type="dxa"/>
            <w:vAlign w:val="center"/>
          </w:tcPr>
          <w:p w:rsidR="0045130A" w:rsidRPr="0045130A" w:rsidRDefault="0045130A" w:rsidP="00AA2A0C">
            <w:pPr>
              <w:tabs>
                <w:tab w:val="left" w:pos="105"/>
              </w:tabs>
              <w:snapToGrid w:val="0"/>
              <w:spacing w:line="360" w:lineRule="auto"/>
              <w:jc w:val="center"/>
              <w:rPr>
                <w:b w:val="0"/>
                <w:sz w:val="18"/>
                <w:szCs w:val="18"/>
              </w:rPr>
            </w:pPr>
            <w:r>
              <w:rPr>
                <w:b w:val="0"/>
                <w:sz w:val="18"/>
                <w:szCs w:val="18"/>
              </w:rPr>
              <w:t>49086</w:t>
            </w:r>
            <w:r>
              <w:rPr>
                <w:rFonts w:hint="eastAsia"/>
                <w:b w:val="0"/>
                <w:sz w:val="18"/>
                <w:szCs w:val="18"/>
              </w:rPr>
              <w:t xml:space="preserve">  </w:t>
            </w:r>
            <w:r>
              <w:rPr>
                <w:b w:val="0"/>
                <w:sz w:val="18"/>
                <w:szCs w:val="18"/>
              </w:rPr>
              <w:t>48847</w:t>
            </w:r>
            <w:r>
              <w:rPr>
                <w:rFonts w:hint="eastAsia"/>
                <w:b w:val="0"/>
                <w:sz w:val="18"/>
                <w:szCs w:val="18"/>
              </w:rPr>
              <w:t xml:space="preserve">  </w:t>
            </w:r>
            <w:r w:rsidRPr="0045130A">
              <w:rPr>
                <w:b w:val="0"/>
                <w:sz w:val="18"/>
                <w:szCs w:val="18"/>
              </w:rPr>
              <w:t>49146</w:t>
            </w:r>
          </w:p>
          <w:p w:rsidR="0045130A" w:rsidRPr="0045130A" w:rsidRDefault="0045130A" w:rsidP="00AA2A0C">
            <w:pPr>
              <w:tabs>
                <w:tab w:val="left" w:pos="105"/>
              </w:tabs>
              <w:snapToGrid w:val="0"/>
              <w:spacing w:line="360" w:lineRule="auto"/>
              <w:jc w:val="center"/>
              <w:rPr>
                <w:b w:val="0"/>
                <w:sz w:val="18"/>
                <w:szCs w:val="18"/>
              </w:rPr>
            </w:pPr>
            <w:r>
              <w:rPr>
                <w:b w:val="0"/>
                <w:sz w:val="18"/>
                <w:szCs w:val="18"/>
              </w:rPr>
              <w:t>48927</w:t>
            </w:r>
            <w:r>
              <w:rPr>
                <w:rFonts w:hint="eastAsia"/>
                <w:b w:val="0"/>
                <w:sz w:val="18"/>
                <w:szCs w:val="18"/>
              </w:rPr>
              <w:t xml:space="preserve">  </w:t>
            </w:r>
            <w:r>
              <w:rPr>
                <w:b w:val="0"/>
                <w:sz w:val="18"/>
                <w:szCs w:val="18"/>
              </w:rPr>
              <w:t>48979</w:t>
            </w:r>
            <w:r>
              <w:rPr>
                <w:rFonts w:hint="eastAsia"/>
                <w:b w:val="0"/>
                <w:sz w:val="18"/>
                <w:szCs w:val="18"/>
              </w:rPr>
              <w:t xml:space="preserve">  </w:t>
            </w:r>
            <w:r w:rsidRPr="0045130A">
              <w:rPr>
                <w:b w:val="0"/>
                <w:sz w:val="18"/>
                <w:szCs w:val="18"/>
              </w:rPr>
              <w:t>49008</w:t>
            </w:r>
          </w:p>
          <w:p w:rsidR="00DF36E6" w:rsidRDefault="0045130A" w:rsidP="00AA2A0C">
            <w:pPr>
              <w:tabs>
                <w:tab w:val="left" w:pos="105"/>
              </w:tabs>
              <w:snapToGrid w:val="0"/>
              <w:spacing w:line="360" w:lineRule="auto"/>
              <w:jc w:val="center"/>
              <w:rPr>
                <w:b w:val="0"/>
                <w:sz w:val="18"/>
                <w:szCs w:val="18"/>
              </w:rPr>
            </w:pPr>
            <w:r>
              <w:rPr>
                <w:b w:val="0"/>
                <w:sz w:val="18"/>
                <w:szCs w:val="18"/>
              </w:rPr>
              <w:t>49086</w:t>
            </w:r>
            <w:r>
              <w:rPr>
                <w:rFonts w:hint="eastAsia"/>
                <w:b w:val="0"/>
                <w:sz w:val="18"/>
                <w:szCs w:val="18"/>
              </w:rPr>
              <w:t xml:space="preserve">  </w:t>
            </w:r>
            <w:r>
              <w:rPr>
                <w:b w:val="0"/>
                <w:sz w:val="18"/>
                <w:szCs w:val="18"/>
              </w:rPr>
              <w:t>48897</w:t>
            </w:r>
            <w:r>
              <w:rPr>
                <w:rFonts w:hint="eastAsia"/>
                <w:b w:val="0"/>
                <w:sz w:val="18"/>
                <w:szCs w:val="18"/>
              </w:rPr>
              <w:t xml:space="preserve">  </w:t>
            </w:r>
            <w:r w:rsidRPr="0045130A">
              <w:rPr>
                <w:b w:val="0"/>
                <w:sz w:val="18"/>
                <w:szCs w:val="18"/>
              </w:rPr>
              <w:t>49345</w:t>
            </w:r>
          </w:p>
        </w:tc>
        <w:tc>
          <w:tcPr>
            <w:tcW w:w="1112" w:type="dxa"/>
            <w:vAlign w:val="center"/>
          </w:tcPr>
          <w:p w:rsidR="00DF36E6" w:rsidRDefault="00A17509" w:rsidP="00AA2A0C">
            <w:pPr>
              <w:spacing w:line="360" w:lineRule="auto"/>
              <w:jc w:val="center"/>
              <w:rPr>
                <w:b w:val="0"/>
                <w:sz w:val="18"/>
                <w:szCs w:val="18"/>
              </w:rPr>
            </w:pPr>
            <w:r>
              <w:rPr>
                <w:rFonts w:hint="eastAsia"/>
                <w:b w:val="0"/>
                <w:sz w:val="18"/>
                <w:szCs w:val="18"/>
              </w:rPr>
              <w:t>490</w:t>
            </w:r>
            <w:r w:rsidR="00AA2A0C">
              <w:rPr>
                <w:b w:val="0"/>
                <w:sz w:val="18"/>
                <w:szCs w:val="18"/>
              </w:rPr>
              <w:t>36</w:t>
            </w:r>
          </w:p>
        </w:tc>
        <w:tc>
          <w:tcPr>
            <w:tcW w:w="1317" w:type="dxa"/>
            <w:vAlign w:val="center"/>
          </w:tcPr>
          <w:p w:rsidR="00DF36E6" w:rsidRDefault="00AA2A0C">
            <w:pPr>
              <w:jc w:val="center"/>
              <w:rPr>
                <w:b w:val="0"/>
                <w:color w:val="000000"/>
                <w:kern w:val="0"/>
                <w:sz w:val="18"/>
                <w:szCs w:val="18"/>
              </w:rPr>
            </w:pPr>
            <w:r>
              <w:rPr>
                <w:b w:val="0"/>
                <w:color w:val="000000"/>
                <w:kern w:val="0"/>
                <w:sz w:val="18"/>
                <w:szCs w:val="18"/>
              </w:rPr>
              <w:t>151.47</w:t>
            </w:r>
          </w:p>
        </w:tc>
        <w:tc>
          <w:tcPr>
            <w:tcW w:w="1317" w:type="dxa"/>
            <w:vAlign w:val="center"/>
          </w:tcPr>
          <w:p w:rsidR="00DF36E6" w:rsidRDefault="00AA2A0C">
            <w:pPr>
              <w:spacing w:line="360" w:lineRule="auto"/>
              <w:jc w:val="center"/>
              <w:rPr>
                <w:b w:val="0"/>
                <w:sz w:val="18"/>
                <w:szCs w:val="18"/>
              </w:rPr>
            </w:pPr>
            <w:r>
              <w:rPr>
                <w:b w:val="0"/>
                <w:sz w:val="18"/>
                <w:szCs w:val="18"/>
              </w:rPr>
              <w:t>0.31</w:t>
            </w:r>
          </w:p>
        </w:tc>
      </w:tr>
      <w:tr w:rsidR="00DF36E6">
        <w:trPr>
          <w:trHeight w:val="412"/>
          <w:jc w:val="center"/>
        </w:trPr>
        <w:tc>
          <w:tcPr>
            <w:tcW w:w="1348" w:type="dxa"/>
            <w:vMerge w:val="restart"/>
            <w:vAlign w:val="center"/>
          </w:tcPr>
          <w:p w:rsidR="00DF36E6" w:rsidRDefault="00A17509">
            <w:pPr>
              <w:widowControl/>
              <w:spacing w:line="360" w:lineRule="auto"/>
              <w:jc w:val="center"/>
              <w:rPr>
                <w:b w:val="0"/>
                <w:kern w:val="0"/>
                <w:sz w:val="18"/>
                <w:szCs w:val="16"/>
              </w:rPr>
            </w:pPr>
            <w:r>
              <w:rPr>
                <w:rFonts w:hint="eastAsia"/>
                <w:b w:val="0"/>
                <w:kern w:val="0"/>
                <w:sz w:val="18"/>
                <w:szCs w:val="16"/>
              </w:rPr>
              <w:t>北京理工大学</w:t>
            </w:r>
          </w:p>
        </w:tc>
        <w:tc>
          <w:tcPr>
            <w:tcW w:w="1348" w:type="dxa"/>
            <w:vAlign w:val="center"/>
          </w:tcPr>
          <w:p w:rsidR="00DF36E6" w:rsidRDefault="00A17509">
            <w:pPr>
              <w:widowControl/>
              <w:spacing w:line="360" w:lineRule="auto"/>
              <w:jc w:val="center"/>
              <w:rPr>
                <w:b w:val="0"/>
                <w:sz w:val="18"/>
                <w:szCs w:val="18"/>
              </w:rPr>
            </w:pPr>
            <w:proofErr w:type="gramStart"/>
            <w:r>
              <w:rPr>
                <w:rFonts w:hint="eastAsia"/>
                <w:b w:val="0"/>
                <w:sz w:val="18"/>
                <w:szCs w:val="18"/>
              </w:rPr>
              <w:t>硼粉</w:t>
            </w:r>
            <w:proofErr w:type="gramEnd"/>
          </w:p>
        </w:tc>
        <w:tc>
          <w:tcPr>
            <w:tcW w:w="2660" w:type="dxa"/>
            <w:vAlign w:val="center"/>
          </w:tcPr>
          <w:p w:rsidR="0045130A" w:rsidRPr="0045130A" w:rsidRDefault="0045130A" w:rsidP="00AA2A0C">
            <w:pPr>
              <w:tabs>
                <w:tab w:val="left" w:pos="105"/>
              </w:tabs>
              <w:snapToGrid w:val="0"/>
              <w:spacing w:line="360" w:lineRule="auto"/>
              <w:jc w:val="center"/>
              <w:rPr>
                <w:b w:val="0"/>
                <w:sz w:val="18"/>
                <w:szCs w:val="18"/>
              </w:rPr>
            </w:pPr>
            <w:r>
              <w:rPr>
                <w:b w:val="0"/>
                <w:sz w:val="18"/>
                <w:szCs w:val="18"/>
              </w:rPr>
              <w:t>25979</w:t>
            </w:r>
            <w:r>
              <w:rPr>
                <w:rFonts w:hint="eastAsia"/>
                <w:b w:val="0"/>
                <w:sz w:val="18"/>
                <w:szCs w:val="18"/>
              </w:rPr>
              <w:t xml:space="preserve">  </w:t>
            </w:r>
            <w:r>
              <w:rPr>
                <w:b w:val="0"/>
                <w:sz w:val="18"/>
                <w:szCs w:val="18"/>
              </w:rPr>
              <w:t xml:space="preserve">26086  </w:t>
            </w:r>
            <w:r w:rsidRPr="0045130A">
              <w:rPr>
                <w:b w:val="0"/>
                <w:sz w:val="18"/>
                <w:szCs w:val="18"/>
              </w:rPr>
              <w:t>26132</w:t>
            </w:r>
          </w:p>
          <w:p w:rsidR="0045130A" w:rsidRPr="0045130A" w:rsidRDefault="0045130A" w:rsidP="00AA2A0C">
            <w:pPr>
              <w:tabs>
                <w:tab w:val="left" w:pos="105"/>
              </w:tabs>
              <w:snapToGrid w:val="0"/>
              <w:spacing w:line="360" w:lineRule="auto"/>
              <w:jc w:val="center"/>
              <w:rPr>
                <w:b w:val="0"/>
                <w:sz w:val="18"/>
                <w:szCs w:val="18"/>
              </w:rPr>
            </w:pPr>
            <w:r>
              <w:rPr>
                <w:b w:val="0"/>
                <w:sz w:val="18"/>
                <w:szCs w:val="18"/>
              </w:rPr>
              <w:t>25946</w:t>
            </w:r>
            <w:r>
              <w:rPr>
                <w:rFonts w:hint="eastAsia"/>
                <w:b w:val="0"/>
                <w:sz w:val="18"/>
                <w:szCs w:val="18"/>
              </w:rPr>
              <w:t xml:space="preserve">  </w:t>
            </w:r>
            <w:r>
              <w:rPr>
                <w:b w:val="0"/>
                <w:sz w:val="18"/>
                <w:szCs w:val="18"/>
              </w:rPr>
              <w:t>25939</w:t>
            </w:r>
            <w:r>
              <w:rPr>
                <w:rFonts w:hint="eastAsia"/>
                <w:b w:val="0"/>
                <w:sz w:val="18"/>
                <w:szCs w:val="18"/>
              </w:rPr>
              <w:t xml:space="preserve">  </w:t>
            </w:r>
            <w:r w:rsidRPr="0045130A">
              <w:rPr>
                <w:b w:val="0"/>
                <w:sz w:val="18"/>
                <w:szCs w:val="18"/>
              </w:rPr>
              <w:t>26094</w:t>
            </w:r>
          </w:p>
          <w:p w:rsidR="00DF36E6" w:rsidRDefault="0045130A" w:rsidP="00AA2A0C">
            <w:pPr>
              <w:tabs>
                <w:tab w:val="left" w:pos="105"/>
              </w:tabs>
              <w:snapToGrid w:val="0"/>
              <w:spacing w:line="360" w:lineRule="auto"/>
              <w:jc w:val="center"/>
              <w:rPr>
                <w:b w:val="0"/>
                <w:sz w:val="18"/>
                <w:szCs w:val="18"/>
              </w:rPr>
            </w:pPr>
            <w:r>
              <w:rPr>
                <w:b w:val="0"/>
                <w:sz w:val="18"/>
                <w:szCs w:val="18"/>
              </w:rPr>
              <w:t>25992</w:t>
            </w:r>
            <w:r>
              <w:rPr>
                <w:rFonts w:hint="eastAsia"/>
                <w:b w:val="0"/>
                <w:sz w:val="18"/>
                <w:szCs w:val="18"/>
              </w:rPr>
              <w:t xml:space="preserve">  </w:t>
            </w:r>
            <w:r>
              <w:rPr>
                <w:b w:val="0"/>
                <w:sz w:val="18"/>
                <w:szCs w:val="18"/>
              </w:rPr>
              <w:t>25844</w:t>
            </w:r>
            <w:r>
              <w:rPr>
                <w:rFonts w:hint="eastAsia"/>
                <w:b w:val="0"/>
                <w:sz w:val="18"/>
                <w:szCs w:val="18"/>
              </w:rPr>
              <w:t xml:space="preserve">  </w:t>
            </w:r>
            <w:r w:rsidRPr="0045130A">
              <w:rPr>
                <w:b w:val="0"/>
                <w:sz w:val="18"/>
                <w:szCs w:val="18"/>
              </w:rPr>
              <w:t>25868</w:t>
            </w:r>
          </w:p>
        </w:tc>
        <w:tc>
          <w:tcPr>
            <w:tcW w:w="1112" w:type="dxa"/>
            <w:vAlign w:val="center"/>
          </w:tcPr>
          <w:p w:rsidR="00DF36E6" w:rsidRDefault="00A17509" w:rsidP="00AA2A0C">
            <w:pPr>
              <w:spacing w:line="360" w:lineRule="auto"/>
              <w:jc w:val="center"/>
              <w:rPr>
                <w:b w:val="0"/>
                <w:sz w:val="18"/>
                <w:szCs w:val="18"/>
              </w:rPr>
            </w:pPr>
            <w:r>
              <w:rPr>
                <w:rFonts w:hint="eastAsia"/>
                <w:b w:val="0"/>
                <w:sz w:val="18"/>
                <w:szCs w:val="18"/>
              </w:rPr>
              <w:t>25</w:t>
            </w:r>
            <w:r w:rsidR="00AA2A0C">
              <w:rPr>
                <w:b w:val="0"/>
                <w:sz w:val="18"/>
                <w:szCs w:val="18"/>
              </w:rPr>
              <w:t>986</w:t>
            </w:r>
          </w:p>
        </w:tc>
        <w:tc>
          <w:tcPr>
            <w:tcW w:w="1317" w:type="dxa"/>
            <w:vAlign w:val="center"/>
          </w:tcPr>
          <w:p w:rsidR="00DF36E6" w:rsidRDefault="00AA2A0C">
            <w:pPr>
              <w:jc w:val="center"/>
              <w:rPr>
                <w:b w:val="0"/>
                <w:color w:val="000000"/>
                <w:kern w:val="0"/>
                <w:sz w:val="18"/>
                <w:szCs w:val="18"/>
              </w:rPr>
            </w:pPr>
            <w:r>
              <w:rPr>
                <w:b w:val="0"/>
                <w:color w:val="000000"/>
                <w:kern w:val="0"/>
                <w:sz w:val="18"/>
                <w:szCs w:val="18"/>
              </w:rPr>
              <w:t>100.60</w:t>
            </w:r>
          </w:p>
        </w:tc>
        <w:tc>
          <w:tcPr>
            <w:tcW w:w="1317" w:type="dxa"/>
            <w:vAlign w:val="center"/>
          </w:tcPr>
          <w:p w:rsidR="00DF36E6" w:rsidRDefault="00AA2A0C">
            <w:pPr>
              <w:spacing w:line="360" w:lineRule="auto"/>
              <w:jc w:val="center"/>
              <w:rPr>
                <w:b w:val="0"/>
                <w:sz w:val="18"/>
                <w:szCs w:val="18"/>
              </w:rPr>
            </w:pPr>
            <w:r>
              <w:rPr>
                <w:b w:val="0"/>
                <w:sz w:val="18"/>
                <w:szCs w:val="18"/>
              </w:rPr>
              <w:t>0.39</w:t>
            </w:r>
          </w:p>
        </w:tc>
      </w:tr>
      <w:tr w:rsidR="00DF36E6">
        <w:trPr>
          <w:trHeight w:val="412"/>
          <w:jc w:val="center"/>
        </w:trPr>
        <w:tc>
          <w:tcPr>
            <w:tcW w:w="1348" w:type="dxa"/>
            <w:vMerge/>
            <w:vAlign w:val="center"/>
          </w:tcPr>
          <w:p w:rsidR="00DF36E6" w:rsidRDefault="00DF36E6">
            <w:pPr>
              <w:widowControl/>
              <w:spacing w:line="360" w:lineRule="auto"/>
              <w:jc w:val="center"/>
              <w:rPr>
                <w:b w:val="0"/>
                <w:kern w:val="0"/>
                <w:sz w:val="18"/>
                <w:szCs w:val="16"/>
              </w:rPr>
            </w:pPr>
          </w:p>
        </w:tc>
        <w:tc>
          <w:tcPr>
            <w:tcW w:w="1348" w:type="dxa"/>
            <w:vAlign w:val="center"/>
          </w:tcPr>
          <w:p w:rsidR="00DF36E6" w:rsidRDefault="00A17509">
            <w:pPr>
              <w:widowControl/>
              <w:spacing w:line="360" w:lineRule="auto"/>
              <w:jc w:val="center"/>
              <w:rPr>
                <w:b w:val="0"/>
                <w:sz w:val="18"/>
                <w:szCs w:val="18"/>
              </w:rPr>
            </w:pPr>
            <w:r>
              <w:rPr>
                <w:rFonts w:hint="eastAsia"/>
                <w:b w:val="0"/>
                <w:kern w:val="0"/>
                <w:sz w:val="18"/>
                <w:szCs w:val="18"/>
              </w:rPr>
              <w:t>硼镁复合粉</w:t>
            </w:r>
          </w:p>
        </w:tc>
        <w:tc>
          <w:tcPr>
            <w:tcW w:w="2660" w:type="dxa"/>
            <w:vAlign w:val="center"/>
          </w:tcPr>
          <w:p w:rsidR="0045130A" w:rsidRPr="0045130A" w:rsidRDefault="0045130A" w:rsidP="00AA2A0C">
            <w:pPr>
              <w:tabs>
                <w:tab w:val="left" w:pos="105"/>
              </w:tabs>
              <w:snapToGrid w:val="0"/>
              <w:spacing w:line="360" w:lineRule="auto"/>
              <w:jc w:val="center"/>
              <w:rPr>
                <w:b w:val="0"/>
                <w:sz w:val="18"/>
                <w:szCs w:val="18"/>
              </w:rPr>
            </w:pPr>
            <w:r>
              <w:rPr>
                <w:b w:val="0"/>
                <w:sz w:val="18"/>
                <w:szCs w:val="18"/>
              </w:rPr>
              <w:t>18726</w:t>
            </w:r>
            <w:r>
              <w:rPr>
                <w:rFonts w:hint="eastAsia"/>
                <w:b w:val="0"/>
                <w:sz w:val="18"/>
                <w:szCs w:val="18"/>
              </w:rPr>
              <w:t xml:space="preserve">  </w:t>
            </w:r>
            <w:r>
              <w:rPr>
                <w:b w:val="0"/>
                <w:sz w:val="18"/>
                <w:szCs w:val="18"/>
              </w:rPr>
              <w:t>18747</w:t>
            </w:r>
            <w:r>
              <w:rPr>
                <w:rFonts w:hint="eastAsia"/>
                <w:b w:val="0"/>
                <w:sz w:val="18"/>
                <w:szCs w:val="18"/>
              </w:rPr>
              <w:t xml:space="preserve">  </w:t>
            </w:r>
            <w:r w:rsidRPr="0045130A">
              <w:rPr>
                <w:b w:val="0"/>
                <w:sz w:val="18"/>
                <w:szCs w:val="18"/>
              </w:rPr>
              <w:t>18731</w:t>
            </w:r>
          </w:p>
          <w:p w:rsidR="0045130A" w:rsidRPr="0045130A" w:rsidRDefault="0045130A" w:rsidP="00AA2A0C">
            <w:pPr>
              <w:tabs>
                <w:tab w:val="left" w:pos="105"/>
              </w:tabs>
              <w:snapToGrid w:val="0"/>
              <w:spacing w:line="360" w:lineRule="auto"/>
              <w:jc w:val="center"/>
              <w:rPr>
                <w:b w:val="0"/>
                <w:sz w:val="18"/>
                <w:szCs w:val="18"/>
              </w:rPr>
            </w:pPr>
            <w:r>
              <w:rPr>
                <w:b w:val="0"/>
                <w:sz w:val="18"/>
                <w:szCs w:val="18"/>
              </w:rPr>
              <w:t>18835</w:t>
            </w:r>
            <w:r>
              <w:rPr>
                <w:rFonts w:hint="eastAsia"/>
                <w:b w:val="0"/>
                <w:sz w:val="18"/>
                <w:szCs w:val="18"/>
              </w:rPr>
              <w:t xml:space="preserve">  </w:t>
            </w:r>
            <w:r>
              <w:rPr>
                <w:b w:val="0"/>
                <w:sz w:val="18"/>
                <w:szCs w:val="18"/>
              </w:rPr>
              <w:t>18773</w:t>
            </w:r>
            <w:r>
              <w:rPr>
                <w:rFonts w:hint="eastAsia"/>
                <w:b w:val="0"/>
                <w:sz w:val="18"/>
                <w:szCs w:val="18"/>
              </w:rPr>
              <w:t xml:space="preserve">  </w:t>
            </w:r>
            <w:r w:rsidRPr="0045130A">
              <w:rPr>
                <w:b w:val="0"/>
                <w:sz w:val="18"/>
                <w:szCs w:val="18"/>
              </w:rPr>
              <w:t>18981</w:t>
            </w:r>
          </w:p>
          <w:p w:rsidR="00DF36E6" w:rsidRDefault="0045130A" w:rsidP="00AA2A0C">
            <w:pPr>
              <w:tabs>
                <w:tab w:val="left" w:pos="105"/>
              </w:tabs>
              <w:snapToGrid w:val="0"/>
              <w:spacing w:line="360" w:lineRule="auto"/>
              <w:jc w:val="center"/>
              <w:rPr>
                <w:b w:val="0"/>
                <w:sz w:val="18"/>
                <w:szCs w:val="18"/>
              </w:rPr>
            </w:pPr>
            <w:r>
              <w:rPr>
                <w:b w:val="0"/>
                <w:sz w:val="18"/>
                <w:szCs w:val="18"/>
              </w:rPr>
              <w:t>18890</w:t>
            </w:r>
            <w:r>
              <w:rPr>
                <w:rFonts w:hint="eastAsia"/>
                <w:b w:val="0"/>
                <w:sz w:val="18"/>
                <w:szCs w:val="18"/>
              </w:rPr>
              <w:t xml:space="preserve">  </w:t>
            </w:r>
            <w:r>
              <w:rPr>
                <w:b w:val="0"/>
                <w:sz w:val="18"/>
                <w:szCs w:val="18"/>
              </w:rPr>
              <w:t>18826</w:t>
            </w:r>
            <w:r>
              <w:rPr>
                <w:rFonts w:hint="eastAsia"/>
                <w:b w:val="0"/>
                <w:sz w:val="18"/>
                <w:szCs w:val="18"/>
              </w:rPr>
              <w:t xml:space="preserve">  </w:t>
            </w:r>
            <w:r w:rsidRPr="0045130A">
              <w:rPr>
                <w:b w:val="0"/>
                <w:sz w:val="18"/>
                <w:szCs w:val="18"/>
              </w:rPr>
              <w:t>18836</w:t>
            </w:r>
          </w:p>
        </w:tc>
        <w:tc>
          <w:tcPr>
            <w:tcW w:w="1112" w:type="dxa"/>
            <w:vAlign w:val="center"/>
          </w:tcPr>
          <w:p w:rsidR="00DF36E6" w:rsidRDefault="00A17509" w:rsidP="00AA2A0C">
            <w:pPr>
              <w:spacing w:line="360" w:lineRule="auto"/>
              <w:jc w:val="center"/>
              <w:rPr>
                <w:b w:val="0"/>
                <w:sz w:val="18"/>
                <w:szCs w:val="18"/>
              </w:rPr>
            </w:pPr>
            <w:r>
              <w:rPr>
                <w:rFonts w:hint="eastAsia"/>
                <w:b w:val="0"/>
                <w:sz w:val="18"/>
                <w:szCs w:val="18"/>
              </w:rPr>
              <w:t>18</w:t>
            </w:r>
            <w:r w:rsidR="00AA2A0C">
              <w:rPr>
                <w:b w:val="0"/>
                <w:sz w:val="18"/>
                <w:szCs w:val="18"/>
              </w:rPr>
              <w:t>816</w:t>
            </w:r>
          </w:p>
        </w:tc>
        <w:tc>
          <w:tcPr>
            <w:tcW w:w="1317" w:type="dxa"/>
            <w:vAlign w:val="center"/>
          </w:tcPr>
          <w:p w:rsidR="00DF36E6" w:rsidRDefault="00AA2A0C">
            <w:pPr>
              <w:jc w:val="center"/>
              <w:rPr>
                <w:b w:val="0"/>
                <w:color w:val="000000"/>
                <w:kern w:val="0"/>
                <w:sz w:val="18"/>
                <w:szCs w:val="18"/>
              </w:rPr>
            </w:pPr>
            <w:r>
              <w:rPr>
                <w:b w:val="0"/>
                <w:color w:val="000000"/>
                <w:kern w:val="0"/>
                <w:sz w:val="18"/>
                <w:szCs w:val="18"/>
              </w:rPr>
              <w:t>83.29</w:t>
            </w:r>
          </w:p>
        </w:tc>
        <w:tc>
          <w:tcPr>
            <w:tcW w:w="1317" w:type="dxa"/>
            <w:vAlign w:val="center"/>
          </w:tcPr>
          <w:p w:rsidR="00DF36E6" w:rsidRDefault="00AA2A0C">
            <w:pPr>
              <w:spacing w:line="360" w:lineRule="auto"/>
              <w:jc w:val="center"/>
              <w:rPr>
                <w:b w:val="0"/>
                <w:sz w:val="18"/>
                <w:szCs w:val="18"/>
              </w:rPr>
            </w:pPr>
            <w:r>
              <w:rPr>
                <w:b w:val="0"/>
                <w:sz w:val="18"/>
                <w:szCs w:val="18"/>
              </w:rPr>
              <w:t>0.44</w:t>
            </w:r>
          </w:p>
        </w:tc>
      </w:tr>
      <w:tr w:rsidR="00DF36E6">
        <w:trPr>
          <w:trHeight w:val="412"/>
          <w:jc w:val="center"/>
        </w:trPr>
        <w:tc>
          <w:tcPr>
            <w:tcW w:w="1348" w:type="dxa"/>
            <w:vMerge/>
            <w:vAlign w:val="center"/>
          </w:tcPr>
          <w:p w:rsidR="00DF36E6" w:rsidRDefault="00DF36E6">
            <w:pPr>
              <w:widowControl/>
              <w:spacing w:line="360" w:lineRule="auto"/>
              <w:jc w:val="center"/>
              <w:rPr>
                <w:b w:val="0"/>
                <w:kern w:val="0"/>
                <w:sz w:val="18"/>
                <w:szCs w:val="16"/>
              </w:rPr>
            </w:pPr>
          </w:p>
        </w:tc>
        <w:tc>
          <w:tcPr>
            <w:tcW w:w="1348" w:type="dxa"/>
            <w:vAlign w:val="center"/>
          </w:tcPr>
          <w:p w:rsidR="00DF36E6" w:rsidRDefault="00A17509">
            <w:pPr>
              <w:widowControl/>
              <w:spacing w:line="360" w:lineRule="auto"/>
              <w:jc w:val="center"/>
              <w:rPr>
                <w:b w:val="0"/>
                <w:sz w:val="18"/>
                <w:szCs w:val="18"/>
              </w:rPr>
            </w:pPr>
            <w:proofErr w:type="spellStart"/>
            <w:r>
              <w:rPr>
                <w:rFonts w:hint="eastAsia"/>
                <w:b w:val="0"/>
                <w:kern w:val="0"/>
                <w:sz w:val="18"/>
                <w:szCs w:val="16"/>
              </w:rPr>
              <w:t>LiF</w:t>
            </w:r>
            <w:proofErr w:type="spellEnd"/>
            <w:proofErr w:type="gramStart"/>
            <w:r>
              <w:rPr>
                <w:rFonts w:hint="eastAsia"/>
                <w:b w:val="0"/>
                <w:kern w:val="0"/>
                <w:sz w:val="18"/>
                <w:szCs w:val="16"/>
              </w:rPr>
              <w:t>复合硼粉</w:t>
            </w:r>
            <w:proofErr w:type="gramEnd"/>
          </w:p>
        </w:tc>
        <w:tc>
          <w:tcPr>
            <w:tcW w:w="2660" w:type="dxa"/>
            <w:vAlign w:val="center"/>
          </w:tcPr>
          <w:p w:rsidR="0045130A" w:rsidRPr="0045130A" w:rsidRDefault="00AA2A0C" w:rsidP="00AA2A0C">
            <w:pPr>
              <w:tabs>
                <w:tab w:val="left" w:pos="105"/>
              </w:tabs>
              <w:snapToGrid w:val="0"/>
              <w:spacing w:line="360" w:lineRule="auto"/>
              <w:jc w:val="center"/>
              <w:rPr>
                <w:b w:val="0"/>
                <w:sz w:val="18"/>
                <w:szCs w:val="18"/>
              </w:rPr>
            </w:pPr>
            <w:r>
              <w:rPr>
                <w:b w:val="0"/>
                <w:sz w:val="18"/>
                <w:szCs w:val="18"/>
              </w:rPr>
              <w:t>24226</w:t>
            </w:r>
            <w:r>
              <w:rPr>
                <w:rFonts w:hint="eastAsia"/>
                <w:b w:val="0"/>
                <w:sz w:val="18"/>
                <w:szCs w:val="18"/>
              </w:rPr>
              <w:t xml:space="preserve">  </w:t>
            </w:r>
            <w:r>
              <w:rPr>
                <w:b w:val="0"/>
                <w:sz w:val="18"/>
                <w:szCs w:val="18"/>
              </w:rPr>
              <w:t>24247</w:t>
            </w:r>
            <w:r>
              <w:rPr>
                <w:rFonts w:hint="eastAsia"/>
                <w:b w:val="0"/>
                <w:sz w:val="18"/>
                <w:szCs w:val="18"/>
              </w:rPr>
              <w:t xml:space="preserve">  </w:t>
            </w:r>
            <w:r w:rsidR="0045130A" w:rsidRPr="0045130A">
              <w:rPr>
                <w:b w:val="0"/>
                <w:sz w:val="18"/>
                <w:szCs w:val="18"/>
              </w:rPr>
              <w:t>24063</w:t>
            </w:r>
          </w:p>
          <w:p w:rsidR="0045130A" w:rsidRPr="0045130A" w:rsidRDefault="00AA2A0C" w:rsidP="00AA2A0C">
            <w:pPr>
              <w:tabs>
                <w:tab w:val="left" w:pos="105"/>
              </w:tabs>
              <w:snapToGrid w:val="0"/>
              <w:spacing w:line="360" w:lineRule="auto"/>
              <w:jc w:val="center"/>
              <w:rPr>
                <w:b w:val="0"/>
                <w:sz w:val="18"/>
                <w:szCs w:val="18"/>
              </w:rPr>
            </w:pPr>
            <w:r>
              <w:rPr>
                <w:b w:val="0"/>
                <w:sz w:val="18"/>
                <w:szCs w:val="18"/>
              </w:rPr>
              <w:t>24116</w:t>
            </w:r>
            <w:r>
              <w:rPr>
                <w:rFonts w:hint="eastAsia"/>
                <w:b w:val="0"/>
                <w:sz w:val="18"/>
                <w:szCs w:val="18"/>
              </w:rPr>
              <w:t xml:space="preserve">  </w:t>
            </w:r>
            <w:r>
              <w:rPr>
                <w:b w:val="0"/>
                <w:sz w:val="18"/>
                <w:szCs w:val="18"/>
              </w:rPr>
              <w:t>24248</w:t>
            </w:r>
            <w:r>
              <w:rPr>
                <w:rFonts w:hint="eastAsia"/>
                <w:b w:val="0"/>
                <w:sz w:val="18"/>
                <w:szCs w:val="18"/>
              </w:rPr>
              <w:t xml:space="preserve">  </w:t>
            </w:r>
            <w:r w:rsidR="0045130A" w:rsidRPr="0045130A">
              <w:rPr>
                <w:b w:val="0"/>
                <w:sz w:val="18"/>
                <w:szCs w:val="18"/>
              </w:rPr>
              <w:t>24207</w:t>
            </w:r>
          </w:p>
          <w:p w:rsidR="00DF36E6" w:rsidRDefault="00AA2A0C" w:rsidP="00AA2A0C">
            <w:pPr>
              <w:tabs>
                <w:tab w:val="left" w:pos="105"/>
              </w:tabs>
              <w:snapToGrid w:val="0"/>
              <w:spacing w:line="360" w:lineRule="auto"/>
              <w:jc w:val="center"/>
              <w:rPr>
                <w:b w:val="0"/>
                <w:sz w:val="18"/>
                <w:szCs w:val="18"/>
              </w:rPr>
            </w:pPr>
            <w:r>
              <w:rPr>
                <w:b w:val="0"/>
                <w:sz w:val="18"/>
                <w:szCs w:val="18"/>
              </w:rPr>
              <w:t>24246</w:t>
            </w:r>
            <w:r>
              <w:rPr>
                <w:rFonts w:hint="eastAsia"/>
                <w:b w:val="0"/>
                <w:sz w:val="18"/>
                <w:szCs w:val="18"/>
              </w:rPr>
              <w:t xml:space="preserve">  </w:t>
            </w:r>
            <w:r>
              <w:rPr>
                <w:b w:val="0"/>
                <w:sz w:val="18"/>
                <w:szCs w:val="18"/>
              </w:rPr>
              <w:t>24115</w:t>
            </w:r>
            <w:r>
              <w:rPr>
                <w:rFonts w:hint="eastAsia"/>
                <w:b w:val="0"/>
                <w:sz w:val="18"/>
                <w:szCs w:val="18"/>
              </w:rPr>
              <w:t xml:space="preserve">  </w:t>
            </w:r>
            <w:r w:rsidR="0045130A" w:rsidRPr="0045130A">
              <w:rPr>
                <w:b w:val="0"/>
                <w:sz w:val="18"/>
                <w:szCs w:val="18"/>
              </w:rPr>
              <w:t>24253</w:t>
            </w:r>
          </w:p>
        </w:tc>
        <w:tc>
          <w:tcPr>
            <w:tcW w:w="1112" w:type="dxa"/>
            <w:vAlign w:val="center"/>
          </w:tcPr>
          <w:p w:rsidR="00DF36E6" w:rsidRDefault="00A17509" w:rsidP="00AA2A0C">
            <w:pPr>
              <w:spacing w:line="360" w:lineRule="auto"/>
              <w:jc w:val="center"/>
              <w:rPr>
                <w:b w:val="0"/>
                <w:sz w:val="18"/>
                <w:szCs w:val="18"/>
              </w:rPr>
            </w:pPr>
            <w:r>
              <w:rPr>
                <w:rFonts w:hint="eastAsia"/>
                <w:b w:val="0"/>
                <w:sz w:val="18"/>
                <w:szCs w:val="18"/>
              </w:rPr>
              <w:t>2419</w:t>
            </w:r>
            <w:r w:rsidR="00AA2A0C">
              <w:rPr>
                <w:b w:val="0"/>
                <w:sz w:val="18"/>
                <w:szCs w:val="18"/>
              </w:rPr>
              <w:t>1</w:t>
            </w:r>
          </w:p>
        </w:tc>
        <w:tc>
          <w:tcPr>
            <w:tcW w:w="1317" w:type="dxa"/>
            <w:vAlign w:val="center"/>
          </w:tcPr>
          <w:p w:rsidR="00DF36E6" w:rsidRDefault="00AA2A0C">
            <w:pPr>
              <w:jc w:val="center"/>
              <w:rPr>
                <w:b w:val="0"/>
                <w:color w:val="000000"/>
                <w:kern w:val="0"/>
                <w:sz w:val="18"/>
                <w:szCs w:val="18"/>
              </w:rPr>
            </w:pPr>
            <w:r>
              <w:rPr>
                <w:b w:val="0"/>
                <w:color w:val="000000"/>
                <w:kern w:val="0"/>
                <w:sz w:val="18"/>
                <w:szCs w:val="18"/>
              </w:rPr>
              <w:t>72.90</w:t>
            </w:r>
          </w:p>
        </w:tc>
        <w:tc>
          <w:tcPr>
            <w:tcW w:w="1317" w:type="dxa"/>
            <w:vAlign w:val="center"/>
          </w:tcPr>
          <w:p w:rsidR="00DF36E6" w:rsidRDefault="00AA2A0C">
            <w:pPr>
              <w:spacing w:line="360" w:lineRule="auto"/>
              <w:jc w:val="center"/>
              <w:rPr>
                <w:b w:val="0"/>
                <w:sz w:val="18"/>
                <w:szCs w:val="18"/>
              </w:rPr>
            </w:pPr>
            <w:r>
              <w:rPr>
                <w:b w:val="0"/>
                <w:sz w:val="18"/>
                <w:szCs w:val="18"/>
              </w:rPr>
              <w:t>0.30</w:t>
            </w:r>
          </w:p>
        </w:tc>
      </w:tr>
      <w:tr w:rsidR="00DF36E6">
        <w:trPr>
          <w:trHeight w:val="412"/>
          <w:jc w:val="center"/>
        </w:trPr>
        <w:tc>
          <w:tcPr>
            <w:tcW w:w="1348" w:type="dxa"/>
            <w:vMerge/>
            <w:vAlign w:val="center"/>
          </w:tcPr>
          <w:p w:rsidR="00DF36E6" w:rsidRDefault="00DF36E6">
            <w:pPr>
              <w:widowControl/>
              <w:spacing w:line="360" w:lineRule="auto"/>
              <w:jc w:val="center"/>
              <w:rPr>
                <w:b w:val="0"/>
                <w:kern w:val="0"/>
                <w:sz w:val="18"/>
                <w:szCs w:val="16"/>
              </w:rPr>
            </w:pPr>
          </w:p>
        </w:tc>
        <w:tc>
          <w:tcPr>
            <w:tcW w:w="1348" w:type="dxa"/>
            <w:vAlign w:val="center"/>
          </w:tcPr>
          <w:p w:rsidR="00DF36E6" w:rsidRDefault="00A17509">
            <w:pPr>
              <w:widowControl/>
              <w:spacing w:line="360" w:lineRule="auto"/>
              <w:jc w:val="center"/>
              <w:rPr>
                <w:b w:val="0"/>
                <w:kern w:val="0"/>
                <w:sz w:val="18"/>
                <w:szCs w:val="16"/>
              </w:rPr>
            </w:pPr>
            <w:r>
              <w:rPr>
                <w:rFonts w:hint="eastAsia"/>
                <w:b w:val="0"/>
                <w:kern w:val="0"/>
                <w:sz w:val="18"/>
                <w:szCs w:val="16"/>
              </w:rPr>
              <w:t>加</w:t>
            </w:r>
            <w:proofErr w:type="gramStart"/>
            <w:r>
              <w:rPr>
                <w:rFonts w:hint="eastAsia"/>
                <w:b w:val="0"/>
                <w:kern w:val="0"/>
                <w:sz w:val="18"/>
                <w:szCs w:val="16"/>
              </w:rPr>
              <w:t>助剂硼粉</w:t>
            </w:r>
            <w:proofErr w:type="gramEnd"/>
          </w:p>
        </w:tc>
        <w:tc>
          <w:tcPr>
            <w:tcW w:w="2660" w:type="dxa"/>
            <w:vAlign w:val="center"/>
          </w:tcPr>
          <w:p w:rsidR="00AA2A0C" w:rsidRPr="00AA2A0C" w:rsidRDefault="00AA2A0C" w:rsidP="00AA2A0C">
            <w:pPr>
              <w:tabs>
                <w:tab w:val="left" w:pos="105"/>
              </w:tabs>
              <w:snapToGrid w:val="0"/>
              <w:spacing w:line="360" w:lineRule="auto"/>
              <w:jc w:val="center"/>
              <w:rPr>
                <w:b w:val="0"/>
                <w:sz w:val="18"/>
                <w:szCs w:val="18"/>
              </w:rPr>
            </w:pPr>
            <w:r>
              <w:rPr>
                <w:b w:val="0"/>
                <w:sz w:val="18"/>
                <w:szCs w:val="18"/>
              </w:rPr>
              <w:t>48941</w:t>
            </w:r>
            <w:r>
              <w:rPr>
                <w:rFonts w:hint="eastAsia"/>
                <w:b w:val="0"/>
                <w:sz w:val="18"/>
                <w:szCs w:val="18"/>
              </w:rPr>
              <w:t xml:space="preserve">  </w:t>
            </w:r>
            <w:r>
              <w:rPr>
                <w:b w:val="0"/>
                <w:sz w:val="18"/>
                <w:szCs w:val="18"/>
              </w:rPr>
              <w:t>49066</w:t>
            </w:r>
            <w:r>
              <w:rPr>
                <w:rFonts w:hint="eastAsia"/>
                <w:b w:val="0"/>
                <w:sz w:val="18"/>
                <w:szCs w:val="18"/>
              </w:rPr>
              <w:t xml:space="preserve">  </w:t>
            </w:r>
            <w:r w:rsidRPr="00AA2A0C">
              <w:rPr>
                <w:b w:val="0"/>
                <w:sz w:val="18"/>
                <w:szCs w:val="18"/>
              </w:rPr>
              <w:t>48997</w:t>
            </w:r>
          </w:p>
          <w:p w:rsidR="00AA2A0C" w:rsidRPr="00AA2A0C" w:rsidRDefault="00AA2A0C" w:rsidP="00AA2A0C">
            <w:pPr>
              <w:tabs>
                <w:tab w:val="left" w:pos="105"/>
              </w:tabs>
              <w:snapToGrid w:val="0"/>
              <w:spacing w:line="360" w:lineRule="auto"/>
              <w:jc w:val="center"/>
              <w:rPr>
                <w:b w:val="0"/>
                <w:sz w:val="18"/>
                <w:szCs w:val="18"/>
              </w:rPr>
            </w:pPr>
            <w:r>
              <w:rPr>
                <w:b w:val="0"/>
                <w:sz w:val="18"/>
                <w:szCs w:val="18"/>
              </w:rPr>
              <w:t>49182</w:t>
            </w:r>
            <w:r>
              <w:rPr>
                <w:rFonts w:hint="eastAsia"/>
                <w:b w:val="0"/>
                <w:sz w:val="18"/>
                <w:szCs w:val="18"/>
              </w:rPr>
              <w:t xml:space="preserve">  </w:t>
            </w:r>
            <w:r>
              <w:rPr>
                <w:b w:val="0"/>
                <w:sz w:val="18"/>
                <w:szCs w:val="18"/>
              </w:rPr>
              <w:t>48985</w:t>
            </w:r>
            <w:r>
              <w:rPr>
                <w:rFonts w:hint="eastAsia"/>
                <w:b w:val="0"/>
                <w:sz w:val="18"/>
                <w:szCs w:val="18"/>
              </w:rPr>
              <w:t xml:space="preserve">  </w:t>
            </w:r>
            <w:r w:rsidRPr="00AA2A0C">
              <w:rPr>
                <w:b w:val="0"/>
                <w:sz w:val="18"/>
                <w:szCs w:val="18"/>
              </w:rPr>
              <w:t>49</w:t>
            </w:r>
            <w:r w:rsidR="00004E82">
              <w:rPr>
                <w:b w:val="0"/>
                <w:sz w:val="18"/>
                <w:szCs w:val="18"/>
              </w:rPr>
              <w:t>3</w:t>
            </w:r>
            <w:r w:rsidRPr="00AA2A0C">
              <w:rPr>
                <w:b w:val="0"/>
                <w:sz w:val="18"/>
                <w:szCs w:val="18"/>
              </w:rPr>
              <w:t>14</w:t>
            </w:r>
          </w:p>
          <w:p w:rsidR="00DF36E6" w:rsidRDefault="00AA2A0C" w:rsidP="00004E82">
            <w:pPr>
              <w:tabs>
                <w:tab w:val="left" w:pos="105"/>
              </w:tabs>
              <w:snapToGrid w:val="0"/>
              <w:spacing w:line="360" w:lineRule="auto"/>
              <w:jc w:val="center"/>
              <w:rPr>
                <w:b w:val="0"/>
                <w:sz w:val="18"/>
                <w:szCs w:val="18"/>
              </w:rPr>
            </w:pPr>
            <w:r>
              <w:rPr>
                <w:b w:val="0"/>
                <w:sz w:val="18"/>
                <w:szCs w:val="18"/>
              </w:rPr>
              <w:t>49291</w:t>
            </w:r>
            <w:r>
              <w:rPr>
                <w:rFonts w:hint="eastAsia"/>
                <w:b w:val="0"/>
                <w:sz w:val="18"/>
                <w:szCs w:val="18"/>
              </w:rPr>
              <w:t xml:space="preserve">  </w:t>
            </w:r>
            <w:r>
              <w:rPr>
                <w:b w:val="0"/>
                <w:sz w:val="18"/>
                <w:szCs w:val="18"/>
              </w:rPr>
              <w:t>48872</w:t>
            </w:r>
            <w:r>
              <w:rPr>
                <w:rFonts w:hint="eastAsia"/>
                <w:b w:val="0"/>
                <w:sz w:val="18"/>
                <w:szCs w:val="18"/>
              </w:rPr>
              <w:t xml:space="preserve">  </w:t>
            </w:r>
            <w:r w:rsidRPr="00AA2A0C">
              <w:rPr>
                <w:b w:val="0"/>
                <w:sz w:val="18"/>
                <w:szCs w:val="18"/>
              </w:rPr>
              <w:t>49</w:t>
            </w:r>
            <w:r w:rsidR="00004E82">
              <w:rPr>
                <w:b w:val="0"/>
                <w:sz w:val="18"/>
                <w:szCs w:val="18"/>
              </w:rPr>
              <w:t>2</w:t>
            </w:r>
            <w:r w:rsidRPr="00AA2A0C">
              <w:rPr>
                <w:b w:val="0"/>
                <w:sz w:val="18"/>
                <w:szCs w:val="18"/>
              </w:rPr>
              <w:t>51</w:t>
            </w:r>
          </w:p>
        </w:tc>
        <w:tc>
          <w:tcPr>
            <w:tcW w:w="1112" w:type="dxa"/>
            <w:vAlign w:val="center"/>
          </w:tcPr>
          <w:p w:rsidR="00DF36E6" w:rsidRDefault="00A17509" w:rsidP="00004E82">
            <w:pPr>
              <w:spacing w:line="360" w:lineRule="auto"/>
              <w:jc w:val="center"/>
              <w:rPr>
                <w:b w:val="0"/>
                <w:sz w:val="18"/>
                <w:szCs w:val="18"/>
              </w:rPr>
            </w:pPr>
            <w:r>
              <w:rPr>
                <w:rFonts w:hint="eastAsia"/>
                <w:b w:val="0"/>
                <w:sz w:val="18"/>
                <w:szCs w:val="18"/>
              </w:rPr>
              <w:t>490</w:t>
            </w:r>
            <w:r w:rsidR="00004E82">
              <w:rPr>
                <w:b w:val="0"/>
                <w:sz w:val="18"/>
                <w:szCs w:val="18"/>
              </w:rPr>
              <w:t>99</w:t>
            </w:r>
          </w:p>
        </w:tc>
        <w:tc>
          <w:tcPr>
            <w:tcW w:w="1317" w:type="dxa"/>
            <w:vAlign w:val="center"/>
          </w:tcPr>
          <w:p w:rsidR="00DF36E6" w:rsidRDefault="00AA2A0C" w:rsidP="00004E82">
            <w:pPr>
              <w:jc w:val="center"/>
              <w:rPr>
                <w:b w:val="0"/>
                <w:color w:val="000000"/>
                <w:kern w:val="0"/>
                <w:sz w:val="18"/>
                <w:szCs w:val="18"/>
              </w:rPr>
            </w:pPr>
            <w:r>
              <w:rPr>
                <w:b w:val="0"/>
                <w:color w:val="000000"/>
                <w:kern w:val="0"/>
                <w:sz w:val="18"/>
                <w:szCs w:val="18"/>
              </w:rPr>
              <w:t>1</w:t>
            </w:r>
            <w:r w:rsidR="00004E82">
              <w:rPr>
                <w:b w:val="0"/>
                <w:color w:val="000000"/>
                <w:kern w:val="0"/>
                <w:sz w:val="18"/>
                <w:szCs w:val="18"/>
              </w:rPr>
              <w:t>63.58</w:t>
            </w:r>
          </w:p>
        </w:tc>
        <w:tc>
          <w:tcPr>
            <w:tcW w:w="1317" w:type="dxa"/>
            <w:vAlign w:val="center"/>
          </w:tcPr>
          <w:p w:rsidR="00DF36E6" w:rsidRDefault="00AA2A0C" w:rsidP="00004E82">
            <w:pPr>
              <w:spacing w:line="360" w:lineRule="auto"/>
              <w:jc w:val="center"/>
              <w:rPr>
                <w:b w:val="0"/>
                <w:sz w:val="18"/>
                <w:szCs w:val="18"/>
              </w:rPr>
            </w:pPr>
            <w:r>
              <w:rPr>
                <w:b w:val="0"/>
                <w:sz w:val="18"/>
                <w:szCs w:val="18"/>
              </w:rPr>
              <w:t>0.</w:t>
            </w:r>
            <w:r w:rsidR="00004E82">
              <w:rPr>
                <w:b w:val="0"/>
                <w:sz w:val="18"/>
                <w:szCs w:val="18"/>
              </w:rPr>
              <w:t>33</w:t>
            </w:r>
          </w:p>
        </w:tc>
      </w:tr>
    </w:tbl>
    <w:p w:rsidR="00DF36E6" w:rsidRDefault="00A17509">
      <w:pPr>
        <w:tabs>
          <w:tab w:val="left" w:pos="840"/>
        </w:tabs>
        <w:snapToGrid w:val="0"/>
        <w:spacing w:before="50" w:after="50" w:line="360" w:lineRule="auto"/>
        <w:jc w:val="left"/>
        <w:rPr>
          <w:rFonts w:eastAsia="黑体"/>
          <w:b w:val="0"/>
          <w:bCs/>
          <w:sz w:val="24"/>
          <w:highlight w:val="yellow"/>
        </w:rPr>
      </w:pPr>
      <w:r>
        <w:rPr>
          <w:rFonts w:eastAsia="黑体"/>
          <w:b w:val="0"/>
          <w:bCs/>
          <w:sz w:val="24"/>
        </w:rPr>
        <w:t>3.</w:t>
      </w:r>
      <w:r>
        <w:rPr>
          <w:rFonts w:eastAsia="黑体" w:hint="eastAsia"/>
          <w:b w:val="0"/>
          <w:bCs/>
          <w:sz w:val="24"/>
        </w:rPr>
        <w:t>9</w:t>
      </w:r>
      <w:r>
        <w:rPr>
          <w:rFonts w:eastAsia="黑体"/>
          <w:b w:val="0"/>
          <w:bCs/>
          <w:sz w:val="24"/>
        </w:rPr>
        <w:t xml:space="preserve"> </w:t>
      </w:r>
      <w:r>
        <w:rPr>
          <w:rFonts w:eastAsia="黑体"/>
          <w:b w:val="0"/>
          <w:bCs/>
          <w:sz w:val="24"/>
        </w:rPr>
        <w:t>重复性和再现性</w:t>
      </w:r>
    </w:p>
    <w:p w:rsidR="00DF36E6" w:rsidRDefault="00A17509">
      <w:pPr>
        <w:tabs>
          <w:tab w:val="left" w:pos="840"/>
        </w:tabs>
        <w:snapToGrid w:val="0"/>
        <w:spacing w:before="50" w:after="50" w:line="360" w:lineRule="auto"/>
        <w:ind w:firstLineChars="200" w:firstLine="420"/>
        <w:jc w:val="left"/>
        <w:rPr>
          <w:b w:val="0"/>
          <w:sz w:val="21"/>
          <w:szCs w:val="21"/>
        </w:rPr>
      </w:pPr>
      <w:r>
        <w:rPr>
          <w:b w:val="0"/>
          <w:bCs/>
          <w:sz w:val="21"/>
          <w:szCs w:val="21"/>
        </w:rPr>
        <w:t>在完成相关条件实验后，各参编单位</w:t>
      </w:r>
      <w:r>
        <w:rPr>
          <w:b w:val="0"/>
          <w:sz w:val="21"/>
          <w:szCs w:val="21"/>
        </w:rPr>
        <w:t>对</w:t>
      </w:r>
      <w:proofErr w:type="gramStart"/>
      <w:r>
        <w:rPr>
          <w:rFonts w:hint="eastAsia"/>
          <w:b w:val="0"/>
          <w:sz w:val="21"/>
          <w:szCs w:val="21"/>
        </w:rPr>
        <w:t>4</w:t>
      </w:r>
      <w:r>
        <w:rPr>
          <w:b w:val="0"/>
          <w:sz w:val="21"/>
          <w:szCs w:val="21"/>
        </w:rPr>
        <w:t>个</w:t>
      </w:r>
      <w:r>
        <w:rPr>
          <w:rFonts w:hAnsi="宋体"/>
          <w:b w:val="0"/>
          <w:sz w:val="21"/>
          <w:szCs w:val="21"/>
        </w:rPr>
        <w:t>硼粉</w:t>
      </w:r>
      <w:r>
        <w:rPr>
          <w:rFonts w:hAnsi="宋体" w:hint="eastAsia"/>
          <w:b w:val="0"/>
          <w:sz w:val="21"/>
          <w:szCs w:val="21"/>
        </w:rPr>
        <w:t>及</w:t>
      </w:r>
      <w:proofErr w:type="gramEnd"/>
      <w:r>
        <w:rPr>
          <w:rFonts w:hAnsi="宋体" w:hint="eastAsia"/>
          <w:b w:val="0"/>
          <w:sz w:val="21"/>
          <w:szCs w:val="21"/>
        </w:rPr>
        <w:t>硼复合粉</w:t>
      </w:r>
      <w:r>
        <w:rPr>
          <w:b w:val="0"/>
          <w:sz w:val="21"/>
          <w:szCs w:val="21"/>
        </w:rPr>
        <w:t>样品中总硼含量进行了测定，在汇总数据后，矿冶科技集团有限公司按照</w:t>
      </w:r>
      <w:r>
        <w:rPr>
          <w:b w:val="0"/>
          <w:sz w:val="21"/>
          <w:szCs w:val="21"/>
        </w:rPr>
        <w:t>GB/T 6379.2-2004</w:t>
      </w:r>
      <w:r>
        <w:rPr>
          <w:b w:val="0"/>
          <w:sz w:val="21"/>
          <w:szCs w:val="21"/>
        </w:rPr>
        <w:t>《测量方法与结果的准确度》的要求对</w:t>
      </w:r>
      <w:r>
        <w:rPr>
          <w:rFonts w:hint="eastAsia"/>
          <w:b w:val="0"/>
          <w:sz w:val="21"/>
          <w:szCs w:val="21"/>
        </w:rPr>
        <w:t>5</w:t>
      </w:r>
      <w:r>
        <w:rPr>
          <w:b w:val="0"/>
          <w:sz w:val="21"/>
          <w:szCs w:val="21"/>
        </w:rPr>
        <w:t>家参编单位的实验数据进行统计计算，并结合线性内插或外延法，计算出不同含量梯度的重复性限和再现性限。</w:t>
      </w:r>
    </w:p>
    <w:p w:rsidR="00DF36E6" w:rsidRDefault="00A17509">
      <w:pPr>
        <w:spacing w:beforeLines="50" w:before="156" w:line="360" w:lineRule="auto"/>
        <w:rPr>
          <w:rFonts w:eastAsia="黑体"/>
          <w:b w:val="0"/>
          <w:bCs/>
          <w:sz w:val="24"/>
        </w:rPr>
      </w:pPr>
      <w:r>
        <w:rPr>
          <w:rFonts w:eastAsia="黑体"/>
          <w:b w:val="0"/>
          <w:bCs/>
          <w:sz w:val="24"/>
        </w:rPr>
        <w:t>3.</w:t>
      </w:r>
      <w:r>
        <w:rPr>
          <w:rFonts w:eastAsia="黑体" w:hint="eastAsia"/>
          <w:b w:val="0"/>
          <w:bCs/>
          <w:sz w:val="24"/>
        </w:rPr>
        <w:t>9</w:t>
      </w:r>
      <w:r>
        <w:rPr>
          <w:rFonts w:eastAsia="黑体"/>
          <w:b w:val="0"/>
          <w:bCs/>
          <w:sz w:val="24"/>
        </w:rPr>
        <w:t xml:space="preserve">.1 </w:t>
      </w:r>
      <w:r>
        <w:rPr>
          <w:rFonts w:eastAsia="黑体"/>
          <w:b w:val="0"/>
          <w:bCs/>
          <w:sz w:val="24"/>
        </w:rPr>
        <w:t>各参与单位使用数据平均值统计</w:t>
      </w:r>
    </w:p>
    <w:p w:rsidR="00DF36E6" w:rsidRDefault="00A17509">
      <w:pPr>
        <w:spacing w:line="440" w:lineRule="exact"/>
        <w:jc w:val="center"/>
        <w:rPr>
          <w:rFonts w:eastAsia="黑体"/>
          <w:b w:val="0"/>
          <w:sz w:val="21"/>
          <w:szCs w:val="21"/>
        </w:rPr>
      </w:pPr>
      <w:r>
        <w:rPr>
          <w:rFonts w:eastAsia="黑体"/>
          <w:b w:val="0"/>
          <w:sz w:val="21"/>
          <w:szCs w:val="21"/>
        </w:rPr>
        <w:t>表</w:t>
      </w:r>
      <w:r>
        <w:rPr>
          <w:rFonts w:eastAsia="黑体"/>
          <w:b w:val="0"/>
          <w:sz w:val="21"/>
          <w:szCs w:val="21"/>
        </w:rPr>
        <w:t xml:space="preserve">7 </w:t>
      </w:r>
      <w:r>
        <w:rPr>
          <w:rFonts w:eastAsia="黑体"/>
          <w:b w:val="0"/>
          <w:sz w:val="21"/>
          <w:szCs w:val="21"/>
        </w:rPr>
        <w:t>各参与单位实验数据平均值统计</w:t>
      </w:r>
    </w:p>
    <w:tbl>
      <w:tblPr>
        <w:tblStyle w:val="1"/>
        <w:tblW w:w="754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29"/>
        <w:gridCol w:w="1505"/>
        <w:gridCol w:w="1505"/>
        <w:gridCol w:w="1505"/>
        <w:gridCol w:w="1505"/>
      </w:tblGrid>
      <w:tr w:rsidR="00DF36E6">
        <w:trPr>
          <w:trHeight w:val="615"/>
          <w:jc w:val="center"/>
        </w:trPr>
        <w:tc>
          <w:tcPr>
            <w:tcW w:w="1529" w:type="dxa"/>
            <w:tcBorders>
              <w:tl2br w:val="single" w:sz="4" w:space="0" w:color="auto"/>
            </w:tcBorders>
          </w:tcPr>
          <w:p w:rsidR="00DF36E6" w:rsidRDefault="00A17509">
            <w:pPr>
              <w:snapToGrid w:val="0"/>
              <w:ind w:firstLineChars="250" w:firstLine="500"/>
              <w:rPr>
                <w:b w:val="0"/>
                <w:sz w:val="20"/>
                <w:szCs w:val="21"/>
              </w:rPr>
            </w:pPr>
            <w:r>
              <w:rPr>
                <w:b w:val="0"/>
                <w:sz w:val="20"/>
                <w:szCs w:val="21"/>
              </w:rPr>
              <w:lastRenderedPageBreak/>
              <w:t>样品编号</w:t>
            </w:r>
          </w:p>
          <w:p w:rsidR="00DF36E6" w:rsidRDefault="00DF36E6">
            <w:pPr>
              <w:snapToGrid w:val="0"/>
              <w:jc w:val="left"/>
              <w:rPr>
                <w:b w:val="0"/>
                <w:sz w:val="20"/>
                <w:szCs w:val="21"/>
              </w:rPr>
            </w:pPr>
          </w:p>
          <w:p w:rsidR="00DF36E6" w:rsidRDefault="00A17509">
            <w:pPr>
              <w:snapToGrid w:val="0"/>
              <w:jc w:val="left"/>
              <w:rPr>
                <w:b w:val="0"/>
                <w:sz w:val="21"/>
                <w:szCs w:val="21"/>
              </w:rPr>
            </w:pPr>
            <w:r>
              <w:rPr>
                <w:b w:val="0"/>
                <w:sz w:val="20"/>
                <w:szCs w:val="21"/>
              </w:rPr>
              <w:t>单位编号</w:t>
            </w:r>
          </w:p>
        </w:tc>
        <w:tc>
          <w:tcPr>
            <w:tcW w:w="1505" w:type="dxa"/>
            <w:vAlign w:val="center"/>
          </w:tcPr>
          <w:p w:rsidR="00DF36E6" w:rsidRDefault="00A17509" w:rsidP="00004E82">
            <w:pPr>
              <w:jc w:val="center"/>
              <w:rPr>
                <w:b w:val="0"/>
                <w:sz w:val="21"/>
                <w:szCs w:val="21"/>
              </w:rPr>
            </w:pPr>
            <w:proofErr w:type="gramStart"/>
            <w:r>
              <w:rPr>
                <w:rFonts w:hint="eastAsia"/>
                <w:b w:val="0"/>
                <w:sz w:val="21"/>
                <w:szCs w:val="21"/>
              </w:rPr>
              <w:t>硼粉</w:t>
            </w:r>
            <w:proofErr w:type="gramEnd"/>
          </w:p>
        </w:tc>
        <w:tc>
          <w:tcPr>
            <w:tcW w:w="1505" w:type="dxa"/>
            <w:vAlign w:val="center"/>
          </w:tcPr>
          <w:p w:rsidR="00DF36E6" w:rsidRDefault="00A17509" w:rsidP="00004E82">
            <w:pPr>
              <w:jc w:val="center"/>
              <w:rPr>
                <w:b w:val="0"/>
                <w:sz w:val="21"/>
                <w:szCs w:val="21"/>
              </w:rPr>
            </w:pPr>
            <w:r>
              <w:rPr>
                <w:rFonts w:hint="eastAsia"/>
                <w:b w:val="0"/>
                <w:sz w:val="21"/>
                <w:szCs w:val="21"/>
              </w:rPr>
              <w:t>硼镁复合粉</w:t>
            </w:r>
          </w:p>
        </w:tc>
        <w:tc>
          <w:tcPr>
            <w:tcW w:w="1505" w:type="dxa"/>
            <w:vAlign w:val="center"/>
          </w:tcPr>
          <w:p w:rsidR="00DF36E6" w:rsidRDefault="00A17509" w:rsidP="00004E82">
            <w:pPr>
              <w:jc w:val="center"/>
              <w:rPr>
                <w:sz w:val="21"/>
                <w:szCs w:val="21"/>
              </w:rPr>
            </w:pPr>
            <w:proofErr w:type="spellStart"/>
            <w:r>
              <w:rPr>
                <w:rFonts w:hint="eastAsia"/>
                <w:b w:val="0"/>
                <w:kern w:val="0"/>
                <w:sz w:val="18"/>
                <w:szCs w:val="16"/>
              </w:rPr>
              <w:t>LiF</w:t>
            </w:r>
            <w:proofErr w:type="spellEnd"/>
            <w:proofErr w:type="gramStart"/>
            <w:r>
              <w:rPr>
                <w:rFonts w:hint="eastAsia"/>
                <w:b w:val="0"/>
                <w:kern w:val="0"/>
                <w:sz w:val="18"/>
                <w:szCs w:val="16"/>
              </w:rPr>
              <w:t>复合硼粉</w:t>
            </w:r>
            <w:proofErr w:type="gramEnd"/>
          </w:p>
        </w:tc>
        <w:tc>
          <w:tcPr>
            <w:tcW w:w="1505" w:type="dxa"/>
            <w:vAlign w:val="center"/>
          </w:tcPr>
          <w:p w:rsidR="00DF36E6" w:rsidRDefault="00A17509">
            <w:pPr>
              <w:jc w:val="center"/>
              <w:rPr>
                <w:b w:val="0"/>
                <w:kern w:val="0"/>
                <w:sz w:val="18"/>
                <w:szCs w:val="16"/>
              </w:rPr>
            </w:pPr>
            <w:r>
              <w:rPr>
                <w:rFonts w:hint="eastAsia"/>
                <w:b w:val="0"/>
                <w:kern w:val="0"/>
                <w:sz w:val="18"/>
                <w:szCs w:val="16"/>
              </w:rPr>
              <w:t>加</w:t>
            </w:r>
            <w:proofErr w:type="gramStart"/>
            <w:r>
              <w:rPr>
                <w:rFonts w:hint="eastAsia"/>
                <w:b w:val="0"/>
                <w:kern w:val="0"/>
                <w:sz w:val="18"/>
                <w:szCs w:val="16"/>
              </w:rPr>
              <w:t>助剂硼粉</w:t>
            </w:r>
            <w:proofErr w:type="gramEnd"/>
          </w:p>
        </w:tc>
      </w:tr>
      <w:tr w:rsidR="00AA2A0C" w:rsidTr="00B518B3">
        <w:trPr>
          <w:jc w:val="center"/>
        </w:trPr>
        <w:tc>
          <w:tcPr>
            <w:tcW w:w="1529" w:type="dxa"/>
          </w:tcPr>
          <w:p w:rsidR="00AA2A0C" w:rsidRDefault="00AA2A0C" w:rsidP="00AA2A0C">
            <w:pPr>
              <w:jc w:val="center"/>
              <w:rPr>
                <w:b w:val="0"/>
                <w:sz w:val="21"/>
                <w:szCs w:val="21"/>
              </w:rPr>
            </w:pPr>
            <w:r>
              <w:rPr>
                <w:b w:val="0"/>
                <w:sz w:val="21"/>
                <w:szCs w:val="21"/>
              </w:rPr>
              <w:t xml:space="preserve">1 </w:t>
            </w:r>
          </w:p>
        </w:tc>
        <w:tc>
          <w:tcPr>
            <w:tcW w:w="1505" w:type="dxa"/>
          </w:tcPr>
          <w:p w:rsidR="00AA2A0C" w:rsidRPr="00AA2A0C" w:rsidRDefault="00AA2A0C" w:rsidP="00004E82">
            <w:pPr>
              <w:jc w:val="center"/>
              <w:rPr>
                <w:b w:val="0"/>
                <w:sz w:val="21"/>
                <w:szCs w:val="21"/>
              </w:rPr>
            </w:pPr>
            <w:r w:rsidRPr="00AA2A0C">
              <w:rPr>
                <w:b w:val="0"/>
                <w:sz w:val="21"/>
                <w:szCs w:val="21"/>
              </w:rPr>
              <w:t>25918</w:t>
            </w:r>
          </w:p>
        </w:tc>
        <w:tc>
          <w:tcPr>
            <w:tcW w:w="1505" w:type="dxa"/>
          </w:tcPr>
          <w:p w:rsidR="00AA2A0C" w:rsidRPr="00AA2A0C" w:rsidRDefault="00AA2A0C" w:rsidP="00004E82">
            <w:pPr>
              <w:jc w:val="center"/>
              <w:rPr>
                <w:b w:val="0"/>
                <w:sz w:val="21"/>
                <w:szCs w:val="21"/>
              </w:rPr>
            </w:pPr>
            <w:r w:rsidRPr="00AA2A0C">
              <w:rPr>
                <w:b w:val="0"/>
                <w:sz w:val="21"/>
                <w:szCs w:val="21"/>
              </w:rPr>
              <w:t>18908</w:t>
            </w:r>
          </w:p>
        </w:tc>
        <w:tc>
          <w:tcPr>
            <w:tcW w:w="1505" w:type="dxa"/>
          </w:tcPr>
          <w:p w:rsidR="00AA2A0C" w:rsidRPr="00AA2A0C" w:rsidRDefault="00AA2A0C" w:rsidP="00004E82">
            <w:pPr>
              <w:jc w:val="center"/>
              <w:rPr>
                <w:b w:val="0"/>
                <w:sz w:val="21"/>
                <w:szCs w:val="21"/>
              </w:rPr>
            </w:pPr>
            <w:r w:rsidRPr="00AA2A0C">
              <w:rPr>
                <w:b w:val="0"/>
                <w:sz w:val="21"/>
                <w:szCs w:val="21"/>
              </w:rPr>
              <w:t>24290</w:t>
            </w:r>
          </w:p>
        </w:tc>
        <w:tc>
          <w:tcPr>
            <w:tcW w:w="1505" w:type="dxa"/>
            <w:vAlign w:val="center"/>
          </w:tcPr>
          <w:p w:rsidR="00AA2A0C" w:rsidRDefault="00AA2A0C" w:rsidP="00AA2A0C">
            <w:pPr>
              <w:jc w:val="center"/>
              <w:rPr>
                <w:b w:val="0"/>
                <w:sz w:val="21"/>
                <w:szCs w:val="21"/>
              </w:rPr>
            </w:pPr>
            <w:r>
              <w:rPr>
                <w:rFonts w:hint="eastAsia"/>
                <w:b w:val="0"/>
                <w:sz w:val="21"/>
                <w:szCs w:val="21"/>
              </w:rPr>
              <w:t>4895</w:t>
            </w:r>
            <w:r>
              <w:rPr>
                <w:b w:val="0"/>
                <w:sz w:val="21"/>
                <w:szCs w:val="21"/>
              </w:rPr>
              <w:t>9</w:t>
            </w:r>
          </w:p>
        </w:tc>
      </w:tr>
      <w:tr w:rsidR="00AA2A0C" w:rsidTr="00B518B3">
        <w:trPr>
          <w:jc w:val="center"/>
        </w:trPr>
        <w:tc>
          <w:tcPr>
            <w:tcW w:w="1529" w:type="dxa"/>
          </w:tcPr>
          <w:p w:rsidR="00AA2A0C" w:rsidRDefault="00AA2A0C" w:rsidP="00AA2A0C">
            <w:pPr>
              <w:jc w:val="center"/>
              <w:rPr>
                <w:b w:val="0"/>
                <w:sz w:val="21"/>
                <w:szCs w:val="21"/>
              </w:rPr>
            </w:pPr>
            <w:r>
              <w:rPr>
                <w:b w:val="0"/>
                <w:sz w:val="21"/>
                <w:szCs w:val="21"/>
              </w:rPr>
              <w:t xml:space="preserve">2 </w:t>
            </w:r>
          </w:p>
        </w:tc>
        <w:tc>
          <w:tcPr>
            <w:tcW w:w="1505" w:type="dxa"/>
          </w:tcPr>
          <w:p w:rsidR="00AA2A0C" w:rsidRPr="00AA2A0C" w:rsidRDefault="00AA2A0C" w:rsidP="00004E82">
            <w:pPr>
              <w:jc w:val="center"/>
              <w:rPr>
                <w:b w:val="0"/>
                <w:sz w:val="21"/>
                <w:szCs w:val="21"/>
              </w:rPr>
            </w:pPr>
            <w:r w:rsidRPr="00AA2A0C">
              <w:rPr>
                <w:b w:val="0"/>
                <w:sz w:val="21"/>
                <w:szCs w:val="21"/>
              </w:rPr>
              <w:t>25995</w:t>
            </w:r>
          </w:p>
        </w:tc>
        <w:tc>
          <w:tcPr>
            <w:tcW w:w="1505" w:type="dxa"/>
          </w:tcPr>
          <w:p w:rsidR="00AA2A0C" w:rsidRPr="00AA2A0C" w:rsidRDefault="00AA2A0C" w:rsidP="00004E82">
            <w:pPr>
              <w:jc w:val="center"/>
              <w:rPr>
                <w:b w:val="0"/>
                <w:sz w:val="21"/>
                <w:szCs w:val="21"/>
              </w:rPr>
            </w:pPr>
            <w:r w:rsidRPr="00AA2A0C">
              <w:rPr>
                <w:b w:val="0"/>
                <w:sz w:val="21"/>
                <w:szCs w:val="21"/>
              </w:rPr>
              <w:t>18880</w:t>
            </w:r>
          </w:p>
        </w:tc>
        <w:tc>
          <w:tcPr>
            <w:tcW w:w="1505" w:type="dxa"/>
          </w:tcPr>
          <w:p w:rsidR="00AA2A0C" w:rsidRPr="00AA2A0C" w:rsidRDefault="00AA2A0C" w:rsidP="00004E82">
            <w:pPr>
              <w:jc w:val="center"/>
              <w:rPr>
                <w:b w:val="0"/>
                <w:sz w:val="21"/>
                <w:szCs w:val="21"/>
              </w:rPr>
            </w:pPr>
            <w:r w:rsidRPr="00AA2A0C">
              <w:rPr>
                <w:b w:val="0"/>
                <w:sz w:val="21"/>
                <w:szCs w:val="21"/>
              </w:rPr>
              <w:t>24227</w:t>
            </w:r>
          </w:p>
        </w:tc>
        <w:tc>
          <w:tcPr>
            <w:tcW w:w="1505" w:type="dxa"/>
            <w:vAlign w:val="center"/>
          </w:tcPr>
          <w:p w:rsidR="00AA2A0C" w:rsidRDefault="00AA2A0C" w:rsidP="00AA2A0C">
            <w:pPr>
              <w:jc w:val="center"/>
              <w:rPr>
                <w:b w:val="0"/>
                <w:sz w:val="21"/>
                <w:szCs w:val="21"/>
              </w:rPr>
            </w:pPr>
            <w:r>
              <w:rPr>
                <w:rFonts w:hint="eastAsia"/>
                <w:b w:val="0"/>
                <w:sz w:val="21"/>
                <w:szCs w:val="21"/>
              </w:rPr>
              <w:t>48995</w:t>
            </w:r>
          </w:p>
        </w:tc>
      </w:tr>
      <w:tr w:rsidR="00AA2A0C" w:rsidTr="00B518B3">
        <w:trPr>
          <w:jc w:val="center"/>
        </w:trPr>
        <w:tc>
          <w:tcPr>
            <w:tcW w:w="1529" w:type="dxa"/>
          </w:tcPr>
          <w:p w:rsidR="00AA2A0C" w:rsidRDefault="00AA2A0C" w:rsidP="00AA2A0C">
            <w:pPr>
              <w:jc w:val="center"/>
              <w:rPr>
                <w:b w:val="0"/>
                <w:sz w:val="21"/>
                <w:szCs w:val="21"/>
              </w:rPr>
            </w:pPr>
            <w:r>
              <w:rPr>
                <w:b w:val="0"/>
                <w:sz w:val="21"/>
                <w:szCs w:val="21"/>
              </w:rPr>
              <w:t xml:space="preserve">3 </w:t>
            </w:r>
          </w:p>
        </w:tc>
        <w:tc>
          <w:tcPr>
            <w:tcW w:w="1505" w:type="dxa"/>
          </w:tcPr>
          <w:p w:rsidR="00AA2A0C" w:rsidRPr="00AA2A0C" w:rsidRDefault="00AA2A0C" w:rsidP="00004E82">
            <w:pPr>
              <w:jc w:val="center"/>
              <w:rPr>
                <w:b w:val="0"/>
                <w:sz w:val="21"/>
                <w:szCs w:val="21"/>
              </w:rPr>
            </w:pPr>
            <w:r w:rsidRPr="00AA2A0C">
              <w:rPr>
                <w:b w:val="0"/>
                <w:sz w:val="21"/>
                <w:szCs w:val="21"/>
              </w:rPr>
              <w:t>25924</w:t>
            </w:r>
          </w:p>
        </w:tc>
        <w:tc>
          <w:tcPr>
            <w:tcW w:w="1505" w:type="dxa"/>
          </w:tcPr>
          <w:p w:rsidR="00AA2A0C" w:rsidRPr="00AA2A0C" w:rsidRDefault="00AA2A0C" w:rsidP="00004E82">
            <w:pPr>
              <w:jc w:val="center"/>
              <w:rPr>
                <w:b w:val="0"/>
                <w:sz w:val="21"/>
                <w:szCs w:val="21"/>
              </w:rPr>
            </w:pPr>
            <w:r w:rsidRPr="00AA2A0C">
              <w:rPr>
                <w:b w:val="0"/>
                <w:sz w:val="21"/>
                <w:szCs w:val="21"/>
              </w:rPr>
              <w:t>18867</w:t>
            </w:r>
          </w:p>
        </w:tc>
        <w:tc>
          <w:tcPr>
            <w:tcW w:w="1505" w:type="dxa"/>
          </w:tcPr>
          <w:p w:rsidR="00AA2A0C" w:rsidRPr="00AA2A0C" w:rsidRDefault="00AA2A0C" w:rsidP="00004E82">
            <w:pPr>
              <w:jc w:val="center"/>
              <w:rPr>
                <w:b w:val="0"/>
                <w:sz w:val="21"/>
                <w:szCs w:val="21"/>
              </w:rPr>
            </w:pPr>
            <w:r w:rsidRPr="00AA2A0C">
              <w:rPr>
                <w:b w:val="0"/>
                <w:sz w:val="21"/>
                <w:szCs w:val="21"/>
              </w:rPr>
              <w:t>24311</w:t>
            </w:r>
          </w:p>
        </w:tc>
        <w:tc>
          <w:tcPr>
            <w:tcW w:w="1505" w:type="dxa"/>
            <w:vAlign w:val="center"/>
          </w:tcPr>
          <w:p w:rsidR="00AA2A0C" w:rsidRDefault="00AA2A0C" w:rsidP="00AA2A0C">
            <w:pPr>
              <w:jc w:val="center"/>
              <w:rPr>
                <w:b w:val="0"/>
                <w:sz w:val="21"/>
                <w:szCs w:val="21"/>
              </w:rPr>
            </w:pPr>
            <w:r>
              <w:rPr>
                <w:rFonts w:hint="eastAsia"/>
                <w:b w:val="0"/>
                <w:sz w:val="18"/>
                <w:szCs w:val="18"/>
              </w:rPr>
              <w:t>——</w:t>
            </w:r>
          </w:p>
        </w:tc>
      </w:tr>
      <w:tr w:rsidR="00AA2A0C" w:rsidTr="00B518B3">
        <w:trPr>
          <w:jc w:val="center"/>
        </w:trPr>
        <w:tc>
          <w:tcPr>
            <w:tcW w:w="1529" w:type="dxa"/>
          </w:tcPr>
          <w:p w:rsidR="00AA2A0C" w:rsidRDefault="00AA2A0C" w:rsidP="00AA2A0C">
            <w:pPr>
              <w:jc w:val="center"/>
              <w:rPr>
                <w:b w:val="0"/>
                <w:sz w:val="21"/>
                <w:szCs w:val="21"/>
              </w:rPr>
            </w:pPr>
            <w:r>
              <w:rPr>
                <w:b w:val="0"/>
                <w:sz w:val="21"/>
                <w:szCs w:val="21"/>
              </w:rPr>
              <w:t xml:space="preserve">4 </w:t>
            </w:r>
          </w:p>
        </w:tc>
        <w:tc>
          <w:tcPr>
            <w:tcW w:w="1505" w:type="dxa"/>
          </w:tcPr>
          <w:p w:rsidR="00AA2A0C" w:rsidRPr="00AA2A0C" w:rsidRDefault="00AA2A0C" w:rsidP="00004E82">
            <w:pPr>
              <w:jc w:val="center"/>
              <w:rPr>
                <w:b w:val="0"/>
                <w:sz w:val="21"/>
                <w:szCs w:val="21"/>
              </w:rPr>
            </w:pPr>
            <w:r w:rsidRPr="00AA2A0C">
              <w:rPr>
                <w:b w:val="0"/>
                <w:sz w:val="21"/>
                <w:szCs w:val="21"/>
              </w:rPr>
              <w:t>25894</w:t>
            </w:r>
          </w:p>
        </w:tc>
        <w:tc>
          <w:tcPr>
            <w:tcW w:w="1505" w:type="dxa"/>
          </w:tcPr>
          <w:p w:rsidR="00AA2A0C" w:rsidRPr="00AA2A0C" w:rsidRDefault="00AA2A0C" w:rsidP="00004E82">
            <w:pPr>
              <w:jc w:val="center"/>
              <w:rPr>
                <w:b w:val="0"/>
                <w:sz w:val="21"/>
                <w:szCs w:val="21"/>
              </w:rPr>
            </w:pPr>
            <w:r w:rsidRPr="00AA2A0C">
              <w:rPr>
                <w:b w:val="0"/>
                <w:sz w:val="21"/>
                <w:szCs w:val="21"/>
              </w:rPr>
              <w:t>18843</w:t>
            </w:r>
          </w:p>
        </w:tc>
        <w:tc>
          <w:tcPr>
            <w:tcW w:w="1505" w:type="dxa"/>
          </w:tcPr>
          <w:p w:rsidR="00AA2A0C" w:rsidRPr="00AA2A0C" w:rsidRDefault="00AA2A0C" w:rsidP="00004E82">
            <w:pPr>
              <w:jc w:val="center"/>
              <w:rPr>
                <w:b w:val="0"/>
                <w:sz w:val="21"/>
                <w:szCs w:val="21"/>
              </w:rPr>
            </w:pPr>
            <w:r w:rsidRPr="00AA2A0C">
              <w:rPr>
                <w:b w:val="0"/>
                <w:sz w:val="21"/>
                <w:szCs w:val="21"/>
              </w:rPr>
              <w:t>24231</w:t>
            </w:r>
          </w:p>
        </w:tc>
        <w:tc>
          <w:tcPr>
            <w:tcW w:w="1505" w:type="dxa"/>
            <w:vAlign w:val="center"/>
          </w:tcPr>
          <w:p w:rsidR="00AA2A0C" w:rsidRDefault="00AA2A0C" w:rsidP="00AA2A0C">
            <w:pPr>
              <w:jc w:val="center"/>
              <w:rPr>
                <w:b w:val="0"/>
                <w:sz w:val="21"/>
                <w:szCs w:val="21"/>
              </w:rPr>
            </w:pPr>
            <w:r>
              <w:rPr>
                <w:rFonts w:hint="eastAsia"/>
                <w:b w:val="0"/>
                <w:sz w:val="21"/>
                <w:szCs w:val="21"/>
              </w:rPr>
              <w:t>490</w:t>
            </w:r>
            <w:r w:rsidR="00004E82">
              <w:rPr>
                <w:b w:val="0"/>
                <w:sz w:val="21"/>
                <w:szCs w:val="21"/>
              </w:rPr>
              <w:t>36</w:t>
            </w:r>
          </w:p>
        </w:tc>
      </w:tr>
      <w:tr w:rsidR="00AA2A0C" w:rsidTr="00B518B3">
        <w:trPr>
          <w:jc w:val="center"/>
        </w:trPr>
        <w:tc>
          <w:tcPr>
            <w:tcW w:w="1529" w:type="dxa"/>
          </w:tcPr>
          <w:p w:rsidR="00AA2A0C" w:rsidRDefault="00AA2A0C" w:rsidP="00AA2A0C">
            <w:pPr>
              <w:jc w:val="center"/>
              <w:rPr>
                <w:b w:val="0"/>
                <w:sz w:val="21"/>
                <w:szCs w:val="21"/>
              </w:rPr>
            </w:pPr>
            <w:r>
              <w:rPr>
                <w:b w:val="0"/>
                <w:sz w:val="21"/>
                <w:szCs w:val="21"/>
              </w:rPr>
              <w:t xml:space="preserve">5 </w:t>
            </w:r>
          </w:p>
        </w:tc>
        <w:tc>
          <w:tcPr>
            <w:tcW w:w="1505" w:type="dxa"/>
          </w:tcPr>
          <w:p w:rsidR="00AA2A0C" w:rsidRPr="00AA2A0C" w:rsidRDefault="00AA2A0C" w:rsidP="00004E82">
            <w:pPr>
              <w:jc w:val="center"/>
              <w:rPr>
                <w:b w:val="0"/>
                <w:sz w:val="21"/>
                <w:szCs w:val="21"/>
              </w:rPr>
            </w:pPr>
            <w:r w:rsidRPr="00AA2A0C">
              <w:rPr>
                <w:b w:val="0"/>
                <w:sz w:val="21"/>
                <w:szCs w:val="21"/>
              </w:rPr>
              <w:t>25986</w:t>
            </w:r>
          </w:p>
        </w:tc>
        <w:tc>
          <w:tcPr>
            <w:tcW w:w="1505" w:type="dxa"/>
          </w:tcPr>
          <w:p w:rsidR="00AA2A0C" w:rsidRPr="00AA2A0C" w:rsidRDefault="00AA2A0C" w:rsidP="00004E82">
            <w:pPr>
              <w:jc w:val="center"/>
              <w:rPr>
                <w:b w:val="0"/>
                <w:sz w:val="21"/>
                <w:szCs w:val="21"/>
              </w:rPr>
            </w:pPr>
            <w:r w:rsidRPr="00AA2A0C">
              <w:rPr>
                <w:b w:val="0"/>
                <w:sz w:val="21"/>
                <w:szCs w:val="21"/>
              </w:rPr>
              <w:t>18816</w:t>
            </w:r>
          </w:p>
        </w:tc>
        <w:tc>
          <w:tcPr>
            <w:tcW w:w="1505" w:type="dxa"/>
          </w:tcPr>
          <w:p w:rsidR="00AA2A0C" w:rsidRPr="00AA2A0C" w:rsidRDefault="00AA2A0C" w:rsidP="00004E82">
            <w:pPr>
              <w:jc w:val="center"/>
              <w:rPr>
                <w:b w:val="0"/>
                <w:sz w:val="21"/>
                <w:szCs w:val="21"/>
              </w:rPr>
            </w:pPr>
            <w:r w:rsidRPr="00AA2A0C">
              <w:rPr>
                <w:b w:val="0"/>
                <w:sz w:val="21"/>
                <w:szCs w:val="21"/>
              </w:rPr>
              <w:t>24191</w:t>
            </w:r>
          </w:p>
        </w:tc>
        <w:tc>
          <w:tcPr>
            <w:tcW w:w="1505" w:type="dxa"/>
            <w:vAlign w:val="center"/>
          </w:tcPr>
          <w:p w:rsidR="00AA2A0C" w:rsidRDefault="00AA2A0C" w:rsidP="00004E82">
            <w:pPr>
              <w:jc w:val="center"/>
              <w:rPr>
                <w:b w:val="0"/>
                <w:sz w:val="21"/>
                <w:szCs w:val="21"/>
              </w:rPr>
            </w:pPr>
            <w:r>
              <w:rPr>
                <w:rFonts w:hint="eastAsia"/>
                <w:b w:val="0"/>
                <w:sz w:val="21"/>
                <w:szCs w:val="21"/>
              </w:rPr>
              <w:t>4</w:t>
            </w:r>
            <w:r>
              <w:rPr>
                <w:b w:val="0"/>
                <w:sz w:val="21"/>
                <w:szCs w:val="21"/>
              </w:rPr>
              <w:t>90</w:t>
            </w:r>
            <w:r w:rsidR="00004E82">
              <w:rPr>
                <w:b w:val="0"/>
                <w:sz w:val="21"/>
                <w:szCs w:val="21"/>
              </w:rPr>
              <w:t>99</w:t>
            </w:r>
          </w:p>
        </w:tc>
      </w:tr>
      <w:tr w:rsidR="00DF36E6">
        <w:trPr>
          <w:jc w:val="center"/>
        </w:trPr>
        <w:tc>
          <w:tcPr>
            <w:tcW w:w="1529" w:type="dxa"/>
          </w:tcPr>
          <w:p w:rsidR="00DF36E6" w:rsidRDefault="00A17509">
            <w:pPr>
              <w:jc w:val="center"/>
              <w:rPr>
                <w:b w:val="0"/>
                <w:sz w:val="21"/>
                <w:szCs w:val="21"/>
              </w:rPr>
            </w:pPr>
            <w:r>
              <w:rPr>
                <w:b w:val="0"/>
                <w:sz w:val="21"/>
                <w:szCs w:val="21"/>
              </w:rPr>
              <w:t>总平均值</w:t>
            </w:r>
            <w:r>
              <w:rPr>
                <w:rFonts w:ascii="黑体" w:eastAsia="黑体" w:hAnsi="黑体" w:hint="eastAsia"/>
                <w:b w:val="0"/>
                <w:sz w:val="18"/>
                <w:szCs w:val="18"/>
              </w:rPr>
              <w:t>（J·g</w:t>
            </w:r>
            <w:r>
              <w:rPr>
                <w:rFonts w:ascii="黑体" w:eastAsia="黑体" w:hAnsi="黑体" w:hint="eastAsia"/>
                <w:b w:val="0"/>
                <w:sz w:val="18"/>
                <w:szCs w:val="18"/>
                <w:vertAlign w:val="superscript"/>
              </w:rPr>
              <w:t>-1</w:t>
            </w:r>
            <w:r>
              <w:rPr>
                <w:rFonts w:ascii="黑体" w:eastAsia="黑体" w:hAnsi="黑体" w:hint="eastAsia"/>
                <w:b w:val="0"/>
                <w:sz w:val="18"/>
                <w:szCs w:val="18"/>
              </w:rPr>
              <w:t>）</w:t>
            </w:r>
          </w:p>
        </w:tc>
        <w:tc>
          <w:tcPr>
            <w:tcW w:w="1505" w:type="dxa"/>
            <w:vAlign w:val="center"/>
          </w:tcPr>
          <w:p w:rsidR="00DF36E6" w:rsidRDefault="00A17509" w:rsidP="00004E82">
            <w:pPr>
              <w:jc w:val="center"/>
              <w:rPr>
                <w:b w:val="0"/>
                <w:sz w:val="21"/>
                <w:szCs w:val="21"/>
              </w:rPr>
            </w:pPr>
            <w:r>
              <w:rPr>
                <w:rFonts w:hint="eastAsia"/>
                <w:b w:val="0"/>
                <w:sz w:val="21"/>
                <w:szCs w:val="21"/>
              </w:rPr>
              <w:t>25</w:t>
            </w:r>
            <w:r w:rsidR="00004E82">
              <w:rPr>
                <w:b w:val="0"/>
                <w:sz w:val="21"/>
                <w:szCs w:val="21"/>
              </w:rPr>
              <w:t>943</w:t>
            </w:r>
          </w:p>
        </w:tc>
        <w:tc>
          <w:tcPr>
            <w:tcW w:w="1505" w:type="dxa"/>
            <w:vAlign w:val="center"/>
          </w:tcPr>
          <w:p w:rsidR="00DF36E6" w:rsidRDefault="00A17509" w:rsidP="00004E82">
            <w:pPr>
              <w:jc w:val="center"/>
              <w:rPr>
                <w:b w:val="0"/>
                <w:sz w:val="21"/>
                <w:szCs w:val="21"/>
              </w:rPr>
            </w:pPr>
            <w:r>
              <w:rPr>
                <w:rFonts w:hint="eastAsia"/>
                <w:b w:val="0"/>
                <w:sz w:val="21"/>
                <w:szCs w:val="21"/>
              </w:rPr>
              <w:t>188</w:t>
            </w:r>
            <w:r w:rsidR="00004E82">
              <w:rPr>
                <w:b w:val="0"/>
                <w:sz w:val="21"/>
                <w:szCs w:val="21"/>
              </w:rPr>
              <w:t>63</w:t>
            </w:r>
          </w:p>
        </w:tc>
        <w:tc>
          <w:tcPr>
            <w:tcW w:w="1505" w:type="dxa"/>
            <w:vAlign w:val="center"/>
          </w:tcPr>
          <w:p w:rsidR="00DF36E6" w:rsidRDefault="00A17509" w:rsidP="00004E82">
            <w:pPr>
              <w:jc w:val="center"/>
              <w:rPr>
                <w:b w:val="0"/>
                <w:sz w:val="21"/>
                <w:szCs w:val="21"/>
              </w:rPr>
            </w:pPr>
            <w:r>
              <w:rPr>
                <w:rFonts w:hint="eastAsia"/>
                <w:b w:val="0"/>
                <w:sz w:val="21"/>
                <w:szCs w:val="21"/>
              </w:rPr>
              <w:t>242</w:t>
            </w:r>
            <w:r w:rsidR="00004E82">
              <w:rPr>
                <w:b w:val="0"/>
                <w:sz w:val="21"/>
                <w:szCs w:val="21"/>
              </w:rPr>
              <w:t>51</w:t>
            </w:r>
          </w:p>
        </w:tc>
        <w:tc>
          <w:tcPr>
            <w:tcW w:w="1505" w:type="dxa"/>
            <w:vAlign w:val="center"/>
          </w:tcPr>
          <w:p w:rsidR="00DF36E6" w:rsidRDefault="00A17509" w:rsidP="00004E82">
            <w:pPr>
              <w:jc w:val="center"/>
              <w:rPr>
                <w:b w:val="0"/>
                <w:sz w:val="21"/>
                <w:szCs w:val="21"/>
              </w:rPr>
            </w:pPr>
            <w:r>
              <w:rPr>
                <w:rFonts w:hint="eastAsia"/>
                <w:b w:val="0"/>
                <w:sz w:val="21"/>
                <w:szCs w:val="21"/>
              </w:rPr>
              <w:t>4</w:t>
            </w:r>
            <w:r>
              <w:rPr>
                <w:b w:val="0"/>
                <w:sz w:val="21"/>
                <w:szCs w:val="21"/>
              </w:rPr>
              <w:t>90</w:t>
            </w:r>
            <w:r w:rsidR="00004E82">
              <w:rPr>
                <w:b w:val="0"/>
                <w:sz w:val="21"/>
                <w:szCs w:val="21"/>
              </w:rPr>
              <w:t>23</w:t>
            </w:r>
          </w:p>
        </w:tc>
      </w:tr>
    </w:tbl>
    <w:p w:rsidR="00DF36E6" w:rsidRDefault="00A17509">
      <w:pPr>
        <w:spacing w:beforeLines="50" w:before="156" w:line="360" w:lineRule="auto"/>
        <w:rPr>
          <w:rFonts w:eastAsia="黑体"/>
          <w:b w:val="0"/>
          <w:bCs/>
          <w:sz w:val="24"/>
        </w:rPr>
      </w:pPr>
      <w:r>
        <w:rPr>
          <w:rFonts w:eastAsia="黑体"/>
          <w:b w:val="0"/>
          <w:bCs/>
          <w:sz w:val="24"/>
        </w:rPr>
        <w:t xml:space="preserve">3.9.2 </w:t>
      </w:r>
      <w:r>
        <w:rPr>
          <w:rFonts w:eastAsia="黑体"/>
          <w:b w:val="0"/>
          <w:bCs/>
          <w:sz w:val="24"/>
        </w:rPr>
        <w:t>方法重复性限</w:t>
      </w:r>
    </w:p>
    <w:p w:rsidR="00DF36E6" w:rsidRDefault="00A17509">
      <w:pPr>
        <w:widowControl/>
        <w:tabs>
          <w:tab w:val="center" w:pos="4201"/>
          <w:tab w:val="right" w:leader="dot" w:pos="9298"/>
        </w:tabs>
        <w:autoSpaceDE w:val="0"/>
        <w:autoSpaceDN w:val="0"/>
        <w:spacing w:line="360" w:lineRule="auto"/>
        <w:ind w:firstLineChars="200" w:firstLine="420"/>
        <w:rPr>
          <w:b w:val="0"/>
          <w:sz w:val="21"/>
          <w:szCs w:val="21"/>
        </w:rPr>
      </w:pPr>
      <w:r>
        <w:rPr>
          <w:b w:val="0"/>
          <w:sz w:val="21"/>
          <w:szCs w:val="21"/>
        </w:rPr>
        <w:t>在重复性条件下获得的两次独立测试结果的测定值，在表</w:t>
      </w:r>
      <w:r>
        <w:rPr>
          <w:rFonts w:hint="eastAsia"/>
          <w:b w:val="0"/>
          <w:sz w:val="21"/>
          <w:szCs w:val="21"/>
        </w:rPr>
        <w:t>13</w:t>
      </w:r>
      <w:r>
        <w:rPr>
          <w:b w:val="0"/>
          <w:sz w:val="21"/>
          <w:szCs w:val="21"/>
        </w:rPr>
        <w:t>给出的平均值范围内，两个测试结果的绝对差值不超过重复性限（</w:t>
      </w:r>
      <w:r>
        <w:rPr>
          <w:b w:val="0"/>
          <w:sz w:val="21"/>
          <w:szCs w:val="21"/>
        </w:rPr>
        <w:t>r</w:t>
      </w:r>
      <w:r>
        <w:rPr>
          <w:b w:val="0"/>
          <w:sz w:val="21"/>
          <w:szCs w:val="21"/>
        </w:rPr>
        <w:t>），超过重复性限（</w:t>
      </w:r>
      <w:r>
        <w:rPr>
          <w:b w:val="0"/>
          <w:sz w:val="21"/>
          <w:szCs w:val="21"/>
        </w:rPr>
        <w:t>r</w:t>
      </w:r>
      <w:r>
        <w:rPr>
          <w:b w:val="0"/>
          <w:sz w:val="21"/>
          <w:szCs w:val="21"/>
        </w:rPr>
        <w:t>）的情况不超过</w:t>
      </w:r>
      <w:r>
        <w:rPr>
          <w:b w:val="0"/>
          <w:sz w:val="21"/>
          <w:szCs w:val="21"/>
        </w:rPr>
        <w:t>5%</w:t>
      </w:r>
      <w:r>
        <w:rPr>
          <w:b w:val="0"/>
          <w:sz w:val="21"/>
          <w:szCs w:val="21"/>
        </w:rPr>
        <w:t>，重复性限（</w:t>
      </w:r>
      <w:r>
        <w:rPr>
          <w:b w:val="0"/>
          <w:sz w:val="21"/>
          <w:szCs w:val="21"/>
        </w:rPr>
        <w:t>r</w:t>
      </w:r>
      <w:r>
        <w:rPr>
          <w:b w:val="0"/>
          <w:sz w:val="21"/>
          <w:szCs w:val="21"/>
        </w:rPr>
        <w:t>）按表</w:t>
      </w:r>
      <w:r>
        <w:rPr>
          <w:b w:val="0"/>
          <w:sz w:val="21"/>
          <w:szCs w:val="21"/>
        </w:rPr>
        <w:t>8</w:t>
      </w:r>
      <w:r>
        <w:rPr>
          <w:b w:val="0"/>
          <w:sz w:val="21"/>
          <w:szCs w:val="21"/>
        </w:rPr>
        <w:t>数据采用线性内插法或外延法求得：</w:t>
      </w:r>
    </w:p>
    <w:p w:rsidR="00DF36E6" w:rsidRDefault="00A17509">
      <w:pPr>
        <w:spacing w:line="400" w:lineRule="exact"/>
        <w:jc w:val="center"/>
        <w:rPr>
          <w:rFonts w:eastAsia="黑体"/>
          <w:b w:val="0"/>
          <w:sz w:val="21"/>
          <w:szCs w:val="21"/>
        </w:rPr>
      </w:pPr>
      <w:r>
        <w:rPr>
          <w:rFonts w:eastAsia="黑体"/>
          <w:b w:val="0"/>
          <w:sz w:val="21"/>
          <w:szCs w:val="21"/>
        </w:rPr>
        <w:t>表</w:t>
      </w:r>
      <w:r>
        <w:rPr>
          <w:rFonts w:eastAsia="黑体"/>
          <w:b w:val="0"/>
          <w:sz w:val="21"/>
          <w:szCs w:val="21"/>
        </w:rPr>
        <w:t xml:space="preserve">8  </w:t>
      </w:r>
      <w:r>
        <w:rPr>
          <w:rFonts w:eastAsia="黑体"/>
          <w:b w:val="0"/>
          <w:sz w:val="21"/>
          <w:szCs w:val="21"/>
        </w:rPr>
        <w:t>重复性限</w:t>
      </w:r>
    </w:p>
    <w:tbl>
      <w:tblPr>
        <w:tblW w:w="9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1800"/>
        <w:gridCol w:w="1801"/>
        <w:gridCol w:w="1800"/>
        <w:gridCol w:w="1801"/>
      </w:tblGrid>
      <w:tr w:rsidR="008D2A83" w:rsidTr="00B518B3">
        <w:trPr>
          <w:trHeight w:val="579"/>
          <w:jc w:val="center"/>
        </w:trPr>
        <w:tc>
          <w:tcPr>
            <w:tcW w:w="1970" w:type="dxa"/>
            <w:tcBorders>
              <w:top w:val="single" w:sz="12" w:space="0" w:color="auto"/>
              <w:left w:val="single" w:sz="12" w:space="0" w:color="auto"/>
            </w:tcBorders>
            <w:vAlign w:val="center"/>
          </w:tcPr>
          <w:p w:rsidR="008D2A83" w:rsidRDefault="008D2A83" w:rsidP="00B518B3">
            <w:pPr>
              <w:jc w:val="center"/>
              <w:rPr>
                <w:b w:val="0"/>
                <w:sz w:val="21"/>
                <w:szCs w:val="21"/>
              </w:rPr>
            </w:pPr>
            <w:r>
              <w:rPr>
                <w:rFonts w:ascii="黑体" w:eastAsia="黑体" w:hAnsi="黑体" w:hint="eastAsia"/>
                <w:b w:val="0"/>
                <w:sz w:val="18"/>
                <w:szCs w:val="18"/>
              </w:rPr>
              <w:t>燃烧热值/（J·g</w:t>
            </w:r>
            <w:r>
              <w:rPr>
                <w:rFonts w:ascii="黑体" w:eastAsia="黑体" w:hAnsi="黑体" w:hint="eastAsia"/>
                <w:b w:val="0"/>
                <w:sz w:val="18"/>
                <w:szCs w:val="18"/>
                <w:vertAlign w:val="superscript"/>
              </w:rPr>
              <w:t>-1</w:t>
            </w:r>
            <w:r>
              <w:rPr>
                <w:rFonts w:ascii="黑体" w:eastAsia="黑体" w:hAnsi="黑体" w:hint="eastAsia"/>
                <w:b w:val="0"/>
                <w:sz w:val="18"/>
                <w:szCs w:val="18"/>
              </w:rPr>
              <w:t>）</w:t>
            </w:r>
          </w:p>
        </w:tc>
        <w:tc>
          <w:tcPr>
            <w:tcW w:w="1800" w:type="dxa"/>
            <w:tcBorders>
              <w:top w:val="single" w:sz="12" w:space="0" w:color="auto"/>
            </w:tcBorders>
            <w:vAlign w:val="center"/>
          </w:tcPr>
          <w:p w:rsidR="008D2A83" w:rsidRDefault="008D2A83" w:rsidP="00B518B3">
            <w:pPr>
              <w:jc w:val="center"/>
              <w:rPr>
                <w:b w:val="0"/>
                <w:sz w:val="21"/>
                <w:szCs w:val="21"/>
              </w:rPr>
            </w:pPr>
            <w:r>
              <w:rPr>
                <w:b w:val="0"/>
                <w:sz w:val="21"/>
                <w:szCs w:val="21"/>
              </w:rPr>
              <w:t>25343</w:t>
            </w:r>
          </w:p>
        </w:tc>
        <w:tc>
          <w:tcPr>
            <w:tcW w:w="1801" w:type="dxa"/>
            <w:tcBorders>
              <w:top w:val="single" w:sz="12" w:space="0" w:color="auto"/>
            </w:tcBorders>
            <w:vAlign w:val="center"/>
          </w:tcPr>
          <w:p w:rsidR="008D2A83" w:rsidRDefault="008D2A83" w:rsidP="00B518B3">
            <w:pPr>
              <w:jc w:val="center"/>
              <w:rPr>
                <w:b w:val="0"/>
                <w:sz w:val="21"/>
                <w:szCs w:val="21"/>
              </w:rPr>
            </w:pPr>
            <w:r>
              <w:rPr>
                <w:b w:val="0"/>
                <w:sz w:val="21"/>
                <w:szCs w:val="21"/>
              </w:rPr>
              <w:t>18863</w:t>
            </w:r>
          </w:p>
        </w:tc>
        <w:tc>
          <w:tcPr>
            <w:tcW w:w="1800" w:type="dxa"/>
            <w:tcBorders>
              <w:top w:val="single" w:sz="12" w:space="0" w:color="auto"/>
              <w:right w:val="single" w:sz="4" w:space="0" w:color="auto"/>
            </w:tcBorders>
            <w:vAlign w:val="center"/>
          </w:tcPr>
          <w:p w:rsidR="008D2A83" w:rsidRDefault="008D2A83" w:rsidP="00B518B3">
            <w:pPr>
              <w:jc w:val="center"/>
              <w:rPr>
                <w:b w:val="0"/>
                <w:sz w:val="21"/>
                <w:szCs w:val="21"/>
              </w:rPr>
            </w:pPr>
            <w:r>
              <w:rPr>
                <w:b w:val="0"/>
                <w:sz w:val="21"/>
                <w:szCs w:val="21"/>
              </w:rPr>
              <w:t>24251</w:t>
            </w:r>
          </w:p>
        </w:tc>
        <w:tc>
          <w:tcPr>
            <w:tcW w:w="1801" w:type="dxa"/>
            <w:tcBorders>
              <w:top w:val="single" w:sz="12" w:space="0" w:color="auto"/>
              <w:left w:val="single" w:sz="4" w:space="0" w:color="auto"/>
              <w:right w:val="single" w:sz="12" w:space="0" w:color="auto"/>
            </w:tcBorders>
            <w:vAlign w:val="center"/>
          </w:tcPr>
          <w:p w:rsidR="008D2A83" w:rsidRDefault="008D2A83" w:rsidP="00B518B3">
            <w:pPr>
              <w:jc w:val="center"/>
              <w:rPr>
                <w:b w:val="0"/>
                <w:sz w:val="21"/>
                <w:szCs w:val="21"/>
              </w:rPr>
            </w:pPr>
            <w:r>
              <w:rPr>
                <w:b w:val="0"/>
                <w:sz w:val="21"/>
                <w:szCs w:val="21"/>
              </w:rPr>
              <w:t>49011</w:t>
            </w:r>
          </w:p>
        </w:tc>
      </w:tr>
      <w:tr w:rsidR="008D2A83" w:rsidTr="00B518B3">
        <w:trPr>
          <w:trHeight w:val="571"/>
          <w:jc w:val="center"/>
        </w:trPr>
        <w:tc>
          <w:tcPr>
            <w:tcW w:w="1970" w:type="dxa"/>
            <w:tcBorders>
              <w:left w:val="single" w:sz="12" w:space="0" w:color="auto"/>
              <w:bottom w:val="single" w:sz="12" w:space="0" w:color="auto"/>
            </w:tcBorders>
            <w:vAlign w:val="center"/>
          </w:tcPr>
          <w:p w:rsidR="008D2A83" w:rsidRDefault="008D2A83" w:rsidP="00B518B3">
            <w:pPr>
              <w:spacing w:line="360" w:lineRule="auto"/>
              <w:jc w:val="center"/>
              <w:rPr>
                <w:b w:val="0"/>
                <w:sz w:val="21"/>
                <w:szCs w:val="21"/>
              </w:rPr>
            </w:pPr>
            <w:r>
              <w:rPr>
                <w:b w:val="0"/>
                <w:sz w:val="21"/>
                <w:szCs w:val="21"/>
              </w:rPr>
              <w:t>r/</w:t>
            </w:r>
            <w:r>
              <w:rPr>
                <w:rFonts w:ascii="黑体" w:eastAsia="黑体" w:hAnsi="黑体" w:hint="eastAsia"/>
                <w:b w:val="0"/>
                <w:sz w:val="18"/>
                <w:szCs w:val="18"/>
              </w:rPr>
              <w:t>（J·g</w:t>
            </w:r>
            <w:r>
              <w:rPr>
                <w:rFonts w:ascii="黑体" w:eastAsia="黑体" w:hAnsi="黑体" w:hint="eastAsia"/>
                <w:b w:val="0"/>
                <w:sz w:val="18"/>
                <w:szCs w:val="18"/>
                <w:vertAlign w:val="superscript"/>
              </w:rPr>
              <w:t>-1</w:t>
            </w:r>
            <w:r>
              <w:rPr>
                <w:rFonts w:ascii="黑体" w:eastAsia="黑体" w:hAnsi="黑体" w:hint="eastAsia"/>
                <w:b w:val="0"/>
                <w:sz w:val="18"/>
                <w:szCs w:val="18"/>
              </w:rPr>
              <w:t>）</w:t>
            </w:r>
          </w:p>
        </w:tc>
        <w:tc>
          <w:tcPr>
            <w:tcW w:w="1800" w:type="dxa"/>
            <w:tcBorders>
              <w:bottom w:val="single" w:sz="12" w:space="0" w:color="auto"/>
            </w:tcBorders>
            <w:vAlign w:val="center"/>
          </w:tcPr>
          <w:p w:rsidR="008D2A83" w:rsidRDefault="008D2A83" w:rsidP="00B518B3">
            <w:pPr>
              <w:spacing w:line="360" w:lineRule="auto"/>
              <w:jc w:val="center"/>
              <w:rPr>
                <w:b w:val="0"/>
                <w:sz w:val="21"/>
                <w:szCs w:val="21"/>
              </w:rPr>
            </w:pPr>
            <w:r>
              <w:rPr>
                <w:b w:val="0"/>
                <w:sz w:val="21"/>
                <w:szCs w:val="21"/>
              </w:rPr>
              <w:t>277.81</w:t>
            </w:r>
          </w:p>
        </w:tc>
        <w:tc>
          <w:tcPr>
            <w:tcW w:w="1801" w:type="dxa"/>
            <w:tcBorders>
              <w:bottom w:val="single" w:sz="12" w:space="0" w:color="auto"/>
            </w:tcBorders>
            <w:vAlign w:val="center"/>
          </w:tcPr>
          <w:p w:rsidR="008D2A83" w:rsidRDefault="008D2A83" w:rsidP="008D2A83">
            <w:pPr>
              <w:spacing w:line="360" w:lineRule="auto"/>
              <w:jc w:val="center"/>
              <w:rPr>
                <w:b w:val="0"/>
                <w:sz w:val="21"/>
                <w:szCs w:val="21"/>
              </w:rPr>
            </w:pPr>
            <w:r>
              <w:rPr>
                <w:b w:val="0"/>
                <w:sz w:val="21"/>
                <w:szCs w:val="21"/>
              </w:rPr>
              <w:t>261.82</w:t>
            </w:r>
          </w:p>
        </w:tc>
        <w:tc>
          <w:tcPr>
            <w:tcW w:w="1800" w:type="dxa"/>
            <w:tcBorders>
              <w:bottom w:val="single" w:sz="12" w:space="0" w:color="auto"/>
              <w:right w:val="single" w:sz="4" w:space="0" w:color="auto"/>
            </w:tcBorders>
            <w:vAlign w:val="center"/>
          </w:tcPr>
          <w:p w:rsidR="008D2A83" w:rsidRDefault="008D2A83" w:rsidP="008D2A83">
            <w:pPr>
              <w:spacing w:line="360" w:lineRule="auto"/>
              <w:jc w:val="center"/>
              <w:rPr>
                <w:b w:val="0"/>
                <w:sz w:val="21"/>
                <w:szCs w:val="21"/>
              </w:rPr>
            </w:pPr>
            <w:r>
              <w:rPr>
                <w:b w:val="0"/>
                <w:sz w:val="21"/>
                <w:szCs w:val="21"/>
              </w:rPr>
              <w:t>247.89</w:t>
            </w:r>
          </w:p>
        </w:tc>
        <w:tc>
          <w:tcPr>
            <w:tcW w:w="1801" w:type="dxa"/>
            <w:tcBorders>
              <w:left w:val="single" w:sz="4" w:space="0" w:color="auto"/>
              <w:bottom w:val="single" w:sz="12" w:space="0" w:color="auto"/>
              <w:right w:val="single" w:sz="12" w:space="0" w:color="auto"/>
            </w:tcBorders>
            <w:vAlign w:val="center"/>
          </w:tcPr>
          <w:p w:rsidR="008D2A83" w:rsidRDefault="008D2A83" w:rsidP="008D2A83">
            <w:pPr>
              <w:spacing w:line="360" w:lineRule="auto"/>
              <w:jc w:val="center"/>
              <w:rPr>
                <w:b w:val="0"/>
                <w:sz w:val="21"/>
                <w:szCs w:val="21"/>
              </w:rPr>
            </w:pPr>
            <w:r>
              <w:rPr>
                <w:b w:val="0"/>
                <w:sz w:val="21"/>
                <w:szCs w:val="21"/>
              </w:rPr>
              <w:t>466.80</w:t>
            </w:r>
          </w:p>
        </w:tc>
      </w:tr>
    </w:tbl>
    <w:p w:rsidR="00DF36E6" w:rsidRDefault="00A17509">
      <w:pPr>
        <w:spacing w:beforeLines="50" w:before="156" w:line="360" w:lineRule="auto"/>
        <w:rPr>
          <w:rFonts w:eastAsia="黑体"/>
          <w:b w:val="0"/>
          <w:bCs/>
          <w:sz w:val="24"/>
        </w:rPr>
      </w:pPr>
      <w:r>
        <w:rPr>
          <w:rFonts w:eastAsia="黑体"/>
          <w:b w:val="0"/>
          <w:bCs/>
          <w:sz w:val="24"/>
        </w:rPr>
        <w:t xml:space="preserve">3.9.3 </w:t>
      </w:r>
      <w:r>
        <w:rPr>
          <w:rFonts w:eastAsia="黑体"/>
          <w:b w:val="0"/>
          <w:bCs/>
          <w:sz w:val="24"/>
        </w:rPr>
        <w:t>方法再现性限</w:t>
      </w:r>
    </w:p>
    <w:p w:rsidR="00DF36E6" w:rsidRDefault="00A17509">
      <w:pPr>
        <w:widowControl/>
        <w:tabs>
          <w:tab w:val="center" w:pos="4201"/>
          <w:tab w:val="right" w:leader="dot" w:pos="9298"/>
        </w:tabs>
        <w:autoSpaceDE w:val="0"/>
        <w:autoSpaceDN w:val="0"/>
        <w:spacing w:line="360" w:lineRule="auto"/>
        <w:ind w:firstLineChars="200" w:firstLine="420"/>
        <w:rPr>
          <w:b w:val="0"/>
          <w:sz w:val="21"/>
          <w:szCs w:val="21"/>
        </w:rPr>
      </w:pPr>
      <w:r>
        <w:rPr>
          <w:b w:val="0"/>
          <w:sz w:val="21"/>
          <w:szCs w:val="21"/>
        </w:rPr>
        <w:t>在再现性条件下获得的两次独立测试结果的测定值，在表</w:t>
      </w:r>
      <w:r>
        <w:rPr>
          <w:b w:val="0"/>
          <w:sz w:val="21"/>
          <w:szCs w:val="21"/>
        </w:rPr>
        <w:t>7</w:t>
      </w:r>
      <w:r>
        <w:rPr>
          <w:b w:val="0"/>
          <w:sz w:val="21"/>
          <w:szCs w:val="21"/>
        </w:rPr>
        <w:t>给出的平均值范围内，两个测试结果的绝对差值不超过再现性限（</w:t>
      </w:r>
      <w:r>
        <w:rPr>
          <w:b w:val="0"/>
          <w:sz w:val="21"/>
          <w:szCs w:val="21"/>
        </w:rPr>
        <w:t>R</w:t>
      </w:r>
      <w:r>
        <w:rPr>
          <w:b w:val="0"/>
          <w:sz w:val="21"/>
          <w:szCs w:val="21"/>
        </w:rPr>
        <w:t>），超过再现性限（</w:t>
      </w:r>
      <w:r>
        <w:rPr>
          <w:b w:val="0"/>
          <w:sz w:val="21"/>
          <w:szCs w:val="21"/>
        </w:rPr>
        <w:t>R</w:t>
      </w:r>
      <w:r>
        <w:rPr>
          <w:b w:val="0"/>
          <w:sz w:val="21"/>
          <w:szCs w:val="21"/>
        </w:rPr>
        <w:t>）的情况不超过</w:t>
      </w:r>
      <w:r>
        <w:rPr>
          <w:b w:val="0"/>
          <w:sz w:val="21"/>
          <w:szCs w:val="21"/>
        </w:rPr>
        <w:t>5%</w:t>
      </w:r>
      <w:r>
        <w:rPr>
          <w:b w:val="0"/>
          <w:sz w:val="21"/>
          <w:szCs w:val="21"/>
        </w:rPr>
        <w:t>，再现性限（</w:t>
      </w:r>
      <w:r>
        <w:rPr>
          <w:b w:val="0"/>
          <w:sz w:val="21"/>
          <w:szCs w:val="21"/>
        </w:rPr>
        <w:t>R</w:t>
      </w:r>
      <w:r>
        <w:rPr>
          <w:b w:val="0"/>
          <w:sz w:val="21"/>
          <w:szCs w:val="21"/>
        </w:rPr>
        <w:t>）按表</w:t>
      </w:r>
      <w:r>
        <w:rPr>
          <w:b w:val="0"/>
          <w:sz w:val="21"/>
          <w:szCs w:val="21"/>
        </w:rPr>
        <w:t>9</w:t>
      </w:r>
      <w:r>
        <w:rPr>
          <w:b w:val="0"/>
          <w:sz w:val="21"/>
          <w:szCs w:val="21"/>
        </w:rPr>
        <w:t>数据采用线性内插法或外延法求得：</w:t>
      </w:r>
    </w:p>
    <w:p w:rsidR="00DF36E6" w:rsidRDefault="00DF36E6">
      <w:pPr>
        <w:widowControl/>
        <w:tabs>
          <w:tab w:val="center" w:pos="4201"/>
          <w:tab w:val="right" w:leader="dot" w:pos="9298"/>
        </w:tabs>
        <w:autoSpaceDE w:val="0"/>
        <w:autoSpaceDN w:val="0"/>
        <w:spacing w:line="360" w:lineRule="auto"/>
        <w:ind w:firstLineChars="200" w:firstLine="420"/>
        <w:rPr>
          <w:b w:val="0"/>
          <w:sz w:val="21"/>
          <w:szCs w:val="21"/>
        </w:rPr>
      </w:pPr>
    </w:p>
    <w:p w:rsidR="00DF36E6" w:rsidRDefault="00A17509">
      <w:pPr>
        <w:spacing w:line="400" w:lineRule="exact"/>
        <w:jc w:val="center"/>
        <w:rPr>
          <w:rFonts w:eastAsia="黑体"/>
          <w:b w:val="0"/>
          <w:sz w:val="21"/>
          <w:szCs w:val="21"/>
        </w:rPr>
      </w:pPr>
      <w:r>
        <w:rPr>
          <w:rFonts w:eastAsia="黑体"/>
          <w:b w:val="0"/>
          <w:sz w:val="21"/>
          <w:szCs w:val="21"/>
        </w:rPr>
        <w:t>表</w:t>
      </w:r>
      <w:r>
        <w:rPr>
          <w:rFonts w:eastAsia="黑体"/>
          <w:b w:val="0"/>
          <w:sz w:val="21"/>
          <w:szCs w:val="21"/>
        </w:rPr>
        <w:t xml:space="preserve">9  </w:t>
      </w:r>
      <w:r>
        <w:rPr>
          <w:rFonts w:eastAsia="黑体"/>
          <w:b w:val="0"/>
          <w:sz w:val="21"/>
          <w:szCs w:val="21"/>
        </w:rPr>
        <w:t>再现性限</w:t>
      </w:r>
    </w:p>
    <w:tbl>
      <w:tblPr>
        <w:tblW w:w="9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1800"/>
        <w:gridCol w:w="1801"/>
        <w:gridCol w:w="1800"/>
        <w:gridCol w:w="1801"/>
      </w:tblGrid>
      <w:tr w:rsidR="00DF36E6">
        <w:trPr>
          <w:trHeight w:val="579"/>
          <w:jc w:val="center"/>
        </w:trPr>
        <w:tc>
          <w:tcPr>
            <w:tcW w:w="1970" w:type="dxa"/>
            <w:tcBorders>
              <w:top w:val="single" w:sz="12" w:space="0" w:color="auto"/>
              <w:left w:val="single" w:sz="12" w:space="0" w:color="auto"/>
            </w:tcBorders>
            <w:vAlign w:val="center"/>
          </w:tcPr>
          <w:p w:rsidR="00DF36E6" w:rsidRDefault="00A17509">
            <w:pPr>
              <w:jc w:val="center"/>
              <w:rPr>
                <w:b w:val="0"/>
                <w:sz w:val="21"/>
                <w:szCs w:val="21"/>
              </w:rPr>
            </w:pPr>
            <w:r>
              <w:rPr>
                <w:rFonts w:ascii="黑体" w:eastAsia="黑体" w:hAnsi="黑体" w:hint="eastAsia"/>
                <w:b w:val="0"/>
                <w:sz w:val="18"/>
                <w:szCs w:val="18"/>
              </w:rPr>
              <w:t>燃烧热值/（J·g</w:t>
            </w:r>
            <w:r>
              <w:rPr>
                <w:rFonts w:ascii="黑体" w:eastAsia="黑体" w:hAnsi="黑体" w:hint="eastAsia"/>
                <w:b w:val="0"/>
                <w:sz w:val="18"/>
                <w:szCs w:val="18"/>
                <w:vertAlign w:val="superscript"/>
              </w:rPr>
              <w:t>-1</w:t>
            </w:r>
            <w:r>
              <w:rPr>
                <w:rFonts w:ascii="黑体" w:eastAsia="黑体" w:hAnsi="黑体" w:hint="eastAsia"/>
                <w:b w:val="0"/>
                <w:sz w:val="18"/>
                <w:szCs w:val="18"/>
              </w:rPr>
              <w:t>）</w:t>
            </w:r>
          </w:p>
        </w:tc>
        <w:tc>
          <w:tcPr>
            <w:tcW w:w="1800" w:type="dxa"/>
            <w:tcBorders>
              <w:top w:val="single" w:sz="12" w:space="0" w:color="auto"/>
            </w:tcBorders>
            <w:vAlign w:val="center"/>
          </w:tcPr>
          <w:p w:rsidR="00DF36E6" w:rsidRDefault="00A17509" w:rsidP="00004E82">
            <w:pPr>
              <w:jc w:val="center"/>
              <w:rPr>
                <w:b w:val="0"/>
                <w:sz w:val="21"/>
                <w:szCs w:val="21"/>
              </w:rPr>
            </w:pPr>
            <w:r>
              <w:rPr>
                <w:b w:val="0"/>
                <w:sz w:val="21"/>
                <w:szCs w:val="21"/>
              </w:rPr>
              <w:t>25</w:t>
            </w:r>
            <w:r w:rsidR="00004E82">
              <w:rPr>
                <w:b w:val="0"/>
                <w:sz w:val="21"/>
                <w:szCs w:val="21"/>
              </w:rPr>
              <w:t>343</w:t>
            </w:r>
          </w:p>
        </w:tc>
        <w:tc>
          <w:tcPr>
            <w:tcW w:w="1801" w:type="dxa"/>
            <w:tcBorders>
              <w:top w:val="single" w:sz="12" w:space="0" w:color="auto"/>
            </w:tcBorders>
            <w:vAlign w:val="center"/>
          </w:tcPr>
          <w:p w:rsidR="00DF36E6" w:rsidRDefault="00A17509" w:rsidP="00004E82">
            <w:pPr>
              <w:jc w:val="center"/>
              <w:rPr>
                <w:b w:val="0"/>
                <w:sz w:val="21"/>
                <w:szCs w:val="21"/>
              </w:rPr>
            </w:pPr>
            <w:r>
              <w:rPr>
                <w:b w:val="0"/>
                <w:sz w:val="21"/>
                <w:szCs w:val="21"/>
              </w:rPr>
              <w:t>188</w:t>
            </w:r>
            <w:r w:rsidR="00004E82">
              <w:rPr>
                <w:b w:val="0"/>
                <w:sz w:val="21"/>
                <w:szCs w:val="21"/>
              </w:rPr>
              <w:t>63</w:t>
            </w:r>
          </w:p>
        </w:tc>
        <w:tc>
          <w:tcPr>
            <w:tcW w:w="1800" w:type="dxa"/>
            <w:tcBorders>
              <w:top w:val="single" w:sz="12" w:space="0" w:color="auto"/>
              <w:right w:val="single" w:sz="4" w:space="0" w:color="auto"/>
            </w:tcBorders>
            <w:vAlign w:val="center"/>
          </w:tcPr>
          <w:p w:rsidR="00DF36E6" w:rsidRDefault="00A17509" w:rsidP="00004E82">
            <w:pPr>
              <w:jc w:val="center"/>
              <w:rPr>
                <w:b w:val="0"/>
                <w:sz w:val="21"/>
                <w:szCs w:val="21"/>
              </w:rPr>
            </w:pPr>
            <w:r>
              <w:rPr>
                <w:b w:val="0"/>
                <w:sz w:val="21"/>
                <w:szCs w:val="21"/>
              </w:rPr>
              <w:t>24</w:t>
            </w:r>
            <w:r w:rsidR="00004E82">
              <w:rPr>
                <w:b w:val="0"/>
                <w:sz w:val="21"/>
                <w:szCs w:val="21"/>
              </w:rPr>
              <w:t>251</w:t>
            </w:r>
          </w:p>
        </w:tc>
        <w:tc>
          <w:tcPr>
            <w:tcW w:w="1801" w:type="dxa"/>
            <w:tcBorders>
              <w:top w:val="single" w:sz="12" w:space="0" w:color="auto"/>
              <w:left w:val="single" w:sz="4" w:space="0" w:color="auto"/>
              <w:right w:val="single" w:sz="12" w:space="0" w:color="auto"/>
            </w:tcBorders>
            <w:vAlign w:val="center"/>
          </w:tcPr>
          <w:p w:rsidR="00DF36E6" w:rsidRDefault="00A17509" w:rsidP="00004E82">
            <w:pPr>
              <w:jc w:val="center"/>
              <w:rPr>
                <w:b w:val="0"/>
                <w:sz w:val="21"/>
                <w:szCs w:val="21"/>
              </w:rPr>
            </w:pPr>
            <w:r>
              <w:rPr>
                <w:b w:val="0"/>
                <w:sz w:val="21"/>
                <w:szCs w:val="21"/>
              </w:rPr>
              <w:t>4</w:t>
            </w:r>
            <w:r w:rsidR="00004E82">
              <w:rPr>
                <w:b w:val="0"/>
                <w:sz w:val="21"/>
                <w:szCs w:val="21"/>
              </w:rPr>
              <w:t>9011</w:t>
            </w:r>
          </w:p>
        </w:tc>
      </w:tr>
      <w:tr w:rsidR="00DF36E6">
        <w:trPr>
          <w:trHeight w:val="571"/>
          <w:jc w:val="center"/>
        </w:trPr>
        <w:tc>
          <w:tcPr>
            <w:tcW w:w="1970" w:type="dxa"/>
            <w:tcBorders>
              <w:left w:val="single" w:sz="12" w:space="0" w:color="auto"/>
              <w:bottom w:val="single" w:sz="12" w:space="0" w:color="auto"/>
            </w:tcBorders>
            <w:vAlign w:val="center"/>
          </w:tcPr>
          <w:p w:rsidR="00DF36E6" w:rsidRDefault="008D2A83">
            <w:pPr>
              <w:spacing w:line="360" w:lineRule="auto"/>
              <w:jc w:val="center"/>
              <w:rPr>
                <w:b w:val="0"/>
                <w:sz w:val="21"/>
                <w:szCs w:val="21"/>
              </w:rPr>
            </w:pPr>
            <w:r>
              <w:rPr>
                <w:b w:val="0"/>
                <w:sz w:val="21"/>
                <w:szCs w:val="21"/>
              </w:rPr>
              <w:t>R</w:t>
            </w:r>
            <w:r w:rsidR="00A17509">
              <w:rPr>
                <w:b w:val="0"/>
                <w:sz w:val="21"/>
                <w:szCs w:val="21"/>
              </w:rPr>
              <w:t>/</w:t>
            </w:r>
            <w:r w:rsidR="00A17509">
              <w:rPr>
                <w:rFonts w:ascii="黑体" w:eastAsia="黑体" w:hAnsi="黑体" w:hint="eastAsia"/>
                <w:b w:val="0"/>
                <w:sz w:val="18"/>
                <w:szCs w:val="18"/>
              </w:rPr>
              <w:t>（J·g</w:t>
            </w:r>
            <w:r w:rsidR="00A17509">
              <w:rPr>
                <w:rFonts w:ascii="黑体" w:eastAsia="黑体" w:hAnsi="黑体" w:hint="eastAsia"/>
                <w:b w:val="0"/>
                <w:sz w:val="18"/>
                <w:szCs w:val="18"/>
                <w:vertAlign w:val="superscript"/>
              </w:rPr>
              <w:t>-1</w:t>
            </w:r>
            <w:r w:rsidR="00A17509">
              <w:rPr>
                <w:rFonts w:ascii="黑体" w:eastAsia="黑体" w:hAnsi="黑体" w:hint="eastAsia"/>
                <w:b w:val="0"/>
                <w:sz w:val="18"/>
                <w:szCs w:val="18"/>
              </w:rPr>
              <w:t>）</w:t>
            </w:r>
          </w:p>
        </w:tc>
        <w:tc>
          <w:tcPr>
            <w:tcW w:w="1800" w:type="dxa"/>
            <w:tcBorders>
              <w:bottom w:val="single" w:sz="12" w:space="0" w:color="auto"/>
            </w:tcBorders>
            <w:vAlign w:val="center"/>
          </w:tcPr>
          <w:p w:rsidR="00DF36E6" w:rsidRDefault="00004E82">
            <w:pPr>
              <w:spacing w:line="360" w:lineRule="auto"/>
              <w:jc w:val="center"/>
              <w:rPr>
                <w:b w:val="0"/>
                <w:sz w:val="21"/>
                <w:szCs w:val="21"/>
              </w:rPr>
            </w:pPr>
            <w:r>
              <w:rPr>
                <w:b w:val="0"/>
                <w:sz w:val="21"/>
                <w:szCs w:val="21"/>
              </w:rPr>
              <w:t>290.93</w:t>
            </w:r>
          </w:p>
        </w:tc>
        <w:tc>
          <w:tcPr>
            <w:tcW w:w="1801" w:type="dxa"/>
            <w:tcBorders>
              <w:bottom w:val="single" w:sz="12" w:space="0" w:color="auto"/>
            </w:tcBorders>
            <w:vAlign w:val="center"/>
          </w:tcPr>
          <w:p w:rsidR="00DF36E6" w:rsidRDefault="00A17509" w:rsidP="00004E82">
            <w:pPr>
              <w:spacing w:line="360" w:lineRule="auto"/>
              <w:jc w:val="center"/>
              <w:rPr>
                <w:b w:val="0"/>
                <w:sz w:val="21"/>
                <w:szCs w:val="21"/>
              </w:rPr>
            </w:pPr>
            <w:r>
              <w:rPr>
                <w:b w:val="0"/>
                <w:sz w:val="21"/>
                <w:szCs w:val="21"/>
              </w:rPr>
              <w:t>2</w:t>
            </w:r>
            <w:r w:rsidR="00004E82">
              <w:rPr>
                <w:b w:val="0"/>
                <w:sz w:val="21"/>
                <w:szCs w:val="21"/>
              </w:rPr>
              <w:t>66.31</w:t>
            </w:r>
          </w:p>
        </w:tc>
        <w:tc>
          <w:tcPr>
            <w:tcW w:w="1800" w:type="dxa"/>
            <w:tcBorders>
              <w:bottom w:val="single" w:sz="12" w:space="0" w:color="auto"/>
              <w:right w:val="single" w:sz="4" w:space="0" w:color="auto"/>
            </w:tcBorders>
            <w:vAlign w:val="center"/>
          </w:tcPr>
          <w:p w:rsidR="00DF36E6" w:rsidRDefault="00004E82">
            <w:pPr>
              <w:spacing w:line="360" w:lineRule="auto"/>
              <w:jc w:val="center"/>
              <w:rPr>
                <w:b w:val="0"/>
                <w:sz w:val="21"/>
                <w:szCs w:val="21"/>
              </w:rPr>
            </w:pPr>
            <w:r>
              <w:rPr>
                <w:b w:val="0"/>
                <w:sz w:val="21"/>
                <w:szCs w:val="21"/>
              </w:rPr>
              <w:t>272.19</w:t>
            </w:r>
          </w:p>
        </w:tc>
        <w:tc>
          <w:tcPr>
            <w:tcW w:w="1801" w:type="dxa"/>
            <w:tcBorders>
              <w:left w:val="single" w:sz="4" w:space="0" w:color="auto"/>
              <w:bottom w:val="single" w:sz="12" w:space="0" w:color="auto"/>
              <w:right w:val="single" w:sz="12" w:space="0" w:color="auto"/>
            </w:tcBorders>
            <w:vAlign w:val="center"/>
          </w:tcPr>
          <w:p w:rsidR="00DF36E6" w:rsidRDefault="00A17509" w:rsidP="00004E82">
            <w:pPr>
              <w:spacing w:line="360" w:lineRule="auto"/>
              <w:jc w:val="center"/>
              <w:rPr>
                <w:b w:val="0"/>
                <w:sz w:val="21"/>
                <w:szCs w:val="21"/>
              </w:rPr>
            </w:pPr>
            <w:r>
              <w:rPr>
                <w:b w:val="0"/>
                <w:sz w:val="21"/>
                <w:szCs w:val="21"/>
              </w:rPr>
              <w:t>4</w:t>
            </w:r>
            <w:r w:rsidR="00004E82">
              <w:rPr>
                <w:b w:val="0"/>
                <w:sz w:val="21"/>
                <w:szCs w:val="21"/>
              </w:rPr>
              <w:t>72.06</w:t>
            </w:r>
          </w:p>
        </w:tc>
      </w:tr>
    </w:tbl>
    <w:p w:rsidR="00DF36E6" w:rsidRDefault="00DF36E6">
      <w:pPr>
        <w:snapToGrid w:val="0"/>
        <w:spacing w:before="240" w:line="360" w:lineRule="auto"/>
        <w:ind w:firstLineChars="200" w:firstLine="420"/>
        <w:rPr>
          <w:rFonts w:hAnsi="宋体"/>
          <w:b w:val="0"/>
          <w:sz w:val="21"/>
          <w:szCs w:val="21"/>
        </w:rPr>
      </w:pPr>
    </w:p>
    <w:p w:rsidR="00DF36E6" w:rsidRDefault="00A17509">
      <w:pPr>
        <w:tabs>
          <w:tab w:val="left" w:pos="840"/>
        </w:tabs>
        <w:snapToGrid w:val="0"/>
        <w:spacing w:before="50" w:after="50" w:line="360" w:lineRule="auto"/>
        <w:jc w:val="left"/>
        <w:rPr>
          <w:rFonts w:eastAsia="黑体"/>
          <w:b w:val="0"/>
          <w:bCs/>
          <w:sz w:val="24"/>
        </w:rPr>
      </w:pPr>
      <w:r>
        <w:rPr>
          <w:rFonts w:eastAsia="黑体" w:hint="eastAsia"/>
          <w:b w:val="0"/>
          <w:bCs/>
          <w:sz w:val="24"/>
        </w:rPr>
        <w:t>3.10</w:t>
      </w:r>
      <w:r>
        <w:rPr>
          <w:rFonts w:eastAsia="黑体"/>
          <w:b w:val="0"/>
          <w:bCs/>
          <w:sz w:val="24"/>
        </w:rPr>
        <w:t xml:space="preserve"> </w:t>
      </w:r>
      <w:r>
        <w:rPr>
          <w:rFonts w:eastAsia="黑体"/>
          <w:b w:val="0"/>
          <w:bCs/>
          <w:sz w:val="24"/>
        </w:rPr>
        <w:t>分析方法水平简析及验证情况</w:t>
      </w:r>
    </w:p>
    <w:p w:rsidR="00DF36E6" w:rsidRDefault="00A17509">
      <w:pPr>
        <w:tabs>
          <w:tab w:val="left" w:pos="840"/>
        </w:tabs>
        <w:snapToGrid w:val="0"/>
        <w:spacing w:before="50" w:after="50" w:line="360" w:lineRule="auto"/>
        <w:ind w:firstLineChars="200" w:firstLine="420"/>
        <w:jc w:val="left"/>
        <w:rPr>
          <w:rFonts w:hAnsi="宋体"/>
          <w:b w:val="0"/>
          <w:sz w:val="21"/>
          <w:szCs w:val="21"/>
        </w:rPr>
      </w:pPr>
      <w:r>
        <w:rPr>
          <w:rFonts w:hAnsi="宋体" w:hint="eastAsia"/>
          <w:b w:val="0"/>
          <w:sz w:val="21"/>
          <w:szCs w:val="21"/>
        </w:rPr>
        <w:t>通过充分调研，对于</w:t>
      </w:r>
      <w:proofErr w:type="gramStart"/>
      <w:r>
        <w:rPr>
          <w:rFonts w:hAnsi="宋体" w:hint="eastAsia"/>
          <w:b w:val="0"/>
          <w:sz w:val="21"/>
          <w:szCs w:val="21"/>
        </w:rPr>
        <w:t>硼及硼</w:t>
      </w:r>
      <w:proofErr w:type="gramEnd"/>
      <w:r>
        <w:rPr>
          <w:rFonts w:hAnsi="宋体" w:hint="eastAsia"/>
          <w:b w:val="0"/>
          <w:sz w:val="21"/>
          <w:szCs w:val="21"/>
        </w:rPr>
        <w:t>复合粉热值的测定，国内生产和使用单位均所采用的企业内部方法</w:t>
      </w:r>
      <w:proofErr w:type="gramStart"/>
      <w:r>
        <w:rPr>
          <w:rFonts w:hAnsi="宋体" w:hint="eastAsia"/>
          <w:b w:val="0"/>
          <w:sz w:val="21"/>
          <w:szCs w:val="21"/>
        </w:rPr>
        <w:t>均为氧弹量</w:t>
      </w:r>
      <w:proofErr w:type="gramEnd"/>
      <w:r>
        <w:rPr>
          <w:rFonts w:hAnsi="宋体" w:hint="eastAsia"/>
          <w:b w:val="0"/>
          <w:sz w:val="21"/>
          <w:szCs w:val="21"/>
        </w:rPr>
        <w:t>热法。该方法是指，</w:t>
      </w:r>
      <w:proofErr w:type="gramStart"/>
      <w:r>
        <w:rPr>
          <w:rFonts w:hAnsi="宋体" w:hint="eastAsia"/>
          <w:b w:val="0"/>
          <w:sz w:val="21"/>
          <w:szCs w:val="21"/>
        </w:rPr>
        <w:t>取单位</w:t>
      </w:r>
      <w:proofErr w:type="gramEnd"/>
      <w:r>
        <w:rPr>
          <w:rFonts w:hAnsi="宋体" w:hint="eastAsia"/>
          <w:b w:val="0"/>
          <w:sz w:val="21"/>
          <w:szCs w:val="21"/>
        </w:rPr>
        <w:t>质量的试样置于密封发不锈钢氧弹中，在一定氧气压力条件下，使试样燃烧，根据试样燃烧前后量热系统产生的温升，求得试样的弹筒发热量。</w:t>
      </w:r>
      <w:proofErr w:type="gramStart"/>
      <w:r>
        <w:rPr>
          <w:rFonts w:hAnsi="宋体" w:hint="eastAsia"/>
          <w:b w:val="0"/>
          <w:sz w:val="21"/>
          <w:szCs w:val="21"/>
        </w:rPr>
        <w:t>氧弹量</w:t>
      </w:r>
      <w:proofErr w:type="gramEnd"/>
      <w:r>
        <w:rPr>
          <w:rFonts w:hAnsi="宋体" w:hint="eastAsia"/>
          <w:b w:val="0"/>
          <w:sz w:val="21"/>
          <w:szCs w:val="21"/>
        </w:rPr>
        <w:t>热法具有操作简便、灵敏度高、精密度和准确好的优点，是在行业内普及的分析方法，能很好地</w:t>
      </w:r>
      <w:r>
        <w:rPr>
          <w:rFonts w:hAnsi="宋体" w:hint="eastAsia"/>
          <w:b w:val="0"/>
          <w:sz w:val="21"/>
          <w:szCs w:val="21"/>
        </w:rPr>
        <w:lastRenderedPageBreak/>
        <w:t>满足行业对</w:t>
      </w:r>
      <w:proofErr w:type="gramStart"/>
      <w:r>
        <w:rPr>
          <w:rFonts w:hAnsi="宋体" w:hint="eastAsia"/>
          <w:b w:val="0"/>
          <w:sz w:val="21"/>
          <w:szCs w:val="21"/>
        </w:rPr>
        <w:t>硼及硼</w:t>
      </w:r>
      <w:proofErr w:type="gramEnd"/>
      <w:r>
        <w:rPr>
          <w:rFonts w:hAnsi="宋体" w:hint="eastAsia"/>
          <w:b w:val="0"/>
          <w:sz w:val="21"/>
          <w:szCs w:val="21"/>
        </w:rPr>
        <w:t>复合粉热值的分析测试需求。</w:t>
      </w:r>
    </w:p>
    <w:p w:rsidR="00DF36E6" w:rsidRDefault="00A17509">
      <w:pPr>
        <w:tabs>
          <w:tab w:val="left" w:pos="840"/>
        </w:tabs>
        <w:snapToGrid w:val="0"/>
        <w:spacing w:before="50" w:after="50" w:line="360" w:lineRule="auto"/>
        <w:jc w:val="left"/>
        <w:rPr>
          <w:rFonts w:eastAsia="黑体"/>
          <w:b w:val="0"/>
          <w:bCs/>
          <w:sz w:val="24"/>
        </w:rPr>
      </w:pPr>
      <w:r>
        <w:rPr>
          <w:rFonts w:eastAsia="黑体" w:hint="eastAsia"/>
          <w:b w:val="0"/>
          <w:bCs/>
          <w:sz w:val="24"/>
        </w:rPr>
        <w:t>四、</w:t>
      </w:r>
      <w:r>
        <w:rPr>
          <w:rFonts w:eastAsia="黑体" w:hint="eastAsia"/>
          <w:b w:val="0"/>
          <w:bCs/>
          <w:sz w:val="24"/>
        </w:rPr>
        <w:t xml:space="preserve"> </w:t>
      </w:r>
      <w:r>
        <w:rPr>
          <w:rFonts w:eastAsia="黑体" w:hint="eastAsia"/>
          <w:b w:val="0"/>
          <w:bCs/>
          <w:sz w:val="24"/>
        </w:rPr>
        <w:t>标准水平分析</w:t>
      </w:r>
    </w:p>
    <w:p w:rsidR="00DF36E6" w:rsidRDefault="00A17509">
      <w:pPr>
        <w:tabs>
          <w:tab w:val="left" w:pos="840"/>
        </w:tabs>
        <w:snapToGrid w:val="0"/>
        <w:spacing w:line="360" w:lineRule="auto"/>
        <w:jc w:val="left"/>
        <w:rPr>
          <w:rFonts w:eastAsia="黑体"/>
          <w:b w:val="0"/>
          <w:bCs/>
          <w:sz w:val="24"/>
        </w:rPr>
      </w:pPr>
      <w:r>
        <w:rPr>
          <w:rFonts w:eastAsia="黑体" w:hint="eastAsia"/>
          <w:b w:val="0"/>
          <w:bCs/>
          <w:sz w:val="24"/>
        </w:rPr>
        <w:t>4.1</w:t>
      </w:r>
      <w:r>
        <w:rPr>
          <w:rFonts w:eastAsia="黑体" w:hint="eastAsia"/>
          <w:b w:val="0"/>
          <w:bCs/>
          <w:sz w:val="24"/>
        </w:rPr>
        <w:t>采用国际标准和国外先进标准的程度</w:t>
      </w:r>
    </w:p>
    <w:p w:rsidR="00DF36E6" w:rsidRDefault="00A17509">
      <w:pPr>
        <w:spacing w:line="360" w:lineRule="auto"/>
        <w:ind w:firstLineChars="200" w:firstLine="420"/>
        <w:rPr>
          <w:rFonts w:hAnsi="宋体"/>
          <w:b w:val="0"/>
          <w:sz w:val="21"/>
          <w:szCs w:val="21"/>
        </w:rPr>
      </w:pPr>
      <w:r>
        <w:rPr>
          <w:rFonts w:hAnsi="宋体" w:hint="eastAsia"/>
          <w:b w:val="0"/>
          <w:sz w:val="21"/>
          <w:szCs w:val="21"/>
        </w:rPr>
        <w:t>经查，国外无类似标准化文件，因此本标准</w:t>
      </w:r>
      <w:r w:rsidRPr="006A75DA">
        <w:rPr>
          <w:rFonts w:hAnsi="宋体" w:hint="eastAsia"/>
          <w:b w:val="0"/>
          <w:sz w:val="21"/>
          <w:szCs w:val="21"/>
        </w:rPr>
        <w:t>未</w:t>
      </w:r>
      <w:r>
        <w:rPr>
          <w:rFonts w:hAnsi="宋体" w:hint="eastAsia"/>
          <w:b w:val="0"/>
          <w:sz w:val="21"/>
          <w:szCs w:val="21"/>
        </w:rPr>
        <w:t>采用其他国际或国外标准。</w:t>
      </w:r>
    </w:p>
    <w:p w:rsidR="00DF36E6" w:rsidRDefault="00A17509">
      <w:pPr>
        <w:tabs>
          <w:tab w:val="left" w:pos="840"/>
        </w:tabs>
        <w:snapToGrid w:val="0"/>
        <w:spacing w:line="360" w:lineRule="auto"/>
        <w:jc w:val="left"/>
        <w:rPr>
          <w:rFonts w:eastAsia="黑体"/>
          <w:b w:val="0"/>
          <w:bCs/>
          <w:sz w:val="24"/>
        </w:rPr>
      </w:pPr>
      <w:r>
        <w:rPr>
          <w:rFonts w:eastAsia="黑体" w:hint="eastAsia"/>
          <w:b w:val="0"/>
          <w:bCs/>
          <w:sz w:val="24"/>
        </w:rPr>
        <w:t>4.2</w:t>
      </w:r>
      <w:r>
        <w:rPr>
          <w:rFonts w:eastAsia="黑体" w:hint="eastAsia"/>
          <w:b w:val="0"/>
          <w:bCs/>
          <w:sz w:val="24"/>
        </w:rPr>
        <w:t>国际、国外同类标准水平的对比分析</w:t>
      </w:r>
    </w:p>
    <w:p w:rsidR="00DF36E6" w:rsidRDefault="00A17509">
      <w:pPr>
        <w:spacing w:line="360" w:lineRule="auto"/>
        <w:ind w:firstLineChars="200" w:firstLine="420"/>
        <w:rPr>
          <w:rFonts w:hAnsi="宋体"/>
          <w:b w:val="0"/>
          <w:sz w:val="21"/>
          <w:szCs w:val="21"/>
        </w:rPr>
      </w:pPr>
      <w:r>
        <w:rPr>
          <w:rFonts w:hAnsi="宋体" w:hint="eastAsia"/>
          <w:b w:val="0"/>
          <w:sz w:val="21"/>
          <w:szCs w:val="21"/>
        </w:rPr>
        <w:t>本标准达到了国内先进水平，国外无相同的标准。</w:t>
      </w:r>
    </w:p>
    <w:p w:rsidR="00DF36E6" w:rsidRDefault="00A17509">
      <w:pPr>
        <w:tabs>
          <w:tab w:val="left" w:pos="840"/>
        </w:tabs>
        <w:snapToGrid w:val="0"/>
        <w:spacing w:line="360" w:lineRule="auto"/>
        <w:jc w:val="left"/>
        <w:rPr>
          <w:rFonts w:eastAsia="黑体"/>
          <w:b w:val="0"/>
          <w:bCs/>
          <w:sz w:val="24"/>
        </w:rPr>
      </w:pPr>
      <w:r>
        <w:rPr>
          <w:rFonts w:eastAsia="黑体" w:hint="eastAsia"/>
          <w:b w:val="0"/>
          <w:bCs/>
          <w:sz w:val="24"/>
        </w:rPr>
        <w:t>4.3</w:t>
      </w:r>
      <w:r>
        <w:rPr>
          <w:rFonts w:eastAsia="黑体" w:hint="eastAsia"/>
          <w:b w:val="0"/>
          <w:bCs/>
          <w:sz w:val="24"/>
        </w:rPr>
        <w:t>与现有标准及制定中标准协调配套的情况</w:t>
      </w:r>
    </w:p>
    <w:p w:rsidR="00DF36E6" w:rsidRDefault="00A17509">
      <w:pPr>
        <w:spacing w:line="360" w:lineRule="auto"/>
        <w:ind w:firstLineChars="200" w:firstLine="420"/>
        <w:rPr>
          <w:rFonts w:hAnsi="宋体"/>
          <w:b w:val="0"/>
          <w:sz w:val="21"/>
          <w:szCs w:val="21"/>
        </w:rPr>
      </w:pPr>
      <w:r>
        <w:rPr>
          <w:rFonts w:hAnsi="宋体" w:hint="eastAsia"/>
          <w:b w:val="0"/>
          <w:sz w:val="21"/>
          <w:szCs w:val="21"/>
        </w:rPr>
        <w:t>经查，标准与现有标准及制定中的标准无重复交叉情况。</w:t>
      </w:r>
    </w:p>
    <w:p w:rsidR="00DF36E6" w:rsidRDefault="00A17509">
      <w:pPr>
        <w:tabs>
          <w:tab w:val="left" w:pos="840"/>
        </w:tabs>
        <w:snapToGrid w:val="0"/>
        <w:spacing w:line="360" w:lineRule="auto"/>
        <w:jc w:val="left"/>
        <w:rPr>
          <w:rFonts w:eastAsia="黑体"/>
          <w:b w:val="0"/>
          <w:bCs/>
          <w:sz w:val="24"/>
        </w:rPr>
      </w:pPr>
      <w:r>
        <w:rPr>
          <w:rFonts w:eastAsia="黑体"/>
          <w:b w:val="0"/>
          <w:bCs/>
          <w:sz w:val="24"/>
        </w:rPr>
        <w:t>4</w:t>
      </w:r>
      <w:r>
        <w:rPr>
          <w:rFonts w:eastAsia="黑体" w:hint="eastAsia"/>
          <w:b w:val="0"/>
          <w:bCs/>
          <w:sz w:val="24"/>
        </w:rPr>
        <w:t xml:space="preserve">.4 </w:t>
      </w:r>
      <w:r>
        <w:rPr>
          <w:rFonts w:eastAsia="黑体" w:hint="eastAsia"/>
          <w:b w:val="0"/>
          <w:bCs/>
          <w:sz w:val="24"/>
        </w:rPr>
        <w:t>涉及国内外专利及处置情况</w:t>
      </w:r>
    </w:p>
    <w:p w:rsidR="00DF36E6" w:rsidRDefault="00A17509">
      <w:pPr>
        <w:spacing w:line="360" w:lineRule="auto"/>
        <w:ind w:firstLineChars="200" w:firstLine="420"/>
        <w:rPr>
          <w:rFonts w:hAnsi="宋体"/>
          <w:b w:val="0"/>
          <w:sz w:val="21"/>
          <w:szCs w:val="21"/>
        </w:rPr>
      </w:pPr>
      <w:r>
        <w:rPr>
          <w:rFonts w:hAnsi="宋体" w:hint="eastAsia"/>
          <w:b w:val="0"/>
          <w:sz w:val="21"/>
          <w:szCs w:val="21"/>
        </w:rPr>
        <w:t>经查，本文件不涉及国内外专利。</w:t>
      </w:r>
    </w:p>
    <w:p w:rsidR="00DF36E6" w:rsidRDefault="00A17509">
      <w:pPr>
        <w:tabs>
          <w:tab w:val="left" w:pos="840"/>
        </w:tabs>
        <w:snapToGrid w:val="0"/>
        <w:spacing w:line="360" w:lineRule="auto"/>
        <w:jc w:val="left"/>
        <w:rPr>
          <w:rFonts w:eastAsia="黑体"/>
          <w:b w:val="0"/>
          <w:bCs/>
          <w:sz w:val="24"/>
        </w:rPr>
      </w:pPr>
      <w:r>
        <w:rPr>
          <w:rFonts w:eastAsia="黑体" w:hint="eastAsia"/>
          <w:b w:val="0"/>
          <w:bCs/>
          <w:sz w:val="24"/>
        </w:rPr>
        <w:t>五、与有关的现行法律、法规和强制性国家标准的关系</w:t>
      </w:r>
    </w:p>
    <w:p w:rsidR="00DF36E6" w:rsidRDefault="00A17509">
      <w:pPr>
        <w:spacing w:line="360" w:lineRule="auto"/>
        <w:ind w:firstLineChars="200" w:firstLine="420"/>
        <w:rPr>
          <w:rFonts w:hAnsi="宋体"/>
          <w:b w:val="0"/>
          <w:sz w:val="21"/>
          <w:szCs w:val="21"/>
        </w:rPr>
      </w:pPr>
      <w:r>
        <w:rPr>
          <w:rFonts w:hAnsi="宋体" w:hint="eastAsia"/>
          <w:b w:val="0"/>
          <w:sz w:val="21"/>
          <w:szCs w:val="21"/>
        </w:rPr>
        <w:t>与有关的现行法律、法规和强制性国家标准没有冲突。</w:t>
      </w:r>
    </w:p>
    <w:p w:rsidR="00DF36E6" w:rsidRDefault="00A17509">
      <w:pPr>
        <w:tabs>
          <w:tab w:val="left" w:pos="840"/>
        </w:tabs>
        <w:snapToGrid w:val="0"/>
        <w:spacing w:line="360" w:lineRule="auto"/>
        <w:jc w:val="left"/>
        <w:rPr>
          <w:rFonts w:eastAsia="黑体"/>
          <w:b w:val="0"/>
          <w:bCs/>
          <w:sz w:val="24"/>
        </w:rPr>
      </w:pPr>
      <w:r>
        <w:rPr>
          <w:rFonts w:eastAsia="黑体" w:hint="eastAsia"/>
          <w:b w:val="0"/>
          <w:bCs/>
          <w:sz w:val="24"/>
        </w:rPr>
        <w:t>六、重大分歧意见的处理经过和依据</w:t>
      </w:r>
    </w:p>
    <w:p w:rsidR="00DF36E6" w:rsidRDefault="00A17509">
      <w:pPr>
        <w:spacing w:line="360" w:lineRule="auto"/>
        <w:ind w:firstLineChars="200" w:firstLine="420"/>
        <w:rPr>
          <w:rFonts w:hAnsi="宋体"/>
          <w:b w:val="0"/>
          <w:sz w:val="21"/>
          <w:szCs w:val="21"/>
        </w:rPr>
      </w:pPr>
      <w:r>
        <w:rPr>
          <w:rFonts w:hAnsi="宋体" w:hint="eastAsia"/>
          <w:b w:val="0"/>
          <w:sz w:val="21"/>
          <w:szCs w:val="21"/>
        </w:rPr>
        <w:t>暂无重大分歧意见。</w:t>
      </w:r>
    </w:p>
    <w:p w:rsidR="00DF36E6" w:rsidRDefault="00A17509">
      <w:pPr>
        <w:tabs>
          <w:tab w:val="left" w:pos="840"/>
        </w:tabs>
        <w:snapToGrid w:val="0"/>
        <w:spacing w:line="360" w:lineRule="auto"/>
        <w:jc w:val="left"/>
        <w:rPr>
          <w:rFonts w:eastAsia="黑体"/>
          <w:b w:val="0"/>
          <w:bCs/>
          <w:sz w:val="24"/>
        </w:rPr>
      </w:pPr>
      <w:r>
        <w:rPr>
          <w:rFonts w:eastAsia="黑体" w:hint="eastAsia"/>
          <w:b w:val="0"/>
          <w:bCs/>
          <w:sz w:val="24"/>
        </w:rPr>
        <w:t>七、标准作为强制性标准或推荐性标准的建议</w:t>
      </w:r>
    </w:p>
    <w:p w:rsidR="00DF36E6" w:rsidRDefault="00A17509">
      <w:pPr>
        <w:spacing w:line="360" w:lineRule="auto"/>
        <w:ind w:firstLineChars="200" w:firstLine="420"/>
        <w:rPr>
          <w:b w:val="0"/>
          <w:sz w:val="21"/>
          <w:szCs w:val="21"/>
        </w:rPr>
      </w:pPr>
      <w:r>
        <w:rPr>
          <w:rFonts w:hint="eastAsia"/>
          <w:b w:val="0"/>
          <w:sz w:val="21"/>
          <w:szCs w:val="21"/>
        </w:rPr>
        <w:t>建议作为推荐性有色行业标准。</w:t>
      </w:r>
    </w:p>
    <w:p w:rsidR="00DF36E6" w:rsidRDefault="00A17509">
      <w:pPr>
        <w:spacing w:line="360" w:lineRule="auto"/>
        <w:rPr>
          <w:rFonts w:eastAsia="黑体"/>
          <w:b w:val="0"/>
          <w:sz w:val="24"/>
        </w:rPr>
      </w:pPr>
      <w:r>
        <w:rPr>
          <w:rFonts w:eastAsia="黑体" w:hint="eastAsia"/>
          <w:b w:val="0"/>
          <w:sz w:val="24"/>
        </w:rPr>
        <w:t>八、贯彻标准的要求和措施建议</w:t>
      </w:r>
    </w:p>
    <w:p w:rsidR="00DF36E6" w:rsidRDefault="00A17509">
      <w:pPr>
        <w:spacing w:line="360" w:lineRule="auto"/>
        <w:ind w:firstLineChars="200" w:firstLine="420"/>
        <w:rPr>
          <w:b w:val="0"/>
          <w:sz w:val="21"/>
          <w:szCs w:val="21"/>
        </w:rPr>
      </w:pPr>
      <w:r>
        <w:rPr>
          <w:rFonts w:hint="eastAsia"/>
          <w:b w:val="0"/>
          <w:sz w:val="21"/>
          <w:szCs w:val="21"/>
        </w:rPr>
        <w:t>标准发布后宣贯实施。</w:t>
      </w:r>
    </w:p>
    <w:p w:rsidR="00DF36E6" w:rsidRDefault="00A17509">
      <w:pPr>
        <w:spacing w:line="360" w:lineRule="auto"/>
        <w:rPr>
          <w:rFonts w:eastAsia="黑体"/>
          <w:b w:val="0"/>
          <w:sz w:val="24"/>
        </w:rPr>
      </w:pPr>
      <w:r>
        <w:rPr>
          <w:rFonts w:eastAsia="黑体" w:hint="eastAsia"/>
          <w:b w:val="0"/>
          <w:sz w:val="24"/>
        </w:rPr>
        <w:t>九、废止现行有关标准的建议</w:t>
      </w:r>
    </w:p>
    <w:p w:rsidR="00DF36E6" w:rsidRDefault="00A17509">
      <w:pPr>
        <w:spacing w:line="360" w:lineRule="auto"/>
        <w:ind w:firstLineChars="200" w:firstLine="420"/>
        <w:rPr>
          <w:b w:val="0"/>
          <w:sz w:val="21"/>
          <w:szCs w:val="21"/>
        </w:rPr>
      </w:pPr>
      <w:r>
        <w:rPr>
          <w:rFonts w:hint="eastAsia"/>
          <w:b w:val="0"/>
          <w:sz w:val="21"/>
          <w:szCs w:val="21"/>
        </w:rPr>
        <w:t>无。</w:t>
      </w:r>
    </w:p>
    <w:p w:rsidR="00DF36E6" w:rsidRDefault="00A17509">
      <w:pPr>
        <w:spacing w:line="360" w:lineRule="auto"/>
        <w:rPr>
          <w:rFonts w:eastAsia="黑体"/>
          <w:b w:val="0"/>
          <w:sz w:val="24"/>
        </w:rPr>
      </w:pPr>
      <w:r>
        <w:rPr>
          <w:rFonts w:eastAsia="黑体" w:hint="eastAsia"/>
          <w:b w:val="0"/>
          <w:sz w:val="24"/>
        </w:rPr>
        <w:t>十、其他应予说明的事项</w:t>
      </w:r>
    </w:p>
    <w:p w:rsidR="00DF36E6" w:rsidRDefault="00A17509">
      <w:pPr>
        <w:spacing w:line="360" w:lineRule="auto"/>
        <w:ind w:firstLineChars="200" w:firstLine="420"/>
        <w:rPr>
          <w:b w:val="0"/>
          <w:sz w:val="21"/>
          <w:szCs w:val="21"/>
        </w:rPr>
      </w:pPr>
      <w:r>
        <w:rPr>
          <w:rFonts w:hint="eastAsia"/>
          <w:b w:val="0"/>
          <w:sz w:val="21"/>
          <w:szCs w:val="21"/>
        </w:rPr>
        <w:t>无。</w:t>
      </w:r>
    </w:p>
    <w:p w:rsidR="00DF36E6" w:rsidRDefault="00A17509">
      <w:pPr>
        <w:spacing w:line="360" w:lineRule="auto"/>
        <w:rPr>
          <w:rFonts w:eastAsia="黑体"/>
          <w:b w:val="0"/>
          <w:sz w:val="24"/>
        </w:rPr>
      </w:pPr>
      <w:r>
        <w:rPr>
          <w:rFonts w:eastAsia="黑体" w:hint="eastAsia"/>
          <w:b w:val="0"/>
          <w:sz w:val="24"/>
        </w:rPr>
        <w:t>十一、预期效果</w:t>
      </w:r>
    </w:p>
    <w:p w:rsidR="00DF36E6" w:rsidRDefault="00A17509">
      <w:pPr>
        <w:tabs>
          <w:tab w:val="left" w:pos="840"/>
        </w:tabs>
        <w:snapToGrid w:val="0"/>
        <w:spacing w:before="50" w:after="50" w:line="360" w:lineRule="auto"/>
        <w:jc w:val="left"/>
        <w:rPr>
          <w:rFonts w:hAnsi="宋体"/>
          <w:b w:val="0"/>
          <w:sz w:val="21"/>
          <w:szCs w:val="21"/>
        </w:rPr>
      </w:pPr>
      <w:r>
        <w:rPr>
          <w:rFonts w:hint="eastAsia"/>
          <w:sz w:val="24"/>
        </w:rPr>
        <w:t xml:space="preserve">   </w:t>
      </w:r>
      <w:r>
        <w:rPr>
          <w:rFonts w:hint="eastAsia"/>
          <w:b w:val="0"/>
          <w:sz w:val="21"/>
          <w:szCs w:val="21"/>
        </w:rPr>
        <w:t xml:space="preserve"> </w:t>
      </w:r>
      <w:r>
        <w:rPr>
          <w:rFonts w:hint="eastAsia"/>
          <w:b w:val="0"/>
          <w:sz w:val="21"/>
          <w:szCs w:val="21"/>
        </w:rPr>
        <w:t>本文件充分考虑了目前国内</w:t>
      </w:r>
      <w:proofErr w:type="gramStart"/>
      <w:r>
        <w:rPr>
          <w:rFonts w:hint="eastAsia"/>
          <w:b w:val="0"/>
          <w:sz w:val="21"/>
          <w:szCs w:val="21"/>
        </w:rPr>
        <w:t>硼及硼复合粉材料</w:t>
      </w:r>
      <w:proofErr w:type="gramEnd"/>
      <w:r>
        <w:rPr>
          <w:rFonts w:hint="eastAsia"/>
          <w:b w:val="0"/>
          <w:sz w:val="21"/>
          <w:szCs w:val="21"/>
        </w:rPr>
        <w:t>生产、研发、应用和检测的实际技术水平。本文件颁布执行后，将在国内形成对</w:t>
      </w:r>
      <w:proofErr w:type="gramStart"/>
      <w:r>
        <w:rPr>
          <w:rFonts w:hint="eastAsia"/>
          <w:b w:val="0"/>
          <w:sz w:val="21"/>
          <w:szCs w:val="21"/>
        </w:rPr>
        <w:t>硼及硼</w:t>
      </w:r>
      <w:proofErr w:type="gramEnd"/>
      <w:r>
        <w:rPr>
          <w:rFonts w:hint="eastAsia"/>
          <w:b w:val="0"/>
          <w:sz w:val="21"/>
          <w:szCs w:val="21"/>
        </w:rPr>
        <w:t>复合粉热值统一的分析测试标准，对于增加各机构检测数据之间的可靠性和可比性，助力我国军工和民用</w:t>
      </w:r>
      <w:bookmarkStart w:id="0" w:name="_GoBack"/>
      <w:bookmarkEnd w:id="0"/>
      <w:r>
        <w:rPr>
          <w:rFonts w:hint="eastAsia"/>
          <w:b w:val="0"/>
          <w:sz w:val="21"/>
          <w:szCs w:val="21"/>
        </w:rPr>
        <w:t>领域的发展发挥重要的作用。</w:t>
      </w:r>
    </w:p>
    <w:p w:rsidR="00DF36E6" w:rsidRDefault="00DF36E6">
      <w:pPr>
        <w:spacing w:line="360" w:lineRule="auto"/>
        <w:rPr>
          <w:bCs/>
          <w:sz w:val="21"/>
          <w:szCs w:val="21"/>
        </w:rPr>
      </w:pPr>
    </w:p>
    <w:p w:rsidR="00DF36E6" w:rsidRDefault="00A17509">
      <w:pPr>
        <w:spacing w:line="360" w:lineRule="auto"/>
        <w:rPr>
          <w:rFonts w:hAnsi="宋体"/>
          <w:b w:val="0"/>
          <w:sz w:val="24"/>
        </w:rPr>
      </w:pPr>
      <w:r>
        <w:rPr>
          <w:bCs/>
          <w:sz w:val="21"/>
          <w:szCs w:val="21"/>
        </w:rPr>
        <w:t xml:space="preserve">                                        </w:t>
      </w:r>
      <w:r>
        <w:rPr>
          <w:rFonts w:hAnsi="宋体"/>
          <w:b w:val="0"/>
          <w:sz w:val="24"/>
        </w:rPr>
        <w:t>《</w:t>
      </w:r>
      <w:r>
        <w:rPr>
          <w:rFonts w:hAnsi="宋体" w:hint="eastAsia"/>
          <w:b w:val="0"/>
          <w:sz w:val="24"/>
        </w:rPr>
        <w:t>硼及硼复合粉热值测定方法</w:t>
      </w:r>
      <w:r>
        <w:rPr>
          <w:rFonts w:hAnsi="宋体"/>
          <w:b w:val="0"/>
          <w:sz w:val="24"/>
        </w:rPr>
        <w:t>》</w:t>
      </w:r>
      <w:r>
        <w:rPr>
          <w:rFonts w:hAnsi="宋体" w:hint="eastAsia"/>
          <w:b w:val="0"/>
          <w:sz w:val="24"/>
        </w:rPr>
        <w:t>标准</w:t>
      </w:r>
      <w:r>
        <w:rPr>
          <w:rFonts w:hAnsi="宋体"/>
          <w:b w:val="0"/>
          <w:sz w:val="24"/>
        </w:rPr>
        <w:t>编制组</w:t>
      </w:r>
    </w:p>
    <w:p w:rsidR="00DF36E6" w:rsidRDefault="00A17509">
      <w:pPr>
        <w:spacing w:line="360" w:lineRule="auto"/>
        <w:ind w:firstLineChars="2350" w:firstLine="5640"/>
        <w:rPr>
          <w:b w:val="0"/>
          <w:sz w:val="21"/>
          <w:szCs w:val="21"/>
        </w:rPr>
      </w:pPr>
      <w:r>
        <w:rPr>
          <w:rFonts w:hint="eastAsia"/>
          <w:b w:val="0"/>
          <w:sz w:val="24"/>
        </w:rPr>
        <w:t>二〇二</w:t>
      </w:r>
      <w:r w:rsidR="004E2637">
        <w:rPr>
          <w:rFonts w:hint="eastAsia"/>
          <w:b w:val="0"/>
          <w:sz w:val="24"/>
        </w:rPr>
        <w:t>四年一</w:t>
      </w:r>
      <w:r>
        <w:rPr>
          <w:rFonts w:hint="eastAsia"/>
          <w:b w:val="0"/>
          <w:sz w:val="24"/>
        </w:rPr>
        <w:t>月</w:t>
      </w:r>
    </w:p>
    <w:sectPr w:rsidR="00DF36E6">
      <w:footerReference w:type="even" r:id="rId9"/>
      <w:footerReference w:type="default" r:id="rId10"/>
      <w:pgSz w:w="12240" w:h="15840"/>
      <w:pgMar w:top="1134" w:right="1701" w:bottom="1134" w:left="1701"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3A6" w:rsidRDefault="00BE43A6">
      <w:r>
        <w:separator/>
      </w:r>
    </w:p>
  </w:endnote>
  <w:endnote w:type="continuationSeparator" w:id="0">
    <w:p w:rsidR="00BE43A6" w:rsidRDefault="00BE4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8B3" w:rsidRDefault="00B518B3">
    <w:pPr>
      <w:pStyle w:val="ac"/>
      <w:ind w:firstLine="360"/>
      <w:rPr>
        <w:rStyle w:val="af0"/>
      </w:rPr>
    </w:pPr>
    <w:r>
      <w:rPr>
        <w:rStyle w:val="af0"/>
      </w:rPr>
      <w:fldChar w:fldCharType="begin"/>
    </w:r>
    <w:r>
      <w:rPr>
        <w:rStyle w:val="af0"/>
      </w:rPr>
      <w:instrText xml:space="preserve">PAGE  </w:instrText>
    </w:r>
    <w:r>
      <w:rPr>
        <w:rStyle w:val="af0"/>
      </w:rPr>
      <w:fldChar w:fldCharType="separate"/>
    </w:r>
    <w:r>
      <w:rPr>
        <w:rStyle w:val="af0"/>
      </w:rPr>
      <w:t>2</w:t>
    </w:r>
    <w:r>
      <w:rPr>
        <w:rStyle w:val="af0"/>
      </w:rPr>
      <w:fldChar w:fldCharType="end"/>
    </w:r>
  </w:p>
  <w:p w:rsidR="00B518B3" w:rsidRDefault="00B518B3">
    <w:pPr>
      <w:pStyle w:val="ac"/>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8B3" w:rsidRDefault="00B518B3">
    <w:pPr>
      <w:pStyle w:val="ac"/>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3A6" w:rsidRDefault="00BE43A6">
      <w:r>
        <w:separator/>
      </w:r>
    </w:p>
  </w:footnote>
  <w:footnote w:type="continuationSeparator" w:id="0">
    <w:p w:rsidR="00BE43A6" w:rsidRDefault="00BE43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Times New Roman" w:eastAsia="宋体" w:hAnsi="Times New Roman" w:cs="Times New Roman" w:hint="default"/>
        <w:b w:val="0"/>
        <w:i w:val="0"/>
        <w:sz w:val="21"/>
      </w:rPr>
    </w:lvl>
    <w:lvl w:ilvl="2">
      <w:start w:val="1"/>
      <w:numFmt w:val="decimal"/>
      <w:pStyle w:val="a1"/>
      <w:suff w:val="nothing"/>
      <w:lvlText w:val="%1%2.%3　"/>
      <w:lvlJc w:val="left"/>
      <w:pPr>
        <w:ind w:left="180" w:firstLine="0"/>
      </w:pPr>
      <w:rPr>
        <w:rFonts w:ascii="Times New Roman" w:eastAsia="宋体" w:hAnsi="Times New Roman" w:cs="Times New Roman" w:hint="default"/>
        <w:b w:val="0"/>
        <w:i w:val="0"/>
        <w:sz w:val="21"/>
      </w:rPr>
    </w:lvl>
    <w:lvl w:ilvl="3">
      <w:start w:val="1"/>
      <w:numFmt w:val="decimal"/>
      <w:pStyle w:val="a2"/>
      <w:suff w:val="nothing"/>
      <w:lvlText w:val="%1%2.%3.%4　"/>
      <w:lvlJc w:val="left"/>
      <w:pPr>
        <w:ind w:left="0" w:firstLine="0"/>
      </w:pPr>
      <w:rPr>
        <w:rFonts w:ascii="Times New Roman" w:eastAsia="黑体" w:hAnsi="Times New Roman" w:cs="Times New Roman" w:hint="default"/>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1YTZlNzM1M2Y1ZTM0YTc1ZjdlZTc5YjRjZmRjYTQifQ=="/>
  </w:docVars>
  <w:rsids>
    <w:rsidRoot w:val="00A06FE8"/>
    <w:rsid w:val="00004E82"/>
    <w:rsid w:val="00015BD2"/>
    <w:rsid w:val="0001633E"/>
    <w:rsid w:val="00024BE2"/>
    <w:rsid w:val="00026EF8"/>
    <w:rsid w:val="000337E3"/>
    <w:rsid w:val="000530B7"/>
    <w:rsid w:val="00056FCC"/>
    <w:rsid w:val="000571B9"/>
    <w:rsid w:val="000576E6"/>
    <w:rsid w:val="0006735F"/>
    <w:rsid w:val="00067868"/>
    <w:rsid w:val="00071668"/>
    <w:rsid w:val="00080E02"/>
    <w:rsid w:val="000811D0"/>
    <w:rsid w:val="000A26FC"/>
    <w:rsid w:val="000E768A"/>
    <w:rsid w:val="000F58DE"/>
    <w:rsid w:val="00100F71"/>
    <w:rsid w:val="001049EA"/>
    <w:rsid w:val="001141B3"/>
    <w:rsid w:val="00114643"/>
    <w:rsid w:val="00122DED"/>
    <w:rsid w:val="00123246"/>
    <w:rsid w:val="00134633"/>
    <w:rsid w:val="00143CDC"/>
    <w:rsid w:val="00145768"/>
    <w:rsid w:val="00155149"/>
    <w:rsid w:val="00157295"/>
    <w:rsid w:val="00164AD1"/>
    <w:rsid w:val="00180737"/>
    <w:rsid w:val="00181FC4"/>
    <w:rsid w:val="0018554C"/>
    <w:rsid w:val="001A310B"/>
    <w:rsid w:val="001C4F0B"/>
    <w:rsid w:val="001F0A3D"/>
    <w:rsid w:val="00200363"/>
    <w:rsid w:val="00205631"/>
    <w:rsid w:val="00235108"/>
    <w:rsid w:val="0024577C"/>
    <w:rsid w:val="002476C4"/>
    <w:rsid w:val="0025635C"/>
    <w:rsid w:val="00262042"/>
    <w:rsid w:val="00281AC6"/>
    <w:rsid w:val="0029324F"/>
    <w:rsid w:val="002A23E0"/>
    <w:rsid w:val="002D4FFB"/>
    <w:rsid w:val="002D6A31"/>
    <w:rsid w:val="002D76B6"/>
    <w:rsid w:val="003217BC"/>
    <w:rsid w:val="00321806"/>
    <w:rsid w:val="0032740A"/>
    <w:rsid w:val="00332B9C"/>
    <w:rsid w:val="00345CB4"/>
    <w:rsid w:val="003505A5"/>
    <w:rsid w:val="003539FC"/>
    <w:rsid w:val="00380F33"/>
    <w:rsid w:val="00386F06"/>
    <w:rsid w:val="00390C11"/>
    <w:rsid w:val="003B3299"/>
    <w:rsid w:val="003B4CFC"/>
    <w:rsid w:val="003E3D53"/>
    <w:rsid w:val="003F1665"/>
    <w:rsid w:val="0040001E"/>
    <w:rsid w:val="004001F0"/>
    <w:rsid w:val="00425DDC"/>
    <w:rsid w:val="00427AF3"/>
    <w:rsid w:val="004376FE"/>
    <w:rsid w:val="004439CA"/>
    <w:rsid w:val="004459FB"/>
    <w:rsid w:val="0045130A"/>
    <w:rsid w:val="00454BBB"/>
    <w:rsid w:val="00456A56"/>
    <w:rsid w:val="00456E9B"/>
    <w:rsid w:val="004650F4"/>
    <w:rsid w:val="00467EED"/>
    <w:rsid w:val="00472C70"/>
    <w:rsid w:val="00475A92"/>
    <w:rsid w:val="0047708E"/>
    <w:rsid w:val="00477C22"/>
    <w:rsid w:val="00493001"/>
    <w:rsid w:val="004A4C23"/>
    <w:rsid w:val="004B1B79"/>
    <w:rsid w:val="004B6EC9"/>
    <w:rsid w:val="004C0B8E"/>
    <w:rsid w:val="004E2637"/>
    <w:rsid w:val="004E5A4A"/>
    <w:rsid w:val="004E6FDF"/>
    <w:rsid w:val="004F145E"/>
    <w:rsid w:val="004F4953"/>
    <w:rsid w:val="00523C3B"/>
    <w:rsid w:val="005255FB"/>
    <w:rsid w:val="00531F2F"/>
    <w:rsid w:val="00541A3B"/>
    <w:rsid w:val="005558D7"/>
    <w:rsid w:val="005A7F3E"/>
    <w:rsid w:val="005C0508"/>
    <w:rsid w:val="005D06A7"/>
    <w:rsid w:val="005D5D51"/>
    <w:rsid w:val="005E184D"/>
    <w:rsid w:val="005E2945"/>
    <w:rsid w:val="005E4182"/>
    <w:rsid w:val="005E7F4E"/>
    <w:rsid w:val="005F1526"/>
    <w:rsid w:val="00604DC2"/>
    <w:rsid w:val="00625AA3"/>
    <w:rsid w:val="006320BB"/>
    <w:rsid w:val="006430C3"/>
    <w:rsid w:val="00655467"/>
    <w:rsid w:val="00662D67"/>
    <w:rsid w:val="006644BD"/>
    <w:rsid w:val="00666453"/>
    <w:rsid w:val="00680B64"/>
    <w:rsid w:val="006838CE"/>
    <w:rsid w:val="006A24B2"/>
    <w:rsid w:val="006A75DA"/>
    <w:rsid w:val="006A79AC"/>
    <w:rsid w:val="006E0373"/>
    <w:rsid w:val="006E6935"/>
    <w:rsid w:val="007315AC"/>
    <w:rsid w:val="00745F51"/>
    <w:rsid w:val="00775AC7"/>
    <w:rsid w:val="00781D15"/>
    <w:rsid w:val="00794B3D"/>
    <w:rsid w:val="007A1657"/>
    <w:rsid w:val="007C0FBA"/>
    <w:rsid w:val="007C4B10"/>
    <w:rsid w:val="007E6D55"/>
    <w:rsid w:val="007F21F2"/>
    <w:rsid w:val="007F3A06"/>
    <w:rsid w:val="007F49DF"/>
    <w:rsid w:val="008136F6"/>
    <w:rsid w:val="0082207B"/>
    <w:rsid w:val="00824A0B"/>
    <w:rsid w:val="00852E30"/>
    <w:rsid w:val="00854A9C"/>
    <w:rsid w:val="00860AF1"/>
    <w:rsid w:val="0087668E"/>
    <w:rsid w:val="00887CCC"/>
    <w:rsid w:val="00891753"/>
    <w:rsid w:val="00895DDB"/>
    <w:rsid w:val="008B1B1F"/>
    <w:rsid w:val="008B5CDE"/>
    <w:rsid w:val="008B7D16"/>
    <w:rsid w:val="008D2A83"/>
    <w:rsid w:val="008D7060"/>
    <w:rsid w:val="008F5109"/>
    <w:rsid w:val="00904CD5"/>
    <w:rsid w:val="00915259"/>
    <w:rsid w:val="00917A8F"/>
    <w:rsid w:val="009249EB"/>
    <w:rsid w:val="00924B23"/>
    <w:rsid w:val="00936F37"/>
    <w:rsid w:val="00942FFE"/>
    <w:rsid w:val="00943D32"/>
    <w:rsid w:val="009663CC"/>
    <w:rsid w:val="00967B9C"/>
    <w:rsid w:val="009704F6"/>
    <w:rsid w:val="009A4087"/>
    <w:rsid w:val="009A571E"/>
    <w:rsid w:val="009B4422"/>
    <w:rsid w:val="009C1903"/>
    <w:rsid w:val="009C25BF"/>
    <w:rsid w:val="009C3F0E"/>
    <w:rsid w:val="009E1466"/>
    <w:rsid w:val="009F628E"/>
    <w:rsid w:val="00A06FE8"/>
    <w:rsid w:val="00A17509"/>
    <w:rsid w:val="00A707AA"/>
    <w:rsid w:val="00A759E4"/>
    <w:rsid w:val="00A82264"/>
    <w:rsid w:val="00A84596"/>
    <w:rsid w:val="00A96BF5"/>
    <w:rsid w:val="00AA2A0C"/>
    <w:rsid w:val="00AA4D22"/>
    <w:rsid w:val="00AB45FB"/>
    <w:rsid w:val="00AB5F26"/>
    <w:rsid w:val="00AC209D"/>
    <w:rsid w:val="00AD7A7B"/>
    <w:rsid w:val="00AE64F5"/>
    <w:rsid w:val="00B01FBE"/>
    <w:rsid w:val="00B1454D"/>
    <w:rsid w:val="00B15163"/>
    <w:rsid w:val="00B20EA9"/>
    <w:rsid w:val="00B3552B"/>
    <w:rsid w:val="00B357E9"/>
    <w:rsid w:val="00B45FFA"/>
    <w:rsid w:val="00B518B3"/>
    <w:rsid w:val="00B53B99"/>
    <w:rsid w:val="00B72445"/>
    <w:rsid w:val="00B75469"/>
    <w:rsid w:val="00B83863"/>
    <w:rsid w:val="00B86459"/>
    <w:rsid w:val="00B959BD"/>
    <w:rsid w:val="00B965D3"/>
    <w:rsid w:val="00BA323C"/>
    <w:rsid w:val="00BA4F89"/>
    <w:rsid w:val="00BA781D"/>
    <w:rsid w:val="00BB7DE6"/>
    <w:rsid w:val="00BC096E"/>
    <w:rsid w:val="00BC6FDD"/>
    <w:rsid w:val="00BE43A6"/>
    <w:rsid w:val="00BF463A"/>
    <w:rsid w:val="00BF7994"/>
    <w:rsid w:val="00C03381"/>
    <w:rsid w:val="00C03B74"/>
    <w:rsid w:val="00C16AF4"/>
    <w:rsid w:val="00C231C7"/>
    <w:rsid w:val="00C36D5D"/>
    <w:rsid w:val="00C64066"/>
    <w:rsid w:val="00C7272D"/>
    <w:rsid w:val="00C73A62"/>
    <w:rsid w:val="00C81EE7"/>
    <w:rsid w:val="00C87C42"/>
    <w:rsid w:val="00CA5C46"/>
    <w:rsid w:val="00CA6FDC"/>
    <w:rsid w:val="00CB58E2"/>
    <w:rsid w:val="00CC1E08"/>
    <w:rsid w:val="00CC2874"/>
    <w:rsid w:val="00CC51E9"/>
    <w:rsid w:val="00CF3639"/>
    <w:rsid w:val="00CF3728"/>
    <w:rsid w:val="00D00823"/>
    <w:rsid w:val="00D02A9B"/>
    <w:rsid w:val="00D02FB9"/>
    <w:rsid w:val="00D143D9"/>
    <w:rsid w:val="00D15FD4"/>
    <w:rsid w:val="00D275FA"/>
    <w:rsid w:val="00D36C29"/>
    <w:rsid w:val="00D402EC"/>
    <w:rsid w:val="00D67909"/>
    <w:rsid w:val="00D67E1A"/>
    <w:rsid w:val="00D7397A"/>
    <w:rsid w:val="00D755D9"/>
    <w:rsid w:val="00D850CF"/>
    <w:rsid w:val="00D86EC1"/>
    <w:rsid w:val="00D90C58"/>
    <w:rsid w:val="00DA7A3E"/>
    <w:rsid w:val="00DB148A"/>
    <w:rsid w:val="00DD20E7"/>
    <w:rsid w:val="00DF36E6"/>
    <w:rsid w:val="00DF5447"/>
    <w:rsid w:val="00E06FD6"/>
    <w:rsid w:val="00E214BE"/>
    <w:rsid w:val="00E26ACC"/>
    <w:rsid w:val="00E37457"/>
    <w:rsid w:val="00E841E9"/>
    <w:rsid w:val="00ED296F"/>
    <w:rsid w:val="00F10043"/>
    <w:rsid w:val="00F21C3C"/>
    <w:rsid w:val="00F4053C"/>
    <w:rsid w:val="00F558D1"/>
    <w:rsid w:val="00F63A44"/>
    <w:rsid w:val="00F63E23"/>
    <w:rsid w:val="00F65907"/>
    <w:rsid w:val="00F82929"/>
    <w:rsid w:val="00F85493"/>
    <w:rsid w:val="00FA64B9"/>
    <w:rsid w:val="00FC27E6"/>
    <w:rsid w:val="00FD0C7D"/>
    <w:rsid w:val="00FE3F15"/>
    <w:rsid w:val="00FF160C"/>
    <w:rsid w:val="01726E64"/>
    <w:rsid w:val="01B740C9"/>
    <w:rsid w:val="0246354F"/>
    <w:rsid w:val="02DB2742"/>
    <w:rsid w:val="070C2DE6"/>
    <w:rsid w:val="08762C30"/>
    <w:rsid w:val="087D5149"/>
    <w:rsid w:val="0DEE7869"/>
    <w:rsid w:val="10D255B9"/>
    <w:rsid w:val="149F267D"/>
    <w:rsid w:val="16A93A8F"/>
    <w:rsid w:val="180C230C"/>
    <w:rsid w:val="1AA30875"/>
    <w:rsid w:val="1AAC0542"/>
    <w:rsid w:val="1B601387"/>
    <w:rsid w:val="1CF15B30"/>
    <w:rsid w:val="1D4D4C64"/>
    <w:rsid w:val="1DCE4429"/>
    <w:rsid w:val="1F6217F7"/>
    <w:rsid w:val="1F8E12E9"/>
    <w:rsid w:val="215A5F5E"/>
    <w:rsid w:val="22347461"/>
    <w:rsid w:val="230F1B6A"/>
    <w:rsid w:val="252437BD"/>
    <w:rsid w:val="256517BD"/>
    <w:rsid w:val="26164E60"/>
    <w:rsid w:val="27517FED"/>
    <w:rsid w:val="2914172A"/>
    <w:rsid w:val="2A6D5DAD"/>
    <w:rsid w:val="2E9D502F"/>
    <w:rsid w:val="2EF653E9"/>
    <w:rsid w:val="340C71B1"/>
    <w:rsid w:val="34B3644F"/>
    <w:rsid w:val="364F4559"/>
    <w:rsid w:val="38AD4562"/>
    <w:rsid w:val="3BFC6733"/>
    <w:rsid w:val="3D634A68"/>
    <w:rsid w:val="3DC02BAF"/>
    <w:rsid w:val="3E9453D0"/>
    <w:rsid w:val="403200D3"/>
    <w:rsid w:val="40AC3A7B"/>
    <w:rsid w:val="40CF32CD"/>
    <w:rsid w:val="41361ACB"/>
    <w:rsid w:val="41BF7471"/>
    <w:rsid w:val="42C43F1C"/>
    <w:rsid w:val="43555A7F"/>
    <w:rsid w:val="44E5399D"/>
    <w:rsid w:val="46FC70AA"/>
    <w:rsid w:val="47422B69"/>
    <w:rsid w:val="490F5591"/>
    <w:rsid w:val="501A2224"/>
    <w:rsid w:val="5111069B"/>
    <w:rsid w:val="54A84FC1"/>
    <w:rsid w:val="58B355C0"/>
    <w:rsid w:val="59860EDE"/>
    <w:rsid w:val="5A98781E"/>
    <w:rsid w:val="5B385C95"/>
    <w:rsid w:val="5B394BC5"/>
    <w:rsid w:val="5B545891"/>
    <w:rsid w:val="5BE816E6"/>
    <w:rsid w:val="5C6F2CF3"/>
    <w:rsid w:val="5CE47E23"/>
    <w:rsid w:val="61856718"/>
    <w:rsid w:val="636F0DC7"/>
    <w:rsid w:val="676F3B5F"/>
    <w:rsid w:val="68364FAB"/>
    <w:rsid w:val="6D8C5028"/>
    <w:rsid w:val="6FD074B9"/>
    <w:rsid w:val="70181164"/>
    <w:rsid w:val="71362981"/>
    <w:rsid w:val="78607A0C"/>
    <w:rsid w:val="79B944D9"/>
    <w:rsid w:val="7E071FEC"/>
    <w:rsid w:val="7E681B32"/>
    <w:rsid w:val="7E7D5D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3"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jc w:val="both"/>
    </w:pPr>
    <w:rPr>
      <w:rFonts w:ascii="Times New Roman" w:eastAsia="宋体" w:hAnsi="Times New Roman" w:cs="Times New Roman"/>
      <w:b/>
      <w:kern w:val="2"/>
      <w:sz w:val="28"/>
      <w:szCs w:val="24"/>
    </w:rPr>
  </w:style>
  <w:style w:type="paragraph" w:styleId="2">
    <w:name w:val="heading 2"/>
    <w:basedOn w:val="a6"/>
    <w:next w:val="a6"/>
    <w:link w:val="2Char"/>
    <w:qFormat/>
    <w:pPr>
      <w:keepNext/>
      <w:keepLines/>
      <w:spacing w:before="260" w:after="260" w:line="416" w:lineRule="auto"/>
      <w:outlineLvl w:val="1"/>
    </w:pPr>
    <w:rPr>
      <w:rFonts w:ascii="Arial" w:eastAsia="黑体" w:hAnsi="Arial"/>
      <w:bCs/>
      <w:kern w:val="0"/>
      <w:sz w:val="32"/>
      <w:szCs w:val="3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Normal Indent"/>
    <w:basedOn w:val="a6"/>
    <w:unhideWhenUsed/>
    <w:qFormat/>
    <w:pPr>
      <w:ind w:firstLineChars="200" w:firstLine="420"/>
    </w:pPr>
    <w:rPr>
      <w:b w:val="0"/>
      <w:sz w:val="21"/>
    </w:rPr>
  </w:style>
  <w:style w:type="paragraph" w:styleId="ab">
    <w:name w:val="Balloon Text"/>
    <w:basedOn w:val="a6"/>
    <w:link w:val="Char"/>
    <w:uiPriority w:val="99"/>
    <w:semiHidden/>
    <w:unhideWhenUsed/>
    <w:qFormat/>
    <w:rPr>
      <w:sz w:val="18"/>
      <w:szCs w:val="18"/>
    </w:rPr>
  </w:style>
  <w:style w:type="paragraph" w:styleId="ac">
    <w:name w:val="footer"/>
    <w:basedOn w:val="a6"/>
    <w:link w:val="Char0"/>
    <w:qFormat/>
    <w:pPr>
      <w:tabs>
        <w:tab w:val="center" w:pos="4320"/>
        <w:tab w:val="right" w:pos="8640"/>
      </w:tabs>
      <w:snapToGrid w:val="0"/>
      <w:jc w:val="left"/>
    </w:pPr>
    <w:rPr>
      <w:sz w:val="18"/>
      <w:szCs w:val="18"/>
    </w:rPr>
  </w:style>
  <w:style w:type="paragraph" w:styleId="ad">
    <w:name w:val="header"/>
    <w:basedOn w:val="a6"/>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6"/>
    <w:link w:val="3Char"/>
    <w:uiPriority w:val="99"/>
    <w:unhideWhenUsed/>
    <w:qFormat/>
    <w:pPr>
      <w:spacing w:after="120"/>
      <w:ind w:leftChars="200" w:left="420"/>
    </w:pPr>
    <w:rPr>
      <w:b w:val="0"/>
      <w:sz w:val="16"/>
      <w:szCs w:val="16"/>
    </w:rPr>
  </w:style>
  <w:style w:type="paragraph" w:styleId="ae">
    <w:name w:val="Normal (Web)"/>
    <w:basedOn w:val="a6"/>
    <w:uiPriority w:val="99"/>
    <w:unhideWhenUsed/>
    <w:qFormat/>
    <w:pPr>
      <w:widowControl/>
      <w:spacing w:before="100" w:beforeAutospacing="1" w:after="100" w:afterAutospacing="1"/>
      <w:jc w:val="left"/>
    </w:pPr>
    <w:rPr>
      <w:rFonts w:ascii="宋体" w:hAnsi="宋体" w:cs="宋体"/>
      <w:b w:val="0"/>
      <w:kern w:val="0"/>
      <w:sz w:val="24"/>
    </w:rPr>
  </w:style>
  <w:style w:type="table" w:styleId="af">
    <w:name w:val="Table Grid"/>
    <w:basedOn w:val="a8"/>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7"/>
    <w:qFormat/>
  </w:style>
  <w:style w:type="character" w:customStyle="1" w:styleId="Char0">
    <w:name w:val="页脚 Char"/>
    <w:basedOn w:val="a7"/>
    <w:link w:val="ac"/>
    <w:qFormat/>
    <w:rPr>
      <w:rFonts w:ascii="Times New Roman" w:eastAsia="宋体" w:hAnsi="Times New Roman" w:cs="Times New Roman"/>
      <w:b/>
      <w:sz w:val="18"/>
      <w:szCs w:val="18"/>
    </w:rPr>
  </w:style>
  <w:style w:type="paragraph" w:customStyle="1" w:styleId="a">
    <w:name w:val="前言、引言标题"/>
    <w:next w:val="a6"/>
    <w:qFormat/>
    <w:pPr>
      <w:numPr>
        <w:numId w:val="1"/>
      </w:numPr>
      <w:shd w:val="clear" w:color="FFFFFF" w:fill="FFFFFF"/>
      <w:tabs>
        <w:tab w:val="left" w:pos="360"/>
      </w:tabs>
      <w:spacing w:before="640" w:after="560"/>
      <w:jc w:val="center"/>
      <w:outlineLvl w:val="0"/>
    </w:pPr>
    <w:rPr>
      <w:rFonts w:ascii="黑体" w:eastAsia="黑体" w:hAnsi="Times New Roman" w:cs="Times New Roman"/>
      <w:sz w:val="32"/>
    </w:rPr>
  </w:style>
  <w:style w:type="paragraph" w:customStyle="1" w:styleId="af1">
    <w:name w:val="段"/>
    <w:link w:val="Char2"/>
    <w:qFormat/>
    <w:pPr>
      <w:autoSpaceDE w:val="0"/>
      <w:autoSpaceDN w:val="0"/>
      <w:ind w:firstLineChars="200" w:firstLine="200"/>
      <w:jc w:val="both"/>
    </w:pPr>
    <w:rPr>
      <w:rFonts w:ascii="宋体" w:eastAsia="宋体" w:hAnsi="Times New Roman" w:cs="Times New Roman"/>
      <w:sz w:val="21"/>
    </w:rPr>
  </w:style>
  <w:style w:type="paragraph" w:customStyle="1" w:styleId="a0">
    <w:name w:val="章标题"/>
    <w:next w:val="af1"/>
    <w:link w:val="CharChar"/>
    <w:qFormat/>
    <w:pPr>
      <w:numPr>
        <w:ilvl w:val="1"/>
        <w:numId w:val="1"/>
      </w:numPr>
      <w:tabs>
        <w:tab w:val="left" w:pos="360"/>
      </w:tabs>
      <w:spacing w:beforeLines="50" w:afterLines="50"/>
      <w:jc w:val="both"/>
      <w:outlineLvl w:val="1"/>
    </w:pPr>
    <w:rPr>
      <w:rFonts w:ascii="黑体" w:eastAsia="黑体" w:hAnsi="Times New Roman" w:cs="Times New Roman"/>
      <w:sz w:val="21"/>
    </w:rPr>
  </w:style>
  <w:style w:type="paragraph" w:customStyle="1" w:styleId="a1">
    <w:name w:val="一级条标题"/>
    <w:basedOn w:val="a0"/>
    <w:next w:val="af1"/>
    <w:qFormat/>
    <w:pPr>
      <w:numPr>
        <w:ilvl w:val="2"/>
      </w:numPr>
      <w:spacing w:beforeLines="0" w:afterLines="0"/>
      <w:outlineLvl w:val="2"/>
    </w:pPr>
  </w:style>
  <w:style w:type="paragraph" w:customStyle="1" w:styleId="a2">
    <w:name w:val="二级条标题"/>
    <w:basedOn w:val="a1"/>
    <w:next w:val="af1"/>
    <w:qFormat/>
    <w:pPr>
      <w:numPr>
        <w:ilvl w:val="3"/>
      </w:numPr>
      <w:outlineLvl w:val="3"/>
    </w:pPr>
  </w:style>
  <w:style w:type="paragraph" w:customStyle="1" w:styleId="a3">
    <w:name w:val="三级条标题"/>
    <w:basedOn w:val="a2"/>
    <w:next w:val="af1"/>
    <w:qFormat/>
    <w:pPr>
      <w:numPr>
        <w:ilvl w:val="4"/>
      </w:numPr>
      <w:outlineLvl w:val="4"/>
    </w:pPr>
  </w:style>
  <w:style w:type="paragraph" w:customStyle="1" w:styleId="a4">
    <w:name w:val="四级条标题"/>
    <w:basedOn w:val="a3"/>
    <w:next w:val="af1"/>
    <w:qFormat/>
    <w:pPr>
      <w:numPr>
        <w:ilvl w:val="5"/>
      </w:numPr>
      <w:outlineLvl w:val="5"/>
    </w:pPr>
  </w:style>
  <w:style w:type="paragraph" w:customStyle="1" w:styleId="a5">
    <w:name w:val="五级条标题"/>
    <w:basedOn w:val="a4"/>
    <w:next w:val="af1"/>
    <w:qFormat/>
    <w:pPr>
      <w:numPr>
        <w:ilvl w:val="6"/>
      </w:numPr>
      <w:outlineLvl w:val="6"/>
    </w:pPr>
  </w:style>
  <w:style w:type="character" w:customStyle="1" w:styleId="Char2">
    <w:name w:val="段 Char"/>
    <w:link w:val="af1"/>
    <w:qFormat/>
    <w:rPr>
      <w:rFonts w:ascii="宋体" w:eastAsia="宋体" w:hAnsi="Times New Roman" w:cs="Times New Roman"/>
      <w:kern w:val="0"/>
      <w:szCs w:val="20"/>
    </w:rPr>
  </w:style>
  <w:style w:type="character" w:customStyle="1" w:styleId="CharChar">
    <w:name w:val="章标题 Char Char"/>
    <w:link w:val="a0"/>
    <w:qFormat/>
    <w:locked/>
    <w:rPr>
      <w:rFonts w:ascii="黑体" w:eastAsia="黑体" w:hAnsi="Times New Roman" w:cs="Times New Roman"/>
      <w:kern w:val="0"/>
      <w:szCs w:val="20"/>
    </w:rPr>
  </w:style>
  <w:style w:type="character" w:customStyle="1" w:styleId="Char1">
    <w:name w:val="页眉 Char"/>
    <w:basedOn w:val="a7"/>
    <w:link w:val="ad"/>
    <w:uiPriority w:val="99"/>
    <w:qFormat/>
    <w:rPr>
      <w:rFonts w:ascii="Times New Roman" w:eastAsia="宋体" w:hAnsi="Times New Roman" w:cs="Times New Roman"/>
      <w:b/>
      <w:sz w:val="18"/>
      <w:szCs w:val="18"/>
    </w:rPr>
  </w:style>
  <w:style w:type="character" w:customStyle="1" w:styleId="2Char">
    <w:name w:val="标题 2 Char"/>
    <w:link w:val="2"/>
    <w:qFormat/>
    <w:rPr>
      <w:rFonts w:ascii="Arial" w:eastAsia="黑体" w:hAnsi="Arial"/>
      <w:b/>
      <w:bCs/>
      <w:kern w:val="0"/>
      <w:sz w:val="32"/>
      <w:szCs w:val="32"/>
    </w:rPr>
  </w:style>
  <w:style w:type="character" w:customStyle="1" w:styleId="Char">
    <w:name w:val="批注框文本 Char"/>
    <w:basedOn w:val="a7"/>
    <w:link w:val="ab"/>
    <w:uiPriority w:val="99"/>
    <w:semiHidden/>
    <w:qFormat/>
    <w:rPr>
      <w:rFonts w:ascii="Times New Roman" w:hAnsi="Times New Roman"/>
      <w:b/>
      <w:kern w:val="2"/>
      <w:sz w:val="18"/>
      <w:szCs w:val="18"/>
    </w:rPr>
  </w:style>
  <w:style w:type="paragraph" w:styleId="af2">
    <w:name w:val="List Paragraph"/>
    <w:basedOn w:val="a6"/>
    <w:uiPriority w:val="99"/>
    <w:unhideWhenUsed/>
    <w:qFormat/>
    <w:pPr>
      <w:ind w:firstLineChars="200" w:firstLine="420"/>
    </w:pPr>
  </w:style>
  <w:style w:type="character" w:customStyle="1" w:styleId="3Char">
    <w:name w:val="正文文本缩进 3 Char"/>
    <w:basedOn w:val="a7"/>
    <w:link w:val="3"/>
    <w:uiPriority w:val="99"/>
    <w:qFormat/>
    <w:rPr>
      <w:rFonts w:ascii="Times New Roman" w:hAnsi="Times New Roman"/>
      <w:kern w:val="2"/>
      <w:sz w:val="16"/>
      <w:szCs w:val="16"/>
    </w:rPr>
  </w:style>
  <w:style w:type="character" w:customStyle="1" w:styleId="3Char1">
    <w:name w:val="正文文本缩进 3 Char1"/>
    <w:basedOn w:val="a7"/>
    <w:uiPriority w:val="99"/>
    <w:semiHidden/>
    <w:qFormat/>
    <w:rPr>
      <w:rFonts w:ascii="Times New Roman" w:hAnsi="Times New Roman"/>
      <w:b/>
      <w:kern w:val="2"/>
      <w:sz w:val="16"/>
      <w:szCs w:val="16"/>
    </w:rPr>
  </w:style>
  <w:style w:type="table" w:customStyle="1" w:styleId="1">
    <w:name w:val="网格型1"/>
    <w:basedOn w:val="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3"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jc w:val="both"/>
    </w:pPr>
    <w:rPr>
      <w:rFonts w:ascii="Times New Roman" w:eastAsia="宋体" w:hAnsi="Times New Roman" w:cs="Times New Roman"/>
      <w:b/>
      <w:kern w:val="2"/>
      <w:sz w:val="28"/>
      <w:szCs w:val="24"/>
    </w:rPr>
  </w:style>
  <w:style w:type="paragraph" w:styleId="2">
    <w:name w:val="heading 2"/>
    <w:basedOn w:val="a6"/>
    <w:next w:val="a6"/>
    <w:link w:val="2Char"/>
    <w:qFormat/>
    <w:pPr>
      <w:keepNext/>
      <w:keepLines/>
      <w:spacing w:before="260" w:after="260" w:line="416" w:lineRule="auto"/>
      <w:outlineLvl w:val="1"/>
    </w:pPr>
    <w:rPr>
      <w:rFonts w:ascii="Arial" w:eastAsia="黑体" w:hAnsi="Arial"/>
      <w:bCs/>
      <w:kern w:val="0"/>
      <w:sz w:val="32"/>
      <w:szCs w:val="3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Normal Indent"/>
    <w:basedOn w:val="a6"/>
    <w:unhideWhenUsed/>
    <w:qFormat/>
    <w:pPr>
      <w:ind w:firstLineChars="200" w:firstLine="420"/>
    </w:pPr>
    <w:rPr>
      <w:b w:val="0"/>
      <w:sz w:val="21"/>
    </w:rPr>
  </w:style>
  <w:style w:type="paragraph" w:styleId="ab">
    <w:name w:val="Balloon Text"/>
    <w:basedOn w:val="a6"/>
    <w:link w:val="Char"/>
    <w:uiPriority w:val="99"/>
    <w:semiHidden/>
    <w:unhideWhenUsed/>
    <w:qFormat/>
    <w:rPr>
      <w:sz w:val="18"/>
      <w:szCs w:val="18"/>
    </w:rPr>
  </w:style>
  <w:style w:type="paragraph" w:styleId="ac">
    <w:name w:val="footer"/>
    <w:basedOn w:val="a6"/>
    <w:link w:val="Char0"/>
    <w:qFormat/>
    <w:pPr>
      <w:tabs>
        <w:tab w:val="center" w:pos="4320"/>
        <w:tab w:val="right" w:pos="8640"/>
      </w:tabs>
      <w:snapToGrid w:val="0"/>
      <w:jc w:val="left"/>
    </w:pPr>
    <w:rPr>
      <w:sz w:val="18"/>
      <w:szCs w:val="18"/>
    </w:rPr>
  </w:style>
  <w:style w:type="paragraph" w:styleId="ad">
    <w:name w:val="header"/>
    <w:basedOn w:val="a6"/>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6"/>
    <w:link w:val="3Char"/>
    <w:uiPriority w:val="99"/>
    <w:unhideWhenUsed/>
    <w:qFormat/>
    <w:pPr>
      <w:spacing w:after="120"/>
      <w:ind w:leftChars="200" w:left="420"/>
    </w:pPr>
    <w:rPr>
      <w:b w:val="0"/>
      <w:sz w:val="16"/>
      <w:szCs w:val="16"/>
    </w:rPr>
  </w:style>
  <w:style w:type="paragraph" w:styleId="ae">
    <w:name w:val="Normal (Web)"/>
    <w:basedOn w:val="a6"/>
    <w:uiPriority w:val="99"/>
    <w:unhideWhenUsed/>
    <w:qFormat/>
    <w:pPr>
      <w:widowControl/>
      <w:spacing w:before="100" w:beforeAutospacing="1" w:after="100" w:afterAutospacing="1"/>
      <w:jc w:val="left"/>
    </w:pPr>
    <w:rPr>
      <w:rFonts w:ascii="宋体" w:hAnsi="宋体" w:cs="宋体"/>
      <w:b w:val="0"/>
      <w:kern w:val="0"/>
      <w:sz w:val="24"/>
    </w:rPr>
  </w:style>
  <w:style w:type="table" w:styleId="af">
    <w:name w:val="Table Grid"/>
    <w:basedOn w:val="a8"/>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7"/>
    <w:qFormat/>
  </w:style>
  <w:style w:type="character" w:customStyle="1" w:styleId="Char0">
    <w:name w:val="页脚 Char"/>
    <w:basedOn w:val="a7"/>
    <w:link w:val="ac"/>
    <w:qFormat/>
    <w:rPr>
      <w:rFonts w:ascii="Times New Roman" w:eastAsia="宋体" w:hAnsi="Times New Roman" w:cs="Times New Roman"/>
      <w:b/>
      <w:sz w:val="18"/>
      <w:szCs w:val="18"/>
    </w:rPr>
  </w:style>
  <w:style w:type="paragraph" w:customStyle="1" w:styleId="a">
    <w:name w:val="前言、引言标题"/>
    <w:next w:val="a6"/>
    <w:qFormat/>
    <w:pPr>
      <w:numPr>
        <w:numId w:val="1"/>
      </w:numPr>
      <w:shd w:val="clear" w:color="FFFFFF" w:fill="FFFFFF"/>
      <w:tabs>
        <w:tab w:val="left" w:pos="360"/>
      </w:tabs>
      <w:spacing w:before="640" w:after="560"/>
      <w:jc w:val="center"/>
      <w:outlineLvl w:val="0"/>
    </w:pPr>
    <w:rPr>
      <w:rFonts w:ascii="黑体" w:eastAsia="黑体" w:hAnsi="Times New Roman" w:cs="Times New Roman"/>
      <w:sz w:val="32"/>
    </w:rPr>
  </w:style>
  <w:style w:type="paragraph" w:customStyle="1" w:styleId="af1">
    <w:name w:val="段"/>
    <w:link w:val="Char2"/>
    <w:qFormat/>
    <w:pPr>
      <w:autoSpaceDE w:val="0"/>
      <w:autoSpaceDN w:val="0"/>
      <w:ind w:firstLineChars="200" w:firstLine="200"/>
      <w:jc w:val="both"/>
    </w:pPr>
    <w:rPr>
      <w:rFonts w:ascii="宋体" w:eastAsia="宋体" w:hAnsi="Times New Roman" w:cs="Times New Roman"/>
      <w:sz w:val="21"/>
    </w:rPr>
  </w:style>
  <w:style w:type="paragraph" w:customStyle="1" w:styleId="a0">
    <w:name w:val="章标题"/>
    <w:next w:val="af1"/>
    <w:link w:val="CharChar"/>
    <w:qFormat/>
    <w:pPr>
      <w:numPr>
        <w:ilvl w:val="1"/>
        <w:numId w:val="1"/>
      </w:numPr>
      <w:tabs>
        <w:tab w:val="left" w:pos="360"/>
      </w:tabs>
      <w:spacing w:beforeLines="50" w:afterLines="50"/>
      <w:jc w:val="both"/>
      <w:outlineLvl w:val="1"/>
    </w:pPr>
    <w:rPr>
      <w:rFonts w:ascii="黑体" w:eastAsia="黑体" w:hAnsi="Times New Roman" w:cs="Times New Roman"/>
      <w:sz w:val="21"/>
    </w:rPr>
  </w:style>
  <w:style w:type="paragraph" w:customStyle="1" w:styleId="a1">
    <w:name w:val="一级条标题"/>
    <w:basedOn w:val="a0"/>
    <w:next w:val="af1"/>
    <w:qFormat/>
    <w:pPr>
      <w:numPr>
        <w:ilvl w:val="2"/>
      </w:numPr>
      <w:spacing w:beforeLines="0" w:afterLines="0"/>
      <w:outlineLvl w:val="2"/>
    </w:pPr>
  </w:style>
  <w:style w:type="paragraph" w:customStyle="1" w:styleId="a2">
    <w:name w:val="二级条标题"/>
    <w:basedOn w:val="a1"/>
    <w:next w:val="af1"/>
    <w:qFormat/>
    <w:pPr>
      <w:numPr>
        <w:ilvl w:val="3"/>
      </w:numPr>
      <w:outlineLvl w:val="3"/>
    </w:pPr>
  </w:style>
  <w:style w:type="paragraph" w:customStyle="1" w:styleId="a3">
    <w:name w:val="三级条标题"/>
    <w:basedOn w:val="a2"/>
    <w:next w:val="af1"/>
    <w:qFormat/>
    <w:pPr>
      <w:numPr>
        <w:ilvl w:val="4"/>
      </w:numPr>
      <w:outlineLvl w:val="4"/>
    </w:pPr>
  </w:style>
  <w:style w:type="paragraph" w:customStyle="1" w:styleId="a4">
    <w:name w:val="四级条标题"/>
    <w:basedOn w:val="a3"/>
    <w:next w:val="af1"/>
    <w:qFormat/>
    <w:pPr>
      <w:numPr>
        <w:ilvl w:val="5"/>
      </w:numPr>
      <w:outlineLvl w:val="5"/>
    </w:pPr>
  </w:style>
  <w:style w:type="paragraph" w:customStyle="1" w:styleId="a5">
    <w:name w:val="五级条标题"/>
    <w:basedOn w:val="a4"/>
    <w:next w:val="af1"/>
    <w:qFormat/>
    <w:pPr>
      <w:numPr>
        <w:ilvl w:val="6"/>
      </w:numPr>
      <w:outlineLvl w:val="6"/>
    </w:pPr>
  </w:style>
  <w:style w:type="character" w:customStyle="1" w:styleId="Char2">
    <w:name w:val="段 Char"/>
    <w:link w:val="af1"/>
    <w:qFormat/>
    <w:rPr>
      <w:rFonts w:ascii="宋体" w:eastAsia="宋体" w:hAnsi="Times New Roman" w:cs="Times New Roman"/>
      <w:kern w:val="0"/>
      <w:szCs w:val="20"/>
    </w:rPr>
  </w:style>
  <w:style w:type="character" w:customStyle="1" w:styleId="CharChar">
    <w:name w:val="章标题 Char Char"/>
    <w:link w:val="a0"/>
    <w:qFormat/>
    <w:locked/>
    <w:rPr>
      <w:rFonts w:ascii="黑体" w:eastAsia="黑体" w:hAnsi="Times New Roman" w:cs="Times New Roman"/>
      <w:kern w:val="0"/>
      <w:szCs w:val="20"/>
    </w:rPr>
  </w:style>
  <w:style w:type="character" w:customStyle="1" w:styleId="Char1">
    <w:name w:val="页眉 Char"/>
    <w:basedOn w:val="a7"/>
    <w:link w:val="ad"/>
    <w:uiPriority w:val="99"/>
    <w:qFormat/>
    <w:rPr>
      <w:rFonts w:ascii="Times New Roman" w:eastAsia="宋体" w:hAnsi="Times New Roman" w:cs="Times New Roman"/>
      <w:b/>
      <w:sz w:val="18"/>
      <w:szCs w:val="18"/>
    </w:rPr>
  </w:style>
  <w:style w:type="character" w:customStyle="1" w:styleId="2Char">
    <w:name w:val="标题 2 Char"/>
    <w:link w:val="2"/>
    <w:qFormat/>
    <w:rPr>
      <w:rFonts w:ascii="Arial" w:eastAsia="黑体" w:hAnsi="Arial"/>
      <w:b/>
      <w:bCs/>
      <w:kern w:val="0"/>
      <w:sz w:val="32"/>
      <w:szCs w:val="32"/>
    </w:rPr>
  </w:style>
  <w:style w:type="character" w:customStyle="1" w:styleId="Char">
    <w:name w:val="批注框文本 Char"/>
    <w:basedOn w:val="a7"/>
    <w:link w:val="ab"/>
    <w:uiPriority w:val="99"/>
    <w:semiHidden/>
    <w:qFormat/>
    <w:rPr>
      <w:rFonts w:ascii="Times New Roman" w:hAnsi="Times New Roman"/>
      <w:b/>
      <w:kern w:val="2"/>
      <w:sz w:val="18"/>
      <w:szCs w:val="18"/>
    </w:rPr>
  </w:style>
  <w:style w:type="paragraph" w:styleId="af2">
    <w:name w:val="List Paragraph"/>
    <w:basedOn w:val="a6"/>
    <w:uiPriority w:val="99"/>
    <w:unhideWhenUsed/>
    <w:qFormat/>
    <w:pPr>
      <w:ind w:firstLineChars="200" w:firstLine="420"/>
    </w:pPr>
  </w:style>
  <w:style w:type="character" w:customStyle="1" w:styleId="3Char">
    <w:name w:val="正文文本缩进 3 Char"/>
    <w:basedOn w:val="a7"/>
    <w:link w:val="3"/>
    <w:uiPriority w:val="99"/>
    <w:qFormat/>
    <w:rPr>
      <w:rFonts w:ascii="Times New Roman" w:hAnsi="Times New Roman"/>
      <w:kern w:val="2"/>
      <w:sz w:val="16"/>
      <w:szCs w:val="16"/>
    </w:rPr>
  </w:style>
  <w:style w:type="character" w:customStyle="1" w:styleId="3Char1">
    <w:name w:val="正文文本缩进 3 Char1"/>
    <w:basedOn w:val="a7"/>
    <w:uiPriority w:val="99"/>
    <w:semiHidden/>
    <w:qFormat/>
    <w:rPr>
      <w:rFonts w:ascii="Times New Roman" w:hAnsi="Times New Roman"/>
      <w:b/>
      <w:kern w:val="2"/>
      <w:sz w:val="16"/>
      <w:szCs w:val="16"/>
    </w:rPr>
  </w:style>
  <w:style w:type="table" w:customStyle="1" w:styleId="1">
    <w:name w:val="网格型1"/>
    <w:basedOn w:val="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688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13</Pages>
  <Words>1467</Words>
  <Characters>8363</Characters>
  <Application>Microsoft Office Word</Application>
  <DocSecurity>0</DocSecurity>
  <Lines>69</Lines>
  <Paragraphs>19</Paragraphs>
  <ScaleCrop>false</ScaleCrop>
  <Company/>
  <LinksUpToDate>false</LinksUpToDate>
  <CharactersWithSpaces>9811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CXD</dc:creator>
  <cp:lastModifiedBy>zsy</cp:lastModifiedBy>
  <cp:revision>7</cp:revision>
  <dcterms:created xsi:type="dcterms:W3CDTF">2023-10-31T00:44:00Z</dcterms:created>
  <dcterms:modified xsi:type="dcterms:W3CDTF">2024-01-09T08:29:00Z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02D0B7DE4C8546E4AD833D674AD3757D_13</vt:lpwstr>
  </property>
</Properties>
</file>